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FA00F" w14:textId="0F76BB03" w:rsidR="00C977B6" w:rsidRPr="00A60F32" w:rsidRDefault="002F786B">
      <w:pPr>
        <w:pStyle w:val="Textkrper"/>
        <w:rPr>
          <w:rFonts w:ascii="Times New Roman"/>
          <w:lang w:val="de-DE"/>
        </w:rPr>
      </w:pPr>
      <w:r w:rsidRPr="00A60F32">
        <w:rPr>
          <w:noProof/>
          <w:lang w:val="de-DE"/>
        </w:rPr>
        <mc:AlternateContent>
          <mc:Choice Requires="wps">
            <w:drawing>
              <wp:anchor distT="0" distB="0" distL="114300" distR="114300" simplePos="0" relativeHeight="485116928" behindDoc="1" locked="0" layoutInCell="1" allowOverlap="1" wp14:anchorId="4F8FADD9" wp14:editId="63A015F1">
                <wp:simplePos x="0" y="0"/>
                <wp:positionH relativeFrom="page">
                  <wp:posOffset>0</wp:posOffset>
                </wp:positionH>
                <wp:positionV relativeFrom="page">
                  <wp:posOffset>0</wp:posOffset>
                </wp:positionV>
                <wp:extent cx="7560310" cy="10692130"/>
                <wp:effectExtent l="0" t="0" r="0" b="0"/>
                <wp:wrapNone/>
                <wp:docPr id="23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95F9" id="docshape1" o:spid="_x0000_s1026" style="position:absolute;margin-left:0;margin-top:0;width:595.3pt;height:841.9pt;z-index:-18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FA010" w14:textId="77777777" w:rsidR="00C977B6" w:rsidRPr="00A60F32" w:rsidRDefault="00C977B6">
      <w:pPr>
        <w:pStyle w:val="Textkrper"/>
        <w:rPr>
          <w:rFonts w:ascii="Times New Roman"/>
          <w:lang w:val="de-DE"/>
        </w:rPr>
      </w:pPr>
    </w:p>
    <w:p w14:paraId="4F8FA011" w14:textId="77777777" w:rsidR="00C977B6" w:rsidRPr="00A60F32" w:rsidRDefault="00C977B6">
      <w:pPr>
        <w:pStyle w:val="Textkrper"/>
        <w:rPr>
          <w:rFonts w:ascii="Times New Roman"/>
          <w:lang w:val="de-DE"/>
        </w:rPr>
      </w:pPr>
    </w:p>
    <w:p w14:paraId="4F8FA012" w14:textId="77777777" w:rsidR="00C977B6" w:rsidRPr="00A60F32" w:rsidRDefault="00C977B6">
      <w:pPr>
        <w:pStyle w:val="Textkrper"/>
        <w:rPr>
          <w:rFonts w:ascii="Times New Roman"/>
          <w:lang w:val="de-DE"/>
        </w:rPr>
      </w:pPr>
    </w:p>
    <w:p w14:paraId="4F8FA013" w14:textId="77777777" w:rsidR="00C977B6" w:rsidRPr="00A60F32" w:rsidRDefault="00C977B6">
      <w:pPr>
        <w:pStyle w:val="Textkrper"/>
        <w:spacing w:before="8"/>
        <w:rPr>
          <w:rFonts w:ascii="Times New Roman"/>
          <w:sz w:val="17"/>
          <w:lang w:val="de-DE"/>
        </w:rPr>
      </w:pPr>
    </w:p>
    <w:p w14:paraId="4F8FA014" w14:textId="77777777" w:rsidR="00C977B6" w:rsidRPr="00A60F32" w:rsidRDefault="005C6E27">
      <w:pPr>
        <w:pStyle w:val="Titel"/>
        <w:rPr>
          <w:lang w:val="de-DE"/>
        </w:rPr>
      </w:pPr>
      <w:r w:rsidRPr="00A60F32">
        <w:rPr>
          <w:color w:val="ADB4BC"/>
          <w:lang w:val="de-DE"/>
        </w:rPr>
        <w:t>STUDIENSKRIPT</w:t>
      </w:r>
    </w:p>
    <w:p w14:paraId="4F8FA015" w14:textId="77777777" w:rsidR="00C977B6" w:rsidRPr="00A60F32" w:rsidRDefault="00C977B6">
      <w:pPr>
        <w:pStyle w:val="Textkrper"/>
        <w:spacing w:before="8"/>
        <w:rPr>
          <w:sz w:val="8"/>
          <w:lang w:val="de-DE"/>
        </w:rPr>
      </w:pPr>
    </w:p>
    <w:p w14:paraId="4F8FA016" w14:textId="280D71F8" w:rsidR="00C977B6" w:rsidRPr="00A60F32" w:rsidRDefault="002F786B">
      <w:pPr>
        <w:ind w:left="-460"/>
        <w:rPr>
          <w:sz w:val="20"/>
          <w:lang w:val="de-DE"/>
        </w:rPr>
      </w:pPr>
      <w:r w:rsidRPr="00A60F32">
        <w:rPr>
          <w:rFonts w:ascii="Times New Roman" w:hAnsi="Times New Roman"/>
          <w:noProof/>
          <w:sz w:val="20"/>
          <w:lang w:val="de-DE"/>
        </w:rPr>
        <mc:AlternateContent>
          <mc:Choice Requires="wpg">
            <w:drawing>
              <wp:inline distT="0" distB="0" distL="0" distR="0" wp14:anchorId="4F8FADDA" wp14:editId="6E149E65">
                <wp:extent cx="792480" cy="4200525"/>
                <wp:effectExtent l="0" t="0" r="0" b="2540"/>
                <wp:docPr id="23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231"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0B3619"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" fillcolor="#adb4bc" stroked="f"/>
                <w10:anchorlock/>
              </v:group>
            </w:pict>
          </mc:Fallback>
        </mc:AlternateContent>
      </w:r>
      <w:r w:rsidR="007D3CF5" w:rsidRPr="00A60F32">
        <w:rPr>
          <w:rFonts w:ascii="Times New Roman" w:hAnsi="Times New Roman"/>
          <w:sz w:val="20"/>
          <w:lang w:val="de-DE"/>
        </w:rPr>
        <w:t xml:space="preserve"> </w:t>
      </w:r>
      <w:r w:rsidR="007D3CF5" w:rsidRPr="00A60F32">
        <w:rPr>
          <w:rFonts w:ascii="Times New Roman" w:hAnsi="Times New Roman"/>
          <w:noProof/>
          <w:sz w:val="20"/>
          <w:lang w:val="de-DE"/>
        </w:rPr>
        <w:drawing>
          <wp:inline distT="0" distB="0" distL="0" distR="0" wp14:anchorId="4F8FADDC" wp14:editId="4F8FADDD">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F8FA017" w14:textId="77777777" w:rsidR="00C977B6" w:rsidRPr="00A60F32" w:rsidRDefault="005C6E27">
      <w:pPr>
        <w:pStyle w:val="berschrift2"/>
        <w:spacing w:before="451"/>
        <w:ind w:left="917"/>
        <w:rPr>
          <w:lang w:val="de-DE"/>
        </w:rPr>
      </w:pPr>
      <w:r w:rsidRPr="00A60F32">
        <w:rPr>
          <w:color w:val="003946"/>
          <w:lang w:val="de-DE"/>
        </w:rPr>
        <w:t>Netzwerksicherheit</w:t>
      </w:r>
    </w:p>
    <w:p w14:paraId="4F8FA018" w14:textId="77777777" w:rsidR="00C977B6" w:rsidRPr="00A60F32" w:rsidRDefault="005C6E27">
      <w:pPr>
        <w:spacing w:before="202"/>
        <w:ind w:left="957"/>
        <w:rPr>
          <w:sz w:val="26"/>
          <w:lang w:val="de-DE"/>
        </w:rPr>
      </w:pPr>
      <w:r w:rsidRPr="00A60F32">
        <w:rPr>
          <w:color w:val="003946"/>
          <w:sz w:val="26"/>
          <w:lang w:val="de-DE"/>
        </w:rPr>
        <w:t>DLMCSEESN01_E</w:t>
      </w:r>
    </w:p>
    <w:p w14:paraId="4F8FA019" w14:textId="77777777" w:rsidR="00C977B6" w:rsidRPr="00A60F32" w:rsidRDefault="00C977B6">
      <w:pPr>
        <w:pStyle w:val="Textkrper"/>
        <w:rPr>
          <w:lang w:val="de-DE"/>
        </w:rPr>
      </w:pPr>
    </w:p>
    <w:p w14:paraId="4F8FA01A" w14:textId="77777777" w:rsidR="00C977B6" w:rsidRPr="00A60F32" w:rsidRDefault="00C977B6">
      <w:pPr>
        <w:pStyle w:val="Textkrper"/>
        <w:rPr>
          <w:lang w:val="de-DE"/>
        </w:rPr>
      </w:pPr>
    </w:p>
    <w:p w14:paraId="4F8FA01B" w14:textId="77777777" w:rsidR="00C977B6" w:rsidRPr="00A60F32" w:rsidRDefault="00C977B6">
      <w:pPr>
        <w:pStyle w:val="Textkrper"/>
        <w:rPr>
          <w:lang w:val="de-DE"/>
        </w:rPr>
      </w:pPr>
    </w:p>
    <w:p w14:paraId="4F8FA01C" w14:textId="77777777" w:rsidR="00C977B6" w:rsidRPr="00A60F32" w:rsidRDefault="00C977B6">
      <w:pPr>
        <w:pStyle w:val="Textkrper"/>
        <w:rPr>
          <w:lang w:val="de-DE"/>
        </w:rPr>
      </w:pPr>
    </w:p>
    <w:p w14:paraId="4F8FA01D" w14:textId="77777777" w:rsidR="00C977B6" w:rsidRPr="00A60F32" w:rsidRDefault="00C977B6">
      <w:pPr>
        <w:pStyle w:val="Textkrper"/>
        <w:rPr>
          <w:lang w:val="de-DE"/>
        </w:rPr>
      </w:pPr>
    </w:p>
    <w:p w14:paraId="4F8FA01E" w14:textId="77777777" w:rsidR="00C977B6" w:rsidRPr="00A60F32" w:rsidRDefault="00C977B6">
      <w:pPr>
        <w:pStyle w:val="Textkrper"/>
        <w:rPr>
          <w:lang w:val="de-DE"/>
        </w:rPr>
      </w:pPr>
    </w:p>
    <w:p w14:paraId="4F8FA01F" w14:textId="77777777" w:rsidR="00C977B6" w:rsidRPr="00A60F32" w:rsidRDefault="00C977B6">
      <w:pPr>
        <w:pStyle w:val="Textkrper"/>
        <w:rPr>
          <w:lang w:val="de-DE"/>
        </w:rPr>
      </w:pPr>
    </w:p>
    <w:p w14:paraId="4F8FA020" w14:textId="77777777" w:rsidR="00C977B6" w:rsidRPr="00A60F32" w:rsidRDefault="00C977B6">
      <w:pPr>
        <w:pStyle w:val="Textkrper"/>
        <w:rPr>
          <w:lang w:val="de-DE"/>
        </w:rPr>
      </w:pPr>
    </w:p>
    <w:p w14:paraId="4F8FA021" w14:textId="77777777" w:rsidR="00C977B6" w:rsidRPr="00A60F32" w:rsidRDefault="00C977B6">
      <w:pPr>
        <w:pStyle w:val="Textkrper"/>
        <w:rPr>
          <w:lang w:val="de-DE"/>
        </w:rPr>
      </w:pPr>
    </w:p>
    <w:p w14:paraId="4F8FA022" w14:textId="77777777" w:rsidR="00C977B6" w:rsidRPr="00A60F32" w:rsidRDefault="00C977B6">
      <w:pPr>
        <w:pStyle w:val="Textkrper"/>
        <w:rPr>
          <w:lang w:val="de-DE"/>
        </w:rPr>
      </w:pPr>
    </w:p>
    <w:p w14:paraId="4F8FA023" w14:textId="77777777" w:rsidR="00C977B6" w:rsidRPr="00A60F32" w:rsidRDefault="00C977B6">
      <w:pPr>
        <w:pStyle w:val="Textkrper"/>
        <w:rPr>
          <w:lang w:val="de-DE"/>
        </w:rPr>
      </w:pPr>
    </w:p>
    <w:p w14:paraId="4F8FA024" w14:textId="77777777" w:rsidR="00C977B6" w:rsidRPr="00A60F32" w:rsidRDefault="00C977B6">
      <w:pPr>
        <w:pStyle w:val="Textkrper"/>
        <w:rPr>
          <w:lang w:val="de-DE"/>
        </w:rPr>
      </w:pPr>
    </w:p>
    <w:p w14:paraId="4F8FA025" w14:textId="77777777" w:rsidR="00C977B6" w:rsidRPr="00A60F32" w:rsidRDefault="00C977B6">
      <w:pPr>
        <w:pStyle w:val="Textkrper"/>
        <w:rPr>
          <w:lang w:val="de-DE"/>
        </w:rPr>
      </w:pPr>
    </w:p>
    <w:p w14:paraId="4F8FA026" w14:textId="77777777" w:rsidR="00C977B6" w:rsidRPr="00A60F32" w:rsidRDefault="005C6E27">
      <w:pPr>
        <w:pStyle w:val="Textkrper"/>
        <w:spacing w:before="6"/>
        <w:rPr>
          <w:sz w:val="21"/>
          <w:lang w:val="de-DE"/>
        </w:rPr>
      </w:pPr>
      <w:r w:rsidRPr="00A60F32">
        <w:rPr>
          <w:noProof/>
          <w:lang w:val="de-DE"/>
        </w:rPr>
        <w:drawing>
          <wp:anchor distT="0" distB="0" distL="0" distR="0" simplePos="0" relativeHeight="251658240" behindDoc="0" locked="0" layoutInCell="1" allowOverlap="1" wp14:anchorId="4F8FADDE" wp14:editId="4F8FADDF">
            <wp:simplePos x="0" y="0"/>
            <wp:positionH relativeFrom="page">
              <wp:posOffset>5737312</wp:posOffset>
            </wp:positionH>
            <wp:positionV relativeFrom="paragraph">
              <wp:posOffset>172389</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60081" cy="485775"/>
                    </a:xfrm>
                    <a:prstGeom prst="rect">
                      <a:avLst/>
                    </a:prstGeom>
                  </pic:spPr>
                </pic:pic>
              </a:graphicData>
            </a:graphic>
          </wp:anchor>
        </w:drawing>
      </w:r>
    </w:p>
    <w:p w14:paraId="4F8FA027" w14:textId="77777777" w:rsidR="00C977B6" w:rsidRPr="00A60F32" w:rsidRDefault="00C977B6">
      <w:pPr>
        <w:rPr>
          <w:sz w:val="21"/>
          <w:lang w:val="de-DE"/>
        </w:rPr>
        <w:sectPr w:rsidR="00C977B6" w:rsidRPr="00A60F32">
          <w:footerReference w:type="default" r:id="rId9"/>
          <w:type w:val="continuous"/>
          <w:pgSz w:w="11910" w:h="16840"/>
          <w:pgMar w:top="1600" w:right="460" w:bottom="280" w:left="460" w:header="0" w:footer="0" w:gutter="0"/>
          <w:pgNumType w:start="9"/>
          <w:cols w:space="720"/>
        </w:sectPr>
      </w:pPr>
    </w:p>
    <w:p w14:paraId="4F8FA028" w14:textId="77777777" w:rsidR="00C977B6" w:rsidRPr="00A60F32" w:rsidRDefault="00C977B6">
      <w:pPr>
        <w:pStyle w:val="Textkrper"/>
        <w:rPr>
          <w:lang w:val="de-DE"/>
        </w:rPr>
      </w:pPr>
    </w:p>
    <w:p w14:paraId="4F8FA029" w14:textId="77777777" w:rsidR="00C977B6" w:rsidRPr="00A60F32" w:rsidRDefault="00C977B6">
      <w:pPr>
        <w:rPr>
          <w:lang w:val="de-DE"/>
        </w:rPr>
        <w:sectPr w:rsidR="00C977B6" w:rsidRPr="00A60F32">
          <w:pgSz w:w="11910" w:h="16840"/>
          <w:pgMar w:top="0" w:right="460" w:bottom="280" w:left="460" w:header="0" w:footer="0" w:gutter="0"/>
          <w:cols w:space="720"/>
        </w:sectPr>
      </w:pPr>
    </w:p>
    <w:p w14:paraId="4F8FA02A" w14:textId="77777777" w:rsidR="00C977B6" w:rsidRPr="00A60F32" w:rsidRDefault="00C977B6">
      <w:pPr>
        <w:pStyle w:val="Textkrper"/>
        <w:rPr>
          <w:sz w:val="58"/>
          <w:lang w:val="de-DE"/>
        </w:rPr>
      </w:pPr>
    </w:p>
    <w:p w14:paraId="4F8FA02B" w14:textId="2EFBA5C8" w:rsidR="00C977B6" w:rsidRPr="00A60F32" w:rsidRDefault="002F786B" w:rsidP="00E30C89">
      <w:pPr>
        <w:spacing w:before="519"/>
        <w:ind w:left="943" w:right="-764"/>
        <w:rPr>
          <w:sz w:val="48"/>
          <w:lang w:val="de-DE"/>
        </w:rPr>
      </w:pPr>
      <w:r w:rsidRPr="00A60F32">
        <w:rPr>
          <w:noProof/>
          <w:lang w:val="de-DE"/>
        </w:rPr>
        <mc:AlternateContent>
          <mc:Choice Requires="wps">
            <w:drawing>
              <wp:anchor distT="0" distB="0" distL="114300" distR="114300" simplePos="0" relativeHeight="485117952" behindDoc="1" locked="0" layoutInCell="1" allowOverlap="1" wp14:anchorId="4F8FADE0" wp14:editId="3FD61EA6">
                <wp:simplePos x="0" y="0"/>
                <wp:positionH relativeFrom="page">
                  <wp:posOffset>6758305</wp:posOffset>
                </wp:positionH>
                <wp:positionV relativeFrom="paragraph">
                  <wp:posOffset>-577215</wp:posOffset>
                </wp:positionV>
                <wp:extent cx="6350" cy="612140"/>
                <wp:effectExtent l="0" t="0" r="0" b="0"/>
                <wp:wrapNone/>
                <wp:docPr id="22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51798" id="docshape4" o:spid="_x0000_s1026" style="position:absolute;margin-left:532.15pt;margin-top:-45.45pt;width:.5pt;height:48.2pt;z-index:-181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007D3CF5" w:rsidRPr="00A60F32">
        <w:rPr>
          <w:color w:val="003946"/>
          <w:sz w:val="48"/>
          <w:lang w:val="de-DE"/>
        </w:rPr>
        <w:t xml:space="preserve">Übergeordnete </w:t>
      </w:r>
      <w:r w:rsidR="00853D26">
        <w:rPr>
          <w:color w:val="003946"/>
          <w:sz w:val="48"/>
          <w:lang w:val="de-DE"/>
        </w:rPr>
        <w:t>Lernziele</w:t>
      </w:r>
    </w:p>
    <w:p w14:paraId="4F8FA02C" w14:textId="77777777" w:rsidR="00C977B6" w:rsidRPr="00A60F32" w:rsidRDefault="005C6E27">
      <w:pPr>
        <w:pStyle w:val="berschrift5"/>
        <w:tabs>
          <w:tab w:val="right" w:pos="3314"/>
        </w:tabs>
        <w:spacing w:before="273"/>
        <w:ind w:left="957"/>
        <w:rPr>
          <w:sz w:val="30"/>
          <w:lang w:val="de-DE"/>
        </w:rPr>
      </w:pPr>
      <w:r w:rsidRPr="00A60F32">
        <w:rPr>
          <w:lang w:val="de-DE"/>
        </w:rPr>
        <w:br w:type="column"/>
      </w:r>
      <w:r w:rsidRPr="00A60F32">
        <w:rPr>
          <w:color w:val="003946"/>
          <w:lang w:val="de-DE"/>
        </w:rPr>
        <w:t>Einführung</w:t>
      </w:r>
      <w:r w:rsidRPr="00A60F32">
        <w:rPr>
          <w:color w:val="003946"/>
          <w:lang w:val="de-DE"/>
        </w:rPr>
        <w:tab/>
      </w:r>
      <w:r w:rsidRPr="00A60F32">
        <w:rPr>
          <w:color w:val="003946"/>
          <w:sz w:val="30"/>
          <w:lang w:val="de-DE"/>
        </w:rPr>
        <w:t>9</w:t>
      </w:r>
    </w:p>
    <w:p w14:paraId="3A4373A3" w14:textId="77777777" w:rsidR="00C977B6" w:rsidRPr="00A60F32" w:rsidRDefault="00C977B6">
      <w:pPr>
        <w:rPr>
          <w:sz w:val="30"/>
          <w:lang w:val="de-DE"/>
        </w:rPr>
      </w:pPr>
    </w:p>
    <w:p w14:paraId="4F8FA02D" w14:textId="15F02EE3" w:rsidR="000B56D4" w:rsidRPr="00A60F32" w:rsidRDefault="000B56D4">
      <w:pPr>
        <w:rPr>
          <w:sz w:val="30"/>
          <w:lang w:val="de-DE"/>
        </w:rPr>
        <w:sectPr w:rsidR="000B56D4" w:rsidRPr="00A60F32">
          <w:type w:val="continuous"/>
          <w:pgSz w:w="11910" w:h="16840"/>
          <w:pgMar w:top="1600" w:right="460" w:bottom="280" w:left="460" w:header="0" w:footer="0" w:gutter="0"/>
          <w:cols w:num="2" w:space="720" w:equalWidth="0">
            <w:col w:w="5190" w:space="2374"/>
            <w:col w:w="3426"/>
          </w:cols>
        </w:sectPr>
      </w:pPr>
    </w:p>
    <w:p w14:paraId="4F8FA02E" w14:textId="0FE03C69" w:rsidR="00C977B6" w:rsidRPr="00A60F32" w:rsidRDefault="002F786B">
      <w:pPr>
        <w:pStyle w:val="Textkrper"/>
        <w:rPr>
          <w:sz w:val="24"/>
          <w:lang w:val="de-DE"/>
        </w:rPr>
      </w:pPr>
      <w:r w:rsidRPr="00A60F32">
        <w:rPr>
          <w:noProof/>
          <w:lang w:val="de-DE"/>
        </w:rPr>
        <mc:AlternateContent>
          <mc:Choice Requires="wpg">
            <w:drawing>
              <wp:anchor distT="0" distB="0" distL="114300" distR="114300" simplePos="0" relativeHeight="485117440" behindDoc="1" locked="0" layoutInCell="1" allowOverlap="1" wp14:anchorId="4F8FADE1" wp14:editId="1A678183">
                <wp:simplePos x="0" y="0"/>
                <wp:positionH relativeFrom="page">
                  <wp:posOffset>0</wp:posOffset>
                </wp:positionH>
                <wp:positionV relativeFrom="page">
                  <wp:posOffset>1871980</wp:posOffset>
                </wp:positionV>
                <wp:extent cx="7560310" cy="2160270"/>
                <wp:effectExtent l="0" t="0" r="0" b="0"/>
                <wp:wrapNone/>
                <wp:docPr id="2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227"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8"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3B82F3" id="docshapegroup5" o:spid="_x0000_s1026" style="position:absolute;margin-left:0;margin-top:147.4pt;width:595.3pt;height:170.1pt;z-index:-18199040;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">
                  <v:imagedata r:id="rId11" o:title=""/>
                </v:shape>
                <w10:wrap anchorx="page" anchory="page"/>
              </v:group>
            </w:pict>
          </mc:Fallback>
        </mc:AlternateContent>
      </w:r>
    </w:p>
    <w:p w14:paraId="4F8FA02F" w14:textId="77777777" w:rsidR="00C977B6" w:rsidRPr="00A60F32" w:rsidRDefault="00C977B6">
      <w:pPr>
        <w:pStyle w:val="Textkrper"/>
        <w:rPr>
          <w:sz w:val="24"/>
          <w:lang w:val="de-DE"/>
        </w:rPr>
      </w:pPr>
    </w:p>
    <w:p w14:paraId="4F8FA030" w14:textId="77777777" w:rsidR="00C977B6" w:rsidRPr="00A60F32" w:rsidRDefault="00C977B6">
      <w:pPr>
        <w:pStyle w:val="Textkrper"/>
        <w:rPr>
          <w:sz w:val="24"/>
          <w:lang w:val="de-DE"/>
        </w:rPr>
      </w:pPr>
    </w:p>
    <w:p w14:paraId="4F8FA031" w14:textId="77777777" w:rsidR="00C977B6" w:rsidRPr="00A60F32" w:rsidRDefault="00C977B6">
      <w:pPr>
        <w:pStyle w:val="Textkrper"/>
        <w:rPr>
          <w:sz w:val="24"/>
          <w:lang w:val="de-DE"/>
        </w:rPr>
      </w:pPr>
    </w:p>
    <w:p w14:paraId="4F8FA032" w14:textId="77777777" w:rsidR="00C977B6" w:rsidRPr="00A60F32" w:rsidRDefault="00C977B6">
      <w:pPr>
        <w:pStyle w:val="Textkrper"/>
        <w:rPr>
          <w:sz w:val="24"/>
          <w:lang w:val="de-DE"/>
        </w:rPr>
      </w:pPr>
    </w:p>
    <w:p w14:paraId="4F8FA033" w14:textId="77777777" w:rsidR="00C977B6" w:rsidRPr="00A60F32" w:rsidRDefault="00C977B6">
      <w:pPr>
        <w:pStyle w:val="Textkrper"/>
        <w:rPr>
          <w:sz w:val="24"/>
          <w:lang w:val="de-DE"/>
        </w:rPr>
      </w:pPr>
    </w:p>
    <w:p w14:paraId="4F8FA034" w14:textId="77777777" w:rsidR="00C977B6" w:rsidRPr="00A60F32" w:rsidRDefault="00C977B6">
      <w:pPr>
        <w:pStyle w:val="Textkrper"/>
        <w:rPr>
          <w:sz w:val="24"/>
          <w:lang w:val="de-DE"/>
        </w:rPr>
      </w:pPr>
    </w:p>
    <w:p w14:paraId="4F8FA035" w14:textId="77777777" w:rsidR="00C977B6" w:rsidRPr="00A60F32" w:rsidRDefault="00C977B6">
      <w:pPr>
        <w:pStyle w:val="Textkrper"/>
        <w:rPr>
          <w:sz w:val="24"/>
          <w:lang w:val="de-DE"/>
        </w:rPr>
      </w:pPr>
    </w:p>
    <w:p w14:paraId="4F8FA036" w14:textId="77777777" w:rsidR="00C977B6" w:rsidRPr="00A60F32" w:rsidRDefault="00C977B6">
      <w:pPr>
        <w:pStyle w:val="Textkrper"/>
        <w:rPr>
          <w:sz w:val="24"/>
          <w:lang w:val="de-DE"/>
        </w:rPr>
      </w:pPr>
    </w:p>
    <w:p w14:paraId="4F8FA037" w14:textId="77777777" w:rsidR="00C977B6" w:rsidRPr="00A60F32" w:rsidRDefault="00C977B6">
      <w:pPr>
        <w:pStyle w:val="Textkrper"/>
        <w:rPr>
          <w:sz w:val="24"/>
          <w:lang w:val="de-DE"/>
        </w:rPr>
      </w:pPr>
    </w:p>
    <w:p w14:paraId="4F8FA038" w14:textId="77777777" w:rsidR="00C977B6" w:rsidRPr="00A60F32" w:rsidRDefault="00C977B6">
      <w:pPr>
        <w:pStyle w:val="Textkrper"/>
        <w:rPr>
          <w:sz w:val="24"/>
          <w:lang w:val="de-DE"/>
        </w:rPr>
      </w:pPr>
    </w:p>
    <w:p w14:paraId="4F8FA039" w14:textId="77777777" w:rsidR="00C977B6" w:rsidRPr="00A60F32" w:rsidRDefault="00C977B6">
      <w:pPr>
        <w:pStyle w:val="Textkrper"/>
        <w:rPr>
          <w:sz w:val="24"/>
          <w:lang w:val="de-DE"/>
        </w:rPr>
      </w:pPr>
    </w:p>
    <w:p w14:paraId="4F8FA03A" w14:textId="77777777" w:rsidR="00C977B6" w:rsidRPr="00A60F32" w:rsidRDefault="00C977B6">
      <w:pPr>
        <w:pStyle w:val="Textkrper"/>
        <w:rPr>
          <w:sz w:val="24"/>
          <w:lang w:val="de-DE"/>
        </w:rPr>
      </w:pPr>
    </w:p>
    <w:p w14:paraId="4F8FA03B" w14:textId="77777777" w:rsidR="00C977B6" w:rsidRPr="00A60F32" w:rsidRDefault="00C977B6">
      <w:pPr>
        <w:pStyle w:val="Textkrper"/>
        <w:rPr>
          <w:sz w:val="24"/>
          <w:lang w:val="de-DE"/>
        </w:rPr>
      </w:pPr>
    </w:p>
    <w:p w14:paraId="4F8FA03C" w14:textId="77777777" w:rsidR="00C977B6" w:rsidRPr="00A60F32" w:rsidRDefault="00C977B6">
      <w:pPr>
        <w:pStyle w:val="Textkrper"/>
        <w:rPr>
          <w:sz w:val="24"/>
          <w:lang w:val="de-DE"/>
        </w:rPr>
      </w:pPr>
    </w:p>
    <w:p w14:paraId="4F8FA03D" w14:textId="77777777" w:rsidR="00C977B6" w:rsidRPr="00A60F32" w:rsidRDefault="00C977B6">
      <w:pPr>
        <w:pStyle w:val="Textkrper"/>
        <w:rPr>
          <w:sz w:val="24"/>
          <w:lang w:val="de-DE"/>
        </w:rPr>
      </w:pPr>
    </w:p>
    <w:p w14:paraId="4F8FA03E" w14:textId="77777777" w:rsidR="00C977B6" w:rsidRPr="00A60F32" w:rsidRDefault="00C977B6">
      <w:pPr>
        <w:pStyle w:val="Textkrper"/>
        <w:rPr>
          <w:sz w:val="24"/>
          <w:lang w:val="de-DE"/>
        </w:rPr>
      </w:pPr>
    </w:p>
    <w:p w14:paraId="4F8FA03F" w14:textId="77777777" w:rsidR="00C977B6" w:rsidRPr="00A60F32" w:rsidRDefault="00C977B6">
      <w:pPr>
        <w:pStyle w:val="Textkrper"/>
        <w:rPr>
          <w:sz w:val="24"/>
          <w:lang w:val="de-DE"/>
        </w:rPr>
      </w:pPr>
    </w:p>
    <w:p w14:paraId="4F8FA040" w14:textId="455B8AAE" w:rsidR="00C977B6" w:rsidRPr="00A60F32" w:rsidRDefault="005C6E27">
      <w:pPr>
        <w:pStyle w:val="Textkrper"/>
        <w:spacing w:before="140" w:line="271" w:lineRule="auto"/>
        <w:ind w:left="957" w:right="1691"/>
        <w:jc w:val="both"/>
        <w:rPr>
          <w:lang w:val="de-DE"/>
        </w:rPr>
      </w:pPr>
      <w:r w:rsidRPr="00A60F32">
        <w:rPr>
          <w:color w:val="231F20"/>
          <w:lang w:val="de-DE"/>
        </w:rPr>
        <w:t xml:space="preserve">Die Informationstechnologie (IT) ist in vielen realen Umfeldern und unterschiedlichen Wirtschaftszweigen von entscheidender Bedeutung. Hierzu gehören unter anderem </w:t>
      </w:r>
      <w:r w:rsidR="00DD4BFC">
        <w:rPr>
          <w:color w:val="231F20"/>
          <w:lang w:val="de-DE"/>
        </w:rPr>
        <w:t>B</w:t>
      </w:r>
      <w:r w:rsidR="00E2438E">
        <w:rPr>
          <w:color w:val="231F20"/>
          <w:lang w:val="de-DE"/>
        </w:rPr>
        <w:t>e</w:t>
      </w:r>
      <w:r w:rsidR="00DD4BFC">
        <w:rPr>
          <w:color w:val="231F20"/>
          <w:lang w:val="de-DE"/>
        </w:rPr>
        <w:t xml:space="preserve">reiche wie die </w:t>
      </w:r>
      <w:r w:rsidRPr="00A60F32">
        <w:rPr>
          <w:color w:val="231F20"/>
          <w:lang w:val="de-DE"/>
        </w:rPr>
        <w:t xml:space="preserve">Gesundheit, Mobilität, Unterhaltung, Fertigung, Logistik und Finanzen. </w:t>
      </w:r>
      <w:r w:rsidR="003B772C">
        <w:rPr>
          <w:color w:val="231F20"/>
          <w:lang w:val="de-DE"/>
        </w:rPr>
        <w:t>So ist e</w:t>
      </w:r>
      <w:r w:rsidRPr="00A60F32">
        <w:rPr>
          <w:color w:val="231F20"/>
          <w:lang w:val="de-DE"/>
        </w:rPr>
        <w:t xml:space="preserve">ine sichere IT-Infrastruktur für Innovationen unerlässlich. </w:t>
      </w:r>
      <w:r w:rsidR="00384A9A">
        <w:rPr>
          <w:color w:val="231F20"/>
          <w:lang w:val="de-DE"/>
        </w:rPr>
        <w:t xml:space="preserve">Die </w:t>
      </w:r>
      <w:r w:rsidRPr="00A60F32">
        <w:rPr>
          <w:color w:val="231F20"/>
          <w:lang w:val="de-DE"/>
        </w:rPr>
        <w:t>IT-Sicherheit verhindert Wirtschaftsspionage, wirtschaftliche Schäden durch Hackerangriffe und körperliche Schäden durch manipulierte oder unzuverlässige eingebettete Systeme.</w:t>
      </w:r>
    </w:p>
    <w:p w14:paraId="4F8FA041" w14:textId="77777777" w:rsidR="00C977B6" w:rsidRPr="00A60F32" w:rsidRDefault="00C977B6">
      <w:pPr>
        <w:pStyle w:val="Textkrper"/>
        <w:spacing w:before="8"/>
        <w:rPr>
          <w:sz w:val="22"/>
          <w:lang w:val="de-DE"/>
        </w:rPr>
      </w:pPr>
    </w:p>
    <w:p w14:paraId="4F8FA042" w14:textId="7E47C02C" w:rsidR="00C977B6" w:rsidRPr="00A60F32" w:rsidRDefault="006C3298">
      <w:pPr>
        <w:pStyle w:val="Textkrper"/>
        <w:spacing w:line="271" w:lineRule="auto"/>
        <w:ind w:left="957" w:right="1691"/>
        <w:jc w:val="both"/>
        <w:rPr>
          <w:lang w:val="de-DE"/>
        </w:rPr>
      </w:pPr>
      <w:r>
        <w:rPr>
          <w:color w:val="231F20"/>
          <w:lang w:val="de-DE"/>
        </w:rPr>
        <w:t xml:space="preserve">Bei der Entwicklung und Implementierung von </w:t>
      </w:r>
      <w:r w:rsidR="001E192A">
        <w:rPr>
          <w:color w:val="231F20"/>
          <w:lang w:val="de-DE"/>
        </w:rPr>
        <w:t>IT-Systemen spielen f</w:t>
      </w:r>
      <w:r w:rsidR="005C6E27" w:rsidRPr="00A60F32">
        <w:rPr>
          <w:color w:val="231F20"/>
          <w:lang w:val="de-DE"/>
        </w:rPr>
        <w:t xml:space="preserve">undierte Kenntnisse über den Schutz und die Zuverlässigkeit von Netzwerkinfrastrukturen eine entscheidende Rolle. Der Kurs Netzwerksicherheit vermittelt den nötigen Hintergrund zum Verständnis sicherer Netzwerktechnik. </w:t>
      </w:r>
      <w:r w:rsidR="00AD0BE8">
        <w:rPr>
          <w:color w:val="231F20"/>
          <w:lang w:val="de-DE"/>
        </w:rPr>
        <w:t>Er</w:t>
      </w:r>
      <w:r w:rsidR="005C6E27" w:rsidRPr="00A60F32">
        <w:rPr>
          <w:color w:val="231F20"/>
          <w:lang w:val="de-DE"/>
        </w:rPr>
        <w:t xml:space="preserve"> führt </w:t>
      </w:r>
      <w:r w:rsidR="00AD0BE8">
        <w:rPr>
          <w:color w:val="231F20"/>
          <w:lang w:val="de-DE"/>
        </w:rPr>
        <w:t xml:space="preserve">zudem </w:t>
      </w:r>
      <w:r w:rsidR="005C6E27" w:rsidRPr="00A60F32">
        <w:rPr>
          <w:color w:val="231F20"/>
          <w:lang w:val="de-DE"/>
        </w:rPr>
        <w:t xml:space="preserve">in die Grundlagen der Computernetzwerke ein und </w:t>
      </w:r>
      <w:r w:rsidR="00D26F71">
        <w:rPr>
          <w:color w:val="231F20"/>
          <w:lang w:val="de-DE"/>
        </w:rPr>
        <w:t>setzt</w:t>
      </w:r>
      <w:r w:rsidR="005C6E27" w:rsidRPr="00A60F32">
        <w:rPr>
          <w:color w:val="231F20"/>
          <w:lang w:val="de-DE"/>
        </w:rPr>
        <w:t xml:space="preserve"> dabei die folgenden Schwerpunkte: Die Internetprotokollfamilie (TCP/IP), die Sicherung der Netzwerkinfrastruktur, das Verständnis von Netzwerksicherheitsproblemen und </w:t>
      </w:r>
      <w:r w:rsidR="005C6E27" w:rsidRPr="00A60F32">
        <w:rPr>
          <w:color w:val="231F20"/>
          <w:lang w:val="de-DE"/>
        </w:rPr>
        <w:noBreakHyphen/>
      </w:r>
      <w:proofErr w:type="spellStart"/>
      <w:r w:rsidR="005C6E27" w:rsidRPr="00A60F32">
        <w:rPr>
          <w:color w:val="231F20"/>
          <w:lang w:val="de-DE"/>
        </w:rPr>
        <w:t>bedrohungen</w:t>
      </w:r>
      <w:proofErr w:type="spellEnd"/>
      <w:r w:rsidR="005C6E27" w:rsidRPr="00A60F32">
        <w:rPr>
          <w:color w:val="231F20"/>
          <w:lang w:val="de-DE"/>
        </w:rPr>
        <w:t>, die Überprüfung auf Schwachstellen in der Netzwerksicherheit sowie die Vorstellung verschiedener Sicherheitsmechanismen zur Entschärfung von Angriffen und Identifikation von Schwachstellen. Die Kenntnis dieser Mechanismen ist für den Entwurf und die Implementierung von Netzwerksicherheitsstrategien unerlässlich.</w:t>
      </w:r>
    </w:p>
    <w:p w14:paraId="4F8FA043" w14:textId="77777777" w:rsidR="00C977B6" w:rsidRPr="00A60F32" w:rsidRDefault="00C977B6">
      <w:pPr>
        <w:pStyle w:val="Textkrper"/>
        <w:spacing w:before="8"/>
        <w:rPr>
          <w:sz w:val="22"/>
          <w:lang w:val="de-DE"/>
        </w:rPr>
      </w:pPr>
    </w:p>
    <w:p w14:paraId="4F8FA044" w14:textId="4A9E55A6" w:rsidR="00C977B6" w:rsidRPr="00A60F32" w:rsidRDefault="005C6E27">
      <w:pPr>
        <w:pStyle w:val="Textkrper"/>
        <w:spacing w:line="271" w:lineRule="auto"/>
        <w:ind w:left="957" w:right="1691"/>
        <w:jc w:val="both"/>
        <w:rPr>
          <w:lang w:val="de-DE"/>
        </w:rPr>
      </w:pPr>
      <w:r w:rsidRPr="00A60F32">
        <w:rPr>
          <w:color w:val="231F20"/>
          <w:lang w:val="de-DE"/>
        </w:rPr>
        <w:t xml:space="preserve">Nach Abschluss dieses Kurses verstehen </w:t>
      </w:r>
      <w:r w:rsidR="00C66969">
        <w:rPr>
          <w:color w:val="231F20"/>
          <w:lang w:val="de-DE"/>
        </w:rPr>
        <w:t>Sie</w:t>
      </w:r>
      <w:r w:rsidRPr="00A60F32">
        <w:rPr>
          <w:color w:val="231F20"/>
          <w:lang w:val="de-DE"/>
        </w:rPr>
        <w:t>, wie verschiedene Systeme in einer vernetzten Umgebung ab</w:t>
      </w:r>
      <w:r w:rsidR="00C02DB4">
        <w:rPr>
          <w:color w:val="231F20"/>
          <w:lang w:val="de-DE"/>
        </w:rPr>
        <w:t>ge</w:t>
      </w:r>
      <w:r w:rsidRPr="00A60F32">
        <w:rPr>
          <w:color w:val="231F20"/>
          <w:lang w:val="de-DE"/>
        </w:rPr>
        <w:t>sichert</w:t>
      </w:r>
      <w:r w:rsidR="00C02DB4">
        <w:rPr>
          <w:color w:val="231F20"/>
          <w:lang w:val="de-DE"/>
        </w:rPr>
        <w:t xml:space="preserve"> werden</w:t>
      </w:r>
      <w:r w:rsidRPr="00A60F32">
        <w:rPr>
          <w:color w:val="231F20"/>
          <w:lang w:val="de-DE"/>
        </w:rPr>
        <w:t xml:space="preserve">, wie Systemsicherheit bewertet und Sicherheitsanforderungen und Abwehrmaßnahmen ermittelt </w:t>
      </w:r>
      <w:r w:rsidR="00C02DB4">
        <w:rPr>
          <w:color w:val="231F20"/>
          <w:lang w:val="de-DE"/>
        </w:rPr>
        <w:t xml:space="preserve">werden. </w:t>
      </w:r>
      <w:r w:rsidRPr="00A60F32">
        <w:rPr>
          <w:color w:val="231F20"/>
          <w:lang w:val="de-DE"/>
        </w:rPr>
        <w:t xml:space="preserve">Der Kurs vermittelt ein Verständnis dafür, wie Geräte der Infrastruktur und die Kommunikation zwischen Computersystemen gesichert werden können. Darüber hinaus werden </w:t>
      </w:r>
      <w:r w:rsidR="00E063A1">
        <w:rPr>
          <w:color w:val="231F20"/>
          <w:lang w:val="de-DE"/>
        </w:rPr>
        <w:t>Sie</w:t>
      </w:r>
      <w:r w:rsidRPr="00A60F32">
        <w:rPr>
          <w:color w:val="231F20"/>
          <w:lang w:val="de-DE"/>
        </w:rPr>
        <w:t xml:space="preserve"> mit einer Reihe von Strategien vertraut gemacht, darunter kryptografische Techniken, Cloud-Sicherheit sowie Mechanismen zur Erkennung von Angriffen und wie man diese verhindern kann.</w:t>
      </w:r>
    </w:p>
    <w:p w14:paraId="4F8FA045"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space="720"/>
        </w:sectPr>
      </w:pPr>
    </w:p>
    <w:p w14:paraId="4F8FA046" w14:textId="0D89B56C" w:rsidR="00C977B6" w:rsidRPr="00A60F32" w:rsidRDefault="002F786B">
      <w:pPr>
        <w:pStyle w:val="Textkrper"/>
        <w:rPr>
          <w:lang w:val="de-DE"/>
        </w:rPr>
      </w:pPr>
      <w:r w:rsidRPr="00A60F32">
        <w:rPr>
          <w:noProof/>
          <w:lang w:val="de-DE"/>
        </w:rPr>
        <w:lastRenderedPageBreak/>
        <mc:AlternateContent>
          <mc:Choice Requires="wpg">
            <w:drawing>
              <wp:anchor distT="0" distB="0" distL="114300" distR="114300" simplePos="0" relativeHeight="485118464" behindDoc="1" locked="0" layoutInCell="1" allowOverlap="1" wp14:anchorId="4F8FADE2" wp14:editId="6EE2CAC4">
                <wp:simplePos x="0" y="0"/>
                <wp:positionH relativeFrom="page">
                  <wp:posOffset>-179705</wp:posOffset>
                </wp:positionH>
                <wp:positionV relativeFrom="page">
                  <wp:posOffset>2520315</wp:posOffset>
                </wp:positionV>
                <wp:extent cx="7380605" cy="2160270"/>
                <wp:effectExtent l="0" t="0" r="0" b="0"/>
                <wp:wrapNone/>
                <wp:docPr id="22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24"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5"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F4D1DF" id="docshapegroup8" o:spid="_x0000_s1026" style="position:absolute;margin-left:-14.15pt;margin-top:198.45pt;width:581.15pt;height:170.1pt;z-index:-181980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&#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">
                  <v:imagedata r:id="rId13" o:title=""/>
                </v:shape>
                <w10:wrap anchorx="page" anchory="page"/>
              </v:group>
            </w:pict>
          </mc:Fallback>
        </mc:AlternateContent>
      </w:r>
    </w:p>
    <w:p w14:paraId="4F8FA047" w14:textId="77777777" w:rsidR="00C977B6" w:rsidRPr="00A60F32" w:rsidRDefault="00C977B6">
      <w:pPr>
        <w:pStyle w:val="Textkrper"/>
        <w:rPr>
          <w:lang w:val="de-DE"/>
        </w:rPr>
      </w:pPr>
    </w:p>
    <w:p w14:paraId="4F8FA048" w14:textId="77777777" w:rsidR="00C977B6" w:rsidRPr="00A60F32" w:rsidRDefault="00C977B6">
      <w:pPr>
        <w:pStyle w:val="Textkrper"/>
        <w:rPr>
          <w:lang w:val="de-DE"/>
        </w:rPr>
      </w:pPr>
    </w:p>
    <w:p w14:paraId="4F8FA049" w14:textId="77777777" w:rsidR="00C977B6" w:rsidRPr="00A60F32" w:rsidRDefault="00C977B6">
      <w:pPr>
        <w:pStyle w:val="Textkrper"/>
        <w:rPr>
          <w:lang w:val="de-DE"/>
        </w:rPr>
      </w:pPr>
    </w:p>
    <w:p w14:paraId="4F8FA04A" w14:textId="77777777" w:rsidR="00C977B6" w:rsidRPr="00A60F32" w:rsidRDefault="00C977B6">
      <w:pPr>
        <w:pStyle w:val="Textkrper"/>
        <w:rPr>
          <w:lang w:val="de-DE"/>
        </w:rPr>
      </w:pPr>
    </w:p>
    <w:p w14:paraId="4F8FA04B" w14:textId="77777777" w:rsidR="00C977B6" w:rsidRPr="00A60F32" w:rsidRDefault="00C977B6">
      <w:pPr>
        <w:pStyle w:val="Textkrper"/>
        <w:rPr>
          <w:lang w:val="de-DE"/>
        </w:rPr>
      </w:pPr>
    </w:p>
    <w:p w14:paraId="4F8FA04C" w14:textId="77777777" w:rsidR="00C977B6" w:rsidRPr="00A60F32" w:rsidRDefault="00C977B6">
      <w:pPr>
        <w:pStyle w:val="Textkrper"/>
        <w:rPr>
          <w:lang w:val="de-DE"/>
        </w:rPr>
      </w:pPr>
    </w:p>
    <w:p w14:paraId="4F8FA04D" w14:textId="77777777" w:rsidR="00C977B6" w:rsidRPr="00A60F32" w:rsidRDefault="00C977B6">
      <w:pPr>
        <w:pStyle w:val="Textkrper"/>
        <w:rPr>
          <w:lang w:val="de-DE"/>
        </w:rPr>
      </w:pPr>
    </w:p>
    <w:p w14:paraId="4F8FA04E" w14:textId="77777777" w:rsidR="00C977B6" w:rsidRPr="00A60F32" w:rsidRDefault="00C977B6">
      <w:pPr>
        <w:pStyle w:val="Textkrper"/>
        <w:rPr>
          <w:lang w:val="de-DE"/>
        </w:rPr>
      </w:pPr>
    </w:p>
    <w:p w14:paraId="4F8FA04F" w14:textId="77777777" w:rsidR="00C977B6" w:rsidRPr="00A60F32" w:rsidRDefault="00C977B6">
      <w:pPr>
        <w:pStyle w:val="Textkrper"/>
        <w:rPr>
          <w:lang w:val="de-DE"/>
        </w:rPr>
      </w:pPr>
    </w:p>
    <w:p w14:paraId="4F8FA050" w14:textId="77777777" w:rsidR="00C977B6" w:rsidRPr="00A60F32" w:rsidRDefault="00C977B6">
      <w:pPr>
        <w:pStyle w:val="Textkrper"/>
        <w:rPr>
          <w:lang w:val="de-DE"/>
        </w:rPr>
      </w:pPr>
    </w:p>
    <w:p w14:paraId="4F8FA051" w14:textId="77777777" w:rsidR="00C977B6" w:rsidRPr="00A60F32" w:rsidRDefault="00C977B6">
      <w:pPr>
        <w:pStyle w:val="Textkrper"/>
        <w:rPr>
          <w:lang w:val="de-DE"/>
        </w:rPr>
      </w:pPr>
    </w:p>
    <w:p w14:paraId="4F8FA052" w14:textId="77777777" w:rsidR="00C977B6" w:rsidRPr="00A60F32" w:rsidRDefault="00C977B6">
      <w:pPr>
        <w:pStyle w:val="Textkrper"/>
        <w:rPr>
          <w:lang w:val="de-DE"/>
        </w:rPr>
      </w:pPr>
    </w:p>
    <w:p w14:paraId="4F8FA053" w14:textId="77777777" w:rsidR="00C977B6" w:rsidRPr="00A60F32" w:rsidRDefault="00C977B6">
      <w:pPr>
        <w:pStyle w:val="Textkrper"/>
        <w:rPr>
          <w:lang w:val="de-DE"/>
        </w:rPr>
      </w:pPr>
    </w:p>
    <w:p w14:paraId="4F8FA054" w14:textId="77777777" w:rsidR="00C977B6" w:rsidRPr="00A60F32" w:rsidRDefault="00C977B6">
      <w:pPr>
        <w:pStyle w:val="Textkrper"/>
        <w:rPr>
          <w:lang w:val="de-DE"/>
        </w:rPr>
      </w:pPr>
    </w:p>
    <w:p w14:paraId="4F8FA055" w14:textId="77777777" w:rsidR="00C977B6" w:rsidRPr="00A60F32" w:rsidRDefault="00C977B6">
      <w:pPr>
        <w:pStyle w:val="Textkrper"/>
        <w:rPr>
          <w:lang w:val="de-DE"/>
        </w:rPr>
      </w:pPr>
    </w:p>
    <w:p w14:paraId="4F8FA056" w14:textId="77777777" w:rsidR="00C977B6" w:rsidRPr="00A60F32" w:rsidRDefault="00C977B6">
      <w:pPr>
        <w:pStyle w:val="Textkrper"/>
        <w:rPr>
          <w:lang w:val="de-DE"/>
        </w:rPr>
      </w:pPr>
    </w:p>
    <w:p w14:paraId="4F8FA057" w14:textId="77777777" w:rsidR="00C977B6" w:rsidRPr="00A60F32" w:rsidRDefault="00C977B6">
      <w:pPr>
        <w:pStyle w:val="Textkrper"/>
        <w:rPr>
          <w:lang w:val="de-DE"/>
        </w:rPr>
      </w:pPr>
    </w:p>
    <w:p w14:paraId="4F8FA058" w14:textId="77777777" w:rsidR="00C977B6" w:rsidRPr="00A60F32" w:rsidRDefault="00C977B6">
      <w:pPr>
        <w:pStyle w:val="Textkrper"/>
        <w:rPr>
          <w:lang w:val="de-DE"/>
        </w:rPr>
      </w:pPr>
    </w:p>
    <w:p w14:paraId="4F8FA059" w14:textId="77777777" w:rsidR="00C977B6" w:rsidRPr="00A60F32" w:rsidRDefault="00C977B6">
      <w:pPr>
        <w:pStyle w:val="Textkrper"/>
        <w:rPr>
          <w:lang w:val="de-DE"/>
        </w:rPr>
      </w:pPr>
    </w:p>
    <w:p w14:paraId="4F8FA05A" w14:textId="77777777" w:rsidR="00C977B6" w:rsidRPr="00A60F32" w:rsidRDefault="00C977B6">
      <w:pPr>
        <w:pStyle w:val="Textkrper"/>
        <w:rPr>
          <w:lang w:val="de-DE"/>
        </w:rPr>
      </w:pPr>
    </w:p>
    <w:p w14:paraId="4F8FA05B" w14:textId="77777777" w:rsidR="00C977B6" w:rsidRPr="00A60F32" w:rsidRDefault="005C6E27">
      <w:pPr>
        <w:pStyle w:val="berschrift1"/>
        <w:rPr>
          <w:lang w:val="de-DE"/>
        </w:rPr>
      </w:pPr>
      <w:r w:rsidRPr="00A60F32">
        <w:rPr>
          <w:color w:val="ADB4BC"/>
          <w:lang w:val="de-DE"/>
        </w:rPr>
        <w:t>Lektion 1</w:t>
      </w:r>
    </w:p>
    <w:p w14:paraId="4F8FA05C" w14:textId="77777777" w:rsidR="00C977B6" w:rsidRPr="00A60F32" w:rsidRDefault="005C6E27">
      <w:pPr>
        <w:pStyle w:val="berschrift2"/>
        <w:rPr>
          <w:lang w:val="de-DE"/>
        </w:rPr>
      </w:pPr>
      <w:r w:rsidRPr="00A60F32">
        <w:rPr>
          <w:color w:val="003946"/>
          <w:lang w:val="de-DE"/>
        </w:rPr>
        <w:t>Netzwerksicherheit im Überblick</w:t>
      </w:r>
    </w:p>
    <w:p w14:paraId="4F8FA05D" w14:textId="77777777" w:rsidR="00C977B6" w:rsidRPr="00A60F32" w:rsidRDefault="00C977B6">
      <w:pPr>
        <w:pStyle w:val="Textkrper"/>
        <w:rPr>
          <w:lang w:val="de-DE"/>
        </w:rPr>
      </w:pPr>
    </w:p>
    <w:p w14:paraId="4F8FA05E" w14:textId="77777777" w:rsidR="00C977B6" w:rsidRPr="00A60F32" w:rsidRDefault="00C977B6">
      <w:pPr>
        <w:pStyle w:val="Textkrper"/>
        <w:rPr>
          <w:lang w:val="de-DE"/>
        </w:rPr>
      </w:pPr>
    </w:p>
    <w:p w14:paraId="4F8FA05F" w14:textId="77777777" w:rsidR="00C977B6" w:rsidRPr="00A60F32" w:rsidRDefault="00C977B6">
      <w:pPr>
        <w:pStyle w:val="Textkrper"/>
        <w:rPr>
          <w:lang w:val="de-DE"/>
        </w:rPr>
      </w:pPr>
    </w:p>
    <w:p w14:paraId="4F8FA060" w14:textId="77777777" w:rsidR="00C977B6" w:rsidRPr="00A60F32" w:rsidRDefault="00C977B6">
      <w:pPr>
        <w:pStyle w:val="Textkrper"/>
        <w:rPr>
          <w:lang w:val="de-DE"/>
        </w:rPr>
      </w:pPr>
    </w:p>
    <w:p w14:paraId="4F8FA061" w14:textId="77777777" w:rsidR="00C977B6" w:rsidRPr="00A60F32" w:rsidRDefault="00C977B6">
      <w:pPr>
        <w:pStyle w:val="Textkrper"/>
        <w:rPr>
          <w:lang w:val="de-DE"/>
        </w:rPr>
      </w:pPr>
    </w:p>
    <w:p w14:paraId="4F8FA062" w14:textId="77777777" w:rsidR="00C977B6" w:rsidRPr="00A60F32" w:rsidRDefault="00C977B6">
      <w:pPr>
        <w:pStyle w:val="Textkrper"/>
        <w:rPr>
          <w:lang w:val="de-DE"/>
        </w:rPr>
      </w:pPr>
    </w:p>
    <w:p w14:paraId="4F8FA063" w14:textId="77777777" w:rsidR="00C977B6" w:rsidRPr="00A60F32" w:rsidRDefault="00C977B6">
      <w:pPr>
        <w:pStyle w:val="Textkrper"/>
        <w:rPr>
          <w:lang w:val="de-DE"/>
        </w:rPr>
      </w:pPr>
    </w:p>
    <w:p w14:paraId="4F8FA064" w14:textId="77777777" w:rsidR="00C977B6" w:rsidRPr="00A60F32" w:rsidRDefault="00C977B6">
      <w:pPr>
        <w:pStyle w:val="Textkrper"/>
        <w:rPr>
          <w:lang w:val="de-DE"/>
        </w:rPr>
      </w:pPr>
    </w:p>
    <w:p w14:paraId="4F8FA065" w14:textId="77777777" w:rsidR="00C977B6" w:rsidRPr="00A60F32" w:rsidRDefault="00C977B6">
      <w:pPr>
        <w:pStyle w:val="Textkrper"/>
        <w:spacing w:before="3"/>
        <w:rPr>
          <w:sz w:val="17"/>
          <w:lang w:val="de-DE"/>
        </w:rPr>
      </w:pPr>
    </w:p>
    <w:p w14:paraId="4F8FA066" w14:textId="77777777" w:rsidR="00C977B6" w:rsidRPr="00A60F32" w:rsidRDefault="005C6E27">
      <w:pPr>
        <w:pStyle w:val="berschrift4"/>
        <w:ind w:left="1666"/>
        <w:rPr>
          <w:lang w:val="de-DE"/>
        </w:rPr>
      </w:pPr>
      <w:r w:rsidRPr="00A60F32">
        <w:rPr>
          <w:color w:val="003946"/>
          <w:lang w:val="de-DE"/>
        </w:rPr>
        <w:t>LERNZIELE</w:t>
      </w:r>
    </w:p>
    <w:p w14:paraId="4F8FA067" w14:textId="77777777" w:rsidR="00C977B6" w:rsidRPr="00A60F32" w:rsidRDefault="00C977B6">
      <w:pPr>
        <w:pStyle w:val="Textkrper"/>
        <w:spacing w:before="9"/>
        <w:rPr>
          <w:sz w:val="29"/>
          <w:lang w:val="de-DE"/>
        </w:rPr>
      </w:pPr>
    </w:p>
    <w:p w14:paraId="4F8FA068" w14:textId="77777777" w:rsidR="00C977B6" w:rsidRPr="00A60F32" w:rsidRDefault="005C6E27">
      <w:pPr>
        <w:pStyle w:val="Textkrper"/>
        <w:ind w:left="1665"/>
        <w:rPr>
          <w:lang w:val="de-DE"/>
        </w:rPr>
      </w:pPr>
      <w:r w:rsidRPr="00A60F32">
        <w:rPr>
          <w:color w:val="231F20"/>
          <w:lang w:val="de-DE"/>
        </w:rPr>
        <w:t>Nach Abschluss dieser Lektion werden Sie in der Lage sein, …</w:t>
      </w:r>
    </w:p>
    <w:p w14:paraId="4F8FA069" w14:textId="77777777" w:rsidR="00C977B6" w:rsidRPr="00A60F32" w:rsidRDefault="00C977B6">
      <w:pPr>
        <w:pStyle w:val="Textkrper"/>
        <w:spacing w:before="3"/>
        <w:rPr>
          <w:sz w:val="25"/>
          <w:lang w:val="de-DE"/>
        </w:rPr>
      </w:pPr>
    </w:p>
    <w:p w14:paraId="4F8FA06A" w14:textId="77777777" w:rsidR="00C977B6" w:rsidRPr="00A60F32" w:rsidRDefault="005C6E27">
      <w:pPr>
        <w:pStyle w:val="Textkrper"/>
        <w:spacing w:line="271" w:lineRule="auto"/>
        <w:ind w:left="1945" w:right="1538" w:hanging="280"/>
        <w:rPr>
          <w:lang w:val="de-DE"/>
        </w:rPr>
      </w:pPr>
      <w:r w:rsidRPr="00A60F32">
        <w:rPr>
          <w:color w:val="231F20"/>
          <w:lang w:val="de-DE"/>
        </w:rPr>
        <w:t>… die Grundlagen von Computernetzwerken zu verstehen, insbesondere die Internet-Protokollfamilie (TCP/IP).</w:t>
      </w:r>
    </w:p>
    <w:p w14:paraId="4F8FA06B" w14:textId="77777777" w:rsidR="00C977B6" w:rsidRPr="00A60F32" w:rsidRDefault="005C6E27">
      <w:pPr>
        <w:pStyle w:val="Textkrper"/>
        <w:spacing w:before="142"/>
        <w:ind w:left="1665"/>
        <w:rPr>
          <w:lang w:val="de-DE"/>
        </w:rPr>
      </w:pPr>
      <w:r w:rsidRPr="00A60F32">
        <w:rPr>
          <w:color w:val="231F20"/>
          <w:lang w:val="de-DE"/>
        </w:rPr>
        <w:t>… die Konzepte der passiven und aktiven Erfassung des Netzwerkverkehrs zu identifizieren.</w:t>
      </w:r>
    </w:p>
    <w:p w14:paraId="4F8FA06C" w14:textId="77777777" w:rsidR="00C977B6" w:rsidRPr="00A60F32" w:rsidRDefault="005C6E27">
      <w:pPr>
        <w:pStyle w:val="Textkrper"/>
        <w:spacing w:before="171"/>
        <w:ind w:left="1665"/>
        <w:rPr>
          <w:lang w:val="de-DE"/>
        </w:rPr>
      </w:pPr>
      <w:r w:rsidRPr="00A60F32">
        <w:rPr>
          <w:color w:val="231F20"/>
          <w:lang w:val="de-DE"/>
        </w:rPr>
        <w:t>… übliche Schwachstellen in der Netzwerksicherheit zu erkennen.</w:t>
      </w:r>
    </w:p>
    <w:p w14:paraId="4F8FA06D" w14:textId="77777777" w:rsidR="00C977B6" w:rsidRPr="00A60F32" w:rsidRDefault="005C6E27">
      <w:pPr>
        <w:pStyle w:val="Textkrper"/>
        <w:spacing w:before="172"/>
        <w:ind w:left="1665"/>
        <w:rPr>
          <w:lang w:val="de-DE"/>
        </w:rPr>
      </w:pPr>
      <w:r w:rsidRPr="00A60F32">
        <w:rPr>
          <w:color w:val="231F20"/>
          <w:lang w:val="de-DE"/>
        </w:rPr>
        <w:t>… Informationen zu den technischen Aspekten der Sicherung von Netzwerkprotokollen anzuwenden.</w:t>
      </w:r>
    </w:p>
    <w:p w14:paraId="4F8FA06E" w14:textId="77777777" w:rsidR="00C977B6" w:rsidRPr="00A60F32" w:rsidRDefault="00C977B6">
      <w:pPr>
        <w:pStyle w:val="Textkrper"/>
        <w:rPr>
          <w:lang w:val="de-DE"/>
        </w:rPr>
      </w:pPr>
    </w:p>
    <w:p w14:paraId="4F8FA06F" w14:textId="77777777" w:rsidR="00C977B6" w:rsidRPr="00A60F32" w:rsidRDefault="00C977B6">
      <w:pPr>
        <w:pStyle w:val="Textkrper"/>
        <w:rPr>
          <w:lang w:val="de-DE"/>
        </w:rPr>
      </w:pPr>
    </w:p>
    <w:p w14:paraId="4F8FA070" w14:textId="77777777" w:rsidR="00C977B6" w:rsidRPr="00A60F32" w:rsidRDefault="00C977B6">
      <w:pPr>
        <w:pStyle w:val="Textkrper"/>
        <w:rPr>
          <w:lang w:val="de-DE"/>
        </w:rPr>
      </w:pPr>
    </w:p>
    <w:p w14:paraId="4F8FA071" w14:textId="77777777" w:rsidR="00C977B6" w:rsidRPr="00A60F32" w:rsidRDefault="00C977B6">
      <w:pPr>
        <w:pStyle w:val="Textkrper"/>
        <w:rPr>
          <w:lang w:val="de-DE"/>
        </w:rPr>
      </w:pPr>
    </w:p>
    <w:p w14:paraId="4F8FA072" w14:textId="77777777" w:rsidR="00C977B6" w:rsidRPr="00A60F32" w:rsidRDefault="00C977B6">
      <w:pPr>
        <w:pStyle w:val="Textkrper"/>
        <w:rPr>
          <w:lang w:val="de-DE"/>
        </w:rPr>
      </w:pPr>
    </w:p>
    <w:p w14:paraId="4F8FA073" w14:textId="77777777" w:rsidR="00C977B6" w:rsidRPr="00A60F32" w:rsidRDefault="00C977B6">
      <w:pPr>
        <w:pStyle w:val="Textkrper"/>
        <w:rPr>
          <w:lang w:val="de-DE"/>
        </w:rPr>
      </w:pPr>
    </w:p>
    <w:p w14:paraId="4F8FA074" w14:textId="77777777" w:rsidR="00C977B6" w:rsidRPr="00A60F32" w:rsidRDefault="00C977B6">
      <w:pPr>
        <w:pStyle w:val="Textkrper"/>
        <w:rPr>
          <w:lang w:val="de-DE"/>
        </w:rPr>
      </w:pPr>
    </w:p>
    <w:p w14:paraId="4F8FA075" w14:textId="77777777" w:rsidR="00C977B6" w:rsidRPr="00A60F32" w:rsidRDefault="00C977B6">
      <w:pPr>
        <w:pStyle w:val="Textkrper"/>
        <w:rPr>
          <w:lang w:val="de-DE"/>
        </w:rPr>
      </w:pPr>
    </w:p>
    <w:p w14:paraId="4F8FA076" w14:textId="77777777" w:rsidR="00C977B6" w:rsidRPr="00A60F32" w:rsidRDefault="00C977B6">
      <w:pPr>
        <w:pStyle w:val="Textkrper"/>
        <w:rPr>
          <w:lang w:val="de-DE"/>
        </w:rPr>
      </w:pPr>
    </w:p>
    <w:p w14:paraId="4F8FA077" w14:textId="77777777" w:rsidR="00C977B6" w:rsidRPr="00A60F32" w:rsidRDefault="00C977B6">
      <w:pPr>
        <w:pStyle w:val="Textkrper"/>
        <w:rPr>
          <w:lang w:val="de-DE"/>
        </w:rPr>
      </w:pPr>
    </w:p>
    <w:p w14:paraId="4F8FA078" w14:textId="77777777" w:rsidR="00C977B6" w:rsidRPr="00A60F32" w:rsidRDefault="00C977B6">
      <w:pPr>
        <w:pStyle w:val="Textkrper"/>
        <w:spacing w:before="5"/>
        <w:rPr>
          <w:sz w:val="18"/>
          <w:lang w:val="de-DE"/>
        </w:rPr>
      </w:pPr>
    </w:p>
    <w:p w14:paraId="4F8FA079" w14:textId="77777777" w:rsidR="00C977B6" w:rsidRPr="00A60F32" w:rsidRDefault="005C6E27">
      <w:pPr>
        <w:spacing w:before="100"/>
        <w:ind w:right="104"/>
        <w:jc w:val="right"/>
        <w:rPr>
          <w:sz w:val="14"/>
          <w:lang w:val="de-DE"/>
        </w:rPr>
      </w:pPr>
      <w:r w:rsidRPr="00A60F32">
        <w:rPr>
          <w:color w:val="231F20"/>
          <w:sz w:val="14"/>
          <w:lang w:val="de-DE"/>
        </w:rPr>
        <w:t>DL-E-DLMCSEESN01_E-U01</w:t>
      </w:r>
    </w:p>
    <w:p w14:paraId="4F8FA07A" w14:textId="77777777" w:rsidR="00C977B6" w:rsidRPr="00A60F32" w:rsidRDefault="00C977B6">
      <w:pPr>
        <w:jc w:val="right"/>
        <w:rPr>
          <w:sz w:val="14"/>
          <w:lang w:val="de-DE"/>
        </w:rPr>
        <w:sectPr w:rsidR="00C977B6" w:rsidRPr="00A60F32">
          <w:pgSz w:w="11910" w:h="16840"/>
          <w:pgMar w:top="1600" w:right="460" w:bottom="280" w:left="460" w:header="0" w:footer="0" w:gutter="0"/>
          <w:cols w:space="720"/>
        </w:sectPr>
      </w:pPr>
    </w:p>
    <w:p w14:paraId="4F8FA07B" w14:textId="77777777" w:rsidR="00C977B6" w:rsidRPr="00A60F32" w:rsidRDefault="00C977B6">
      <w:pPr>
        <w:pStyle w:val="Textkrper"/>
        <w:rPr>
          <w:lang w:val="de-DE"/>
        </w:rPr>
      </w:pPr>
    </w:p>
    <w:p w14:paraId="4F8FA07C" w14:textId="77777777" w:rsidR="00C977B6" w:rsidRPr="00A60F32" w:rsidRDefault="005C6E27">
      <w:pPr>
        <w:pStyle w:val="Listenabsatz"/>
        <w:numPr>
          <w:ilvl w:val="0"/>
          <w:numId w:val="35"/>
        </w:numPr>
        <w:tabs>
          <w:tab w:val="left" w:pos="787"/>
          <w:tab w:val="left" w:pos="788"/>
        </w:tabs>
        <w:spacing w:before="234"/>
        <w:ind w:hanging="682"/>
        <w:rPr>
          <w:sz w:val="48"/>
          <w:lang w:val="de-DE"/>
        </w:rPr>
      </w:pPr>
      <w:r w:rsidRPr="00A60F32">
        <w:rPr>
          <w:color w:val="003946"/>
          <w:sz w:val="48"/>
          <w:lang w:val="de-DE"/>
        </w:rPr>
        <w:t>Netzwerksicherheit im Überblick</w:t>
      </w:r>
    </w:p>
    <w:p w14:paraId="4F8FA07D" w14:textId="77777777" w:rsidR="00C977B6" w:rsidRPr="00A60F32" w:rsidRDefault="00C977B6">
      <w:pPr>
        <w:pStyle w:val="Textkrper"/>
        <w:rPr>
          <w:sz w:val="58"/>
          <w:lang w:val="de-DE"/>
        </w:rPr>
      </w:pPr>
    </w:p>
    <w:p w14:paraId="4F8FA07E" w14:textId="77777777" w:rsidR="00C977B6" w:rsidRPr="00A60F32" w:rsidRDefault="00C977B6">
      <w:pPr>
        <w:pStyle w:val="Textkrper"/>
        <w:spacing w:before="5"/>
        <w:rPr>
          <w:sz w:val="61"/>
          <w:lang w:val="de-DE"/>
        </w:rPr>
      </w:pPr>
    </w:p>
    <w:p w14:paraId="4F8FA07F" w14:textId="77777777" w:rsidR="00C977B6" w:rsidRPr="00A60F32" w:rsidRDefault="005C6E27">
      <w:pPr>
        <w:pStyle w:val="berschrift3"/>
        <w:ind w:left="2204" w:firstLine="0"/>
        <w:rPr>
          <w:lang w:val="de-DE"/>
        </w:rPr>
      </w:pPr>
      <w:r w:rsidRPr="00A60F32">
        <w:rPr>
          <w:color w:val="003946"/>
          <w:lang w:val="de-DE"/>
        </w:rPr>
        <w:t>Einführung</w:t>
      </w:r>
    </w:p>
    <w:p w14:paraId="4F8FA080" w14:textId="77777777" w:rsidR="00C977B6" w:rsidRPr="00A60F32" w:rsidRDefault="005C6E27">
      <w:pPr>
        <w:pStyle w:val="Textkrper"/>
        <w:spacing w:before="269" w:line="271" w:lineRule="auto"/>
        <w:ind w:left="2204" w:right="954"/>
        <w:jc w:val="both"/>
        <w:rPr>
          <w:lang w:val="de-DE"/>
        </w:rPr>
      </w:pPr>
      <w:r w:rsidRPr="00A60F32">
        <w:rPr>
          <w:color w:val="231F20"/>
          <w:lang w:val="de-DE"/>
        </w:rPr>
        <w:t>Ein Netzwerk ist eine Gruppe von Geräten (Computern), die miteinander verbunden sind und Informationen austauschen. Jedes angeschlossene Gerät wird als Knoten im Netzwerk bezeichnet, was die Bezeichnung auf eine breite Palette unterschiedlicher Geräte verallgemeinert. Die folgende Abbildung zeigt ein Beispiel für ein einfaches Netzwerk mit drei Knoten, die an ein gemeinsames Netzwerk angeschlossen sind. Jeder Knoten kann mit unterschiedlicher Software oder Hardware ausgestattet sein. Daher muss jeder Knoten eine Reihe von Regeln befolgen, um mit den anderen Knoten im Netzwerk zu kommunizieren.</w:t>
      </w:r>
    </w:p>
    <w:p w14:paraId="4F8FA081" w14:textId="77777777" w:rsidR="00C977B6" w:rsidRPr="00A60F32" w:rsidRDefault="00C977B6">
      <w:pPr>
        <w:pStyle w:val="Textkrper"/>
        <w:spacing w:before="8"/>
        <w:rPr>
          <w:sz w:val="22"/>
          <w:lang w:val="de-DE"/>
        </w:rPr>
      </w:pPr>
    </w:p>
    <w:p w14:paraId="4F8FA082" w14:textId="77777777" w:rsidR="00C977B6" w:rsidRPr="00A60F32" w:rsidRDefault="005C6E27">
      <w:pPr>
        <w:pStyle w:val="Textkrper"/>
        <w:spacing w:line="271" w:lineRule="auto"/>
        <w:ind w:left="2204" w:right="955" w:hanging="1"/>
        <w:jc w:val="both"/>
        <w:rPr>
          <w:lang w:val="de-DE"/>
        </w:rPr>
      </w:pPr>
      <w:r w:rsidRPr="00A60F32">
        <w:rPr>
          <w:color w:val="231F20"/>
          <w:lang w:val="de-DE"/>
        </w:rPr>
        <w:t>Die Kanten (Linien) zwischen den Knoten modellieren die Verbindungen zwischen den kommunizierenden Geräten. Das Netzwerk umfasst zwei verschiedene Arten von Topologien, eine physische und eine logische. Die physische Topologie beschreibt, wie die verschiedenen Komponenten im Netzwerk platziert sind (z. B. die Position der Geräte und die Verlegung der Kabel). Die logische Topologie hingegen gibt an, wie die Daten im Netzwerk fließen.</w:t>
      </w:r>
    </w:p>
    <w:p w14:paraId="4F8FA083"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6" behindDoc="0" locked="0" layoutInCell="1" allowOverlap="1" wp14:anchorId="4F8FADE3" wp14:editId="4F8FADE4">
            <wp:simplePos x="0" y="0"/>
            <wp:positionH relativeFrom="page">
              <wp:posOffset>1692000</wp:posOffset>
            </wp:positionH>
            <wp:positionV relativeFrom="paragraph">
              <wp:posOffset>178643</wp:posOffset>
            </wp:positionV>
            <wp:extent cx="4975289" cy="2151888"/>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4975289" cy="2151888"/>
                    </a:xfrm>
                    <a:prstGeom prst="rect">
                      <a:avLst/>
                    </a:prstGeom>
                  </pic:spPr>
                </pic:pic>
              </a:graphicData>
            </a:graphic>
          </wp:anchor>
        </w:drawing>
      </w:r>
    </w:p>
    <w:p w14:paraId="4F8FA084" w14:textId="77777777" w:rsidR="00C977B6" w:rsidRPr="00A60F32" w:rsidRDefault="00C977B6">
      <w:pPr>
        <w:pStyle w:val="Textkrper"/>
        <w:rPr>
          <w:sz w:val="24"/>
          <w:lang w:val="de-DE"/>
        </w:rPr>
      </w:pPr>
    </w:p>
    <w:p w14:paraId="4F8FA085" w14:textId="77777777" w:rsidR="00C977B6" w:rsidRPr="00A60F32" w:rsidRDefault="00C977B6">
      <w:pPr>
        <w:pStyle w:val="Textkrper"/>
        <w:spacing w:before="1"/>
        <w:rPr>
          <w:sz w:val="33"/>
          <w:lang w:val="de-DE"/>
        </w:rPr>
      </w:pPr>
    </w:p>
    <w:p w14:paraId="4F8FA086" w14:textId="77777777" w:rsidR="00C977B6" w:rsidRPr="00A60F32" w:rsidRDefault="005C6E27">
      <w:pPr>
        <w:pStyle w:val="berschrift3"/>
        <w:numPr>
          <w:ilvl w:val="1"/>
          <w:numId w:val="35"/>
        </w:numPr>
        <w:tabs>
          <w:tab w:val="left" w:pos="2771"/>
          <w:tab w:val="left" w:pos="2772"/>
        </w:tabs>
        <w:ind w:hanging="568"/>
        <w:jc w:val="left"/>
        <w:rPr>
          <w:lang w:val="de-DE"/>
        </w:rPr>
      </w:pPr>
      <w:r w:rsidRPr="00A60F32">
        <w:rPr>
          <w:color w:val="003946"/>
          <w:lang w:val="de-DE"/>
        </w:rPr>
        <w:t>Grundlegende Protokollschichtung</w:t>
      </w:r>
    </w:p>
    <w:p w14:paraId="4F8FA087" w14:textId="5E6403F8" w:rsidR="00C977B6" w:rsidRPr="00A60F32" w:rsidRDefault="005C6E27">
      <w:pPr>
        <w:pStyle w:val="Textkrper"/>
        <w:spacing w:before="269" w:line="271" w:lineRule="auto"/>
        <w:ind w:left="2204" w:right="954"/>
        <w:jc w:val="both"/>
        <w:rPr>
          <w:lang w:val="de-DE"/>
        </w:rPr>
      </w:pPr>
      <w:r w:rsidRPr="00A60F32">
        <w:rPr>
          <w:color w:val="231F20"/>
          <w:lang w:val="de-DE"/>
        </w:rPr>
        <w:t>Bevor die Definition eines Netzwerkprotokolls erläuter</w:t>
      </w:r>
      <w:r w:rsidR="008A4545">
        <w:rPr>
          <w:color w:val="231F20"/>
          <w:lang w:val="de-DE"/>
        </w:rPr>
        <w:t>t wird</w:t>
      </w:r>
      <w:r w:rsidRPr="00A60F32">
        <w:rPr>
          <w:color w:val="231F20"/>
          <w:lang w:val="de-DE"/>
        </w:rPr>
        <w:t xml:space="preserve">, </w:t>
      </w:r>
      <w:r w:rsidR="008009FD">
        <w:rPr>
          <w:color w:val="231F20"/>
          <w:lang w:val="de-DE"/>
        </w:rPr>
        <w:t>soll</w:t>
      </w:r>
      <w:r w:rsidRPr="00A60F32">
        <w:rPr>
          <w:color w:val="231F20"/>
          <w:lang w:val="de-DE"/>
        </w:rPr>
        <w:t xml:space="preserve"> die Kommunikation zwischen zwei Parteien </w:t>
      </w:r>
      <w:r w:rsidR="008009FD">
        <w:rPr>
          <w:color w:val="231F20"/>
          <w:lang w:val="de-DE"/>
        </w:rPr>
        <w:t>anhand eines Beispiels ge</w:t>
      </w:r>
      <w:r w:rsidRPr="00A60F32">
        <w:rPr>
          <w:color w:val="231F20"/>
          <w:lang w:val="de-DE"/>
        </w:rPr>
        <w:t>zeigt</w:t>
      </w:r>
      <w:r w:rsidR="008009FD">
        <w:rPr>
          <w:color w:val="231F20"/>
          <w:lang w:val="de-DE"/>
        </w:rPr>
        <w:t xml:space="preserve"> werden</w:t>
      </w:r>
      <w:r w:rsidRPr="00A60F32">
        <w:rPr>
          <w:color w:val="231F20"/>
          <w:lang w:val="de-DE"/>
        </w:rPr>
        <w:t xml:space="preserve">. Stellen Sie sich zwei Professoren vor, von denen einer Englisch und </w:t>
      </w:r>
      <w:proofErr w:type="gramStart"/>
      <w:r w:rsidRPr="00A60F32">
        <w:rPr>
          <w:color w:val="231F20"/>
          <w:lang w:val="de-DE"/>
        </w:rPr>
        <w:t>der andere Chinesisch</w:t>
      </w:r>
      <w:proofErr w:type="gramEnd"/>
      <w:r w:rsidRPr="00A60F32">
        <w:rPr>
          <w:color w:val="231F20"/>
          <w:lang w:val="de-DE"/>
        </w:rPr>
        <w:t xml:space="preserve"> und Französisch spricht, wie in der nachstehenden Abbildung dargestellt (</w:t>
      </w:r>
      <w:proofErr w:type="spellStart"/>
      <w:r w:rsidRPr="00A60F32">
        <w:rPr>
          <w:color w:val="231F20"/>
          <w:lang w:val="de-DE"/>
        </w:rPr>
        <w:t>Tanenbaum</w:t>
      </w:r>
      <w:proofErr w:type="spellEnd"/>
      <w:r w:rsidRPr="00A60F32">
        <w:rPr>
          <w:color w:val="231F20"/>
          <w:lang w:val="de-DE"/>
        </w:rPr>
        <w:t xml:space="preserve"> &amp; </w:t>
      </w:r>
      <w:proofErr w:type="spellStart"/>
      <w:r w:rsidRPr="00A60F32">
        <w:rPr>
          <w:color w:val="231F20"/>
          <w:lang w:val="de-DE"/>
        </w:rPr>
        <w:t>Wetherall</w:t>
      </w:r>
      <w:proofErr w:type="spellEnd"/>
      <w:r w:rsidRPr="00A60F32">
        <w:rPr>
          <w:color w:val="231F20"/>
          <w:lang w:val="de-DE"/>
        </w:rPr>
        <w:t xml:space="preserve">, 2010). Da sie keine gemeinsame Sprache sprechen, nehmen sie einen Übersetzer hinzu, der </w:t>
      </w:r>
      <w:r w:rsidR="00E16D2D">
        <w:rPr>
          <w:color w:val="231F20"/>
          <w:lang w:val="de-DE"/>
        </w:rPr>
        <w:t>wiederum</w:t>
      </w:r>
      <w:r w:rsidRPr="00A60F32">
        <w:rPr>
          <w:color w:val="231F20"/>
          <w:lang w:val="de-DE"/>
        </w:rPr>
        <w:t xml:space="preserve"> eine Sekretärin bittet, die übersetzte Nachricht zu versenden. Der Professor gibt also eine Nachricht (auf Englisch) an seinen Übersetzer weiter, in der es heißt: „The </w:t>
      </w:r>
      <w:proofErr w:type="spellStart"/>
      <w:r w:rsidRPr="00A60F32">
        <w:rPr>
          <w:color w:val="231F20"/>
          <w:lang w:val="de-DE"/>
        </w:rPr>
        <w:t>deadline</w:t>
      </w:r>
      <w:proofErr w:type="spellEnd"/>
      <w:r w:rsidRPr="00A60F32">
        <w:rPr>
          <w:color w:val="231F20"/>
          <w:lang w:val="de-DE"/>
        </w:rPr>
        <w:t xml:space="preserve"> </w:t>
      </w:r>
      <w:proofErr w:type="spellStart"/>
      <w:r w:rsidRPr="00A60F32">
        <w:rPr>
          <w:color w:val="231F20"/>
          <w:lang w:val="de-DE"/>
        </w:rPr>
        <w:t>is</w:t>
      </w:r>
      <w:proofErr w:type="spellEnd"/>
      <w:r w:rsidRPr="00A60F32">
        <w:rPr>
          <w:color w:val="231F20"/>
          <w:lang w:val="de-DE"/>
        </w:rPr>
        <w:t xml:space="preserve"> on 1/5/2021“. Die Übersetzer haben sich darauf geeinigt, eine neutrale Sprache zu verwenden, die beide kennen, nämlich Deutsch. Die Meldung wird also in </w:t>
      </w:r>
      <w:r w:rsidRPr="00A60F32">
        <w:rPr>
          <w:i/>
          <w:iCs/>
          <w:color w:val="231F20"/>
          <w:lang w:val="de-DE"/>
        </w:rPr>
        <w:t>„Einsendeschluss ist am 1.5.2021“</w:t>
      </w:r>
      <w:r w:rsidRPr="00A60F32">
        <w:rPr>
          <w:color w:val="231F20"/>
          <w:lang w:val="de-DE"/>
        </w:rPr>
        <w:t xml:space="preserve"> umgewandelt. Anschließend gibt der Übersetzer die Nachricht an die Sekretärin zur Übermittlung per E-Mail weiter. Nachdem die Nachricht bei der anderen Sekretärin angekommen ist, gibt diese sie an den Übersetzer vor Ort weiter. Dieser übersetzt sie ins Französische und leitet sie an den zweiten Professor weiter.</w:t>
      </w:r>
    </w:p>
    <w:p w14:paraId="4F8FA088" w14:textId="77777777" w:rsidR="00C977B6" w:rsidRPr="00A60F32" w:rsidRDefault="00C977B6">
      <w:pPr>
        <w:spacing w:line="271" w:lineRule="auto"/>
        <w:jc w:val="both"/>
        <w:rPr>
          <w:lang w:val="de-DE"/>
        </w:rPr>
        <w:sectPr w:rsidR="00C977B6" w:rsidRPr="00A60F32">
          <w:headerReference w:type="even" r:id="rId15"/>
          <w:headerReference w:type="default" r:id="rId16"/>
          <w:pgSz w:w="11910" w:h="16840"/>
          <w:pgMar w:top="960" w:right="460" w:bottom="280" w:left="460" w:header="0" w:footer="0" w:gutter="0"/>
          <w:pgNumType w:start="12"/>
          <w:cols w:space="720"/>
        </w:sectPr>
      </w:pPr>
    </w:p>
    <w:p w14:paraId="4F8FA089" w14:textId="77777777" w:rsidR="00C977B6" w:rsidRPr="00A60F32" w:rsidRDefault="00C977B6">
      <w:pPr>
        <w:pStyle w:val="Textkrper"/>
        <w:rPr>
          <w:lang w:val="de-DE"/>
        </w:rPr>
      </w:pPr>
    </w:p>
    <w:p w14:paraId="4F8FA08A" w14:textId="77777777" w:rsidR="00C977B6" w:rsidRPr="00A60F32" w:rsidRDefault="00C977B6">
      <w:pPr>
        <w:pStyle w:val="Textkrper"/>
        <w:spacing w:before="5"/>
        <w:rPr>
          <w:lang w:val="de-DE"/>
        </w:rPr>
      </w:pPr>
    </w:p>
    <w:p w14:paraId="4F8FA090" w14:textId="77777777" w:rsidR="00C977B6" w:rsidRPr="00A60F32" w:rsidRDefault="00C977B6">
      <w:pPr>
        <w:pStyle w:val="Textkrper"/>
        <w:spacing w:before="7"/>
        <w:rPr>
          <w:sz w:val="23"/>
          <w:lang w:val="de-DE"/>
        </w:rPr>
      </w:pPr>
    </w:p>
    <w:p w14:paraId="4F8FA091" w14:textId="3BD46292" w:rsidR="00C977B6" w:rsidRPr="00A60F32" w:rsidRDefault="005C6E27">
      <w:pPr>
        <w:pStyle w:val="Textkrper"/>
        <w:spacing w:before="100" w:line="271" w:lineRule="auto"/>
        <w:ind w:left="957" w:right="2201" w:hanging="1"/>
        <w:jc w:val="both"/>
        <w:rPr>
          <w:lang w:val="de-DE"/>
        </w:rPr>
      </w:pPr>
      <w:r w:rsidRPr="00A60F32">
        <w:rPr>
          <w:color w:val="231F20"/>
          <w:lang w:val="de-DE"/>
        </w:rPr>
        <w:t xml:space="preserve">Anhand dieses Beispiels </w:t>
      </w:r>
      <w:r w:rsidR="000D68DD">
        <w:rPr>
          <w:color w:val="231F20"/>
          <w:lang w:val="de-DE"/>
        </w:rPr>
        <w:t>lassen sich</w:t>
      </w:r>
      <w:r w:rsidRPr="00A60F32">
        <w:rPr>
          <w:color w:val="231F20"/>
          <w:lang w:val="de-DE"/>
        </w:rPr>
        <w:t xml:space="preserve"> die folgenden Begriffe </w:t>
      </w:r>
      <w:r w:rsidR="00C35F48">
        <w:rPr>
          <w:color w:val="231F20"/>
          <w:lang w:val="de-DE"/>
        </w:rPr>
        <w:t xml:space="preserve">einfach </w:t>
      </w:r>
      <w:r w:rsidRPr="00A60F32">
        <w:rPr>
          <w:color w:val="231F20"/>
          <w:lang w:val="de-DE"/>
        </w:rPr>
        <w:t xml:space="preserve">definieren. Wenn das Modell als Stapel übereinander liegender Schichten oder Ebenen organisiert wird, lässt sich die Komplexität des Professor-Beispiels verringern. Jede Schicht baut auf der darunter liegenden auf. Die Professoren befinden sich beispielsweise auf Ebene (Schicht) drei, und beide kontaktieren ihre Übersetzer auf der darunter liegenden Ebene (Ebene bzw. Schicht zwei). Die Übersetzer kommunizieren dann mit den Sekretärinnen in der ersten Ebene (Schicht). Die Parteien jeweils einer Schicht werden Peers </w:t>
      </w:r>
      <w:r w:rsidRPr="00A60F32">
        <w:rPr>
          <w:i/>
          <w:iCs/>
          <w:color w:val="231F20"/>
          <w:lang w:val="de-DE"/>
        </w:rPr>
        <w:t>(</w:t>
      </w:r>
      <w:r w:rsidR="001F16FF">
        <w:rPr>
          <w:i/>
          <w:iCs/>
          <w:color w:val="231F20"/>
          <w:lang w:val="de-DE"/>
        </w:rPr>
        <w:t>deutsch</w:t>
      </w:r>
      <w:r w:rsidRPr="00A60F32">
        <w:rPr>
          <w:i/>
          <w:iCs/>
          <w:color w:val="231F20"/>
          <w:lang w:val="de-DE"/>
        </w:rPr>
        <w:t xml:space="preserve"> Gleichgestellte, Ebenbürtige)</w:t>
      </w:r>
      <w:r w:rsidRPr="00A60F32">
        <w:rPr>
          <w:color w:val="231F20"/>
          <w:lang w:val="de-DE"/>
        </w:rPr>
        <w:t xml:space="preserve"> genannt. Die Peers können </w:t>
      </w:r>
      <w:r w:rsidR="004A32B5">
        <w:rPr>
          <w:color w:val="231F20"/>
          <w:lang w:val="de-DE"/>
        </w:rPr>
        <w:t xml:space="preserve">in Form von </w:t>
      </w:r>
      <w:r w:rsidRPr="00A60F32">
        <w:rPr>
          <w:color w:val="231F20"/>
          <w:lang w:val="de-DE"/>
        </w:rPr>
        <w:t>Geräte</w:t>
      </w:r>
      <w:r w:rsidR="004A32B5">
        <w:rPr>
          <w:color w:val="231F20"/>
          <w:lang w:val="de-DE"/>
        </w:rPr>
        <w:t>n</w:t>
      </w:r>
      <w:r w:rsidRPr="00A60F32">
        <w:rPr>
          <w:color w:val="231F20"/>
          <w:lang w:val="de-DE"/>
        </w:rPr>
        <w:t xml:space="preserve"> (Hardware), Menschen oder Software-Prozesse</w:t>
      </w:r>
      <w:r w:rsidR="004A32B5">
        <w:rPr>
          <w:color w:val="231F20"/>
          <w:lang w:val="de-DE"/>
        </w:rPr>
        <w:t>n</w:t>
      </w:r>
      <w:r w:rsidRPr="00A60F32">
        <w:rPr>
          <w:color w:val="231F20"/>
          <w:lang w:val="de-DE"/>
        </w:rPr>
        <w:t xml:space="preserve"> </w:t>
      </w:r>
      <w:r w:rsidR="004A32B5">
        <w:rPr>
          <w:color w:val="231F20"/>
          <w:lang w:val="de-DE"/>
        </w:rPr>
        <w:t>auftreten</w:t>
      </w:r>
      <w:r w:rsidRPr="00A60F32">
        <w:rPr>
          <w:color w:val="231F20"/>
          <w:lang w:val="de-DE"/>
        </w:rPr>
        <w:t>.</w:t>
      </w:r>
    </w:p>
    <w:p w14:paraId="4F8FA092" w14:textId="77777777" w:rsidR="00C977B6" w:rsidRPr="00A60F32" w:rsidRDefault="00C977B6">
      <w:pPr>
        <w:pStyle w:val="Textkrper"/>
        <w:rPr>
          <w:sz w:val="14"/>
          <w:lang w:val="de-DE"/>
        </w:rPr>
      </w:pPr>
    </w:p>
    <w:p w14:paraId="4F8FA093" w14:textId="77777777" w:rsidR="00C977B6" w:rsidRPr="00A60F32" w:rsidRDefault="00C977B6">
      <w:pPr>
        <w:rPr>
          <w:sz w:val="14"/>
          <w:lang w:val="de-DE"/>
        </w:rPr>
        <w:sectPr w:rsidR="00C977B6" w:rsidRPr="00A60F32">
          <w:pgSz w:w="11910" w:h="16840"/>
          <w:pgMar w:top="960" w:right="460" w:bottom="280" w:left="460" w:header="0" w:footer="0" w:gutter="0"/>
          <w:cols w:space="720"/>
        </w:sectPr>
      </w:pPr>
    </w:p>
    <w:p w14:paraId="4F8FA094" w14:textId="23F56113" w:rsidR="00C977B6" w:rsidRPr="00A60F32" w:rsidRDefault="005C6E27">
      <w:pPr>
        <w:pStyle w:val="Textkrper"/>
        <w:spacing w:before="100" w:line="271" w:lineRule="auto"/>
        <w:ind w:left="957"/>
        <w:jc w:val="both"/>
        <w:rPr>
          <w:lang w:val="de-DE"/>
        </w:rPr>
      </w:pPr>
      <w:r w:rsidRPr="00A60F32">
        <w:rPr>
          <w:color w:val="231F20"/>
          <w:lang w:val="de-DE"/>
        </w:rPr>
        <w:t xml:space="preserve">Die Peers verwenden </w:t>
      </w:r>
      <w:r w:rsidRPr="00A60F32">
        <w:rPr>
          <w:b/>
          <w:bCs/>
          <w:color w:val="231F20"/>
          <w:lang w:val="de-DE"/>
        </w:rPr>
        <w:t>Protokolle</w:t>
      </w:r>
      <w:r w:rsidRPr="00A60F32">
        <w:rPr>
          <w:color w:val="231F20"/>
          <w:lang w:val="de-DE"/>
        </w:rPr>
        <w:t xml:space="preserve">, um miteinander zu kommunizieren. </w:t>
      </w:r>
      <w:r w:rsidR="006D5A1F">
        <w:rPr>
          <w:color w:val="231F20"/>
          <w:lang w:val="de-DE"/>
        </w:rPr>
        <w:t xml:space="preserve">So </w:t>
      </w:r>
      <w:r w:rsidRPr="00A60F32">
        <w:rPr>
          <w:color w:val="231F20"/>
          <w:lang w:val="de-DE"/>
        </w:rPr>
        <w:t xml:space="preserve">haben sich die beiden Übersetzer </w:t>
      </w:r>
      <w:r w:rsidR="006D5A1F">
        <w:rPr>
          <w:color w:val="231F20"/>
          <w:lang w:val="de-DE"/>
        </w:rPr>
        <w:t xml:space="preserve">beispielsweise </w:t>
      </w:r>
      <w:r w:rsidRPr="00A60F32">
        <w:rPr>
          <w:color w:val="231F20"/>
          <w:lang w:val="de-DE"/>
        </w:rPr>
        <w:t xml:space="preserve">auf die Nutzung </w:t>
      </w:r>
      <w:r w:rsidR="00EE1ED4">
        <w:rPr>
          <w:color w:val="231F20"/>
          <w:lang w:val="de-DE"/>
        </w:rPr>
        <w:t>des</w:t>
      </w:r>
      <w:r w:rsidR="00EE1ED4" w:rsidRPr="00A60F32">
        <w:rPr>
          <w:color w:val="231F20"/>
          <w:lang w:val="de-DE"/>
        </w:rPr>
        <w:t xml:space="preserve"> </w:t>
      </w:r>
      <w:r w:rsidRPr="00A60F32">
        <w:rPr>
          <w:color w:val="231F20"/>
          <w:lang w:val="de-DE"/>
        </w:rPr>
        <w:t>Deutsch</w:t>
      </w:r>
      <w:r w:rsidR="00EE1ED4">
        <w:rPr>
          <w:color w:val="231F20"/>
          <w:lang w:val="de-DE"/>
        </w:rPr>
        <w:t>en</w:t>
      </w:r>
      <w:r w:rsidRPr="00A60F32">
        <w:rPr>
          <w:color w:val="231F20"/>
          <w:lang w:val="de-DE"/>
        </w:rPr>
        <w:t xml:space="preserve"> geeinigt. Mit anderen Worten: Sie haben sich für eine Kommunikationssprache entschieden. Außerdem haben sich die beiden Sekretärinnen für die Übermittlung per E-Mail entschieden. Manchmal kann ein Protokoll auf einer bestimmten Schicht geändert werden, ohne dass dies die angrenzenden oder benachbarten Schichten beeinträchtigt. </w:t>
      </w:r>
      <w:r w:rsidR="00782B8E">
        <w:rPr>
          <w:color w:val="231F20"/>
          <w:lang w:val="de-DE"/>
        </w:rPr>
        <w:t>So</w:t>
      </w:r>
      <w:r w:rsidRPr="00A60F32">
        <w:rPr>
          <w:color w:val="231F20"/>
          <w:lang w:val="de-DE"/>
        </w:rPr>
        <w:t xml:space="preserve"> </w:t>
      </w:r>
      <w:r w:rsidR="00782B8E">
        <w:rPr>
          <w:color w:val="231F20"/>
          <w:lang w:val="de-DE"/>
        </w:rPr>
        <w:t>bemerken w</w:t>
      </w:r>
      <w:r w:rsidRPr="00A60F32">
        <w:rPr>
          <w:color w:val="231F20"/>
          <w:lang w:val="de-DE"/>
        </w:rPr>
        <w:t>eder die darüber noch die darunter liegenden Schichten etwas davon. I</w:t>
      </w:r>
      <w:r w:rsidR="00782B8E">
        <w:rPr>
          <w:color w:val="231F20"/>
          <w:lang w:val="de-DE"/>
        </w:rPr>
        <w:t xml:space="preserve">m besagten </w:t>
      </w:r>
      <w:r w:rsidRPr="00A60F32">
        <w:rPr>
          <w:color w:val="231F20"/>
          <w:lang w:val="de-DE"/>
        </w:rPr>
        <w:t>Beispiel</w:t>
      </w:r>
      <w:r w:rsidR="00782B8E">
        <w:rPr>
          <w:color w:val="231F20"/>
          <w:lang w:val="de-DE"/>
        </w:rPr>
        <w:t xml:space="preserve"> könn</w:t>
      </w:r>
      <w:r w:rsidR="00DC795F">
        <w:rPr>
          <w:color w:val="231F20"/>
          <w:lang w:val="de-DE"/>
        </w:rPr>
        <w:t>t</w:t>
      </w:r>
      <w:r w:rsidR="00782B8E">
        <w:rPr>
          <w:color w:val="231F20"/>
          <w:lang w:val="de-DE"/>
        </w:rPr>
        <w:t>en d</w:t>
      </w:r>
      <w:r w:rsidRPr="00A60F32">
        <w:rPr>
          <w:color w:val="231F20"/>
          <w:lang w:val="de-DE"/>
        </w:rPr>
        <w:t>ie Sekretärinnen ihre Kommunikation von E-Mail auf Fax umstellen, ohne die anderen Ebenen (Schichten) zu informieren. Schließlich findet zwischen zwei benachbarten Schichten ein Austausch statt. Mit anderen Worten: Es gibt eine Schnittstelle zwischen jeweils zwei Ebenen (Schichten). Die Schnittstelle definiert die Dienste und Vorgänge (Operationen), welche die untere Schicht an die obere liefert. In Wirklichkeit werden keine</w:t>
      </w:r>
      <w:r w:rsidR="00BA6CE4">
        <w:rPr>
          <w:color w:val="231F20"/>
          <w:lang w:val="de-DE"/>
        </w:rPr>
        <w:t>rlei</w:t>
      </w:r>
      <w:r w:rsidRPr="00A60F32">
        <w:rPr>
          <w:color w:val="231F20"/>
          <w:lang w:val="de-DE"/>
        </w:rPr>
        <w:t xml:space="preserve"> Daten direkt von Professor eins auf Professor zwei übermittelt. Stattdessen leitet jede Schicht Daten nach unten weiter, bis die unterste Schicht (d. h. die Sekretärin) erreicht ist. Hier findet die eigentliche Kommunikation statt, wie in der nachfolgenden Abbildung dargestellt.</w:t>
      </w:r>
    </w:p>
    <w:p w14:paraId="4F8FA095" w14:textId="77777777" w:rsidR="00C977B6" w:rsidRPr="00A60F32" w:rsidRDefault="00C977B6">
      <w:pPr>
        <w:pStyle w:val="Textkrper"/>
        <w:spacing w:before="8"/>
        <w:rPr>
          <w:sz w:val="22"/>
          <w:lang w:val="de-DE"/>
        </w:rPr>
      </w:pPr>
    </w:p>
    <w:p w14:paraId="4F8FA096" w14:textId="42138F14" w:rsidR="00C977B6" w:rsidRPr="00A60F32" w:rsidRDefault="005C6E27">
      <w:pPr>
        <w:pStyle w:val="Textkrper"/>
        <w:spacing w:line="271" w:lineRule="auto"/>
        <w:ind w:left="957"/>
        <w:jc w:val="both"/>
        <w:rPr>
          <w:lang w:val="de-DE"/>
        </w:rPr>
      </w:pPr>
      <w:r w:rsidRPr="00A60F32">
        <w:rPr>
          <w:color w:val="231F20"/>
          <w:lang w:val="de-DE"/>
        </w:rPr>
        <w:t xml:space="preserve">Der Inhalt der einzelnen Schichten und die Anzahl der Schichten </w:t>
      </w:r>
      <w:r w:rsidR="00295B65">
        <w:rPr>
          <w:color w:val="231F20"/>
          <w:lang w:val="de-DE"/>
        </w:rPr>
        <w:t xml:space="preserve">können </w:t>
      </w:r>
      <w:r w:rsidRPr="00A60F32">
        <w:rPr>
          <w:color w:val="231F20"/>
          <w:lang w:val="de-DE"/>
        </w:rPr>
        <w:t>von einem Netzwerk zum anderen</w:t>
      </w:r>
      <w:r w:rsidR="00295B65">
        <w:rPr>
          <w:color w:val="231F20"/>
          <w:lang w:val="de-DE"/>
        </w:rPr>
        <w:t xml:space="preserve"> variieren</w:t>
      </w:r>
      <w:r w:rsidRPr="00A60F32">
        <w:rPr>
          <w:color w:val="231F20"/>
          <w:lang w:val="de-DE"/>
        </w:rPr>
        <w:t>. Die Aufgabe jeder Schicht ist es, den höheren Schichten spezifische Dienste anzubieten. Zugleich bleiben die Einzelheiten der Implementierung der angebotenen Dienste vor der höheren Schicht verborgen (Abstraktion). Abstraktion bedeutet also, dass eine Software (oder Hardware) den erforderlichen Dienst bereitstellt, ohne deren Details wie Algorithmen oder interne Architektur offenzulegen (</w:t>
      </w:r>
      <w:proofErr w:type="spellStart"/>
      <w:r w:rsidRPr="00A60F32">
        <w:rPr>
          <w:color w:val="231F20"/>
          <w:lang w:val="de-DE"/>
        </w:rPr>
        <w:t>Tanenbaum</w:t>
      </w:r>
      <w:proofErr w:type="spellEnd"/>
      <w:r w:rsidRPr="00A60F32">
        <w:rPr>
          <w:color w:val="231F20"/>
          <w:lang w:val="de-DE"/>
        </w:rPr>
        <w:t xml:space="preserve"> &amp; </w:t>
      </w:r>
      <w:proofErr w:type="spellStart"/>
      <w:r w:rsidRPr="00A60F32">
        <w:rPr>
          <w:color w:val="231F20"/>
          <w:lang w:val="de-DE"/>
        </w:rPr>
        <w:t>Wetherall</w:t>
      </w:r>
      <w:proofErr w:type="spellEnd"/>
      <w:r w:rsidRPr="00A60F32">
        <w:rPr>
          <w:color w:val="231F20"/>
          <w:lang w:val="de-DE"/>
        </w:rPr>
        <w:t>, 2010).</w:t>
      </w:r>
    </w:p>
    <w:p w14:paraId="4F8FA097" w14:textId="77777777" w:rsidR="00C977B6" w:rsidRPr="00A60F32" w:rsidRDefault="005C6E27">
      <w:pPr>
        <w:spacing w:before="119"/>
        <w:ind w:left="356"/>
        <w:rPr>
          <w:sz w:val="18"/>
          <w:lang w:val="de-DE"/>
        </w:rPr>
      </w:pPr>
      <w:r w:rsidRPr="00A60F32">
        <w:rPr>
          <w:lang w:val="de-DE"/>
        </w:rPr>
        <w:br w:type="column"/>
      </w:r>
      <w:r w:rsidRPr="00A60F32">
        <w:rPr>
          <w:b/>
          <w:bCs/>
          <w:color w:val="231F20"/>
          <w:sz w:val="18"/>
          <w:lang w:val="de-DE"/>
        </w:rPr>
        <w:t>Protokoll</w:t>
      </w:r>
    </w:p>
    <w:p w14:paraId="4F8FA098" w14:textId="77777777" w:rsidR="00C977B6" w:rsidRPr="00A60F32" w:rsidRDefault="005C6E27">
      <w:pPr>
        <w:spacing w:before="57" w:line="302" w:lineRule="auto"/>
        <w:ind w:left="356" w:right="135"/>
        <w:rPr>
          <w:sz w:val="18"/>
          <w:lang w:val="de-DE"/>
        </w:rPr>
      </w:pPr>
      <w:r w:rsidRPr="00A60F32">
        <w:rPr>
          <w:color w:val="808285"/>
          <w:sz w:val="18"/>
          <w:lang w:val="de-DE"/>
        </w:rPr>
        <w:t>Eine Vereinbarung zwischen den Parteien darüber, wie die Kommunikation ablaufen soll.</w:t>
      </w:r>
    </w:p>
    <w:p w14:paraId="4F8FA099" w14:textId="77777777" w:rsidR="00C977B6" w:rsidRPr="00A60F32" w:rsidRDefault="00C977B6">
      <w:pPr>
        <w:spacing w:line="302" w:lineRule="auto"/>
        <w:rPr>
          <w:sz w:val="18"/>
          <w:lang w:val="de-DE"/>
        </w:rPr>
        <w:sectPr w:rsidR="00C977B6" w:rsidRPr="00A60F32">
          <w:type w:val="continuous"/>
          <w:pgSz w:w="11910" w:h="16840"/>
          <w:pgMar w:top="1600" w:right="460" w:bottom="280" w:left="460" w:header="0" w:footer="0" w:gutter="0"/>
          <w:cols w:num="2" w:space="720" w:equalWidth="0">
            <w:col w:w="8782" w:space="40"/>
            <w:col w:w="2168"/>
          </w:cols>
        </w:sectPr>
      </w:pPr>
    </w:p>
    <w:p w14:paraId="4F8FA09A" w14:textId="77777777" w:rsidR="00C977B6" w:rsidRPr="00A60F32" w:rsidRDefault="00C977B6">
      <w:pPr>
        <w:pStyle w:val="Textkrper"/>
        <w:spacing w:before="6"/>
        <w:rPr>
          <w:sz w:val="24"/>
          <w:lang w:val="de-DE"/>
        </w:rPr>
      </w:pPr>
    </w:p>
    <w:p w14:paraId="4F8FA09B" w14:textId="77777777" w:rsidR="00C977B6" w:rsidRPr="00A60F32" w:rsidRDefault="005C6E27">
      <w:pPr>
        <w:pStyle w:val="Textkrper"/>
        <w:ind w:left="957"/>
        <w:rPr>
          <w:lang w:val="de-DE"/>
        </w:rPr>
      </w:pPr>
      <w:r w:rsidRPr="00A60F32">
        <w:rPr>
          <w:noProof/>
          <w:lang w:val="de-DE"/>
        </w:rPr>
        <w:drawing>
          <wp:inline distT="0" distB="0" distL="0" distR="0" wp14:anchorId="4F8FADE5" wp14:editId="4F8FADE6">
            <wp:extent cx="4890612" cy="321040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4890612" cy="3210401"/>
                    </a:xfrm>
                    <a:prstGeom prst="rect">
                      <a:avLst/>
                    </a:prstGeom>
                  </pic:spPr>
                </pic:pic>
              </a:graphicData>
            </a:graphic>
          </wp:inline>
        </w:drawing>
      </w:r>
    </w:p>
    <w:p w14:paraId="4F8FA09C" w14:textId="77777777" w:rsidR="00C977B6" w:rsidRPr="00A60F32" w:rsidRDefault="00C977B6">
      <w:pPr>
        <w:rPr>
          <w:lang w:val="de-DE"/>
        </w:rPr>
        <w:sectPr w:rsidR="00C977B6" w:rsidRPr="00A60F32">
          <w:type w:val="continuous"/>
          <w:pgSz w:w="11910" w:h="16840"/>
          <w:pgMar w:top="1600" w:right="460" w:bottom="280" w:left="460" w:header="0" w:footer="0" w:gutter="0"/>
          <w:cols w:space="720"/>
        </w:sectPr>
      </w:pPr>
    </w:p>
    <w:p w14:paraId="4F8FA09D" w14:textId="77777777" w:rsidR="00C977B6" w:rsidRPr="00A60F32" w:rsidRDefault="00C977B6">
      <w:pPr>
        <w:pStyle w:val="Textkrper"/>
        <w:rPr>
          <w:lang w:val="de-DE"/>
        </w:rPr>
      </w:pPr>
    </w:p>
    <w:p w14:paraId="4F8FA0A3" w14:textId="77777777" w:rsidR="00C977B6" w:rsidRPr="00A60F32" w:rsidRDefault="00C977B6">
      <w:pPr>
        <w:pStyle w:val="Textkrper"/>
        <w:rPr>
          <w:lang w:val="de-DE"/>
        </w:rPr>
      </w:pPr>
    </w:p>
    <w:p w14:paraId="4F8FA0A4" w14:textId="77777777" w:rsidR="00C977B6" w:rsidRPr="00A60F32" w:rsidRDefault="00C977B6">
      <w:pPr>
        <w:pStyle w:val="Textkrper"/>
        <w:spacing w:before="1"/>
        <w:rPr>
          <w:sz w:val="22"/>
          <w:lang w:val="de-DE"/>
        </w:rPr>
      </w:pPr>
    </w:p>
    <w:p w14:paraId="4F8FA0A5" w14:textId="58DD7788" w:rsidR="00C977B6" w:rsidRPr="00A60F32" w:rsidRDefault="005C6E27">
      <w:pPr>
        <w:pStyle w:val="Textkrper"/>
        <w:spacing w:before="100" w:line="271" w:lineRule="auto"/>
        <w:ind w:left="2204" w:right="954"/>
        <w:jc w:val="both"/>
        <w:rPr>
          <w:lang w:val="de-DE"/>
        </w:rPr>
      </w:pPr>
      <w:r w:rsidRPr="00A60F32">
        <w:rPr>
          <w:color w:val="231F20"/>
          <w:lang w:val="de-DE"/>
        </w:rPr>
        <w:t xml:space="preserve">Nach </w:t>
      </w:r>
      <w:r w:rsidR="008B18E1">
        <w:rPr>
          <w:color w:val="231F20"/>
          <w:lang w:val="de-DE"/>
        </w:rPr>
        <w:t xml:space="preserve">der Festlegung </w:t>
      </w:r>
      <w:r w:rsidRPr="00A60F32">
        <w:rPr>
          <w:color w:val="231F20"/>
          <w:lang w:val="de-DE"/>
        </w:rPr>
        <w:t>grundlegende</w:t>
      </w:r>
      <w:r w:rsidR="008B18E1">
        <w:rPr>
          <w:color w:val="231F20"/>
          <w:lang w:val="de-DE"/>
        </w:rPr>
        <w:t>r</w:t>
      </w:r>
      <w:r w:rsidRPr="00A60F32">
        <w:rPr>
          <w:color w:val="231F20"/>
          <w:lang w:val="de-DE"/>
        </w:rPr>
        <w:t xml:space="preserve"> Begriffe (Terminologie) </w:t>
      </w:r>
      <w:r w:rsidR="00DB162F">
        <w:rPr>
          <w:color w:val="231F20"/>
          <w:lang w:val="de-DE"/>
        </w:rPr>
        <w:t>soll noch</w:t>
      </w:r>
      <w:r w:rsidRPr="00A60F32">
        <w:rPr>
          <w:color w:val="231F20"/>
          <w:lang w:val="de-DE"/>
        </w:rPr>
        <w:t xml:space="preserve"> ein weiteres Beispiel betrachte</w:t>
      </w:r>
      <w:r w:rsidR="00DB162F">
        <w:rPr>
          <w:color w:val="231F20"/>
          <w:lang w:val="de-DE"/>
        </w:rPr>
        <w:t>t werden</w:t>
      </w:r>
      <w:r w:rsidRPr="00A60F32">
        <w:rPr>
          <w:color w:val="231F20"/>
          <w:lang w:val="de-DE"/>
        </w:rPr>
        <w:t>: de</w:t>
      </w:r>
      <w:r w:rsidR="00DB162F">
        <w:rPr>
          <w:color w:val="231F20"/>
          <w:lang w:val="de-DE"/>
        </w:rPr>
        <w:t>r</w:t>
      </w:r>
      <w:r w:rsidRPr="00A60F32">
        <w:rPr>
          <w:color w:val="231F20"/>
          <w:lang w:val="de-DE"/>
        </w:rPr>
        <w:t xml:space="preserve"> Versand eines Briefes per Post, wie in der folgenden Abbildung dargestellt. Der Absender muss den Brief schreiben, ihn in einen Umschlag stecken und schließlich den Namen und die Adresse des Empfängers darauf notieren, bevor er den Umschlag in die Post gibt. Der Name und die Adresse werden als „Header“ (englisch für Kopfzeile oder Vorspann) bezeichnet</w:t>
      </w:r>
      <w:r w:rsidR="00BB4EB4">
        <w:rPr>
          <w:color w:val="231F20"/>
          <w:lang w:val="de-DE"/>
        </w:rPr>
        <w:t>.</w:t>
      </w:r>
      <w:r w:rsidRPr="00A60F32">
        <w:rPr>
          <w:color w:val="231F20"/>
          <w:lang w:val="de-DE"/>
        </w:rPr>
        <w:t xml:space="preserve"> </w:t>
      </w:r>
      <w:r w:rsidR="00A44E00">
        <w:rPr>
          <w:color w:val="231F20"/>
          <w:lang w:val="de-DE"/>
        </w:rPr>
        <w:t>Am anderen Ende</w:t>
      </w:r>
      <w:r w:rsidRPr="00A60F32">
        <w:rPr>
          <w:color w:val="231F20"/>
          <w:lang w:val="de-DE"/>
        </w:rPr>
        <w:t xml:space="preserve"> erhält der Empfänger später die Post, öffnet den Umschlag und liest den Brief. So können in jedem Schritt (bzw. auf jeder Schicht) bestimmte Informationen (jeweils „Header“ genannt) hinzugefügt werden, bevor die Nachricht an die nächste Schicht weitergegeben wird. Diese Header sind nur für die Peer-Schicht auf der Empfängerseite bestimmt. Einerseits interessiert sich der Postbote nicht für die Daten im Umschlag, sondern nur für die Adresse. Andererseits interessiert sich der Empfänger nur für den Brief und seinen Inhalt, nicht aber für den Umschlag. Die Akteure jeder Schicht fügen dem Brief also jeweils einen Header hinzu, wie zum Beispiel Versiegeln des Briefs, Aufschrift der Adresse usw. Die jeweils entsprechende Schicht auf der Empfängerseite entfernt diesen Header (Kopfzeile) des Briefes und kommt so zur eigentlichen Information dieser Schicht.</w:t>
      </w:r>
    </w:p>
    <w:p w14:paraId="4F8FA0A6"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7" behindDoc="0" locked="0" layoutInCell="1" allowOverlap="1" wp14:anchorId="4F8FADE7" wp14:editId="4F8FADE8">
            <wp:simplePos x="0" y="0"/>
            <wp:positionH relativeFrom="page">
              <wp:posOffset>1692000</wp:posOffset>
            </wp:positionH>
            <wp:positionV relativeFrom="paragraph">
              <wp:posOffset>178989</wp:posOffset>
            </wp:positionV>
            <wp:extent cx="4968240" cy="306019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4968240" cy="3060192"/>
                    </a:xfrm>
                    <a:prstGeom prst="rect">
                      <a:avLst/>
                    </a:prstGeom>
                  </pic:spPr>
                </pic:pic>
              </a:graphicData>
            </a:graphic>
          </wp:anchor>
        </w:drawing>
      </w:r>
    </w:p>
    <w:p w14:paraId="4F8FA0A7" w14:textId="77777777" w:rsidR="00C977B6" w:rsidRPr="00A60F32" w:rsidRDefault="00C977B6">
      <w:pPr>
        <w:pStyle w:val="Textkrper"/>
        <w:spacing w:before="3"/>
        <w:rPr>
          <w:sz w:val="31"/>
          <w:lang w:val="de-DE"/>
        </w:rPr>
      </w:pPr>
    </w:p>
    <w:p w14:paraId="4F8FA0A8" w14:textId="67B8D11D" w:rsidR="00C977B6" w:rsidRPr="00A60F32" w:rsidRDefault="003C4374">
      <w:pPr>
        <w:pStyle w:val="Textkrper"/>
        <w:spacing w:line="271" w:lineRule="auto"/>
        <w:ind w:left="2204" w:right="953"/>
        <w:jc w:val="both"/>
        <w:rPr>
          <w:lang w:val="de-DE"/>
        </w:rPr>
      </w:pPr>
      <w:r>
        <w:rPr>
          <w:color w:val="231F20"/>
          <w:lang w:val="de-DE"/>
        </w:rPr>
        <w:t>Nun</w:t>
      </w:r>
      <w:r w:rsidR="00AA27DE">
        <w:rPr>
          <w:color w:val="231F20"/>
          <w:lang w:val="de-DE"/>
        </w:rPr>
        <w:t xml:space="preserve"> soll</w:t>
      </w:r>
      <w:r w:rsidR="005C6E27" w:rsidRPr="00A60F32">
        <w:rPr>
          <w:color w:val="231F20"/>
          <w:lang w:val="de-DE"/>
        </w:rPr>
        <w:t xml:space="preserve"> ein eher technisches Beispiel mit einem dreischichtigen Netzwerk</w:t>
      </w:r>
      <w:r w:rsidR="00AA27DE">
        <w:rPr>
          <w:color w:val="231F20"/>
          <w:lang w:val="de-DE"/>
        </w:rPr>
        <w:t xml:space="preserve"> betrachtet werden</w:t>
      </w:r>
      <w:r w:rsidR="005C6E27" w:rsidRPr="00A60F32">
        <w:rPr>
          <w:color w:val="231F20"/>
          <w:lang w:val="de-DE"/>
        </w:rPr>
        <w:t xml:space="preserve">. </w:t>
      </w:r>
      <w:r w:rsidR="00992B10">
        <w:rPr>
          <w:color w:val="231F20"/>
          <w:lang w:val="de-DE"/>
        </w:rPr>
        <w:t>Angenommen</w:t>
      </w:r>
      <w:r w:rsidR="005C6E27" w:rsidRPr="00A60F32">
        <w:rPr>
          <w:color w:val="231F20"/>
          <w:lang w:val="de-DE"/>
        </w:rPr>
        <w:t xml:space="preserve">, jede Schicht </w:t>
      </w:r>
      <w:r w:rsidR="00992B10">
        <w:rPr>
          <w:color w:val="231F20"/>
          <w:lang w:val="de-DE"/>
        </w:rPr>
        <w:t xml:space="preserve">kommuniziert </w:t>
      </w:r>
      <w:r w:rsidR="005C6E27" w:rsidRPr="00A60F32">
        <w:rPr>
          <w:color w:val="231F20"/>
          <w:lang w:val="de-DE"/>
        </w:rPr>
        <w:t xml:space="preserve">virtuell mit der entsprechenden Schicht, wie durch die gestrichelten Linien </w:t>
      </w:r>
      <w:r w:rsidR="00992B10">
        <w:rPr>
          <w:color w:val="231F20"/>
          <w:lang w:val="de-DE"/>
        </w:rPr>
        <w:t xml:space="preserve">in der folgenden Abbildung </w:t>
      </w:r>
      <w:r w:rsidR="005C6E27" w:rsidRPr="00A60F32">
        <w:rPr>
          <w:color w:val="231F20"/>
          <w:lang w:val="de-DE"/>
        </w:rPr>
        <w:t>gezeigt (d. h. Professor eins mit Professor zwei). In Wirklichkeit leitet jedoch jede Schicht Steuerungs- und Inhaltsdaten direkt an die darunter liegende weiter, bis die unterste Schicht (Schicht eins) erreicht ist. Schicht eins beschreibt das physische Medium, über das die eigentliche Kommunikation erfolgt, wie in der Abbildung mit durchgezogenen Linien dargestellt. Eine Nachricht M wird von einem Prozess in der dritten Schicht erstellt und zur Übertragung an die zweite Schicht gesendet. Ein Prozess in Schicht zwei fügt der Nachricht die Steuerungsinformationen (z. B. die Adresse des Zielrechners) hinzu und leitet das Ergebnis an Schicht eins zur physischen Übertragung weiter. Diese Steuerungsinformationen im „Header“ werden der Nachricht vorangestellt, damit die Schicht eins die Nachricht an den Zielcomputer übermitteln kann, wie in der folgenden Abbildung dargestellt. Auf dem Zielrechner wandert die Nachricht von Schicht zu Schicht nach oben, wobei die Header (Kopfzeilen) unterwegs entfernt werden. Es stellen sich jedoch folgende Fragen: Wie viele Schichten werden in einem Netzwerk benötigt, und welche Art von Informationen sollen zwischen den Schichten weitergegeben werden?</w:t>
      </w:r>
    </w:p>
    <w:p w14:paraId="4F8FA0A9"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0AA" w14:textId="77777777" w:rsidR="00C977B6" w:rsidRPr="00A60F32" w:rsidRDefault="00C977B6">
      <w:pPr>
        <w:pStyle w:val="Textkrper"/>
        <w:rPr>
          <w:lang w:val="de-DE"/>
        </w:rPr>
      </w:pPr>
    </w:p>
    <w:p w14:paraId="4F8FA0AF" w14:textId="77777777" w:rsidR="00C977B6" w:rsidRPr="00A60F32" w:rsidRDefault="00C977B6">
      <w:pPr>
        <w:pStyle w:val="Textkrper"/>
        <w:rPr>
          <w:lang w:val="de-DE"/>
        </w:rPr>
      </w:pPr>
    </w:p>
    <w:p w14:paraId="4F8FA0B0" w14:textId="77777777" w:rsidR="00C977B6" w:rsidRPr="00A60F32" w:rsidRDefault="00C977B6">
      <w:pPr>
        <w:pStyle w:val="Textkrper"/>
        <w:rPr>
          <w:lang w:val="de-DE"/>
        </w:rPr>
      </w:pPr>
    </w:p>
    <w:p w14:paraId="4F8FA0B1" w14:textId="77777777" w:rsidR="00C977B6" w:rsidRPr="00A60F32" w:rsidRDefault="00C977B6">
      <w:pPr>
        <w:pStyle w:val="Textkrper"/>
        <w:rPr>
          <w:lang w:val="de-DE"/>
        </w:rPr>
      </w:pPr>
    </w:p>
    <w:p w14:paraId="4F8FA0B2" w14:textId="77777777" w:rsidR="00C977B6" w:rsidRPr="00A60F32" w:rsidRDefault="005C6E27">
      <w:pPr>
        <w:pStyle w:val="Textkrper"/>
        <w:rPr>
          <w:sz w:val="12"/>
          <w:lang w:val="de-DE"/>
        </w:rPr>
      </w:pPr>
      <w:r w:rsidRPr="00A60F32">
        <w:rPr>
          <w:noProof/>
          <w:lang w:val="de-DE"/>
        </w:rPr>
        <w:drawing>
          <wp:anchor distT="0" distB="0" distL="0" distR="0" simplePos="0" relativeHeight="8" behindDoc="0" locked="0" layoutInCell="1" allowOverlap="1" wp14:anchorId="4F8FADE9" wp14:editId="4F8FADEA">
            <wp:simplePos x="0" y="0"/>
            <wp:positionH relativeFrom="page">
              <wp:posOffset>900000</wp:posOffset>
            </wp:positionH>
            <wp:positionV relativeFrom="paragraph">
              <wp:posOffset>103129</wp:posOffset>
            </wp:positionV>
            <wp:extent cx="4968240" cy="2852928"/>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4968240" cy="2852928"/>
                    </a:xfrm>
                    <a:prstGeom prst="rect">
                      <a:avLst/>
                    </a:prstGeom>
                  </pic:spPr>
                </pic:pic>
              </a:graphicData>
            </a:graphic>
          </wp:anchor>
        </w:drawing>
      </w:r>
    </w:p>
    <w:p w14:paraId="4F8FA0B3" w14:textId="2EFAC1EA" w:rsidR="00C977B6" w:rsidRPr="00A60F32" w:rsidRDefault="005C6E27">
      <w:pPr>
        <w:pStyle w:val="Textkrper"/>
        <w:spacing w:before="166" w:line="271" w:lineRule="auto"/>
        <w:ind w:left="957" w:right="2201"/>
        <w:jc w:val="both"/>
        <w:rPr>
          <w:lang w:val="de-DE"/>
        </w:rPr>
      </w:pPr>
      <w:r w:rsidRPr="00A60F32">
        <w:rPr>
          <w:color w:val="231F20"/>
          <w:lang w:val="de-DE"/>
        </w:rPr>
        <w:t xml:space="preserve">In der Regel einigen sich die </w:t>
      </w:r>
      <w:r w:rsidR="005171A1">
        <w:rPr>
          <w:color w:val="231F20"/>
          <w:lang w:val="de-DE"/>
        </w:rPr>
        <w:t xml:space="preserve">für das </w:t>
      </w:r>
      <w:r w:rsidRPr="00A60F32">
        <w:rPr>
          <w:color w:val="231F20"/>
          <w:lang w:val="de-DE"/>
        </w:rPr>
        <w:t>Netzwerkdesign</w:t>
      </w:r>
      <w:r w:rsidR="005171A1">
        <w:rPr>
          <w:color w:val="231F20"/>
          <w:lang w:val="de-DE"/>
        </w:rPr>
        <w:t xml:space="preserve"> zuständigen Personen</w:t>
      </w:r>
      <w:r w:rsidRPr="00A60F32">
        <w:rPr>
          <w:color w:val="231F20"/>
          <w:lang w:val="de-DE"/>
        </w:rPr>
        <w:t xml:space="preserve"> auf die Anzahl der Schichten, die in einem Netzwerk enthalten sein sollen, was von der Verwendung der einzelnen Schichten abhängt. Mit anderen Worten: Jede Schicht sollte bestimmte Funktionen erfüllen. Darüber hinaus </w:t>
      </w:r>
      <w:r w:rsidR="00FC55F7">
        <w:rPr>
          <w:color w:val="231F20"/>
          <w:lang w:val="de-DE"/>
        </w:rPr>
        <w:t>wird versucht</w:t>
      </w:r>
      <w:r w:rsidRPr="00A60F32">
        <w:rPr>
          <w:color w:val="231F20"/>
          <w:lang w:val="de-DE"/>
        </w:rPr>
        <w:t>, die zwischen den Schichten weiterzugebende Datenmenge klein zu halten. Dadurch wird es einfacher, eine Schicht durch ein völlig anderes Protokoll oder eine andere Implementierung zu ersetzen. Mit Hilfe der von den Netzwerkdesignern angegebenen Informationen werden die Anzahl der erforderlichen Schichten und die entsprechenden Protokolle ermittelt. Dies wird als Netzwerkarchitektur bezeichnet (</w:t>
      </w:r>
      <w:proofErr w:type="spellStart"/>
      <w:r w:rsidRPr="00A60F32">
        <w:rPr>
          <w:color w:val="231F20"/>
          <w:lang w:val="de-DE"/>
        </w:rPr>
        <w:t>Tanenbaum</w:t>
      </w:r>
      <w:proofErr w:type="spellEnd"/>
      <w:r w:rsidRPr="00A60F32">
        <w:rPr>
          <w:color w:val="231F20"/>
          <w:lang w:val="de-DE"/>
        </w:rPr>
        <w:t xml:space="preserve"> &amp; </w:t>
      </w:r>
      <w:proofErr w:type="spellStart"/>
      <w:r w:rsidRPr="00A60F32">
        <w:rPr>
          <w:color w:val="231F20"/>
          <w:lang w:val="de-DE"/>
        </w:rPr>
        <w:t>Wetherall</w:t>
      </w:r>
      <w:proofErr w:type="spellEnd"/>
      <w:r w:rsidRPr="00A60F32">
        <w:rPr>
          <w:color w:val="231F20"/>
          <w:lang w:val="de-DE"/>
        </w:rPr>
        <w:t>, 2010).</w:t>
      </w:r>
    </w:p>
    <w:p w14:paraId="4F8FA0B4" w14:textId="77777777" w:rsidR="00C977B6" w:rsidRPr="00A60F32" w:rsidRDefault="00C977B6">
      <w:pPr>
        <w:pStyle w:val="Textkrper"/>
        <w:rPr>
          <w:sz w:val="24"/>
          <w:lang w:val="de-DE"/>
        </w:rPr>
      </w:pPr>
    </w:p>
    <w:p w14:paraId="4F8FA0B5" w14:textId="77777777" w:rsidR="00C977B6" w:rsidRPr="00A60F32" w:rsidRDefault="00C977B6">
      <w:pPr>
        <w:pStyle w:val="Textkrper"/>
        <w:spacing w:before="9"/>
        <w:rPr>
          <w:sz w:val="35"/>
          <w:lang w:val="de-DE"/>
        </w:rPr>
      </w:pPr>
    </w:p>
    <w:p w14:paraId="4F8FA0B6" w14:textId="77777777" w:rsidR="00C977B6" w:rsidRPr="00A60F32" w:rsidRDefault="005C6E27">
      <w:pPr>
        <w:pStyle w:val="berschrift3"/>
        <w:numPr>
          <w:ilvl w:val="1"/>
          <w:numId w:val="35"/>
        </w:numPr>
        <w:tabs>
          <w:tab w:val="left" w:pos="1524"/>
          <w:tab w:val="left" w:pos="1525"/>
        </w:tabs>
        <w:ind w:left="1524" w:hanging="568"/>
        <w:jc w:val="left"/>
        <w:rPr>
          <w:lang w:val="de-DE"/>
        </w:rPr>
      </w:pPr>
      <w:r w:rsidRPr="00A60F32">
        <w:rPr>
          <w:color w:val="003946"/>
          <w:lang w:val="de-DE"/>
        </w:rPr>
        <w:t>Das TCP/IP-Referenzmodell</w:t>
      </w:r>
    </w:p>
    <w:p w14:paraId="4F8FA0B7" w14:textId="77777777" w:rsidR="00C977B6" w:rsidRPr="00A60F32" w:rsidRDefault="005C6E27">
      <w:pPr>
        <w:pStyle w:val="Textkrper"/>
        <w:spacing w:before="269" w:line="271" w:lineRule="auto"/>
        <w:ind w:left="957" w:right="2201"/>
        <w:jc w:val="both"/>
        <w:rPr>
          <w:lang w:val="de-DE"/>
        </w:rPr>
      </w:pPr>
      <w:r w:rsidRPr="00A60F32">
        <w:rPr>
          <w:color w:val="231F20"/>
          <w:lang w:val="de-DE"/>
        </w:rPr>
        <w:t xml:space="preserve">TCP/IP ist heute faktisch das Standardprotokoll, wie es von modernen Netzwerken genutzt wird. Im TCP/IP-Protokoll werden zwei Hauptprotokolle kombiniert: das Internetprotokoll (IP) und ein Protokoll zur Übertragungssteuerung namens </w:t>
      </w:r>
      <w:r w:rsidRPr="00A60F32">
        <w:rPr>
          <w:i/>
          <w:iCs/>
          <w:color w:val="231F20"/>
          <w:lang w:val="de-DE"/>
        </w:rPr>
        <w:t>Transmission Control Protocol</w:t>
      </w:r>
      <w:r w:rsidRPr="00A60F32">
        <w:rPr>
          <w:color w:val="231F20"/>
          <w:lang w:val="de-DE"/>
        </w:rPr>
        <w:t xml:space="preserve"> (TCP). TCP/IP unterteilt die Netzwerkkommunikation in vier Schichten, wie in der nachstehenden Abbildung dargestellt (</w:t>
      </w:r>
      <w:proofErr w:type="spellStart"/>
      <w:r w:rsidRPr="00A60F32">
        <w:rPr>
          <w:color w:val="231F20"/>
          <w:lang w:val="de-DE"/>
        </w:rPr>
        <w:t>Forshaw</w:t>
      </w:r>
      <w:proofErr w:type="spellEnd"/>
      <w:r w:rsidRPr="00A60F32">
        <w:rPr>
          <w:color w:val="231F20"/>
          <w:lang w:val="de-DE"/>
        </w:rPr>
        <w:t>, 2017).</w:t>
      </w:r>
    </w:p>
    <w:p w14:paraId="4F8FA0B8"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0B9" w14:textId="77777777" w:rsidR="00C977B6" w:rsidRPr="00A60F32" w:rsidRDefault="00C977B6">
      <w:pPr>
        <w:pStyle w:val="Textkrper"/>
        <w:rPr>
          <w:lang w:val="de-DE"/>
        </w:rPr>
      </w:pPr>
    </w:p>
    <w:p w14:paraId="4F8FA0BA" w14:textId="77777777" w:rsidR="00C977B6" w:rsidRPr="00A60F32" w:rsidRDefault="00C977B6">
      <w:pPr>
        <w:pStyle w:val="Textkrper"/>
        <w:rPr>
          <w:lang w:val="de-DE"/>
        </w:rPr>
      </w:pPr>
    </w:p>
    <w:p w14:paraId="4F8FA0BF" w14:textId="77777777" w:rsidR="00C977B6" w:rsidRPr="00A60F32" w:rsidRDefault="00C977B6">
      <w:pPr>
        <w:pStyle w:val="Textkrper"/>
        <w:rPr>
          <w:lang w:val="de-DE"/>
        </w:rPr>
      </w:pPr>
    </w:p>
    <w:p w14:paraId="4F8FA0C0" w14:textId="77777777" w:rsidR="00C977B6" w:rsidRPr="00A60F32" w:rsidRDefault="00C977B6">
      <w:pPr>
        <w:pStyle w:val="Textkrper"/>
        <w:rPr>
          <w:lang w:val="de-DE"/>
        </w:rPr>
      </w:pPr>
    </w:p>
    <w:p w14:paraId="4F8FA0C1" w14:textId="77777777" w:rsidR="00C977B6" w:rsidRPr="00A60F32" w:rsidRDefault="00C977B6">
      <w:pPr>
        <w:pStyle w:val="Textkrper"/>
        <w:spacing w:before="6"/>
        <w:rPr>
          <w:sz w:val="12"/>
          <w:lang w:val="de-DE"/>
        </w:rPr>
      </w:pPr>
    </w:p>
    <w:p w14:paraId="4F8FA0C2" w14:textId="77777777" w:rsidR="00C977B6" w:rsidRPr="00A60F32" w:rsidRDefault="005C6E27">
      <w:pPr>
        <w:pStyle w:val="Textkrper"/>
        <w:ind w:left="2204"/>
        <w:rPr>
          <w:lang w:val="de-DE"/>
        </w:rPr>
      </w:pPr>
      <w:r w:rsidRPr="00A60F32">
        <w:rPr>
          <w:noProof/>
          <w:lang w:val="de-DE"/>
        </w:rPr>
        <w:drawing>
          <wp:inline distT="0" distB="0" distL="0" distR="0" wp14:anchorId="4F8FADEB" wp14:editId="4F8FADEC">
            <wp:extent cx="4968240" cy="3005328"/>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4968240" cy="3005328"/>
                    </a:xfrm>
                    <a:prstGeom prst="rect">
                      <a:avLst/>
                    </a:prstGeom>
                  </pic:spPr>
                </pic:pic>
              </a:graphicData>
            </a:graphic>
          </wp:inline>
        </w:drawing>
      </w:r>
    </w:p>
    <w:p w14:paraId="4F8FA0C3" w14:textId="77777777" w:rsidR="00C977B6" w:rsidRPr="00A60F32" w:rsidRDefault="00C977B6">
      <w:pPr>
        <w:pStyle w:val="Textkrper"/>
        <w:spacing w:before="6"/>
        <w:rPr>
          <w:sz w:val="26"/>
          <w:lang w:val="de-DE"/>
        </w:rPr>
      </w:pPr>
    </w:p>
    <w:p w14:paraId="4F8FA0C4" w14:textId="77777777" w:rsidR="00C977B6" w:rsidRPr="00A60F32" w:rsidRDefault="005C6E27">
      <w:pPr>
        <w:pStyle w:val="berschrift6"/>
        <w:spacing w:before="99"/>
        <w:jc w:val="left"/>
        <w:rPr>
          <w:lang w:val="de-DE"/>
        </w:rPr>
      </w:pPr>
      <w:r w:rsidRPr="00A60F32">
        <w:rPr>
          <w:color w:val="003946"/>
          <w:lang w:val="de-DE"/>
        </w:rPr>
        <w:t>Data Link Layer (Datenverbindungsschicht)</w:t>
      </w:r>
    </w:p>
    <w:p w14:paraId="4F8FA0C5" w14:textId="77777777" w:rsidR="00C977B6" w:rsidRPr="00A60F32" w:rsidRDefault="00C977B6">
      <w:pPr>
        <w:pStyle w:val="Textkrper"/>
        <w:spacing w:before="3"/>
        <w:rPr>
          <w:sz w:val="18"/>
          <w:lang w:val="de-DE"/>
        </w:rPr>
      </w:pPr>
    </w:p>
    <w:p w14:paraId="4F8FA0C6"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0C7" w14:textId="77777777" w:rsidR="00C977B6" w:rsidRPr="00A60F32" w:rsidRDefault="00C977B6">
      <w:pPr>
        <w:pStyle w:val="Textkrper"/>
        <w:rPr>
          <w:sz w:val="22"/>
          <w:lang w:val="de-DE"/>
        </w:rPr>
      </w:pPr>
    </w:p>
    <w:p w14:paraId="4F8FA0C8" w14:textId="77777777" w:rsidR="00C977B6" w:rsidRPr="00A60F32" w:rsidRDefault="00C977B6">
      <w:pPr>
        <w:pStyle w:val="Textkrper"/>
        <w:rPr>
          <w:sz w:val="22"/>
          <w:lang w:val="de-DE"/>
        </w:rPr>
      </w:pPr>
    </w:p>
    <w:p w14:paraId="4F8FA0C9" w14:textId="203C4C63" w:rsidR="00C977B6" w:rsidRDefault="00C977B6">
      <w:pPr>
        <w:pStyle w:val="Textkrper"/>
        <w:rPr>
          <w:sz w:val="22"/>
          <w:lang w:val="de-DE"/>
        </w:rPr>
      </w:pPr>
    </w:p>
    <w:p w14:paraId="444B328E" w14:textId="77777777" w:rsidR="00A60F32" w:rsidRPr="00A60F32" w:rsidRDefault="00A60F32">
      <w:pPr>
        <w:pStyle w:val="Textkrper"/>
        <w:rPr>
          <w:sz w:val="22"/>
          <w:lang w:val="de-DE"/>
        </w:rPr>
      </w:pPr>
    </w:p>
    <w:p w14:paraId="4F8FA0CA" w14:textId="76C04533" w:rsidR="00C977B6" w:rsidRPr="00A60F32" w:rsidRDefault="005C6E27">
      <w:pPr>
        <w:spacing w:before="140"/>
        <w:ind w:right="38"/>
        <w:jc w:val="right"/>
        <w:rPr>
          <w:sz w:val="18"/>
          <w:lang w:val="de-DE"/>
        </w:rPr>
      </w:pPr>
      <w:r w:rsidRPr="00A60F32">
        <w:rPr>
          <w:b/>
          <w:bCs/>
          <w:color w:val="231F20"/>
          <w:sz w:val="18"/>
          <w:lang w:val="de-DE"/>
        </w:rPr>
        <w:t xml:space="preserve">Media </w:t>
      </w:r>
      <w:proofErr w:type="spellStart"/>
      <w:r w:rsidRPr="00A60F32">
        <w:rPr>
          <w:b/>
          <w:bCs/>
          <w:color w:val="231F20"/>
          <w:sz w:val="18"/>
          <w:lang w:val="de-DE"/>
        </w:rPr>
        <w:t>access</w:t>
      </w:r>
      <w:proofErr w:type="spellEnd"/>
      <w:r w:rsidRPr="00A60F32">
        <w:rPr>
          <w:b/>
          <w:bCs/>
          <w:color w:val="231F20"/>
          <w:sz w:val="18"/>
          <w:lang w:val="de-DE"/>
        </w:rPr>
        <w:t xml:space="preserve"> </w:t>
      </w:r>
      <w:r w:rsidR="00A60F32">
        <w:rPr>
          <w:b/>
          <w:bCs/>
          <w:color w:val="231F20"/>
          <w:sz w:val="18"/>
          <w:lang w:val="de-DE"/>
        </w:rPr>
        <w:br/>
      </w:r>
      <w:proofErr w:type="spellStart"/>
      <w:r w:rsidRPr="00A60F32">
        <w:rPr>
          <w:b/>
          <w:bCs/>
          <w:color w:val="231F20"/>
          <w:sz w:val="18"/>
          <w:lang w:val="de-DE"/>
        </w:rPr>
        <w:t>control</w:t>
      </w:r>
      <w:proofErr w:type="spellEnd"/>
      <w:r w:rsidRPr="00A60F32">
        <w:rPr>
          <w:b/>
          <w:bCs/>
          <w:color w:val="231F20"/>
          <w:sz w:val="18"/>
          <w:lang w:val="de-DE"/>
        </w:rPr>
        <w:t xml:space="preserve"> </w:t>
      </w:r>
      <w:proofErr w:type="spellStart"/>
      <w:r w:rsidRPr="00A60F32">
        <w:rPr>
          <w:b/>
          <w:bCs/>
          <w:color w:val="231F20"/>
          <w:sz w:val="18"/>
          <w:lang w:val="de-DE"/>
        </w:rPr>
        <w:t>address</w:t>
      </w:r>
      <w:proofErr w:type="spellEnd"/>
      <w:r w:rsidRPr="00A60F32">
        <w:rPr>
          <w:color w:val="231F20"/>
          <w:sz w:val="18"/>
          <w:lang w:val="de-DE"/>
        </w:rPr>
        <w:t xml:space="preserve"> (MAC-Adresse) </w:t>
      </w:r>
      <w:r w:rsidR="00A60F32">
        <w:rPr>
          <w:color w:val="231F20"/>
          <w:sz w:val="18"/>
          <w:lang w:val="de-DE"/>
        </w:rPr>
        <w:br/>
      </w:r>
      <w:r w:rsidRPr="00A60F32">
        <w:rPr>
          <w:color w:val="808285"/>
          <w:sz w:val="18"/>
          <w:lang w:val="de-DE"/>
        </w:rPr>
        <w:t>Eine MAC-Adresse</w:t>
      </w:r>
      <w:r w:rsidR="00A60F32">
        <w:rPr>
          <w:color w:val="808285"/>
          <w:sz w:val="18"/>
          <w:lang w:val="de-DE"/>
        </w:rPr>
        <w:br/>
      </w:r>
      <w:r w:rsidRPr="00A60F32">
        <w:rPr>
          <w:color w:val="808285"/>
          <w:sz w:val="18"/>
          <w:lang w:val="de-DE"/>
        </w:rPr>
        <w:t>ist eine eindeutige</w:t>
      </w:r>
      <w:r w:rsidR="00A60F32">
        <w:rPr>
          <w:color w:val="808285"/>
          <w:sz w:val="18"/>
          <w:lang w:val="de-DE"/>
        </w:rPr>
        <w:br/>
      </w:r>
      <w:r w:rsidRPr="00A60F32">
        <w:rPr>
          <w:color w:val="808285"/>
          <w:sz w:val="18"/>
          <w:lang w:val="de-DE"/>
        </w:rPr>
        <w:t>Seriennummer, die bei der Herstellung auf die Netzwerkkarte gebrannt wird.</w:t>
      </w:r>
    </w:p>
    <w:p w14:paraId="4F8FA0CB" w14:textId="77777777" w:rsidR="00C977B6" w:rsidRPr="00A60F32" w:rsidRDefault="00C977B6">
      <w:pPr>
        <w:spacing w:before="53" w:line="302" w:lineRule="auto"/>
        <w:ind w:left="210" w:right="38" w:firstLine="460"/>
        <w:jc w:val="right"/>
        <w:rPr>
          <w:sz w:val="18"/>
          <w:lang w:val="de-DE"/>
        </w:rPr>
      </w:pPr>
    </w:p>
    <w:p w14:paraId="4F8FA0CC" w14:textId="77777777" w:rsidR="00C977B6" w:rsidRPr="00A60F32" w:rsidRDefault="00C977B6">
      <w:pPr>
        <w:spacing w:line="205" w:lineRule="exact"/>
        <w:ind w:right="38"/>
        <w:jc w:val="right"/>
        <w:rPr>
          <w:sz w:val="18"/>
          <w:lang w:val="de-DE"/>
        </w:rPr>
      </w:pPr>
    </w:p>
    <w:p w14:paraId="4F8FA0CD" w14:textId="77777777" w:rsidR="00C977B6" w:rsidRPr="00A60F32" w:rsidRDefault="005C6E27">
      <w:pPr>
        <w:pStyle w:val="Textkrper"/>
        <w:spacing w:before="99" w:line="271" w:lineRule="auto"/>
        <w:ind w:left="135" w:right="954"/>
        <w:jc w:val="both"/>
        <w:rPr>
          <w:lang w:val="de-DE"/>
        </w:rPr>
      </w:pPr>
      <w:r w:rsidRPr="00A60F32">
        <w:rPr>
          <w:lang w:val="de-DE"/>
        </w:rPr>
        <w:br w:type="column"/>
      </w:r>
      <w:r w:rsidRPr="00A60F32">
        <w:rPr>
          <w:color w:val="231F20"/>
          <w:lang w:val="de-DE"/>
        </w:rPr>
        <w:t>Dies ist die unterste Schicht. Sie beschreibt den physikalischen Mechanismus, der zur Übertragung von Informationen zwischen den Knoten in einem lokalen Netzwerk genutzt wird. Zum Beispiel gehören sowohl das kabelgebundene als auch das drahtlose Ethernet und das Punkt-zu-Punkt-Protokoll (PPP) zu dieser Schicht (</w:t>
      </w:r>
      <w:proofErr w:type="spellStart"/>
      <w:r w:rsidRPr="00A60F32">
        <w:rPr>
          <w:color w:val="231F20"/>
          <w:lang w:val="de-DE"/>
        </w:rPr>
        <w:t>Forshaw</w:t>
      </w:r>
      <w:proofErr w:type="spellEnd"/>
      <w:r w:rsidRPr="00A60F32">
        <w:rPr>
          <w:color w:val="231F20"/>
          <w:lang w:val="de-DE"/>
        </w:rPr>
        <w:t xml:space="preserve">, 2017). Adressen auf der Datenverbindungsschicht werden als MAC-Adressen (Media Access Control) bezeichnet. Eine </w:t>
      </w:r>
      <w:r w:rsidRPr="00A60F32">
        <w:rPr>
          <w:b/>
          <w:bCs/>
          <w:color w:val="231F20"/>
          <w:lang w:val="de-DE"/>
        </w:rPr>
        <w:t>MAC-Adresse</w:t>
      </w:r>
      <w:r w:rsidRPr="00A60F32">
        <w:rPr>
          <w:color w:val="231F20"/>
          <w:lang w:val="de-DE"/>
        </w:rPr>
        <w:t xml:space="preserve"> ist eine fest eingespeicherte Kennzeichnung in einer Netzwerkkarte (z. B. einer Ethernet-Karte). Jede Netzwerkkarte hat also eine eindeutige MAC-Adresse.</w:t>
      </w:r>
    </w:p>
    <w:p w14:paraId="4F8FA0CE" w14:textId="77777777" w:rsidR="00C977B6" w:rsidRPr="00A60F32" w:rsidRDefault="00C977B6">
      <w:pPr>
        <w:pStyle w:val="Textkrper"/>
        <w:rPr>
          <w:sz w:val="24"/>
          <w:lang w:val="de-DE"/>
        </w:rPr>
      </w:pPr>
    </w:p>
    <w:p w14:paraId="4F8FA0CF" w14:textId="77777777" w:rsidR="00C977B6" w:rsidRPr="00A60F32" w:rsidRDefault="005C6E27">
      <w:pPr>
        <w:pStyle w:val="berschrift6"/>
        <w:ind w:left="135"/>
        <w:rPr>
          <w:lang w:val="de-DE"/>
        </w:rPr>
      </w:pPr>
      <w:r w:rsidRPr="00A60F32">
        <w:rPr>
          <w:color w:val="003946"/>
          <w:lang w:val="de-DE"/>
        </w:rPr>
        <w:t xml:space="preserve">Die Internetschicht </w:t>
      </w:r>
      <w:r w:rsidRPr="00A60F32">
        <w:rPr>
          <w:i/>
          <w:iCs/>
          <w:color w:val="003946"/>
          <w:lang w:val="de-DE"/>
        </w:rPr>
        <w:t>(Internet Layer)</w:t>
      </w:r>
    </w:p>
    <w:p w14:paraId="4F8FA0D0" w14:textId="77777777" w:rsidR="00C977B6" w:rsidRPr="00A60F32" w:rsidRDefault="00C977B6">
      <w:pPr>
        <w:pStyle w:val="Textkrper"/>
        <w:spacing w:before="10"/>
        <w:rPr>
          <w:sz w:val="26"/>
          <w:lang w:val="de-DE"/>
        </w:rPr>
      </w:pPr>
    </w:p>
    <w:p w14:paraId="4F8FA0D1" w14:textId="2D3CA937" w:rsidR="00C977B6" w:rsidRPr="00A60F32" w:rsidRDefault="005C6E27">
      <w:pPr>
        <w:pStyle w:val="Textkrper"/>
        <w:spacing w:line="271" w:lineRule="auto"/>
        <w:ind w:left="135" w:right="954"/>
        <w:jc w:val="both"/>
        <w:rPr>
          <w:lang w:val="de-DE"/>
        </w:rPr>
      </w:pPr>
      <w:r w:rsidRPr="00A60F32">
        <w:rPr>
          <w:color w:val="231F20"/>
          <w:lang w:val="de-DE"/>
        </w:rPr>
        <w:t xml:space="preserve">Diese Schicht stellt die Mechanismen zur Adressierung von Netzwerkknoten bereit und beinhaltet auch das Internetprotokoll (IP). Diese Schicht ermöglicht es Host-Rechnern auch, Pakete zu verschicken und sie erfolgreich am Ziel (möglicherweise in einem anderen Netzwerk) zuzustellen. Das Internetprotokoll (IP) ist entweder </w:t>
      </w:r>
      <w:proofErr w:type="gramStart"/>
      <w:r w:rsidRPr="00A60F32">
        <w:rPr>
          <w:color w:val="231F20"/>
          <w:lang w:val="de-DE"/>
        </w:rPr>
        <w:t>IP Version</w:t>
      </w:r>
      <w:proofErr w:type="gramEnd"/>
      <w:r w:rsidRPr="00A60F32">
        <w:rPr>
          <w:color w:val="231F20"/>
          <w:lang w:val="de-DE"/>
        </w:rPr>
        <w:t xml:space="preserve"> 4 (IPv4) oder, in modernen Netzwerken, IP Version 6 (IPv6). Die Pakete werden in einer bestimmten Reihenfolge versendet, können aber durcheinander ankommen, so dass eine Neuordnung der Pakete erforderlich ist. In diesem Fall muss die </w:t>
      </w:r>
      <w:r w:rsidR="001F7D09" w:rsidRPr="00A60F32">
        <w:rPr>
          <w:color w:val="231F20"/>
          <w:lang w:val="de-DE"/>
        </w:rPr>
        <w:t>nächsthöhere</w:t>
      </w:r>
      <w:r w:rsidRPr="00A60F32">
        <w:rPr>
          <w:color w:val="231F20"/>
          <w:lang w:val="de-DE"/>
        </w:rPr>
        <w:t xml:space="preserve"> Schicht die Pakete neu anordnen, wenn die Zustellung in der richtigen Reihenfolge gewünscht ist.</w:t>
      </w:r>
    </w:p>
    <w:p w14:paraId="4F8FA0D2" w14:textId="77777777" w:rsidR="00C977B6" w:rsidRPr="00A60F32" w:rsidRDefault="00C977B6">
      <w:pPr>
        <w:pStyle w:val="Textkrper"/>
        <w:rPr>
          <w:sz w:val="24"/>
          <w:lang w:val="de-DE"/>
        </w:rPr>
      </w:pPr>
    </w:p>
    <w:p w14:paraId="4F8FA0D3" w14:textId="77777777" w:rsidR="00C977B6" w:rsidRPr="00A60F32" w:rsidRDefault="005C6E27">
      <w:pPr>
        <w:pStyle w:val="berschrift6"/>
        <w:ind w:left="135"/>
        <w:rPr>
          <w:lang w:val="de-DE"/>
        </w:rPr>
      </w:pPr>
      <w:r w:rsidRPr="00A60F32">
        <w:rPr>
          <w:color w:val="003946"/>
          <w:lang w:val="de-DE"/>
        </w:rPr>
        <w:t>Die Transportschicht</w:t>
      </w:r>
    </w:p>
    <w:p w14:paraId="4F8FA0D4" w14:textId="77777777" w:rsidR="00C977B6" w:rsidRPr="00A60F32" w:rsidRDefault="00C977B6">
      <w:pPr>
        <w:pStyle w:val="Textkrper"/>
        <w:spacing w:before="10"/>
        <w:rPr>
          <w:sz w:val="26"/>
          <w:lang w:val="de-DE"/>
        </w:rPr>
      </w:pPr>
    </w:p>
    <w:p w14:paraId="4F8FA0D5" w14:textId="77777777" w:rsidR="00C977B6" w:rsidRPr="00A60F32" w:rsidRDefault="005C6E27">
      <w:pPr>
        <w:pStyle w:val="Textkrper"/>
        <w:spacing w:line="271" w:lineRule="auto"/>
        <w:ind w:left="135" w:right="954"/>
        <w:jc w:val="both"/>
        <w:rPr>
          <w:lang w:val="de-DE"/>
        </w:rPr>
      </w:pPr>
      <w:r w:rsidRPr="00A60F32">
        <w:rPr>
          <w:color w:val="231F20"/>
          <w:lang w:val="de-DE"/>
        </w:rPr>
        <w:t xml:space="preserve">Diese Schicht stellt durchgängige Verbindungen </w:t>
      </w:r>
      <w:r w:rsidRPr="00A60F32">
        <w:rPr>
          <w:i/>
          <w:iCs/>
          <w:color w:val="231F20"/>
          <w:lang w:val="de-DE"/>
        </w:rPr>
        <w:t>(„End-</w:t>
      </w:r>
      <w:proofErr w:type="spellStart"/>
      <w:r w:rsidRPr="00A60F32">
        <w:rPr>
          <w:i/>
          <w:iCs/>
          <w:color w:val="231F20"/>
          <w:lang w:val="de-DE"/>
        </w:rPr>
        <w:t>to</w:t>
      </w:r>
      <w:proofErr w:type="spellEnd"/>
      <w:r w:rsidRPr="00A60F32">
        <w:rPr>
          <w:i/>
          <w:iCs/>
          <w:color w:val="231F20"/>
          <w:lang w:val="de-DE"/>
        </w:rPr>
        <w:t>-End“)</w:t>
      </w:r>
      <w:r w:rsidRPr="00A60F32">
        <w:rPr>
          <w:color w:val="231F20"/>
          <w:lang w:val="de-DE"/>
        </w:rPr>
        <w:t xml:space="preserve"> zwischen Klienten (Clients) und Servern sicher und garantiert die richtige Reihenfolge der Pakete. Darüber hinaus bietet diese Schicht Dienstmultiplexing. Ein einzelner Knoten kann also mehrere Dienste unterstützen, indem er jedem Dienst eine andere Nummer zuweist. Diese Nummern werden als Portnummern bezeichnet (</w:t>
      </w:r>
      <w:proofErr w:type="spellStart"/>
      <w:r w:rsidRPr="00A60F32">
        <w:rPr>
          <w:color w:val="231F20"/>
          <w:lang w:val="de-DE"/>
        </w:rPr>
        <w:t>Forshaw</w:t>
      </w:r>
      <w:proofErr w:type="spellEnd"/>
      <w:r w:rsidRPr="00A60F32">
        <w:rPr>
          <w:color w:val="231F20"/>
          <w:lang w:val="de-DE"/>
        </w:rPr>
        <w:t xml:space="preserve">, 2017). Diese Schicht umfasst zwei wichtige Transportprotokolle. Das erste ist das </w:t>
      </w:r>
      <w:r w:rsidRPr="00A60F32">
        <w:rPr>
          <w:i/>
          <w:iCs/>
          <w:color w:val="231F20"/>
          <w:lang w:val="de-DE"/>
        </w:rPr>
        <w:t>Transmission Control Protocol</w:t>
      </w:r>
      <w:r w:rsidRPr="00A60F32">
        <w:rPr>
          <w:color w:val="231F20"/>
          <w:lang w:val="de-DE"/>
        </w:rPr>
        <w:t xml:space="preserve"> (TCP) zur Übertragungssteuerung. Dieses zuverlässige, verbindungsorientierte Protokoll ermöglicht es, von einem Rechner erstellte Pakete ohne Fehler an jeden anderen Rechner im Internet zuzustellen.</w:t>
      </w:r>
    </w:p>
    <w:p w14:paraId="4F8FA0D6"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221"/>
            <w:col w:w="8921"/>
          </w:cols>
        </w:sectPr>
      </w:pPr>
    </w:p>
    <w:p w14:paraId="4F8FA0D7" w14:textId="77777777" w:rsidR="00C977B6" w:rsidRPr="00A60F32" w:rsidRDefault="00C977B6">
      <w:pPr>
        <w:pStyle w:val="Textkrper"/>
        <w:rPr>
          <w:lang w:val="de-DE"/>
        </w:rPr>
      </w:pPr>
    </w:p>
    <w:p w14:paraId="4F8FA0DB" w14:textId="77777777" w:rsidR="00C977B6" w:rsidRPr="00A60F32" w:rsidRDefault="00C977B6">
      <w:pPr>
        <w:pStyle w:val="Textkrper"/>
        <w:rPr>
          <w:lang w:val="de-DE"/>
        </w:rPr>
      </w:pPr>
    </w:p>
    <w:p w14:paraId="4F8FA0DD" w14:textId="77777777" w:rsidR="00C977B6" w:rsidRPr="00A60F32" w:rsidRDefault="00C977B6">
      <w:pPr>
        <w:pStyle w:val="Textkrper"/>
        <w:rPr>
          <w:lang w:val="de-DE"/>
        </w:rPr>
      </w:pPr>
    </w:p>
    <w:p w14:paraId="4F8FA0DE" w14:textId="77777777" w:rsidR="00C977B6" w:rsidRPr="00A60F32" w:rsidRDefault="00C977B6">
      <w:pPr>
        <w:pStyle w:val="Textkrper"/>
        <w:spacing w:before="7"/>
        <w:rPr>
          <w:sz w:val="23"/>
          <w:lang w:val="de-DE"/>
        </w:rPr>
      </w:pPr>
    </w:p>
    <w:p w14:paraId="4F8FA0DF" w14:textId="492BA46C" w:rsidR="00C977B6" w:rsidRPr="00A60F32" w:rsidRDefault="005C6E27">
      <w:pPr>
        <w:pStyle w:val="Textkrper"/>
        <w:spacing w:before="100" w:line="271" w:lineRule="auto"/>
        <w:ind w:left="957" w:right="2201" w:hanging="1"/>
        <w:jc w:val="both"/>
        <w:rPr>
          <w:lang w:val="de-DE"/>
        </w:rPr>
      </w:pPr>
      <w:r w:rsidRPr="00A60F32">
        <w:rPr>
          <w:color w:val="231F20"/>
          <w:lang w:val="de-DE"/>
        </w:rPr>
        <w:t xml:space="preserve">Das zweite Protokoll ist das </w:t>
      </w:r>
      <w:r w:rsidRPr="00A60F32">
        <w:rPr>
          <w:i/>
          <w:iCs/>
          <w:color w:val="231F20"/>
          <w:lang w:val="de-DE"/>
        </w:rPr>
        <w:t xml:space="preserve">User </w:t>
      </w:r>
      <w:proofErr w:type="spellStart"/>
      <w:r w:rsidRPr="00A60F32">
        <w:rPr>
          <w:i/>
          <w:iCs/>
          <w:color w:val="231F20"/>
          <w:lang w:val="de-DE"/>
        </w:rPr>
        <w:t>Datagram</w:t>
      </w:r>
      <w:proofErr w:type="spellEnd"/>
      <w:r w:rsidRPr="00A60F32">
        <w:rPr>
          <w:i/>
          <w:iCs/>
          <w:color w:val="231F20"/>
          <w:lang w:val="de-DE"/>
        </w:rPr>
        <w:t xml:space="preserve"> Protocol</w:t>
      </w:r>
      <w:r w:rsidRPr="00A60F32">
        <w:rPr>
          <w:color w:val="231F20"/>
          <w:lang w:val="de-DE"/>
        </w:rPr>
        <w:t xml:space="preserve"> (UDP), ein minimales, nicht zuverlässiges und verbindungsloses Protokoll, das von Anwendungen genutzt wird, die keine Ablaufsteuerung oder Sequenzierung benötigen.</w:t>
      </w:r>
    </w:p>
    <w:p w14:paraId="4F8FA0E0" w14:textId="77777777" w:rsidR="00C977B6" w:rsidRPr="00A60F32" w:rsidRDefault="00C977B6">
      <w:pPr>
        <w:pStyle w:val="Textkrper"/>
        <w:rPr>
          <w:sz w:val="24"/>
          <w:lang w:val="de-DE"/>
        </w:rPr>
      </w:pPr>
    </w:p>
    <w:p w14:paraId="4F8FA0E1" w14:textId="77777777" w:rsidR="00C977B6" w:rsidRPr="00A60F32" w:rsidRDefault="005C6E27">
      <w:pPr>
        <w:pStyle w:val="berschrift6"/>
        <w:spacing w:before="202"/>
        <w:ind w:left="957"/>
        <w:rPr>
          <w:lang w:val="de-DE"/>
        </w:rPr>
      </w:pPr>
      <w:r w:rsidRPr="00A60F32">
        <w:rPr>
          <w:color w:val="003946"/>
          <w:lang w:val="de-DE"/>
        </w:rPr>
        <w:t xml:space="preserve">Die Anwendungsschicht </w:t>
      </w:r>
      <w:r w:rsidRPr="00A60F32">
        <w:rPr>
          <w:i/>
          <w:iCs/>
          <w:color w:val="003946"/>
          <w:lang w:val="de-DE"/>
        </w:rPr>
        <w:t>(</w:t>
      </w:r>
      <w:proofErr w:type="spellStart"/>
      <w:r w:rsidRPr="00A60F32">
        <w:rPr>
          <w:i/>
          <w:iCs/>
          <w:color w:val="003946"/>
          <w:lang w:val="de-DE"/>
        </w:rPr>
        <w:t>Application</w:t>
      </w:r>
      <w:proofErr w:type="spellEnd"/>
      <w:r w:rsidRPr="00A60F32">
        <w:rPr>
          <w:i/>
          <w:iCs/>
          <w:color w:val="003946"/>
          <w:lang w:val="de-DE"/>
        </w:rPr>
        <w:t xml:space="preserve"> Layer)</w:t>
      </w:r>
    </w:p>
    <w:p w14:paraId="4F8FA0E2" w14:textId="77777777" w:rsidR="00C977B6" w:rsidRPr="00A60F32" w:rsidRDefault="00C977B6">
      <w:pPr>
        <w:pStyle w:val="Textkrper"/>
        <w:spacing w:before="10"/>
        <w:rPr>
          <w:sz w:val="26"/>
          <w:lang w:val="de-DE"/>
        </w:rPr>
      </w:pPr>
    </w:p>
    <w:p w14:paraId="4F8FA0E3" w14:textId="77777777" w:rsidR="00C977B6" w:rsidRPr="00A60F32" w:rsidRDefault="005C6E27">
      <w:pPr>
        <w:pStyle w:val="Textkrper"/>
        <w:spacing w:line="271" w:lineRule="auto"/>
        <w:ind w:left="957" w:right="2202"/>
        <w:jc w:val="both"/>
        <w:rPr>
          <w:lang w:val="de-DE"/>
        </w:rPr>
      </w:pPr>
      <w:r w:rsidRPr="00A60F32">
        <w:rPr>
          <w:color w:val="231F20"/>
          <w:lang w:val="de-DE"/>
        </w:rPr>
        <w:t xml:space="preserve">Diese Schicht enthält Netzwerkprotokolle. Dazu gehören das </w:t>
      </w:r>
      <w:r w:rsidRPr="00A60F32">
        <w:rPr>
          <w:i/>
          <w:iCs/>
          <w:color w:val="231F20"/>
          <w:lang w:val="de-DE"/>
        </w:rPr>
        <w:t>Simple Mail Transport Protocol</w:t>
      </w:r>
      <w:r w:rsidRPr="00A60F32">
        <w:rPr>
          <w:color w:val="231F20"/>
          <w:lang w:val="de-DE"/>
        </w:rPr>
        <w:t xml:space="preserve"> (SMTP) zur Übertragung von E-Mails, das </w:t>
      </w:r>
      <w:r w:rsidRPr="00A60F32">
        <w:rPr>
          <w:i/>
          <w:iCs/>
          <w:color w:val="231F20"/>
          <w:lang w:val="de-DE"/>
        </w:rPr>
        <w:t>Hypertext Transport Protocol</w:t>
      </w:r>
      <w:r w:rsidRPr="00A60F32">
        <w:rPr>
          <w:color w:val="231F20"/>
          <w:lang w:val="de-DE"/>
        </w:rPr>
        <w:t xml:space="preserve"> (HTTP) zur Übertragung von Webseiteninhalten, das </w:t>
      </w:r>
      <w:r w:rsidRPr="00A60F32">
        <w:rPr>
          <w:i/>
          <w:iCs/>
          <w:color w:val="231F20"/>
          <w:lang w:val="de-DE"/>
        </w:rPr>
        <w:t>Domain Name System Protocol</w:t>
      </w:r>
      <w:r w:rsidRPr="00A60F32">
        <w:rPr>
          <w:color w:val="231F20"/>
          <w:lang w:val="de-DE"/>
        </w:rPr>
        <w:t xml:space="preserve"> (DNS-Protokoll) zur Umwandlung eines Namens in eine Knoten-IP-Adresse im Netzwerk sowie das </w:t>
      </w:r>
      <w:r w:rsidRPr="00A60F32">
        <w:rPr>
          <w:i/>
          <w:iCs/>
          <w:color w:val="231F20"/>
          <w:lang w:val="de-DE"/>
        </w:rPr>
        <w:t>Real-Time Protocol</w:t>
      </w:r>
      <w:r w:rsidRPr="00A60F32">
        <w:rPr>
          <w:color w:val="231F20"/>
          <w:lang w:val="de-DE"/>
        </w:rPr>
        <w:t xml:space="preserve"> (RTP) zur Übertragung von Echtzeit-Medien wie Aufnahmen oder Filmen (</w:t>
      </w:r>
      <w:proofErr w:type="spellStart"/>
      <w:r w:rsidRPr="00A60F32">
        <w:rPr>
          <w:color w:val="231F20"/>
          <w:lang w:val="de-DE"/>
        </w:rPr>
        <w:t>Cynet</w:t>
      </w:r>
      <w:proofErr w:type="spellEnd"/>
      <w:r w:rsidRPr="00A60F32">
        <w:rPr>
          <w:color w:val="231F20"/>
          <w:lang w:val="de-DE"/>
        </w:rPr>
        <w:t>, 2021).</w:t>
      </w:r>
    </w:p>
    <w:p w14:paraId="4F8FA0E4" w14:textId="77777777" w:rsidR="00C977B6" w:rsidRPr="00A60F32" w:rsidRDefault="00C977B6">
      <w:pPr>
        <w:pStyle w:val="Textkrper"/>
        <w:rPr>
          <w:sz w:val="24"/>
          <w:lang w:val="de-DE"/>
        </w:rPr>
      </w:pPr>
    </w:p>
    <w:p w14:paraId="4F8FA0E5" w14:textId="77777777" w:rsidR="00C977B6" w:rsidRPr="00A60F32" w:rsidRDefault="00C977B6">
      <w:pPr>
        <w:pStyle w:val="Textkrper"/>
        <w:spacing w:before="9"/>
        <w:rPr>
          <w:sz w:val="35"/>
          <w:lang w:val="de-DE"/>
        </w:rPr>
      </w:pPr>
    </w:p>
    <w:p w14:paraId="4F8FA0E6" w14:textId="77777777" w:rsidR="00C977B6" w:rsidRPr="00A60F32" w:rsidRDefault="005C6E27">
      <w:pPr>
        <w:pStyle w:val="berschrift3"/>
        <w:numPr>
          <w:ilvl w:val="1"/>
          <w:numId w:val="35"/>
        </w:numPr>
        <w:tabs>
          <w:tab w:val="left" w:pos="1524"/>
          <w:tab w:val="left" w:pos="1525"/>
        </w:tabs>
        <w:ind w:left="1524" w:hanging="568"/>
        <w:jc w:val="left"/>
        <w:rPr>
          <w:lang w:val="de-DE"/>
        </w:rPr>
      </w:pPr>
      <w:r w:rsidRPr="00A60F32">
        <w:rPr>
          <w:color w:val="003946"/>
          <w:lang w:val="de-DE"/>
        </w:rPr>
        <w:t>Angriffe und Gegenmaßnahmen</w:t>
      </w:r>
    </w:p>
    <w:p w14:paraId="4F8FA0E7" w14:textId="2EF2ED0F" w:rsidR="00C977B6" w:rsidRPr="00A60F32" w:rsidRDefault="005C6E27">
      <w:pPr>
        <w:pStyle w:val="Textkrper"/>
        <w:spacing w:before="269" w:line="271" w:lineRule="auto"/>
        <w:ind w:left="957" w:right="2202"/>
        <w:jc w:val="both"/>
        <w:rPr>
          <w:lang w:val="de-DE"/>
        </w:rPr>
      </w:pPr>
      <w:r w:rsidRPr="00A60F32">
        <w:rPr>
          <w:color w:val="231F20"/>
          <w:lang w:val="de-DE"/>
        </w:rPr>
        <w:t xml:space="preserve">Große Unternehmensnetzwerke sind auf zahlreiche verbundene Endpunkte angewiesen. Diese werden im Geschäftsbetrieb genutzt, um die Arbeitsabläufe zu vereinfachen. Allerdings stellt dies auch eine Herausforderung für die Sicherheit dar. Wenn sich böswillig Agierende Zugang zu einem Unternehmensnetzwerk verschaffen, können sie das Netzwerk gefährden und Schaden anrichten, häufig ohne das Wissen derjenigen, die es rechtmäßig nutzen. Diese Bedrohungen der Netzwerksicherheit bzw. Netzwerkangriffe machen Unternehmen sehr anfällig für Datenschutzverletzungen (Datenlecks). </w:t>
      </w:r>
      <w:r w:rsidR="00F0108E">
        <w:rPr>
          <w:color w:val="231F20"/>
          <w:lang w:val="de-DE"/>
        </w:rPr>
        <w:t>Unter</w:t>
      </w:r>
      <w:r w:rsidRPr="00A60F32">
        <w:rPr>
          <w:color w:val="231F20"/>
          <w:lang w:val="de-DE"/>
        </w:rPr>
        <w:t xml:space="preserve"> Datenschutzverletzungen </w:t>
      </w:r>
      <w:r w:rsidR="00F0108E">
        <w:rPr>
          <w:color w:val="231F20"/>
          <w:lang w:val="de-DE"/>
        </w:rPr>
        <w:t xml:space="preserve">werden </w:t>
      </w:r>
      <w:r w:rsidRPr="00A60F32">
        <w:rPr>
          <w:color w:val="231F20"/>
          <w:lang w:val="de-DE"/>
        </w:rPr>
        <w:t xml:space="preserve">nachgewiesene Vorkommnisse </w:t>
      </w:r>
      <w:r w:rsidR="00F0108E">
        <w:rPr>
          <w:color w:val="231F20"/>
          <w:lang w:val="de-DE"/>
        </w:rPr>
        <w:t>verstanden</w:t>
      </w:r>
      <w:r w:rsidRPr="00A60F32">
        <w:rPr>
          <w:color w:val="231F20"/>
          <w:lang w:val="de-DE"/>
        </w:rPr>
        <w:t xml:space="preserve">, die zu unbefugtem Zugriff oder </w:t>
      </w:r>
      <w:r w:rsidR="00F0108E">
        <w:rPr>
          <w:color w:val="231F20"/>
          <w:lang w:val="de-DE"/>
        </w:rPr>
        <w:t xml:space="preserve">zur </w:t>
      </w:r>
      <w:r w:rsidRPr="00A60F32">
        <w:rPr>
          <w:color w:val="231F20"/>
          <w:lang w:val="de-DE"/>
        </w:rPr>
        <w:t xml:space="preserve">Offenlegung sensibler, vertraulicher oder anderer geschützter Daten führen können. Netzwerkangriffe umfassen </w:t>
      </w:r>
      <w:r w:rsidR="005F1EDF">
        <w:rPr>
          <w:color w:val="231F20"/>
          <w:lang w:val="de-DE"/>
        </w:rPr>
        <w:t>demnach</w:t>
      </w:r>
      <w:r w:rsidR="005F1EDF" w:rsidRPr="00A60F32">
        <w:rPr>
          <w:color w:val="231F20"/>
          <w:lang w:val="de-DE"/>
        </w:rPr>
        <w:t xml:space="preserve"> </w:t>
      </w:r>
      <w:r w:rsidR="00C609AB">
        <w:rPr>
          <w:color w:val="231F20"/>
          <w:lang w:val="de-DE"/>
        </w:rPr>
        <w:t xml:space="preserve">den </w:t>
      </w:r>
      <w:r w:rsidRPr="00A60F32">
        <w:rPr>
          <w:color w:val="231F20"/>
          <w:lang w:val="de-DE"/>
        </w:rPr>
        <w:t xml:space="preserve">unbefugten Zugriff, Datenmissbrauch, Passwortdiebstahl und andere bösartige Aktivitäten. </w:t>
      </w:r>
      <w:r w:rsidR="00EE508D">
        <w:rPr>
          <w:color w:val="231F20"/>
          <w:lang w:val="de-DE"/>
        </w:rPr>
        <w:t>Si</w:t>
      </w:r>
      <w:r w:rsidR="00EE508D" w:rsidRPr="00A60F32">
        <w:rPr>
          <w:color w:val="231F20"/>
          <w:lang w:val="de-DE"/>
        </w:rPr>
        <w:t xml:space="preserve">e </w:t>
      </w:r>
      <w:r w:rsidRPr="00A60F32">
        <w:rPr>
          <w:color w:val="231F20"/>
          <w:lang w:val="de-DE"/>
        </w:rPr>
        <w:t>können in zwei Haupttypen eingeteilt werden:</w:t>
      </w:r>
    </w:p>
    <w:p w14:paraId="4F8FA0E8" w14:textId="77777777" w:rsidR="00C977B6" w:rsidRPr="00A60F32" w:rsidRDefault="00C977B6">
      <w:pPr>
        <w:pStyle w:val="Textkrper"/>
        <w:spacing w:before="8"/>
        <w:rPr>
          <w:sz w:val="22"/>
          <w:lang w:val="de-DE"/>
        </w:rPr>
      </w:pPr>
    </w:p>
    <w:p w14:paraId="4F8FA0E9" w14:textId="387D15BE" w:rsidR="00C977B6" w:rsidRPr="00A60F32" w:rsidRDefault="005C6E27">
      <w:pPr>
        <w:pStyle w:val="Listenabsatz"/>
        <w:numPr>
          <w:ilvl w:val="0"/>
          <w:numId w:val="34"/>
        </w:numPr>
        <w:tabs>
          <w:tab w:val="left" w:pos="1238"/>
        </w:tabs>
        <w:spacing w:line="271" w:lineRule="auto"/>
        <w:ind w:right="2842"/>
        <w:rPr>
          <w:sz w:val="20"/>
          <w:lang w:val="de-DE"/>
        </w:rPr>
      </w:pPr>
      <w:r w:rsidRPr="00A60F32">
        <w:rPr>
          <w:color w:val="231F20"/>
          <w:sz w:val="20"/>
          <w:lang w:val="de-DE"/>
        </w:rPr>
        <w:t xml:space="preserve">Aktive </w:t>
      </w:r>
      <w:r w:rsidR="00AF34CD">
        <w:rPr>
          <w:color w:val="231F20"/>
          <w:sz w:val="20"/>
          <w:lang w:val="de-DE"/>
        </w:rPr>
        <w:t>Angreifer</w:t>
      </w:r>
      <w:r w:rsidR="00AF34CD" w:rsidRPr="00A60F32">
        <w:rPr>
          <w:color w:val="231F20"/>
          <w:sz w:val="20"/>
          <w:lang w:val="de-DE"/>
        </w:rPr>
        <w:t xml:space="preserve"> </w:t>
      </w:r>
      <w:r w:rsidRPr="00A60F32">
        <w:rPr>
          <w:color w:val="231F20"/>
          <w:sz w:val="20"/>
          <w:lang w:val="de-DE"/>
        </w:rPr>
        <w:t>greifen auf ein Netzwerk zu und verändern die Daten. Sie können Daten ändern, löschen oder verschlüsseln.</w:t>
      </w:r>
    </w:p>
    <w:p w14:paraId="4F8FA0EA" w14:textId="77777777" w:rsidR="00C977B6" w:rsidRPr="00A60F32" w:rsidRDefault="005C6E27">
      <w:pPr>
        <w:pStyle w:val="Listenabsatz"/>
        <w:numPr>
          <w:ilvl w:val="0"/>
          <w:numId w:val="34"/>
        </w:numPr>
        <w:tabs>
          <w:tab w:val="left" w:pos="1238"/>
        </w:tabs>
        <w:spacing w:line="271" w:lineRule="auto"/>
        <w:ind w:right="2308"/>
        <w:rPr>
          <w:sz w:val="20"/>
          <w:lang w:val="de-DE"/>
        </w:rPr>
      </w:pPr>
      <w:r w:rsidRPr="00A60F32">
        <w:rPr>
          <w:color w:val="231F20"/>
          <w:sz w:val="20"/>
          <w:lang w:val="de-DE"/>
        </w:rPr>
        <w:t>Passive Angreifende greifen auf ein Netzwerk zu und überwachen oder stehlen sensible Informationen, ohne dabei Daten zu verändern.</w:t>
      </w:r>
    </w:p>
    <w:p w14:paraId="4F8FA0EB" w14:textId="77777777" w:rsidR="00C977B6" w:rsidRPr="00A60F32" w:rsidRDefault="00C977B6">
      <w:pPr>
        <w:pStyle w:val="Textkrper"/>
        <w:spacing w:before="7"/>
        <w:rPr>
          <w:sz w:val="22"/>
          <w:lang w:val="de-DE"/>
        </w:rPr>
      </w:pPr>
    </w:p>
    <w:p w14:paraId="4F8FA0EC" w14:textId="77777777" w:rsidR="00C977B6" w:rsidRPr="00A60F32" w:rsidRDefault="005C6E27">
      <w:pPr>
        <w:pStyle w:val="Textkrper"/>
        <w:spacing w:line="271" w:lineRule="auto"/>
        <w:ind w:left="957" w:right="2203" w:hanging="1"/>
        <w:jc w:val="both"/>
        <w:rPr>
          <w:lang w:val="de-DE"/>
        </w:rPr>
      </w:pPr>
      <w:r w:rsidRPr="00A60F32">
        <w:rPr>
          <w:color w:val="231F20"/>
          <w:lang w:val="de-DE"/>
        </w:rPr>
        <w:t>Andere netzwerkgefährdende Angriffe sind Endpunkt- und Malware-Angriffe sowie Sicherheitslücken, wie in der folgenden Liste erläutert:</w:t>
      </w:r>
    </w:p>
    <w:p w14:paraId="4F8FA0ED" w14:textId="77777777" w:rsidR="00C977B6" w:rsidRPr="00A60F32" w:rsidRDefault="00C977B6">
      <w:pPr>
        <w:pStyle w:val="Textkrper"/>
        <w:spacing w:before="7"/>
        <w:rPr>
          <w:sz w:val="22"/>
          <w:lang w:val="de-DE"/>
        </w:rPr>
      </w:pPr>
    </w:p>
    <w:p w14:paraId="4F8FA0EE" w14:textId="31B7E3D4" w:rsidR="00C977B6" w:rsidRPr="00A60F32" w:rsidRDefault="005C6E27">
      <w:pPr>
        <w:pStyle w:val="Listenabsatz"/>
        <w:numPr>
          <w:ilvl w:val="0"/>
          <w:numId w:val="33"/>
        </w:numPr>
        <w:tabs>
          <w:tab w:val="left" w:pos="1237"/>
          <w:tab w:val="left" w:pos="1238"/>
        </w:tabs>
        <w:spacing w:before="1" w:line="271" w:lineRule="auto"/>
        <w:ind w:right="2214"/>
        <w:rPr>
          <w:sz w:val="20"/>
          <w:lang w:val="de-DE"/>
        </w:rPr>
      </w:pPr>
      <w:r w:rsidRPr="00A60F32">
        <w:rPr>
          <w:color w:val="231F20"/>
          <w:sz w:val="20"/>
          <w:lang w:val="de-DE"/>
        </w:rPr>
        <w:t xml:space="preserve">Endpunkt-Angriffe: Dazu gehört die Gefährdung von Endnutzungsgeräten (z. B. Smartphones, Computer, Laptops), gemeinsamen Ordnern oder Servern. Die Endnutzungsgeräte sind in der Regel die Eintrittspunkte zum Netzwerk. Wenn </w:t>
      </w:r>
      <w:r w:rsidR="00F11AD6">
        <w:rPr>
          <w:color w:val="231F20"/>
          <w:sz w:val="20"/>
          <w:lang w:val="de-DE"/>
        </w:rPr>
        <w:t xml:space="preserve">sich </w:t>
      </w:r>
      <w:r w:rsidRPr="00A60F32">
        <w:rPr>
          <w:color w:val="231F20"/>
          <w:sz w:val="20"/>
          <w:lang w:val="de-DE"/>
        </w:rPr>
        <w:t>Angreifende Zugang zu Endnutzungsgeräten verschaffen, können sie leicht das gesamte Netzwerk gefährden.</w:t>
      </w:r>
    </w:p>
    <w:p w14:paraId="4F8FA0EF" w14:textId="77777777" w:rsidR="00C977B6" w:rsidRPr="00A60F32" w:rsidRDefault="005C6E27">
      <w:pPr>
        <w:pStyle w:val="Listenabsatz"/>
        <w:numPr>
          <w:ilvl w:val="0"/>
          <w:numId w:val="33"/>
        </w:numPr>
        <w:tabs>
          <w:tab w:val="left" w:pos="1237"/>
          <w:tab w:val="left" w:pos="1238"/>
        </w:tabs>
        <w:spacing w:line="271" w:lineRule="auto"/>
        <w:ind w:right="2292"/>
        <w:rPr>
          <w:sz w:val="20"/>
          <w:lang w:val="de-DE"/>
        </w:rPr>
      </w:pPr>
      <w:r w:rsidRPr="00A60F32">
        <w:rPr>
          <w:color w:val="231F20"/>
          <w:sz w:val="20"/>
          <w:lang w:val="de-DE"/>
        </w:rPr>
        <w:t>Malware-Angriffe: Die Infizierung von IT-Ressourcen mit Malware (bösartiger Software) gefährdet das System, weil sie nicht autorisierte Handlungen auf dem Endgerät bzw. System des Angriffsopfers ermöglicht. Angreifende verwenden solche bösartige Software (d. h. Viren, Würmer, Trojaner, Spyware und Ransomware), um Systeme zu gefährden, auf Daten zuzugreifen und Schaden anzurichten.</w:t>
      </w:r>
    </w:p>
    <w:p w14:paraId="4F8FA0F0" w14:textId="77777777" w:rsidR="00C977B6" w:rsidRPr="00A60F32" w:rsidRDefault="005C6E27">
      <w:pPr>
        <w:pStyle w:val="Listenabsatz"/>
        <w:numPr>
          <w:ilvl w:val="0"/>
          <w:numId w:val="33"/>
        </w:numPr>
        <w:tabs>
          <w:tab w:val="left" w:pos="1238"/>
        </w:tabs>
        <w:spacing w:before="1" w:line="271" w:lineRule="auto"/>
        <w:ind w:right="2234"/>
        <w:jc w:val="both"/>
        <w:rPr>
          <w:sz w:val="20"/>
          <w:lang w:val="de-DE"/>
        </w:rPr>
      </w:pPr>
      <w:r w:rsidRPr="00A60F32">
        <w:rPr>
          <w:color w:val="231F20"/>
          <w:sz w:val="20"/>
          <w:lang w:val="de-DE"/>
        </w:rPr>
        <w:t>Schwachstellen: Schwachstellen sind Lücken oder Schwächen in Soft- oder Hardware aufgrund von Entwicklungs- oder Implementierungsfehlern. Durch Ausnutzen von Schwachstellen können Angreifende sich unbefugten Zugang zu Systemen verschaffen und sie gefährden.</w:t>
      </w:r>
    </w:p>
    <w:p w14:paraId="4F8FA0F1" w14:textId="77777777" w:rsidR="00C977B6" w:rsidRPr="00A60F32" w:rsidRDefault="00C977B6">
      <w:pPr>
        <w:spacing w:line="271" w:lineRule="auto"/>
        <w:jc w:val="both"/>
        <w:rPr>
          <w:sz w:val="20"/>
          <w:lang w:val="de-DE"/>
        </w:rPr>
        <w:sectPr w:rsidR="00C977B6" w:rsidRPr="00A60F32">
          <w:pgSz w:w="11910" w:h="16840"/>
          <w:pgMar w:top="960" w:right="460" w:bottom="280" w:left="460" w:header="0" w:footer="0" w:gutter="0"/>
          <w:cols w:space="720"/>
        </w:sectPr>
      </w:pPr>
    </w:p>
    <w:p w14:paraId="4F8FA0F2" w14:textId="77777777" w:rsidR="00C977B6" w:rsidRPr="00A60F32" w:rsidRDefault="00C977B6">
      <w:pPr>
        <w:pStyle w:val="Textkrper"/>
        <w:rPr>
          <w:lang w:val="de-DE"/>
        </w:rPr>
      </w:pPr>
    </w:p>
    <w:p w14:paraId="4F8FA0F3" w14:textId="77777777" w:rsidR="00C977B6" w:rsidRPr="00A60F32" w:rsidRDefault="00C977B6">
      <w:pPr>
        <w:pStyle w:val="Textkrper"/>
        <w:rPr>
          <w:lang w:val="de-DE"/>
        </w:rPr>
      </w:pPr>
    </w:p>
    <w:p w14:paraId="4F8FA0F9" w14:textId="77777777" w:rsidR="00C977B6" w:rsidRPr="00A60F32" w:rsidRDefault="00C977B6">
      <w:pPr>
        <w:pStyle w:val="Textkrper"/>
        <w:spacing w:before="1"/>
        <w:rPr>
          <w:sz w:val="22"/>
          <w:lang w:val="de-DE"/>
        </w:rPr>
      </w:pPr>
    </w:p>
    <w:p w14:paraId="4F8FA0FA" w14:textId="4D4EAB5C" w:rsidR="00C977B6" w:rsidRPr="00A60F32" w:rsidRDefault="005C6E27">
      <w:pPr>
        <w:pStyle w:val="Textkrper"/>
        <w:spacing w:before="100" w:line="271" w:lineRule="auto"/>
        <w:ind w:left="2204" w:right="954" w:hanging="1"/>
        <w:jc w:val="both"/>
        <w:rPr>
          <w:lang w:val="de-DE"/>
        </w:rPr>
      </w:pPr>
      <w:r w:rsidRPr="00A60F32">
        <w:rPr>
          <w:color w:val="231F20"/>
          <w:lang w:val="de-DE"/>
        </w:rPr>
        <w:t xml:space="preserve">Bei einem Netzwerkangriff konzentrieren sich die Angreifenden darauf, in ein Unternehmensnetzwerk einzudringen und sich Zugang zu internen Systemen zu verschaffen. Wenn </w:t>
      </w:r>
      <w:r w:rsidR="00B67CAD">
        <w:rPr>
          <w:color w:val="231F20"/>
          <w:lang w:val="de-DE"/>
        </w:rPr>
        <w:t xml:space="preserve">sie </w:t>
      </w:r>
      <w:r w:rsidRPr="00A60F32">
        <w:rPr>
          <w:color w:val="231F20"/>
          <w:lang w:val="de-DE"/>
        </w:rPr>
        <w:t xml:space="preserve">in ein Netzwerk eindringen, nutzen sie verschiedene Arten von Angriffen. Sie können zum Beispiel Malware verbreiten, Endnutzungsgeräte gefährden oder eine Sicherheitslücke ausnutzen. In den folgenden </w:t>
      </w:r>
      <w:r w:rsidRPr="00A60F32">
        <w:rPr>
          <w:color w:val="231F20"/>
          <w:lang w:val="de-DE"/>
        </w:rPr>
        <w:t xml:space="preserve">Lernzyklen </w:t>
      </w:r>
      <w:r w:rsidRPr="00A60F32">
        <w:rPr>
          <w:color w:val="231F20"/>
          <w:lang w:val="de-DE"/>
        </w:rPr>
        <w:t>werden einige der häufigsten Netzwerkangriffe erläutert.</w:t>
      </w:r>
    </w:p>
    <w:p w14:paraId="4F8FA0FB" w14:textId="77777777" w:rsidR="00C977B6" w:rsidRPr="00A60F32" w:rsidRDefault="00C977B6">
      <w:pPr>
        <w:pStyle w:val="Textkrper"/>
        <w:rPr>
          <w:sz w:val="24"/>
          <w:lang w:val="de-DE"/>
        </w:rPr>
      </w:pPr>
    </w:p>
    <w:p w14:paraId="4F8FA0FC" w14:textId="77777777" w:rsidR="00C977B6" w:rsidRPr="00A60F32" w:rsidRDefault="005C6E27">
      <w:pPr>
        <w:pStyle w:val="berschrift6"/>
        <w:spacing w:before="202"/>
        <w:jc w:val="left"/>
        <w:rPr>
          <w:lang w:val="de-DE"/>
        </w:rPr>
      </w:pPr>
      <w:r w:rsidRPr="00A60F32">
        <w:rPr>
          <w:color w:val="003946"/>
          <w:lang w:val="de-DE"/>
        </w:rPr>
        <w:t>Unbefugter Zugriff</w:t>
      </w:r>
    </w:p>
    <w:p w14:paraId="4F8FA0FD" w14:textId="77777777" w:rsidR="00C977B6" w:rsidRPr="00A60F32" w:rsidRDefault="00C977B6">
      <w:pPr>
        <w:pStyle w:val="Textkrper"/>
        <w:spacing w:before="10"/>
        <w:rPr>
          <w:sz w:val="26"/>
          <w:lang w:val="de-DE"/>
        </w:rPr>
      </w:pPr>
    </w:p>
    <w:p w14:paraId="4F8FA0FE" w14:textId="438C63BC" w:rsidR="00C977B6" w:rsidRPr="00A60F32" w:rsidRDefault="00C37033">
      <w:pPr>
        <w:pStyle w:val="Textkrper"/>
        <w:spacing w:line="271" w:lineRule="auto"/>
        <w:ind w:left="2204" w:right="954" w:hanging="1"/>
        <w:jc w:val="both"/>
        <w:rPr>
          <w:lang w:val="de-DE"/>
        </w:rPr>
      </w:pPr>
      <w:r>
        <w:rPr>
          <w:color w:val="231F20"/>
          <w:lang w:val="de-DE"/>
        </w:rPr>
        <w:t>Ein</w:t>
      </w:r>
      <w:r w:rsidR="003A073A">
        <w:rPr>
          <w:color w:val="231F20"/>
          <w:lang w:val="de-DE"/>
        </w:rPr>
        <w:t xml:space="preserve"> u</w:t>
      </w:r>
      <w:r w:rsidR="005C6E27" w:rsidRPr="00A60F32">
        <w:rPr>
          <w:color w:val="231F20"/>
          <w:lang w:val="de-DE"/>
        </w:rPr>
        <w:t>nbefugte</w:t>
      </w:r>
      <w:r>
        <w:rPr>
          <w:color w:val="231F20"/>
          <w:lang w:val="de-DE"/>
        </w:rPr>
        <w:t>r</w:t>
      </w:r>
      <w:r w:rsidR="005C6E27" w:rsidRPr="00A60F32">
        <w:rPr>
          <w:color w:val="231F20"/>
          <w:lang w:val="de-DE"/>
        </w:rPr>
        <w:t xml:space="preserve"> Zugriff </w:t>
      </w:r>
      <w:r>
        <w:rPr>
          <w:color w:val="231F20"/>
          <w:lang w:val="de-DE"/>
        </w:rPr>
        <w:t>meint</w:t>
      </w:r>
      <w:r w:rsidR="005C6E27" w:rsidRPr="00A60F32">
        <w:rPr>
          <w:color w:val="231F20"/>
          <w:lang w:val="de-DE"/>
        </w:rPr>
        <w:t xml:space="preserve"> Nutzende, die ohne Erlaubnis auf ein Netzwerk zugreifen. Angriffe durch </w:t>
      </w:r>
      <w:r w:rsidR="00622E99">
        <w:rPr>
          <w:color w:val="231F20"/>
          <w:lang w:val="de-DE"/>
        </w:rPr>
        <w:t xml:space="preserve">einen </w:t>
      </w:r>
      <w:r w:rsidR="005C6E27" w:rsidRPr="00A60F32">
        <w:rPr>
          <w:color w:val="231F20"/>
          <w:lang w:val="de-DE"/>
        </w:rPr>
        <w:t xml:space="preserve">unbefugten Zugriff können </w:t>
      </w:r>
      <w:r w:rsidR="000854C7">
        <w:rPr>
          <w:color w:val="231F20"/>
          <w:lang w:val="de-DE"/>
        </w:rPr>
        <w:t xml:space="preserve">etwa </w:t>
      </w:r>
      <w:r w:rsidR="005C6E27" w:rsidRPr="00A60F32">
        <w:rPr>
          <w:color w:val="231F20"/>
          <w:lang w:val="de-DE"/>
        </w:rPr>
        <w:t>durch schwache Passwörter, manipulierte Konten, Systemschwachstellen, mangelnden Schutz vor sozialer Manipulation (z. B. Phishing) sowie Insider-Bedrohungen erfolgen.</w:t>
      </w:r>
    </w:p>
    <w:p w14:paraId="4F8FA0FF" w14:textId="77777777" w:rsidR="00C977B6" w:rsidRPr="00A60F32" w:rsidRDefault="00C977B6">
      <w:pPr>
        <w:pStyle w:val="Textkrper"/>
        <w:spacing w:before="8"/>
        <w:rPr>
          <w:sz w:val="22"/>
          <w:lang w:val="de-DE"/>
        </w:rPr>
      </w:pPr>
    </w:p>
    <w:p w14:paraId="4F8FA100" w14:textId="040E689B" w:rsidR="00C977B6" w:rsidRPr="00A60F32" w:rsidRDefault="005C6E27">
      <w:pPr>
        <w:pStyle w:val="Textkrper"/>
        <w:spacing w:line="271" w:lineRule="auto"/>
        <w:ind w:left="2204" w:right="954" w:hanging="1"/>
        <w:jc w:val="both"/>
        <w:rPr>
          <w:lang w:val="de-DE"/>
        </w:rPr>
      </w:pPr>
      <w:r w:rsidRPr="00A60F32">
        <w:rPr>
          <w:color w:val="231F20"/>
          <w:lang w:val="de-DE"/>
        </w:rPr>
        <w:t xml:space="preserve">Phishing ist eine Form der sozialen Manipulation (engl.: </w:t>
      </w:r>
      <w:r w:rsidRPr="00A60F32">
        <w:rPr>
          <w:i/>
          <w:iCs/>
          <w:color w:val="231F20"/>
          <w:lang w:val="de-DE"/>
        </w:rPr>
        <w:t xml:space="preserve">social </w:t>
      </w:r>
      <w:proofErr w:type="spellStart"/>
      <w:r w:rsidRPr="00A60F32">
        <w:rPr>
          <w:i/>
          <w:iCs/>
          <w:color w:val="231F20"/>
          <w:lang w:val="de-DE"/>
        </w:rPr>
        <w:t>engineering</w:t>
      </w:r>
      <w:proofErr w:type="spellEnd"/>
      <w:r w:rsidRPr="00A60F32">
        <w:rPr>
          <w:color w:val="231F20"/>
          <w:lang w:val="de-DE"/>
        </w:rPr>
        <w:t>), bei der Angreifende eine betrügerische aber vertrauenswürdig erscheinende Nachricht verschicken (z. B. eine E-Mail von der Krankenkasse). Diese soll das Opfer zur Preisgabe seiner Zugangsdaten oder</w:t>
      </w:r>
      <w:r w:rsidR="00DF7D38">
        <w:rPr>
          <w:color w:val="231F20"/>
          <w:lang w:val="de-DE"/>
        </w:rPr>
        <w:t xml:space="preserve"> aber</w:t>
      </w:r>
      <w:r w:rsidRPr="00A60F32">
        <w:rPr>
          <w:color w:val="231F20"/>
          <w:lang w:val="de-DE"/>
        </w:rPr>
        <w:t xml:space="preserve"> </w:t>
      </w:r>
      <w:r w:rsidR="00DF7D38">
        <w:rPr>
          <w:color w:val="231F20"/>
          <w:lang w:val="de-DE"/>
        </w:rPr>
        <w:t xml:space="preserve">zur </w:t>
      </w:r>
      <w:r w:rsidRPr="00A60F32">
        <w:rPr>
          <w:color w:val="231F20"/>
          <w:lang w:val="de-DE"/>
        </w:rPr>
        <w:t>Einschleusung bösartiger Software in das System des Opfers verleiten.</w:t>
      </w:r>
    </w:p>
    <w:p w14:paraId="4F8FA101" w14:textId="77777777" w:rsidR="00C977B6" w:rsidRPr="00A60F32" w:rsidRDefault="00C977B6">
      <w:pPr>
        <w:pStyle w:val="Textkrper"/>
        <w:rPr>
          <w:sz w:val="24"/>
          <w:lang w:val="de-DE"/>
        </w:rPr>
      </w:pPr>
    </w:p>
    <w:p w14:paraId="4F8FA102" w14:textId="77777777" w:rsidR="00C977B6" w:rsidRPr="00A60F32" w:rsidRDefault="005C6E27">
      <w:pPr>
        <w:pStyle w:val="berschrift6"/>
        <w:spacing w:before="202"/>
        <w:jc w:val="left"/>
        <w:rPr>
          <w:lang w:val="de-DE"/>
        </w:rPr>
      </w:pPr>
      <w:proofErr w:type="spellStart"/>
      <w:r w:rsidRPr="00A60F32">
        <w:rPr>
          <w:color w:val="003946"/>
          <w:lang w:val="de-DE"/>
        </w:rPr>
        <w:t>DoS</w:t>
      </w:r>
      <w:proofErr w:type="spellEnd"/>
      <w:r w:rsidRPr="00A60F32">
        <w:rPr>
          <w:color w:val="003946"/>
          <w:lang w:val="de-DE"/>
        </w:rPr>
        <w:t>-Angriffe (</w:t>
      </w:r>
      <w:proofErr w:type="spellStart"/>
      <w:r w:rsidRPr="00A60F32">
        <w:rPr>
          <w:color w:val="003946"/>
          <w:lang w:val="de-DE"/>
        </w:rPr>
        <w:t>DoS</w:t>
      </w:r>
      <w:proofErr w:type="spellEnd"/>
      <w:r w:rsidRPr="00A60F32">
        <w:rPr>
          <w:color w:val="003946"/>
          <w:lang w:val="de-DE"/>
        </w:rPr>
        <w:t xml:space="preserve"> = </w:t>
      </w:r>
      <w:proofErr w:type="spellStart"/>
      <w:r w:rsidRPr="00A60F32">
        <w:rPr>
          <w:i/>
          <w:iCs/>
          <w:color w:val="003946"/>
          <w:lang w:val="de-DE"/>
        </w:rPr>
        <w:t>Denial</w:t>
      </w:r>
      <w:proofErr w:type="spellEnd"/>
      <w:r w:rsidRPr="00A60F32">
        <w:rPr>
          <w:i/>
          <w:iCs/>
          <w:color w:val="003946"/>
          <w:lang w:val="de-DE"/>
        </w:rPr>
        <w:t xml:space="preserve"> </w:t>
      </w:r>
      <w:proofErr w:type="spellStart"/>
      <w:r w:rsidRPr="00A60F32">
        <w:rPr>
          <w:i/>
          <w:iCs/>
          <w:color w:val="003946"/>
          <w:lang w:val="de-DE"/>
        </w:rPr>
        <w:t>of</w:t>
      </w:r>
      <w:proofErr w:type="spellEnd"/>
      <w:r w:rsidRPr="00A60F32">
        <w:rPr>
          <w:i/>
          <w:iCs/>
          <w:color w:val="003946"/>
          <w:lang w:val="de-DE"/>
        </w:rPr>
        <w:t xml:space="preserve"> Service</w:t>
      </w:r>
      <w:r w:rsidRPr="00A60F32">
        <w:rPr>
          <w:color w:val="003946"/>
          <w:lang w:val="de-DE"/>
        </w:rPr>
        <w:t>, also Verweigerung des Dienstes)</w:t>
      </w:r>
    </w:p>
    <w:p w14:paraId="4F8FA103" w14:textId="77777777" w:rsidR="00C977B6" w:rsidRPr="00A60F32" w:rsidRDefault="00C977B6">
      <w:pPr>
        <w:pStyle w:val="Textkrper"/>
        <w:spacing w:before="10"/>
        <w:rPr>
          <w:sz w:val="26"/>
          <w:lang w:val="de-DE"/>
        </w:rPr>
      </w:pPr>
    </w:p>
    <w:p w14:paraId="4F8FA104" w14:textId="7BDB0C6B" w:rsidR="00C977B6" w:rsidRPr="00A60F32" w:rsidRDefault="005C6E27">
      <w:pPr>
        <w:pStyle w:val="Textkrper"/>
        <w:spacing w:line="271" w:lineRule="auto"/>
        <w:ind w:left="2204" w:right="955" w:hanging="1"/>
        <w:jc w:val="both"/>
        <w:rPr>
          <w:lang w:val="de-DE"/>
        </w:rPr>
      </w:pPr>
      <w:r w:rsidRPr="00A60F32">
        <w:rPr>
          <w:color w:val="231F20"/>
          <w:lang w:val="de-DE"/>
        </w:rPr>
        <w:t xml:space="preserve">Ein </w:t>
      </w:r>
      <w:proofErr w:type="spellStart"/>
      <w:r w:rsidRPr="00A60F32">
        <w:rPr>
          <w:color w:val="231F20"/>
          <w:lang w:val="de-DE"/>
        </w:rPr>
        <w:t>DoS</w:t>
      </w:r>
      <w:proofErr w:type="spellEnd"/>
      <w:r w:rsidRPr="00A60F32">
        <w:rPr>
          <w:color w:val="231F20"/>
          <w:lang w:val="de-DE"/>
        </w:rPr>
        <w:t>-Angriff ist ein Netzwerkangriff, bei dem der Angreife</w:t>
      </w:r>
      <w:r w:rsidR="00BB75D9">
        <w:rPr>
          <w:color w:val="231F20"/>
          <w:lang w:val="de-DE"/>
        </w:rPr>
        <w:t>r</w:t>
      </w:r>
      <w:r w:rsidRPr="00A60F32">
        <w:rPr>
          <w:color w:val="231F20"/>
          <w:lang w:val="de-DE"/>
        </w:rPr>
        <w:t xml:space="preserve"> einen Rechner oder eine Netzwerkressource für die vorgesehenen Nutzenden nicht verfügbar bzw. unzugänglich macht. </w:t>
      </w:r>
      <w:proofErr w:type="spellStart"/>
      <w:r w:rsidRPr="00A60F32">
        <w:rPr>
          <w:color w:val="231F20"/>
          <w:lang w:val="de-DE"/>
        </w:rPr>
        <w:t>DoS</w:t>
      </w:r>
      <w:proofErr w:type="spellEnd"/>
      <w:r w:rsidRPr="00A60F32">
        <w:rPr>
          <w:color w:val="231F20"/>
          <w:lang w:val="de-DE"/>
        </w:rPr>
        <w:t xml:space="preserve"> wird erreicht, indem der Zielcomputer oder die Ressource mit einer übermäßigen Anzahl von Anfragen gefüttert wird. Das System wird überlastet und wird langsamer, bis es schließlich nicht mehr zur Verfügung steht und deshalb legitime Anfragen nicht erfüllt werden können. </w:t>
      </w:r>
      <w:proofErr w:type="spellStart"/>
      <w:r w:rsidRPr="00A60F32">
        <w:rPr>
          <w:color w:val="231F20"/>
          <w:lang w:val="de-DE"/>
        </w:rPr>
        <w:t>DoS</w:t>
      </w:r>
      <w:proofErr w:type="spellEnd"/>
      <w:r w:rsidRPr="00A60F32">
        <w:rPr>
          <w:color w:val="231F20"/>
          <w:lang w:val="de-DE"/>
        </w:rPr>
        <w:t xml:space="preserve">-Angriffe können auch durch </w:t>
      </w:r>
      <w:r w:rsidR="00930378">
        <w:rPr>
          <w:color w:val="231F20"/>
          <w:lang w:val="de-DE"/>
        </w:rPr>
        <w:t xml:space="preserve">die </w:t>
      </w:r>
      <w:r w:rsidRPr="00A60F32">
        <w:rPr>
          <w:color w:val="231F20"/>
          <w:lang w:val="de-DE"/>
        </w:rPr>
        <w:t>Ausnutzung von Schwachstellen erfolgen, die das Zielsystem oder den Zieldienst zum Absturz bringen können.</w:t>
      </w:r>
    </w:p>
    <w:p w14:paraId="4F8FA105" w14:textId="77777777" w:rsidR="00C977B6" w:rsidRPr="00A60F32" w:rsidRDefault="00C977B6">
      <w:pPr>
        <w:pStyle w:val="Textkrper"/>
        <w:spacing w:before="8"/>
        <w:rPr>
          <w:sz w:val="22"/>
          <w:lang w:val="de-DE"/>
        </w:rPr>
      </w:pPr>
    </w:p>
    <w:p w14:paraId="4F8FA106" w14:textId="77777777" w:rsidR="00C977B6" w:rsidRPr="00A60F32" w:rsidRDefault="005C6E27">
      <w:pPr>
        <w:pStyle w:val="Textkrper"/>
        <w:spacing w:line="271" w:lineRule="auto"/>
        <w:ind w:left="2204" w:right="955"/>
        <w:jc w:val="both"/>
        <w:rPr>
          <w:lang w:val="de-DE"/>
        </w:rPr>
      </w:pPr>
      <w:proofErr w:type="spellStart"/>
      <w:r w:rsidRPr="00A60F32">
        <w:rPr>
          <w:color w:val="231F20"/>
          <w:lang w:val="de-DE"/>
        </w:rPr>
        <w:t>DoS</w:t>
      </w:r>
      <w:proofErr w:type="spellEnd"/>
      <w:r w:rsidRPr="00A60F32">
        <w:rPr>
          <w:color w:val="231F20"/>
          <w:lang w:val="de-DE"/>
        </w:rPr>
        <w:t xml:space="preserve">-Angriffe führen nicht zum Diebstahl oder Verlust von Informationen, aber sie können das Opfer viel Zeit kosten, wenn es versucht, auf den gestörten Dienst oder die gestörte Ressource zuzugreifen. </w:t>
      </w:r>
      <w:proofErr w:type="spellStart"/>
      <w:r w:rsidRPr="00A60F32">
        <w:rPr>
          <w:color w:val="231F20"/>
          <w:lang w:val="de-DE"/>
        </w:rPr>
        <w:t>DoS</w:t>
      </w:r>
      <w:proofErr w:type="spellEnd"/>
      <w:r w:rsidRPr="00A60F32">
        <w:rPr>
          <w:color w:val="231F20"/>
          <w:lang w:val="de-DE"/>
        </w:rPr>
        <w:t xml:space="preserve">-Angriffe zielen in der Regel auf stark frequentierte Webserver oder Server von großen Organisationen wie Banken oder Behörden. </w:t>
      </w:r>
      <w:proofErr w:type="spellStart"/>
      <w:r w:rsidRPr="00A60F32">
        <w:rPr>
          <w:color w:val="231F20"/>
          <w:lang w:val="de-DE"/>
        </w:rPr>
        <w:t>DoS</w:t>
      </w:r>
      <w:proofErr w:type="spellEnd"/>
      <w:r w:rsidRPr="00A60F32">
        <w:rPr>
          <w:color w:val="231F20"/>
          <w:lang w:val="de-DE"/>
        </w:rPr>
        <w:t>-Angriffe können entschärft werden, indem übermäßig hoher Datenverkehr von einer einzelnen IP-Adresse oder einem IP-Bereich identifiziert und blockiert wird.</w:t>
      </w:r>
    </w:p>
    <w:p w14:paraId="4F8FA107" w14:textId="77777777" w:rsidR="00C977B6" w:rsidRPr="00A60F32" w:rsidRDefault="00C977B6">
      <w:pPr>
        <w:pStyle w:val="Textkrper"/>
        <w:spacing w:before="7"/>
        <w:rPr>
          <w:sz w:val="22"/>
          <w:lang w:val="de-DE"/>
        </w:rPr>
      </w:pPr>
    </w:p>
    <w:p w14:paraId="4F8FA108" w14:textId="77777777" w:rsidR="00C977B6" w:rsidRPr="00A60F32" w:rsidRDefault="005C6E27">
      <w:pPr>
        <w:pStyle w:val="Textkrper"/>
        <w:spacing w:before="1" w:line="271" w:lineRule="auto"/>
        <w:ind w:left="2204" w:right="954" w:hanging="1"/>
        <w:jc w:val="both"/>
        <w:rPr>
          <w:lang w:val="de-DE"/>
        </w:rPr>
      </w:pPr>
      <w:r w:rsidRPr="00A60F32">
        <w:rPr>
          <w:color w:val="231F20"/>
          <w:lang w:val="de-DE"/>
        </w:rPr>
        <w:t xml:space="preserve">Im Gegensatz zu </w:t>
      </w:r>
      <w:proofErr w:type="spellStart"/>
      <w:r w:rsidRPr="00A60F32">
        <w:rPr>
          <w:color w:val="231F20"/>
          <w:lang w:val="de-DE"/>
        </w:rPr>
        <w:t>DoS</w:t>
      </w:r>
      <w:proofErr w:type="spellEnd"/>
      <w:r w:rsidRPr="00A60F32">
        <w:rPr>
          <w:color w:val="231F20"/>
          <w:lang w:val="de-DE"/>
        </w:rPr>
        <w:t xml:space="preserve"> nutzt ein verteilter DDoS-Angriff mehrere Quellen (z. B. Computer an verschiedenen Orten), um das Ziel mit einer Flut von Anfragen oder Nachrichten zu überschwemmen. Das macht die Identifikation der Angreifenden schwer, und der Angriff kann nicht durch das Blockieren einer einzelnen Quelle entschärft werden. Darüber hinaus können DDoS-Angriffe auch über eine ganze Reihe von Geräten ausgeführt werden, die manipuliert und in ein orchestriertes System umgewandelt wurden, das als Botnet bezeichnet wird (</w:t>
      </w:r>
      <w:proofErr w:type="spellStart"/>
      <w:r w:rsidRPr="00A60F32">
        <w:rPr>
          <w:color w:val="231F20"/>
          <w:lang w:val="de-DE"/>
        </w:rPr>
        <w:t>Cynet</w:t>
      </w:r>
      <w:proofErr w:type="spellEnd"/>
      <w:r w:rsidRPr="00A60F32">
        <w:rPr>
          <w:color w:val="231F20"/>
          <w:lang w:val="de-DE"/>
        </w:rPr>
        <w:t>, 2021).</w:t>
      </w:r>
    </w:p>
    <w:p w14:paraId="4F8FA109" w14:textId="77777777" w:rsidR="00C977B6" w:rsidRPr="00A60F32" w:rsidRDefault="00C977B6">
      <w:pPr>
        <w:pStyle w:val="Textkrper"/>
        <w:rPr>
          <w:sz w:val="24"/>
          <w:lang w:val="de-DE"/>
        </w:rPr>
      </w:pPr>
    </w:p>
    <w:p w14:paraId="4F8FA10A" w14:textId="77777777" w:rsidR="00C977B6" w:rsidRPr="00A60F32" w:rsidRDefault="005C6E27">
      <w:pPr>
        <w:pStyle w:val="berschrift6"/>
        <w:spacing w:before="202"/>
        <w:jc w:val="left"/>
        <w:rPr>
          <w:lang w:val="de-DE"/>
        </w:rPr>
      </w:pPr>
      <w:r w:rsidRPr="00A60F32">
        <w:rPr>
          <w:color w:val="003946"/>
          <w:lang w:val="de-DE"/>
        </w:rPr>
        <w:t>Man-in-</w:t>
      </w:r>
      <w:proofErr w:type="spellStart"/>
      <w:r w:rsidRPr="00A60F32">
        <w:rPr>
          <w:color w:val="003946"/>
          <w:lang w:val="de-DE"/>
        </w:rPr>
        <w:t>the</w:t>
      </w:r>
      <w:proofErr w:type="spellEnd"/>
      <w:r w:rsidRPr="00A60F32">
        <w:rPr>
          <w:color w:val="003946"/>
          <w:lang w:val="de-DE"/>
        </w:rPr>
        <w:t>-Middle-Angriffe</w:t>
      </w:r>
    </w:p>
    <w:p w14:paraId="4F8FA10B" w14:textId="77777777" w:rsidR="00C977B6" w:rsidRPr="00A60F32" w:rsidRDefault="00C977B6">
      <w:pPr>
        <w:pStyle w:val="Textkrper"/>
        <w:spacing w:before="10"/>
        <w:rPr>
          <w:sz w:val="26"/>
          <w:lang w:val="de-DE"/>
        </w:rPr>
      </w:pPr>
    </w:p>
    <w:p w14:paraId="4F8FA10C" w14:textId="279BD736" w:rsidR="00C977B6" w:rsidRPr="00A60F32" w:rsidRDefault="005C6E27">
      <w:pPr>
        <w:pStyle w:val="Textkrper"/>
        <w:spacing w:line="271" w:lineRule="auto"/>
        <w:ind w:left="2204" w:right="954" w:hanging="1"/>
        <w:jc w:val="both"/>
        <w:rPr>
          <w:lang w:val="de-DE"/>
        </w:rPr>
      </w:pPr>
      <w:r w:rsidRPr="00A60F32">
        <w:rPr>
          <w:color w:val="231F20"/>
          <w:lang w:val="de-DE"/>
        </w:rPr>
        <w:t xml:space="preserve">Bei einem </w:t>
      </w:r>
      <w:proofErr w:type="spellStart"/>
      <w:r w:rsidRPr="00A60F32">
        <w:rPr>
          <w:color w:val="231F20"/>
          <w:lang w:val="de-DE"/>
        </w:rPr>
        <w:t>Man</w:t>
      </w:r>
      <w:proofErr w:type="spellEnd"/>
      <w:r w:rsidRPr="00A60F32">
        <w:rPr>
          <w:color w:val="231F20"/>
          <w:lang w:val="de-DE"/>
        </w:rPr>
        <w:t>-in-</w:t>
      </w:r>
      <w:proofErr w:type="spellStart"/>
      <w:r w:rsidRPr="00A60F32">
        <w:rPr>
          <w:color w:val="231F20"/>
          <w:lang w:val="de-DE"/>
        </w:rPr>
        <w:t>the</w:t>
      </w:r>
      <w:proofErr w:type="spellEnd"/>
      <w:r w:rsidRPr="00A60F32">
        <w:rPr>
          <w:color w:val="231F20"/>
          <w:lang w:val="de-DE"/>
        </w:rPr>
        <w:t>-Middle-Angriff (MITM) fangen Angreifende den Datenverkehr zwischen zwei Parteien ab, die glauben</w:t>
      </w:r>
      <w:r w:rsidR="007349C7">
        <w:rPr>
          <w:color w:val="231F20"/>
          <w:lang w:val="de-DE"/>
        </w:rPr>
        <w:t>,</w:t>
      </w:r>
      <w:r w:rsidRPr="00A60F32">
        <w:rPr>
          <w:color w:val="231F20"/>
          <w:lang w:val="de-DE"/>
        </w:rPr>
        <w:t xml:space="preserve"> miteinander zu kommunizieren. Dabei </w:t>
      </w:r>
      <w:r w:rsidR="0057769F">
        <w:rPr>
          <w:color w:val="231F20"/>
          <w:lang w:val="de-DE"/>
        </w:rPr>
        <w:t>können</w:t>
      </w:r>
      <w:r w:rsidRPr="00A60F32">
        <w:rPr>
          <w:color w:val="231F20"/>
          <w:lang w:val="de-DE"/>
        </w:rPr>
        <w:t xml:space="preserve"> sie Nachrichten</w:t>
      </w:r>
      <w:r w:rsidR="0057769F">
        <w:rPr>
          <w:color w:val="231F20"/>
          <w:lang w:val="de-DE"/>
        </w:rPr>
        <w:t xml:space="preserve"> verändern</w:t>
      </w:r>
      <w:r w:rsidRPr="00A60F32">
        <w:rPr>
          <w:color w:val="231F20"/>
          <w:lang w:val="de-DE"/>
        </w:rPr>
        <w:t xml:space="preserve">. </w:t>
      </w:r>
      <w:r w:rsidR="003E0711">
        <w:rPr>
          <w:color w:val="231F20"/>
          <w:lang w:val="de-DE"/>
        </w:rPr>
        <w:t>Angenommen,</w:t>
      </w:r>
      <w:r w:rsidRPr="00A60F32">
        <w:rPr>
          <w:color w:val="231F20"/>
          <w:lang w:val="de-DE"/>
        </w:rPr>
        <w:t xml:space="preserve"> zwei vertrauenswürdige Parteien </w:t>
      </w:r>
      <w:r w:rsidR="003E0711">
        <w:rPr>
          <w:color w:val="231F20"/>
          <w:lang w:val="de-DE"/>
        </w:rPr>
        <w:t xml:space="preserve">möchten </w:t>
      </w:r>
      <w:r w:rsidRPr="00A60F32">
        <w:rPr>
          <w:color w:val="231F20"/>
          <w:lang w:val="de-DE"/>
        </w:rPr>
        <w:t xml:space="preserve">Daten austauschen. Zugleich </w:t>
      </w:r>
      <w:r w:rsidR="00D65C19">
        <w:rPr>
          <w:color w:val="231F20"/>
          <w:lang w:val="de-DE"/>
        </w:rPr>
        <w:t>versuchen</w:t>
      </w:r>
      <w:r w:rsidR="00D65C19" w:rsidRPr="00A60F32">
        <w:rPr>
          <w:color w:val="231F20"/>
          <w:lang w:val="de-DE"/>
        </w:rPr>
        <w:t xml:space="preserve"> </w:t>
      </w:r>
      <w:r w:rsidRPr="00A60F32">
        <w:rPr>
          <w:color w:val="231F20"/>
          <w:lang w:val="de-DE"/>
        </w:rPr>
        <w:t>Angreifende</w:t>
      </w:r>
      <w:r w:rsidR="00D65C19">
        <w:rPr>
          <w:color w:val="231F20"/>
          <w:lang w:val="de-DE"/>
        </w:rPr>
        <w:t>,</w:t>
      </w:r>
      <w:r w:rsidRPr="00A60F32">
        <w:rPr>
          <w:color w:val="231F20"/>
          <w:lang w:val="de-DE"/>
        </w:rPr>
        <w:t xml:space="preserve"> das Gespräch ab</w:t>
      </w:r>
      <w:r w:rsidR="00D65C19">
        <w:rPr>
          <w:color w:val="231F20"/>
          <w:lang w:val="de-DE"/>
        </w:rPr>
        <w:t>zu</w:t>
      </w:r>
      <w:r w:rsidRPr="00A60F32">
        <w:rPr>
          <w:color w:val="231F20"/>
          <w:lang w:val="de-DE"/>
        </w:rPr>
        <w:t>hören.</w:t>
      </w:r>
    </w:p>
    <w:p w14:paraId="4F8FA10D"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10E" w14:textId="77777777" w:rsidR="00C977B6" w:rsidRPr="00A60F32" w:rsidRDefault="00C977B6">
      <w:pPr>
        <w:pStyle w:val="Textkrper"/>
        <w:rPr>
          <w:lang w:val="de-DE"/>
        </w:rPr>
      </w:pPr>
    </w:p>
    <w:p w14:paraId="4F8FA10F" w14:textId="77777777" w:rsidR="00C977B6" w:rsidRPr="00A60F32" w:rsidRDefault="00C977B6">
      <w:pPr>
        <w:pStyle w:val="Textkrper"/>
        <w:spacing w:before="5"/>
        <w:rPr>
          <w:lang w:val="de-DE"/>
        </w:rPr>
      </w:pPr>
    </w:p>
    <w:p w14:paraId="4F8FA114" w14:textId="77777777" w:rsidR="00C977B6" w:rsidRPr="00A60F32" w:rsidRDefault="00C977B6">
      <w:pPr>
        <w:pStyle w:val="Textkrper"/>
        <w:rPr>
          <w:lang w:val="de-DE"/>
        </w:rPr>
      </w:pPr>
    </w:p>
    <w:p w14:paraId="4F8FA115" w14:textId="77777777" w:rsidR="00C977B6" w:rsidRPr="00A60F32" w:rsidRDefault="00C977B6">
      <w:pPr>
        <w:pStyle w:val="Textkrper"/>
        <w:spacing w:before="7"/>
        <w:rPr>
          <w:sz w:val="23"/>
          <w:lang w:val="de-DE"/>
        </w:rPr>
      </w:pPr>
    </w:p>
    <w:p w14:paraId="4F8FA116" w14:textId="1F88E8E4" w:rsidR="00C977B6" w:rsidRPr="00A60F32" w:rsidRDefault="00A60F32">
      <w:pPr>
        <w:pStyle w:val="Textkrper"/>
        <w:spacing w:before="100" w:line="271" w:lineRule="auto"/>
        <w:ind w:left="957" w:right="2201"/>
        <w:jc w:val="both"/>
        <w:rPr>
          <w:lang w:val="de-DE"/>
        </w:rPr>
      </w:pPr>
      <w:r w:rsidRPr="00A60F32">
        <w:rPr>
          <w:color w:val="231F20"/>
          <w:lang w:val="de-DE"/>
        </w:rPr>
        <w:t>Dabei wollen sie nicht nur auf die übertragenen Daten zugreifen, sondern auch eine manipulierte Nachricht an die beiden Parteien übermitteln, die glauben, direkt mit der anderen zu kommunizieren.</w:t>
      </w:r>
      <w:r w:rsidR="005C6E27" w:rsidRPr="00A60F32">
        <w:rPr>
          <w:color w:val="231F20"/>
          <w:lang w:val="de-DE"/>
        </w:rPr>
        <w:t xml:space="preserve"> MITM-Angriffe finden statt, wenn die Kommunikationsprotokolle zwischen den beiden Parteien nicht gesichert sind oder Angreifende eine Möglichkeit finden, als vertrauenswürdige Partei aufzutreten. Die Angreifenden können dann die übertragenen Daten stehlen und die Kommunikationssitzungen der Parteien kapern (</w:t>
      </w:r>
      <w:proofErr w:type="spellStart"/>
      <w:r w:rsidR="005C6E27" w:rsidRPr="00A60F32">
        <w:rPr>
          <w:color w:val="231F20"/>
          <w:lang w:val="de-DE"/>
        </w:rPr>
        <w:t>Cynet</w:t>
      </w:r>
      <w:proofErr w:type="spellEnd"/>
      <w:r w:rsidR="005C6E27" w:rsidRPr="00A60F32">
        <w:rPr>
          <w:color w:val="231F20"/>
          <w:lang w:val="de-DE"/>
        </w:rPr>
        <w:t>, 2021).</w:t>
      </w:r>
    </w:p>
    <w:p w14:paraId="4F8FA117" w14:textId="77777777" w:rsidR="00C977B6" w:rsidRPr="00A60F32" w:rsidRDefault="00C977B6">
      <w:pPr>
        <w:pStyle w:val="Textkrper"/>
        <w:rPr>
          <w:sz w:val="24"/>
          <w:lang w:val="de-DE"/>
        </w:rPr>
      </w:pPr>
    </w:p>
    <w:p w14:paraId="4F8FA118" w14:textId="77777777" w:rsidR="00C977B6" w:rsidRPr="00A60F32" w:rsidRDefault="005C6E27">
      <w:pPr>
        <w:pStyle w:val="berschrift6"/>
        <w:ind w:left="957"/>
        <w:rPr>
          <w:lang w:val="de-DE"/>
        </w:rPr>
      </w:pPr>
      <w:r w:rsidRPr="00A60F32">
        <w:rPr>
          <w:color w:val="003946"/>
          <w:lang w:val="de-DE"/>
        </w:rPr>
        <w:t xml:space="preserve">Angriffe durch SQL-Einschleusung </w:t>
      </w:r>
      <w:r w:rsidRPr="00A60F32">
        <w:rPr>
          <w:i/>
          <w:iCs/>
          <w:color w:val="003946"/>
          <w:lang w:val="de-DE"/>
        </w:rPr>
        <w:t xml:space="preserve">(SQL </w:t>
      </w:r>
      <w:proofErr w:type="spellStart"/>
      <w:r w:rsidRPr="00A60F32">
        <w:rPr>
          <w:i/>
          <w:iCs/>
          <w:color w:val="003946"/>
          <w:lang w:val="de-DE"/>
        </w:rPr>
        <w:t>Injection</w:t>
      </w:r>
      <w:proofErr w:type="spellEnd"/>
      <w:r w:rsidRPr="00A60F32">
        <w:rPr>
          <w:i/>
          <w:iCs/>
          <w:color w:val="003946"/>
          <w:lang w:val="de-DE"/>
        </w:rPr>
        <w:t xml:space="preserve"> </w:t>
      </w:r>
      <w:proofErr w:type="spellStart"/>
      <w:r w:rsidRPr="00A60F32">
        <w:rPr>
          <w:i/>
          <w:iCs/>
          <w:color w:val="003946"/>
          <w:lang w:val="de-DE"/>
        </w:rPr>
        <w:t>Attacks</w:t>
      </w:r>
      <w:proofErr w:type="spellEnd"/>
      <w:r w:rsidRPr="00A60F32">
        <w:rPr>
          <w:i/>
          <w:iCs/>
          <w:color w:val="003946"/>
          <w:lang w:val="de-DE"/>
        </w:rPr>
        <w:t>)</w:t>
      </w:r>
    </w:p>
    <w:p w14:paraId="4F8FA119" w14:textId="77777777" w:rsidR="00C977B6" w:rsidRPr="00A60F32" w:rsidRDefault="00C977B6">
      <w:pPr>
        <w:pStyle w:val="Textkrper"/>
        <w:spacing w:before="10"/>
        <w:rPr>
          <w:sz w:val="26"/>
          <w:lang w:val="de-DE"/>
        </w:rPr>
      </w:pPr>
    </w:p>
    <w:p w14:paraId="4F8FA11A" w14:textId="1E31DA0A" w:rsidR="00C977B6" w:rsidRPr="00A60F32" w:rsidRDefault="005C6E27">
      <w:pPr>
        <w:pStyle w:val="Textkrper"/>
        <w:spacing w:line="271" w:lineRule="auto"/>
        <w:ind w:left="957" w:right="2201"/>
        <w:jc w:val="both"/>
        <w:rPr>
          <w:lang w:val="de-DE"/>
        </w:rPr>
      </w:pPr>
      <w:r w:rsidRPr="00A60F32">
        <w:rPr>
          <w:color w:val="231F20"/>
          <w:lang w:val="de-DE"/>
        </w:rPr>
        <w:t xml:space="preserve">SQL bzw. </w:t>
      </w:r>
      <w:r w:rsidRPr="00A60F32">
        <w:rPr>
          <w:i/>
          <w:iCs/>
          <w:color w:val="231F20"/>
          <w:lang w:val="de-DE"/>
        </w:rPr>
        <w:t>Structured Query Language</w:t>
      </w:r>
      <w:r w:rsidRPr="00A60F32">
        <w:rPr>
          <w:color w:val="231F20"/>
          <w:lang w:val="de-DE"/>
        </w:rPr>
        <w:t xml:space="preserve"> ist eine sehr verbreitete Sprache für Datenbankzugriffe. Bei SQL </w:t>
      </w:r>
      <w:proofErr w:type="spellStart"/>
      <w:r w:rsidRPr="00A60F32">
        <w:rPr>
          <w:color w:val="231F20"/>
          <w:lang w:val="de-DE"/>
        </w:rPr>
        <w:t>Injection</w:t>
      </w:r>
      <w:proofErr w:type="spellEnd"/>
      <w:r w:rsidRPr="00A60F32">
        <w:rPr>
          <w:color w:val="231F20"/>
          <w:lang w:val="de-DE"/>
        </w:rPr>
        <w:t xml:space="preserve"> wird eine Sicherheitslücke (auch bekannt als Web-Sicherheitslücke) genutzt. Sie entsteht durch Websites oder Anwendungen, die Anfragen und Eingaben von Nutzenden akzeptieren, ohne sie zu überprüfen. Dadurch können Angreifende Daten zwischen einer Anwendung und ihrer Datenbank abfangen</w:t>
      </w:r>
      <w:r w:rsidR="00F96745">
        <w:rPr>
          <w:color w:val="231F20"/>
          <w:lang w:val="de-DE"/>
        </w:rPr>
        <w:t>. Dabei</w:t>
      </w:r>
      <w:r w:rsidRPr="00A60F32">
        <w:rPr>
          <w:color w:val="231F20"/>
          <w:lang w:val="de-DE"/>
        </w:rPr>
        <w:t xml:space="preserve"> kann es sich um die Daten anderer Nutzer oder um andere Daten </w:t>
      </w:r>
      <w:r w:rsidR="00103B21">
        <w:rPr>
          <w:color w:val="231F20"/>
          <w:lang w:val="de-DE"/>
        </w:rPr>
        <w:t xml:space="preserve">aller Art </w:t>
      </w:r>
      <w:r w:rsidRPr="00A60F32">
        <w:rPr>
          <w:color w:val="231F20"/>
          <w:lang w:val="de-DE"/>
        </w:rPr>
        <w:t xml:space="preserve">handeln, auf welche die Anwendung zugreifen kann. Die Angreifenden können diese Daten in solchen Fällen ändern oder löschen und so den Inhalt oder das Verhalten der Anwendung dauerhaft verändern. Außerdem können </w:t>
      </w:r>
      <w:r w:rsidR="00C76D64">
        <w:rPr>
          <w:color w:val="231F20"/>
          <w:lang w:val="de-DE"/>
        </w:rPr>
        <w:t>sie</w:t>
      </w:r>
      <w:r w:rsidR="00C76D64" w:rsidRPr="00A60F32">
        <w:rPr>
          <w:color w:val="231F20"/>
          <w:lang w:val="de-DE"/>
        </w:rPr>
        <w:t xml:space="preserve"> </w:t>
      </w:r>
      <w:r w:rsidRPr="00A60F32">
        <w:rPr>
          <w:color w:val="231F20"/>
          <w:lang w:val="de-DE"/>
        </w:rPr>
        <w:t xml:space="preserve">anstelle der erwarteten Daten </w:t>
      </w:r>
      <w:r w:rsidR="00C76D64" w:rsidRPr="00A60F32">
        <w:rPr>
          <w:color w:val="231F20"/>
          <w:lang w:val="de-DE"/>
        </w:rPr>
        <w:t xml:space="preserve">bösartigen Code </w:t>
      </w:r>
      <w:r w:rsidRPr="00A60F32">
        <w:rPr>
          <w:color w:val="231F20"/>
          <w:lang w:val="de-DE"/>
        </w:rPr>
        <w:t xml:space="preserve">versenden. Ein Server oder ein anderer Teil der Infrastruktur des Unterbaus (engl. </w:t>
      </w:r>
      <w:r w:rsidRPr="00A60F32">
        <w:rPr>
          <w:i/>
          <w:iCs/>
          <w:color w:val="231F20"/>
          <w:lang w:val="de-DE"/>
        </w:rPr>
        <w:t>back-end</w:t>
      </w:r>
      <w:r w:rsidRPr="00A60F32">
        <w:rPr>
          <w:color w:val="231F20"/>
          <w:lang w:val="de-DE"/>
        </w:rPr>
        <w:t>) führt diesen Code aus und ermöglicht Angreifenden so die Manipulation des Servers (</w:t>
      </w:r>
      <w:proofErr w:type="spellStart"/>
      <w:r w:rsidRPr="00A60F32">
        <w:rPr>
          <w:color w:val="231F20"/>
          <w:lang w:val="de-DE"/>
        </w:rPr>
        <w:t>Cynet</w:t>
      </w:r>
      <w:proofErr w:type="spellEnd"/>
      <w:r w:rsidRPr="00A60F32">
        <w:rPr>
          <w:color w:val="231F20"/>
          <w:lang w:val="de-DE"/>
        </w:rPr>
        <w:t>, 2021).</w:t>
      </w:r>
    </w:p>
    <w:p w14:paraId="4F8FA11B" w14:textId="77777777" w:rsidR="00C977B6" w:rsidRPr="00A60F32" w:rsidRDefault="00C977B6">
      <w:pPr>
        <w:pStyle w:val="Textkrper"/>
        <w:rPr>
          <w:sz w:val="24"/>
          <w:lang w:val="de-DE"/>
        </w:rPr>
      </w:pPr>
    </w:p>
    <w:p w14:paraId="4F8FA11C" w14:textId="77777777" w:rsidR="00C977B6" w:rsidRPr="00A60F32" w:rsidRDefault="005C6E27">
      <w:pPr>
        <w:pStyle w:val="berschrift6"/>
        <w:ind w:left="957"/>
        <w:rPr>
          <w:lang w:val="de-DE"/>
        </w:rPr>
      </w:pPr>
      <w:r w:rsidRPr="00A60F32">
        <w:rPr>
          <w:color w:val="003946"/>
          <w:lang w:val="de-DE"/>
        </w:rPr>
        <w:t>Insider-Bedrohungen</w:t>
      </w:r>
    </w:p>
    <w:p w14:paraId="4F8FA11D" w14:textId="77777777" w:rsidR="00C977B6" w:rsidRPr="00A60F32" w:rsidRDefault="00C977B6">
      <w:pPr>
        <w:pStyle w:val="Textkrper"/>
        <w:spacing w:before="10"/>
        <w:rPr>
          <w:sz w:val="26"/>
          <w:lang w:val="de-DE"/>
        </w:rPr>
      </w:pPr>
    </w:p>
    <w:p w14:paraId="4F8FA11E" w14:textId="35ECDD4F" w:rsidR="00C977B6" w:rsidRPr="00A60F32" w:rsidRDefault="005C6E27">
      <w:pPr>
        <w:pStyle w:val="Textkrper"/>
        <w:spacing w:line="271" w:lineRule="auto"/>
        <w:ind w:left="957" w:right="2201"/>
        <w:jc w:val="both"/>
        <w:rPr>
          <w:lang w:val="de-DE"/>
        </w:rPr>
      </w:pPr>
      <w:r w:rsidRPr="00A60F32">
        <w:rPr>
          <w:color w:val="231F20"/>
          <w:lang w:val="de-DE"/>
        </w:rPr>
        <w:t xml:space="preserve">Insider-Bedrohungen bestehen hauptsächlich aus Personen, die </w:t>
      </w:r>
      <w:r w:rsidR="00C45D9B">
        <w:rPr>
          <w:color w:val="231F20"/>
          <w:lang w:val="de-DE"/>
        </w:rPr>
        <w:t xml:space="preserve">einen </w:t>
      </w:r>
      <w:r w:rsidRPr="00A60F32">
        <w:rPr>
          <w:color w:val="231F20"/>
          <w:lang w:val="de-DE"/>
        </w:rPr>
        <w:t xml:space="preserve">legitimen Zugang zu Unternehmensnetzwerken und </w:t>
      </w:r>
      <w:r w:rsidRPr="00A60F32">
        <w:rPr>
          <w:color w:val="231F20"/>
          <w:lang w:val="de-DE"/>
        </w:rPr>
        <w:noBreakHyphen/>
      </w:r>
      <w:proofErr w:type="spellStart"/>
      <w:r w:rsidRPr="00A60F32">
        <w:rPr>
          <w:color w:val="231F20"/>
          <w:lang w:val="de-DE"/>
        </w:rPr>
        <w:t>systemen</w:t>
      </w:r>
      <w:proofErr w:type="spellEnd"/>
      <w:r w:rsidRPr="00A60F32">
        <w:rPr>
          <w:color w:val="231F20"/>
          <w:lang w:val="de-DE"/>
        </w:rPr>
        <w:t xml:space="preserve"> haben und deren Zugang für die Manipulation des Systems ausgenutzt wird. Insider-Bedrohungen können durch aktuelle oder ehemalige </w:t>
      </w:r>
      <w:r w:rsidR="00C45D9B">
        <w:rPr>
          <w:color w:val="231F20"/>
          <w:lang w:val="de-DE"/>
        </w:rPr>
        <w:t>Angestellte</w:t>
      </w:r>
      <w:r w:rsidRPr="00A60F32">
        <w:rPr>
          <w:color w:val="231F20"/>
          <w:lang w:val="de-DE"/>
        </w:rPr>
        <w:t>, Lieferanten oder Partner bestehen, die unbeabsichtigt vertrauliche Daten weitergeben oder absichtlich Daten zum persönlichen Vorteil ausspähen.</w:t>
      </w:r>
    </w:p>
    <w:p w14:paraId="4F8FA11F" w14:textId="77777777" w:rsidR="00C977B6" w:rsidRPr="00A60F32" w:rsidRDefault="00C977B6">
      <w:pPr>
        <w:pStyle w:val="Textkrper"/>
        <w:rPr>
          <w:sz w:val="24"/>
          <w:lang w:val="de-DE"/>
        </w:rPr>
      </w:pPr>
    </w:p>
    <w:p w14:paraId="4F8FA120" w14:textId="77777777" w:rsidR="00C977B6" w:rsidRPr="00A60F32" w:rsidRDefault="00C977B6">
      <w:pPr>
        <w:pStyle w:val="Textkrper"/>
        <w:spacing w:before="8"/>
        <w:rPr>
          <w:sz w:val="35"/>
          <w:lang w:val="de-DE"/>
        </w:rPr>
      </w:pPr>
    </w:p>
    <w:p w14:paraId="4F8FA121" w14:textId="77777777" w:rsidR="00C977B6" w:rsidRPr="00A60F32" w:rsidRDefault="005C6E27">
      <w:pPr>
        <w:pStyle w:val="berschrift3"/>
        <w:numPr>
          <w:ilvl w:val="1"/>
          <w:numId w:val="35"/>
        </w:numPr>
        <w:tabs>
          <w:tab w:val="left" w:pos="1525"/>
        </w:tabs>
        <w:ind w:left="1524" w:hanging="568"/>
        <w:jc w:val="left"/>
        <w:rPr>
          <w:lang w:val="de-DE"/>
        </w:rPr>
      </w:pPr>
      <w:r w:rsidRPr="00A60F32">
        <w:rPr>
          <w:color w:val="003946"/>
          <w:lang w:val="de-DE"/>
        </w:rPr>
        <w:t>Grundlegende Sicherheitsmodelle</w:t>
      </w:r>
    </w:p>
    <w:p w14:paraId="4F8FA122" w14:textId="77777777" w:rsidR="00C977B6" w:rsidRPr="00A60F32" w:rsidRDefault="005C6E27">
      <w:pPr>
        <w:pStyle w:val="Textkrper"/>
        <w:spacing w:before="269" w:line="271" w:lineRule="auto"/>
        <w:ind w:left="957" w:right="2201" w:hanging="1"/>
        <w:jc w:val="both"/>
        <w:rPr>
          <w:lang w:val="de-DE"/>
        </w:rPr>
      </w:pPr>
      <w:r w:rsidRPr="00A60F32">
        <w:rPr>
          <w:color w:val="231F20"/>
          <w:lang w:val="de-DE"/>
        </w:rPr>
        <w:t>Heutzutage werden in jedem Unternehmen Kontrollschritte, Prozesse und Lösungen für die Netzwerksicherheit implementiert, um die Sicherheit der Ressourcen zu gewährleisten (</w:t>
      </w:r>
      <w:proofErr w:type="spellStart"/>
      <w:r w:rsidRPr="00A60F32">
        <w:rPr>
          <w:color w:val="231F20"/>
          <w:lang w:val="de-DE"/>
        </w:rPr>
        <w:t>Cynet</w:t>
      </w:r>
      <w:proofErr w:type="spellEnd"/>
      <w:r w:rsidRPr="00A60F32">
        <w:rPr>
          <w:color w:val="231F20"/>
          <w:lang w:val="de-DE"/>
        </w:rPr>
        <w:t xml:space="preserve">, 2021). Sicherheitslösungen werden auf der Grundlage von drei Hauptprinzipien implementiert, der so genannten CIA-Triade (engl. </w:t>
      </w:r>
      <w:proofErr w:type="spellStart"/>
      <w:r w:rsidRPr="00A60F32">
        <w:rPr>
          <w:i/>
          <w:iCs/>
          <w:color w:val="231F20"/>
          <w:lang w:val="de-DE"/>
        </w:rPr>
        <w:t>Conﬁdentiality</w:t>
      </w:r>
      <w:proofErr w:type="spellEnd"/>
      <w:r w:rsidRPr="00A60F32">
        <w:rPr>
          <w:i/>
          <w:iCs/>
          <w:color w:val="231F20"/>
          <w:lang w:val="de-DE"/>
        </w:rPr>
        <w:t xml:space="preserve">, Integrity, </w:t>
      </w:r>
      <w:proofErr w:type="spellStart"/>
      <w:r w:rsidRPr="00A60F32">
        <w:rPr>
          <w:i/>
          <w:iCs/>
          <w:color w:val="231F20"/>
          <w:lang w:val="de-DE"/>
        </w:rPr>
        <w:t>Availability</w:t>
      </w:r>
      <w:proofErr w:type="spellEnd"/>
      <w:r w:rsidRPr="00A60F32">
        <w:rPr>
          <w:color w:val="231F20"/>
          <w:lang w:val="de-DE"/>
        </w:rPr>
        <w:t>).</w:t>
      </w:r>
    </w:p>
    <w:p w14:paraId="4F8FA123" w14:textId="77777777" w:rsidR="00C977B6" w:rsidRPr="00A60F32" w:rsidRDefault="00C977B6">
      <w:pPr>
        <w:pStyle w:val="Textkrper"/>
        <w:spacing w:before="7"/>
        <w:rPr>
          <w:sz w:val="22"/>
          <w:lang w:val="de-DE"/>
        </w:rPr>
      </w:pPr>
    </w:p>
    <w:p w14:paraId="4F8FA124" w14:textId="77777777" w:rsidR="00C977B6" w:rsidRPr="00A60F32" w:rsidRDefault="005C6E27">
      <w:pPr>
        <w:pStyle w:val="Textkrper"/>
        <w:spacing w:before="1" w:line="271" w:lineRule="auto"/>
        <w:ind w:left="957" w:right="2202"/>
        <w:jc w:val="both"/>
        <w:rPr>
          <w:lang w:val="de-DE"/>
        </w:rPr>
      </w:pPr>
      <w:r w:rsidRPr="00A60F32">
        <w:rPr>
          <w:color w:val="231F20"/>
          <w:lang w:val="de-DE"/>
        </w:rPr>
        <w:t>Die CIA-Triade umfasst also die drei Hauptprinzipien Vertraulichkeit, Integrität und Verfügbarkeit, mit denen die Sicherheit durchgesetzt und ein sicheres Netzwerk gewährleistet werden soll. Diese Grundsätze sind wie folgt zu verstehen:</w:t>
      </w:r>
    </w:p>
    <w:p w14:paraId="4F8FA125"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126" w14:textId="77777777" w:rsidR="00C977B6" w:rsidRPr="00A60F32" w:rsidRDefault="00C977B6">
      <w:pPr>
        <w:pStyle w:val="Textkrper"/>
        <w:rPr>
          <w:lang w:val="de-DE"/>
        </w:rPr>
      </w:pPr>
    </w:p>
    <w:p w14:paraId="4F8FA12C" w14:textId="77777777" w:rsidR="00C977B6" w:rsidRPr="00A60F32" w:rsidRDefault="00C977B6">
      <w:pPr>
        <w:pStyle w:val="Textkrper"/>
        <w:rPr>
          <w:lang w:val="de-DE"/>
        </w:rPr>
      </w:pPr>
    </w:p>
    <w:p w14:paraId="4F8FA12D" w14:textId="77777777" w:rsidR="00C977B6" w:rsidRPr="00A60F32" w:rsidRDefault="00C977B6">
      <w:pPr>
        <w:pStyle w:val="Textkrper"/>
        <w:spacing w:before="1"/>
        <w:rPr>
          <w:sz w:val="22"/>
          <w:lang w:val="de-DE"/>
        </w:rPr>
      </w:pPr>
    </w:p>
    <w:p w14:paraId="4F8FA12E" w14:textId="77777777" w:rsidR="00C977B6" w:rsidRPr="00A60F32" w:rsidRDefault="005C6E27">
      <w:pPr>
        <w:pStyle w:val="Listenabsatz"/>
        <w:numPr>
          <w:ilvl w:val="1"/>
          <w:numId w:val="33"/>
        </w:numPr>
        <w:tabs>
          <w:tab w:val="left" w:pos="2484"/>
          <w:tab w:val="left" w:pos="2485"/>
        </w:tabs>
        <w:spacing w:before="100" w:line="271" w:lineRule="auto"/>
        <w:ind w:right="966"/>
        <w:rPr>
          <w:sz w:val="20"/>
          <w:lang w:val="de-DE"/>
        </w:rPr>
      </w:pPr>
      <w:r w:rsidRPr="00A60F32">
        <w:rPr>
          <w:color w:val="231F20"/>
          <w:sz w:val="20"/>
          <w:lang w:val="de-DE"/>
        </w:rPr>
        <w:t>Vertraulichkeit: Vertrauliche oder sensible Daten sollten nicht für unbefugte Parteien oder Entitäten zugänglich sein oder an diese weitergegeben werden. Außerdem sollten sensible Daten vor Bedrohungen, Angriffen und Datenschutzverletzungen geschützt werden.</w:t>
      </w:r>
    </w:p>
    <w:p w14:paraId="4F8FA12F" w14:textId="77777777" w:rsidR="00C977B6" w:rsidRPr="00A60F32" w:rsidRDefault="005C6E27">
      <w:pPr>
        <w:pStyle w:val="Listenabsatz"/>
        <w:numPr>
          <w:ilvl w:val="1"/>
          <w:numId w:val="33"/>
        </w:numPr>
        <w:tabs>
          <w:tab w:val="left" w:pos="2484"/>
          <w:tab w:val="left" w:pos="2485"/>
        </w:tabs>
        <w:spacing w:line="271" w:lineRule="auto"/>
        <w:ind w:right="1174"/>
        <w:rPr>
          <w:sz w:val="20"/>
          <w:lang w:val="de-DE"/>
        </w:rPr>
      </w:pPr>
      <w:r w:rsidRPr="00A60F32">
        <w:rPr>
          <w:color w:val="231F20"/>
          <w:sz w:val="20"/>
          <w:lang w:val="de-DE"/>
        </w:rPr>
        <w:t>Integrität: Daten sollten über ihren gesamten Lebenszyklus hinweg genau, konsistent und vertrauenswürdig bleiben. Jede Datenänderung aufgrund von Verarbeitungsschritten, Speicherung, Hardwarefehlern, inkonsistenten Datensicherungen oder menschlichem Versagen wird als Verletzung der Datenintegrität betrachtet.</w:t>
      </w:r>
    </w:p>
    <w:p w14:paraId="4F8FA130" w14:textId="33201A0D" w:rsidR="00C977B6" w:rsidRPr="00A60F32" w:rsidRDefault="005C6E27">
      <w:pPr>
        <w:pStyle w:val="Listenabsatz"/>
        <w:numPr>
          <w:ilvl w:val="1"/>
          <w:numId w:val="33"/>
        </w:numPr>
        <w:tabs>
          <w:tab w:val="left" w:pos="2484"/>
          <w:tab w:val="left" w:pos="2485"/>
        </w:tabs>
        <w:spacing w:line="271" w:lineRule="auto"/>
        <w:ind w:right="1044"/>
        <w:rPr>
          <w:sz w:val="20"/>
          <w:lang w:val="de-DE"/>
        </w:rPr>
      </w:pPr>
      <w:r w:rsidRPr="00A60F32">
        <w:rPr>
          <w:color w:val="231F20"/>
          <w:sz w:val="20"/>
          <w:lang w:val="de-DE"/>
        </w:rPr>
        <w:t xml:space="preserve">Verfügbarkeit: Die Daten sind nur denjenigen zugänglich, die dazu berechtigt sind. Dadurch wird sichergestellt, dass die Daten jederzeit vollständig verfügbar und für berechtigt </w:t>
      </w:r>
      <w:r w:rsidR="00DD3E5C">
        <w:rPr>
          <w:color w:val="231F20"/>
          <w:sz w:val="20"/>
          <w:lang w:val="de-DE"/>
        </w:rPr>
        <w:t>n</w:t>
      </w:r>
      <w:r w:rsidRPr="00A60F32">
        <w:rPr>
          <w:color w:val="231F20"/>
          <w:sz w:val="20"/>
          <w:lang w:val="de-DE"/>
        </w:rPr>
        <w:t xml:space="preserve">utzende </w:t>
      </w:r>
      <w:r w:rsidR="00DD3E5C">
        <w:rPr>
          <w:color w:val="231F20"/>
          <w:sz w:val="20"/>
          <w:lang w:val="de-DE"/>
        </w:rPr>
        <w:t xml:space="preserve">Personen </w:t>
      </w:r>
      <w:r w:rsidRPr="00A60F32">
        <w:rPr>
          <w:color w:val="231F20"/>
          <w:sz w:val="20"/>
          <w:lang w:val="de-DE"/>
        </w:rPr>
        <w:t xml:space="preserve">zugänglich sind. Das bedeutet, dass Computersysteme (die zum Speichern und Verarbeiten von Daten verwendet werden) jederzeit verfügbar sein müssen, um Unterbrechungen des Dienstes aufgrund von Hardwareausfällen, Stromausfällen, System-Aktualisierungen und Software-Patches zu vermeiden. </w:t>
      </w:r>
      <w:proofErr w:type="spellStart"/>
      <w:r w:rsidRPr="00A60F32">
        <w:rPr>
          <w:color w:val="231F20"/>
          <w:sz w:val="20"/>
          <w:lang w:val="de-DE"/>
        </w:rPr>
        <w:t>DoS</w:t>
      </w:r>
      <w:proofErr w:type="spellEnd"/>
      <w:r w:rsidRPr="00A60F32">
        <w:rPr>
          <w:color w:val="231F20"/>
          <w:sz w:val="20"/>
          <w:lang w:val="de-DE"/>
        </w:rPr>
        <w:t>-Angriffe sind schwerwiegende Angriffe, die sich direkt auf die Systemverfügbarkeit auswirken, weil sie Systeme außer Betrieb setzen (d. h. diese sind dann nicht mehr verfügbar).</w:t>
      </w:r>
    </w:p>
    <w:p w14:paraId="4F8FA131" w14:textId="77777777" w:rsidR="00C977B6" w:rsidRPr="00A60F32" w:rsidRDefault="00C977B6">
      <w:pPr>
        <w:pStyle w:val="Textkrper"/>
        <w:rPr>
          <w:sz w:val="24"/>
          <w:lang w:val="de-DE"/>
        </w:rPr>
      </w:pPr>
    </w:p>
    <w:p w14:paraId="4F8FA132" w14:textId="77777777" w:rsidR="00C977B6" w:rsidRPr="00A60F32" w:rsidRDefault="005C6E27">
      <w:pPr>
        <w:pStyle w:val="berschrift6"/>
        <w:rPr>
          <w:lang w:val="de-DE"/>
        </w:rPr>
      </w:pPr>
      <w:r w:rsidRPr="00A60F32">
        <w:rPr>
          <w:color w:val="003946"/>
          <w:lang w:val="de-DE"/>
        </w:rPr>
        <w:t>Bewährte Praktiken für den Netzwerkschutz</w:t>
      </w:r>
    </w:p>
    <w:p w14:paraId="4F8FA133" w14:textId="77777777" w:rsidR="00C977B6" w:rsidRPr="00A60F32" w:rsidRDefault="00C977B6">
      <w:pPr>
        <w:pStyle w:val="Textkrper"/>
        <w:spacing w:before="10"/>
        <w:rPr>
          <w:sz w:val="26"/>
          <w:lang w:val="de-DE"/>
        </w:rPr>
      </w:pPr>
    </w:p>
    <w:p w14:paraId="4F8FA134" w14:textId="77777777" w:rsidR="00C977B6" w:rsidRPr="00A60F32" w:rsidRDefault="005C6E27">
      <w:pPr>
        <w:pStyle w:val="Textkrper"/>
        <w:spacing w:line="271" w:lineRule="auto"/>
        <w:ind w:left="2204" w:right="955" w:hanging="1"/>
        <w:jc w:val="both"/>
        <w:rPr>
          <w:lang w:val="de-DE"/>
        </w:rPr>
      </w:pPr>
      <w:r w:rsidRPr="00A60F32">
        <w:rPr>
          <w:color w:val="231F20"/>
          <w:lang w:val="de-DE"/>
        </w:rPr>
        <w:t>Es gibt mehrere Methoden zum Schutz von Netzwerken, die jeweils am sinnvollsten Punkt eingesetzt werden sollten.</w:t>
      </w:r>
    </w:p>
    <w:p w14:paraId="4F8FA135" w14:textId="77777777" w:rsidR="00C977B6" w:rsidRPr="00A60F32" w:rsidRDefault="00C977B6">
      <w:pPr>
        <w:pStyle w:val="Textkrper"/>
        <w:spacing w:before="7"/>
        <w:rPr>
          <w:sz w:val="22"/>
          <w:lang w:val="de-DE"/>
        </w:rPr>
      </w:pPr>
    </w:p>
    <w:p w14:paraId="4F8FA136" w14:textId="77777777" w:rsidR="00C977B6" w:rsidRPr="00A60F32" w:rsidRDefault="005C6E27">
      <w:pPr>
        <w:pStyle w:val="Textkrper"/>
        <w:ind w:left="2204"/>
        <w:jc w:val="both"/>
        <w:rPr>
          <w:lang w:val="de-DE"/>
        </w:rPr>
      </w:pPr>
      <w:r w:rsidRPr="00A60F32">
        <w:rPr>
          <w:color w:val="231F20"/>
          <w:lang w:val="de-DE"/>
        </w:rPr>
        <w:t>Netzwerk-Unterteilung</w:t>
      </w:r>
    </w:p>
    <w:p w14:paraId="4F8FA137" w14:textId="71943BB6" w:rsidR="00C977B6" w:rsidRPr="00A60F32" w:rsidRDefault="005C6E27">
      <w:pPr>
        <w:pStyle w:val="Textkrper"/>
        <w:spacing w:before="30" w:line="271" w:lineRule="auto"/>
        <w:ind w:left="2204" w:right="954"/>
        <w:jc w:val="both"/>
        <w:rPr>
          <w:lang w:val="de-DE"/>
        </w:rPr>
      </w:pPr>
      <w:r w:rsidRPr="00A60F32">
        <w:rPr>
          <w:color w:val="231F20"/>
          <w:lang w:val="de-DE"/>
        </w:rPr>
        <w:t xml:space="preserve">Ein wesentlicher Bestandteil zur Vermeidung von Sicherheitsbedrohungen im Netzwerk ist die sicherheitsorientierte Aufteilung des Netzwerks in Sektoren. Diese Sektoren werden als Teilnetzwerke oder Netzwerksegmente bezeichnet. Die Unterteilung wird verwendet, um den Zugang zu jedem Teilnetz auf eine begrenzte Anzahl Nutzender zu beschränken. Das bedeutet, dass vertrauliche Informationen nur von berechtigten Nutzenden eingesehen werden können. Darüber hinaus begrenzt und isoliert die Unterteilung im Falle eines Netzwerkangriffs die potenziellen Auswirkungen des Angriffs auf ein Teilnetz und stoppt </w:t>
      </w:r>
      <w:r w:rsidR="00515269">
        <w:rPr>
          <w:color w:val="231F20"/>
          <w:lang w:val="de-DE"/>
        </w:rPr>
        <w:t>diesen</w:t>
      </w:r>
      <w:r w:rsidRPr="00A60F32">
        <w:rPr>
          <w:color w:val="231F20"/>
          <w:lang w:val="de-DE"/>
        </w:rPr>
        <w:t>, bevor er den Kern des Netzwerks erreicht.</w:t>
      </w:r>
    </w:p>
    <w:p w14:paraId="4F8FA138" w14:textId="77777777" w:rsidR="00C977B6" w:rsidRPr="00A60F32" w:rsidRDefault="00C977B6">
      <w:pPr>
        <w:pStyle w:val="Textkrper"/>
        <w:spacing w:before="8"/>
        <w:rPr>
          <w:sz w:val="22"/>
          <w:lang w:val="de-DE"/>
        </w:rPr>
      </w:pPr>
    </w:p>
    <w:p w14:paraId="4F8FA139" w14:textId="77777777" w:rsidR="00C977B6" w:rsidRPr="00A60F32" w:rsidRDefault="005C6E27">
      <w:pPr>
        <w:pStyle w:val="Textkrper"/>
        <w:ind w:left="2204"/>
        <w:jc w:val="both"/>
        <w:rPr>
          <w:lang w:val="de-DE"/>
        </w:rPr>
      </w:pPr>
      <w:r w:rsidRPr="00A60F32">
        <w:rPr>
          <w:color w:val="231F20"/>
          <w:lang w:val="de-DE"/>
        </w:rPr>
        <w:t>Zugriffskontrolle</w:t>
      </w:r>
    </w:p>
    <w:p w14:paraId="4F8FA13A" w14:textId="1DA75A3E" w:rsidR="00C977B6" w:rsidRPr="00A60F32" w:rsidRDefault="005C6E27">
      <w:pPr>
        <w:pStyle w:val="Textkrper"/>
        <w:spacing w:before="30" w:line="271" w:lineRule="auto"/>
        <w:ind w:left="2204" w:right="954" w:hanging="1"/>
        <w:jc w:val="both"/>
        <w:rPr>
          <w:lang w:val="de-DE"/>
        </w:rPr>
      </w:pPr>
      <w:r w:rsidRPr="00A60F32">
        <w:rPr>
          <w:color w:val="231F20"/>
          <w:lang w:val="de-DE"/>
        </w:rPr>
        <w:t>Die Zugriffskontrolle für Informationen erlaubt nur authentifizierten und autorisierten Nutze</w:t>
      </w:r>
      <w:r w:rsidR="00896DF3">
        <w:rPr>
          <w:color w:val="231F20"/>
          <w:lang w:val="de-DE"/>
        </w:rPr>
        <w:t>r</w:t>
      </w:r>
      <w:r w:rsidR="00025346">
        <w:rPr>
          <w:color w:val="231F20"/>
          <w:lang w:val="de-DE"/>
        </w:rPr>
        <w:t>inne</w:t>
      </w:r>
      <w:r w:rsidRPr="00A60F32">
        <w:rPr>
          <w:color w:val="231F20"/>
          <w:lang w:val="de-DE"/>
        </w:rPr>
        <w:t>n</w:t>
      </w:r>
      <w:r w:rsidR="00564FB4">
        <w:rPr>
          <w:color w:val="231F20"/>
          <w:lang w:val="de-DE"/>
        </w:rPr>
        <w:t xml:space="preserve"> und Nutzern</w:t>
      </w:r>
      <w:r w:rsidRPr="00A60F32">
        <w:rPr>
          <w:color w:val="231F20"/>
          <w:lang w:val="de-DE"/>
        </w:rPr>
        <w:t xml:space="preserve"> den Zugriff auf die Daten. Die Authentifizierung stellt sicher, dass ein </w:t>
      </w:r>
      <w:r w:rsidR="00896DF3">
        <w:rPr>
          <w:color w:val="231F20"/>
          <w:lang w:val="de-DE"/>
        </w:rPr>
        <w:t>Nutzer</w:t>
      </w:r>
      <w:r w:rsidR="00896DF3" w:rsidRPr="00A60F32">
        <w:rPr>
          <w:color w:val="231F20"/>
          <w:lang w:val="de-DE"/>
        </w:rPr>
        <w:t xml:space="preserve"> </w:t>
      </w:r>
      <w:r w:rsidRPr="00A60F32">
        <w:rPr>
          <w:color w:val="231F20"/>
          <w:lang w:val="de-DE"/>
        </w:rPr>
        <w:t>derjenige ist, der er zu sein</w:t>
      </w:r>
      <w:r w:rsidR="00896DF3">
        <w:rPr>
          <w:color w:val="231F20"/>
          <w:lang w:val="de-DE"/>
        </w:rPr>
        <w:t xml:space="preserve"> vorgibt</w:t>
      </w:r>
      <w:r w:rsidRPr="00A60F32">
        <w:rPr>
          <w:color w:val="231F20"/>
          <w:lang w:val="de-DE"/>
        </w:rPr>
        <w:t>. Die Autorisierung hingegen legt fest, welche Zugriffsebene dem Nutze</w:t>
      </w:r>
      <w:r w:rsidR="00DB75A3">
        <w:rPr>
          <w:color w:val="231F20"/>
          <w:lang w:val="de-DE"/>
        </w:rPr>
        <w:t>r</w:t>
      </w:r>
      <w:r w:rsidRPr="00A60F32">
        <w:rPr>
          <w:color w:val="231F20"/>
          <w:lang w:val="de-DE"/>
        </w:rPr>
        <w:t xml:space="preserve"> gewährt wird.</w:t>
      </w:r>
    </w:p>
    <w:p w14:paraId="4F8FA13B" w14:textId="77777777" w:rsidR="00C977B6" w:rsidRPr="00A60F32" w:rsidRDefault="00C977B6">
      <w:pPr>
        <w:pStyle w:val="Textkrper"/>
        <w:spacing w:before="8"/>
        <w:rPr>
          <w:sz w:val="22"/>
          <w:lang w:val="de-DE"/>
        </w:rPr>
      </w:pPr>
    </w:p>
    <w:p w14:paraId="4F8FA13C" w14:textId="47D4AA84" w:rsidR="00C977B6" w:rsidRPr="00A60F32" w:rsidRDefault="00EB5090">
      <w:pPr>
        <w:pStyle w:val="Textkrper"/>
        <w:spacing w:line="271" w:lineRule="auto"/>
        <w:ind w:left="2204" w:right="954"/>
        <w:jc w:val="both"/>
        <w:rPr>
          <w:lang w:val="de-DE"/>
        </w:rPr>
      </w:pPr>
      <w:r>
        <w:rPr>
          <w:color w:val="231F20"/>
          <w:lang w:val="de-DE"/>
        </w:rPr>
        <w:t xml:space="preserve">Beim </w:t>
      </w:r>
      <w:r w:rsidR="005C6E27" w:rsidRPr="00A60F32">
        <w:rPr>
          <w:color w:val="231F20"/>
          <w:lang w:val="de-DE"/>
        </w:rPr>
        <w:t>Online-Banking</w:t>
      </w:r>
      <w:r>
        <w:rPr>
          <w:color w:val="231F20"/>
          <w:lang w:val="de-DE"/>
        </w:rPr>
        <w:t xml:space="preserve"> beispielsweise</w:t>
      </w:r>
      <w:r w:rsidR="005C6E27" w:rsidRPr="00A60F32">
        <w:rPr>
          <w:color w:val="231F20"/>
          <w:lang w:val="de-DE"/>
        </w:rPr>
        <w:t xml:space="preserve"> verwende</w:t>
      </w:r>
      <w:r>
        <w:rPr>
          <w:color w:val="231F20"/>
          <w:lang w:val="de-DE"/>
        </w:rPr>
        <w:t>n</w:t>
      </w:r>
      <w:r w:rsidR="005C6E27" w:rsidRPr="00A60F32">
        <w:rPr>
          <w:color w:val="231F20"/>
          <w:lang w:val="de-DE"/>
        </w:rPr>
        <w:t xml:space="preserve"> </w:t>
      </w:r>
      <w:proofErr w:type="spellStart"/>
      <w:proofErr w:type="gramStart"/>
      <w:r>
        <w:rPr>
          <w:color w:val="231F20"/>
          <w:lang w:val="de-DE"/>
        </w:rPr>
        <w:t>Nutzer:innen</w:t>
      </w:r>
      <w:proofErr w:type="spellEnd"/>
      <w:proofErr w:type="gramEnd"/>
      <w:r w:rsidRPr="00A60F32">
        <w:rPr>
          <w:color w:val="231F20"/>
          <w:lang w:val="de-DE"/>
        </w:rPr>
        <w:t xml:space="preserve"> </w:t>
      </w:r>
      <w:r w:rsidR="005C6E27" w:rsidRPr="00A60F32">
        <w:rPr>
          <w:color w:val="231F20"/>
          <w:lang w:val="de-DE"/>
        </w:rPr>
        <w:t xml:space="preserve">eine Kombination aus Login und Passwort, die nur </w:t>
      </w:r>
      <w:r>
        <w:rPr>
          <w:color w:val="231F20"/>
          <w:lang w:val="de-DE"/>
        </w:rPr>
        <w:t>ihnen</w:t>
      </w:r>
      <w:r w:rsidRPr="00A60F32">
        <w:rPr>
          <w:color w:val="231F20"/>
          <w:lang w:val="de-DE"/>
        </w:rPr>
        <w:t xml:space="preserve"> </w:t>
      </w:r>
      <w:r w:rsidR="005C6E27" w:rsidRPr="00A60F32">
        <w:rPr>
          <w:color w:val="231F20"/>
          <w:lang w:val="de-DE"/>
        </w:rPr>
        <w:t xml:space="preserve">bekannt ist. Die Bankanwendung nutzt </w:t>
      </w:r>
      <w:r w:rsidR="00784FA6">
        <w:rPr>
          <w:color w:val="231F20"/>
          <w:lang w:val="de-DE"/>
        </w:rPr>
        <w:t xml:space="preserve">also </w:t>
      </w:r>
      <w:r w:rsidR="005C6E27" w:rsidRPr="00A60F32">
        <w:rPr>
          <w:color w:val="231F20"/>
          <w:lang w:val="de-DE"/>
        </w:rPr>
        <w:t>eine Anmelde- und Passwortkombinationen, um Nutze</w:t>
      </w:r>
      <w:r w:rsidR="00447756">
        <w:rPr>
          <w:color w:val="231F20"/>
          <w:lang w:val="de-DE"/>
        </w:rPr>
        <w:t>r</w:t>
      </w:r>
      <w:r w:rsidR="005C6E27" w:rsidRPr="00A60F32">
        <w:rPr>
          <w:color w:val="231F20"/>
          <w:lang w:val="de-DE"/>
        </w:rPr>
        <w:t xml:space="preserve"> zu authentifizieren. Einige Anwendungen stellen strengere Anforderungen an die Authentifizierung, wie z. B. die Zwei-Faktor-Authentifizierung oder die biometrische Identifizierung, wie einen Fingerabdruck oder einen Gesichts-Scan.</w:t>
      </w:r>
    </w:p>
    <w:p w14:paraId="4F8FA13D" w14:textId="77777777" w:rsidR="00C977B6" w:rsidRPr="00A60F32" w:rsidRDefault="00C977B6">
      <w:pPr>
        <w:pStyle w:val="Textkrper"/>
        <w:spacing w:before="7"/>
        <w:rPr>
          <w:sz w:val="22"/>
          <w:lang w:val="de-DE"/>
        </w:rPr>
      </w:pPr>
    </w:p>
    <w:p w14:paraId="4F8FA13E" w14:textId="526E73AC" w:rsidR="00C977B6" w:rsidRPr="00A60F32" w:rsidRDefault="005C6E27">
      <w:pPr>
        <w:pStyle w:val="Textkrper"/>
        <w:spacing w:line="271" w:lineRule="auto"/>
        <w:ind w:left="2204" w:right="954" w:hanging="1"/>
        <w:jc w:val="both"/>
        <w:rPr>
          <w:lang w:val="de-DE"/>
        </w:rPr>
      </w:pPr>
      <w:r w:rsidRPr="00A60F32">
        <w:rPr>
          <w:color w:val="231F20"/>
          <w:lang w:val="de-DE"/>
        </w:rPr>
        <w:t xml:space="preserve">Nach der Authentifizierung </w:t>
      </w:r>
      <w:r w:rsidR="004A6E66">
        <w:rPr>
          <w:color w:val="231F20"/>
          <w:lang w:val="de-DE"/>
        </w:rPr>
        <w:t>können</w:t>
      </w:r>
      <w:r w:rsidR="004A6E66" w:rsidRPr="00A60F32">
        <w:rPr>
          <w:color w:val="231F20"/>
          <w:lang w:val="de-DE"/>
        </w:rPr>
        <w:t xml:space="preserve"> </w:t>
      </w:r>
      <w:proofErr w:type="spellStart"/>
      <w:proofErr w:type="gramStart"/>
      <w:r w:rsidRPr="00A60F32">
        <w:rPr>
          <w:color w:val="231F20"/>
          <w:lang w:val="de-DE"/>
        </w:rPr>
        <w:t>Nutzer</w:t>
      </w:r>
      <w:r w:rsidR="004A6E66">
        <w:rPr>
          <w:color w:val="231F20"/>
          <w:lang w:val="de-DE"/>
        </w:rPr>
        <w:t>:innen</w:t>
      </w:r>
      <w:proofErr w:type="spellEnd"/>
      <w:proofErr w:type="gramEnd"/>
      <w:r w:rsidRPr="00A60F32">
        <w:rPr>
          <w:color w:val="231F20"/>
          <w:lang w:val="de-DE"/>
        </w:rPr>
        <w:t xml:space="preserve"> nur auf die Informationen zugreifen, für die </w:t>
      </w:r>
      <w:r w:rsidR="007E03AE">
        <w:rPr>
          <w:color w:val="231F20"/>
          <w:lang w:val="de-DE"/>
        </w:rPr>
        <w:t>sie</w:t>
      </w:r>
      <w:r w:rsidR="007E03AE" w:rsidRPr="00A60F32">
        <w:rPr>
          <w:color w:val="231F20"/>
          <w:lang w:val="de-DE"/>
        </w:rPr>
        <w:t xml:space="preserve"> </w:t>
      </w:r>
      <w:r w:rsidRPr="00A60F32">
        <w:rPr>
          <w:color w:val="231F20"/>
          <w:lang w:val="de-DE"/>
        </w:rPr>
        <w:t xml:space="preserve">autorisiert </w:t>
      </w:r>
      <w:r w:rsidR="007E03AE">
        <w:rPr>
          <w:color w:val="231F20"/>
          <w:lang w:val="de-DE"/>
        </w:rPr>
        <w:t>sind</w:t>
      </w:r>
      <w:r w:rsidRPr="00A60F32">
        <w:rPr>
          <w:color w:val="231F20"/>
          <w:lang w:val="de-DE"/>
        </w:rPr>
        <w:t>. I</w:t>
      </w:r>
      <w:r w:rsidR="009C0EAB">
        <w:rPr>
          <w:color w:val="231F20"/>
          <w:lang w:val="de-DE"/>
        </w:rPr>
        <w:t xml:space="preserve">m genannten </w:t>
      </w:r>
      <w:r w:rsidRPr="00A60F32">
        <w:rPr>
          <w:color w:val="231F20"/>
          <w:lang w:val="de-DE"/>
        </w:rPr>
        <w:t xml:space="preserve">Beispiel bedeutet dies, dass ein Nutzer nur berechtigt ist, seine eigenen Kontodaten einzusehen, und nicht die Möglichkeit hat, auf die Konten anderer zuzugreifen. Im Gegensatz dazu </w:t>
      </w:r>
      <w:r w:rsidR="00BB1222">
        <w:rPr>
          <w:color w:val="231F20"/>
          <w:lang w:val="de-DE"/>
        </w:rPr>
        <w:t>können</w:t>
      </w:r>
      <w:r w:rsidR="00BB1222" w:rsidRPr="00A60F32">
        <w:rPr>
          <w:color w:val="231F20"/>
          <w:lang w:val="de-DE"/>
        </w:rPr>
        <w:t xml:space="preserve"> </w:t>
      </w:r>
      <w:r w:rsidRPr="00A60F32">
        <w:rPr>
          <w:color w:val="231F20"/>
          <w:lang w:val="de-DE"/>
        </w:rPr>
        <w:t xml:space="preserve">sich </w:t>
      </w:r>
      <w:r w:rsidR="00BB1222">
        <w:rPr>
          <w:color w:val="231F20"/>
          <w:lang w:val="de-DE"/>
        </w:rPr>
        <w:t>Bankangestellte</w:t>
      </w:r>
      <w:r w:rsidRPr="00A60F32">
        <w:rPr>
          <w:color w:val="231F20"/>
          <w:lang w:val="de-DE"/>
        </w:rPr>
        <w:t xml:space="preserve"> über dieselbe Anwendung anmelden, </w:t>
      </w:r>
      <w:r w:rsidR="006E4417">
        <w:rPr>
          <w:color w:val="231F20"/>
          <w:lang w:val="de-DE"/>
        </w:rPr>
        <w:t xml:space="preserve">jedoch </w:t>
      </w:r>
      <w:r w:rsidRPr="00A60F32">
        <w:rPr>
          <w:color w:val="231F20"/>
          <w:lang w:val="de-DE"/>
        </w:rPr>
        <w:t>nur den Finanzüberblick sehe</w:t>
      </w:r>
      <w:r w:rsidR="006E4417">
        <w:rPr>
          <w:color w:val="231F20"/>
          <w:lang w:val="de-DE"/>
        </w:rPr>
        <w:t>n</w:t>
      </w:r>
      <w:r w:rsidRPr="00A60F32">
        <w:rPr>
          <w:color w:val="231F20"/>
          <w:lang w:val="de-DE"/>
        </w:rPr>
        <w:t>.</w:t>
      </w:r>
    </w:p>
    <w:p w14:paraId="4F8FA13F"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140" w14:textId="77777777" w:rsidR="00C977B6" w:rsidRPr="00A60F32" w:rsidRDefault="00C977B6">
      <w:pPr>
        <w:pStyle w:val="Textkrper"/>
        <w:rPr>
          <w:lang w:val="de-DE"/>
        </w:rPr>
      </w:pPr>
    </w:p>
    <w:p w14:paraId="4F8FA145" w14:textId="77777777" w:rsidR="00C977B6" w:rsidRPr="00A60F32" w:rsidRDefault="00C977B6">
      <w:pPr>
        <w:pStyle w:val="Textkrper"/>
        <w:rPr>
          <w:lang w:val="de-DE"/>
        </w:rPr>
      </w:pPr>
    </w:p>
    <w:p w14:paraId="4F8FA146" w14:textId="77777777" w:rsidR="00C977B6" w:rsidRPr="00A60F32" w:rsidRDefault="00C977B6">
      <w:pPr>
        <w:pStyle w:val="Textkrper"/>
        <w:rPr>
          <w:lang w:val="de-DE"/>
        </w:rPr>
      </w:pPr>
    </w:p>
    <w:p w14:paraId="4F8FA147" w14:textId="77777777" w:rsidR="00C977B6" w:rsidRPr="00A60F32" w:rsidRDefault="00C977B6">
      <w:pPr>
        <w:pStyle w:val="Textkrper"/>
        <w:spacing w:before="7"/>
        <w:rPr>
          <w:sz w:val="23"/>
          <w:lang w:val="de-DE"/>
        </w:rPr>
      </w:pPr>
    </w:p>
    <w:p w14:paraId="4F8FA148" w14:textId="77777777" w:rsidR="00C977B6" w:rsidRPr="00A60F32" w:rsidRDefault="005C6E27">
      <w:pPr>
        <w:pStyle w:val="Textkrper"/>
        <w:spacing w:before="100"/>
        <w:ind w:left="957"/>
        <w:jc w:val="both"/>
        <w:rPr>
          <w:lang w:val="de-DE"/>
        </w:rPr>
      </w:pPr>
      <w:r w:rsidRPr="00A60F32">
        <w:rPr>
          <w:color w:val="231F20"/>
          <w:lang w:val="de-DE"/>
        </w:rPr>
        <w:t>Internet-Zugangsregulierung über Proxy-Server</w:t>
      </w:r>
    </w:p>
    <w:p w14:paraId="4F8FA149" w14:textId="77777777" w:rsidR="00C977B6" w:rsidRPr="00A60F32" w:rsidRDefault="005C6E27">
      <w:pPr>
        <w:pStyle w:val="Textkrper"/>
        <w:spacing w:before="30" w:line="271" w:lineRule="auto"/>
        <w:ind w:left="957" w:right="2201"/>
        <w:jc w:val="both"/>
        <w:rPr>
          <w:lang w:val="de-DE"/>
        </w:rPr>
      </w:pPr>
      <w:r w:rsidRPr="00A60F32">
        <w:rPr>
          <w:color w:val="231F20"/>
          <w:lang w:val="de-DE"/>
        </w:rPr>
        <w:t>Proxy-Server bieten einen Vermittlungsmechanismus, der Anfragen und Antworten zwischen dem Internet und den Computern der Nutzenden weiterleitet. Ein Proxy-Server verringert Datenverletzungen, weil er als zusätzliche Sicherheitsschicht zwischen den internen Netzwerkservern und dem Internet fungiert. Ein Proxy leistet also Folgendes: (a) Er sorgt für einen sicheren Zugang zwischen dem internen Netzwerk und dem Internet, (b) stellt einen Cache mit häufig angeforderten Websites zur Verfügung, (c) kontrolliert und überwacht das Verhalten der Nutzenden und (d) blockiert den Zugriff auf bestimmte Websites.</w:t>
      </w:r>
    </w:p>
    <w:p w14:paraId="4F8FA14A" w14:textId="77777777" w:rsidR="00C977B6" w:rsidRPr="00A60F32" w:rsidRDefault="00C977B6">
      <w:pPr>
        <w:pStyle w:val="Textkrper"/>
        <w:spacing w:before="8"/>
        <w:rPr>
          <w:sz w:val="22"/>
          <w:lang w:val="de-DE"/>
        </w:rPr>
      </w:pPr>
    </w:p>
    <w:p w14:paraId="4F8FA14B" w14:textId="77777777" w:rsidR="00C977B6" w:rsidRPr="00A60F32" w:rsidRDefault="005C6E27">
      <w:pPr>
        <w:pStyle w:val="Textkrper"/>
        <w:ind w:left="957"/>
        <w:rPr>
          <w:lang w:val="de-DE"/>
        </w:rPr>
      </w:pPr>
      <w:r w:rsidRPr="00A60F32">
        <w:rPr>
          <w:color w:val="231F20"/>
          <w:lang w:val="de-DE"/>
        </w:rPr>
        <w:t>Firewalls</w:t>
      </w:r>
    </w:p>
    <w:p w14:paraId="4F8FA14C" w14:textId="77777777" w:rsidR="00C977B6" w:rsidRPr="00A60F32" w:rsidRDefault="005C6E27">
      <w:pPr>
        <w:pStyle w:val="Textkrper"/>
        <w:spacing w:before="30" w:line="271" w:lineRule="auto"/>
        <w:ind w:left="957" w:right="2201" w:hanging="1"/>
        <w:jc w:val="both"/>
        <w:rPr>
          <w:lang w:val="de-DE"/>
        </w:rPr>
      </w:pPr>
      <w:r w:rsidRPr="00A60F32">
        <w:rPr>
          <w:color w:val="231F20"/>
          <w:lang w:val="de-DE"/>
        </w:rPr>
        <w:t>Firewalls bestehen aus Hard- und Software zur Netzwerksicherheit, die als Barriere zwischen dem laufenden Datenverkehr und dem internen Netzwerk fungieren. Firewalls prüfen den ein- und ausgehenden Netzwerkverkehr und entscheiden auf der Grundlage vordefinierter Richtlinien und Sicherheitsregeln, ob ein bestimmter Verkehr zugelassen oder blockiert wird. Für höhere Sicherheit werden Firewalls am Netzwerkrand und an jedem Knotenpunkt des Teilnetzes platziert.</w:t>
      </w:r>
    </w:p>
    <w:p w14:paraId="4F8FA14D" w14:textId="77777777" w:rsidR="00C977B6" w:rsidRPr="00A60F32" w:rsidRDefault="00C977B6">
      <w:pPr>
        <w:pStyle w:val="Textkrper"/>
        <w:spacing w:before="7"/>
        <w:rPr>
          <w:sz w:val="22"/>
          <w:lang w:val="de-DE"/>
        </w:rPr>
      </w:pPr>
    </w:p>
    <w:p w14:paraId="4F8FA14E" w14:textId="77777777" w:rsidR="00C977B6" w:rsidRPr="00A60F32" w:rsidRDefault="005C6E27">
      <w:pPr>
        <w:pStyle w:val="Textkrper"/>
        <w:ind w:left="957"/>
        <w:jc w:val="both"/>
        <w:rPr>
          <w:lang w:val="de-DE"/>
        </w:rPr>
      </w:pPr>
      <w:r w:rsidRPr="00A60F32">
        <w:rPr>
          <w:color w:val="231F20"/>
          <w:lang w:val="de-DE"/>
        </w:rPr>
        <w:t>Systeme zur Überwachung und Erkennung von Netzwerken</w:t>
      </w:r>
    </w:p>
    <w:p w14:paraId="4F8FA14F" w14:textId="77777777" w:rsidR="00C977B6" w:rsidRPr="00A60F32" w:rsidRDefault="005C6E27">
      <w:pPr>
        <w:pStyle w:val="Textkrper"/>
        <w:spacing w:before="30" w:line="271" w:lineRule="auto"/>
        <w:ind w:left="957" w:right="2201"/>
        <w:jc w:val="both"/>
        <w:rPr>
          <w:lang w:val="de-DE"/>
        </w:rPr>
      </w:pPr>
      <w:r w:rsidRPr="00A60F32">
        <w:rPr>
          <w:color w:val="231F20"/>
          <w:lang w:val="de-DE"/>
        </w:rPr>
        <w:t xml:space="preserve">Netzwerküberwachungs- und </w:t>
      </w:r>
      <w:r w:rsidRPr="00A60F32">
        <w:rPr>
          <w:color w:val="231F20"/>
          <w:lang w:val="de-DE"/>
        </w:rPr>
        <w:noBreakHyphen/>
      </w:r>
      <w:proofErr w:type="spellStart"/>
      <w:r w:rsidRPr="00A60F32">
        <w:rPr>
          <w:color w:val="231F20"/>
          <w:lang w:val="de-DE"/>
        </w:rPr>
        <w:t>erkennungssysteme</w:t>
      </w:r>
      <w:proofErr w:type="spellEnd"/>
      <w:r w:rsidRPr="00A60F32">
        <w:rPr>
          <w:color w:val="231F20"/>
          <w:lang w:val="de-DE"/>
        </w:rPr>
        <w:t xml:space="preserve"> (</w:t>
      </w:r>
      <w:proofErr w:type="spellStart"/>
      <w:r w:rsidRPr="00A60F32">
        <w:rPr>
          <w:color w:val="231F20"/>
          <w:lang w:val="de-DE"/>
        </w:rPr>
        <w:t>Mangat</w:t>
      </w:r>
      <w:proofErr w:type="spellEnd"/>
      <w:r w:rsidRPr="00A60F32">
        <w:rPr>
          <w:color w:val="231F20"/>
          <w:lang w:val="de-DE"/>
        </w:rPr>
        <w:t xml:space="preserve">, 2020) erkennen Bedrohungen und verstehen deren Kontext und Auswirkungen, indem sie eingehenden, ausgehenden und internen Netzwerkverkehr überwachen und scannen. Zu den Netzwerküberwachungs- und </w:t>
      </w:r>
      <w:r w:rsidRPr="00A60F32">
        <w:rPr>
          <w:color w:val="231F20"/>
          <w:lang w:val="de-DE"/>
        </w:rPr>
        <w:noBreakHyphen/>
      </w:r>
      <w:proofErr w:type="spellStart"/>
      <w:r w:rsidRPr="00A60F32">
        <w:rPr>
          <w:color w:val="231F20"/>
          <w:lang w:val="de-DE"/>
        </w:rPr>
        <w:t>erkennungssystemen</w:t>
      </w:r>
      <w:proofErr w:type="spellEnd"/>
      <w:r w:rsidRPr="00A60F32">
        <w:rPr>
          <w:color w:val="231F20"/>
          <w:lang w:val="de-DE"/>
        </w:rPr>
        <w:t xml:space="preserve"> gehören verschiedene Anwendungen, die sowohl den eingehenden als auch den ausgehenden Netzwerkverkehr überwachen und automatisch handeln, wenn anomale oder bösartige Netzwerkaktivitäten entdeckt werden. Beispiele für Netzüberwachungs- und </w:t>
      </w:r>
      <w:r w:rsidRPr="00A60F32">
        <w:rPr>
          <w:color w:val="231F20"/>
          <w:lang w:val="de-DE"/>
        </w:rPr>
        <w:noBreakHyphen/>
      </w:r>
      <w:proofErr w:type="spellStart"/>
      <w:r w:rsidRPr="00A60F32">
        <w:rPr>
          <w:color w:val="231F20"/>
          <w:lang w:val="de-DE"/>
        </w:rPr>
        <w:t>erkennungssysteme</w:t>
      </w:r>
      <w:proofErr w:type="spellEnd"/>
      <w:r w:rsidRPr="00A60F32">
        <w:rPr>
          <w:color w:val="231F20"/>
          <w:lang w:val="de-DE"/>
        </w:rPr>
        <w:t xml:space="preserve"> sind die folgenden:</w:t>
      </w:r>
    </w:p>
    <w:p w14:paraId="4F8FA150" w14:textId="77777777" w:rsidR="00C977B6" w:rsidRPr="00A60F32" w:rsidRDefault="00C977B6">
      <w:pPr>
        <w:pStyle w:val="Textkrper"/>
        <w:spacing w:before="8"/>
        <w:rPr>
          <w:sz w:val="22"/>
          <w:lang w:val="de-DE"/>
        </w:rPr>
      </w:pPr>
    </w:p>
    <w:p w14:paraId="4F8FA151" w14:textId="77777777" w:rsidR="00C977B6" w:rsidRPr="00A60F32" w:rsidRDefault="005C6E27">
      <w:pPr>
        <w:pStyle w:val="Listenabsatz"/>
        <w:numPr>
          <w:ilvl w:val="0"/>
          <w:numId w:val="33"/>
        </w:numPr>
        <w:tabs>
          <w:tab w:val="left" w:pos="1237"/>
          <w:tab w:val="left" w:pos="1238"/>
        </w:tabs>
        <w:spacing w:line="271" w:lineRule="auto"/>
        <w:ind w:right="2693" w:hanging="281"/>
        <w:rPr>
          <w:sz w:val="20"/>
          <w:lang w:val="de-DE"/>
        </w:rPr>
      </w:pPr>
      <w:r w:rsidRPr="00A60F32">
        <w:rPr>
          <w:color w:val="231F20"/>
          <w:sz w:val="20"/>
          <w:lang w:val="de-DE"/>
        </w:rPr>
        <w:t>Intrusion-</w:t>
      </w:r>
      <w:proofErr w:type="spellStart"/>
      <w:r w:rsidRPr="00A60F32">
        <w:rPr>
          <w:color w:val="231F20"/>
          <w:sz w:val="20"/>
          <w:lang w:val="de-DE"/>
        </w:rPr>
        <w:t>Prevention</w:t>
      </w:r>
      <w:proofErr w:type="spellEnd"/>
      <w:r w:rsidRPr="00A60F32">
        <w:rPr>
          <w:color w:val="231F20"/>
          <w:sz w:val="20"/>
          <w:lang w:val="de-DE"/>
        </w:rPr>
        <w:t>-Systeme (IPS), also Systeme zur Angriffsabwehr, scannen den Netzwerkverkehr und blockieren automatisch Versuche, in das Netzwerk einzudringen und sonstige verdächtige Aktivitäten.</w:t>
      </w:r>
    </w:p>
    <w:p w14:paraId="4F8FA152" w14:textId="77777777" w:rsidR="00C977B6" w:rsidRPr="00A60F32" w:rsidRDefault="005C6E27">
      <w:pPr>
        <w:pStyle w:val="Listenabsatz"/>
        <w:numPr>
          <w:ilvl w:val="0"/>
          <w:numId w:val="33"/>
        </w:numPr>
        <w:tabs>
          <w:tab w:val="left" w:pos="1237"/>
          <w:tab w:val="left" w:pos="1238"/>
        </w:tabs>
        <w:spacing w:line="271" w:lineRule="auto"/>
        <w:ind w:right="2284"/>
        <w:rPr>
          <w:sz w:val="20"/>
          <w:lang w:val="de-DE"/>
        </w:rPr>
      </w:pPr>
      <w:r w:rsidRPr="00A60F32">
        <w:rPr>
          <w:color w:val="231F20"/>
          <w:sz w:val="20"/>
          <w:lang w:val="de-DE"/>
        </w:rPr>
        <w:t>Intrusion-</w:t>
      </w:r>
      <w:proofErr w:type="spellStart"/>
      <w:r w:rsidRPr="00A60F32">
        <w:rPr>
          <w:color w:val="231F20"/>
          <w:sz w:val="20"/>
          <w:lang w:val="de-DE"/>
        </w:rPr>
        <w:t>Detection</w:t>
      </w:r>
      <w:proofErr w:type="spellEnd"/>
      <w:r w:rsidRPr="00A60F32">
        <w:rPr>
          <w:color w:val="231F20"/>
          <w:sz w:val="20"/>
          <w:lang w:val="de-DE"/>
        </w:rPr>
        <w:t xml:space="preserve">-Systeme (IDS), also Systeme zur </w:t>
      </w:r>
      <w:proofErr w:type="spellStart"/>
      <w:r w:rsidRPr="00A60F32">
        <w:rPr>
          <w:color w:val="231F20"/>
          <w:sz w:val="20"/>
          <w:lang w:val="de-DE"/>
        </w:rPr>
        <w:t>Eindringlingserkennung</w:t>
      </w:r>
      <w:proofErr w:type="spellEnd"/>
      <w:r w:rsidRPr="00A60F32">
        <w:rPr>
          <w:color w:val="231F20"/>
          <w:sz w:val="20"/>
          <w:lang w:val="de-DE"/>
        </w:rPr>
        <w:t>, überwachen Netzwerkpakete, um verdächtige Aktivitäten zu erkennen und zur Überprüfung zu markieren.</w:t>
      </w:r>
    </w:p>
    <w:p w14:paraId="4F8FA153" w14:textId="77777777" w:rsidR="00C977B6" w:rsidRPr="00A60F32" w:rsidRDefault="005C6E27">
      <w:pPr>
        <w:pStyle w:val="Listenabsatz"/>
        <w:numPr>
          <w:ilvl w:val="0"/>
          <w:numId w:val="33"/>
        </w:numPr>
        <w:tabs>
          <w:tab w:val="left" w:pos="1237"/>
          <w:tab w:val="left" w:pos="1238"/>
        </w:tabs>
        <w:spacing w:before="1" w:line="271" w:lineRule="auto"/>
        <w:ind w:right="2293"/>
        <w:rPr>
          <w:sz w:val="20"/>
          <w:lang w:val="de-DE"/>
        </w:rPr>
      </w:pPr>
      <w:r w:rsidRPr="00A60F32">
        <w:rPr>
          <w:color w:val="231F20"/>
          <w:sz w:val="20"/>
          <w:lang w:val="de-DE"/>
        </w:rPr>
        <w:t>Security Information and Event Management (SIEM) bietet eine Echtzeitanalyse von Sicherheitswarnungen, die von Netzwerkhardware und Anwendungen wie IPS oder IDS erzeugt werden. SIEM liefert wertvolle Protokolldaten, die Administratoren bei der Untersuchung von Sicherheitsvorfällen und bei der Suche nach verdächtigem Verhalten unterstützen.</w:t>
      </w:r>
    </w:p>
    <w:p w14:paraId="4F8FA154" w14:textId="77777777" w:rsidR="00C977B6" w:rsidRPr="00A60F32" w:rsidRDefault="00C977B6">
      <w:pPr>
        <w:pStyle w:val="Textkrper"/>
        <w:spacing w:before="7"/>
        <w:rPr>
          <w:sz w:val="22"/>
          <w:lang w:val="de-DE"/>
        </w:rPr>
      </w:pPr>
    </w:p>
    <w:p w14:paraId="4F8FA155" w14:textId="77777777" w:rsidR="00C977B6" w:rsidRPr="00A60F32" w:rsidRDefault="005C6E27">
      <w:pPr>
        <w:pStyle w:val="Textkrper"/>
        <w:ind w:left="957"/>
        <w:jc w:val="both"/>
        <w:rPr>
          <w:lang w:val="de-DE"/>
        </w:rPr>
      </w:pPr>
      <w:r w:rsidRPr="00A60F32">
        <w:rPr>
          <w:color w:val="231F20"/>
          <w:lang w:val="de-DE"/>
        </w:rPr>
        <w:t>Virtuelle private Netzwerke</w:t>
      </w:r>
    </w:p>
    <w:p w14:paraId="4F8FA156" w14:textId="52B1B9E2" w:rsidR="00C977B6" w:rsidRPr="00A60F32" w:rsidRDefault="005C6E27">
      <w:pPr>
        <w:pStyle w:val="Textkrper"/>
        <w:spacing w:before="30" w:line="271" w:lineRule="auto"/>
        <w:ind w:left="957" w:right="2202" w:hanging="1"/>
        <w:jc w:val="both"/>
        <w:rPr>
          <w:lang w:val="de-DE"/>
        </w:rPr>
      </w:pPr>
      <w:r w:rsidRPr="00A60F32">
        <w:rPr>
          <w:color w:val="231F20"/>
          <w:lang w:val="de-DE"/>
        </w:rPr>
        <w:t xml:space="preserve">Ein virtuelles privates Netzwerk (VPN) ist eine verschlüsselte Verbindung über das Internet, die den gesamten Netzwerkverkehr verschlüsselt und so die sichere Übertragung sensibler Daten gewährleistet. Außerdem verhindert es, dass </w:t>
      </w:r>
      <w:r w:rsidR="00C0675E">
        <w:rPr>
          <w:color w:val="231F20"/>
          <w:lang w:val="de-DE"/>
        </w:rPr>
        <w:t>U</w:t>
      </w:r>
      <w:r w:rsidRPr="00A60F32">
        <w:rPr>
          <w:color w:val="231F20"/>
          <w:lang w:val="de-DE"/>
        </w:rPr>
        <w:t>nbefugt</w:t>
      </w:r>
      <w:r w:rsidR="00C0675E">
        <w:rPr>
          <w:color w:val="231F20"/>
          <w:lang w:val="de-DE"/>
        </w:rPr>
        <w:t xml:space="preserve">e </w:t>
      </w:r>
      <w:r w:rsidRPr="00A60F32">
        <w:rPr>
          <w:color w:val="231F20"/>
          <w:lang w:val="de-DE"/>
        </w:rPr>
        <w:t>den Datenverkehr abhören, erlaubt aber den berechtigt</w:t>
      </w:r>
      <w:r w:rsidR="00C0675E">
        <w:rPr>
          <w:color w:val="231F20"/>
          <w:lang w:val="de-DE"/>
        </w:rPr>
        <w:t>en</w:t>
      </w:r>
      <w:r w:rsidRPr="00A60F32">
        <w:rPr>
          <w:color w:val="231F20"/>
          <w:lang w:val="de-DE"/>
        </w:rPr>
        <w:t xml:space="preserve"> Nutze</w:t>
      </w:r>
      <w:r w:rsidR="00C0675E">
        <w:rPr>
          <w:color w:val="231F20"/>
          <w:lang w:val="de-DE"/>
        </w:rPr>
        <w:t>r</w:t>
      </w:r>
      <w:r w:rsidRPr="00A60F32">
        <w:rPr>
          <w:color w:val="231F20"/>
          <w:lang w:val="de-DE"/>
        </w:rPr>
        <w:t>n die Arbeit aus der Ferne.</w:t>
      </w:r>
    </w:p>
    <w:p w14:paraId="4F8FA157" w14:textId="77777777" w:rsidR="00C977B6" w:rsidRPr="00A60F32" w:rsidRDefault="00C977B6">
      <w:pPr>
        <w:pStyle w:val="Textkrper"/>
        <w:spacing w:before="8"/>
        <w:rPr>
          <w:sz w:val="22"/>
          <w:lang w:val="de-DE"/>
        </w:rPr>
      </w:pPr>
    </w:p>
    <w:p w14:paraId="4F8FA158" w14:textId="77777777" w:rsidR="00C977B6" w:rsidRPr="00A60F32" w:rsidRDefault="005C6E27">
      <w:pPr>
        <w:pStyle w:val="Textkrper"/>
        <w:ind w:left="957"/>
        <w:jc w:val="both"/>
        <w:rPr>
          <w:lang w:val="de-DE"/>
        </w:rPr>
      </w:pPr>
      <w:r w:rsidRPr="00A60F32">
        <w:rPr>
          <w:color w:val="231F20"/>
          <w:lang w:val="de-DE"/>
        </w:rPr>
        <w:t>DDoS-Verhinderung</w:t>
      </w:r>
    </w:p>
    <w:p w14:paraId="4F8FA159" w14:textId="77777777" w:rsidR="00C977B6" w:rsidRPr="00A60F32" w:rsidRDefault="005C6E27">
      <w:pPr>
        <w:pStyle w:val="Textkrper"/>
        <w:spacing w:before="30" w:line="271" w:lineRule="auto"/>
        <w:ind w:left="957" w:right="2202" w:hanging="1"/>
        <w:jc w:val="both"/>
        <w:rPr>
          <w:lang w:val="de-DE"/>
        </w:rPr>
      </w:pPr>
      <w:r w:rsidRPr="00A60F32">
        <w:rPr>
          <w:color w:val="231F20"/>
          <w:lang w:val="de-DE"/>
        </w:rPr>
        <w:t xml:space="preserve">Eingehende Anfragen müssen analysiert werden, damit das Netzwerk für legitime Verbindungen erreichbar bleibt, andererseits aber verteilte </w:t>
      </w:r>
      <w:proofErr w:type="spellStart"/>
      <w:r w:rsidRPr="00A60F32">
        <w:rPr>
          <w:color w:val="231F20"/>
          <w:lang w:val="de-DE"/>
        </w:rPr>
        <w:t>Denial</w:t>
      </w:r>
      <w:proofErr w:type="spellEnd"/>
      <w:r w:rsidRPr="00A60F32">
        <w:rPr>
          <w:color w:val="231F20"/>
          <w:lang w:val="de-DE"/>
        </w:rPr>
        <w:t>-</w:t>
      </w:r>
      <w:proofErr w:type="spellStart"/>
      <w:r w:rsidRPr="00A60F32">
        <w:rPr>
          <w:color w:val="231F20"/>
          <w:lang w:val="de-DE"/>
        </w:rPr>
        <w:t>of</w:t>
      </w:r>
      <w:proofErr w:type="spellEnd"/>
      <w:r w:rsidRPr="00A60F32">
        <w:rPr>
          <w:color w:val="231F20"/>
          <w:lang w:val="de-DE"/>
        </w:rPr>
        <w:t>-Service-Angriffe (DDoS) entschärft werden. Durch diese Analyse können Administratoren illegalen Datenverkehr identifizieren und ausfiltern.</w:t>
      </w:r>
    </w:p>
    <w:p w14:paraId="4F8FA15A"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15B" w14:textId="77777777" w:rsidR="00C977B6" w:rsidRPr="00A60F32" w:rsidRDefault="00C977B6">
      <w:pPr>
        <w:pStyle w:val="Textkrper"/>
        <w:rPr>
          <w:lang w:val="de-DE"/>
        </w:rPr>
      </w:pPr>
    </w:p>
    <w:p w14:paraId="4F8FA162" w14:textId="77777777" w:rsidR="00C977B6" w:rsidRPr="00A60F32" w:rsidRDefault="00C977B6">
      <w:pPr>
        <w:pStyle w:val="Textkrper"/>
        <w:spacing w:before="1"/>
        <w:rPr>
          <w:sz w:val="22"/>
          <w:lang w:val="de-DE"/>
        </w:rPr>
      </w:pPr>
    </w:p>
    <w:p w14:paraId="4F8FA163" w14:textId="77777777" w:rsidR="00C977B6" w:rsidRPr="00A60F32" w:rsidRDefault="005C6E27">
      <w:pPr>
        <w:pStyle w:val="Textkrper"/>
        <w:spacing w:before="100"/>
        <w:ind w:left="2204"/>
        <w:jc w:val="both"/>
        <w:rPr>
          <w:lang w:val="de-DE"/>
        </w:rPr>
      </w:pPr>
      <w:r w:rsidRPr="00A60F32">
        <w:rPr>
          <w:color w:val="231F20"/>
          <w:lang w:val="de-DE"/>
        </w:rPr>
        <w:t>Anwendungssicherheit</w:t>
      </w:r>
    </w:p>
    <w:p w14:paraId="4F8FA164" w14:textId="77777777" w:rsidR="00C977B6" w:rsidRPr="00A60F32" w:rsidRDefault="005C6E27">
      <w:pPr>
        <w:pStyle w:val="Textkrper"/>
        <w:spacing w:before="30" w:line="271" w:lineRule="auto"/>
        <w:ind w:left="2204" w:right="954" w:hanging="1"/>
        <w:jc w:val="both"/>
        <w:rPr>
          <w:lang w:val="de-DE"/>
        </w:rPr>
      </w:pPr>
      <w:r w:rsidRPr="00A60F32">
        <w:rPr>
          <w:color w:val="231F20"/>
          <w:lang w:val="de-DE"/>
        </w:rPr>
        <w:t xml:space="preserve">Die Aufgabe der Anwendungssicherheit ist die Prüfung der Sicherheit auf Anwendungsschicht. Dazu wird die Verwendung sicherer Software im gesamten Netzwerk erzwungen. Anwendungssicherheit kann Hardware, Software und andere Verfahren umfassen, mit denen Sicherheitsschwachstellen identifiziert und minimiert werden. Die Anwendungssicherheit gewährleistet, dass die neuesten Software-Sicherheitspatches installiert und Anwendungen mit den neuesten Sicherheitsstandards und </w:t>
      </w:r>
      <w:r w:rsidRPr="00A60F32">
        <w:rPr>
          <w:color w:val="231F20"/>
          <w:lang w:val="de-DE"/>
        </w:rPr>
        <w:noBreakHyphen/>
      </w:r>
      <w:proofErr w:type="spellStart"/>
      <w:r w:rsidRPr="00A60F32">
        <w:rPr>
          <w:color w:val="231F20"/>
          <w:lang w:val="de-DE"/>
        </w:rPr>
        <w:t>protokollen</w:t>
      </w:r>
      <w:proofErr w:type="spellEnd"/>
      <w:r w:rsidRPr="00A60F32">
        <w:rPr>
          <w:color w:val="231F20"/>
          <w:lang w:val="de-DE"/>
        </w:rPr>
        <w:t xml:space="preserve"> entwickelt und ertüchtigt werden.</w:t>
      </w:r>
    </w:p>
    <w:p w14:paraId="4F8FA165" w14:textId="77777777" w:rsidR="00C977B6" w:rsidRPr="00A60F32" w:rsidRDefault="00C977B6">
      <w:pPr>
        <w:pStyle w:val="Textkrper"/>
        <w:spacing w:before="7"/>
        <w:rPr>
          <w:sz w:val="22"/>
          <w:lang w:val="de-DE"/>
        </w:rPr>
      </w:pPr>
    </w:p>
    <w:p w14:paraId="4F8FA166" w14:textId="77777777" w:rsidR="00C977B6" w:rsidRPr="00A60F32" w:rsidRDefault="005C6E27">
      <w:pPr>
        <w:pStyle w:val="Textkrper"/>
        <w:ind w:left="2204"/>
        <w:jc w:val="both"/>
        <w:rPr>
          <w:lang w:val="de-DE"/>
        </w:rPr>
      </w:pPr>
      <w:r w:rsidRPr="00A60F32">
        <w:rPr>
          <w:color w:val="231F20"/>
          <w:lang w:val="de-DE"/>
        </w:rPr>
        <w:t>Antivirus- und Anti-Malware-Programme</w:t>
      </w:r>
    </w:p>
    <w:p w14:paraId="4F8FA167" w14:textId="5706DDB0" w:rsidR="00C977B6" w:rsidRPr="00A60F32" w:rsidRDefault="005C6E27">
      <w:pPr>
        <w:pStyle w:val="Textkrper"/>
        <w:spacing w:before="30" w:line="271" w:lineRule="auto"/>
        <w:ind w:left="2204" w:right="954"/>
        <w:jc w:val="both"/>
        <w:rPr>
          <w:lang w:val="de-DE"/>
        </w:rPr>
      </w:pPr>
      <w:r w:rsidRPr="00A60F32">
        <w:rPr>
          <w:color w:val="231F20"/>
          <w:lang w:val="de-DE"/>
        </w:rPr>
        <w:t>Antivirus- und Anti-Malware-Programme sind Computerprogramme, die dazu dienen, bösartige Software (Malware) zu scannen, zu erkennen, einzudämmen und zu entfernen. Malware sind Programme, die über eine Hintertür in ein Netzwerk einzudringen versuchen. Eine Hintertür ermöglicht bösartiger Software oder einem Eindringling den Zugriff auf das Zielsystem, um dann vertrauliche und sensible Informationen zu stehlen. Zwischen Antiviren- und Anti-Malware-Programmen gibt es diverse Unterschiede. Bevor diese näher besch</w:t>
      </w:r>
      <w:r w:rsidR="00E275B5">
        <w:rPr>
          <w:color w:val="231F20"/>
          <w:lang w:val="de-DE"/>
        </w:rPr>
        <w:t>r</w:t>
      </w:r>
      <w:r w:rsidRPr="00A60F32">
        <w:rPr>
          <w:color w:val="231F20"/>
          <w:lang w:val="de-DE"/>
        </w:rPr>
        <w:t>i</w:t>
      </w:r>
      <w:r w:rsidR="00E275B5">
        <w:rPr>
          <w:color w:val="231F20"/>
          <w:lang w:val="de-DE"/>
        </w:rPr>
        <w:t>e</w:t>
      </w:r>
      <w:r w:rsidRPr="00A60F32">
        <w:rPr>
          <w:color w:val="231F20"/>
          <w:lang w:val="de-DE"/>
        </w:rPr>
        <w:t>ben</w:t>
      </w:r>
      <w:r w:rsidR="00E275B5">
        <w:rPr>
          <w:color w:val="231F20"/>
          <w:lang w:val="de-DE"/>
        </w:rPr>
        <w:t xml:space="preserve"> werden</w:t>
      </w:r>
      <w:r w:rsidRPr="00A60F32">
        <w:rPr>
          <w:color w:val="231F20"/>
          <w:lang w:val="de-DE"/>
        </w:rPr>
        <w:t xml:space="preserve">, </w:t>
      </w:r>
      <w:r w:rsidR="00A2454E">
        <w:rPr>
          <w:color w:val="231F20"/>
          <w:lang w:val="de-DE"/>
        </w:rPr>
        <w:t>soll</w:t>
      </w:r>
      <w:r w:rsidR="00A2454E" w:rsidRPr="00A60F32">
        <w:rPr>
          <w:color w:val="231F20"/>
          <w:lang w:val="de-DE"/>
        </w:rPr>
        <w:t xml:space="preserve"> </w:t>
      </w:r>
      <w:r w:rsidRPr="00A60F32">
        <w:rPr>
          <w:color w:val="231F20"/>
          <w:lang w:val="de-DE"/>
        </w:rPr>
        <w:t xml:space="preserve">zunächst </w:t>
      </w:r>
      <w:r w:rsidR="00A2454E">
        <w:rPr>
          <w:color w:val="231F20"/>
          <w:lang w:val="de-DE"/>
        </w:rPr>
        <w:t>auf den</w:t>
      </w:r>
      <w:r w:rsidR="00A2454E" w:rsidRPr="00A60F32">
        <w:rPr>
          <w:color w:val="231F20"/>
          <w:lang w:val="de-DE"/>
        </w:rPr>
        <w:t xml:space="preserve"> </w:t>
      </w:r>
      <w:r w:rsidRPr="00A60F32">
        <w:rPr>
          <w:color w:val="231F20"/>
          <w:lang w:val="de-DE"/>
        </w:rPr>
        <w:t xml:space="preserve">Unterschied zwischen Viren und bösartiger Software (oder Malware) </w:t>
      </w:r>
      <w:r w:rsidR="00A2454E">
        <w:rPr>
          <w:color w:val="231F20"/>
          <w:lang w:val="de-DE"/>
        </w:rPr>
        <w:t>eingegangen werden</w:t>
      </w:r>
      <w:r w:rsidRPr="00A60F32">
        <w:rPr>
          <w:color w:val="231F20"/>
          <w:lang w:val="de-DE"/>
        </w:rPr>
        <w:t>.</w:t>
      </w:r>
    </w:p>
    <w:p w14:paraId="4F8FA168" w14:textId="77777777" w:rsidR="00C977B6" w:rsidRPr="00A60F32" w:rsidRDefault="00C977B6">
      <w:pPr>
        <w:pStyle w:val="Textkrper"/>
        <w:spacing w:before="8"/>
        <w:rPr>
          <w:sz w:val="22"/>
          <w:lang w:val="de-DE"/>
        </w:rPr>
      </w:pPr>
    </w:p>
    <w:p w14:paraId="4F8FA169" w14:textId="3D73974F" w:rsidR="00C977B6" w:rsidRPr="00A60F32" w:rsidRDefault="005C6E27">
      <w:pPr>
        <w:pStyle w:val="Textkrper"/>
        <w:spacing w:line="271" w:lineRule="auto"/>
        <w:ind w:left="2204" w:right="954"/>
        <w:jc w:val="both"/>
        <w:rPr>
          <w:lang w:val="de-DE"/>
        </w:rPr>
      </w:pPr>
      <w:r w:rsidRPr="00A60F32">
        <w:rPr>
          <w:color w:val="231F20"/>
          <w:lang w:val="de-DE"/>
        </w:rPr>
        <w:t xml:space="preserve">Ein Virus besteht aus Programmcode, der sich selbst repliziert, um das Zielsystem zu schädigen. Es versucht, in die Daten einzudringen und sie zu verändern, gelegentlich auch bestimmte Daten zu löschen. Malware hingegen umfasst unterschiedliche bösartige Software wie Würmer, Spyware, Ransomware, wozu auch Viren gehören. Ein Wurm kann sich selbst replizieren und sich von einem Computer zu einem anderen im Netzwerk verbreiten. Mit Spyware versuchen Angreifende, persönliche Informationen zu stehlen. Trojaner können zwar Schaden anrichten, aber sie replizieren sich nicht und verbreiten sich daher nicht auf andere Computer. Ransomware wird verwendet, um durch Datenverschlüsselung den Zugang zu persönlichen Dateien zu blockieren. Nach Zahlung </w:t>
      </w:r>
      <w:r w:rsidR="009C3464">
        <w:rPr>
          <w:color w:val="231F20"/>
          <w:lang w:val="de-DE"/>
        </w:rPr>
        <w:t>eines</w:t>
      </w:r>
      <w:r w:rsidR="009C3464" w:rsidRPr="00A60F32">
        <w:rPr>
          <w:color w:val="231F20"/>
          <w:lang w:val="de-DE"/>
        </w:rPr>
        <w:t xml:space="preserve"> </w:t>
      </w:r>
      <w:r w:rsidRPr="00A60F32">
        <w:rPr>
          <w:color w:val="231F20"/>
          <w:lang w:val="de-DE"/>
        </w:rPr>
        <w:t>Lösegelds („Ransom“) kann der Zugang im Prinzip wiederhergestellt werden (</w:t>
      </w:r>
      <w:proofErr w:type="spellStart"/>
      <w:r w:rsidRPr="00A60F32">
        <w:rPr>
          <w:color w:val="231F20"/>
          <w:lang w:val="de-DE"/>
        </w:rPr>
        <w:t>Lutkevich</w:t>
      </w:r>
      <w:proofErr w:type="spellEnd"/>
      <w:r w:rsidRPr="00A60F32">
        <w:rPr>
          <w:color w:val="231F20"/>
          <w:lang w:val="de-DE"/>
        </w:rPr>
        <w:t>, 2021).</w:t>
      </w:r>
    </w:p>
    <w:p w14:paraId="4F8FA16A" w14:textId="77777777" w:rsidR="00C977B6" w:rsidRPr="00A60F32" w:rsidRDefault="00C977B6">
      <w:pPr>
        <w:pStyle w:val="Textkrper"/>
        <w:spacing w:before="8"/>
        <w:rPr>
          <w:sz w:val="22"/>
          <w:lang w:val="de-DE"/>
        </w:rPr>
      </w:pPr>
    </w:p>
    <w:p w14:paraId="4F8FA16B" w14:textId="77777777" w:rsidR="00C977B6" w:rsidRPr="00A60F32" w:rsidRDefault="005C6E27">
      <w:pPr>
        <w:pStyle w:val="Textkrper"/>
        <w:spacing w:line="271" w:lineRule="auto"/>
        <w:ind w:left="2204" w:right="955" w:hanging="1"/>
        <w:jc w:val="both"/>
        <w:rPr>
          <w:lang w:val="de-DE"/>
        </w:rPr>
      </w:pPr>
      <w:r w:rsidRPr="00A60F32">
        <w:rPr>
          <w:color w:val="231F20"/>
          <w:lang w:val="de-DE"/>
        </w:rPr>
        <w:t>Antiviren- und Anti-Malware-Programme wurden als Antwort auf diese Bedrohungen entwickelt und können wie folgt unterschieden werden:</w:t>
      </w:r>
    </w:p>
    <w:p w14:paraId="4F8FA16C" w14:textId="77777777" w:rsidR="00C977B6" w:rsidRPr="00A60F32" w:rsidRDefault="00C977B6">
      <w:pPr>
        <w:pStyle w:val="Textkrper"/>
        <w:spacing w:before="7"/>
        <w:rPr>
          <w:sz w:val="22"/>
          <w:lang w:val="de-DE"/>
        </w:rPr>
      </w:pPr>
    </w:p>
    <w:p w14:paraId="4F8FA16D" w14:textId="77777777" w:rsidR="00C977B6" w:rsidRPr="00A60F32" w:rsidRDefault="005C6E27">
      <w:pPr>
        <w:pStyle w:val="Listenabsatz"/>
        <w:numPr>
          <w:ilvl w:val="1"/>
          <w:numId w:val="33"/>
        </w:numPr>
        <w:tabs>
          <w:tab w:val="left" w:pos="2484"/>
          <w:tab w:val="left" w:pos="2485"/>
        </w:tabs>
        <w:spacing w:line="271" w:lineRule="auto"/>
        <w:ind w:right="1505"/>
        <w:rPr>
          <w:sz w:val="20"/>
          <w:lang w:val="de-DE"/>
        </w:rPr>
      </w:pPr>
      <w:r w:rsidRPr="00A60F32">
        <w:rPr>
          <w:color w:val="231F20"/>
          <w:sz w:val="20"/>
          <w:lang w:val="de-DE"/>
        </w:rPr>
        <w:t>Antivirus-Programm: Eine vorbeugende Maßnahme, um Systeme vor einer Infektion zu schützen.</w:t>
      </w:r>
    </w:p>
    <w:p w14:paraId="4F8FA16E" w14:textId="77777777" w:rsidR="00C977B6" w:rsidRPr="00A60F32" w:rsidRDefault="005C6E27">
      <w:pPr>
        <w:pStyle w:val="Listenabsatz"/>
        <w:numPr>
          <w:ilvl w:val="1"/>
          <w:numId w:val="33"/>
        </w:numPr>
        <w:tabs>
          <w:tab w:val="left" w:pos="2484"/>
          <w:tab w:val="left" w:pos="2485"/>
        </w:tabs>
        <w:spacing w:before="1" w:line="271" w:lineRule="auto"/>
        <w:ind w:right="1322"/>
        <w:rPr>
          <w:sz w:val="20"/>
          <w:lang w:val="de-DE"/>
        </w:rPr>
      </w:pPr>
      <w:r w:rsidRPr="00A60F32">
        <w:rPr>
          <w:color w:val="231F20"/>
          <w:sz w:val="20"/>
          <w:lang w:val="de-DE"/>
        </w:rPr>
        <w:t>Anti-Malware: Damit werden Netzwerke geschützt, indem bösartige Programme, die bereits heruntergeladen wurden und in das Netzwerk eingedrungen sind, aufgespürt und zerstört werden.</w:t>
      </w:r>
    </w:p>
    <w:p w14:paraId="4F8FA16F" w14:textId="77777777" w:rsidR="00C977B6" w:rsidRPr="00A60F32" w:rsidRDefault="00C977B6">
      <w:pPr>
        <w:pStyle w:val="Textkrper"/>
        <w:spacing w:before="7"/>
        <w:rPr>
          <w:sz w:val="22"/>
          <w:lang w:val="de-DE"/>
        </w:rPr>
      </w:pPr>
    </w:p>
    <w:p w14:paraId="4F8FA170" w14:textId="77777777" w:rsidR="00C977B6" w:rsidRPr="00A60F32" w:rsidRDefault="005C6E27">
      <w:pPr>
        <w:pStyle w:val="Textkrper"/>
        <w:ind w:left="2204"/>
        <w:jc w:val="both"/>
        <w:rPr>
          <w:lang w:val="de-DE"/>
        </w:rPr>
      </w:pPr>
      <w:r w:rsidRPr="00A60F32">
        <w:rPr>
          <w:color w:val="231F20"/>
          <w:lang w:val="de-DE"/>
        </w:rPr>
        <w:t xml:space="preserve">Drahtlose Sicherheit (engl. </w:t>
      </w:r>
      <w:proofErr w:type="spellStart"/>
      <w:r w:rsidRPr="00A60F32">
        <w:rPr>
          <w:i/>
          <w:iCs/>
          <w:color w:val="231F20"/>
          <w:lang w:val="de-DE"/>
        </w:rPr>
        <w:t>wireless</w:t>
      </w:r>
      <w:proofErr w:type="spellEnd"/>
      <w:r w:rsidRPr="00A60F32">
        <w:rPr>
          <w:i/>
          <w:iCs/>
          <w:color w:val="231F20"/>
          <w:lang w:val="de-DE"/>
        </w:rPr>
        <w:t xml:space="preserve"> </w:t>
      </w:r>
      <w:proofErr w:type="spellStart"/>
      <w:r w:rsidRPr="00A60F32">
        <w:rPr>
          <w:i/>
          <w:iCs/>
          <w:color w:val="231F20"/>
          <w:lang w:val="de-DE"/>
        </w:rPr>
        <w:t>security</w:t>
      </w:r>
      <w:proofErr w:type="spellEnd"/>
      <w:r w:rsidRPr="00A60F32">
        <w:rPr>
          <w:color w:val="231F20"/>
          <w:lang w:val="de-DE"/>
        </w:rPr>
        <w:t>)</w:t>
      </w:r>
    </w:p>
    <w:p w14:paraId="4F8FA171" w14:textId="77777777" w:rsidR="00C977B6" w:rsidRPr="00A60F32" w:rsidRDefault="005C6E27">
      <w:pPr>
        <w:pStyle w:val="Textkrper"/>
        <w:spacing w:before="30" w:line="271" w:lineRule="auto"/>
        <w:ind w:left="2204" w:right="954" w:hanging="1"/>
        <w:jc w:val="both"/>
        <w:rPr>
          <w:lang w:val="de-DE"/>
        </w:rPr>
      </w:pPr>
      <w:r w:rsidRPr="00A60F32">
        <w:rPr>
          <w:color w:val="231F20"/>
          <w:lang w:val="de-DE"/>
        </w:rPr>
        <w:t xml:space="preserve">Drahtlose Sicherheit ist notwendig, um den Zugriff und die Nutzung des Netzwerks durch nicht autorisierte Nutzende zu verhindern. Dies wird durch die Beschränkung des Zugriffs über MAC-Adressen und die Verschlüsselung </w:t>
      </w:r>
      <w:proofErr w:type="gramStart"/>
      <w:r w:rsidRPr="00A60F32">
        <w:rPr>
          <w:color w:val="231F20"/>
          <w:lang w:val="de-DE"/>
        </w:rPr>
        <w:t>der über drahtlose Netzwerke</w:t>
      </w:r>
      <w:proofErr w:type="gramEnd"/>
      <w:r w:rsidRPr="00A60F32">
        <w:rPr>
          <w:color w:val="231F20"/>
          <w:lang w:val="de-DE"/>
        </w:rPr>
        <w:t xml:space="preserve"> übertragenen Daten erreicht. Durch drahtlose Sicherheit kann ein drahtloses Netzwerk auch vor Angreifenden geschützt werden, welche die Verfügbarkeit des Netzwerks beeinträchtigen wollen.</w:t>
      </w:r>
    </w:p>
    <w:p w14:paraId="4F8FA172" w14:textId="77777777" w:rsidR="00C977B6" w:rsidRPr="00A60F32" w:rsidRDefault="00C977B6">
      <w:pPr>
        <w:pStyle w:val="Textkrper"/>
        <w:spacing w:before="7"/>
        <w:rPr>
          <w:sz w:val="22"/>
          <w:lang w:val="de-DE"/>
        </w:rPr>
      </w:pPr>
    </w:p>
    <w:p w14:paraId="4F8FA173" w14:textId="77777777" w:rsidR="00C977B6" w:rsidRPr="00A60F32" w:rsidRDefault="005C6E27">
      <w:pPr>
        <w:pStyle w:val="Textkrper"/>
        <w:ind w:left="2204"/>
        <w:jc w:val="both"/>
        <w:rPr>
          <w:lang w:val="de-DE"/>
        </w:rPr>
      </w:pPr>
      <w:r w:rsidRPr="00A60F32">
        <w:rPr>
          <w:color w:val="231F20"/>
          <w:lang w:val="de-DE"/>
        </w:rPr>
        <w:t>Mobile Sicherheit</w:t>
      </w:r>
    </w:p>
    <w:p w14:paraId="4F8FA174" w14:textId="77777777" w:rsidR="00C977B6" w:rsidRPr="00A60F32" w:rsidRDefault="005C6E27">
      <w:pPr>
        <w:pStyle w:val="Textkrper"/>
        <w:spacing w:before="30" w:line="271" w:lineRule="auto"/>
        <w:ind w:left="2204" w:right="955" w:hanging="1"/>
        <w:jc w:val="both"/>
        <w:rPr>
          <w:lang w:val="de-DE"/>
        </w:rPr>
      </w:pPr>
      <w:r w:rsidRPr="00A60F32">
        <w:rPr>
          <w:color w:val="231F20"/>
          <w:lang w:val="de-DE"/>
        </w:rPr>
        <w:t>Intelligente Geräte wie Smartphones, Laptops und Tablets werden durch Sicherheit für mobile Geräte vor Netzwerkbedrohungen geschützt. Um die mobile Sicherheit zu gewährleisten, werden Sicherheitsschwachstellen im Netzwerk überwacht und entschärft. Darüber hinaus gibt die mobile Sicherheit den Administratoren folgende Möglichkeiten:</w:t>
      </w:r>
    </w:p>
    <w:p w14:paraId="4F8FA175" w14:textId="77777777" w:rsidR="00C977B6" w:rsidRPr="00A60F32" w:rsidRDefault="00C977B6">
      <w:pPr>
        <w:pStyle w:val="Textkrper"/>
        <w:spacing w:before="8"/>
        <w:rPr>
          <w:sz w:val="22"/>
          <w:lang w:val="de-DE"/>
        </w:rPr>
      </w:pPr>
    </w:p>
    <w:p w14:paraId="4F8FA176" w14:textId="77777777" w:rsidR="00C977B6" w:rsidRPr="00A60F32" w:rsidRDefault="005C6E27">
      <w:pPr>
        <w:pStyle w:val="Listenabsatz"/>
        <w:numPr>
          <w:ilvl w:val="1"/>
          <w:numId w:val="33"/>
        </w:numPr>
        <w:tabs>
          <w:tab w:val="left" w:pos="2484"/>
          <w:tab w:val="left" w:pos="2485"/>
        </w:tabs>
        <w:ind w:hanging="281"/>
        <w:rPr>
          <w:sz w:val="20"/>
          <w:lang w:val="de-DE"/>
        </w:rPr>
      </w:pPr>
      <w:r w:rsidRPr="00A60F32">
        <w:rPr>
          <w:color w:val="231F20"/>
          <w:sz w:val="20"/>
          <w:lang w:val="de-DE"/>
        </w:rPr>
        <w:t>Isolierung sensibler Daten auf mobilen Geräten,</w:t>
      </w:r>
    </w:p>
    <w:p w14:paraId="4F8FA177" w14:textId="77777777" w:rsidR="00C977B6" w:rsidRPr="00A60F32" w:rsidRDefault="005C6E27">
      <w:pPr>
        <w:pStyle w:val="Listenabsatz"/>
        <w:numPr>
          <w:ilvl w:val="1"/>
          <w:numId w:val="33"/>
        </w:numPr>
        <w:tabs>
          <w:tab w:val="left" w:pos="2484"/>
          <w:tab w:val="left" w:pos="2485"/>
        </w:tabs>
        <w:spacing w:before="30"/>
        <w:ind w:hanging="281"/>
        <w:rPr>
          <w:sz w:val="20"/>
          <w:lang w:val="de-DE"/>
        </w:rPr>
      </w:pPr>
      <w:r w:rsidRPr="00A60F32">
        <w:rPr>
          <w:color w:val="231F20"/>
          <w:sz w:val="20"/>
          <w:lang w:val="de-DE"/>
        </w:rPr>
        <w:t>Installation nur von erlaubten Anwendungen,</w:t>
      </w:r>
    </w:p>
    <w:p w14:paraId="4F8FA178" w14:textId="77777777" w:rsidR="00C977B6" w:rsidRPr="00A60F32" w:rsidRDefault="005C6E27">
      <w:pPr>
        <w:pStyle w:val="Listenabsatz"/>
        <w:numPr>
          <w:ilvl w:val="1"/>
          <w:numId w:val="33"/>
        </w:numPr>
        <w:tabs>
          <w:tab w:val="left" w:pos="2484"/>
          <w:tab w:val="left" w:pos="2485"/>
        </w:tabs>
        <w:spacing w:before="30"/>
        <w:ind w:hanging="281"/>
        <w:rPr>
          <w:sz w:val="20"/>
          <w:lang w:val="de-DE"/>
        </w:rPr>
      </w:pPr>
      <w:r w:rsidRPr="00A60F32">
        <w:rPr>
          <w:color w:val="231F20"/>
          <w:sz w:val="20"/>
          <w:lang w:val="de-DE"/>
        </w:rPr>
        <w:t>Ortung verlorener oder gestohlener Geräte,</w:t>
      </w:r>
    </w:p>
    <w:p w14:paraId="4F8FA179" w14:textId="77777777" w:rsidR="00C977B6" w:rsidRPr="00A60F32" w:rsidRDefault="00C977B6">
      <w:pPr>
        <w:rPr>
          <w:sz w:val="20"/>
          <w:lang w:val="de-DE"/>
        </w:rPr>
        <w:sectPr w:rsidR="00C977B6" w:rsidRPr="00A60F32">
          <w:pgSz w:w="11910" w:h="16840"/>
          <w:pgMar w:top="960" w:right="460" w:bottom="280" w:left="460" w:header="0" w:footer="0" w:gutter="0"/>
          <w:cols w:space="720"/>
        </w:sectPr>
      </w:pPr>
    </w:p>
    <w:p w14:paraId="4F8FA17A" w14:textId="77777777" w:rsidR="00C977B6" w:rsidRPr="00A60F32" w:rsidRDefault="00C977B6">
      <w:pPr>
        <w:pStyle w:val="Textkrper"/>
        <w:rPr>
          <w:lang w:val="de-DE"/>
        </w:rPr>
      </w:pPr>
    </w:p>
    <w:p w14:paraId="4F8FA180" w14:textId="77777777" w:rsidR="00C977B6" w:rsidRPr="00A60F32" w:rsidRDefault="00C977B6">
      <w:pPr>
        <w:pStyle w:val="Textkrper"/>
        <w:rPr>
          <w:lang w:val="de-DE"/>
        </w:rPr>
      </w:pPr>
    </w:p>
    <w:p w14:paraId="4F8FA181" w14:textId="77777777" w:rsidR="00C977B6" w:rsidRPr="00A60F32" w:rsidRDefault="00C977B6">
      <w:pPr>
        <w:pStyle w:val="Textkrper"/>
        <w:spacing w:before="7"/>
        <w:rPr>
          <w:sz w:val="23"/>
          <w:lang w:val="de-DE"/>
        </w:rPr>
      </w:pPr>
    </w:p>
    <w:p w14:paraId="4F8FA182" w14:textId="77777777" w:rsidR="00C977B6" w:rsidRPr="00A60F32" w:rsidRDefault="005C6E27">
      <w:pPr>
        <w:pStyle w:val="Listenabsatz"/>
        <w:numPr>
          <w:ilvl w:val="0"/>
          <w:numId w:val="33"/>
        </w:numPr>
        <w:tabs>
          <w:tab w:val="left" w:pos="1237"/>
          <w:tab w:val="left" w:pos="1238"/>
        </w:tabs>
        <w:spacing w:before="100"/>
        <w:ind w:hanging="281"/>
        <w:rPr>
          <w:sz w:val="20"/>
          <w:lang w:val="de-DE"/>
        </w:rPr>
      </w:pPr>
      <w:r w:rsidRPr="00A60F32">
        <w:rPr>
          <w:color w:val="231F20"/>
          <w:sz w:val="20"/>
          <w:lang w:val="de-DE"/>
        </w:rPr>
        <w:t>Durchsetzung der Datenverschlüsselung sowie</w:t>
      </w:r>
    </w:p>
    <w:p w14:paraId="4F8FA183" w14:textId="77777777" w:rsidR="00C977B6" w:rsidRPr="00A60F32" w:rsidRDefault="005C6E27">
      <w:pPr>
        <w:pStyle w:val="Listenabsatz"/>
        <w:numPr>
          <w:ilvl w:val="0"/>
          <w:numId w:val="33"/>
        </w:numPr>
        <w:tabs>
          <w:tab w:val="left" w:pos="1237"/>
          <w:tab w:val="left" w:pos="1238"/>
        </w:tabs>
        <w:spacing w:before="30"/>
        <w:ind w:hanging="281"/>
        <w:rPr>
          <w:sz w:val="20"/>
          <w:lang w:val="de-DE"/>
        </w:rPr>
      </w:pPr>
      <w:r w:rsidRPr="00A60F32">
        <w:rPr>
          <w:color w:val="231F20"/>
          <w:sz w:val="20"/>
          <w:lang w:val="de-DE"/>
        </w:rPr>
        <w:t>Löschen sensibler Daten aus der Ferne.</w:t>
      </w:r>
    </w:p>
    <w:p w14:paraId="4F8FA184" w14:textId="77777777" w:rsidR="00C977B6" w:rsidRPr="00A60F32" w:rsidRDefault="00C977B6">
      <w:pPr>
        <w:pStyle w:val="Textkrper"/>
        <w:rPr>
          <w:sz w:val="24"/>
          <w:lang w:val="de-DE"/>
        </w:rPr>
      </w:pPr>
    </w:p>
    <w:p w14:paraId="4F8FA185" w14:textId="77777777" w:rsidR="00C977B6" w:rsidRPr="00A60F32" w:rsidRDefault="00C977B6">
      <w:pPr>
        <w:pStyle w:val="Textkrper"/>
        <w:rPr>
          <w:sz w:val="24"/>
          <w:lang w:val="de-DE"/>
        </w:rPr>
      </w:pPr>
    </w:p>
    <w:p w14:paraId="4F8FA186" w14:textId="77777777" w:rsidR="00C977B6" w:rsidRPr="00A60F32" w:rsidRDefault="005C6E27">
      <w:pPr>
        <w:pStyle w:val="berschrift3"/>
        <w:numPr>
          <w:ilvl w:val="1"/>
          <w:numId w:val="35"/>
        </w:numPr>
        <w:tabs>
          <w:tab w:val="left" w:pos="1524"/>
          <w:tab w:val="left" w:pos="1525"/>
        </w:tabs>
        <w:spacing w:before="164"/>
        <w:ind w:left="1524" w:hanging="568"/>
        <w:jc w:val="left"/>
        <w:rPr>
          <w:lang w:val="de-DE"/>
        </w:rPr>
      </w:pPr>
      <w:r w:rsidRPr="00A60F32">
        <w:rPr>
          <w:color w:val="003946"/>
          <w:lang w:val="de-DE"/>
        </w:rPr>
        <w:t>Praktische Beispiele</w:t>
      </w:r>
    </w:p>
    <w:p w14:paraId="4F8FA187" w14:textId="41C6A745" w:rsidR="00C977B6" w:rsidRPr="00A60F32" w:rsidRDefault="005C6E27">
      <w:pPr>
        <w:pStyle w:val="Textkrper"/>
        <w:spacing w:before="269" w:line="271" w:lineRule="auto"/>
        <w:ind w:left="957" w:right="2201" w:hanging="1"/>
        <w:jc w:val="both"/>
        <w:rPr>
          <w:lang w:val="de-DE"/>
        </w:rPr>
      </w:pPr>
      <w:r w:rsidRPr="00A60F32">
        <w:rPr>
          <w:color w:val="231F20"/>
          <w:lang w:val="de-DE"/>
        </w:rPr>
        <w:t xml:space="preserve">Es sind zwei verschiedene Angriffsszenarien möglich: passiv und aktiv. Passive Angriffe greifen nicht direkt in den Verkehr ein. Stattdessen extrahieren sie Daten während des Übertragungsvorgangs („Abhören, Lauschen“). Dies ist von Werkzeugen wie Wireshark bekannt. Aktive Angriffe hingegen stören den Datenverkehr zwischen einer Client-Anwendung und dem Server. Dies bietet viele Möglichkeiten, kann aber auch zu Komplikationen führen. Diese aktive Erfassung </w:t>
      </w:r>
      <w:r w:rsidR="00FC4FBA">
        <w:rPr>
          <w:color w:val="231F20"/>
          <w:lang w:val="de-DE"/>
        </w:rPr>
        <w:t>kann man sich</w:t>
      </w:r>
      <w:r w:rsidRPr="00A60F32">
        <w:rPr>
          <w:color w:val="231F20"/>
          <w:lang w:val="de-DE"/>
        </w:rPr>
        <w:t xml:space="preserve"> in Form von </w:t>
      </w:r>
      <w:proofErr w:type="spellStart"/>
      <w:r w:rsidRPr="00A60F32">
        <w:rPr>
          <w:color w:val="231F20"/>
          <w:lang w:val="de-DE"/>
        </w:rPr>
        <w:t>Proxies</w:t>
      </w:r>
      <w:proofErr w:type="spellEnd"/>
      <w:r w:rsidRPr="00A60F32">
        <w:rPr>
          <w:color w:val="231F20"/>
          <w:lang w:val="de-DE"/>
        </w:rPr>
        <w:t xml:space="preserve"> oder sogar Man-in-</w:t>
      </w:r>
      <w:proofErr w:type="spellStart"/>
      <w:r w:rsidRPr="00A60F32">
        <w:rPr>
          <w:color w:val="231F20"/>
          <w:lang w:val="de-DE"/>
        </w:rPr>
        <w:t>the</w:t>
      </w:r>
      <w:proofErr w:type="spellEnd"/>
      <w:r w:rsidRPr="00A60F32">
        <w:rPr>
          <w:color w:val="231F20"/>
          <w:lang w:val="de-DE"/>
        </w:rPr>
        <w:t>-Middle-Angriffen vorstellen. Betrachten wir die aktiven und passiven Techniken etwas näher (</w:t>
      </w:r>
      <w:proofErr w:type="spellStart"/>
      <w:r w:rsidRPr="00A60F32">
        <w:rPr>
          <w:color w:val="231F20"/>
          <w:lang w:val="de-DE"/>
        </w:rPr>
        <w:t>Forshaw</w:t>
      </w:r>
      <w:proofErr w:type="spellEnd"/>
      <w:r w:rsidRPr="00A60F32">
        <w:rPr>
          <w:color w:val="231F20"/>
          <w:lang w:val="de-DE"/>
        </w:rPr>
        <w:t>, 2017).</w:t>
      </w:r>
    </w:p>
    <w:p w14:paraId="4F8FA188" w14:textId="77777777" w:rsidR="00C977B6" w:rsidRPr="00A60F32" w:rsidRDefault="00C977B6">
      <w:pPr>
        <w:pStyle w:val="Textkrper"/>
        <w:rPr>
          <w:sz w:val="24"/>
          <w:lang w:val="de-DE"/>
        </w:rPr>
      </w:pPr>
    </w:p>
    <w:p w14:paraId="4F8FA189" w14:textId="28052817" w:rsidR="00C977B6" w:rsidRPr="00A60F32" w:rsidRDefault="005C6E27">
      <w:pPr>
        <w:pStyle w:val="berschrift6"/>
        <w:ind w:left="957"/>
        <w:rPr>
          <w:lang w:val="de-DE"/>
        </w:rPr>
      </w:pPr>
      <w:r w:rsidRPr="00A60F32">
        <w:rPr>
          <w:color w:val="003946"/>
          <w:lang w:val="de-DE"/>
        </w:rPr>
        <w:t xml:space="preserve">Passives Abhören </w:t>
      </w:r>
      <w:r w:rsidR="00A60F32">
        <w:rPr>
          <w:color w:val="003946"/>
          <w:lang w:val="de-DE"/>
        </w:rPr>
        <w:t>des</w:t>
      </w:r>
      <w:r w:rsidRPr="00A60F32">
        <w:rPr>
          <w:color w:val="003946"/>
          <w:lang w:val="de-DE"/>
        </w:rPr>
        <w:t xml:space="preserve"> Netzwerkverkehr</w:t>
      </w:r>
      <w:r w:rsidR="00A60F32">
        <w:rPr>
          <w:color w:val="003946"/>
          <w:lang w:val="de-DE"/>
        </w:rPr>
        <w:t>s</w:t>
      </w:r>
    </w:p>
    <w:p w14:paraId="4F8FA18A" w14:textId="77777777" w:rsidR="00C977B6" w:rsidRPr="00A60F32" w:rsidRDefault="00C977B6">
      <w:pPr>
        <w:pStyle w:val="Textkrper"/>
        <w:spacing w:before="10"/>
        <w:rPr>
          <w:sz w:val="26"/>
          <w:lang w:val="de-DE"/>
        </w:rPr>
      </w:pPr>
    </w:p>
    <w:p w14:paraId="4F8FA18B" w14:textId="77777777" w:rsidR="00C977B6" w:rsidRPr="00A60F32" w:rsidRDefault="005C6E27">
      <w:pPr>
        <w:pStyle w:val="Textkrper"/>
        <w:spacing w:line="271" w:lineRule="auto"/>
        <w:ind w:left="957" w:right="2202"/>
        <w:jc w:val="both"/>
        <w:rPr>
          <w:lang w:val="de-DE"/>
        </w:rPr>
      </w:pPr>
      <w:r w:rsidRPr="00A60F32">
        <w:rPr>
          <w:color w:val="231F20"/>
          <w:lang w:val="de-DE"/>
        </w:rPr>
        <w:t xml:space="preserve">Das passive Abhören von Daten ist </w:t>
      </w:r>
      <w:proofErr w:type="gramStart"/>
      <w:r w:rsidRPr="00A60F32">
        <w:rPr>
          <w:color w:val="231F20"/>
          <w:lang w:val="de-DE"/>
        </w:rPr>
        <w:t>eine relativ</w:t>
      </w:r>
      <w:proofErr w:type="gramEnd"/>
      <w:r w:rsidRPr="00A60F32">
        <w:rPr>
          <w:color w:val="231F20"/>
          <w:lang w:val="de-DE"/>
        </w:rPr>
        <w:t xml:space="preserve"> einfache Technik. In der Regel ist weder spezielle Hardware noch eigener Code erforderlich. Die folgende Abbildung zeigt ein gängiges Szenario: ein Client und ein Server kommunizieren über ein Ethernet-Netzwerk.</w:t>
      </w:r>
    </w:p>
    <w:p w14:paraId="4F8FA18C" w14:textId="77777777" w:rsidR="00C977B6" w:rsidRPr="00A60F32" w:rsidRDefault="00C977B6">
      <w:pPr>
        <w:pStyle w:val="Textkrper"/>
        <w:spacing w:before="7"/>
        <w:rPr>
          <w:sz w:val="22"/>
          <w:lang w:val="de-DE"/>
        </w:rPr>
      </w:pPr>
    </w:p>
    <w:p w14:paraId="4F8FA18D" w14:textId="7D0BC7AC" w:rsidR="00C977B6" w:rsidRPr="00A60F32" w:rsidRDefault="005C6E27">
      <w:pPr>
        <w:pStyle w:val="Textkrper"/>
        <w:spacing w:line="271" w:lineRule="auto"/>
        <w:ind w:left="957" w:right="2202" w:hanging="1"/>
        <w:jc w:val="both"/>
        <w:rPr>
          <w:lang w:val="de-DE"/>
        </w:rPr>
      </w:pPr>
      <w:r w:rsidRPr="00A60F32">
        <w:rPr>
          <w:color w:val="231F20"/>
          <w:lang w:val="de-DE"/>
        </w:rPr>
        <w:t>Passiv Angreifende können das Netzwerk beobachten, indem sie den Datenverkehr abhören oder direkt auf dem Client- oder Server-Host „herumschnüffeln“.</w:t>
      </w:r>
    </w:p>
    <w:p w14:paraId="4F8FA18E"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9" behindDoc="0" locked="0" layoutInCell="1" allowOverlap="1" wp14:anchorId="4F8FADED" wp14:editId="4F8FADEE">
            <wp:simplePos x="0" y="0"/>
            <wp:positionH relativeFrom="page">
              <wp:posOffset>900000</wp:posOffset>
            </wp:positionH>
            <wp:positionV relativeFrom="paragraph">
              <wp:posOffset>178805</wp:posOffset>
            </wp:positionV>
            <wp:extent cx="4968240" cy="2218944"/>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4968240" cy="2218944"/>
                    </a:xfrm>
                    <a:prstGeom prst="rect">
                      <a:avLst/>
                    </a:prstGeom>
                  </pic:spPr>
                </pic:pic>
              </a:graphicData>
            </a:graphic>
          </wp:anchor>
        </w:drawing>
      </w:r>
    </w:p>
    <w:p w14:paraId="4F8FA18F" w14:textId="77777777" w:rsidR="00C977B6" w:rsidRPr="00A60F32" w:rsidRDefault="00C977B6">
      <w:pPr>
        <w:pStyle w:val="Textkrper"/>
        <w:rPr>
          <w:sz w:val="24"/>
          <w:lang w:val="de-DE"/>
        </w:rPr>
      </w:pPr>
    </w:p>
    <w:p w14:paraId="4F8FA190" w14:textId="77777777" w:rsidR="00C977B6" w:rsidRPr="00A60F32" w:rsidRDefault="00C977B6">
      <w:pPr>
        <w:pStyle w:val="Textkrper"/>
        <w:spacing w:before="5"/>
        <w:rPr>
          <w:sz w:val="28"/>
          <w:lang w:val="de-DE"/>
        </w:rPr>
      </w:pPr>
    </w:p>
    <w:p w14:paraId="4F8FA191" w14:textId="77777777" w:rsidR="00C977B6" w:rsidRPr="00A60F32" w:rsidRDefault="00C977B6">
      <w:pPr>
        <w:pStyle w:val="berschrift6"/>
        <w:spacing w:before="0"/>
        <w:ind w:left="957"/>
        <w:rPr>
          <w:lang w:val="de-DE"/>
        </w:rPr>
      </w:pPr>
    </w:p>
    <w:p w14:paraId="4F8FA192" w14:textId="77777777" w:rsidR="00C977B6" w:rsidRPr="00A60F32" w:rsidRDefault="00C977B6">
      <w:pPr>
        <w:pStyle w:val="Textkrper"/>
        <w:spacing w:before="10"/>
        <w:rPr>
          <w:sz w:val="26"/>
          <w:lang w:val="de-DE"/>
        </w:rPr>
      </w:pPr>
    </w:p>
    <w:p w14:paraId="4F8FA193" w14:textId="77777777" w:rsidR="00C977B6" w:rsidRPr="00A60F32" w:rsidRDefault="005C6E27">
      <w:pPr>
        <w:pStyle w:val="Textkrper"/>
        <w:spacing w:line="271" w:lineRule="auto"/>
        <w:ind w:left="957" w:right="2201" w:hanging="1"/>
        <w:jc w:val="both"/>
        <w:rPr>
          <w:lang w:val="de-DE"/>
        </w:rPr>
      </w:pPr>
      <w:r w:rsidRPr="00A60F32">
        <w:rPr>
          <w:color w:val="231F20"/>
          <w:lang w:val="de-DE"/>
        </w:rPr>
        <w:t>Wireshark ist die beliebteste Anwendung zum Schnüffeln von Datenpaketen auf dem Markt. Die folgende Abbildung zeigt eine Standardansicht von Wireshark beim Abhören von Daten von einer Ethernet-Schnittstelle.</w:t>
      </w:r>
    </w:p>
    <w:p w14:paraId="4F8FA194"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195" w14:textId="77777777" w:rsidR="00C977B6" w:rsidRPr="00A60F32" w:rsidRDefault="00C977B6">
      <w:pPr>
        <w:pStyle w:val="Textkrper"/>
        <w:rPr>
          <w:lang w:val="de-DE"/>
        </w:rPr>
      </w:pPr>
    </w:p>
    <w:p w14:paraId="4F8FA196" w14:textId="77777777" w:rsidR="00C977B6" w:rsidRPr="00A60F32" w:rsidRDefault="00C977B6">
      <w:pPr>
        <w:pStyle w:val="Textkrper"/>
        <w:rPr>
          <w:lang w:val="de-DE"/>
        </w:rPr>
      </w:pPr>
    </w:p>
    <w:p w14:paraId="4F8FA19A" w14:textId="77777777" w:rsidR="00C977B6" w:rsidRPr="00A60F32" w:rsidRDefault="00C977B6">
      <w:pPr>
        <w:pStyle w:val="Textkrper"/>
        <w:rPr>
          <w:lang w:val="de-DE"/>
        </w:rPr>
      </w:pPr>
    </w:p>
    <w:p w14:paraId="4F8FA19B" w14:textId="77777777" w:rsidR="00C977B6" w:rsidRPr="00A60F32" w:rsidRDefault="00C977B6">
      <w:pPr>
        <w:pStyle w:val="Textkrper"/>
        <w:rPr>
          <w:lang w:val="de-DE"/>
        </w:rPr>
      </w:pPr>
    </w:p>
    <w:p w14:paraId="4F8FA19C" w14:textId="77777777" w:rsidR="00C977B6" w:rsidRPr="00A60F32" w:rsidRDefault="00C977B6">
      <w:pPr>
        <w:pStyle w:val="Textkrper"/>
        <w:rPr>
          <w:lang w:val="de-DE"/>
        </w:rPr>
      </w:pPr>
    </w:p>
    <w:p w14:paraId="4F8FA19D" w14:textId="77777777" w:rsidR="00C977B6" w:rsidRPr="00A60F32" w:rsidRDefault="00C977B6">
      <w:pPr>
        <w:pStyle w:val="Textkrper"/>
        <w:spacing w:before="6"/>
        <w:rPr>
          <w:sz w:val="12"/>
          <w:lang w:val="de-DE"/>
        </w:rPr>
      </w:pPr>
    </w:p>
    <w:p w14:paraId="4F8FA19E" w14:textId="77777777" w:rsidR="00C977B6" w:rsidRPr="00A60F32" w:rsidRDefault="005C6E27">
      <w:pPr>
        <w:pStyle w:val="Textkrper"/>
        <w:ind w:left="2204"/>
        <w:rPr>
          <w:lang w:val="de-DE"/>
        </w:rPr>
      </w:pPr>
      <w:r w:rsidRPr="00A60F32">
        <w:rPr>
          <w:noProof/>
          <w:lang w:val="de-DE"/>
        </w:rPr>
        <w:drawing>
          <wp:inline distT="0" distB="0" distL="0" distR="0" wp14:anchorId="4F8FADEF" wp14:editId="4F8FADF0">
            <wp:extent cx="4968240" cy="3614928"/>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4968240" cy="3614928"/>
                    </a:xfrm>
                    <a:prstGeom prst="rect">
                      <a:avLst/>
                    </a:prstGeom>
                  </pic:spPr>
                </pic:pic>
              </a:graphicData>
            </a:graphic>
          </wp:inline>
        </w:drawing>
      </w:r>
    </w:p>
    <w:p w14:paraId="4F8FA19F" w14:textId="77777777" w:rsidR="00C977B6" w:rsidRPr="00A60F32" w:rsidRDefault="00C977B6">
      <w:pPr>
        <w:pStyle w:val="Textkrper"/>
        <w:rPr>
          <w:lang w:val="de-DE"/>
        </w:rPr>
      </w:pPr>
    </w:p>
    <w:p w14:paraId="4F8FA1A0" w14:textId="77777777" w:rsidR="00C977B6" w:rsidRPr="00A60F32" w:rsidRDefault="00C977B6">
      <w:pPr>
        <w:pStyle w:val="Textkrper"/>
        <w:spacing w:before="1"/>
        <w:rPr>
          <w:sz w:val="17"/>
          <w:lang w:val="de-DE"/>
        </w:rPr>
      </w:pPr>
    </w:p>
    <w:p w14:paraId="4F8FA1A1" w14:textId="77777777" w:rsidR="00C977B6" w:rsidRPr="00A60F32" w:rsidRDefault="005C6E27">
      <w:pPr>
        <w:pStyle w:val="Textkrper"/>
        <w:spacing w:before="100"/>
        <w:ind w:left="2204"/>
        <w:jc w:val="both"/>
        <w:rPr>
          <w:lang w:val="de-DE"/>
        </w:rPr>
      </w:pPr>
      <w:r w:rsidRPr="00A60F32">
        <w:rPr>
          <w:color w:val="231F20"/>
          <w:lang w:val="de-DE"/>
        </w:rPr>
        <w:t>In der obigen Abbildung sind drei Bereiche der Standardansicht zu sehen.</w:t>
      </w:r>
    </w:p>
    <w:p w14:paraId="4F8FA1A2" w14:textId="77777777" w:rsidR="00C977B6" w:rsidRPr="00A60F32" w:rsidRDefault="00C977B6">
      <w:pPr>
        <w:pStyle w:val="Textkrper"/>
        <w:spacing w:before="2"/>
        <w:rPr>
          <w:sz w:val="25"/>
          <w:lang w:val="de-DE"/>
        </w:rPr>
      </w:pPr>
    </w:p>
    <w:p w14:paraId="4F8FA1A3" w14:textId="77777777" w:rsidR="00C977B6" w:rsidRPr="00A60F32" w:rsidRDefault="005C6E27">
      <w:pPr>
        <w:pStyle w:val="Listenabsatz"/>
        <w:numPr>
          <w:ilvl w:val="1"/>
          <w:numId w:val="33"/>
        </w:numPr>
        <w:tabs>
          <w:tab w:val="left" w:pos="2485"/>
        </w:tabs>
        <w:spacing w:line="271" w:lineRule="auto"/>
        <w:ind w:right="1327"/>
        <w:jc w:val="both"/>
        <w:rPr>
          <w:sz w:val="20"/>
          <w:lang w:val="de-DE"/>
        </w:rPr>
      </w:pPr>
      <w:r w:rsidRPr="00A60F32">
        <w:rPr>
          <w:color w:val="231F20"/>
          <w:sz w:val="20"/>
          <w:lang w:val="de-DE"/>
        </w:rPr>
        <w:t>Bereich eins zeigt eine Zeitleiste der aus dem Netzwerk aufgezeichneten Rohdatenpakete. Die Zeitleiste enthält eine Liste der Quell- und Ziel-IP-Adressen sowie eine Übersicht der dekodierten Protokollinformationen.</w:t>
      </w:r>
    </w:p>
    <w:p w14:paraId="4F8FA1A4" w14:textId="77777777" w:rsidR="00C977B6" w:rsidRPr="00A60F32" w:rsidRDefault="005C6E27">
      <w:pPr>
        <w:pStyle w:val="Listenabsatz"/>
        <w:numPr>
          <w:ilvl w:val="1"/>
          <w:numId w:val="33"/>
        </w:numPr>
        <w:tabs>
          <w:tab w:val="left" w:pos="2484"/>
          <w:tab w:val="left" w:pos="2485"/>
        </w:tabs>
        <w:spacing w:before="1" w:line="271" w:lineRule="auto"/>
        <w:ind w:right="1261"/>
        <w:rPr>
          <w:sz w:val="20"/>
          <w:lang w:val="de-DE"/>
        </w:rPr>
      </w:pPr>
      <w:r w:rsidRPr="00A60F32">
        <w:rPr>
          <w:color w:val="231F20"/>
          <w:sz w:val="20"/>
          <w:lang w:val="de-DE"/>
        </w:rPr>
        <w:t>Bereich zwei zeigt eine detaillierte Ansicht des Pakets, unterteilt in die unterschiedlichen Protokollschichten nach dem OSI-Netzwerkstapelmodell (Open Systems Interconnection).</w:t>
      </w:r>
    </w:p>
    <w:p w14:paraId="4F8FA1A5" w14:textId="77777777" w:rsidR="00C977B6" w:rsidRPr="00A60F32" w:rsidRDefault="005C6E27">
      <w:pPr>
        <w:pStyle w:val="Listenabsatz"/>
        <w:numPr>
          <w:ilvl w:val="1"/>
          <w:numId w:val="33"/>
        </w:numPr>
        <w:tabs>
          <w:tab w:val="left" w:pos="2484"/>
          <w:tab w:val="left" w:pos="2485"/>
        </w:tabs>
        <w:ind w:hanging="281"/>
        <w:rPr>
          <w:sz w:val="20"/>
          <w:lang w:val="de-DE"/>
        </w:rPr>
      </w:pPr>
      <w:r w:rsidRPr="00A60F32">
        <w:rPr>
          <w:color w:val="231F20"/>
          <w:sz w:val="20"/>
          <w:lang w:val="de-DE"/>
        </w:rPr>
        <w:t>Bereich drei zeigt das abgehörte Paket in seiner Rohform.</w:t>
      </w:r>
    </w:p>
    <w:p w14:paraId="4F8FA1A6" w14:textId="77777777" w:rsidR="00C977B6" w:rsidRPr="00A60F32" w:rsidRDefault="00C977B6">
      <w:pPr>
        <w:pStyle w:val="Textkrper"/>
        <w:spacing w:before="2"/>
        <w:rPr>
          <w:sz w:val="25"/>
          <w:lang w:val="de-DE"/>
        </w:rPr>
      </w:pPr>
    </w:p>
    <w:p w14:paraId="4F8FA1A7" w14:textId="77777777" w:rsidR="00C977B6" w:rsidRPr="00A60F32" w:rsidRDefault="005C6E27">
      <w:pPr>
        <w:pStyle w:val="Textkrper"/>
        <w:spacing w:line="271" w:lineRule="auto"/>
        <w:ind w:left="2204" w:right="954" w:hanging="1"/>
        <w:jc w:val="both"/>
        <w:rPr>
          <w:lang w:val="de-DE"/>
        </w:rPr>
      </w:pPr>
      <w:r w:rsidRPr="00A60F32">
        <w:rPr>
          <w:color w:val="231F20"/>
          <w:lang w:val="de-DE"/>
        </w:rPr>
        <w:t>Glücklicherweise bietet Wireshark aufgeschlüsselte Informationen für bekannte Protokolle. So wird in der Regel der gesamte Datenstrom analysiert und alle Informationen werden an einem Ort bereitgestellt. In der folgenden Abbildung ist beispielsweise ein TCP-Verbindungspaket in der Zeitleistenansicht hervorgehoben.</w:t>
      </w:r>
    </w:p>
    <w:p w14:paraId="4F8FA1A8"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1A9" w14:textId="77777777" w:rsidR="00C977B6" w:rsidRPr="00A60F32" w:rsidRDefault="00C977B6">
      <w:pPr>
        <w:pStyle w:val="Textkrper"/>
        <w:rPr>
          <w:lang w:val="de-DE"/>
        </w:rPr>
      </w:pPr>
    </w:p>
    <w:p w14:paraId="4F8FA1AD" w14:textId="77777777" w:rsidR="00C977B6" w:rsidRPr="00A60F32" w:rsidRDefault="00C977B6">
      <w:pPr>
        <w:pStyle w:val="Textkrper"/>
        <w:rPr>
          <w:lang w:val="de-DE"/>
        </w:rPr>
      </w:pPr>
    </w:p>
    <w:p w14:paraId="4F8FA1AE" w14:textId="77777777" w:rsidR="00C977B6" w:rsidRPr="00A60F32" w:rsidRDefault="00C977B6">
      <w:pPr>
        <w:pStyle w:val="Textkrper"/>
        <w:rPr>
          <w:lang w:val="de-DE"/>
        </w:rPr>
      </w:pPr>
    </w:p>
    <w:p w14:paraId="4F8FA1AF" w14:textId="77777777" w:rsidR="00C977B6" w:rsidRPr="00A60F32" w:rsidRDefault="00C977B6">
      <w:pPr>
        <w:pStyle w:val="Textkrper"/>
        <w:rPr>
          <w:lang w:val="de-DE"/>
        </w:rPr>
      </w:pPr>
    </w:p>
    <w:p w14:paraId="4F8FA1B0" w14:textId="77777777" w:rsidR="00C977B6" w:rsidRPr="00A60F32" w:rsidRDefault="00C977B6">
      <w:pPr>
        <w:pStyle w:val="Textkrper"/>
        <w:rPr>
          <w:lang w:val="de-DE"/>
        </w:rPr>
      </w:pPr>
    </w:p>
    <w:p w14:paraId="4F8FA1B1" w14:textId="77777777" w:rsidR="00C977B6" w:rsidRPr="00A60F32" w:rsidRDefault="005C6E27">
      <w:pPr>
        <w:pStyle w:val="Textkrper"/>
        <w:rPr>
          <w:sz w:val="12"/>
          <w:lang w:val="de-DE"/>
        </w:rPr>
      </w:pPr>
      <w:r w:rsidRPr="00A60F32">
        <w:rPr>
          <w:noProof/>
          <w:lang w:val="de-DE"/>
        </w:rPr>
        <w:drawing>
          <wp:anchor distT="0" distB="0" distL="0" distR="0" simplePos="0" relativeHeight="10" behindDoc="0" locked="0" layoutInCell="1" allowOverlap="1" wp14:anchorId="4F8FADF1" wp14:editId="4F8FADF2">
            <wp:simplePos x="0" y="0"/>
            <wp:positionH relativeFrom="page">
              <wp:posOffset>900000</wp:posOffset>
            </wp:positionH>
            <wp:positionV relativeFrom="paragraph">
              <wp:posOffset>103130</wp:posOffset>
            </wp:positionV>
            <wp:extent cx="4972205" cy="3822191"/>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4972205" cy="3822191"/>
                    </a:xfrm>
                    <a:prstGeom prst="rect">
                      <a:avLst/>
                    </a:prstGeom>
                  </pic:spPr>
                </pic:pic>
              </a:graphicData>
            </a:graphic>
          </wp:anchor>
        </w:drawing>
      </w:r>
    </w:p>
    <w:p w14:paraId="4F8FA1B2" w14:textId="77777777" w:rsidR="00C977B6" w:rsidRPr="00A60F32" w:rsidRDefault="00C977B6">
      <w:pPr>
        <w:pStyle w:val="Textkrper"/>
        <w:rPr>
          <w:lang w:val="de-DE"/>
        </w:rPr>
      </w:pPr>
    </w:p>
    <w:p w14:paraId="4F8FA1B3" w14:textId="77777777" w:rsidR="00C977B6" w:rsidRPr="00A60F32" w:rsidRDefault="00C977B6">
      <w:pPr>
        <w:pStyle w:val="Textkrper"/>
        <w:rPr>
          <w:lang w:val="de-DE"/>
        </w:rPr>
      </w:pPr>
    </w:p>
    <w:p w14:paraId="4F8FA1B4" w14:textId="77777777" w:rsidR="00C977B6" w:rsidRPr="00A60F32" w:rsidRDefault="005C6E27">
      <w:pPr>
        <w:pStyle w:val="berschrift6"/>
        <w:spacing w:before="218"/>
        <w:ind w:left="957"/>
        <w:rPr>
          <w:lang w:val="de-DE"/>
        </w:rPr>
      </w:pPr>
      <w:r w:rsidRPr="00A60F32">
        <w:rPr>
          <w:color w:val="003946"/>
          <w:lang w:val="de-DE"/>
        </w:rPr>
        <w:t>Aktiver Eingriff in den Netzwerkverkehr</w:t>
      </w:r>
    </w:p>
    <w:p w14:paraId="4F8FA1B5" w14:textId="77777777" w:rsidR="00C977B6" w:rsidRPr="00A60F32" w:rsidRDefault="00C977B6">
      <w:pPr>
        <w:pStyle w:val="Textkrper"/>
        <w:spacing w:before="10"/>
        <w:rPr>
          <w:sz w:val="26"/>
          <w:lang w:val="de-DE"/>
        </w:rPr>
      </w:pPr>
    </w:p>
    <w:p w14:paraId="4F8FA1B6" w14:textId="77777777" w:rsidR="00C977B6" w:rsidRPr="00A60F32" w:rsidRDefault="005C6E27">
      <w:pPr>
        <w:pStyle w:val="Textkrper"/>
        <w:spacing w:line="271" w:lineRule="auto"/>
        <w:ind w:left="957" w:right="2201"/>
        <w:jc w:val="both"/>
        <w:rPr>
          <w:lang w:val="de-DE"/>
        </w:rPr>
      </w:pPr>
      <w:r w:rsidRPr="00A60F32">
        <w:rPr>
          <w:color w:val="231F20"/>
          <w:lang w:val="de-DE"/>
        </w:rPr>
        <w:t xml:space="preserve">Der aktive Eingriff unterscheidet sich vom passiven Abhören dadurch, dass aktive Angreifende den Datenverkehr beeinflussen wollen. In der Regel geschieht dies durch einen </w:t>
      </w:r>
      <w:proofErr w:type="spellStart"/>
      <w:r w:rsidRPr="00A60F32">
        <w:rPr>
          <w:color w:val="231F20"/>
          <w:lang w:val="de-DE"/>
        </w:rPr>
        <w:t>Man</w:t>
      </w:r>
      <w:proofErr w:type="spellEnd"/>
      <w:r w:rsidRPr="00A60F32">
        <w:rPr>
          <w:color w:val="231F20"/>
          <w:lang w:val="de-DE"/>
        </w:rPr>
        <w:t>-in-</w:t>
      </w:r>
      <w:proofErr w:type="spellStart"/>
      <w:r w:rsidRPr="00A60F32">
        <w:rPr>
          <w:color w:val="231F20"/>
          <w:lang w:val="de-DE"/>
        </w:rPr>
        <w:t>the</w:t>
      </w:r>
      <w:proofErr w:type="spellEnd"/>
      <w:r w:rsidRPr="00A60F32">
        <w:rPr>
          <w:color w:val="231F20"/>
          <w:lang w:val="de-DE"/>
        </w:rPr>
        <w:t xml:space="preserve">-Middle-Angriff auf die Kommunikation im Netzwerk. Die folgende Abbildung zeigt, dass das den Datenverkehr erfassende Gerät in der </w:t>
      </w:r>
      <w:proofErr w:type="gramStart"/>
      <w:r w:rsidRPr="00A60F32">
        <w:rPr>
          <w:color w:val="231F20"/>
          <w:lang w:val="de-DE"/>
        </w:rPr>
        <w:t>Regel</w:t>
      </w:r>
      <w:proofErr w:type="gramEnd"/>
      <w:r w:rsidRPr="00A60F32">
        <w:rPr>
          <w:color w:val="231F20"/>
          <w:lang w:val="de-DE"/>
        </w:rPr>
        <w:t xml:space="preserve"> zwischen der Client- und der Serveranwendung sitzt und als Brücke fungiert. So können Angreifende den Datenverkehr modifizieren und Funktionen wie Verschlüsselung oder Komprimierung deaktivieren, was die Analyse und Ausnutzung eines Netzwerkprotokolls </w:t>
      </w:r>
      <w:proofErr w:type="gramStart"/>
      <w:r w:rsidRPr="00A60F32">
        <w:rPr>
          <w:color w:val="231F20"/>
          <w:lang w:val="de-DE"/>
        </w:rPr>
        <w:t>erleichtert</w:t>
      </w:r>
      <w:proofErr w:type="gramEnd"/>
      <w:r w:rsidRPr="00A60F32">
        <w:rPr>
          <w:color w:val="231F20"/>
          <w:lang w:val="de-DE"/>
        </w:rPr>
        <w:t>.</w:t>
      </w:r>
    </w:p>
    <w:p w14:paraId="4F8FA1B7" w14:textId="77777777" w:rsidR="00C977B6" w:rsidRPr="00A60F32" w:rsidRDefault="00C977B6">
      <w:pPr>
        <w:pStyle w:val="Textkrper"/>
        <w:spacing w:before="8"/>
        <w:rPr>
          <w:sz w:val="22"/>
          <w:lang w:val="de-DE"/>
        </w:rPr>
      </w:pPr>
    </w:p>
    <w:p w14:paraId="4F8FA1B8" w14:textId="47F807DF" w:rsidR="00C977B6" w:rsidRPr="00A60F32" w:rsidRDefault="005C6E27">
      <w:pPr>
        <w:pStyle w:val="Textkrper"/>
        <w:spacing w:line="271" w:lineRule="auto"/>
        <w:ind w:left="957" w:right="2202" w:hanging="1"/>
        <w:jc w:val="both"/>
        <w:rPr>
          <w:lang w:val="de-DE"/>
        </w:rPr>
      </w:pPr>
      <w:r w:rsidRPr="00A60F32">
        <w:rPr>
          <w:color w:val="231F20"/>
          <w:lang w:val="de-DE"/>
        </w:rPr>
        <w:t>Angreifende können zum Beispiel die Netzwerkadresse des Servers oder Clients beim Proxy ändern. Die Anwendung kann dadurch getäuscht werden, sodass sie den Datenverkehr an die falsche Stelle leitet. Ein Proxy-Server in der Informationstechnologie ist eine Serveranwendung, die als Vermittler zwischen Nutze</w:t>
      </w:r>
      <w:r w:rsidR="005B1469">
        <w:rPr>
          <w:color w:val="231F20"/>
          <w:lang w:val="de-DE"/>
        </w:rPr>
        <w:t>rn</w:t>
      </w:r>
      <w:r w:rsidRPr="00A60F32">
        <w:rPr>
          <w:color w:val="231F20"/>
          <w:lang w:val="de-DE"/>
        </w:rPr>
        <w:t>, die eine Ressource anfordern, und dem Server, der diese Ressource bereitstellt, fungiert.</w:t>
      </w:r>
    </w:p>
    <w:p w14:paraId="4F8FA1B9"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1BA" w14:textId="77777777" w:rsidR="00C977B6" w:rsidRPr="00A60F32" w:rsidRDefault="00C977B6">
      <w:pPr>
        <w:pStyle w:val="Textkrper"/>
        <w:rPr>
          <w:lang w:val="de-DE"/>
        </w:rPr>
      </w:pPr>
    </w:p>
    <w:p w14:paraId="4F8FA1BB" w14:textId="77777777" w:rsidR="00C977B6" w:rsidRPr="00A60F32" w:rsidRDefault="00C977B6">
      <w:pPr>
        <w:pStyle w:val="Textkrper"/>
        <w:rPr>
          <w:lang w:val="de-DE"/>
        </w:rPr>
      </w:pPr>
    </w:p>
    <w:p w14:paraId="4F8FA1C1" w14:textId="77777777" w:rsidR="00C977B6" w:rsidRPr="00A60F32" w:rsidRDefault="00C977B6">
      <w:pPr>
        <w:pStyle w:val="Textkrper"/>
        <w:rPr>
          <w:lang w:val="de-DE"/>
        </w:rPr>
      </w:pPr>
    </w:p>
    <w:p w14:paraId="4F8FA1C2" w14:textId="77777777" w:rsidR="00C977B6" w:rsidRPr="00A60F32" w:rsidRDefault="00C977B6">
      <w:pPr>
        <w:pStyle w:val="Textkrper"/>
        <w:spacing w:before="6"/>
        <w:rPr>
          <w:sz w:val="12"/>
          <w:lang w:val="de-DE"/>
        </w:rPr>
      </w:pPr>
    </w:p>
    <w:p w14:paraId="4F8FA1C3" w14:textId="77777777" w:rsidR="00C977B6" w:rsidRPr="00A60F32" w:rsidRDefault="005C6E27">
      <w:pPr>
        <w:pStyle w:val="Textkrper"/>
        <w:ind w:left="2204"/>
        <w:rPr>
          <w:lang w:val="de-DE"/>
        </w:rPr>
      </w:pPr>
      <w:r w:rsidRPr="00A60F32">
        <w:rPr>
          <w:noProof/>
          <w:lang w:val="de-DE"/>
        </w:rPr>
        <w:drawing>
          <wp:inline distT="0" distB="0" distL="0" distR="0" wp14:anchorId="4F8FADF3" wp14:editId="4F8FADF4">
            <wp:extent cx="4978198" cy="152400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4978198" cy="1524000"/>
                    </a:xfrm>
                    <a:prstGeom prst="rect">
                      <a:avLst/>
                    </a:prstGeom>
                  </pic:spPr>
                </pic:pic>
              </a:graphicData>
            </a:graphic>
          </wp:inline>
        </w:drawing>
      </w:r>
    </w:p>
    <w:p w14:paraId="4F8FA1C4" w14:textId="77777777" w:rsidR="00C977B6" w:rsidRPr="00A60F32" w:rsidRDefault="00C977B6">
      <w:pPr>
        <w:pStyle w:val="Textkrper"/>
        <w:spacing w:before="11"/>
        <w:rPr>
          <w:sz w:val="6"/>
          <w:lang w:val="de-DE"/>
        </w:rPr>
      </w:pPr>
    </w:p>
    <w:p w14:paraId="4F8FA1C5" w14:textId="77777777" w:rsidR="00C977B6" w:rsidRPr="00A60F32" w:rsidRDefault="005C6E27">
      <w:pPr>
        <w:pStyle w:val="Textkrper"/>
        <w:spacing w:before="99" w:line="271" w:lineRule="auto"/>
        <w:ind w:left="2204" w:right="936" w:hanging="1"/>
        <w:rPr>
          <w:lang w:val="de-DE"/>
        </w:rPr>
      </w:pPr>
      <w:r w:rsidRPr="00A60F32">
        <w:rPr>
          <w:color w:val="231F20"/>
          <w:lang w:val="de-DE"/>
        </w:rPr>
        <w:t>Ein Nachteil dieser Methode ist, dass Angreifende den Datenverkehr der Anwendung durch ihr aktives Abhörsystem umleiten müssen, was die Komplexität erhöht (</w:t>
      </w:r>
      <w:proofErr w:type="spellStart"/>
      <w:r w:rsidRPr="00A60F32">
        <w:rPr>
          <w:color w:val="231F20"/>
          <w:lang w:val="de-DE"/>
        </w:rPr>
        <w:t>Forshaw</w:t>
      </w:r>
      <w:proofErr w:type="spellEnd"/>
      <w:r w:rsidRPr="00A60F32">
        <w:rPr>
          <w:color w:val="231F20"/>
          <w:lang w:val="de-DE"/>
        </w:rPr>
        <w:t>, 2017).</w:t>
      </w:r>
    </w:p>
    <w:p w14:paraId="4F8FA1C6" w14:textId="77777777" w:rsidR="00C977B6" w:rsidRPr="00A60F32" w:rsidRDefault="00C977B6">
      <w:pPr>
        <w:pStyle w:val="Textkrper"/>
        <w:rPr>
          <w:sz w:val="24"/>
          <w:lang w:val="de-DE"/>
        </w:rPr>
      </w:pPr>
    </w:p>
    <w:p w14:paraId="4F8FA1C7" w14:textId="77777777" w:rsidR="00C977B6" w:rsidRPr="00A60F32" w:rsidRDefault="00C977B6">
      <w:pPr>
        <w:pStyle w:val="Textkrper"/>
        <w:rPr>
          <w:sz w:val="24"/>
          <w:lang w:val="de-DE"/>
        </w:rPr>
      </w:pPr>
    </w:p>
    <w:p w14:paraId="4F8FA1C8" w14:textId="77777777" w:rsidR="00C977B6" w:rsidRPr="00A60F32" w:rsidRDefault="005C6E27">
      <w:pPr>
        <w:pStyle w:val="Textkrper"/>
        <w:spacing w:before="138"/>
        <w:ind w:left="2374"/>
        <w:rPr>
          <w:lang w:val="de-DE"/>
        </w:rPr>
      </w:pPr>
      <w:r w:rsidRPr="00A60F32">
        <w:rPr>
          <w:color w:val="003946"/>
          <w:lang w:val="de-DE"/>
        </w:rPr>
        <w:t>Zusammenfassung</w:t>
      </w:r>
    </w:p>
    <w:p w14:paraId="4F8FA1C9" w14:textId="3D4A1AE9" w:rsidR="00C977B6" w:rsidRPr="00A60F32" w:rsidRDefault="002F786B">
      <w:pPr>
        <w:pStyle w:val="Textkrper"/>
        <w:spacing w:before="10"/>
        <w:rPr>
          <w:sz w:val="11"/>
          <w:lang w:val="de-DE"/>
        </w:rPr>
      </w:pPr>
      <w:r w:rsidRPr="00A60F32">
        <w:rPr>
          <w:noProof/>
          <w:lang w:val="de-DE"/>
        </w:rPr>
        <mc:AlternateContent>
          <mc:Choice Requires="wpg">
            <w:drawing>
              <wp:anchor distT="0" distB="0" distL="0" distR="0" simplePos="0" relativeHeight="487593472" behindDoc="1" locked="0" layoutInCell="1" allowOverlap="1" wp14:anchorId="4F8FADF6" wp14:editId="5D82F578">
                <wp:simplePos x="0" y="0"/>
                <wp:positionH relativeFrom="page">
                  <wp:posOffset>1694180</wp:posOffset>
                </wp:positionH>
                <wp:positionV relativeFrom="paragraph">
                  <wp:posOffset>95250</wp:posOffset>
                </wp:positionV>
                <wp:extent cx="4968240" cy="4473575"/>
                <wp:effectExtent l="19050" t="0" r="22860" b="3175"/>
                <wp:wrapTopAndBottom/>
                <wp:docPr id="219"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473575"/>
                          <a:chOff x="2665" y="161"/>
                          <a:chExt cx="7824" cy="5291"/>
                        </a:xfrm>
                      </wpg:grpSpPr>
                      <wps:wsp>
                        <wps:cNvPr id="220" name="docshape18"/>
                        <wps:cNvSpPr>
                          <a:spLocks noChangeArrowheads="1"/>
                        </wps:cNvSpPr>
                        <wps:spPr bwMode="auto">
                          <a:xfrm>
                            <a:off x="2664" y="171"/>
                            <a:ext cx="7824" cy="52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40"/>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22" name="docshape19"/>
                        <wps:cNvSpPr txBox="1">
                          <a:spLocks noChangeArrowheads="1"/>
                        </wps:cNvSpPr>
                        <wps:spPr bwMode="auto">
                          <a:xfrm>
                            <a:off x="2664" y="171"/>
                            <a:ext cx="7824" cy="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EFA" w14:textId="159F114B" w:rsidR="00C977B6" w:rsidRPr="00B475DE" w:rsidRDefault="005C6E27">
                              <w:pPr>
                                <w:spacing w:before="179" w:line="271" w:lineRule="auto"/>
                                <w:ind w:left="170" w:right="205"/>
                                <w:rPr>
                                  <w:sz w:val="20"/>
                                  <w:lang w:val="de-DE"/>
                                </w:rPr>
                              </w:pPr>
                              <w:r>
                                <w:rPr>
                                  <w:color w:val="231F20"/>
                                  <w:sz w:val="20"/>
                                  <w:lang w:val="de-DE"/>
                                </w:rPr>
                                <w:t xml:space="preserve">Diese Lektion </w:t>
                              </w:r>
                              <w:r w:rsidR="00384AF1">
                                <w:rPr>
                                  <w:color w:val="231F20"/>
                                  <w:sz w:val="20"/>
                                  <w:lang w:val="de-DE"/>
                                </w:rPr>
                                <w:t xml:space="preserve">lieferte </w:t>
                              </w:r>
                              <w:r>
                                <w:rPr>
                                  <w:color w:val="231F20"/>
                                  <w:sz w:val="20"/>
                                  <w:lang w:val="de-DE"/>
                                </w:rPr>
                                <w:t xml:space="preserve">einen Überblick über die Grundlagen der Netzwerksicherheit. </w:t>
                              </w:r>
                              <w:r w:rsidR="00384AF1">
                                <w:rPr>
                                  <w:color w:val="231F20"/>
                                  <w:sz w:val="20"/>
                                  <w:lang w:val="de-DE"/>
                                </w:rPr>
                                <w:t>Es wurden</w:t>
                              </w:r>
                              <w:r>
                                <w:rPr>
                                  <w:color w:val="231F20"/>
                                  <w:sz w:val="20"/>
                                  <w:lang w:val="de-DE"/>
                                </w:rPr>
                                <w:t xml:space="preserve"> einige der Protokolle beschrieben, die in realen Netzwerken anzutreffen sind, und veranschaulicht, wie Daten zwischen Knoten durch eine Schichtstruktur übertragen werden. Als nächstes wurden die Netzwerktopologien dargestellt. Darüber hinaus wurden Bedrohungen der Netzwerksicherheit, Netzwerksicherheitsprozesse und Lösungen zur Entschärfung dieser Bedrohungen erläutert.</w:t>
                              </w:r>
                            </w:p>
                            <w:p w14:paraId="4F8FAEFB" w14:textId="77777777" w:rsidR="00C977B6" w:rsidRPr="00B475DE" w:rsidRDefault="00C977B6">
                              <w:pPr>
                                <w:spacing w:before="8"/>
                                <w:rPr>
                                  <w:lang w:val="de-DE"/>
                                </w:rPr>
                              </w:pPr>
                            </w:p>
                            <w:p w14:paraId="4F8FAEFC" w14:textId="1CDA269E" w:rsidR="00C977B6" w:rsidRPr="00B475DE" w:rsidRDefault="005C6E27">
                              <w:pPr>
                                <w:spacing w:line="271" w:lineRule="auto"/>
                                <w:ind w:left="170" w:right="247"/>
                                <w:rPr>
                                  <w:sz w:val="20"/>
                                  <w:lang w:val="de-DE"/>
                                </w:rPr>
                              </w:pPr>
                              <w:r>
                                <w:rPr>
                                  <w:color w:val="231F20"/>
                                  <w:sz w:val="20"/>
                                  <w:lang w:val="de-DE"/>
                                </w:rPr>
                                <w:t xml:space="preserve">Zum Schutz der Netzwerkumgebung ist es wichtig, das grundlegende Sicherheitsmodell, die gängigen Angriffsarten und die entsprechenden Gegenmaßnahmen zu verstehen, die zur Abwehr dieser Angriffe eingesetzt werden. In dieser Lektion </w:t>
                              </w:r>
                              <w:r w:rsidR="009E3E1C">
                                <w:rPr>
                                  <w:color w:val="231F20"/>
                                  <w:sz w:val="20"/>
                                  <w:lang w:val="de-DE"/>
                                </w:rPr>
                                <w:t>wurde</w:t>
                              </w:r>
                              <w:r>
                                <w:rPr>
                                  <w:color w:val="231F20"/>
                                  <w:sz w:val="20"/>
                                  <w:lang w:val="de-DE"/>
                                </w:rPr>
                                <w:t xml:space="preserve"> zwischen aktiven und passiven Angriffen unterschieden und ihre gemeinsamen Merkmale</w:t>
                              </w:r>
                              <w:r w:rsidR="009E3E1C">
                                <w:rPr>
                                  <w:color w:val="231F20"/>
                                  <w:sz w:val="20"/>
                                  <w:lang w:val="de-DE"/>
                                </w:rPr>
                                <w:t xml:space="preserve"> wurden</w:t>
                              </w:r>
                              <w:r>
                                <w:rPr>
                                  <w:color w:val="231F20"/>
                                  <w:sz w:val="20"/>
                                  <w:lang w:val="de-DE"/>
                                </w:rPr>
                                <w:t xml:space="preserve"> besprochen. </w:t>
                              </w:r>
                              <w:r w:rsidR="006F570B">
                                <w:rPr>
                                  <w:color w:val="231F20"/>
                                  <w:sz w:val="20"/>
                                  <w:lang w:val="de-DE"/>
                                </w:rPr>
                                <w:t>Zudem wurden</w:t>
                              </w:r>
                              <w:r>
                                <w:rPr>
                                  <w:color w:val="231F20"/>
                                  <w:sz w:val="20"/>
                                  <w:lang w:val="de-DE"/>
                                </w:rPr>
                                <w:t xml:space="preserve"> einige Angriffe, welche die zentralen Netzwerksicherheitseigenschaften Vertraulichkeit, Integrität und Verfügbarkeit </w:t>
                              </w:r>
                              <w:r>
                                <w:rPr>
                                  <w:i/>
                                  <w:iCs/>
                                  <w:color w:val="231F20"/>
                                  <w:sz w:val="20"/>
                                  <w:lang w:val="de-DE"/>
                                </w:rPr>
                                <w:t>(CIA, Confidentiality, Integrity, Availability)</w:t>
                              </w:r>
                              <w:r>
                                <w:rPr>
                                  <w:color w:val="231F20"/>
                                  <w:sz w:val="20"/>
                                  <w:lang w:val="de-DE"/>
                                </w:rPr>
                                <w:t xml:space="preserve"> beeinträchtigen, detailliert beschrieben. Jeder Angriff kann auf eine oder mehrere Sicherheitseigenschaften abzielen.</w:t>
                              </w:r>
                            </w:p>
                            <w:p w14:paraId="4F8FAEFD" w14:textId="77777777" w:rsidR="00C977B6" w:rsidRPr="00B475DE" w:rsidRDefault="00C977B6">
                              <w:pPr>
                                <w:spacing w:before="7"/>
                                <w:rPr>
                                  <w:lang w:val="de-DE"/>
                                </w:rPr>
                              </w:pPr>
                            </w:p>
                            <w:p w14:paraId="4F8FAEFE" w14:textId="05C08A16" w:rsidR="00C977B6" w:rsidRPr="00B475DE" w:rsidRDefault="005C6E27">
                              <w:pPr>
                                <w:spacing w:before="1" w:line="271" w:lineRule="auto"/>
                                <w:ind w:left="170" w:right="205"/>
                                <w:rPr>
                                  <w:sz w:val="20"/>
                                  <w:lang w:val="de-DE"/>
                                </w:rPr>
                              </w:pPr>
                              <w:r>
                                <w:rPr>
                                  <w:color w:val="231F20"/>
                                  <w:sz w:val="20"/>
                                  <w:lang w:val="de-DE"/>
                                </w:rPr>
                                <w:t xml:space="preserve">Außerdem wurden Sicherheitslösungen und Pläne zur Entschärfung dieser Bedrohungen vorgestellt. Durch diese Lösungen können diverse Bedrohungen individuell entschärft werden. Durch die Kombination mehrerer Lösungen lassen sich aber auch variable Bedrohungen begrenzen. Schließlich </w:t>
                              </w:r>
                              <w:r w:rsidR="007827AA">
                                <w:rPr>
                                  <w:color w:val="231F20"/>
                                  <w:sz w:val="20"/>
                                  <w:lang w:val="de-DE"/>
                                </w:rPr>
                                <w:t>wurden</w:t>
                              </w:r>
                              <w:r>
                                <w:rPr>
                                  <w:color w:val="231F20"/>
                                  <w:sz w:val="20"/>
                                  <w:lang w:val="de-DE"/>
                                </w:rPr>
                                <w:t xml:space="preserve"> Netzwerkprotokolle auch aus der Perspektive der Erfassung und Analyse von Netzwerkverkehr betrachtet. Wie bei den </w:t>
                              </w:r>
                              <w:r w:rsidR="007827AA">
                                <w:rPr>
                                  <w:color w:val="231F20"/>
                                  <w:sz w:val="20"/>
                                  <w:lang w:val="de-DE"/>
                                </w:rPr>
                                <w:t>unterschiedlichen Angriffsa</w:t>
                              </w:r>
                              <w:r>
                                <w:rPr>
                                  <w:color w:val="231F20"/>
                                  <w:sz w:val="20"/>
                                  <w:lang w:val="de-DE"/>
                                </w:rPr>
                                <w:t xml:space="preserve">rten </w:t>
                              </w:r>
                              <w:r w:rsidR="002328E8">
                                <w:rPr>
                                  <w:color w:val="231F20"/>
                                  <w:sz w:val="20"/>
                                  <w:lang w:val="de-DE"/>
                                </w:rPr>
                                <w:t>wurden</w:t>
                              </w:r>
                              <w:r>
                                <w:rPr>
                                  <w:color w:val="231F20"/>
                                  <w:sz w:val="20"/>
                                  <w:lang w:val="de-DE"/>
                                </w:rPr>
                                <w:t xml:space="preserve"> auch bei den Eingriffen in den Netzwerkverkehr zwei Arten unterschieden, nämlich aktive und passiv</w:t>
                              </w:r>
                              <w:r w:rsidR="002328E8">
                                <w:rPr>
                                  <w:color w:val="231F20"/>
                                  <w:sz w:val="20"/>
                                  <w:lang w:val="de-DE"/>
                                </w:rPr>
                                <w:t>e</w:t>
                              </w:r>
                              <w:r>
                                <w:rPr>
                                  <w:color w:val="231F20"/>
                                  <w:sz w:val="20"/>
                                  <w:lang w:val="de-DE"/>
                                </w:rPr>
                                <w:t xml:space="preserve"> Eingriffe.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DF6" id="docshapegroup17" o:spid="_x0000_s1026" style="position:absolute;margin-left:133.4pt;margin-top:7.5pt;width:391.2pt;height:352.25pt;z-index:-15723008;mso-wrap-distance-left:0;mso-wrap-distance-right:0;mso-position-horizontal-relative:page" coordorigin="2665,161" coordsize="7824,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">
                <v:rect id="docshape18" o:spid="_x0000_s1027" style="position:absolute;left:2664;top:171;width:7824;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" fillcolor="#f1f1f1" stroked="f"/>
                <v:line id="Line 140" o:spid="_x0000_s1028"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19" o:spid="_x0000_s1029" type="#_x0000_t202" style="position:absolute;left:2664;top:171;width:7824;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F8FAEFA" w14:textId="159F114B" w:rsidR="00C977B6" w:rsidRPr="00B475DE" w:rsidRDefault="005C6E27">
                        <w:pPr>
                          <w:spacing w:before="179" w:line="271" w:lineRule="auto"/>
                          <w:ind w:left="170" w:right="205"/>
                          <w:rPr>
                            <w:sz w:val="20"/>
                            <w:lang w:val="de-DE"/>
                          </w:rPr>
                        </w:pPr>
                        <w:r>
                          <w:rPr>
                            <w:color w:val="231F20"/>
                            <w:sz w:val="20"/>
                            <w:lang w:val="de-DE"/>
                          </w:rPr>
                          <w:t xml:space="preserve">Diese Lektion </w:t>
                        </w:r>
                        <w:r w:rsidR="00384AF1">
                          <w:rPr>
                            <w:color w:val="231F20"/>
                            <w:sz w:val="20"/>
                            <w:lang w:val="de-DE"/>
                          </w:rPr>
                          <w:t xml:space="preserve">lieferte </w:t>
                        </w:r>
                        <w:r>
                          <w:rPr>
                            <w:color w:val="231F20"/>
                            <w:sz w:val="20"/>
                            <w:lang w:val="de-DE"/>
                          </w:rPr>
                          <w:t xml:space="preserve">einen Überblick über die Grundlagen der Netzwerksicherheit. </w:t>
                        </w:r>
                        <w:r w:rsidR="00384AF1">
                          <w:rPr>
                            <w:color w:val="231F20"/>
                            <w:sz w:val="20"/>
                            <w:lang w:val="de-DE"/>
                          </w:rPr>
                          <w:t>Es wurden</w:t>
                        </w:r>
                        <w:r>
                          <w:rPr>
                            <w:color w:val="231F20"/>
                            <w:sz w:val="20"/>
                            <w:lang w:val="de-DE"/>
                          </w:rPr>
                          <w:t xml:space="preserve"> einige der Protokolle beschrieben, die in realen Netzwerken anzutreffen sind, und veranschaulicht, wie Daten zwischen Knoten durch eine Schichtstruktur übertragen werden. Als nächstes wurden die Netzwerktopologien dargestellt. Darüber hinaus wurden Bedrohungen der Netzwerksicherheit, Netzwerksicherheitsprozesse und Lösungen zur Entschärfung dieser Bedrohungen erläutert.</w:t>
                        </w:r>
                      </w:p>
                      <w:p w14:paraId="4F8FAEFB" w14:textId="77777777" w:rsidR="00C977B6" w:rsidRPr="00B475DE" w:rsidRDefault="00C977B6">
                        <w:pPr>
                          <w:spacing w:before="8"/>
                          <w:rPr>
                            <w:lang w:val="de-DE"/>
                          </w:rPr>
                        </w:pPr>
                      </w:p>
                      <w:p w14:paraId="4F8FAEFC" w14:textId="1CDA269E" w:rsidR="00C977B6" w:rsidRPr="00B475DE" w:rsidRDefault="005C6E27">
                        <w:pPr>
                          <w:spacing w:line="271" w:lineRule="auto"/>
                          <w:ind w:left="170" w:right="247"/>
                          <w:rPr>
                            <w:sz w:val="20"/>
                            <w:lang w:val="de-DE"/>
                          </w:rPr>
                        </w:pPr>
                        <w:r>
                          <w:rPr>
                            <w:color w:val="231F20"/>
                            <w:sz w:val="20"/>
                            <w:lang w:val="de-DE"/>
                          </w:rPr>
                          <w:t xml:space="preserve">Zum Schutz der Netzwerkumgebung ist es wichtig, das grundlegende Sicherheitsmodell, die gängigen Angriffsarten und die entsprechenden Gegenmaßnahmen zu verstehen, die zur Abwehr dieser Angriffe eingesetzt werden. In dieser Lektion </w:t>
                        </w:r>
                        <w:r w:rsidR="009E3E1C">
                          <w:rPr>
                            <w:color w:val="231F20"/>
                            <w:sz w:val="20"/>
                            <w:lang w:val="de-DE"/>
                          </w:rPr>
                          <w:t>wurde</w:t>
                        </w:r>
                        <w:r>
                          <w:rPr>
                            <w:color w:val="231F20"/>
                            <w:sz w:val="20"/>
                            <w:lang w:val="de-DE"/>
                          </w:rPr>
                          <w:t xml:space="preserve"> zwischen aktiven und passiven Angriffen unterschieden und ihre gemeinsamen Merkmale</w:t>
                        </w:r>
                        <w:r w:rsidR="009E3E1C">
                          <w:rPr>
                            <w:color w:val="231F20"/>
                            <w:sz w:val="20"/>
                            <w:lang w:val="de-DE"/>
                          </w:rPr>
                          <w:t xml:space="preserve"> wurden</w:t>
                        </w:r>
                        <w:r>
                          <w:rPr>
                            <w:color w:val="231F20"/>
                            <w:sz w:val="20"/>
                            <w:lang w:val="de-DE"/>
                          </w:rPr>
                          <w:t xml:space="preserve"> besprochen. </w:t>
                        </w:r>
                        <w:r w:rsidR="006F570B">
                          <w:rPr>
                            <w:color w:val="231F20"/>
                            <w:sz w:val="20"/>
                            <w:lang w:val="de-DE"/>
                          </w:rPr>
                          <w:t>Zudem wurden</w:t>
                        </w:r>
                        <w:r>
                          <w:rPr>
                            <w:color w:val="231F20"/>
                            <w:sz w:val="20"/>
                            <w:lang w:val="de-DE"/>
                          </w:rPr>
                          <w:t xml:space="preserve"> einige Angriffe, welche die zentralen Netzwerksicherheitseigenschaften Vertraulichkeit, Integrität und Verfügbarkeit </w:t>
                        </w:r>
                        <w:r>
                          <w:rPr>
                            <w:i/>
                            <w:iCs/>
                            <w:color w:val="231F20"/>
                            <w:sz w:val="20"/>
                            <w:lang w:val="de-DE"/>
                          </w:rPr>
                          <w:t>(CIA, Confidentiality, Integrity, Availability)</w:t>
                        </w:r>
                        <w:r>
                          <w:rPr>
                            <w:color w:val="231F20"/>
                            <w:sz w:val="20"/>
                            <w:lang w:val="de-DE"/>
                          </w:rPr>
                          <w:t xml:space="preserve"> beeinträchtigen, detailliert beschrieben. Jeder Angriff kann auf eine oder mehrere Sicherheitseigenschaften abzielen.</w:t>
                        </w:r>
                      </w:p>
                      <w:p w14:paraId="4F8FAEFD" w14:textId="77777777" w:rsidR="00C977B6" w:rsidRPr="00B475DE" w:rsidRDefault="00C977B6">
                        <w:pPr>
                          <w:spacing w:before="7"/>
                          <w:rPr>
                            <w:lang w:val="de-DE"/>
                          </w:rPr>
                        </w:pPr>
                      </w:p>
                      <w:p w14:paraId="4F8FAEFE" w14:textId="05C08A16" w:rsidR="00C977B6" w:rsidRPr="00B475DE" w:rsidRDefault="005C6E27">
                        <w:pPr>
                          <w:spacing w:before="1" w:line="271" w:lineRule="auto"/>
                          <w:ind w:left="170" w:right="205"/>
                          <w:rPr>
                            <w:sz w:val="20"/>
                            <w:lang w:val="de-DE"/>
                          </w:rPr>
                        </w:pPr>
                        <w:r>
                          <w:rPr>
                            <w:color w:val="231F20"/>
                            <w:sz w:val="20"/>
                            <w:lang w:val="de-DE"/>
                          </w:rPr>
                          <w:t xml:space="preserve">Außerdem wurden Sicherheitslösungen und Pläne zur Entschärfung dieser Bedrohungen vorgestellt. Durch diese Lösungen können diverse Bedrohungen individuell entschärft werden. Durch die Kombination mehrerer Lösungen lassen sich aber auch variable Bedrohungen begrenzen. Schließlich </w:t>
                        </w:r>
                        <w:r w:rsidR="007827AA">
                          <w:rPr>
                            <w:color w:val="231F20"/>
                            <w:sz w:val="20"/>
                            <w:lang w:val="de-DE"/>
                          </w:rPr>
                          <w:t>wurden</w:t>
                        </w:r>
                        <w:r>
                          <w:rPr>
                            <w:color w:val="231F20"/>
                            <w:sz w:val="20"/>
                            <w:lang w:val="de-DE"/>
                          </w:rPr>
                          <w:t xml:space="preserve"> Netzwerkprotokolle auch aus der Perspektive der Erfassung und Analyse von Netzwerkverkehr betrachtet. Wie bei den </w:t>
                        </w:r>
                        <w:r w:rsidR="007827AA">
                          <w:rPr>
                            <w:color w:val="231F20"/>
                            <w:sz w:val="20"/>
                            <w:lang w:val="de-DE"/>
                          </w:rPr>
                          <w:t>unterschiedlichen Angriffsa</w:t>
                        </w:r>
                        <w:r>
                          <w:rPr>
                            <w:color w:val="231F20"/>
                            <w:sz w:val="20"/>
                            <w:lang w:val="de-DE"/>
                          </w:rPr>
                          <w:t xml:space="preserve">rten </w:t>
                        </w:r>
                        <w:r w:rsidR="002328E8">
                          <w:rPr>
                            <w:color w:val="231F20"/>
                            <w:sz w:val="20"/>
                            <w:lang w:val="de-DE"/>
                          </w:rPr>
                          <w:t>wurden</w:t>
                        </w:r>
                        <w:r>
                          <w:rPr>
                            <w:color w:val="231F20"/>
                            <w:sz w:val="20"/>
                            <w:lang w:val="de-DE"/>
                          </w:rPr>
                          <w:t xml:space="preserve"> auch bei den Eingriffen in den Netzwerkverkehr zwei Arten unterschieden, nämlich aktive und passiv</w:t>
                        </w:r>
                        <w:r w:rsidR="002328E8">
                          <w:rPr>
                            <w:color w:val="231F20"/>
                            <w:sz w:val="20"/>
                            <w:lang w:val="de-DE"/>
                          </w:rPr>
                          <w:t>e</w:t>
                        </w:r>
                        <w:r>
                          <w:rPr>
                            <w:color w:val="231F20"/>
                            <w:sz w:val="20"/>
                            <w:lang w:val="de-DE"/>
                          </w:rPr>
                          <w:t xml:space="preserve"> Eingriffe.</w:t>
                        </w:r>
                      </w:p>
                    </w:txbxContent>
                  </v:textbox>
                </v:shape>
                <w10:wrap type="topAndBottom" anchorx="page"/>
              </v:group>
            </w:pict>
          </mc:Fallback>
        </mc:AlternateContent>
      </w:r>
    </w:p>
    <w:p w14:paraId="4F8FA1CA" w14:textId="77777777" w:rsidR="00C977B6" w:rsidRPr="00A60F32" w:rsidRDefault="00C977B6">
      <w:pPr>
        <w:pStyle w:val="Textkrper"/>
        <w:rPr>
          <w:lang w:val="de-DE"/>
        </w:rPr>
      </w:pPr>
    </w:p>
    <w:p w14:paraId="4F8FA1CB" w14:textId="77777777" w:rsidR="00C977B6" w:rsidRPr="00A60F32" w:rsidRDefault="00C977B6">
      <w:pPr>
        <w:pStyle w:val="Textkrper"/>
        <w:spacing w:before="11"/>
        <w:rPr>
          <w:sz w:val="19"/>
          <w:lang w:val="de-DE"/>
        </w:rPr>
      </w:pPr>
    </w:p>
    <w:p w14:paraId="4F8FA1CE"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1CF" w14:textId="59796AD0" w:rsidR="00C977B6" w:rsidRPr="00A60F32" w:rsidRDefault="002F786B">
      <w:pPr>
        <w:pStyle w:val="Textkrper"/>
        <w:rPr>
          <w:lang w:val="de-DE"/>
        </w:rPr>
      </w:pPr>
      <w:r w:rsidRPr="00A60F32">
        <w:rPr>
          <w:noProof/>
          <w:lang w:val="de-DE"/>
        </w:rPr>
        <w:lastRenderedPageBreak/>
        <mc:AlternateContent>
          <mc:Choice Requires="wpg">
            <w:drawing>
              <wp:anchor distT="0" distB="0" distL="114300" distR="114300" simplePos="0" relativeHeight="485122560" behindDoc="1" locked="0" layoutInCell="1" allowOverlap="1" wp14:anchorId="4F8FADF8" wp14:editId="0A1818BB">
                <wp:simplePos x="0" y="0"/>
                <wp:positionH relativeFrom="page">
                  <wp:posOffset>-179705</wp:posOffset>
                </wp:positionH>
                <wp:positionV relativeFrom="page">
                  <wp:posOffset>2520315</wp:posOffset>
                </wp:positionV>
                <wp:extent cx="7380605" cy="2160270"/>
                <wp:effectExtent l="0" t="0" r="0" b="0"/>
                <wp:wrapNone/>
                <wp:docPr id="216"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17" name="docshape2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 name="docshape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905C8" id="docshapegroup23" o:spid="_x0000_s1026" style="position:absolute;margin-left:-14.15pt;margin-top:198.45pt;width:581.15pt;height:170.1pt;z-index:-1819392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">
                <v:rect id="docshape2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" fillcolor="#f1f1f1" stroked="f"/>
                <v:shape id="docshape2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">
                  <v:imagedata r:id="rId26" o:title=""/>
                </v:shape>
                <w10:wrap anchorx="page" anchory="page"/>
              </v:group>
            </w:pict>
          </mc:Fallback>
        </mc:AlternateContent>
      </w:r>
    </w:p>
    <w:p w14:paraId="4F8FA1D0" w14:textId="77777777" w:rsidR="00C977B6" w:rsidRPr="00A60F32" w:rsidRDefault="00C977B6">
      <w:pPr>
        <w:pStyle w:val="Textkrper"/>
        <w:rPr>
          <w:lang w:val="de-DE"/>
        </w:rPr>
      </w:pPr>
    </w:p>
    <w:p w14:paraId="4F8FA1D1" w14:textId="77777777" w:rsidR="00C977B6" w:rsidRPr="00A60F32" w:rsidRDefault="00C977B6">
      <w:pPr>
        <w:pStyle w:val="Textkrper"/>
        <w:rPr>
          <w:lang w:val="de-DE"/>
        </w:rPr>
      </w:pPr>
    </w:p>
    <w:p w14:paraId="4F8FA1D2" w14:textId="77777777" w:rsidR="00C977B6" w:rsidRPr="00A60F32" w:rsidRDefault="00C977B6">
      <w:pPr>
        <w:pStyle w:val="Textkrper"/>
        <w:rPr>
          <w:lang w:val="de-DE"/>
        </w:rPr>
      </w:pPr>
    </w:p>
    <w:p w14:paraId="4F8FA1D3" w14:textId="77777777" w:rsidR="00C977B6" w:rsidRPr="00A60F32" w:rsidRDefault="00C977B6">
      <w:pPr>
        <w:pStyle w:val="Textkrper"/>
        <w:rPr>
          <w:lang w:val="de-DE"/>
        </w:rPr>
      </w:pPr>
    </w:p>
    <w:p w14:paraId="4F8FA1D4" w14:textId="77777777" w:rsidR="00C977B6" w:rsidRPr="00A60F32" w:rsidRDefault="00C977B6">
      <w:pPr>
        <w:pStyle w:val="Textkrper"/>
        <w:rPr>
          <w:lang w:val="de-DE"/>
        </w:rPr>
      </w:pPr>
    </w:p>
    <w:p w14:paraId="4F8FA1D5" w14:textId="77777777" w:rsidR="00C977B6" w:rsidRPr="00A60F32" w:rsidRDefault="00C977B6">
      <w:pPr>
        <w:pStyle w:val="Textkrper"/>
        <w:rPr>
          <w:lang w:val="de-DE"/>
        </w:rPr>
      </w:pPr>
    </w:p>
    <w:p w14:paraId="4F8FA1D6" w14:textId="77777777" w:rsidR="00C977B6" w:rsidRPr="00A60F32" w:rsidRDefault="00C977B6">
      <w:pPr>
        <w:pStyle w:val="Textkrper"/>
        <w:rPr>
          <w:lang w:val="de-DE"/>
        </w:rPr>
      </w:pPr>
    </w:p>
    <w:p w14:paraId="4F8FA1D7" w14:textId="77777777" w:rsidR="00C977B6" w:rsidRPr="00A60F32" w:rsidRDefault="00C977B6">
      <w:pPr>
        <w:pStyle w:val="Textkrper"/>
        <w:rPr>
          <w:lang w:val="de-DE"/>
        </w:rPr>
      </w:pPr>
    </w:p>
    <w:p w14:paraId="4F8FA1D8" w14:textId="77777777" w:rsidR="00C977B6" w:rsidRPr="00A60F32" w:rsidRDefault="00C977B6">
      <w:pPr>
        <w:pStyle w:val="Textkrper"/>
        <w:rPr>
          <w:lang w:val="de-DE"/>
        </w:rPr>
      </w:pPr>
    </w:p>
    <w:p w14:paraId="4F8FA1D9" w14:textId="77777777" w:rsidR="00C977B6" w:rsidRPr="00A60F32" w:rsidRDefault="00C977B6">
      <w:pPr>
        <w:pStyle w:val="Textkrper"/>
        <w:rPr>
          <w:lang w:val="de-DE"/>
        </w:rPr>
      </w:pPr>
    </w:p>
    <w:p w14:paraId="4F8FA1DA" w14:textId="77777777" w:rsidR="00C977B6" w:rsidRPr="00A60F32" w:rsidRDefault="00C977B6">
      <w:pPr>
        <w:pStyle w:val="Textkrper"/>
        <w:rPr>
          <w:lang w:val="de-DE"/>
        </w:rPr>
      </w:pPr>
    </w:p>
    <w:p w14:paraId="4F8FA1DB" w14:textId="77777777" w:rsidR="00C977B6" w:rsidRPr="00A60F32" w:rsidRDefault="00C977B6">
      <w:pPr>
        <w:pStyle w:val="Textkrper"/>
        <w:rPr>
          <w:lang w:val="de-DE"/>
        </w:rPr>
      </w:pPr>
    </w:p>
    <w:p w14:paraId="4F8FA1DC" w14:textId="77777777" w:rsidR="00C977B6" w:rsidRPr="00A60F32" w:rsidRDefault="00C977B6">
      <w:pPr>
        <w:pStyle w:val="Textkrper"/>
        <w:rPr>
          <w:lang w:val="de-DE"/>
        </w:rPr>
      </w:pPr>
    </w:p>
    <w:p w14:paraId="4F8FA1DD" w14:textId="77777777" w:rsidR="00C977B6" w:rsidRPr="00A60F32" w:rsidRDefault="00C977B6">
      <w:pPr>
        <w:pStyle w:val="Textkrper"/>
        <w:rPr>
          <w:lang w:val="de-DE"/>
        </w:rPr>
      </w:pPr>
    </w:p>
    <w:p w14:paraId="4F8FA1DE" w14:textId="77777777" w:rsidR="00C977B6" w:rsidRPr="00A60F32" w:rsidRDefault="00C977B6">
      <w:pPr>
        <w:pStyle w:val="Textkrper"/>
        <w:rPr>
          <w:lang w:val="de-DE"/>
        </w:rPr>
      </w:pPr>
    </w:p>
    <w:p w14:paraId="4F8FA1DF" w14:textId="77777777" w:rsidR="00C977B6" w:rsidRPr="00A60F32" w:rsidRDefault="00C977B6">
      <w:pPr>
        <w:pStyle w:val="Textkrper"/>
        <w:rPr>
          <w:lang w:val="de-DE"/>
        </w:rPr>
      </w:pPr>
    </w:p>
    <w:p w14:paraId="4F8FA1E0" w14:textId="77777777" w:rsidR="00C977B6" w:rsidRPr="00A60F32" w:rsidRDefault="00C977B6">
      <w:pPr>
        <w:pStyle w:val="Textkrper"/>
        <w:rPr>
          <w:lang w:val="de-DE"/>
        </w:rPr>
      </w:pPr>
    </w:p>
    <w:p w14:paraId="4F8FA1E1" w14:textId="77777777" w:rsidR="00C977B6" w:rsidRPr="00A60F32" w:rsidRDefault="00C977B6">
      <w:pPr>
        <w:pStyle w:val="Textkrper"/>
        <w:rPr>
          <w:lang w:val="de-DE"/>
        </w:rPr>
      </w:pPr>
    </w:p>
    <w:p w14:paraId="4F8FA1E2" w14:textId="77777777" w:rsidR="00C977B6" w:rsidRPr="00A60F32" w:rsidRDefault="00C977B6">
      <w:pPr>
        <w:pStyle w:val="Textkrper"/>
        <w:rPr>
          <w:lang w:val="de-DE"/>
        </w:rPr>
      </w:pPr>
    </w:p>
    <w:p w14:paraId="4F8FA1E3" w14:textId="77777777" w:rsidR="00C977B6" w:rsidRPr="00A60F32" w:rsidRDefault="00C977B6">
      <w:pPr>
        <w:pStyle w:val="Textkrper"/>
        <w:rPr>
          <w:lang w:val="de-DE"/>
        </w:rPr>
      </w:pPr>
    </w:p>
    <w:p w14:paraId="4F8FA1E4" w14:textId="77777777" w:rsidR="00C977B6" w:rsidRPr="00A60F32" w:rsidRDefault="005C6E27">
      <w:pPr>
        <w:pStyle w:val="berschrift1"/>
        <w:rPr>
          <w:lang w:val="de-DE"/>
        </w:rPr>
      </w:pPr>
      <w:r w:rsidRPr="00A60F32">
        <w:rPr>
          <w:color w:val="ADB4BC"/>
          <w:lang w:val="de-DE"/>
        </w:rPr>
        <w:t>Lektion 2</w:t>
      </w:r>
    </w:p>
    <w:p w14:paraId="4F8FA1E5" w14:textId="77777777" w:rsidR="00C977B6" w:rsidRPr="00A60F32" w:rsidRDefault="005C6E27">
      <w:pPr>
        <w:pStyle w:val="berschrift2"/>
        <w:rPr>
          <w:lang w:val="de-DE"/>
        </w:rPr>
      </w:pPr>
      <w:r w:rsidRPr="00A60F32">
        <w:rPr>
          <w:color w:val="003946"/>
          <w:lang w:val="de-DE"/>
        </w:rPr>
        <w:t>Infrastrukturkomponenten</w:t>
      </w:r>
    </w:p>
    <w:p w14:paraId="4F8FA1E6" w14:textId="77777777" w:rsidR="00C977B6" w:rsidRPr="00A60F32" w:rsidRDefault="00C977B6">
      <w:pPr>
        <w:pStyle w:val="Textkrper"/>
        <w:rPr>
          <w:lang w:val="de-DE"/>
        </w:rPr>
      </w:pPr>
    </w:p>
    <w:p w14:paraId="4F8FA1E7" w14:textId="77777777" w:rsidR="00C977B6" w:rsidRPr="00A60F32" w:rsidRDefault="00C977B6">
      <w:pPr>
        <w:pStyle w:val="Textkrper"/>
        <w:rPr>
          <w:lang w:val="de-DE"/>
        </w:rPr>
      </w:pPr>
    </w:p>
    <w:p w14:paraId="4F8FA1E8" w14:textId="77777777" w:rsidR="00C977B6" w:rsidRPr="00A60F32" w:rsidRDefault="00C977B6">
      <w:pPr>
        <w:pStyle w:val="Textkrper"/>
        <w:rPr>
          <w:lang w:val="de-DE"/>
        </w:rPr>
      </w:pPr>
    </w:p>
    <w:p w14:paraId="4F8FA1E9" w14:textId="77777777" w:rsidR="00C977B6" w:rsidRPr="00A60F32" w:rsidRDefault="00C977B6">
      <w:pPr>
        <w:pStyle w:val="Textkrper"/>
        <w:rPr>
          <w:lang w:val="de-DE"/>
        </w:rPr>
      </w:pPr>
    </w:p>
    <w:p w14:paraId="4F8FA1EA" w14:textId="77777777" w:rsidR="00C977B6" w:rsidRPr="00A60F32" w:rsidRDefault="00C977B6">
      <w:pPr>
        <w:pStyle w:val="Textkrper"/>
        <w:rPr>
          <w:lang w:val="de-DE"/>
        </w:rPr>
      </w:pPr>
    </w:p>
    <w:p w14:paraId="4F8FA1EB" w14:textId="77777777" w:rsidR="00C977B6" w:rsidRPr="00A60F32" w:rsidRDefault="00C977B6">
      <w:pPr>
        <w:pStyle w:val="Textkrper"/>
        <w:rPr>
          <w:lang w:val="de-DE"/>
        </w:rPr>
      </w:pPr>
    </w:p>
    <w:p w14:paraId="4F8FA1EC" w14:textId="77777777" w:rsidR="00C977B6" w:rsidRPr="00A60F32" w:rsidRDefault="00C977B6">
      <w:pPr>
        <w:pStyle w:val="Textkrper"/>
        <w:rPr>
          <w:lang w:val="de-DE"/>
        </w:rPr>
      </w:pPr>
    </w:p>
    <w:p w14:paraId="4F8FA1ED" w14:textId="77777777" w:rsidR="00C977B6" w:rsidRPr="00A60F32" w:rsidRDefault="00C977B6">
      <w:pPr>
        <w:pStyle w:val="Textkrper"/>
        <w:rPr>
          <w:lang w:val="de-DE"/>
        </w:rPr>
      </w:pPr>
    </w:p>
    <w:p w14:paraId="4F8FA1EE" w14:textId="77777777" w:rsidR="00C977B6" w:rsidRPr="00A60F32" w:rsidRDefault="00C977B6">
      <w:pPr>
        <w:pStyle w:val="Textkrper"/>
        <w:spacing w:before="3"/>
        <w:rPr>
          <w:sz w:val="17"/>
          <w:lang w:val="de-DE"/>
        </w:rPr>
      </w:pPr>
    </w:p>
    <w:p w14:paraId="4F8FA1EF" w14:textId="77777777" w:rsidR="00C977B6" w:rsidRPr="00A60F32" w:rsidRDefault="005C6E27">
      <w:pPr>
        <w:pStyle w:val="berschrift4"/>
        <w:rPr>
          <w:lang w:val="de-DE"/>
        </w:rPr>
      </w:pPr>
      <w:r w:rsidRPr="00A60F32">
        <w:rPr>
          <w:color w:val="003946"/>
          <w:lang w:val="de-DE"/>
        </w:rPr>
        <w:t>LERNZIELE</w:t>
      </w:r>
    </w:p>
    <w:p w14:paraId="4F8FA1F0" w14:textId="77777777" w:rsidR="00C977B6" w:rsidRPr="00A60F32" w:rsidRDefault="00C977B6">
      <w:pPr>
        <w:pStyle w:val="Textkrper"/>
        <w:spacing w:before="9"/>
        <w:rPr>
          <w:sz w:val="29"/>
          <w:lang w:val="de-DE"/>
        </w:rPr>
      </w:pPr>
    </w:p>
    <w:p w14:paraId="4F8FA1F1" w14:textId="77777777" w:rsidR="00C977B6" w:rsidRPr="00A60F32" w:rsidRDefault="005C6E27">
      <w:pPr>
        <w:pStyle w:val="Textkrper"/>
        <w:ind w:left="1665"/>
        <w:rPr>
          <w:lang w:val="de-DE"/>
        </w:rPr>
      </w:pPr>
      <w:r w:rsidRPr="00A60F32">
        <w:rPr>
          <w:color w:val="231F20"/>
          <w:lang w:val="de-DE"/>
        </w:rPr>
        <w:t>Nach Abschluss dieser Lektion werden Sie …</w:t>
      </w:r>
    </w:p>
    <w:p w14:paraId="4F8FA1F2" w14:textId="77777777" w:rsidR="00C977B6" w:rsidRPr="00A60F32" w:rsidRDefault="00C977B6">
      <w:pPr>
        <w:pStyle w:val="Textkrper"/>
        <w:spacing w:before="3"/>
        <w:rPr>
          <w:sz w:val="25"/>
          <w:lang w:val="de-DE"/>
        </w:rPr>
      </w:pPr>
    </w:p>
    <w:p w14:paraId="4F8FA1F3" w14:textId="77777777" w:rsidR="00C977B6" w:rsidRPr="00A60F32" w:rsidRDefault="005C6E27">
      <w:pPr>
        <w:pStyle w:val="Textkrper"/>
        <w:ind w:left="1665"/>
        <w:rPr>
          <w:lang w:val="de-DE"/>
        </w:rPr>
      </w:pPr>
      <w:r w:rsidRPr="00A60F32">
        <w:rPr>
          <w:color w:val="231F20"/>
          <w:lang w:val="de-DE"/>
        </w:rPr>
        <w:t>… die miteinander verbundenen Geräte der Netzwerkinfrastruktur identifizieren können.</w:t>
      </w:r>
    </w:p>
    <w:p w14:paraId="4F8FA1F4" w14:textId="77777777" w:rsidR="00C977B6" w:rsidRPr="00A60F32" w:rsidRDefault="005C6E27">
      <w:pPr>
        <w:pStyle w:val="Textkrper"/>
        <w:spacing w:before="172"/>
        <w:ind w:left="1665"/>
        <w:rPr>
          <w:lang w:val="de-DE"/>
        </w:rPr>
      </w:pPr>
      <w:r w:rsidRPr="00A60F32">
        <w:rPr>
          <w:color w:val="231F20"/>
          <w:lang w:val="de-DE"/>
        </w:rPr>
        <w:t>… beschreiben können, wie Firewalls lokale Netzwerke schützen.</w:t>
      </w:r>
    </w:p>
    <w:p w14:paraId="4F8FA1F5" w14:textId="77777777" w:rsidR="00C977B6" w:rsidRPr="00A60F32" w:rsidRDefault="005C6E27">
      <w:pPr>
        <w:pStyle w:val="Textkrper"/>
        <w:spacing w:before="171"/>
        <w:ind w:left="1665"/>
        <w:rPr>
          <w:lang w:val="de-DE"/>
        </w:rPr>
      </w:pPr>
      <w:r w:rsidRPr="00A60F32">
        <w:rPr>
          <w:color w:val="231F20"/>
          <w:lang w:val="de-DE"/>
        </w:rPr>
        <w:t>… verstehen, wie man Techniken zur Datenzugriffskontrolle einsetzt.</w:t>
      </w:r>
    </w:p>
    <w:p w14:paraId="4F8FA1F6" w14:textId="77777777" w:rsidR="00C977B6" w:rsidRPr="00A60F32" w:rsidRDefault="005C6E27">
      <w:pPr>
        <w:pStyle w:val="Textkrper"/>
        <w:spacing w:before="172"/>
        <w:ind w:left="1666"/>
        <w:rPr>
          <w:lang w:val="de-DE"/>
        </w:rPr>
      </w:pPr>
      <w:r w:rsidRPr="00A60F32">
        <w:rPr>
          <w:color w:val="231F20"/>
          <w:lang w:val="de-DE"/>
        </w:rPr>
        <w:t>… Bedrohungen für Netzwerkinfrastrukturgeräte und Abwehrmaßnahmen dagegen identifizieren können.</w:t>
      </w:r>
    </w:p>
    <w:p w14:paraId="4F8FA1F7" w14:textId="77777777" w:rsidR="00C977B6" w:rsidRPr="00A60F32" w:rsidRDefault="00C977B6">
      <w:pPr>
        <w:pStyle w:val="Textkrper"/>
        <w:rPr>
          <w:lang w:val="de-DE"/>
        </w:rPr>
      </w:pPr>
    </w:p>
    <w:p w14:paraId="4F8FA1F8" w14:textId="77777777" w:rsidR="00C977B6" w:rsidRPr="00A60F32" w:rsidRDefault="00C977B6">
      <w:pPr>
        <w:pStyle w:val="Textkrper"/>
        <w:rPr>
          <w:lang w:val="de-DE"/>
        </w:rPr>
      </w:pPr>
    </w:p>
    <w:p w14:paraId="4F8FA1F9" w14:textId="77777777" w:rsidR="00C977B6" w:rsidRPr="00A60F32" w:rsidRDefault="00C977B6">
      <w:pPr>
        <w:pStyle w:val="Textkrper"/>
        <w:rPr>
          <w:lang w:val="de-DE"/>
        </w:rPr>
      </w:pPr>
    </w:p>
    <w:p w14:paraId="4F8FA1FA" w14:textId="77777777" w:rsidR="00C977B6" w:rsidRPr="00A60F32" w:rsidRDefault="00C977B6">
      <w:pPr>
        <w:pStyle w:val="Textkrper"/>
        <w:rPr>
          <w:lang w:val="de-DE"/>
        </w:rPr>
      </w:pPr>
    </w:p>
    <w:p w14:paraId="4F8FA1FB" w14:textId="77777777" w:rsidR="00C977B6" w:rsidRPr="00A60F32" w:rsidRDefault="00C977B6">
      <w:pPr>
        <w:pStyle w:val="Textkrper"/>
        <w:rPr>
          <w:lang w:val="de-DE"/>
        </w:rPr>
      </w:pPr>
    </w:p>
    <w:p w14:paraId="4F8FA1FC" w14:textId="77777777" w:rsidR="00C977B6" w:rsidRPr="00A60F32" w:rsidRDefault="00C977B6">
      <w:pPr>
        <w:pStyle w:val="Textkrper"/>
        <w:rPr>
          <w:lang w:val="de-DE"/>
        </w:rPr>
      </w:pPr>
    </w:p>
    <w:p w14:paraId="4F8FA1FD" w14:textId="77777777" w:rsidR="00C977B6" w:rsidRPr="00A60F32" w:rsidRDefault="00C977B6">
      <w:pPr>
        <w:pStyle w:val="Textkrper"/>
        <w:rPr>
          <w:lang w:val="de-DE"/>
        </w:rPr>
      </w:pPr>
    </w:p>
    <w:p w14:paraId="4F8FA1FE" w14:textId="77777777" w:rsidR="00C977B6" w:rsidRPr="00A60F32" w:rsidRDefault="00C977B6">
      <w:pPr>
        <w:pStyle w:val="Textkrper"/>
        <w:rPr>
          <w:lang w:val="de-DE"/>
        </w:rPr>
      </w:pPr>
    </w:p>
    <w:p w14:paraId="4F8FA1FF" w14:textId="77777777" w:rsidR="00C977B6" w:rsidRPr="00A60F32" w:rsidRDefault="00C977B6">
      <w:pPr>
        <w:pStyle w:val="Textkrper"/>
        <w:rPr>
          <w:lang w:val="de-DE"/>
        </w:rPr>
      </w:pPr>
    </w:p>
    <w:p w14:paraId="4F8FA200" w14:textId="77777777" w:rsidR="00C977B6" w:rsidRPr="00A60F32" w:rsidRDefault="00C977B6">
      <w:pPr>
        <w:pStyle w:val="Textkrper"/>
        <w:rPr>
          <w:lang w:val="de-DE"/>
        </w:rPr>
      </w:pPr>
    </w:p>
    <w:p w14:paraId="4F8FA201" w14:textId="77777777" w:rsidR="00C977B6" w:rsidRPr="00A60F32" w:rsidRDefault="00C977B6">
      <w:pPr>
        <w:pStyle w:val="Textkrper"/>
        <w:rPr>
          <w:lang w:val="de-DE"/>
        </w:rPr>
      </w:pPr>
    </w:p>
    <w:p w14:paraId="4F8FA202" w14:textId="77777777" w:rsidR="00C977B6" w:rsidRPr="00A60F32" w:rsidRDefault="00C977B6">
      <w:pPr>
        <w:pStyle w:val="Textkrper"/>
        <w:spacing w:before="1"/>
        <w:rPr>
          <w:sz w:val="21"/>
          <w:lang w:val="de-DE"/>
        </w:rPr>
      </w:pPr>
    </w:p>
    <w:p w14:paraId="4F8FA203" w14:textId="77777777" w:rsidR="00C977B6" w:rsidRPr="00A60F32" w:rsidRDefault="005C6E27">
      <w:pPr>
        <w:spacing w:before="99"/>
        <w:ind w:right="104"/>
        <w:jc w:val="right"/>
        <w:rPr>
          <w:sz w:val="14"/>
          <w:lang w:val="de-DE"/>
        </w:rPr>
      </w:pPr>
      <w:r w:rsidRPr="00A60F32">
        <w:rPr>
          <w:color w:val="231F20"/>
          <w:sz w:val="14"/>
          <w:lang w:val="de-DE"/>
        </w:rPr>
        <w:t>DL-E-DLMCSEESN01_E-U02</w:t>
      </w:r>
    </w:p>
    <w:p w14:paraId="4F8FA204" w14:textId="77777777" w:rsidR="00C977B6" w:rsidRPr="00A60F32" w:rsidRDefault="00C977B6">
      <w:pPr>
        <w:jc w:val="right"/>
        <w:rPr>
          <w:sz w:val="14"/>
          <w:lang w:val="de-DE"/>
        </w:rPr>
        <w:sectPr w:rsidR="00C977B6" w:rsidRPr="00A60F32">
          <w:headerReference w:type="default" r:id="rId27"/>
          <w:pgSz w:w="11910" w:h="16840"/>
          <w:pgMar w:top="1600" w:right="460" w:bottom="280" w:left="460" w:header="0" w:footer="0" w:gutter="0"/>
          <w:cols w:space="720"/>
        </w:sectPr>
      </w:pPr>
    </w:p>
    <w:p w14:paraId="4F8FA205" w14:textId="77777777" w:rsidR="00C977B6" w:rsidRPr="00A60F32" w:rsidRDefault="00C977B6">
      <w:pPr>
        <w:pStyle w:val="Textkrper"/>
        <w:rPr>
          <w:lang w:val="de-DE"/>
        </w:rPr>
      </w:pPr>
    </w:p>
    <w:p w14:paraId="4F8FA206" w14:textId="77777777" w:rsidR="00C977B6" w:rsidRPr="00A60F32" w:rsidRDefault="005C6E27">
      <w:pPr>
        <w:pStyle w:val="Listenabsatz"/>
        <w:numPr>
          <w:ilvl w:val="0"/>
          <w:numId w:val="32"/>
        </w:numPr>
        <w:tabs>
          <w:tab w:val="left" w:pos="787"/>
          <w:tab w:val="left" w:pos="788"/>
        </w:tabs>
        <w:spacing w:before="234"/>
        <w:ind w:hanging="682"/>
        <w:rPr>
          <w:sz w:val="48"/>
          <w:lang w:val="de-DE"/>
        </w:rPr>
      </w:pPr>
      <w:r w:rsidRPr="00A60F32">
        <w:rPr>
          <w:color w:val="003946"/>
          <w:sz w:val="48"/>
          <w:lang w:val="de-DE"/>
        </w:rPr>
        <w:t>Infrastrukturkomponenten</w:t>
      </w:r>
    </w:p>
    <w:p w14:paraId="4F8FA207" w14:textId="77777777" w:rsidR="00C977B6" w:rsidRPr="00A60F32" w:rsidRDefault="00C977B6">
      <w:pPr>
        <w:pStyle w:val="Textkrper"/>
        <w:rPr>
          <w:sz w:val="58"/>
          <w:lang w:val="de-DE"/>
        </w:rPr>
      </w:pPr>
    </w:p>
    <w:p w14:paraId="4F8FA209" w14:textId="77777777" w:rsidR="00C977B6" w:rsidRPr="00A60F32" w:rsidRDefault="005C6E27">
      <w:pPr>
        <w:pStyle w:val="berschrift3"/>
        <w:ind w:left="2204" w:firstLine="0"/>
        <w:rPr>
          <w:lang w:val="de-DE"/>
        </w:rPr>
      </w:pPr>
      <w:r w:rsidRPr="00A60F32">
        <w:rPr>
          <w:color w:val="003946"/>
          <w:lang w:val="de-DE"/>
        </w:rPr>
        <w:t>Einführung</w:t>
      </w:r>
    </w:p>
    <w:p w14:paraId="4F8FA20A" w14:textId="604E7B0C" w:rsidR="00C977B6" w:rsidRPr="00A60F32" w:rsidRDefault="005C6E27">
      <w:pPr>
        <w:pStyle w:val="Textkrper"/>
        <w:spacing w:before="269" w:line="271" w:lineRule="auto"/>
        <w:ind w:left="2204" w:right="954" w:hanging="1"/>
        <w:jc w:val="both"/>
        <w:rPr>
          <w:lang w:val="de-DE"/>
        </w:rPr>
      </w:pPr>
      <w:r w:rsidRPr="00A60F32">
        <w:rPr>
          <w:color w:val="231F20"/>
          <w:lang w:val="de-DE"/>
        </w:rPr>
        <w:t>Das Internet ist eine revolutionäre Erfindung, die den Nutze</w:t>
      </w:r>
      <w:r w:rsidR="00FD5DF6">
        <w:rPr>
          <w:color w:val="231F20"/>
          <w:lang w:val="de-DE"/>
        </w:rPr>
        <w:t>rinne</w:t>
      </w:r>
      <w:r w:rsidRPr="00A60F32">
        <w:rPr>
          <w:color w:val="231F20"/>
          <w:lang w:val="de-DE"/>
        </w:rPr>
        <w:t xml:space="preserve">n </w:t>
      </w:r>
      <w:r w:rsidR="00FD5DF6">
        <w:rPr>
          <w:color w:val="231F20"/>
          <w:lang w:val="de-DE"/>
        </w:rPr>
        <w:t xml:space="preserve">und Nutzern </w:t>
      </w:r>
      <w:r w:rsidR="009D36C6">
        <w:rPr>
          <w:color w:val="231F20"/>
          <w:lang w:val="de-DE"/>
        </w:rPr>
        <w:t xml:space="preserve">ein grenzenloses Maß an </w:t>
      </w:r>
      <w:r w:rsidRPr="00A60F32">
        <w:rPr>
          <w:color w:val="231F20"/>
          <w:lang w:val="de-DE"/>
        </w:rPr>
        <w:t xml:space="preserve">Wissen, Unterhaltung, Kommunikation und Datenaustausch bietet. </w:t>
      </w:r>
      <w:r w:rsidR="0089782F">
        <w:rPr>
          <w:color w:val="231F20"/>
          <w:lang w:val="de-DE"/>
        </w:rPr>
        <w:t>D</w:t>
      </w:r>
      <w:r w:rsidRPr="00A60F32">
        <w:rPr>
          <w:color w:val="231F20"/>
          <w:lang w:val="de-DE"/>
        </w:rPr>
        <w:t xml:space="preserve">er Internetzugang </w:t>
      </w:r>
      <w:r w:rsidR="0089782F">
        <w:rPr>
          <w:color w:val="231F20"/>
          <w:lang w:val="de-DE"/>
        </w:rPr>
        <w:t xml:space="preserve">ist </w:t>
      </w:r>
      <w:r w:rsidRPr="00A60F32">
        <w:rPr>
          <w:color w:val="231F20"/>
          <w:lang w:val="de-DE"/>
        </w:rPr>
        <w:t xml:space="preserve">für </w:t>
      </w:r>
      <w:r w:rsidR="0089782F">
        <w:rPr>
          <w:color w:val="231F20"/>
          <w:lang w:val="de-DE"/>
        </w:rPr>
        <w:t>das</w:t>
      </w:r>
      <w:r w:rsidR="0089782F" w:rsidRPr="00A60F32">
        <w:rPr>
          <w:color w:val="231F20"/>
          <w:lang w:val="de-DE"/>
        </w:rPr>
        <w:t xml:space="preserve"> </w:t>
      </w:r>
      <w:r w:rsidRPr="00A60F32">
        <w:rPr>
          <w:color w:val="231F20"/>
          <w:lang w:val="de-DE"/>
        </w:rPr>
        <w:t xml:space="preserve">tägliche Leben unverzichtbar </w:t>
      </w:r>
      <w:r w:rsidR="0089782F">
        <w:rPr>
          <w:color w:val="231F20"/>
          <w:lang w:val="de-DE"/>
        </w:rPr>
        <w:t>geworden</w:t>
      </w:r>
      <w:r w:rsidRPr="00A60F32">
        <w:rPr>
          <w:color w:val="231F20"/>
          <w:lang w:val="de-DE"/>
        </w:rPr>
        <w:t xml:space="preserve">, </w:t>
      </w:r>
      <w:r w:rsidR="00FD4E25">
        <w:rPr>
          <w:color w:val="231F20"/>
          <w:lang w:val="de-DE"/>
        </w:rPr>
        <w:t xml:space="preserve">gleichzeitig </w:t>
      </w:r>
      <w:r w:rsidRPr="00A60F32">
        <w:rPr>
          <w:color w:val="231F20"/>
          <w:lang w:val="de-DE"/>
        </w:rPr>
        <w:t>ermöglicht er Cyberkriminellen, in jede Organisation einzudringen, indem sie lokale Ressourcen erreichen und mit ihnen interagieren. Zur Sicherung von Netzwerken ist es unerlässlich, sich mit Netzwerk-Infrastrukturgeräten und den Schwachstellen in Computernetzwerken vertraut zu machen, genauso wie mit den unterschiedlichen Angriffsarten und Abwehrmaßnahmen, die in solchen Netzwerken durchgeführt werden.</w:t>
      </w:r>
    </w:p>
    <w:p w14:paraId="4F8FA20B" w14:textId="77777777" w:rsidR="00C977B6" w:rsidRPr="00A60F32" w:rsidRDefault="00C977B6">
      <w:pPr>
        <w:pStyle w:val="Textkrper"/>
        <w:spacing w:before="8"/>
        <w:rPr>
          <w:sz w:val="22"/>
          <w:lang w:val="de-DE"/>
        </w:rPr>
      </w:pPr>
    </w:p>
    <w:p w14:paraId="4F8FA20C" w14:textId="739A279B" w:rsidR="00C977B6" w:rsidRPr="00A60F32" w:rsidRDefault="005C6E27">
      <w:pPr>
        <w:pStyle w:val="Textkrper"/>
        <w:spacing w:line="271" w:lineRule="auto"/>
        <w:ind w:left="2204" w:right="954"/>
        <w:jc w:val="both"/>
        <w:rPr>
          <w:lang w:val="de-DE"/>
        </w:rPr>
      </w:pPr>
      <w:r w:rsidRPr="00A60F32">
        <w:rPr>
          <w:color w:val="231F20"/>
          <w:lang w:val="de-DE"/>
        </w:rPr>
        <w:t xml:space="preserve">Die Netzwerkinfrastruktur besteht aus miteinander verbundenen Geräten, die Daten übertragen, Computer und Kommunikation ermöglichen, Anwendungen nutzen und Multimedia-Dateien austauschen können. Für effektive Netzwerkdienste zwischen Nutzenden werden in der Netzwerkinfrastruktur Server, Geräte wie Router und Switches, Softwareprogramme (wie Software-Firewalls) und Anwendungsprogramme eingesetzt. Der Schutz und die Stärkung der Netzwerkinfrastruktur ist für die Sicherheit, also für die Eindämmung von Systemrisiken, Schwachstellen, Angriffen und Datendiebstahl, von entscheidender Bedeutung. Der Schutz von Prozessen umfasst u. a. </w:t>
      </w:r>
      <w:r w:rsidR="00765DAC">
        <w:rPr>
          <w:color w:val="231F20"/>
          <w:lang w:val="de-DE"/>
        </w:rPr>
        <w:t>das</w:t>
      </w:r>
      <w:r w:rsidR="00765DAC" w:rsidRPr="00A60F32">
        <w:rPr>
          <w:color w:val="231F20"/>
          <w:lang w:val="de-DE"/>
        </w:rPr>
        <w:t xml:space="preserve"> </w:t>
      </w:r>
      <w:r w:rsidRPr="00A60F32">
        <w:rPr>
          <w:color w:val="231F20"/>
          <w:lang w:val="de-DE"/>
        </w:rPr>
        <w:t>Blockie</w:t>
      </w:r>
      <w:r w:rsidR="00765DAC">
        <w:rPr>
          <w:color w:val="231F20"/>
          <w:lang w:val="de-DE"/>
        </w:rPr>
        <w:t>ren</w:t>
      </w:r>
      <w:r w:rsidRPr="00A60F32">
        <w:rPr>
          <w:color w:val="231F20"/>
          <w:lang w:val="de-DE"/>
        </w:rPr>
        <w:t xml:space="preserve"> unbefugten Zugriffs, die Gewährleistung von Datenvertraulichkeit und </w:t>
      </w:r>
      <w:r w:rsidRPr="00A60F32">
        <w:rPr>
          <w:color w:val="231F20"/>
          <w:lang w:val="de-DE"/>
        </w:rPr>
        <w:noBreakHyphen/>
      </w:r>
      <w:proofErr w:type="spellStart"/>
      <w:r w:rsidRPr="00A60F32">
        <w:rPr>
          <w:color w:val="231F20"/>
          <w:lang w:val="de-DE"/>
        </w:rPr>
        <w:t>integrität</w:t>
      </w:r>
      <w:proofErr w:type="spellEnd"/>
      <w:r w:rsidRPr="00A60F32">
        <w:rPr>
          <w:color w:val="231F20"/>
          <w:lang w:val="de-DE"/>
        </w:rPr>
        <w:t xml:space="preserve"> sowie die Sicherstellung der Systemverfügbarkeit.</w:t>
      </w:r>
    </w:p>
    <w:p w14:paraId="4F8FA20D" w14:textId="77777777" w:rsidR="00C977B6" w:rsidRPr="00A60F32" w:rsidRDefault="00C977B6">
      <w:pPr>
        <w:pStyle w:val="Textkrper"/>
        <w:rPr>
          <w:sz w:val="24"/>
          <w:lang w:val="de-DE"/>
        </w:rPr>
      </w:pPr>
    </w:p>
    <w:p w14:paraId="4F8FA20E" w14:textId="77777777" w:rsidR="00C977B6" w:rsidRPr="00A60F32" w:rsidRDefault="00C977B6">
      <w:pPr>
        <w:pStyle w:val="Textkrper"/>
        <w:spacing w:before="8"/>
        <w:rPr>
          <w:sz w:val="35"/>
          <w:lang w:val="de-DE"/>
        </w:rPr>
      </w:pPr>
    </w:p>
    <w:p w14:paraId="4F8FA20F" w14:textId="77777777" w:rsidR="00C977B6" w:rsidRPr="00A60F32" w:rsidRDefault="005C6E27">
      <w:pPr>
        <w:pStyle w:val="berschrift3"/>
        <w:numPr>
          <w:ilvl w:val="1"/>
          <w:numId w:val="32"/>
        </w:numPr>
        <w:tabs>
          <w:tab w:val="left" w:pos="2771"/>
          <w:tab w:val="left" w:pos="2772"/>
        </w:tabs>
        <w:spacing w:before="1"/>
        <w:ind w:hanging="568"/>
        <w:jc w:val="left"/>
        <w:rPr>
          <w:lang w:val="de-DE"/>
        </w:rPr>
      </w:pPr>
      <w:r w:rsidRPr="00A60F32">
        <w:rPr>
          <w:color w:val="003946"/>
          <w:lang w:val="de-DE"/>
        </w:rPr>
        <w:t>Netzwerkinfrastruktur-Geräte</w:t>
      </w:r>
    </w:p>
    <w:p w14:paraId="4F8FA210" w14:textId="73101962" w:rsidR="00C977B6" w:rsidRPr="00A60F32" w:rsidRDefault="005C6E27">
      <w:pPr>
        <w:pStyle w:val="Textkrper"/>
        <w:spacing w:before="268" w:line="271" w:lineRule="auto"/>
        <w:ind w:left="2204" w:right="954"/>
        <w:jc w:val="both"/>
        <w:rPr>
          <w:lang w:val="de-DE"/>
        </w:rPr>
      </w:pPr>
      <w:r w:rsidRPr="00A60F32">
        <w:rPr>
          <w:color w:val="231F20"/>
          <w:lang w:val="de-DE"/>
        </w:rPr>
        <w:t xml:space="preserve">Netzwerkgeräte sind für den Schutz von Organisationen unverzichtbar. Eine falsche Gerätekonfiguration kann jedoch eine Organisation ernsthaft in Gefahr bringen. </w:t>
      </w:r>
      <w:r w:rsidR="00AA1854">
        <w:rPr>
          <w:color w:val="231F20"/>
          <w:lang w:val="de-DE"/>
        </w:rPr>
        <w:t>Sie</w:t>
      </w:r>
      <w:r w:rsidRPr="00A60F32">
        <w:rPr>
          <w:color w:val="231F20"/>
          <w:lang w:val="de-DE"/>
        </w:rPr>
        <w:t xml:space="preserve"> kann </w:t>
      </w:r>
      <w:r w:rsidR="00AA1854">
        <w:rPr>
          <w:color w:val="231F20"/>
          <w:lang w:val="de-DE"/>
        </w:rPr>
        <w:t xml:space="preserve">beispielsweise </w:t>
      </w:r>
      <w:r w:rsidRPr="00A60F32">
        <w:rPr>
          <w:color w:val="231F20"/>
          <w:lang w:val="de-DE"/>
        </w:rPr>
        <w:t>zu unbefugtem Zugriff auf das Netzwerk führen, was die Tür zu Datenschutzverletzungen, Datenverlusten, Systemausfällen, der Aussperrung berechtigt</w:t>
      </w:r>
      <w:r w:rsidR="00F16A71">
        <w:rPr>
          <w:color w:val="231F20"/>
          <w:lang w:val="de-DE"/>
        </w:rPr>
        <w:t>er</w:t>
      </w:r>
      <w:r w:rsidRPr="00A60F32">
        <w:rPr>
          <w:color w:val="231F20"/>
          <w:lang w:val="de-DE"/>
        </w:rPr>
        <w:t xml:space="preserve"> Nutzer und vielen anderen Problemen öffnet. Zu den Netzwerkgeräten gehören Switches, Router und Firewalls.</w:t>
      </w:r>
    </w:p>
    <w:p w14:paraId="4F8FA211" w14:textId="77777777" w:rsidR="00C977B6" w:rsidRPr="00A60F32" w:rsidRDefault="00C977B6">
      <w:pPr>
        <w:pStyle w:val="Textkrper"/>
        <w:rPr>
          <w:sz w:val="24"/>
          <w:lang w:val="de-DE"/>
        </w:rPr>
      </w:pPr>
    </w:p>
    <w:p w14:paraId="4F8FA212" w14:textId="77777777" w:rsidR="00C977B6" w:rsidRPr="00A60F32" w:rsidRDefault="005C6E27">
      <w:pPr>
        <w:pStyle w:val="berschrift6"/>
        <w:jc w:val="left"/>
        <w:rPr>
          <w:lang w:val="de-DE"/>
        </w:rPr>
      </w:pPr>
      <w:r w:rsidRPr="00A60F32">
        <w:rPr>
          <w:color w:val="003946"/>
          <w:lang w:val="de-DE"/>
        </w:rPr>
        <w:t>Switch</w:t>
      </w:r>
    </w:p>
    <w:p w14:paraId="4F8FA213" w14:textId="77777777" w:rsidR="00C977B6" w:rsidRPr="00A60F32" w:rsidRDefault="00C977B6">
      <w:pPr>
        <w:pStyle w:val="Textkrper"/>
        <w:spacing w:before="10"/>
        <w:rPr>
          <w:sz w:val="26"/>
          <w:lang w:val="de-DE"/>
        </w:rPr>
      </w:pPr>
    </w:p>
    <w:p w14:paraId="4F8FA214" w14:textId="77777777" w:rsidR="00C977B6" w:rsidRPr="00A60F32" w:rsidRDefault="005C6E27">
      <w:pPr>
        <w:pStyle w:val="Textkrper"/>
        <w:spacing w:line="271" w:lineRule="auto"/>
        <w:ind w:left="2204" w:right="954"/>
        <w:jc w:val="both"/>
        <w:rPr>
          <w:lang w:val="de-DE"/>
        </w:rPr>
      </w:pPr>
      <w:r w:rsidRPr="00A60F32">
        <w:rPr>
          <w:color w:val="231F20"/>
          <w:lang w:val="de-DE"/>
        </w:rPr>
        <w:t xml:space="preserve">Über Switches (engl. für Schalter bzw. Netzwerkweiche) werden mehrere Endgeräte (z. B. Computer, Handys, Tablets und Drucker) in einem Computernetzwerk verbunden. Ein Switch arbeitet als zentraler Dreh- und Angelpunkt (engl. </w:t>
      </w:r>
      <w:r w:rsidRPr="00A60F32">
        <w:rPr>
          <w:i/>
          <w:iCs/>
          <w:color w:val="231F20"/>
          <w:lang w:val="de-DE"/>
        </w:rPr>
        <w:t>Hub</w:t>
      </w:r>
      <w:r w:rsidRPr="00A60F32">
        <w:rPr>
          <w:color w:val="231F20"/>
          <w:lang w:val="de-DE"/>
        </w:rPr>
        <w:t xml:space="preserve">), über den die Endgeräte im selben Computernetzwerk kommunizieren. Dies wird als lokales Netzwerk bezeichnet. Das bedeutet, dass ein Switch mehrere Verbindungen handhaben kann, indem er Datenframes (engl. </w:t>
      </w:r>
      <w:proofErr w:type="spellStart"/>
      <w:r w:rsidRPr="00A60F32">
        <w:rPr>
          <w:i/>
          <w:iCs/>
          <w:color w:val="231F20"/>
          <w:lang w:val="de-DE"/>
        </w:rPr>
        <w:t>data</w:t>
      </w:r>
      <w:proofErr w:type="spellEnd"/>
      <w:r w:rsidRPr="00A60F32">
        <w:rPr>
          <w:i/>
          <w:iCs/>
          <w:color w:val="231F20"/>
          <w:lang w:val="de-DE"/>
        </w:rPr>
        <w:t xml:space="preserve"> </w:t>
      </w:r>
      <w:proofErr w:type="spellStart"/>
      <w:r w:rsidRPr="00A60F32">
        <w:rPr>
          <w:i/>
          <w:iCs/>
          <w:color w:val="231F20"/>
          <w:lang w:val="de-DE"/>
        </w:rPr>
        <w:t>frames</w:t>
      </w:r>
      <w:proofErr w:type="spellEnd"/>
      <w:r w:rsidRPr="00A60F32">
        <w:rPr>
          <w:color w:val="231F20"/>
          <w:lang w:val="de-DE"/>
        </w:rPr>
        <w:t xml:space="preserve">) von Quell- zu Zielgeräten empfängt und weiterleitet. Hierzu werden MAC-Adressen </w:t>
      </w:r>
      <w:r w:rsidRPr="00A60F32">
        <w:rPr>
          <w:i/>
          <w:iCs/>
          <w:color w:val="231F20"/>
          <w:lang w:val="de-DE"/>
        </w:rPr>
        <w:t>(Media Access Control)</w:t>
      </w:r>
      <w:r w:rsidRPr="00A60F32">
        <w:rPr>
          <w:color w:val="231F20"/>
          <w:lang w:val="de-DE"/>
        </w:rPr>
        <w:t xml:space="preserve"> genutzt (John, 2017; </w:t>
      </w:r>
      <w:proofErr w:type="spellStart"/>
      <w:r w:rsidRPr="00A60F32">
        <w:rPr>
          <w:color w:val="231F20"/>
          <w:lang w:val="de-DE"/>
        </w:rPr>
        <w:t>Tanenbaum</w:t>
      </w:r>
      <w:proofErr w:type="spellEnd"/>
      <w:r w:rsidRPr="00A60F32">
        <w:rPr>
          <w:color w:val="231F20"/>
          <w:lang w:val="de-DE"/>
        </w:rPr>
        <w:t xml:space="preserve"> &amp; </w:t>
      </w:r>
      <w:proofErr w:type="spellStart"/>
      <w:r w:rsidRPr="00A60F32">
        <w:rPr>
          <w:color w:val="231F20"/>
          <w:lang w:val="de-DE"/>
        </w:rPr>
        <w:t>Wetherall</w:t>
      </w:r>
      <w:proofErr w:type="spellEnd"/>
      <w:r w:rsidRPr="00A60F32">
        <w:rPr>
          <w:color w:val="231F20"/>
          <w:lang w:val="de-DE"/>
        </w:rPr>
        <w:t>, 2010).</w:t>
      </w:r>
    </w:p>
    <w:p w14:paraId="4F8FA215" w14:textId="77777777" w:rsidR="00C977B6" w:rsidRPr="00A60F32" w:rsidRDefault="00C977B6">
      <w:pPr>
        <w:pStyle w:val="Textkrper"/>
        <w:spacing w:before="8"/>
        <w:rPr>
          <w:sz w:val="22"/>
          <w:lang w:val="de-DE"/>
        </w:rPr>
      </w:pPr>
    </w:p>
    <w:p w14:paraId="4F8FA216" w14:textId="77777777" w:rsidR="00C977B6" w:rsidRPr="00A60F32" w:rsidRDefault="005C6E27">
      <w:pPr>
        <w:pStyle w:val="Textkrper"/>
        <w:spacing w:line="271" w:lineRule="auto"/>
        <w:ind w:left="2204" w:right="953"/>
        <w:jc w:val="both"/>
        <w:rPr>
          <w:lang w:val="de-DE"/>
        </w:rPr>
      </w:pPr>
      <w:r w:rsidRPr="00A60F32">
        <w:rPr>
          <w:color w:val="231F20"/>
          <w:lang w:val="de-DE"/>
        </w:rPr>
        <w:t xml:space="preserve">Der Switch lernt die MAC-Adressen der Quell- und Zielgeräte aus den Datenframes und speichert sie in einer Tabelle, um bei einer erneuten, ähnlichen Anfrage den Standort des Endgeräts bestimmen zu können. Wenn er eine Frame-Anforderung mit einer noch nicht in der Tabelle enthaltenen Ziel-MAC-Adresse empfängt, sendet der Switch die Anforderung an alle Anschluss-Schnittstellen (engl. </w:t>
      </w:r>
      <w:r w:rsidRPr="00A60F32">
        <w:rPr>
          <w:i/>
          <w:iCs/>
          <w:color w:val="231F20"/>
          <w:lang w:val="de-DE"/>
        </w:rPr>
        <w:t>Ports</w:t>
      </w:r>
      <w:r w:rsidRPr="00A60F32">
        <w:rPr>
          <w:color w:val="231F20"/>
          <w:lang w:val="de-DE"/>
        </w:rPr>
        <w:t>). Dies wird Broadcasting des Frames genannt. Wenn der Switch eine Antwort erhält, speichert er die neue MAC-Adresse in der Tabelle.</w:t>
      </w:r>
    </w:p>
    <w:p w14:paraId="4F8FA217" w14:textId="77777777" w:rsidR="00C977B6" w:rsidRPr="00A60F32" w:rsidRDefault="00C977B6">
      <w:pPr>
        <w:spacing w:line="271" w:lineRule="auto"/>
        <w:jc w:val="both"/>
        <w:rPr>
          <w:lang w:val="de-DE"/>
        </w:rPr>
        <w:sectPr w:rsidR="00C977B6" w:rsidRPr="00A60F32">
          <w:headerReference w:type="even" r:id="rId28"/>
          <w:headerReference w:type="default" r:id="rId29"/>
          <w:pgSz w:w="11910" w:h="16840"/>
          <w:pgMar w:top="960" w:right="460" w:bottom="280" w:left="460" w:header="0" w:footer="0" w:gutter="0"/>
          <w:pgNumType w:start="28"/>
          <w:cols w:space="720"/>
        </w:sectPr>
      </w:pPr>
    </w:p>
    <w:p w14:paraId="4F8FA218" w14:textId="77777777" w:rsidR="00C977B6" w:rsidRPr="00A60F32" w:rsidRDefault="00C977B6">
      <w:pPr>
        <w:pStyle w:val="Textkrper"/>
        <w:rPr>
          <w:lang w:val="de-DE"/>
        </w:rPr>
      </w:pPr>
    </w:p>
    <w:p w14:paraId="4F8FA219" w14:textId="77777777" w:rsidR="00C977B6" w:rsidRPr="00A60F32" w:rsidRDefault="00C977B6">
      <w:pPr>
        <w:pStyle w:val="Textkrper"/>
        <w:spacing w:before="5"/>
        <w:rPr>
          <w:lang w:val="de-DE"/>
        </w:rPr>
      </w:pPr>
    </w:p>
    <w:p w14:paraId="4F8FA21F" w14:textId="77777777" w:rsidR="00C977B6" w:rsidRPr="00A60F32" w:rsidRDefault="00C977B6">
      <w:pPr>
        <w:pStyle w:val="Textkrper"/>
        <w:spacing w:before="7"/>
        <w:rPr>
          <w:sz w:val="23"/>
          <w:lang w:val="de-DE"/>
        </w:rPr>
      </w:pPr>
    </w:p>
    <w:p w14:paraId="4F8FA220" w14:textId="77777777" w:rsidR="00C977B6" w:rsidRPr="00A60F32" w:rsidRDefault="005C6E27">
      <w:pPr>
        <w:pStyle w:val="Textkrper"/>
        <w:spacing w:before="100" w:line="271" w:lineRule="auto"/>
        <w:ind w:left="957" w:right="2201" w:hanging="1"/>
        <w:jc w:val="both"/>
        <w:rPr>
          <w:lang w:val="de-DE"/>
        </w:rPr>
      </w:pPr>
      <w:r w:rsidRPr="00A60F32">
        <w:rPr>
          <w:color w:val="231F20"/>
          <w:lang w:val="de-DE"/>
        </w:rPr>
        <w:t>Ein Switch kann gleichzeitige Verbindungen zwischen vielen Endgeräten verarbeiten, ohne dass eine der Verbindungen die anderen stört. Im Gegensatz zu einem Switch, der nur Endgeräte im selben lokalen Netzwerk und nicht mit solchen in anderen Netzwerken verbinden kann, ermöglichen Router die Kommunikation zwischen verschiedenen Netzwerken (</w:t>
      </w:r>
      <w:proofErr w:type="spellStart"/>
      <w:r w:rsidRPr="00A60F32">
        <w:rPr>
          <w:color w:val="231F20"/>
          <w:lang w:val="de-DE"/>
        </w:rPr>
        <w:t>Tanenbaum</w:t>
      </w:r>
      <w:proofErr w:type="spellEnd"/>
      <w:r w:rsidRPr="00A60F32">
        <w:rPr>
          <w:color w:val="231F20"/>
          <w:lang w:val="de-DE"/>
        </w:rPr>
        <w:t xml:space="preserve"> &amp; </w:t>
      </w:r>
      <w:proofErr w:type="spellStart"/>
      <w:r w:rsidRPr="00A60F32">
        <w:rPr>
          <w:color w:val="231F20"/>
          <w:lang w:val="de-DE"/>
        </w:rPr>
        <w:t>Wetherall</w:t>
      </w:r>
      <w:proofErr w:type="spellEnd"/>
      <w:r w:rsidRPr="00A60F32">
        <w:rPr>
          <w:color w:val="231F20"/>
          <w:lang w:val="de-DE"/>
        </w:rPr>
        <w:t>, 2010).</w:t>
      </w:r>
    </w:p>
    <w:p w14:paraId="4F8FA221" w14:textId="77777777" w:rsidR="00C977B6" w:rsidRPr="00A60F32" w:rsidRDefault="00C977B6">
      <w:pPr>
        <w:pStyle w:val="Textkrper"/>
        <w:rPr>
          <w:sz w:val="24"/>
          <w:lang w:val="de-DE"/>
        </w:rPr>
      </w:pPr>
    </w:p>
    <w:p w14:paraId="4F8FA222" w14:textId="77777777" w:rsidR="00C977B6" w:rsidRPr="00A60F32" w:rsidRDefault="005C6E27">
      <w:pPr>
        <w:pStyle w:val="berschrift6"/>
        <w:spacing w:before="202"/>
        <w:ind w:left="957"/>
        <w:jc w:val="left"/>
        <w:rPr>
          <w:lang w:val="de-DE"/>
        </w:rPr>
      </w:pPr>
      <w:r w:rsidRPr="00A60F32">
        <w:rPr>
          <w:color w:val="003946"/>
          <w:lang w:val="de-DE"/>
        </w:rPr>
        <w:t>Router</w:t>
      </w:r>
    </w:p>
    <w:p w14:paraId="4F8FA223" w14:textId="77777777" w:rsidR="00C977B6" w:rsidRPr="00A60F32" w:rsidRDefault="00C977B6">
      <w:pPr>
        <w:pStyle w:val="Textkrper"/>
        <w:spacing w:before="10"/>
        <w:rPr>
          <w:sz w:val="26"/>
          <w:lang w:val="de-DE"/>
        </w:rPr>
      </w:pPr>
    </w:p>
    <w:p w14:paraId="4F8FA224" w14:textId="77777777" w:rsidR="00C977B6" w:rsidRPr="00A60F32" w:rsidRDefault="005C6E27">
      <w:pPr>
        <w:pStyle w:val="Textkrper"/>
        <w:spacing w:before="1" w:line="271" w:lineRule="auto"/>
        <w:ind w:left="957" w:right="2201" w:hanging="1"/>
        <w:jc w:val="both"/>
        <w:rPr>
          <w:lang w:val="de-DE"/>
        </w:rPr>
      </w:pPr>
      <w:r w:rsidRPr="00A60F32">
        <w:rPr>
          <w:color w:val="231F20"/>
          <w:lang w:val="de-DE"/>
        </w:rPr>
        <w:t>Ein Router verbindet verschiedene Netzwerke miteinander, so dass Informationen von einem Endgerät (d. h. einem Knoten) zu einem anderen gelangen können. Ein Router ist auf eine Internetprotokoll-Adresse (IP) angewiesen, um die Daten zwischen den Knoten (von der Quelle zum Ziel) weiterzuleiten. Router können dazu verwendet werden,</w:t>
      </w:r>
    </w:p>
    <w:p w14:paraId="4F8FA225" w14:textId="77777777" w:rsidR="00C977B6" w:rsidRPr="00A60F32" w:rsidRDefault="00C977B6">
      <w:pPr>
        <w:pStyle w:val="Textkrper"/>
        <w:spacing w:before="7"/>
        <w:rPr>
          <w:sz w:val="22"/>
          <w:lang w:val="de-DE"/>
        </w:rPr>
      </w:pPr>
    </w:p>
    <w:p w14:paraId="4F8FA226" w14:textId="77777777" w:rsidR="00C977B6" w:rsidRPr="00A60F32" w:rsidRDefault="005C6E27">
      <w:pPr>
        <w:pStyle w:val="Listenabsatz"/>
        <w:numPr>
          <w:ilvl w:val="0"/>
          <w:numId w:val="31"/>
        </w:numPr>
        <w:tabs>
          <w:tab w:val="left" w:pos="1237"/>
          <w:tab w:val="left" w:pos="1238"/>
        </w:tabs>
        <w:spacing w:line="271" w:lineRule="auto"/>
        <w:ind w:right="2423"/>
        <w:rPr>
          <w:sz w:val="20"/>
          <w:lang w:val="de-DE"/>
        </w:rPr>
      </w:pPr>
      <w:r w:rsidRPr="00A60F32">
        <w:rPr>
          <w:color w:val="231F20"/>
          <w:sz w:val="20"/>
          <w:lang w:val="de-DE"/>
        </w:rPr>
        <w:t>physisch getrennte Knotenpunkte miteinander zu verbinden (z. B. Router zu Hause, die Endgeräte mit dem Internet verbinden), und</w:t>
      </w:r>
    </w:p>
    <w:p w14:paraId="4F8FA227" w14:textId="77777777" w:rsidR="00C977B6" w:rsidRPr="00A60F32" w:rsidRDefault="005C6E27">
      <w:pPr>
        <w:pStyle w:val="Listenabsatz"/>
        <w:numPr>
          <w:ilvl w:val="0"/>
          <w:numId w:val="31"/>
        </w:numPr>
        <w:tabs>
          <w:tab w:val="left" w:pos="1237"/>
          <w:tab w:val="left" w:pos="1238"/>
        </w:tabs>
        <w:spacing w:line="271" w:lineRule="auto"/>
        <w:ind w:right="2402"/>
        <w:rPr>
          <w:sz w:val="20"/>
          <w:lang w:val="de-DE"/>
        </w:rPr>
      </w:pPr>
      <w:r w:rsidRPr="00A60F32">
        <w:rPr>
          <w:color w:val="231F20"/>
          <w:sz w:val="20"/>
          <w:lang w:val="de-DE"/>
        </w:rPr>
        <w:t xml:space="preserve">physisch verbundene Teilnetzwerke in logische Teilnetzwerke zu unterteilen, was den Datenverkehr von einem Teilnetz in ein anderes verhindert (John, 2017; </w:t>
      </w:r>
      <w:proofErr w:type="spellStart"/>
      <w:r w:rsidRPr="00A60F32">
        <w:rPr>
          <w:color w:val="231F20"/>
          <w:sz w:val="20"/>
          <w:lang w:val="de-DE"/>
        </w:rPr>
        <w:t>Tanenbaum</w:t>
      </w:r>
      <w:proofErr w:type="spellEnd"/>
      <w:r w:rsidRPr="00A60F32">
        <w:rPr>
          <w:color w:val="231F20"/>
          <w:sz w:val="20"/>
          <w:lang w:val="de-DE"/>
        </w:rPr>
        <w:t xml:space="preserve"> &amp; </w:t>
      </w:r>
      <w:proofErr w:type="spellStart"/>
      <w:r w:rsidRPr="00A60F32">
        <w:rPr>
          <w:color w:val="231F20"/>
          <w:sz w:val="20"/>
          <w:lang w:val="de-DE"/>
        </w:rPr>
        <w:t>Wetherall</w:t>
      </w:r>
      <w:proofErr w:type="spellEnd"/>
      <w:r w:rsidRPr="00A60F32">
        <w:rPr>
          <w:color w:val="231F20"/>
          <w:sz w:val="20"/>
          <w:lang w:val="de-DE"/>
        </w:rPr>
        <w:t>, 2010).</w:t>
      </w:r>
    </w:p>
    <w:p w14:paraId="4F8FA228" w14:textId="77777777" w:rsidR="00C977B6" w:rsidRPr="00A60F32" w:rsidRDefault="00C977B6">
      <w:pPr>
        <w:pStyle w:val="Textkrper"/>
        <w:spacing w:before="7"/>
        <w:rPr>
          <w:sz w:val="22"/>
          <w:lang w:val="de-DE"/>
        </w:rPr>
      </w:pPr>
    </w:p>
    <w:p w14:paraId="4F8FA229" w14:textId="77777777" w:rsidR="00C977B6" w:rsidRPr="00A60F32" w:rsidRDefault="005C6E27">
      <w:pPr>
        <w:pStyle w:val="Textkrper"/>
        <w:spacing w:before="1" w:line="271" w:lineRule="auto"/>
        <w:ind w:left="957" w:right="2201"/>
        <w:jc w:val="both"/>
        <w:rPr>
          <w:lang w:val="de-DE"/>
        </w:rPr>
      </w:pPr>
      <w:r w:rsidRPr="00A60F32">
        <w:rPr>
          <w:color w:val="231F20"/>
          <w:lang w:val="de-DE"/>
        </w:rPr>
        <w:t>Ein Router prüft jede Quell- und Ziel-IP-Adresse eines Pakets und speichert sie in einer Tabelle, der so genannten Routing-Tabelle. Der Router sucht das Ziel des Pakets in der Routing-Tabelle und leitet das Paket an einen anderen Router oder Switch weiter, um so die Kommunikation zwischen Netzwerken zu ermöglichen. Dieser Vorgang wird fortgesetzt, bis die Ziel-IP-Adresse erreicht ist und die Ziel-IP (der Rechner) antwortet. Wenn es mehr als einen Pfad gibt, um den Zielcomputer zu erreichen, wählt der Router den kürzesten (d. h. den wirtschaftlichsten) Pfad. Wenn das Ziel des Pakets nicht in der Routing-Tabelle enthalten ist, wird das Paket an den Standard-Router gesendet, und wenn dort kein Eintrag für das Zielpaket vorhanden ist, wird es verworfen.</w:t>
      </w:r>
    </w:p>
    <w:p w14:paraId="4F8FA22A" w14:textId="77777777" w:rsidR="00C977B6" w:rsidRPr="00A60F32" w:rsidRDefault="00C977B6">
      <w:pPr>
        <w:pStyle w:val="Textkrper"/>
        <w:spacing w:before="8"/>
        <w:rPr>
          <w:sz w:val="22"/>
          <w:lang w:val="de-DE"/>
        </w:rPr>
      </w:pPr>
    </w:p>
    <w:p w14:paraId="4F8FA22B" w14:textId="0B3475C8" w:rsidR="00C977B6" w:rsidRPr="00A60F32" w:rsidRDefault="005C6E27">
      <w:pPr>
        <w:pStyle w:val="Textkrper"/>
        <w:spacing w:line="271" w:lineRule="auto"/>
        <w:ind w:left="957" w:right="2201"/>
        <w:jc w:val="both"/>
        <w:rPr>
          <w:lang w:val="de-DE"/>
        </w:rPr>
      </w:pPr>
      <w:r w:rsidRPr="00A60F32">
        <w:rPr>
          <w:color w:val="231F20"/>
          <w:lang w:val="de-DE"/>
        </w:rPr>
        <w:t xml:space="preserve">Router können nicht nur Pakete und Daten an einen Zielknoten senden, sondern auch Daten vom Quellknoten an alle anderen Knoten im Zielnetz weiterleiten („Rundfunk“, engl. </w:t>
      </w:r>
      <w:proofErr w:type="spellStart"/>
      <w:r w:rsidRPr="00A60F32">
        <w:rPr>
          <w:i/>
          <w:iCs/>
          <w:color w:val="231F20"/>
          <w:lang w:val="de-DE"/>
        </w:rPr>
        <w:t>one</w:t>
      </w:r>
      <w:proofErr w:type="spellEnd"/>
      <w:r w:rsidRPr="00A60F32">
        <w:rPr>
          <w:i/>
          <w:iCs/>
          <w:color w:val="231F20"/>
          <w:lang w:val="de-DE"/>
        </w:rPr>
        <w:t>-</w:t>
      </w:r>
      <w:proofErr w:type="spellStart"/>
      <w:r w:rsidRPr="00A60F32">
        <w:rPr>
          <w:i/>
          <w:iCs/>
          <w:color w:val="231F20"/>
          <w:lang w:val="de-DE"/>
        </w:rPr>
        <w:t>to</w:t>
      </w:r>
      <w:proofErr w:type="spellEnd"/>
      <w:r w:rsidRPr="00A60F32">
        <w:rPr>
          <w:i/>
          <w:iCs/>
          <w:color w:val="231F20"/>
          <w:lang w:val="de-DE"/>
        </w:rPr>
        <w:t xml:space="preserve">-all </w:t>
      </w:r>
      <w:proofErr w:type="spellStart"/>
      <w:r w:rsidRPr="00A60F32">
        <w:rPr>
          <w:i/>
          <w:iCs/>
          <w:color w:val="231F20"/>
          <w:lang w:val="de-DE"/>
        </w:rPr>
        <w:t>broadcast</w:t>
      </w:r>
      <w:proofErr w:type="spellEnd"/>
      <w:r w:rsidRPr="00A60F32">
        <w:rPr>
          <w:color w:val="231F20"/>
          <w:lang w:val="de-DE"/>
        </w:rPr>
        <w:t>)</w:t>
      </w:r>
      <w:r w:rsidR="001F7D09">
        <w:rPr>
          <w:color w:val="231F20"/>
          <w:lang w:val="de-DE"/>
        </w:rPr>
        <w:t>.</w:t>
      </w:r>
      <w:r w:rsidRPr="00A60F32">
        <w:rPr>
          <w:color w:val="231F20"/>
          <w:lang w:val="de-DE"/>
        </w:rPr>
        <w:t xml:space="preserve"> Normalerweise werden Broadcasts eher zur Verwaltung der Datenkommunikation zwischen Endgeräten als zur Datenübertragung verwendet.</w:t>
      </w:r>
    </w:p>
    <w:p w14:paraId="4F8FA22C" w14:textId="77777777" w:rsidR="00C977B6" w:rsidRPr="00A60F32" w:rsidRDefault="00C977B6">
      <w:pPr>
        <w:pStyle w:val="Textkrper"/>
        <w:spacing w:before="7"/>
        <w:rPr>
          <w:sz w:val="22"/>
          <w:lang w:val="de-DE"/>
        </w:rPr>
      </w:pPr>
    </w:p>
    <w:p w14:paraId="4F8FA22D" w14:textId="77777777" w:rsidR="00C977B6" w:rsidRPr="00A60F32" w:rsidRDefault="005C6E27">
      <w:pPr>
        <w:pStyle w:val="Textkrper"/>
        <w:spacing w:line="271" w:lineRule="auto"/>
        <w:ind w:left="957" w:right="2201" w:hanging="1"/>
        <w:jc w:val="both"/>
        <w:rPr>
          <w:lang w:val="de-DE"/>
        </w:rPr>
      </w:pPr>
      <w:r w:rsidRPr="00A60F32">
        <w:rPr>
          <w:color w:val="231F20"/>
          <w:lang w:val="de-DE"/>
        </w:rPr>
        <w:t xml:space="preserve">Normalerweise wird der Router von einem Internetanbieter (engl. </w:t>
      </w:r>
      <w:r w:rsidRPr="00A60F32">
        <w:rPr>
          <w:i/>
          <w:iCs/>
          <w:color w:val="231F20"/>
          <w:lang w:val="de-DE"/>
        </w:rPr>
        <w:t>Internet Service Provider, ISP</w:t>
      </w:r>
      <w:r w:rsidRPr="00A60F32">
        <w:rPr>
          <w:color w:val="231F20"/>
          <w:lang w:val="de-DE"/>
        </w:rPr>
        <w:t>) bereitgestellt. Der ISP weist jedem Router eine Router-IP-Adresse (eine öffentliche IP-Adresse) und mehrere private Adressen zu, welche die Endnutzenden konfigurieren können. Beim Surfen im Internet werden Endnutzende nach außen hin durch ihre öffentliche IP-Adresse identifiziert. Für alle verwendeten Endgeräte (z. B. Desktop, Laptop, iPad, TV-Medienbox oder Drucker) werden jedoch private IP-Adressen verwendet. Dabei hat jedes Endgerät eine andere private IP-Adresse. Andernfalls wäre der Router nicht in der Lage, die Anfragen der einzelnen Endgeräte zu erkennen (</w:t>
      </w:r>
      <w:proofErr w:type="spellStart"/>
      <w:r w:rsidRPr="00A60F32">
        <w:rPr>
          <w:color w:val="231F20"/>
          <w:lang w:val="de-DE"/>
        </w:rPr>
        <w:t>Tanenbaum</w:t>
      </w:r>
      <w:proofErr w:type="spellEnd"/>
      <w:r w:rsidRPr="00A60F32">
        <w:rPr>
          <w:color w:val="231F20"/>
          <w:lang w:val="de-DE"/>
        </w:rPr>
        <w:t xml:space="preserve"> &amp; </w:t>
      </w:r>
      <w:proofErr w:type="spellStart"/>
      <w:r w:rsidRPr="00A60F32">
        <w:rPr>
          <w:color w:val="231F20"/>
          <w:lang w:val="de-DE"/>
        </w:rPr>
        <w:t>Wetherall</w:t>
      </w:r>
      <w:proofErr w:type="spellEnd"/>
      <w:r w:rsidRPr="00A60F32">
        <w:rPr>
          <w:color w:val="231F20"/>
          <w:lang w:val="de-DE"/>
        </w:rPr>
        <w:t>, 2010).</w:t>
      </w:r>
    </w:p>
    <w:p w14:paraId="4F8FA22E" w14:textId="77777777" w:rsidR="00C977B6" w:rsidRPr="00A60F32" w:rsidRDefault="00C977B6">
      <w:pPr>
        <w:pStyle w:val="Textkrper"/>
        <w:rPr>
          <w:sz w:val="24"/>
          <w:lang w:val="de-DE"/>
        </w:rPr>
      </w:pPr>
    </w:p>
    <w:p w14:paraId="4F8FA22F" w14:textId="77777777" w:rsidR="00C977B6" w:rsidRPr="00A60F32" w:rsidRDefault="005C6E27">
      <w:pPr>
        <w:pStyle w:val="berschrift6"/>
        <w:ind w:left="957"/>
        <w:jc w:val="left"/>
        <w:rPr>
          <w:lang w:val="de-DE"/>
        </w:rPr>
      </w:pPr>
      <w:r w:rsidRPr="00A60F32">
        <w:rPr>
          <w:color w:val="003946"/>
          <w:lang w:val="de-DE"/>
        </w:rPr>
        <w:t>Firewall</w:t>
      </w:r>
    </w:p>
    <w:p w14:paraId="4F8FA230" w14:textId="77777777" w:rsidR="00C977B6" w:rsidRPr="00A60F32" w:rsidRDefault="00C977B6">
      <w:pPr>
        <w:pStyle w:val="Textkrper"/>
        <w:spacing w:before="10"/>
        <w:rPr>
          <w:sz w:val="26"/>
          <w:lang w:val="de-DE"/>
        </w:rPr>
      </w:pPr>
    </w:p>
    <w:p w14:paraId="4F8FA231" w14:textId="77777777" w:rsidR="00C977B6" w:rsidRPr="00A60F32" w:rsidRDefault="005C6E27">
      <w:pPr>
        <w:pStyle w:val="Textkrper"/>
        <w:spacing w:line="271" w:lineRule="auto"/>
        <w:ind w:left="957" w:right="2202" w:hanging="1"/>
        <w:jc w:val="both"/>
        <w:rPr>
          <w:lang w:val="de-DE"/>
        </w:rPr>
      </w:pPr>
      <w:r w:rsidRPr="00A60F32">
        <w:rPr>
          <w:color w:val="231F20"/>
          <w:lang w:val="de-DE"/>
        </w:rPr>
        <w:t>Firewalls sind die erste Verteidigungslinie gegen Netzwerkbedrohungen und Cyberangriffe. Für eine Firewall gibt es folgende Möglichkeiten: (a) Ein einzelnes Hardwaresystem, (b) eine Gruppe von zwei oder mehr Hardwaresystemen, welche die Firewall-Funktion im Zusammenspiel erfüllen, oder (c) eine Software-Lösung. Eine Firewall wird zwischen den lokalen (vertrauenswürdigen) Netzwerken und dem externen Netzwerk oder dem Internet platziert, um den ein- und ausgehenden Datenverkehr in einem Netzwerk einzuschränken.</w:t>
      </w:r>
    </w:p>
    <w:p w14:paraId="4F8FA232"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233" w14:textId="77777777" w:rsidR="00C977B6" w:rsidRPr="00A60F32" w:rsidRDefault="00C977B6">
      <w:pPr>
        <w:pStyle w:val="Textkrper"/>
        <w:rPr>
          <w:lang w:val="de-DE"/>
        </w:rPr>
      </w:pPr>
    </w:p>
    <w:p w14:paraId="4F8FA234" w14:textId="77777777" w:rsidR="00C977B6" w:rsidRPr="00A60F32" w:rsidRDefault="00C977B6">
      <w:pPr>
        <w:pStyle w:val="Textkrper"/>
        <w:rPr>
          <w:lang w:val="de-DE"/>
        </w:rPr>
      </w:pPr>
    </w:p>
    <w:p w14:paraId="4F8FA239" w14:textId="77777777" w:rsidR="00C977B6" w:rsidRPr="00A60F32" w:rsidRDefault="00C977B6">
      <w:pPr>
        <w:pStyle w:val="Textkrper"/>
        <w:rPr>
          <w:lang w:val="de-DE"/>
        </w:rPr>
      </w:pPr>
    </w:p>
    <w:p w14:paraId="4F8FA23A" w14:textId="77777777" w:rsidR="00C977B6" w:rsidRPr="00A60F32" w:rsidRDefault="00C977B6">
      <w:pPr>
        <w:pStyle w:val="Textkrper"/>
        <w:spacing w:before="1"/>
        <w:rPr>
          <w:sz w:val="22"/>
          <w:lang w:val="de-DE"/>
        </w:rPr>
      </w:pPr>
    </w:p>
    <w:p w14:paraId="4F8FA23B" w14:textId="2EE2EB8A" w:rsidR="00C977B6" w:rsidRPr="00A60F32" w:rsidRDefault="005C6E27">
      <w:pPr>
        <w:pStyle w:val="Textkrper"/>
        <w:spacing w:before="100" w:line="271" w:lineRule="auto"/>
        <w:ind w:left="2204" w:right="955"/>
        <w:jc w:val="both"/>
        <w:rPr>
          <w:lang w:val="de-DE"/>
        </w:rPr>
      </w:pPr>
      <w:r w:rsidRPr="00A60F32">
        <w:rPr>
          <w:color w:val="231F20"/>
          <w:lang w:val="de-DE"/>
        </w:rPr>
        <w:t xml:space="preserve">Die Einschränkung basiert auf vordefinierten Sicherheitsrichtlinien und </w:t>
      </w:r>
      <w:r w:rsidRPr="00A60F32">
        <w:rPr>
          <w:color w:val="231F20"/>
          <w:lang w:val="de-DE"/>
        </w:rPr>
        <w:noBreakHyphen/>
        <w:t xml:space="preserve">regeln, wie in </w:t>
      </w:r>
      <w:proofErr w:type="spellStart"/>
      <w:r w:rsidRPr="00A60F32">
        <w:rPr>
          <w:color w:val="231F20"/>
          <w:lang w:val="de-DE"/>
        </w:rPr>
        <w:t>Bolar</w:t>
      </w:r>
      <w:proofErr w:type="spellEnd"/>
      <w:r w:rsidRPr="00A60F32">
        <w:rPr>
          <w:color w:val="231F20"/>
          <w:lang w:val="de-DE"/>
        </w:rPr>
        <w:t xml:space="preserve"> (2020) und </w:t>
      </w:r>
      <w:proofErr w:type="spellStart"/>
      <w:r w:rsidRPr="00A60F32">
        <w:rPr>
          <w:color w:val="231F20"/>
          <w:lang w:val="de-DE"/>
        </w:rPr>
        <w:t>Bellovin</w:t>
      </w:r>
      <w:proofErr w:type="spellEnd"/>
      <w:r w:rsidRPr="00A60F32">
        <w:rPr>
          <w:color w:val="231F20"/>
          <w:lang w:val="de-DE"/>
        </w:rPr>
        <w:t xml:space="preserve"> &amp; </w:t>
      </w:r>
      <w:proofErr w:type="spellStart"/>
      <w:r w:rsidRPr="00A60F32">
        <w:rPr>
          <w:color w:val="231F20"/>
          <w:lang w:val="de-DE"/>
        </w:rPr>
        <w:t>Cheswick</w:t>
      </w:r>
      <w:proofErr w:type="spellEnd"/>
      <w:r w:rsidRPr="00A60F32">
        <w:rPr>
          <w:color w:val="231F20"/>
          <w:lang w:val="de-DE"/>
        </w:rPr>
        <w:t xml:space="preserve"> (1994) erläutert. Die Firewall blockiert alle Verbindungen, die diesen Sicherheitsregeln nicht entsprechen.</w:t>
      </w:r>
    </w:p>
    <w:p w14:paraId="4F8FA23C" w14:textId="77777777" w:rsidR="00C977B6" w:rsidRPr="00A60F32" w:rsidRDefault="00C977B6">
      <w:pPr>
        <w:pStyle w:val="Textkrper"/>
        <w:spacing w:before="7"/>
        <w:rPr>
          <w:sz w:val="22"/>
          <w:lang w:val="de-DE"/>
        </w:rPr>
      </w:pPr>
    </w:p>
    <w:p w14:paraId="4F8FA23D" w14:textId="7AB2ED23" w:rsidR="00C977B6" w:rsidRPr="00A60F32" w:rsidRDefault="005C6E27">
      <w:pPr>
        <w:pStyle w:val="Textkrper"/>
        <w:spacing w:line="271" w:lineRule="auto"/>
        <w:ind w:left="2204" w:right="954" w:hanging="1"/>
        <w:jc w:val="both"/>
        <w:rPr>
          <w:lang w:val="de-DE"/>
        </w:rPr>
      </w:pPr>
      <w:r w:rsidRPr="00A60F32">
        <w:rPr>
          <w:color w:val="231F20"/>
          <w:lang w:val="de-DE"/>
        </w:rPr>
        <w:t xml:space="preserve">Firewalls können auch im lokalen Netzwerk eingesetzt werden, um die Verbindungen zwischen Abteilungen zu kontrollieren und den Zugriff auf vertrauliche Ressourcen zu steuern. Unternehmen verwenden beispielsweise Firewalls, um die Anbindung an sensible Abteilungen wie Buchhaltung oder Finanzabteilung einzuschränken. Nur befugte und vertrauenswürdige Personen haben Zugang zu diesen Abteilungsnetzwerken. Darüber hinaus kann ein Unternehmen den unbefugten Zugriff auf seine privaten Aktivposten (d. h. seine Systeme und Ressourcen) mit einer gut konfigurierten Firewall einschränken. Die Eigenschaften der Firewall-Konfiguration werden in </w:t>
      </w:r>
      <w:proofErr w:type="spellStart"/>
      <w:r w:rsidRPr="00A60F32">
        <w:rPr>
          <w:color w:val="231F20"/>
          <w:lang w:val="de-DE"/>
        </w:rPr>
        <w:t>Bolar</w:t>
      </w:r>
      <w:proofErr w:type="spellEnd"/>
      <w:r w:rsidRPr="00A60F32">
        <w:rPr>
          <w:color w:val="231F20"/>
          <w:lang w:val="de-DE"/>
        </w:rPr>
        <w:t xml:space="preserve"> (2020) und </w:t>
      </w:r>
      <w:proofErr w:type="spellStart"/>
      <w:r w:rsidRPr="00A60F32">
        <w:rPr>
          <w:color w:val="231F20"/>
          <w:lang w:val="de-DE"/>
        </w:rPr>
        <w:t>Bellovin</w:t>
      </w:r>
      <w:proofErr w:type="spellEnd"/>
      <w:r w:rsidRPr="00A60F32">
        <w:rPr>
          <w:color w:val="231F20"/>
          <w:lang w:val="de-DE"/>
        </w:rPr>
        <w:t xml:space="preserve"> &amp; </w:t>
      </w:r>
      <w:proofErr w:type="spellStart"/>
      <w:r w:rsidRPr="00A60F32">
        <w:rPr>
          <w:color w:val="231F20"/>
          <w:lang w:val="de-DE"/>
        </w:rPr>
        <w:t>Cheswick</w:t>
      </w:r>
      <w:proofErr w:type="spellEnd"/>
      <w:r w:rsidRPr="00A60F32">
        <w:rPr>
          <w:color w:val="231F20"/>
          <w:lang w:val="de-DE"/>
        </w:rPr>
        <w:t xml:space="preserve"> (1994) erläutert. Als nächstes </w:t>
      </w:r>
      <w:r w:rsidR="0095284E">
        <w:rPr>
          <w:color w:val="231F20"/>
          <w:lang w:val="de-DE"/>
        </w:rPr>
        <w:t>wird der Fokus</w:t>
      </w:r>
      <w:r w:rsidR="0095284E" w:rsidRPr="00A60F32">
        <w:rPr>
          <w:color w:val="231F20"/>
          <w:lang w:val="de-DE"/>
        </w:rPr>
        <w:t xml:space="preserve"> </w:t>
      </w:r>
      <w:r w:rsidR="0095284E">
        <w:rPr>
          <w:color w:val="231F20"/>
          <w:lang w:val="de-DE"/>
        </w:rPr>
        <w:t>auf die</w:t>
      </w:r>
      <w:r w:rsidRPr="00A60F32">
        <w:rPr>
          <w:color w:val="231F20"/>
          <w:lang w:val="de-DE"/>
        </w:rPr>
        <w:t xml:space="preserve"> Eigenschaften einer Firewall </w:t>
      </w:r>
      <w:r w:rsidR="0095284E">
        <w:rPr>
          <w:color w:val="231F20"/>
          <w:lang w:val="de-DE"/>
        </w:rPr>
        <w:t xml:space="preserve">gerichtet </w:t>
      </w:r>
      <w:r w:rsidRPr="00A60F32">
        <w:rPr>
          <w:color w:val="231F20"/>
          <w:lang w:val="de-DE"/>
        </w:rPr>
        <w:t xml:space="preserve">sowie </w:t>
      </w:r>
      <w:r w:rsidR="0095284E">
        <w:rPr>
          <w:color w:val="231F20"/>
          <w:lang w:val="de-DE"/>
        </w:rPr>
        <w:t>auf</w:t>
      </w:r>
      <w:r w:rsidR="0095284E" w:rsidRPr="00A60F32">
        <w:rPr>
          <w:color w:val="231F20"/>
          <w:lang w:val="de-DE"/>
        </w:rPr>
        <w:t xml:space="preserve"> </w:t>
      </w:r>
      <w:r w:rsidRPr="00A60F32">
        <w:rPr>
          <w:color w:val="231F20"/>
          <w:lang w:val="de-DE"/>
        </w:rPr>
        <w:t xml:space="preserve">Sicherheit, Zugriffsdatenlisten und </w:t>
      </w:r>
      <w:r w:rsidR="006936D2">
        <w:rPr>
          <w:color w:val="231F20"/>
          <w:lang w:val="de-DE"/>
        </w:rPr>
        <w:t>das</w:t>
      </w:r>
      <w:r w:rsidR="006936D2" w:rsidRPr="00A60F32">
        <w:rPr>
          <w:color w:val="231F20"/>
          <w:lang w:val="de-DE"/>
        </w:rPr>
        <w:t xml:space="preserve"> </w:t>
      </w:r>
      <w:r w:rsidRPr="00A60F32">
        <w:rPr>
          <w:color w:val="231F20"/>
          <w:lang w:val="de-DE"/>
        </w:rPr>
        <w:t>Konzept eines vertrauenswürdigen Systems.</w:t>
      </w:r>
    </w:p>
    <w:p w14:paraId="4F8FA23E" w14:textId="77777777" w:rsidR="00C977B6" w:rsidRPr="00A60F32" w:rsidRDefault="00C977B6">
      <w:pPr>
        <w:pStyle w:val="Textkrper"/>
        <w:rPr>
          <w:sz w:val="24"/>
          <w:lang w:val="de-DE"/>
        </w:rPr>
      </w:pPr>
    </w:p>
    <w:p w14:paraId="4F8FA23F" w14:textId="77777777" w:rsidR="00C977B6" w:rsidRPr="00A60F32" w:rsidRDefault="005C6E27">
      <w:pPr>
        <w:pStyle w:val="berschrift6"/>
        <w:rPr>
          <w:lang w:val="de-DE"/>
        </w:rPr>
      </w:pPr>
      <w:r w:rsidRPr="00A60F32">
        <w:rPr>
          <w:color w:val="003946"/>
          <w:lang w:val="de-DE"/>
        </w:rPr>
        <w:t>Wie sind Router, Firewalls und Switches miteinander verbunden?</w:t>
      </w:r>
    </w:p>
    <w:p w14:paraId="4F8FA240" w14:textId="77777777" w:rsidR="00C977B6" w:rsidRPr="00A60F32" w:rsidRDefault="00C977B6">
      <w:pPr>
        <w:pStyle w:val="Textkrper"/>
        <w:spacing w:before="3"/>
        <w:rPr>
          <w:sz w:val="18"/>
          <w:lang w:val="de-DE"/>
        </w:rPr>
      </w:pPr>
    </w:p>
    <w:p w14:paraId="4F8FA241"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242" w14:textId="3320C8D3" w:rsidR="00C977B6" w:rsidRPr="00A60F32" w:rsidRDefault="005C6E27" w:rsidP="00D51F19">
      <w:pPr>
        <w:spacing w:before="119" w:line="302" w:lineRule="auto"/>
        <w:ind w:right="38"/>
        <w:jc w:val="right"/>
        <w:rPr>
          <w:sz w:val="18"/>
          <w:lang w:val="de-DE"/>
        </w:rPr>
      </w:pPr>
      <w:r w:rsidRPr="00A60F32">
        <w:rPr>
          <w:b/>
          <w:bCs/>
          <w:color w:val="231F20"/>
          <w:sz w:val="18"/>
          <w:lang w:val="de-DE"/>
        </w:rPr>
        <w:t xml:space="preserve">Lokales Netzwerk </w:t>
      </w:r>
      <w:r w:rsidRPr="00D51F19">
        <w:rPr>
          <w:color w:val="808285"/>
          <w:sz w:val="18"/>
          <w:lang w:val="de-DE"/>
        </w:rPr>
        <w:t>Ein lokales Netzwerk (LAN) ist</w:t>
      </w:r>
      <w:r w:rsidRPr="00A60F32">
        <w:rPr>
          <w:color w:val="808285"/>
          <w:sz w:val="18"/>
          <w:lang w:val="de-DE"/>
        </w:rPr>
        <w:t xml:space="preserve"> ein Computernetzwerk, das mehrere Knoten innerhalb eines begrenzten </w:t>
      </w:r>
      <w:r w:rsidR="00D51F19">
        <w:rPr>
          <w:color w:val="808285"/>
          <w:sz w:val="18"/>
          <w:lang w:val="de-DE"/>
        </w:rPr>
        <w:br/>
      </w:r>
      <w:r w:rsidRPr="00A60F32">
        <w:rPr>
          <w:color w:val="808285"/>
          <w:sz w:val="18"/>
          <w:lang w:val="de-DE"/>
        </w:rPr>
        <w:t>Bereichs miteinander verbindet.</w:t>
      </w:r>
    </w:p>
    <w:p w14:paraId="4F8FA243" w14:textId="77777777" w:rsidR="00C977B6" w:rsidRPr="00A60F32" w:rsidRDefault="00C977B6">
      <w:pPr>
        <w:pStyle w:val="Textkrper"/>
        <w:spacing w:before="2"/>
        <w:rPr>
          <w:sz w:val="22"/>
          <w:lang w:val="de-DE"/>
        </w:rPr>
      </w:pPr>
    </w:p>
    <w:p w14:paraId="4F8FA244" w14:textId="0BC52763" w:rsidR="00C977B6" w:rsidRPr="00A60F32" w:rsidRDefault="005C6E27">
      <w:pPr>
        <w:spacing w:line="302" w:lineRule="auto"/>
        <w:ind w:left="183" w:right="38" w:firstLine="131"/>
        <w:jc w:val="right"/>
        <w:rPr>
          <w:sz w:val="18"/>
          <w:lang w:val="de-DE"/>
        </w:rPr>
      </w:pPr>
      <w:r w:rsidRPr="00A60F32">
        <w:rPr>
          <w:b/>
          <w:bCs/>
          <w:color w:val="231F20"/>
          <w:sz w:val="18"/>
          <w:lang w:val="de-DE"/>
        </w:rPr>
        <w:t>Weitverkehrsnetzwerk</w:t>
      </w:r>
      <w:r w:rsidRPr="00A60F32">
        <w:rPr>
          <w:color w:val="231F20"/>
          <w:sz w:val="18"/>
          <w:lang w:val="de-DE"/>
        </w:rPr>
        <w:t xml:space="preserve"> </w:t>
      </w:r>
      <w:r w:rsidR="00D51F19">
        <w:rPr>
          <w:color w:val="231F20"/>
          <w:sz w:val="18"/>
          <w:lang w:val="de-DE"/>
        </w:rPr>
        <w:br/>
      </w:r>
      <w:r w:rsidRPr="00D51F19">
        <w:rPr>
          <w:color w:val="808285"/>
          <w:sz w:val="18"/>
          <w:lang w:val="de-DE"/>
        </w:rPr>
        <w:t>Ein Weitverkehrsnetzwerk (WAN) ist ein</w:t>
      </w:r>
      <w:r w:rsidRPr="00A60F32">
        <w:rPr>
          <w:color w:val="808285"/>
          <w:sz w:val="18"/>
          <w:lang w:val="de-DE"/>
        </w:rPr>
        <w:t xml:space="preserve"> Computernetzwerk, das mehrere Knotenpunkte über ein großes geografisches Gebiet miteinander verbindet.</w:t>
      </w:r>
    </w:p>
    <w:p w14:paraId="4F8FA245" w14:textId="77777777" w:rsidR="00C977B6" w:rsidRPr="00A60F32" w:rsidRDefault="005C6E27">
      <w:pPr>
        <w:pStyle w:val="Textkrper"/>
        <w:spacing w:before="99" w:line="271" w:lineRule="auto"/>
        <w:ind w:left="116" w:right="955" w:hanging="1"/>
        <w:jc w:val="both"/>
        <w:rPr>
          <w:lang w:val="de-DE"/>
        </w:rPr>
      </w:pPr>
      <w:r w:rsidRPr="00A60F32">
        <w:rPr>
          <w:lang w:val="de-DE"/>
        </w:rPr>
        <w:br w:type="column"/>
      </w:r>
      <w:r w:rsidRPr="00A60F32">
        <w:rPr>
          <w:color w:val="231F20"/>
          <w:lang w:val="de-DE"/>
        </w:rPr>
        <w:t xml:space="preserve">Normalerweise ist der Router in einem </w:t>
      </w:r>
      <w:r w:rsidRPr="00A60F32">
        <w:rPr>
          <w:b/>
          <w:bCs/>
          <w:color w:val="231F20"/>
          <w:lang w:val="de-DE"/>
        </w:rPr>
        <w:t xml:space="preserve">lokalen Netzwerk (LAN = </w:t>
      </w:r>
      <w:proofErr w:type="spellStart"/>
      <w:r w:rsidRPr="00A60F32">
        <w:rPr>
          <w:b/>
          <w:bCs/>
          <w:color w:val="231F20"/>
          <w:lang w:val="de-DE"/>
        </w:rPr>
        <w:t>Local</w:t>
      </w:r>
      <w:proofErr w:type="spellEnd"/>
      <w:r w:rsidRPr="00A60F32">
        <w:rPr>
          <w:b/>
          <w:bCs/>
          <w:color w:val="231F20"/>
          <w:lang w:val="de-DE"/>
        </w:rPr>
        <w:t xml:space="preserve"> Area Network)</w:t>
      </w:r>
      <w:r w:rsidRPr="00A60F32">
        <w:rPr>
          <w:color w:val="231F20"/>
          <w:lang w:val="de-DE"/>
        </w:rPr>
        <w:t xml:space="preserve"> unverzichtbar, da er die Verbindung zwischen dem LAN und dem </w:t>
      </w:r>
      <w:r w:rsidRPr="00A60F32">
        <w:rPr>
          <w:b/>
          <w:bCs/>
          <w:color w:val="231F20"/>
          <w:lang w:val="de-DE"/>
        </w:rPr>
        <w:t>Wide Area Network (WAN)</w:t>
      </w:r>
      <w:r w:rsidRPr="00A60F32">
        <w:rPr>
          <w:color w:val="231F20"/>
          <w:lang w:val="de-DE"/>
        </w:rPr>
        <w:t xml:space="preserve"> oder dem Internet herstellt. Zwischen dem LAN und dem Router befindet sich eine Netzwerk-Firewall, die alle ein- und ausgehenden Verbindungen filtert. Der Switch verbindet verschiedene Netzwerkgeräte im selben LAN, wie in der folgenden Abbildung dargestellt. Die typische Konfiguration wäre also: Internet, Router, Firewall und Switch (John, 2017).</w:t>
      </w:r>
    </w:p>
    <w:p w14:paraId="4F8FA246"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14" behindDoc="0" locked="0" layoutInCell="1" allowOverlap="1" wp14:anchorId="4F8FADF9" wp14:editId="4F8FADFA">
            <wp:simplePos x="0" y="0"/>
            <wp:positionH relativeFrom="page">
              <wp:posOffset>1692000</wp:posOffset>
            </wp:positionH>
            <wp:positionV relativeFrom="paragraph">
              <wp:posOffset>179029</wp:posOffset>
            </wp:positionV>
            <wp:extent cx="4968241" cy="1993392"/>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0" cstate="print"/>
                    <a:stretch>
                      <a:fillRect/>
                    </a:stretch>
                  </pic:blipFill>
                  <pic:spPr>
                    <a:xfrm>
                      <a:off x="0" y="0"/>
                      <a:ext cx="4968241" cy="1993392"/>
                    </a:xfrm>
                    <a:prstGeom prst="rect">
                      <a:avLst/>
                    </a:prstGeom>
                  </pic:spPr>
                </pic:pic>
              </a:graphicData>
            </a:graphic>
          </wp:anchor>
        </w:drawing>
      </w:r>
    </w:p>
    <w:p w14:paraId="4F8FA247" w14:textId="77777777" w:rsidR="00C977B6" w:rsidRPr="00A60F32" w:rsidRDefault="00C977B6">
      <w:pPr>
        <w:pStyle w:val="Textkrper"/>
        <w:rPr>
          <w:sz w:val="24"/>
          <w:lang w:val="de-DE"/>
        </w:rPr>
      </w:pPr>
    </w:p>
    <w:p w14:paraId="4F8FA248" w14:textId="77777777" w:rsidR="00C977B6" w:rsidRPr="00A60F32" w:rsidRDefault="00C977B6">
      <w:pPr>
        <w:pStyle w:val="Textkrper"/>
        <w:spacing w:before="2"/>
        <w:rPr>
          <w:sz w:val="32"/>
          <w:lang w:val="de-DE"/>
        </w:rPr>
      </w:pPr>
    </w:p>
    <w:p w14:paraId="4F8FA249" w14:textId="77777777" w:rsidR="00C977B6" w:rsidRPr="00A60F32" w:rsidRDefault="005C6E27">
      <w:pPr>
        <w:pStyle w:val="berschrift3"/>
        <w:numPr>
          <w:ilvl w:val="1"/>
          <w:numId w:val="32"/>
        </w:numPr>
        <w:tabs>
          <w:tab w:val="left" w:pos="684"/>
        </w:tabs>
        <w:ind w:left="683" w:hanging="568"/>
        <w:jc w:val="left"/>
        <w:rPr>
          <w:lang w:val="de-DE"/>
        </w:rPr>
      </w:pPr>
      <w:r w:rsidRPr="00A60F32">
        <w:rPr>
          <w:color w:val="003946"/>
          <w:lang w:val="de-DE"/>
        </w:rPr>
        <w:t>Firewalls</w:t>
      </w:r>
    </w:p>
    <w:p w14:paraId="4F8FA24A" w14:textId="7EF5A65A" w:rsidR="00C977B6" w:rsidRPr="00A60F32" w:rsidRDefault="005C6E27">
      <w:pPr>
        <w:pStyle w:val="Textkrper"/>
        <w:spacing w:before="269" w:line="271" w:lineRule="auto"/>
        <w:ind w:left="116" w:right="955" w:hanging="1"/>
        <w:jc w:val="both"/>
        <w:rPr>
          <w:lang w:val="de-DE"/>
        </w:rPr>
      </w:pPr>
      <w:r w:rsidRPr="00A60F32">
        <w:rPr>
          <w:color w:val="231F20"/>
          <w:lang w:val="de-DE"/>
        </w:rPr>
        <w:t xml:space="preserve">Firewalls können das lokale Netzwerk und die Systeme vor Bedrohungen der Netzwerksicherheit schützen, indem sie den Zugang zum Internet kontrollieren. </w:t>
      </w:r>
      <w:r w:rsidR="007111CE">
        <w:rPr>
          <w:color w:val="231F20"/>
          <w:lang w:val="de-DE"/>
        </w:rPr>
        <w:t>Der</w:t>
      </w:r>
      <w:r w:rsidRPr="00A60F32">
        <w:rPr>
          <w:color w:val="231F20"/>
          <w:lang w:val="de-DE"/>
        </w:rPr>
        <w:t xml:space="preserve"> folgend</w:t>
      </w:r>
      <w:r w:rsidRPr="00A60F32">
        <w:rPr>
          <w:color w:val="231F20"/>
          <w:lang w:val="de-DE"/>
        </w:rPr>
        <w:t>e Lernzyklus</w:t>
      </w:r>
      <w:r w:rsidR="00843662">
        <w:rPr>
          <w:color w:val="231F20"/>
          <w:lang w:val="de-DE"/>
        </w:rPr>
        <w:t xml:space="preserve"> </w:t>
      </w:r>
      <w:r w:rsidR="007111CE">
        <w:rPr>
          <w:color w:val="231F20"/>
          <w:lang w:val="de-DE"/>
        </w:rPr>
        <w:t>liefert</w:t>
      </w:r>
      <w:r w:rsidRPr="00A60F32">
        <w:rPr>
          <w:color w:val="231F20"/>
          <w:lang w:val="de-DE"/>
        </w:rPr>
        <w:t xml:space="preserve"> ein</w:t>
      </w:r>
      <w:r w:rsidR="007111CE">
        <w:rPr>
          <w:color w:val="231F20"/>
          <w:lang w:val="de-DE"/>
        </w:rPr>
        <w:t>en</w:t>
      </w:r>
      <w:r w:rsidRPr="00A60F32">
        <w:rPr>
          <w:color w:val="231F20"/>
          <w:lang w:val="de-DE"/>
        </w:rPr>
        <w:t xml:space="preserve"> Überblick über das Design und die Funktionsweise von Firewalls (</w:t>
      </w:r>
      <w:proofErr w:type="spellStart"/>
      <w:r w:rsidRPr="00A60F32">
        <w:rPr>
          <w:color w:val="231F20"/>
          <w:lang w:val="de-DE"/>
        </w:rPr>
        <w:t>Stallings</w:t>
      </w:r>
      <w:proofErr w:type="spellEnd"/>
      <w:r w:rsidRPr="00A60F32">
        <w:rPr>
          <w:color w:val="231F20"/>
          <w:lang w:val="de-DE"/>
        </w:rPr>
        <w:t xml:space="preserve"> &amp; Brown, 2012).</w:t>
      </w:r>
    </w:p>
    <w:p w14:paraId="4F8FA24B"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240"/>
            <w:col w:w="8902"/>
          </w:cols>
        </w:sectPr>
      </w:pPr>
    </w:p>
    <w:p w14:paraId="4F8FA24C" w14:textId="77777777" w:rsidR="00C977B6" w:rsidRPr="00A60F32" w:rsidRDefault="00C977B6">
      <w:pPr>
        <w:pStyle w:val="Textkrper"/>
        <w:rPr>
          <w:lang w:val="de-DE"/>
        </w:rPr>
      </w:pPr>
    </w:p>
    <w:p w14:paraId="4F8FA253" w14:textId="77777777" w:rsidR="00C977B6" w:rsidRPr="00A60F32" w:rsidRDefault="00C977B6">
      <w:pPr>
        <w:pStyle w:val="Textkrper"/>
        <w:rPr>
          <w:lang w:val="de-DE"/>
        </w:rPr>
      </w:pPr>
    </w:p>
    <w:p w14:paraId="4F8FA254" w14:textId="77777777" w:rsidR="00C977B6" w:rsidRPr="00A60F32" w:rsidRDefault="00C977B6">
      <w:pPr>
        <w:pStyle w:val="Textkrper"/>
        <w:spacing w:before="7"/>
        <w:rPr>
          <w:sz w:val="22"/>
          <w:lang w:val="de-DE"/>
        </w:rPr>
      </w:pPr>
    </w:p>
    <w:p w14:paraId="4F8FA255" w14:textId="77777777" w:rsidR="00C977B6" w:rsidRPr="00A60F32" w:rsidRDefault="005C6E27">
      <w:pPr>
        <w:pStyle w:val="berschrift6"/>
        <w:spacing w:before="99"/>
        <w:ind w:left="957"/>
        <w:rPr>
          <w:lang w:val="de-DE"/>
        </w:rPr>
      </w:pPr>
      <w:r w:rsidRPr="00A60F32">
        <w:rPr>
          <w:color w:val="003946"/>
          <w:lang w:val="de-DE"/>
        </w:rPr>
        <w:t>Ziele beim Firewall-Design</w:t>
      </w:r>
    </w:p>
    <w:p w14:paraId="4F8FA256" w14:textId="77777777" w:rsidR="00C977B6" w:rsidRPr="00A60F32" w:rsidRDefault="00C977B6">
      <w:pPr>
        <w:pStyle w:val="Textkrper"/>
        <w:spacing w:before="10"/>
        <w:rPr>
          <w:sz w:val="26"/>
          <w:lang w:val="de-DE"/>
        </w:rPr>
      </w:pPr>
    </w:p>
    <w:p w14:paraId="4F8FA257" w14:textId="7F95D37F" w:rsidR="00C977B6" w:rsidRPr="00A60F32" w:rsidRDefault="005C6E27">
      <w:pPr>
        <w:pStyle w:val="Textkrper"/>
        <w:spacing w:before="1" w:line="271" w:lineRule="auto"/>
        <w:ind w:left="957" w:right="2201" w:hanging="1"/>
        <w:jc w:val="both"/>
        <w:rPr>
          <w:lang w:val="de-DE"/>
        </w:rPr>
      </w:pPr>
      <w:r w:rsidRPr="00A60F32">
        <w:rPr>
          <w:color w:val="231F20"/>
          <w:lang w:val="de-DE"/>
        </w:rPr>
        <w:t xml:space="preserve">Zuallererst </w:t>
      </w:r>
      <w:r w:rsidR="007F18F5">
        <w:rPr>
          <w:color w:val="231F20"/>
          <w:lang w:val="de-DE"/>
        </w:rPr>
        <w:t>besteht</w:t>
      </w:r>
      <w:r w:rsidR="007F18F5" w:rsidRPr="00A60F32">
        <w:rPr>
          <w:color w:val="231F20"/>
          <w:lang w:val="de-DE"/>
        </w:rPr>
        <w:t xml:space="preserve"> </w:t>
      </w:r>
      <w:r w:rsidRPr="00A60F32">
        <w:rPr>
          <w:color w:val="231F20"/>
          <w:lang w:val="de-DE"/>
        </w:rPr>
        <w:t>di</w:t>
      </w:r>
      <w:r w:rsidR="00583B96">
        <w:rPr>
          <w:color w:val="231F20"/>
          <w:lang w:val="de-DE"/>
        </w:rPr>
        <w:t>e</w:t>
      </w:r>
      <w:r w:rsidRPr="00A60F32">
        <w:rPr>
          <w:color w:val="231F20"/>
          <w:lang w:val="de-DE"/>
        </w:rPr>
        <w:t xml:space="preserve"> Hauptaufgabe von Firewalls </w:t>
      </w:r>
      <w:r w:rsidR="007F18F5">
        <w:rPr>
          <w:color w:val="231F20"/>
          <w:lang w:val="de-DE"/>
        </w:rPr>
        <w:t xml:space="preserve">darin, </w:t>
      </w:r>
      <w:r w:rsidRPr="00A60F32">
        <w:rPr>
          <w:color w:val="231F20"/>
          <w:lang w:val="de-DE"/>
        </w:rPr>
        <w:t>jeden Zugriff auf das lokale Netzwerk</w:t>
      </w:r>
      <w:r w:rsidR="007F18F5">
        <w:rPr>
          <w:color w:val="231F20"/>
          <w:lang w:val="de-DE"/>
        </w:rPr>
        <w:t xml:space="preserve"> zu blockieren</w:t>
      </w:r>
      <w:r w:rsidRPr="00A60F32">
        <w:rPr>
          <w:color w:val="231F20"/>
          <w:lang w:val="de-DE"/>
        </w:rPr>
        <w:t xml:space="preserve">. Dies geschieht unter Umgehung des gesamten Datenverkehrs vom lokalen Netzwerk zum Internet und umgekehrt. Danach können verschiedene Konfigurationen vorgenommen werden, um den Zugang zum Netzwerk zu ermöglichen, wie später </w:t>
      </w:r>
      <w:r w:rsidR="002B6278">
        <w:rPr>
          <w:color w:val="231F20"/>
          <w:lang w:val="de-DE"/>
        </w:rPr>
        <w:t xml:space="preserve">noch </w:t>
      </w:r>
      <w:r w:rsidRPr="00A60F32">
        <w:rPr>
          <w:color w:val="231F20"/>
          <w:lang w:val="de-DE"/>
        </w:rPr>
        <w:t>erläutert wird (</w:t>
      </w:r>
      <w:proofErr w:type="spellStart"/>
      <w:r w:rsidRPr="00A60F32">
        <w:rPr>
          <w:color w:val="231F20"/>
          <w:lang w:val="de-DE"/>
        </w:rPr>
        <w:t>Bellovin</w:t>
      </w:r>
      <w:proofErr w:type="spellEnd"/>
      <w:r w:rsidRPr="00A60F32">
        <w:rPr>
          <w:color w:val="231F20"/>
          <w:lang w:val="de-DE"/>
        </w:rPr>
        <w:t xml:space="preserve"> &amp; </w:t>
      </w:r>
      <w:proofErr w:type="spellStart"/>
      <w:r w:rsidRPr="00A60F32">
        <w:rPr>
          <w:color w:val="231F20"/>
          <w:lang w:val="de-DE"/>
        </w:rPr>
        <w:t>Cheswick</w:t>
      </w:r>
      <w:proofErr w:type="spellEnd"/>
      <w:r w:rsidRPr="00A60F32">
        <w:rPr>
          <w:color w:val="231F20"/>
          <w:lang w:val="de-DE"/>
        </w:rPr>
        <w:t xml:space="preserve">, 1994; </w:t>
      </w:r>
      <w:proofErr w:type="spellStart"/>
      <w:r w:rsidRPr="00A60F32">
        <w:rPr>
          <w:color w:val="231F20"/>
          <w:lang w:val="de-DE"/>
        </w:rPr>
        <w:t>Stallings</w:t>
      </w:r>
      <w:proofErr w:type="spellEnd"/>
      <w:r w:rsidRPr="00A60F32">
        <w:rPr>
          <w:color w:val="231F20"/>
          <w:lang w:val="de-DE"/>
        </w:rPr>
        <w:t xml:space="preserve"> &amp; Brown, 2012).</w:t>
      </w:r>
    </w:p>
    <w:p w14:paraId="4F8FA258" w14:textId="77777777" w:rsidR="00C977B6" w:rsidRPr="00A60F32" w:rsidRDefault="00C977B6">
      <w:pPr>
        <w:pStyle w:val="Textkrper"/>
        <w:spacing w:before="7"/>
        <w:rPr>
          <w:sz w:val="22"/>
          <w:lang w:val="de-DE"/>
        </w:rPr>
      </w:pPr>
    </w:p>
    <w:p w14:paraId="4F8FA259" w14:textId="362F8778" w:rsidR="00C977B6" w:rsidRPr="00A60F32" w:rsidRDefault="005C6E27">
      <w:pPr>
        <w:pStyle w:val="Textkrper"/>
        <w:spacing w:line="271" w:lineRule="auto"/>
        <w:ind w:left="957" w:right="2202"/>
        <w:jc w:val="both"/>
        <w:rPr>
          <w:lang w:val="de-DE"/>
        </w:rPr>
      </w:pPr>
      <w:r w:rsidRPr="00A60F32">
        <w:rPr>
          <w:color w:val="231F20"/>
          <w:lang w:val="de-DE"/>
        </w:rPr>
        <w:t xml:space="preserve">Zweitens richten Firewalls </w:t>
      </w:r>
      <w:r w:rsidR="00F72097">
        <w:rPr>
          <w:color w:val="231F20"/>
          <w:lang w:val="de-DE"/>
        </w:rPr>
        <w:t xml:space="preserve">eine </w:t>
      </w:r>
      <w:r w:rsidRPr="00A60F32">
        <w:rPr>
          <w:color w:val="231F20"/>
          <w:lang w:val="de-DE"/>
        </w:rPr>
        <w:t xml:space="preserve">Sicherheitsrichtlinie ein, die nur den berechtigten Datenverkehr zulässt. Es können mehrere Arten von Sicherheitsrichtlinien und </w:t>
      </w:r>
      <w:r w:rsidRPr="00A60F32">
        <w:rPr>
          <w:color w:val="231F20"/>
          <w:lang w:val="de-DE"/>
        </w:rPr>
        <w:noBreakHyphen/>
        <w:t>regeln definiert und von verschiedenen Arten von Firewalls verwendet werden, wie nachfolgend ausführlicher dargestellt wird.</w:t>
      </w:r>
    </w:p>
    <w:p w14:paraId="4F8FA25A" w14:textId="77777777" w:rsidR="00C977B6" w:rsidRPr="00A60F32" w:rsidRDefault="00C977B6">
      <w:pPr>
        <w:pStyle w:val="Textkrper"/>
        <w:spacing w:before="7"/>
        <w:rPr>
          <w:sz w:val="22"/>
          <w:lang w:val="de-DE"/>
        </w:rPr>
      </w:pPr>
    </w:p>
    <w:p w14:paraId="4F8FA25B" w14:textId="532149BD" w:rsidR="00C977B6" w:rsidRPr="00A60F32" w:rsidRDefault="005C6E27">
      <w:pPr>
        <w:pStyle w:val="Textkrper"/>
        <w:spacing w:line="271" w:lineRule="auto"/>
        <w:ind w:left="957" w:right="2201"/>
        <w:jc w:val="both"/>
        <w:rPr>
          <w:lang w:val="de-DE"/>
        </w:rPr>
      </w:pPr>
      <w:r w:rsidRPr="00A60F32">
        <w:rPr>
          <w:color w:val="231F20"/>
          <w:lang w:val="de-DE"/>
        </w:rPr>
        <w:t>Drittens soll ein</w:t>
      </w:r>
      <w:r w:rsidR="005C4C7F">
        <w:rPr>
          <w:color w:val="231F20"/>
          <w:lang w:val="de-DE"/>
        </w:rPr>
        <w:t>e</w:t>
      </w:r>
      <w:r w:rsidRPr="00A60F32">
        <w:rPr>
          <w:color w:val="231F20"/>
          <w:lang w:val="de-DE"/>
        </w:rPr>
        <w:t xml:space="preserve"> Firewall verdächtige Versuche zur Gefährdung der </w:t>
      </w:r>
      <w:r w:rsidR="00327913">
        <w:rPr>
          <w:color w:val="231F20"/>
          <w:lang w:val="de-DE"/>
        </w:rPr>
        <w:t>Netzwerks</w:t>
      </w:r>
      <w:r w:rsidRPr="00A60F32">
        <w:rPr>
          <w:color w:val="231F20"/>
          <w:lang w:val="de-DE"/>
        </w:rPr>
        <w:t xml:space="preserve">icherheit abwehren. Mit anderen Worten: Firewalls sollten immun gegen </w:t>
      </w:r>
      <w:r w:rsidR="004C2844">
        <w:rPr>
          <w:color w:val="231F20"/>
          <w:lang w:val="de-DE"/>
        </w:rPr>
        <w:t>das</w:t>
      </w:r>
      <w:r w:rsidR="004C2844" w:rsidRPr="00A60F32">
        <w:rPr>
          <w:color w:val="231F20"/>
          <w:lang w:val="de-DE"/>
        </w:rPr>
        <w:t xml:space="preserve"> </w:t>
      </w:r>
      <w:r w:rsidRPr="00A60F32">
        <w:rPr>
          <w:color w:val="231F20"/>
          <w:lang w:val="de-DE"/>
        </w:rPr>
        <w:t>Eindringen sein. Dies wird durch die Implementierung von Firewalls unter Verwendung eines vertrauenswürdigen Systems mit einem sicheren Betriebssystem erreicht. Firewalls nutzen die folgenden vier Methoden zur Durchsetzung der Sicherheitsrichtlinien und Zugriffskontrolle:</w:t>
      </w:r>
    </w:p>
    <w:p w14:paraId="4F8FA25C" w14:textId="77777777" w:rsidR="00C977B6" w:rsidRPr="00A60F32" w:rsidRDefault="00C977B6">
      <w:pPr>
        <w:pStyle w:val="Textkrper"/>
        <w:spacing w:before="8"/>
        <w:rPr>
          <w:sz w:val="22"/>
          <w:lang w:val="de-DE"/>
        </w:rPr>
      </w:pPr>
    </w:p>
    <w:p w14:paraId="4F8FA25D" w14:textId="77777777" w:rsidR="00C977B6" w:rsidRPr="00A60F32" w:rsidRDefault="005C6E27">
      <w:pPr>
        <w:pStyle w:val="Listenabsatz"/>
        <w:numPr>
          <w:ilvl w:val="2"/>
          <w:numId w:val="32"/>
        </w:numPr>
        <w:tabs>
          <w:tab w:val="left" w:pos="1238"/>
        </w:tabs>
        <w:spacing w:line="271" w:lineRule="auto"/>
        <w:ind w:right="2223"/>
        <w:rPr>
          <w:sz w:val="20"/>
          <w:lang w:val="de-DE"/>
        </w:rPr>
      </w:pPr>
      <w:r w:rsidRPr="00A60F32">
        <w:rPr>
          <w:color w:val="231F20"/>
          <w:sz w:val="20"/>
          <w:lang w:val="de-DE"/>
        </w:rPr>
        <w:t>Dienststeuerung: Diese Funktion steuert die Art der Internetdienste, auf die zugegriffen werden kann. Die Firewall filtert den Datenverkehr durch Überprüfung des ein- und ausgehenden Datenverkehrs auf IP-Adressen, Portnummern und Protokolle. Dies kann durch den Einsatz einer Proxy-Software erreicht werden, die (a) jede Dienstanforderung empfängt und interpretiert, und erst dann weiterleitet, oder (b) die Serversoftware hostet, wie z. B. einen Web- oder Maildienst.</w:t>
      </w:r>
    </w:p>
    <w:p w14:paraId="4F8FA25E" w14:textId="77777777" w:rsidR="00C977B6" w:rsidRPr="00A60F32" w:rsidRDefault="005C6E27">
      <w:pPr>
        <w:pStyle w:val="Listenabsatz"/>
        <w:numPr>
          <w:ilvl w:val="2"/>
          <w:numId w:val="32"/>
        </w:numPr>
        <w:tabs>
          <w:tab w:val="left" w:pos="1238"/>
        </w:tabs>
        <w:spacing w:before="1" w:line="271" w:lineRule="auto"/>
        <w:ind w:right="2390"/>
        <w:rPr>
          <w:sz w:val="20"/>
          <w:lang w:val="de-DE"/>
        </w:rPr>
      </w:pPr>
      <w:r w:rsidRPr="00A60F32">
        <w:rPr>
          <w:color w:val="231F20"/>
          <w:sz w:val="20"/>
          <w:lang w:val="de-DE"/>
        </w:rPr>
        <w:t>Richtungssteuerung: Damit wird die Richtung der Dienstanfrage, welche die Firewall passieren darf, geregelt.</w:t>
      </w:r>
    </w:p>
    <w:p w14:paraId="4F8FA25F" w14:textId="494CBCE8" w:rsidR="00C977B6" w:rsidRPr="00A60F32" w:rsidRDefault="005C6E27">
      <w:pPr>
        <w:pStyle w:val="Listenabsatz"/>
        <w:numPr>
          <w:ilvl w:val="2"/>
          <w:numId w:val="32"/>
        </w:numPr>
        <w:tabs>
          <w:tab w:val="left" w:pos="1238"/>
        </w:tabs>
        <w:spacing w:line="271" w:lineRule="auto"/>
        <w:ind w:right="2389"/>
        <w:rPr>
          <w:sz w:val="20"/>
          <w:lang w:val="de-DE"/>
        </w:rPr>
      </w:pPr>
      <w:r w:rsidRPr="00A60F32">
        <w:rPr>
          <w:color w:val="231F20"/>
          <w:sz w:val="20"/>
          <w:lang w:val="de-DE"/>
        </w:rPr>
        <w:t>Nutze</w:t>
      </w:r>
      <w:r w:rsidR="00E713BE">
        <w:rPr>
          <w:color w:val="231F20"/>
          <w:sz w:val="20"/>
          <w:lang w:val="de-DE"/>
        </w:rPr>
        <w:t>r</w:t>
      </w:r>
      <w:r w:rsidRPr="00A60F32">
        <w:rPr>
          <w:color w:val="231F20"/>
          <w:sz w:val="20"/>
          <w:lang w:val="de-DE"/>
        </w:rPr>
        <w:t xml:space="preserve">-Steuerung: Nur autorisierte </w:t>
      </w:r>
      <w:proofErr w:type="spellStart"/>
      <w:proofErr w:type="gramStart"/>
      <w:r w:rsidRPr="00A60F32">
        <w:rPr>
          <w:color w:val="231F20"/>
          <w:sz w:val="20"/>
          <w:lang w:val="de-DE"/>
        </w:rPr>
        <w:t>Nutze</w:t>
      </w:r>
      <w:r w:rsidR="001639B0">
        <w:rPr>
          <w:color w:val="231F20"/>
          <w:sz w:val="20"/>
          <w:lang w:val="de-DE"/>
        </w:rPr>
        <w:t>r</w:t>
      </w:r>
      <w:r w:rsidR="00E713BE">
        <w:rPr>
          <w:color w:val="231F20"/>
          <w:sz w:val="20"/>
          <w:lang w:val="de-DE"/>
        </w:rPr>
        <w:t>:innen</w:t>
      </w:r>
      <w:proofErr w:type="spellEnd"/>
      <w:proofErr w:type="gramEnd"/>
      <w:r w:rsidRPr="00A60F32">
        <w:rPr>
          <w:color w:val="231F20"/>
          <w:sz w:val="20"/>
          <w:lang w:val="de-DE"/>
        </w:rPr>
        <w:t xml:space="preserve"> können auf den gewünschten Dienst zugreifen.</w:t>
      </w:r>
    </w:p>
    <w:p w14:paraId="4F8FA260" w14:textId="77777777" w:rsidR="00C977B6" w:rsidRPr="00A60F32" w:rsidRDefault="005C6E27">
      <w:pPr>
        <w:pStyle w:val="Listenabsatz"/>
        <w:numPr>
          <w:ilvl w:val="2"/>
          <w:numId w:val="32"/>
        </w:numPr>
        <w:tabs>
          <w:tab w:val="left" w:pos="1238"/>
        </w:tabs>
        <w:spacing w:line="271" w:lineRule="auto"/>
        <w:ind w:right="2488"/>
        <w:rPr>
          <w:sz w:val="20"/>
          <w:lang w:val="de-DE"/>
        </w:rPr>
      </w:pPr>
      <w:r w:rsidRPr="00A60F32">
        <w:rPr>
          <w:color w:val="231F20"/>
          <w:sz w:val="20"/>
          <w:lang w:val="de-DE"/>
        </w:rPr>
        <w:t>Verhaltenssteuerung: Steuerung, wie bestimmte Dienste genutzt werden (z. B. der Abruf von E-Mails).</w:t>
      </w:r>
    </w:p>
    <w:p w14:paraId="4F8FA261" w14:textId="77777777" w:rsidR="00C977B6" w:rsidRPr="00A60F32" w:rsidRDefault="00C977B6">
      <w:pPr>
        <w:pStyle w:val="Textkrper"/>
        <w:rPr>
          <w:sz w:val="24"/>
          <w:lang w:val="de-DE"/>
        </w:rPr>
      </w:pPr>
    </w:p>
    <w:p w14:paraId="4F8FA262" w14:textId="77777777" w:rsidR="00C977B6" w:rsidRPr="00A60F32" w:rsidRDefault="005C6E27">
      <w:pPr>
        <w:pStyle w:val="berschrift6"/>
        <w:spacing w:before="202"/>
        <w:ind w:left="957"/>
        <w:rPr>
          <w:lang w:val="de-DE"/>
        </w:rPr>
      </w:pPr>
      <w:r w:rsidRPr="00A60F32">
        <w:rPr>
          <w:color w:val="003946"/>
          <w:lang w:val="de-DE"/>
        </w:rPr>
        <w:t xml:space="preserve">Firewall-Fähigkeiten und </w:t>
      </w:r>
      <w:r w:rsidRPr="00A60F32">
        <w:rPr>
          <w:color w:val="003946"/>
          <w:lang w:val="de-DE"/>
        </w:rPr>
        <w:noBreakHyphen/>
        <w:t>Stärken</w:t>
      </w:r>
    </w:p>
    <w:p w14:paraId="4F8FA263" w14:textId="77777777" w:rsidR="00C977B6" w:rsidRPr="00A60F32" w:rsidRDefault="00C977B6">
      <w:pPr>
        <w:pStyle w:val="Textkrper"/>
        <w:spacing w:before="10"/>
        <w:rPr>
          <w:sz w:val="26"/>
          <w:lang w:val="de-DE"/>
        </w:rPr>
      </w:pPr>
    </w:p>
    <w:p w14:paraId="4F8FA264" w14:textId="77777777" w:rsidR="00C977B6" w:rsidRPr="00A60F32" w:rsidRDefault="005C6E27">
      <w:pPr>
        <w:pStyle w:val="Textkrper"/>
        <w:spacing w:before="1" w:line="271" w:lineRule="auto"/>
        <w:ind w:left="957" w:right="2202"/>
        <w:jc w:val="both"/>
        <w:rPr>
          <w:lang w:val="de-DE"/>
        </w:rPr>
      </w:pPr>
      <w:r w:rsidRPr="00A60F32">
        <w:rPr>
          <w:color w:val="231F20"/>
          <w:lang w:val="de-DE"/>
        </w:rPr>
        <w:t>Bevor wir auf die verschiedenen Arten von Firewalls und ihre unterschiedlichen Konfigurationen eingehen, sollten wir zunächst definieren, was Firewalls leisten sollen.</w:t>
      </w:r>
    </w:p>
    <w:p w14:paraId="4F8FA265" w14:textId="77777777" w:rsidR="00C977B6" w:rsidRPr="00A60F32" w:rsidRDefault="00C977B6">
      <w:pPr>
        <w:pStyle w:val="Textkrper"/>
        <w:spacing w:before="7"/>
        <w:rPr>
          <w:sz w:val="22"/>
          <w:lang w:val="de-DE"/>
        </w:rPr>
      </w:pPr>
    </w:p>
    <w:p w14:paraId="4F8FA266" w14:textId="061F6A74" w:rsidR="00C977B6" w:rsidRPr="00A60F32" w:rsidRDefault="005C6E27">
      <w:pPr>
        <w:pStyle w:val="Textkrper"/>
        <w:spacing w:line="271" w:lineRule="auto"/>
        <w:ind w:left="957" w:right="2202"/>
        <w:jc w:val="both"/>
        <w:rPr>
          <w:lang w:val="de-DE"/>
        </w:rPr>
      </w:pPr>
      <w:r w:rsidRPr="00A60F32">
        <w:rPr>
          <w:color w:val="231F20"/>
          <w:lang w:val="de-DE"/>
        </w:rPr>
        <w:t xml:space="preserve">Eine Firewall fungiert als zentraler Punkt, der verhindert, dass nicht autorisierte Nutzende auf das Netzwerk zugreifen. Sie verhindert, dass potenziell gefährdete Dienste ins Netzwerk hinein oder von dort </w:t>
      </w:r>
      <w:r w:rsidR="001F7D09" w:rsidRPr="00A60F32">
        <w:rPr>
          <w:color w:val="231F20"/>
          <w:lang w:val="de-DE"/>
        </w:rPr>
        <w:t>hinausgelangen</w:t>
      </w:r>
      <w:r w:rsidRPr="00A60F32">
        <w:rPr>
          <w:color w:val="231F20"/>
          <w:lang w:val="de-DE"/>
        </w:rPr>
        <w:t xml:space="preserve">. Darüber hinaus bietet </w:t>
      </w:r>
      <w:r w:rsidR="008E650C">
        <w:rPr>
          <w:color w:val="231F20"/>
          <w:lang w:val="de-DE"/>
        </w:rPr>
        <w:t>sie</w:t>
      </w:r>
      <w:r w:rsidR="008E650C" w:rsidRPr="00A60F32">
        <w:rPr>
          <w:color w:val="231F20"/>
          <w:lang w:val="de-DE"/>
        </w:rPr>
        <w:t xml:space="preserve"> </w:t>
      </w:r>
      <w:r w:rsidRPr="00A60F32">
        <w:rPr>
          <w:color w:val="231F20"/>
          <w:lang w:val="de-DE"/>
        </w:rPr>
        <w:t>Schutz vor verschiedenen Arten von IP-Spoofing und Routing-Angriffen (</w:t>
      </w:r>
      <w:proofErr w:type="spellStart"/>
      <w:r w:rsidRPr="00A60F32">
        <w:rPr>
          <w:color w:val="231F20"/>
          <w:lang w:val="de-DE"/>
        </w:rPr>
        <w:t>Stallings</w:t>
      </w:r>
      <w:proofErr w:type="spellEnd"/>
      <w:r w:rsidRPr="00A60F32">
        <w:rPr>
          <w:color w:val="231F20"/>
          <w:lang w:val="de-DE"/>
        </w:rPr>
        <w:t xml:space="preserve"> &amp; Brown, 2012).</w:t>
      </w:r>
    </w:p>
    <w:p w14:paraId="4F8FA267" w14:textId="77777777" w:rsidR="00C977B6" w:rsidRPr="00A60F32" w:rsidRDefault="00C977B6">
      <w:pPr>
        <w:pStyle w:val="Textkrper"/>
        <w:spacing w:before="7"/>
        <w:rPr>
          <w:sz w:val="22"/>
          <w:lang w:val="de-DE"/>
        </w:rPr>
      </w:pPr>
    </w:p>
    <w:p w14:paraId="4F8FA268" w14:textId="77777777" w:rsidR="00C977B6" w:rsidRPr="00A60F32" w:rsidRDefault="005C6E27">
      <w:pPr>
        <w:pStyle w:val="Textkrper"/>
        <w:spacing w:line="271" w:lineRule="auto"/>
        <w:ind w:left="957" w:right="2202" w:hanging="1"/>
        <w:jc w:val="both"/>
        <w:rPr>
          <w:lang w:val="de-DE"/>
        </w:rPr>
      </w:pPr>
      <w:r w:rsidRPr="00A60F32">
        <w:rPr>
          <w:color w:val="231F20"/>
          <w:lang w:val="de-DE"/>
        </w:rPr>
        <w:t xml:space="preserve">Außerdem vereinfacht die Firewall die Sicherheitskontrolle (auf Erkennung und Prävention basierende Strategien), indem sie verschiedene Sicherheitsrichtlinien und </w:t>
      </w:r>
      <w:r w:rsidRPr="00A60F32">
        <w:rPr>
          <w:color w:val="231F20"/>
          <w:lang w:val="de-DE"/>
        </w:rPr>
        <w:noBreakHyphen/>
        <w:t>regeln in einem System oder einer Reihe von Systemen zusammenfasst. Darüber hinaus überwacht eine Firewall sicherheitsrelevante Ereignisse und ermöglicht die Implementierung von Alarmen und Audit-Indikatoren.</w:t>
      </w:r>
    </w:p>
    <w:p w14:paraId="4F8FA269"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26A" w14:textId="77777777" w:rsidR="00C977B6" w:rsidRPr="00A60F32" w:rsidRDefault="00C977B6">
      <w:pPr>
        <w:pStyle w:val="Textkrper"/>
        <w:rPr>
          <w:lang w:val="de-DE"/>
        </w:rPr>
      </w:pPr>
    </w:p>
    <w:p w14:paraId="4F8FA26B" w14:textId="77777777" w:rsidR="00C977B6" w:rsidRPr="00A60F32" w:rsidRDefault="00C977B6">
      <w:pPr>
        <w:pStyle w:val="Textkrper"/>
        <w:rPr>
          <w:lang w:val="de-DE"/>
        </w:rPr>
      </w:pPr>
    </w:p>
    <w:p w14:paraId="4F8FA270" w14:textId="77777777" w:rsidR="00C977B6" w:rsidRPr="00A60F32" w:rsidRDefault="00C977B6">
      <w:pPr>
        <w:pStyle w:val="Textkrper"/>
        <w:rPr>
          <w:lang w:val="de-DE"/>
        </w:rPr>
      </w:pPr>
    </w:p>
    <w:p w14:paraId="4F8FA271" w14:textId="77777777" w:rsidR="00C977B6" w:rsidRPr="00A60F32" w:rsidRDefault="00C977B6">
      <w:pPr>
        <w:pStyle w:val="Textkrper"/>
        <w:spacing w:before="1"/>
        <w:rPr>
          <w:sz w:val="22"/>
          <w:lang w:val="de-DE"/>
        </w:rPr>
      </w:pPr>
    </w:p>
    <w:p w14:paraId="4F8FA272" w14:textId="6DEDE88C" w:rsidR="00C977B6" w:rsidRPr="00A60F32" w:rsidRDefault="005C6E27">
      <w:pPr>
        <w:pStyle w:val="Textkrper"/>
        <w:spacing w:before="100" w:line="271" w:lineRule="auto"/>
        <w:ind w:left="2204" w:right="955" w:hanging="1"/>
        <w:jc w:val="both"/>
        <w:rPr>
          <w:lang w:val="de-DE"/>
        </w:rPr>
      </w:pPr>
      <w:r w:rsidRPr="00A60F32">
        <w:rPr>
          <w:color w:val="231F20"/>
          <w:lang w:val="de-DE"/>
        </w:rPr>
        <w:t xml:space="preserve">Eine Firewall ist für zahlreiche nicht sicherheitsrelevante Anwendungen nützlich, z. B. für eine Netzwerkverwaltung, welche über die Firewall </w:t>
      </w:r>
      <w:r w:rsidR="00716164">
        <w:rPr>
          <w:color w:val="231F20"/>
          <w:lang w:val="de-DE"/>
        </w:rPr>
        <w:t xml:space="preserve">die </w:t>
      </w:r>
      <w:r w:rsidRPr="00A60F32">
        <w:rPr>
          <w:color w:val="231F20"/>
          <w:lang w:val="de-DE"/>
        </w:rPr>
        <w:t>Internetnutzung überwacht. Ein weiteres Beispiel ist ein Netzwerkadressübersetzer, der über die Firewall lokalen Adressen Internetadressen zuordnet.</w:t>
      </w:r>
    </w:p>
    <w:p w14:paraId="4F8FA273" w14:textId="77777777" w:rsidR="00C977B6" w:rsidRPr="00A60F32" w:rsidRDefault="00C977B6">
      <w:pPr>
        <w:pStyle w:val="Textkrper"/>
        <w:rPr>
          <w:sz w:val="24"/>
          <w:lang w:val="de-DE"/>
        </w:rPr>
      </w:pPr>
    </w:p>
    <w:p w14:paraId="4F8FA274" w14:textId="77777777" w:rsidR="00C977B6" w:rsidRPr="00A60F32" w:rsidRDefault="005C6E27">
      <w:pPr>
        <w:pStyle w:val="berschrift6"/>
        <w:spacing w:before="202"/>
        <w:rPr>
          <w:lang w:val="de-DE"/>
        </w:rPr>
      </w:pPr>
      <w:r w:rsidRPr="00A60F32">
        <w:rPr>
          <w:color w:val="003946"/>
          <w:lang w:val="de-DE"/>
        </w:rPr>
        <w:t>Beschränkungen und Schwachstellen von Firewalls</w:t>
      </w:r>
    </w:p>
    <w:p w14:paraId="4F8FA275" w14:textId="77777777" w:rsidR="00C977B6" w:rsidRPr="00A60F32" w:rsidRDefault="00C977B6">
      <w:pPr>
        <w:pStyle w:val="Textkrper"/>
        <w:spacing w:before="10"/>
        <w:rPr>
          <w:sz w:val="26"/>
          <w:lang w:val="de-DE"/>
        </w:rPr>
      </w:pPr>
    </w:p>
    <w:p w14:paraId="4F8FA276" w14:textId="77777777" w:rsidR="00C977B6" w:rsidRPr="00A60F32" w:rsidRDefault="005C6E27">
      <w:pPr>
        <w:pStyle w:val="Textkrper"/>
        <w:ind w:left="2260"/>
        <w:jc w:val="both"/>
        <w:rPr>
          <w:lang w:val="de-DE"/>
        </w:rPr>
      </w:pPr>
      <w:r w:rsidRPr="00A60F32">
        <w:rPr>
          <w:color w:val="231F20"/>
          <w:lang w:val="de-DE"/>
        </w:rPr>
        <w:t>Firewalls haben die folgenden Beschränkungen:</w:t>
      </w:r>
    </w:p>
    <w:p w14:paraId="4F8FA277" w14:textId="77777777" w:rsidR="00C977B6" w:rsidRPr="00A60F32" w:rsidRDefault="00C977B6">
      <w:pPr>
        <w:pStyle w:val="Textkrper"/>
        <w:spacing w:before="2"/>
        <w:rPr>
          <w:sz w:val="25"/>
          <w:lang w:val="de-DE"/>
        </w:rPr>
      </w:pPr>
    </w:p>
    <w:p w14:paraId="4F8FA278" w14:textId="77777777" w:rsidR="00C977B6" w:rsidRPr="00A60F32" w:rsidRDefault="005C6E27">
      <w:pPr>
        <w:pStyle w:val="Listenabsatz"/>
        <w:numPr>
          <w:ilvl w:val="0"/>
          <w:numId w:val="30"/>
        </w:numPr>
        <w:tabs>
          <w:tab w:val="left" w:pos="2484"/>
          <w:tab w:val="left" w:pos="2485"/>
        </w:tabs>
        <w:spacing w:before="1" w:line="271" w:lineRule="auto"/>
        <w:ind w:right="975"/>
        <w:rPr>
          <w:sz w:val="20"/>
          <w:lang w:val="de-DE"/>
        </w:rPr>
      </w:pPr>
      <w:r w:rsidRPr="00A60F32">
        <w:rPr>
          <w:color w:val="231F20"/>
          <w:sz w:val="20"/>
          <w:lang w:val="de-DE"/>
        </w:rPr>
        <w:t xml:space="preserve">Firewalls setzen nur die konfigurierten Sicherheitsregeln und </w:t>
      </w:r>
      <w:r w:rsidRPr="00A60F32">
        <w:rPr>
          <w:color w:val="231F20"/>
          <w:sz w:val="20"/>
          <w:lang w:val="de-DE"/>
        </w:rPr>
        <w:noBreakHyphen/>
      </w:r>
      <w:proofErr w:type="spellStart"/>
      <w:r w:rsidRPr="00A60F32">
        <w:rPr>
          <w:color w:val="231F20"/>
          <w:sz w:val="20"/>
          <w:lang w:val="de-DE"/>
        </w:rPr>
        <w:t>richtlinien</w:t>
      </w:r>
      <w:proofErr w:type="spellEnd"/>
      <w:r w:rsidRPr="00A60F32">
        <w:rPr>
          <w:color w:val="231F20"/>
          <w:sz w:val="20"/>
          <w:lang w:val="de-DE"/>
        </w:rPr>
        <w:t xml:space="preserve"> durch. Wenn diese also schlecht konzipiert sind, kann eine Firewall nicht alle Probleme verhindern.</w:t>
      </w:r>
    </w:p>
    <w:p w14:paraId="4F8FA279" w14:textId="77777777" w:rsidR="00C977B6" w:rsidRPr="00A60F32" w:rsidRDefault="005C6E27" w:rsidP="00D51F19">
      <w:pPr>
        <w:pStyle w:val="Listenabsatz"/>
        <w:numPr>
          <w:ilvl w:val="0"/>
          <w:numId w:val="30"/>
        </w:numPr>
        <w:tabs>
          <w:tab w:val="left" w:pos="2484"/>
          <w:tab w:val="left" w:pos="2485"/>
        </w:tabs>
        <w:ind w:right="925" w:hanging="281"/>
        <w:rPr>
          <w:sz w:val="20"/>
          <w:lang w:val="de-DE"/>
        </w:rPr>
      </w:pPr>
      <w:r w:rsidRPr="00A60F32">
        <w:rPr>
          <w:color w:val="231F20"/>
          <w:sz w:val="20"/>
          <w:lang w:val="de-DE"/>
        </w:rPr>
        <w:t>Firewalls setzen keine Passwortrichtlinien durch und verhindern nicht den Missbrauch von Passwörtern.</w:t>
      </w:r>
    </w:p>
    <w:p w14:paraId="4F8FA27A" w14:textId="77777777" w:rsidR="00C977B6" w:rsidRPr="00A60F32" w:rsidRDefault="005C6E27">
      <w:pPr>
        <w:pStyle w:val="Listenabsatz"/>
        <w:numPr>
          <w:ilvl w:val="0"/>
          <w:numId w:val="30"/>
        </w:numPr>
        <w:tabs>
          <w:tab w:val="left" w:pos="2484"/>
          <w:tab w:val="left" w:pos="2485"/>
        </w:tabs>
        <w:spacing w:before="30" w:line="271" w:lineRule="auto"/>
        <w:ind w:right="1111"/>
        <w:rPr>
          <w:sz w:val="20"/>
          <w:lang w:val="de-DE"/>
        </w:rPr>
      </w:pPr>
      <w:r w:rsidRPr="00A60F32">
        <w:rPr>
          <w:color w:val="231F20"/>
          <w:sz w:val="20"/>
          <w:lang w:val="de-DE"/>
        </w:rPr>
        <w:t xml:space="preserve">Firewalls können nicht-technische Sicherheitsrisiken wie soziale Manipulation </w:t>
      </w:r>
      <w:r w:rsidRPr="00A60F32">
        <w:rPr>
          <w:i/>
          <w:iCs/>
          <w:color w:val="231F20"/>
          <w:sz w:val="20"/>
          <w:lang w:val="de-DE"/>
        </w:rPr>
        <w:t>(</w:t>
      </w:r>
      <w:proofErr w:type="spellStart"/>
      <w:r w:rsidRPr="00A60F32">
        <w:rPr>
          <w:i/>
          <w:iCs/>
          <w:color w:val="231F20"/>
          <w:sz w:val="20"/>
          <w:lang w:val="de-DE"/>
        </w:rPr>
        <w:t>Social</w:t>
      </w:r>
      <w:proofErr w:type="spellEnd"/>
      <w:r w:rsidRPr="00A60F32">
        <w:rPr>
          <w:i/>
          <w:iCs/>
          <w:color w:val="231F20"/>
          <w:sz w:val="20"/>
          <w:lang w:val="de-DE"/>
        </w:rPr>
        <w:t>-Engineering-Angriffe)</w:t>
      </w:r>
      <w:r w:rsidRPr="00A60F32">
        <w:rPr>
          <w:color w:val="231F20"/>
          <w:sz w:val="20"/>
          <w:lang w:val="de-DE"/>
        </w:rPr>
        <w:t xml:space="preserve"> nicht erkennen oder verhindern.</w:t>
      </w:r>
    </w:p>
    <w:p w14:paraId="4F8FA27B" w14:textId="7E4395F7" w:rsidR="00C977B6" w:rsidRPr="00A60F32" w:rsidRDefault="005C6E27" w:rsidP="00D51F19">
      <w:pPr>
        <w:pStyle w:val="Listenabsatz"/>
        <w:numPr>
          <w:ilvl w:val="0"/>
          <w:numId w:val="30"/>
        </w:numPr>
        <w:tabs>
          <w:tab w:val="left" w:pos="2484"/>
          <w:tab w:val="left" w:pos="2485"/>
        </w:tabs>
        <w:ind w:right="925" w:hanging="281"/>
        <w:rPr>
          <w:sz w:val="20"/>
          <w:lang w:val="de-DE"/>
        </w:rPr>
      </w:pPr>
      <w:r w:rsidRPr="00A60F32">
        <w:rPr>
          <w:color w:val="231F20"/>
          <w:sz w:val="20"/>
          <w:lang w:val="de-DE"/>
        </w:rPr>
        <w:t xml:space="preserve">Firewalls können nicht verhindern, dass autorisierte </w:t>
      </w:r>
      <w:proofErr w:type="spellStart"/>
      <w:proofErr w:type="gramStart"/>
      <w:r w:rsidRPr="00A60F32">
        <w:rPr>
          <w:color w:val="231F20"/>
          <w:sz w:val="20"/>
          <w:lang w:val="de-DE"/>
        </w:rPr>
        <w:t>Nutze</w:t>
      </w:r>
      <w:r w:rsidR="00525D77">
        <w:rPr>
          <w:color w:val="231F20"/>
          <w:sz w:val="20"/>
          <w:lang w:val="de-DE"/>
        </w:rPr>
        <w:t>r:inn</w:t>
      </w:r>
      <w:r w:rsidRPr="00A60F32">
        <w:rPr>
          <w:color w:val="231F20"/>
          <w:sz w:val="20"/>
          <w:lang w:val="de-DE"/>
        </w:rPr>
        <w:t>e</w:t>
      </w:r>
      <w:r w:rsidR="00525D77">
        <w:rPr>
          <w:color w:val="231F20"/>
          <w:sz w:val="20"/>
          <w:lang w:val="de-DE"/>
        </w:rPr>
        <w:t>n</w:t>
      </w:r>
      <w:proofErr w:type="spellEnd"/>
      <w:proofErr w:type="gramEnd"/>
      <w:r w:rsidRPr="00A60F32">
        <w:rPr>
          <w:color w:val="231F20"/>
          <w:sz w:val="20"/>
          <w:lang w:val="de-DE"/>
        </w:rPr>
        <w:t xml:space="preserve"> auf bösartige Websites zugreifen.</w:t>
      </w:r>
    </w:p>
    <w:p w14:paraId="4F8FA27C" w14:textId="77777777" w:rsidR="00C977B6" w:rsidRPr="00A60F32" w:rsidRDefault="005C6E27">
      <w:pPr>
        <w:pStyle w:val="Listenabsatz"/>
        <w:numPr>
          <w:ilvl w:val="0"/>
          <w:numId w:val="30"/>
        </w:numPr>
        <w:tabs>
          <w:tab w:val="left" w:pos="2484"/>
          <w:tab w:val="left" w:pos="2485"/>
        </w:tabs>
        <w:spacing w:before="30" w:line="271" w:lineRule="auto"/>
        <w:ind w:right="964"/>
        <w:rPr>
          <w:sz w:val="20"/>
          <w:lang w:val="de-DE"/>
        </w:rPr>
      </w:pPr>
      <w:r w:rsidRPr="00A60F32">
        <w:rPr>
          <w:color w:val="231F20"/>
          <w:sz w:val="20"/>
          <w:lang w:val="de-DE"/>
        </w:rPr>
        <w:t>Firewalls können interne Bedrohungen weder erkennen noch verhindern. Sie können zum Beispiel nicht verhindern, dass ein Mitarbeiter arglos oder absichtlich mit externen Angreifenden kooperiert.</w:t>
      </w:r>
    </w:p>
    <w:p w14:paraId="4F8FA27D" w14:textId="77777777" w:rsidR="00C977B6" w:rsidRPr="00A60F32" w:rsidRDefault="00C977B6">
      <w:pPr>
        <w:pStyle w:val="Textkrper"/>
        <w:rPr>
          <w:sz w:val="24"/>
          <w:lang w:val="de-DE"/>
        </w:rPr>
      </w:pPr>
    </w:p>
    <w:p w14:paraId="4F8FA27E" w14:textId="77777777" w:rsidR="00C977B6" w:rsidRPr="00A60F32" w:rsidRDefault="005C6E27">
      <w:pPr>
        <w:pStyle w:val="berschrift6"/>
        <w:spacing w:before="202"/>
        <w:rPr>
          <w:lang w:val="de-DE"/>
        </w:rPr>
      </w:pPr>
      <w:r w:rsidRPr="00A60F32">
        <w:rPr>
          <w:color w:val="003946"/>
          <w:lang w:val="de-DE"/>
        </w:rPr>
        <w:t>Arten von Firewalls</w:t>
      </w:r>
    </w:p>
    <w:p w14:paraId="4F8FA27F" w14:textId="77777777" w:rsidR="00C977B6" w:rsidRPr="00A60F32" w:rsidRDefault="00C977B6">
      <w:pPr>
        <w:pStyle w:val="Textkrper"/>
        <w:spacing w:before="10"/>
        <w:rPr>
          <w:sz w:val="26"/>
          <w:lang w:val="de-DE"/>
        </w:rPr>
      </w:pPr>
    </w:p>
    <w:p w14:paraId="4F8FA280" w14:textId="77777777" w:rsidR="00C977B6" w:rsidRPr="00A60F32" w:rsidRDefault="005C6E27">
      <w:pPr>
        <w:pStyle w:val="Textkrper"/>
        <w:spacing w:line="271" w:lineRule="auto"/>
        <w:ind w:left="2204" w:right="955" w:hanging="1"/>
        <w:jc w:val="both"/>
        <w:rPr>
          <w:lang w:val="de-DE"/>
        </w:rPr>
      </w:pPr>
      <w:r w:rsidRPr="00A60F32">
        <w:rPr>
          <w:color w:val="231F20"/>
          <w:lang w:val="de-DE"/>
        </w:rPr>
        <w:t>Es gibt drei gängige Arten von Firewalls: paketfilternde Router, Gateways auf Anwendungsebene und Gateways auf Leitungsebene.</w:t>
      </w:r>
    </w:p>
    <w:p w14:paraId="4F8FA281" w14:textId="77777777" w:rsidR="00C977B6" w:rsidRPr="00A60F32" w:rsidRDefault="00C977B6">
      <w:pPr>
        <w:pStyle w:val="Textkrper"/>
        <w:spacing w:before="8"/>
        <w:rPr>
          <w:sz w:val="22"/>
          <w:lang w:val="de-DE"/>
        </w:rPr>
      </w:pPr>
    </w:p>
    <w:p w14:paraId="4F8FA282" w14:textId="77777777" w:rsidR="00C977B6" w:rsidRPr="00A60F32" w:rsidRDefault="005C6E27">
      <w:pPr>
        <w:pStyle w:val="Textkrper"/>
        <w:ind w:left="2204"/>
        <w:jc w:val="both"/>
        <w:rPr>
          <w:lang w:val="de-DE"/>
        </w:rPr>
      </w:pPr>
      <w:r w:rsidRPr="00A60F32">
        <w:rPr>
          <w:color w:val="231F20"/>
          <w:lang w:val="de-DE"/>
        </w:rPr>
        <w:t>Paketfilternde Router</w:t>
      </w:r>
    </w:p>
    <w:p w14:paraId="4F8FA283" w14:textId="77777777" w:rsidR="00C977B6" w:rsidRPr="00A60F32" w:rsidRDefault="005C6E27">
      <w:pPr>
        <w:pStyle w:val="Textkrper"/>
        <w:spacing w:before="30" w:line="271" w:lineRule="auto"/>
        <w:ind w:left="2204" w:right="954"/>
        <w:jc w:val="both"/>
        <w:rPr>
          <w:lang w:val="de-DE"/>
        </w:rPr>
      </w:pPr>
      <w:r w:rsidRPr="00A60F32">
        <w:rPr>
          <w:color w:val="231F20"/>
          <w:lang w:val="de-DE"/>
        </w:rPr>
        <w:t>Ein paketfilternder Router leitet jedes ein- oder ausgehende IP-Paket gemäß einer Reihe von Regeln weiter oder verwirft es. Die Filterregeln werden auf der Grundlage der in einem Netzwerkpaket enthaltenen Informationen festgelegt. Es gibt mehrere wichtige Elemente für einen paketfilternden Router, darunter eine Quell-IP-Adresse, eine Ziel-IP-Adresse und die gewünschte Aktion. Eine Quell-IP-Adresse ist die Adresse des Systems, welches das IP-Paket verschickt hat (Absender). Die Zieladresse hingegen ist die Adresse, die der Absender zu erreichen versucht. Im Hinblick auf die gewünschte Aktion basieren die Regeln des Paketfilters auf dem Abgleich der IP-Header-Felder. Der paketfilternde Router kennt zwei Standardaktionen: Verweigern/Blockieren und Zulassen. Verweigern/Blockieren verbietet IP-Pakete, während Zulassen IP-Pakete passieren lässt.</w:t>
      </w:r>
    </w:p>
    <w:p w14:paraId="4F8FA284" w14:textId="77777777" w:rsidR="00C977B6" w:rsidRPr="00A60F32" w:rsidRDefault="00C977B6">
      <w:pPr>
        <w:pStyle w:val="Textkrper"/>
        <w:spacing w:before="8"/>
        <w:rPr>
          <w:sz w:val="22"/>
          <w:lang w:val="de-DE"/>
        </w:rPr>
      </w:pPr>
    </w:p>
    <w:p w14:paraId="4F8FA285" w14:textId="68713D93" w:rsidR="00C977B6" w:rsidRPr="00A60F32" w:rsidRDefault="000A2CB7">
      <w:pPr>
        <w:pStyle w:val="Textkrper"/>
        <w:spacing w:line="271" w:lineRule="auto"/>
        <w:ind w:left="2204" w:right="954"/>
        <w:jc w:val="both"/>
        <w:rPr>
          <w:lang w:val="de-DE"/>
        </w:rPr>
      </w:pPr>
      <w:r>
        <w:rPr>
          <w:color w:val="231F20"/>
          <w:lang w:val="de-DE"/>
        </w:rPr>
        <w:t>Zur Verdeutlichung soll ein Beispiel dienen</w:t>
      </w:r>
      <w:r w:rsidR="005C6E27" w:rsidRPr="00A60F32">
        <w:rPr>
          <w:color w:val="231F20"/>
          <w:lang w:val="de-DE"/>
        </w:rPr>
        <w:t xml:space="preserve">: Angenommen, jemand arbeitet </w:t>
      </w:r>
      <w:r w:rsidR="00AE615B">
        <w:rPr>
          <w:color w:val="231F20"/>
          <w:lang w:val="de-DE"/>
        </w:rPr>
        <w:t>in</w:t>
      </w:r>
      <w:r w:rsidR="00AE615B" w:rsidRPr="00A60F32">
        <w:rPr>
          <w:color w:val="231F20"/>
          <w:lang w:val="de-DE"/>
        </w:rPr>
        <w:t xml:space="preserve"> </w:t>
      </w:r>
      <w:r w:rsidR="005C6E27" w:rsidRPr="00A60F32">
        <w:rPr>
          <w:color w:val="231F20"/>
          <w:lang w:val="de-DE"/>
        </w:rPr>
        <w:t>einer Organisation und verwaltet ein bestimmtes Projekt einer Universität. Das Projektnetzwerk ist 172.16.6.0, d. h. der IP-Adressbereich reicht von 172.16.6.0 bis 172.16.6.255. Die IP-Adressen der Universität sind 10.0.0.0-10.255.255.255. Die folgende Tabelle zeigt die drei Regeln für die Aufteilung von Paketen (Zwicky et al., 2000).</w:t>
      </w:r>
    </w:p>
    <w:p w14:paraId="4F8FA286"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287" w14:textId="77777777" w:rsidR="00C977B6" w:rsidRPr="00A60F32" w:rsidRDefault="00C977B6">
      <w:pPr>
        <w:pStyle w:val="Textkrper"/>
        <w:rPr>
          <w:lang w:val="de-DE"/>
        </w:rPr>
      </w:pPr>
    </w:p>
    <w:p w14:paraId="4F8FA288" w14:textId="77777777" w:rsidR="00C977B6" w:rsidRPr="00A60F32" w:rsidRDefault="00C977B6">
      <w:pPr>
        <w:pStyle w:val="Textkrper"/>
        <w:spacing w:before="5"/>
        <w:rPr>
          <w:lang w:val="de-DE"/>
        </w:rPr>
      </w:pPr>
    </w:p>
    <w:p w14:paraId="4F8FA28D" w14:textId="77777777" w:rsidR="00C977B6" w:rsidRPr="00A60F32" w:rsidRDefault="00C977B6">
      <w:pPr>
        <w:pStyle w:val="Textkrper"/>
        <w:rPr>
          <w:lang w:val="de-DE"/>
        </w:rPr>
      </w:pPr>
    </w:p>
    <w:p w14:paraId="4F8FA28E" w14:textId="77777777" w:rsidR="00C977B6" w:rsidRPr="00A60F32" w:rsidRDefault="00C977B6">
      <w:pPr>
        <w:pStyle w:val="Textkrper"/>
        <w:rPr>
          <w:lang w:val="de-DE"/>
        </w:rPr>
      </w:pPr>
    </w:p>
    <w:p w14:paraId="4F8FA28F" w14:textId="77777777" w:rsidR="00C977B6" w:rsidRPr="00A60F32" w:rsidRDefault="00C977B6">
      <w:pPr>
        <w:pStyle w:val="Textkrper"/>
        <w:spacing w:before="7" w:after="1"/>
        <w:rPr>
          <w:sz w:val="13"/>
          <w:lang w:val="de-DE"/>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7"/>
        <w:gridCol w:w="1957"/>
        <w:gridCol w:w="1957"/>
      </w:tblGrid>
      <w:tr w:rsidR="00C977B6" w:rsidRPr="00C35F48" w14:paraId="4F8FA291" w14:textId="77777777">
        <w:trPr>
          <w:trHeight w:val="600"/>
        </w:trPr>
        <w:tc>
          <w:tcPr>
            <w:tcW w:w="7827" w:type="dxa"/>
            <w:gridSpan w:val="4"/>
            <w:tcBorders>
              <w:top w:val="nil"/>
              <w:left w:val="nil"/>
              <w:right w:val="nil"/>
            </w:tcBorders>
            <w:shd w:val="clear" w:color="auto" w:fill="109290"/>
          </w:tcPr>
          <w:p w14:paraId="4F8FA290" w14:textId="77777777" w:rsidR="00C977B6" w:rsidRPr="00A60F32" w:rsidRDefault="005C6E27">
            <w:pPr>
              <w:pStyle w:val="TableParagraph"/>
              <w:rPr>
                <w:sz w:val="20"/>
                <w:lang w:val="de-DE"/>
              </w:rPr>
            </w:pPr>
            <w:r w:rsidRPr="00A60F32">
              <w:rPr>
                <w:color w:val="FFFFFF"/>
                <w:sz w:val="20"/>
                <w:lang w:val="de-DE"/>
              </w:rPr>
              <w:t>Ein Beispiel für Sicherheitsregeln zur Paketfilterung</w:t>
            </w:r>
          </w:p>
        </w:tc>
      </w:tr>
      <w:tr w:rsidR="00C977B6" w:rsidRPr="00A60F32" w14:paraId="4F8FA296" w14:textId="77777777">
        <w:trPr>
          <w:trHeight w:val="860"/>
        </w:trPr>
        <w:tc>
          <w:tcPr>
            <w:tcW w:w="1956" w:type="dxa"/>
            <w:tcBorders>
              <w:left w:val="nil"/>
              <w:bottom w:val="single" w:sz="4" w:space="0" w:color="FFFFFF"/>
              <w:right w:val="single" w:sz="4" w:space="0" w:color="FFFFFF"/>
            </w:tcBorders>
            <w:shd w:val="clear" w:color="auto" w:fill="BBD3D3"/>
          </w:tcPr>
          <w:p w14:paraId="4F8FA292" w14:textId="77777777" w:rsidR="00C977B6" w:rsidRPr="00A60F32" w:rsidRDefault="005C6E27">
            <w:pPr>
              <w:pStyle w:val="TableParagraph"/>
              <w:ind w:left="165"/>
              <w:rPr>
                <w:sz w:val="20"/>
                <w:lang w:val="de-DE"/>
              </w:rPr>
            </w:pPr>
            <w:r w:rsidRPr="00A60F32">
              <w:rPr>
                <w:color w:val="231F20"/>
                <w:sz w:val="20"/>
                <w:lang w:val="de-DE"/>
              </w:rPr>
              <w:t>Regel</w:t>
            </w:r>
          </w:p>
        </w:tc>
        <w:tc>
          <w:tcPr>
            <w:tcW w:w="1957" w:type="dxa"/>
            <w:tcBorders>
              <w:left w:val="single" w:sz="4" w:space="0" w:color="FFFFFF"/>
              <w:bottom w:val="single" w:sz="4" w:space="0" w:color="FFFFFF"/>
              <w:right w:val="single" w:sz="4" w:space="0" w:color="FFFFFF"/>
            </w:tcBorders>
            <w:shd w:val="clear" w:color="auto" w:fill="BBD3D3"/>
          </w:tcPr>
          <w:p w14:paraId="4F8FA293" w14:textId="77777777" w:rsidR="00C977B6" w:rsidRPr="00A60F32" w:rsidRDefault="005C6E27">
            <w:pPr>
              <w:pStyle w:val="TableParagraph"/>
              <w:rPr>
                <w:sz w:val="20"/>
                <w:lang w:val="de-DE"/>
              </w:rPr>
            </w:pPr>
            <w:r w:rsidRPr="00A60F32">
              <w:rPr>
                <w:color w:val="231F20"/>
                <w:sz w:val="20"/>
                <w:lang w:val="de-DE"/>
              </w:rPr>
              <w:t>Quelladresse</w:t>
            </w:r>
          </w:p>
        </w:tc>
        <w:tc>
          <w:tcPr>
            <w:tcW w:w="1957" w:type="dxa"/>
            <w:tcBorders>
              <w:left w:val="single" w:sz="4" w:space="0" w:color="FFFFFF"/>
              <w:bottom w:val="single" w:sz="4" w:space="0" w:color="FFFFFF"/>
              <w:right w:val="single" w:sz="4" w:space="0" w:color="FFFFFF"/>
            </w:tcBorders>
            <w:shd w:val="clear" w:color="auto" w:fill="BBD3D3"/>
          </w:tcPr>
          <w:p w14:paraId="4F8FA294" w14:textId="77777777" w:rsidR="00C977B6" w:rsidRPr="00A60F32" w:rsidRDefault="005C6E27">
            <w:pPr>
              <w:pStyle w:val="TableParagraph"/>
              <w:spacing w:line="271" w:lineRule="auto"/>
              <w:ind w:right="247"/>
              <w:rPr>
                <w:sz w:val="20"/>
                <w:lang w:val="de-DE"/>
              </w:rPr>
            </w:pPr>
            <w:r w:rsidRPr="00A60F32">
              <w:rPr>
                <w:color w:val="231F20"/>
                <w:sz w:val="20"/>
                <w:lang w:val="de-DE"/>
              </w:rPr>
              <w:t>Zieladresse</w:t>
            </w:r>
          </w:p>
        </w:tc>
        <w:tc>
          <w:tcPr>
            <w:tcW w:w="1957" w:type="dxa"/>
            <w:tcBorders>
              <w:left w:val="single" w:sz="4" w:space="0" w:color="FFFFFF"/>
              <w:bottom w:val="single" w:sz="4" w:space="0" w:color="FFFFFF"/>
              <w:right w:val="nil"/>
            </w:tcBorders>
            <w:shd w:val="clear" w:color="auto" w:fill="BBD3D3"/>
          </w:tcPr>
          <w:p w14:paraId="4F8FA295" w14:textId="77777777" w:rsidR="00C977B6" w:rsidRPr="00A60F32" w:rsidRDefault="005C6E27">
            <w:pPr>
              <w:pStyle w:val="TableParagraph"/>
              <w:ind w:left="167"/>
              <w:rPr>
                <w:sz w:val="20"/>
                <w:lang w:val="de-DE"/>
              </w:rPr>
            </w:pPr>
            <w:r w:rsidRPr="00A60F32">
              <w:rPr>
                <w:color w:val="231F20"/>
                <w:sz w:val="20"/>
                <w:lang w:val="de-DE"/>
              </w:rPr>
              <w:t>Aktion</w:t>
            </w:r>
          </w:p>
        </w:tc>
      </w:tr>
      <w:tr w:rsidR="00C977B6" w:rsidRPr="00A60F32" w14:paraId="4F8FA29B"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297" w14:textId="77777777" w:rsidR="00C977B6" w:rsidRPr="00A60F32" w:rsidRDefault="005C6E27">
            <w:pPr>
              <w:pStyle w:val="TableParagraph"/>
              <w:ind w:left="165"/>
              <w:rPr>
                <w:sz w:val="20"/>
                <w:lang w:val="de-DE"/>
              </w:rPr>
            </w:pPr>
            <w:r w:rsidRPr="00A60F32">
              <w:rPr>
                <w:color w:val="231F20"/>
                <w:sz w:val="20"/>
                <w:lang w:val="de-DE"/>
              </w:rPr>
              <w:t>Α</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298" w14:textId="77777777" w:rsidR="00C977B6" w:rsidRPr="00A60F32" w:rsidRDefault="005C6E27">
            <w:pPr>
              <w:pStyle w:val="TableParagraph"/>
              <w:rPr>
                <w:sz w:val="20"/>
                <w:lang w:val="de-DE"/>
              </w:rPr>
            </w:pPr>
            <w:r w:rsidRPr="00A60F32">
              <w:rPr>
                <w:color w:val="231F20"/>
                <w:sz w:val="20"/>
                <w:lang w:val="de-DE"/>
              </w:rPr>
              <w:t>10.0.0.0/8</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299" w14:textId="77777777" w:rsidR="00C977B6" w:rsidRPr="00A60F32" w:rsidRDefault="005C6E27">
            <w:pPr>
              <w:pStyle w:val="TableParagraph"/>
              <w:rPr>
                <w:sz w:val="20"/>
                <w:lang w:val="de-DE"/>
              </w:rPr>
            </w:pPr>
            <w:r w:rsidRPr="00A60F32">
              <w:rPr>
                <w:color w:val="231F20"/>
                <w:sz w:val="20"/>
                <w:lang w:val="de-DE"/>
              </w:rPr>
              <w:t>172.16.6.0/24</w:t>
            </w:r>
          </w:p>
        </w:tc>
        <w:tc>
          <w:tcPr>
            <w:tcW w:w="1957" w:type="dxa"/>
            <w:tcBorders>
              <w:top w:val="single" w:sz="4" w:space="0" w:color="FFFFFF"/>
              <w:left w:val="single" w:sz="4" w:space="0" w:color="FFFFFF"/>
              <w:bottom w:val="single" w:sz="4" w:space="0" w:color="FFFFFF"/>
              <w:right w:val="nil"/>
            </w:tcBorders>
            <w:shd w:val="clear" w:color="auto" w:fill="E4EBEC"/>
          </w:tcPr>
          <w:p w14:paraId="4F8FA29A" w14:textId="77777777" w:rsidR="00C977B6" w:rsidRPr="00A60F32" w:rsidRDefault="005C6E27">
            <w:pPr>
              <w:pStyle w:val="TableParagraph"/>
              <w:ind w:left="167"/>
              <w:rPr>
                <w:sz w:val="20"/>
                <w:lang w:val="de-DE"/>
              </w:rPr>
            </w:pPr>
            <w:r w:rsidRPr="00A60F32">
              <w:rPr>
                <w:color w:val="231F20"/>
                <w:sz w:val="20"/>
                <w:lang w:val="de-DE"/>
              </w:rPr>
              <w:t>Zulassen</w:t>
            </w:r>
          </w:p>
        </w:tc>
      </w:tr>
      <w:tr w:rsidR="00C977B6" w:rsidRPr="00A60F32" w14:paraId="4F8FA2A0"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29C" w14:textId="77777777" w:rsidR="00C977B6" w:rsidRPr="00A60F32" w:rsidRDefault="005C6E27">
            <w:pPr>
              <w:pStyle w:val="TableParagraph"/>
              <w:ind w:left="165"/>
              <w:rPr>
                <w:sz w:val="20"/>
                <w:lang w:val="de-DE"/>
              </w:rPr>
            </w:pPr>
            <w:r w:rsidRPr="00A60F32">
              <w:rPr>
                <w:color w:val="231F20"/>
                <w:sz w:val="20"/>
                <w:lang w:val="de-DE"/>
              </w:rPr>
              <w:t>B</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29D" w14:textId="77777777" w:rsidR="00C977B6" w:rsidRPr="00A60F32" w:rsidRDefault="005C6E27">
            <w:pPr>
              <w:pStyle w:val="TableParagraph"/>
              <w:rPr>
                <w:sz w:val="20"/>
                <w:lang w:val="de-DE"/>
              </w:rPr>
            </w:pPr>
            <w:r w:rsidRPr="00A60F32">
              <w:rPr>
                <w:color w:val="231F20"/>
                <w:sz w:val="20"/>
                <w:lang w:val="de-DE"/>
              </w:rPr>
              <w:t>10.1.99.0/24</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29E" w14:textId="77777777" w:rsidR="00C977B6" w:rsidRPr="00A60F32" w:rsidRDefault="005C6E27">
            <w:pPr>
              <w:pStyle w:val="TableParagraph"/>
              <w:rPr>
                <w:sz w:val="20"/>
                <w:lang w:val="de-DE"/>
              </w:rPr>
            </w:pPr>
            <w:r w:rsidRPr="00A60F32">
              <w:rPr>
                <w:color w:val="231F20"/>
                <w:sz w:val="20"/>
                <w:lang w:val="de-DE"/>
              </w:rPr>
              <w:t>172.16.0.0/16</w:t>
            </w:r>
          </w:p>
        </w:tc>
        <w:tc>
          <w:tcPr>
            <w:tcW w:w="1957" w:type="dxa"/>
            <w:tcBorders>
              <w:top w:val="single" w:sz="4" w:space="0" w:color="FFFFFF"/>
              <w:left w:val="single" w:sz="4" w:space="0" w:color="FFFFFF"/>
              <w:bottom w:val="single" w:sz="4" w:space="0" w:color="FFFFFF"/>
              <w:right w:val="nil"/>
            </w:tcBorders>
            <w:shd w:val="clear" w:color="auto" w:fill="E4EBEC"/>
          </w:tcPr>
          <w:p w14:paraId="4F8FA29F" w14:textId="77777777" w:rsidR="00C977B6" w:rsidRPr="00A60F32" w:rsidRDefault="005C6E27">
            <w:pPr>
              <w:pStyle w:val="TableParagraph"/>
              <w:ind w:left="167"/>
              <w:rPr>
                <w:sz w:val="20"/>
                <w:lang w:val="de-DE"/>
              </w:rPr>
            </w:pPr>
            <w:r w:rsidRPr="00A60F32">
              <w:rPr>
                <w:color w:val="231F20"/>
                <w:sz w:val="20"/>
                <w:lang w:val="de-DE"/>
              </w:rPr>
              <w:t>Verweigern/Blockieren</w:t>
            </w:r>
          </w:p>
        </w:tc>
      </w:tr>
      <w:tr w:rsidR="00C977B6" w:rsidRPr="00A60F32" w14:paraId="4F8FA2A5"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2A1" w14:textId="77777777" w:rsidR="00C977B6" w:rsidRPr="00A60F32" w:rsidRDefault="005C6E27">
            <w:pPr>
              <w:pStyle w:val="TableParagraph"/>
              <w:ind w:left="165"/>
              <w:rPr>
                <w:sz w:val="20"/>
                <w:lang w:val="de-DE"/>
              </w:rPr>
            </w:pPr>
            <w:r w:rsidRPr="00A60F32">
              <w:rPr>
                <w:color w:val="231F20"/>
                <w:sz w:val="20"/>
                <w:lang w:val="de-DE"/>
              </w:rPr>
              <w:t>C</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2A2" w14:textId="77777777" w:rsidR="00C977B6" w:rsidRPr="00A60F32" w:rsidRDefault="005C6E27">
            <w:pPr>
              <w:pStyle w:val="TableParagraph"/>
              <w:rPr>
                <w:sz w:val="20"/>
                <w:lang w:val="de-DE"/>
              </w:rPr>
            </w:pPr>
            <w:r w:rsidRPr="00A60F32">
              <w:rPr>
                <w:color w:val="231F20"/>
                <w:sz w:val="20"/>
                <w:lang w:val="de-DE"/>
              </w:rPr>
              <w:t>Beliebig (*)</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2A3" w14:textId="77777777" w:rsidR="00C977B6" w:rsidRPr="00A60F32" w:rsidRDefault="005C6E27">
            <w:pPr>
              <w:pStyle w:val="TableParagraph"/>
              <w:rPr>
                <w:sz w:val="20"/>
                <w:lang w:val="de-DE"/>
              </w:rPr>
            </w:pPr>
            <w:r w:rsidRPr="00A60F32">
              <w:rPr>
                <w:color w:val="231F20"/>
                <w:sz w:val="20"/>
                <w:lang w:val="de-DE"/>
              </w:rPr>
              <w:t>Beliebig (*)</w:t>
            </w:r>
          </w:p>
        </w:tc>
        <w:tc>
          <w:tcPr>
            <w:tcW w:w="1957" w:type="dxa"/>
            <w:tcBorders>
              <w:top w:val="single" w:sz="4" w:space="0" w:color="FFFFFF"/>
              <w:left w:val="single" w:sz="4" w:space="0" w:color="FFFFFF"/>
              <w:bottom w:val="single" w:sz="4" w:space="0" w:color="FFFFFF"/>
              <w:right w:val="nil"/>
            </w:tcBorders>
            <w:shd w:val="clear" w:color="auto" w:fill="E4EBEC"/>
          </w:tcPr>
          <w:p w14:paraId="4F8FA2A4" w14:textId="77777777" w:rsidR="00C977B6" w:rsidRPr="00A60F32" w:rsidRDefault="005C6E27">
            <w:pPr>
              <w:pStyle w:val="TableParagraph"/>
              <w:ind w:left="167"/>
              <w:rPr>
                <w:sz w:val="20"/>
                <w:lang w:val="de-DE"/>
              </w:rPr>
            </w:pPr>
            <w:r w:rsidRPr="00A60F32">
              <w:rPr>
                <w:color w:val="231F20"/>
                <w:sz w:val="20"/>
                <w:lang w:val="de-DE"/>
              </w:rPr>
              <w:t>Verweigern/Blockieren</w:t>
            </w:r>
          </w:p>
        </w:tc>
      </w:tr>
    </w:tbl>
    <w:p w14:paraId="4F8FA2A6" w14:textId="77777777" w:rsidR="00C977B6" w:rsidRPr="00A60F32" w:rsidRDefault="00C977B6">
      <w:pPr>
        <w:pStyle w:val="Textkrper"/>
        <w:spacing w:before="9"/>
        <w:rPr>
          <w:sz w:val="17"/>
          <w:lang w:val="de-DE"/>
        </w:rPr>
      </w:pPr>
    </w:p>
    <w:p w14:paraId="4F8FA2A7" w14:textId="77777777" w:rsidR="00C977B6" w:rsidRPr="00A60F32" w:rsidRDefault="005C6E27">
      <w:pPr>
        <w:pStyle w:val="Textkrper"/>
        <w:spacing w:before="100"/>
        <w:ind w:left="957"/>
        <w:rPr>
          <w:lang w:val="de-DE"/>
        </w:rPr>
      </w:pPr>
      <w:r w:rsidRPr="00A60F32">
        <w:rPr>
          <w:color w:val="231F20"/>
          <w:lang w:val="de-DE"/>
        </w:rPr>
        <w:t>Die Regeln können folgendermaßen erklärt werden:</w:t>
      </w:r>
    </w:p>
    <w:p w14:paraId="4F8FA2A8" w14:textId="77777777" w:rsidR="00C977B6" w:rsidRPr="00A60F32" w:rsidRDefault="00C977B6">
      <w:pPr>
        <w:pStyle w:val="Textkrper"/>
        <w:spacing w:before="2"/>
        <w:rPr>
          <w:sz w:val="25"/>
          <w:lang w:val="de-DE"/>
        </w:rPr>
      </w:pPr>
    </w:p>
    <w:p w14:paraId="4F8FA2A9" w14:textId="77777777" w:rsidR="00C977B6" w:rsidRPr="00A60F32" w:rsidRDefault="005C6E27">
      <w:pPr>
        <w:pStyle w:val="Listenabsatz"/>
        <w:numPr>
          <w:ilvl w:val="0"/>
          <w:numId w:val="31"/>
        </w:numPr>
        <w:tabs>
          <w:tab w:val="left" w:pos="1237"/>
          <w:tab w:val="left" w:pos="1238"/>
        </w:tabs>
        <w:ind w:hanging="281"/>
        <w:rPr>
          <w:sz w:val="20"/>
          <w:lang w:val="de-DE"/>
        </w:rPr>
      </w:pPr>
      <w:r w:rsidRPr="00A60F32">
        <w:rPr>
          <w:color w:val="231F20"/>
          <w:sz w:val="20"/>
          <w:lang w:val="de-DE"/>
        </w:rPr>
        <w:t>Regel A erlaubt es der Universität, das Subnetz des Projekts zu erreichen.</w:t>
      </w:r>
    </w:p>
    <w:p w14:paraId="4F8FA2AA" w14:textId="77777777" w:rsidR="00C977B6" w:rsidRPr="00A60F32" w:rsidRDefault="005C6E27">
      <w:pPr>
        <w:pStyle w:val="Listenabsatz"/>
        <w:numPr>
          <w:ilvl w:val="0"/>
          <w:numId w:val="31"/>
        </w:numPr>
        <w:tabs>
          <w:tab w:val="left" w:pos="1237"/>
          <w:tab w:val="left" w:pos="1238"/>
        </w:tabs>
        <w:spacing w:before="30"/>
        <w:ind w:hanging="281"/>
        <w:rPr>
          <w:sz w:val="20"/>
          <w:lang w:val="de-DE"/>
        </w:rPr>
      </w:pPr>
      <w:r w:rsidRPr="00A60F32">
        <w:rPr>
          <w:color w:val="231F20"/>
          <w:sz w:val="20"/>
          <w:lang w:val="de-DE"/>
        </w:rPr>
        <w:t>Regel B verhindert, dass die Universität das Netzwerk erreicht.</w:t>
      </w:r>
    </w:p>
    <w:p w14:paraId="4F8FA2AB" w14:textId="77777777" w:rsidR="00C977B6" w:rsidRPr="00A60F32" w:rsidRDefault="005C6E27">
      <w:pPr>
        <w:pStyle w:val="Listenabsatz"/>
        <w:numPr>
          <w:ilvl w:val="0"/>
          <w:numId w:val="31"/>
        </w:numPr>
        <w:tabs>
          <w:tab w:val="left" w:pos="1237"/>
          <w:tab w:val="left" w:pos="1238"/>
        </w:tabs>
        <w:spacing w:before="30"/>
        <w:ind w:hanging="281"/>
        <w:rPr>
          <w:sz w:val="20"/>
          <w:lang w:val="de-DE"/>
        </w:rPr>
      </w:pPr>
      <w:r w:rsidRPr="00A60F32">
        <w:rPr>
          <w:color w:val="231F20"/>
          <w:sz w:val="20"/>
          <w:lang w:val="de-DE"/>
        </w:rPr>
        <w:t>Regel C blockiert jeden Internetzugang zum Netzwerk.</w:t>
      </w:r>
    </w:p>
    <w:p w14:paraId="4F8FA2AC" w14:textId="77777777" w:rsidR="00C977B6" w:rsidRPr="00A60F32" w:rsidRDefault="00C977B6">
      <w:pPr>
        <w:pStyle w:val="Textkrper"/>
        <w:spacing w:before="3"/>
        <w:rPr>
          <w:sz w:val="25"/>
          <w:lang w:val="de-DE"/>
        </w:rPr>
      </w:pPr>
    </w:p>
    <w:p w14:paraId="4F8FA2AD" w14:textId="77777777" w:rsidR="00C977B6" w:rsidRPr="00A60F32" w:rsidRDefault="005C6E27" w:rsidP="00D51F19">
      <w:pPr>
        <w:pStyle w:val="Textkrper"/>
        <w:spacing w:line="271" w:lineRule="auto"/>
        <w:ind w:left="957" w:right="2201" w:hanging="1"/>
        <w:rPr>
          <w:lang w:val="de-DE"/>
        </w:rPr>
      </w:pPr>
      <w:r w:rsidRPr="00A60F32">
        <w:rPr>
          <w:color w:val="231F20"/>
          <w:lang w:val="de-DE"/>
        </w:rPr>
        <w:t>Die folgende Tabelle zeigt, wie eine Firewall die in der vorherigen Tabelle definierten Regeln (A, B und C) umsetzt.</w:t>
      </w:r>
    </w:p>
    <w:p w14:paraId="4F8FA2AE" w14:textId="77777777" w:rsidR="00C977B6" w:rsidRPr="00A60F32" w:rsidRDefault="00C977B6">
      <w:pPr>
        <w:pStyle w:val="Textkrper"/>
        <w:spacing w:before="11"/>
        <w:rPr>
          <w:sz w:val="23"/>
          <w:lang w:val="de-DE"/>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37"/>
        <w:gridCol w:w="1276"/>
        <w:gridCol w:w="1276"/>
        <w:gridCol w:w="2126"/>
        <w:gridCol w:w="2410"/>
      </w:tblGrid>
      <w:tr w:rsidR="00C977B6" w:rsidRPr="00C35F48" w14:paraId="4F8FA2B0" w14:textId="77777777">
        <w:trPr>
          <w:trHeight w:val="600"/>
        </w:trPr>
        <w:tc>
          <w:tcPr>
            <w:tcW w:w="7825" w:type="dxa"/>
            <w:gridSpan w:val="5"/>
            <w:tcBorders>
              <w:top w:val="nil"/>
              <w:left w:val="nil"/>
              <w:right w:val="nil"/>
            </w:tcBorders>
            <w:shd w:val="clear" w:color="auto" w:fill="109290"/>
          </w:tcPr>
          <w:p w14:paraId="4F8FA2AF" w14:textId="77777777" w:rsidR="00C977B6" w:rsidRPr="00A60F32" w:rsidRDefault="005C6E27">
            <w:pPr>
              <w:pStyle w:val="TableParagraph"/>
              <w:ind w:left="170"/>
              <w:rPr>
                <w:sz w:val="20"/>
                <w:lang w:val="de-DE"/>
              </w:rPr>
            </w:pPr>
            <w:r w:rsidRPr="00A60F32">
              <w:rPr>
                <w:color w:val="FFFFFF"/>
                <w:sz w:val="20"/>
                <w:lang w:val="de-DE"/>
              </w:rPr>
              <w:t>Umsetzung der festgelegten Sicherheitsregeln aus der vorherigen Tabelle durch eine Firewall</w:t>
            </w:r>
          </w:p>
        </w:tc>
      </w:tr>
      <w:tr w:rsidR="00C977B6" w:rsidRPr="00A60F32" w14:paraId="4F8FA2B6" w14:textId="77777777" w:rsidTr="00D51F19">
        <w:trPr>
          <w:trHeight w:val="860"/>
        </w:trPr>
        <w:tc>
          <w:tcPr>
            <w:tcW w:w="737" w:type="dxa"/>
            <w:tcBorders>
              <w:left w:val="nil"/>
              <w:bottom w:val="single" w:sz="4" w:space="0" w:color="FFFFFF"/>
              <w:right w:val="single" w:sz="4" w:space="0" w:color="FFFFFF"/>
            </w:tcBorders>
            <w:shd w:val="clear" w:color="auto" w:fill="BBD3D3"/>
          </w:tcPr>
          <w:p w14:paraId="4F8FA2B1" w14:textId="77777777" w:rsidR="00C977B6" w:rsidRPr="00A60F32" w:rsidRDefault="005C6E27">
            <w:pPr>
              <w:pStyle w:val="TableParagraph"/>
              <w:ind w:left="165"/>
              <w:rPr>
                <w:sz w:val="20"/>
                <w:lang w:val="de-DE"/>
              </w:rPr>
            </w:pPr>
            <w:r w:rsidRPr="00A60F32">
              <w:rPr>
                <w:color w:val="231F20"/>
                <w:sz w:val="20"/>
                <w:lang w:val="de-DE"/>
              </w:rPr>
              <w:t>Paket</w:t>
            </w:r>
          </w:p>
        </w:tc>
        <w:tc>
          <w:tcPr>
            <w:tcW w:w="1276" w:type="dxa"/>
            <w:tcBorders>
              <w:left w:val="single" w:sz="4" w:space="0" w:color="FFFFFF"/>
              <w:bottom w:val="single" w:sz="4" w:space="0" w:color="FFFFFF"/>
              <w:right w:val="single" w:sz="4" w:space="0" w:color="FFFFFF"/>
            </w:tcBorders>
            <w:shd w:val="clear" w:color="auto" w:fill="BBD3D3"/>
          </w:tcPr>
          <w:p w14:paraId="4F8FA2B2" w14:textId="247A517B" w:rsidR="00C977B6" w:rsidRPr="00A60F32" w:rsidRDefault="005C6E27" w:rsidP="00D51F19">
            <w:pPr>
              <w:pStyle w:val="TableParagraph"/>
              <w:spacing w:line="271" w:lineRule="auto"/>
              <w:ind w:right="279"/>
              <w:rPr>
                <w:sz w:val="20"/>
                <w:lang w:val="de-DE"/>
              </w:rPr>
            </w:pPr>
            <w:r w:rsidRPr="00A60F32">
              <w:rPr>
                <w:color w:val="231F20"/>
                <w:sz w:val="20"/>
                <w:lang w:val="de-DE"/>
              </w:rPr>
              <w:t>Quell</w:t>
            </w:r>
            <w:r w:rsidR="00D51F19">
              <w:rPr>
                <w:color w:val="231F20"/>
                <w:sz w:val="20"/>
                <w:lang w:val="de-DE"/>
              </w:rPr>
              <w:t>-</w:t>
            </w:r>
            <w:r w:rsidR="00D51F19">
              <w:rPr>
                <w:color w:val="231F20"/>
                <w:sz w:val="20"/>
                <w:lang w:val="de-DE"/>
              </w:rPr>
              <w:br/>
            </w:r>
            <w:proofErr w:type="spellStart"/>
            <w:r w:rsidR="00D51F19">
              <w:rPr>
                <w:color w:val="231F20"/>
                <w:sz w:val="20"/>
                <w:lang w:val="de-DE"/>
              </w:rPr>
              <w:t>a</w:t>
            </w:r>
            <w:r w:rsidRPr="00A60F32">
              <w:rPr>
                <w:color w:val="231F20"/>
                <w:sz w:val="20"/>
                <w:lang w:val="de-DE"/>
              </w:rPr>
              <w:t>dresse</w:t>
            </w:r>
            <w:proofErr w:type="spellEnd"/>
          </w:p>
        </w:tc>
        <w:tc>
          <w:tcPr>
            <w:tcW w:w="1276" w:type="dxa"/>
            <w:tcBorders>
              <w:left w:val="single" w:sz="4" w:space="0" w:color="FFFFFF"/>
              <w:bottom w:val="single" w:sz="4" w:space="0" w:color="FFFFFF"/>
              <w:right w:val="single" w:sz="4" w:space="0" w:color="FFFFFF"/>
            </w:tcBorders>
            <w:shd w:val="clear" w:color="auto" w:fill="BBD3D3"/>
          </w:tcPr>
          <w:p w14:paraId="4F8FA2B3" w14:textId="5A8F3FB9" w:rsidR="00C977B6" w:rsidRPr="00A60F32" w:rsidRDefault="005C6E27">
            <w:pPr>
              <w:pStyle w:val="TableParagraph"/>
              <w:spacing w:line="271" w:lineRule="auto"/>
              <w:rPr>
                <w:sz w:val="20"/>
                <w:lang w:val="de-DE"/>
              </w:rPr>
            </w:pPr>
            <w:r w:rsidRPr="00A60F32">
              <w:rPr>
                <w:color w:val="231F20"/>
                <w:sz w:val="20"/>
                <w:lang w:val="de-DE"/>
              </w:rPr>
              <w:t>Ziel</w:t>
            </w:r>
            <w:r w:rsidR="00D51F19">
              <w:rPr>
                <w:color w:val="231F20"/>
                <w:sz w:val="20"/>
                <w:lang w:val="de-DE"/>
              </w:rPr>
              <w:t>-</w:t>
            </w:r>
            <w:r w:rsidR="00D51F19">
              <w:rPr>
                <w:color w:val="231F20"/>
                <w:sz w:val="20"/>
                <w:lang w:val="de-DE"/>
              </w:rPr>
              <w:br/>
            </w:r>
            <w:proofErr w:type="spellStart"/>
            <w:r w:rsidRPr="00A60F32">
              <w:rPr>
                <w:color w:val="231F20"/>
                <w:sz w:val="20"/>
                <w:lang w:val="de-DE"/>
              </w:rPr>
              <w:t>adresse</w:t>
            </w:r>
            <w:proofErr w:type="spellEnd"/>
          </w:p>
        </w:tc>
        <w:tc>
          <w:tcPr>
            <w:tcW w:w="2126" w:type="dxa"/>
            <w:tcBorders>
              <w:left w:val="single" w:sz="4" w:space="0" w:color="FFFFFF"/>
              <w:bottom w:val="single" w:sz="4" w:space="0" w:color="FFFFFF"/>
              <w:right w:val="single" w:sz="4" w:space="0" w:color="FFFFFF"/>
            </w:tcBorders>
            <w:shd w:val="clear" w:color="auto" w:fill="BBD3D3"/>
          </w:tcPr>
          <w:p w14:paraId="4F8FA2B4" w14:textId="77777777" w:rsidR="00C977B6" w:rsidRPr="00A60F32" w:rsidRDefault="005C6E27" w:rsidP="00D51F19">
            <w:pPr>
              <w:pStyle w:val="TableParagraph"/>
              <w:spacing w:line="271" w:lineRule="auto"/>
              <w:ind w:right="568"/>
              <w:rPr>
                <w:sz w:val="20"/>
                <w:lang w:val="de-DE"/>
              </w:rPr>
            </w:pPr>
            <w:r w:rsidRPr="00A60F32">
              <w:rPr>
                <w:color w:val="231F20"/>
                <w:sz w:val="20"/>
                <w:lang w:val="de-DE"/>
              </w:rPr>
              <w:t>Gewünschte Aktion</w:t>
            </w:r>
          </w:p>
        </w:tc>
        <w:tc>
          <w:tcPr>
            <w:tcW w:w="2410" w:type="dxa"/>
            <w:tcBorders>
              <w:left w:val="single" w:sz="4" w:space="0" w:color="FFFFFF"/>
              <w:bottom w:val="single" w:sz="4" w:space="0" w:color="FFFFFF"/>
              <w:right w:val="nil"/>
            </w:tcBorders>
            <w:shd w:val="clear" w:color="auto" w:fill="BBD3D3"/>
          </w:tcPr>
          <w:p w14:paraId="4F8FA2B5" w14:textId="77777777" w:rsidR="00C977B6" w:rsidRPr="00A60F32" w:rsidRDefault="005C6E27">
            <w:pPr>
              <w:pStyle w:val="TableParagraph"/>
              <w:spacing w:line="271" w:lineRule="auto"/>
              <w:ind w:right="199"/>
              <w:rPr>
                <w:sz w:val="20"/>
                <w:lang w:val="de-DE"/>
              </w:rPr>
            </w:pPr>
            <w:r w:rsidRPr="00A60F32">
              <w:rPr>
                <w:color w:val="231F20"/>
                <w:sz w:val="20"/>
                <w:lang w:val="de-DE"/>
              </w:rPr>
              <w:t>Tatsächliche Aktion (nach Regel)</w:t>
            </w:r>
          </w:p>
        </w:tc>
      </w:tr>
      <w:tr w:rsidR="00C977B6" w:rsidRPr="00A60F32" w14:paraId="4F8FA2BC" w14:textId="77777777" w:rsidTr="00D51F19">
        <w:trPr>
          <w:trHeight w:val="860"/>
        </w:trPr>
        <w:tc>
          <w:tcPr>
            <w:tcW w:w="737" w:type="dxa"/>
            <w:tcBorders>
              <w:top w:val="single" w:sz="4" w:space="0" w:color="FFFFFF"/>
              <w:left w:val="nil"/>
              <w:bottom w:val="single" w:sz="4" w:space="0" w:color="FFFFFF"/>
              <w:right w:val="single" w:sz="4" w:space="0" w:color="FFFFFF"/>
            </w:tcBorders>
            <w:shd w:val="clear" w:color="auto" w:fill="E4EBEC"/>
          </w:tcPr>
          <w:p w14:paraId="4F8FA2B7" w14:textId="77777777" w:rsidR="00C977B6" w:rsidRPr="00A60F32" w:rsidRDefault="005C6E27">
            <w:pPr>
              <w:pStyle w:val="TableParagraph"/>
              <w:ind w:left="165"/>
              <w:rPr>
                <w:sz w:val="20"/>
                <w:lang w:val="de-DE"/>
              </w:rPr>
            </w:pPr>
            <w:r w:rsidRPr="00A60F32">
              <w:rPr>
                <w:color w:val="231F20"/>
                <w:sz w:val="20"/>
                <w:lang w:val="de-DE"/>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B8" w14:textId="77777777" w:rsidR="00C977B6" w:rsidRPr="00A60F32" w:rsidRDefault="005C6E27">
            <w:pPr>
              <w:pStyle w:val="TableParagraph"/>
              <w:rPr>
                <w:sz w:val="20"/>
                <w:lang w:val="de-DE"/>
              </w:rPr>
            </w:pPr>
            <w:r w:rsidRPr="00A60F32">
              <w:rPr>
                <w:color w:val="231F20"/>
                <w:sz w:val="20"/>
                <w:lang w:val="de-DE"/>
              </w:rPr>
              <w:t>10.1.99.1</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B9" w14:textId="77777777" w:rsidR="00C977B6" w:rsidRPr="00A60F32" w:rsidRDefault="005C6E27">
            <w:pPr>
              <w:pStyle w:val="TableParagraph"/>
              <w:rPr>
                <w:sz w:val="20"/>
                <w:lang w:val="de-DE"/>
              </w:rPr>
            </w:pPr>
            <w:r w:rsidRPr="00A60F32">
              <w:rPr>
                <w:color w:val="231F20"/>
                <w:sz w:val="20"/>
                <w:lang w:val="de-DE"/>
              </w:rPr>
              <w:t>172.16.6.1</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2BA" w14:textId="77777777" w:rsidR="00C977B6" w:rsidRPr="00A60F32" w:rsidRDefault="005C6E27">
            <w:pPr>
              <w:pStyle w:val="TableParagraph"/>
              <w:rPr>
                <w:sz w:val="20"/>
                <w:lang w:val="de-DE"/>
              </w:rPr>
            </w:pPr>
            <w:r w:rsidRPr="00A60F32">
              <w:rPr>
                <w:color w:val="231F20"/>
                <w:sz w:val="20"/>
                <w:lang w:val="de-DE"/>
              </w:rPr>
              <w:t>Zulassen</w:t>
            </w:r>
          </w:p>
        </w:tc>
        <w:tc>
          <w:tcPr>
            <w:tcW w:w="2410" w:type="dxa"/>
            <w:tcBorders>
              <w:top w:val="single" w:sz="4" w:space="0" w:color="FFFFFF"/>
              <w:left w:val="single" w:sz="4" w:space="0" w:color="FFFFFF"/>
              <w:bottom w:val="single" w:sz="4" w:space="0" w:color="FFFFFF"/>
              <w:right w:val="nil"/>
            </w:tcBorders>
            <w:shd w:val="clear" w:color="auto" w:fill="E4EBEC"/>
          </w:tcPr>
          <w:p w14:paraId="4F8FA2BB" w14:textId="77777777" w:rsidR="00C977B6" w:rsidRPr="00A60F32" w:rsidRDefault="005C6E27">
            <w:pPr>
              <w:pStyle w:val="TableParagraph"/>
              <w:spacing w:line="271" w:lineRule="auto"/>
              <w:ind w:right="199"/>
              <w:rPr>
                <w:sz w:val="20"/>
                <w:lang w:val="de-DE"/>
              </w:rPr>
            </w:pPr>
            <w:r w:rsidRPr="00A60F32">
              <w:rPr>
                <w:color w:val="231F20"/>
                <w:sz w:val="20"/>
                <w:lang w:val="de-DE"/>
              </w:rPr>
              <w:t>Zulassen (Regel A)</w:t>
            </w:r>
          </w:p>
        </w:tc>
      </w:tr>
      <w:tr w:rsidR="00C977B6" w:rsidRPr="00A60F32" w14:paraId="4F8FA2C2" w14:textId="77777777" w:rsidTr="00D51F19">
        <w:trPr>
          <w:trHeight w:val="600"/>
        </w:trPr>
        <w:tc>
          <w:tcPr>
            <w:tcW w:w="737" w:type="dxa"/>
            <w:tcBorders>
              <w:top w:val="single" w:sz="4" w:space="0" w:color="FFFFFF"/>
              <w:left w:val="nil"/>
              <w:bottom w:val="single" w:sz="4" w:space="0" w:color="FFFFFF"/>
              <w:right w:val="single" w:sz="4" w:space="0" w:color="FFFFFF"/>
            </w:tcBorders>
            <w:shd w:val="clear" w:color="auto" w:fill="E4EBEC"/>
          </w:tcPr>
          <w:p w14:paraId="4F8FA2BD" w14:textId="77777777" w:rsidR="00C977B6" w:rsidRPr="00A60F32" w:rsidRDefault="005C6E27">
            <w:pPr>
              <w:pStyle w:val="TableParagraph"/>
              <w:ind w:left="165"/>
              <w:rPr>
                <w:sz w:val="20"/>
                <w:lang w:val="de-DE"/>
              </w:rPr>
            </w:pPr>
            <w:r w:rsidRPr="00A60F32">
              <w:rPr>
                <w:color w:val="231F20"/>
                <w:sz w:val="20"/>
                <w:lang w:val="de-DE"/>
              </w:rPr>
              <w:t>2</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BE" w14:textId="77777777" w:rsidR="00C977B6" w:rsidRPr="00A60F32" w:rsidRDefault="005C6E27">
            <w:pPr>
              <w:pStyle w:val="TableParagraph"/>
              <w:rPr>
                <w:sz w:val="20"/>
                <w:lang w:val="de-DE"/>
              </w:rPr>
            </w:pPr>
            <w:r w:rsidRPr="00A60F32">
              <w:rPr>
                <w:color w:val="231F20"/>
                <w:sz w:val="20"/>
                <w:lang w:val="de-DE"/>
              </w:rPr>
              <w:t>192.168.3.4</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BF" w14:textId="77777777" w:rsidR="00C977B6" w:rsidRPr="00A60F32" w:rsidRDefault="005C6E27">
            <w:pPr>
              <w:pStyle w:val="TableParagraph"/>
              <w:rPr>
                <w:sz w:val="20"/>
                <w:lang w:val="de-DE"/>
              </w:rPr>
            </w:pPr>
            <w:r w:rsidRPr="00A60F32">
              <w:rPr>
                <w:color w:val="231F20"/>
                <w:sz w:val="20"/>
                <w:lang w:val="de-DE"/>
              </w:rPr>
              <w:t>172.16.6.1</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2C0" w14:textId="555C1877" w:rsidR="00C977B6" w:rsidRPr="00A60F32" w:rsidRDefault="005C6E27">
            <w:pPr>
              <w:pStyle w:val="TableParagraph"/>
              <w:rPr>
                <w:sz w:val="20"/>
                <w:lang w:val="de-DE"/>
              </w:rPr>
            </w:pPr>
            <w:r w:rsidRPr="00A60F32">
              <w:rPr>
                <w:color w:val="231F20"/>
                <w:sz w:val="20"/>
                <w:lang w:val="de-DE"/>
              </w:rPr>
              <w:t>Verweigern/</w:t>
            </w:r>
            <w:r w:rsidR="00D51F19">
              <w:rPr>
                <w:color w:val="231F20"/>
                <w:sz w:val="20"/>
                <w:lang w:val="de-DE"/>
              </w:rPr>
              <w:br/>
            </w:r>
            <w:r w:rsidRPr="00A60F32">
              <w:rPr>
                <w:color w:val="231F20"/>
                <w:sz w:val="20"/>
                <w:lang w:val="de-DE"/>
              </w:rPr>
              <w:t>Blockieren</w:t>
            </w:r>
          </w:p>
        </w:tc>
        <w:tc>
          <w:tcPr>
            <w:tcW w:w="2410" w:type="dxa"/>
            <w:tcBorders>
              <w:top w:val="single" w:sz="4" w:space="0" w:color="FFFFFF"/>
              <w:left w:val="single" w:sz="4" w:space="0" w:color="FFFFFF"/>
              <w:bottom w:val="single" w:sz="4" w:space="0" w:color="FFFFFF"/>
              <w:right w:val="nil"/>
            </w:tcBorders>
            <w:shd w:val="clear" w:color="auto" w:fill="E4EBEC"/>
          </w:tcPr>
          <w:p w14:paraId="4F8FA2C1" w14:textId="77777777" w:rsidR="00C977B6" w:rsidRPr="00A60F32" w:rsidRDefault="005C6E27">
            <w:pPr>
              <w:pStyle w:val="TableParagraph"/>
              <w:rPr>
                <w:sz w:val="20"/>
                <w:lang w:val="de-DE"/>
              </w:rPr>
            </w:pPr>
            <w:r w:rsidRPr="00A60F32">
              <w:rPr>
                <w:color w:val="231F20"/>
                <w:sz w:val="20"/>
                <w:lang w:val="de-DE"/>
              </w:rPr>
              <w:t>Verweigern/Blockieren (Regel C)</w:t>
            </w:r>
          </w:p>
        </w:tc>
      </w:tr>
      <w:tr w:rsidR="00C977B6" w:rsidRPr="00A60F32" w14:paraId="4F8FA2C8" w14:textId="77777777" w:rsidTr="00D51F19">
        <w:trPr>
          <w:trHeight w:val="600"/>
        </w:trPr>
        <w:tc>
          <w:tcPr>
            <w:tcW w:w="737" w:type="dxa"/>
            <w:tcBorders>
              <w:top w:val="single" w:sz="4" w:space="0" w:color="FFFFFF"/>
              <w:left w:val="nil"/>
              <w:bottom w:val="single" w:sz="4" w:space="0" w:color="FFFFFF"/>
              <w:right w:val="single" w:sz="4" w:space="0" w:color="FFFFFF"/>
            </w:tcBorders>
            <w:shd w:val="clear" w:color="auto" w:fill="E4EBEC"/>
          </w:tcPr>
          <w:p w14:paraId="4F8FA2C3" w14:textId="77777777" w:rsidR="00C977B6" w:rsidRPr="00A60F32" w:rsidRDefault="005C6E27">
            <w:pPr>
              <w:pStyle w:val="TableParagraph"/>
              <w:ind w:left="165"/>
              <w:rPr>
                <w:sz w:val="20"/>
                <w:lang w:val="de-DE"/>
              </w:rPr>
            </w:pPr>
            <w:r w:rsidRPr="00A60F32">
              <w:rPr>
                <w:color w:val="231F20"/>
                <w:sz w:val="20"/>
                <w:lang w:val="de-DE"/>
              </w:rPr>
              <w:t>3</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C4" w14:textId="77777777" w:rsidR="00C977B6" w:rsidRPr="00A60F32" w:rsidRDefault="005C6E27">
            <w:pPr>
              <w:pStyle w:val="TableParagraph"/>
              <w:rPr>
                <w:sz w:val="20"/>
                <w:lang w:val="de-DE"/>
              </w:rPr>
            </w:pPr>
            <w:r w:rsidRPr="00A60F32">
              <w:rPr>
                <w:color w:val="231F20"/>
                <w:sz w:val="20"/>
                <w:lang w:val="de-DE"/>
              </w:rPr>
              <w:t>10.1.99.1</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C5" w14:textId="77777777" w:rsidR="00C977B6" w:rsidRPr="00A60F32" w:rsidRDefault="005C6E27">
            <w:pPr>
              <w:pStyle w:val="TableParagraph"/>
              <w:rPr>
                <w:sz w:val="20"/>
                <w:lang w:val="de-DE"/>
              </w:rPr>
            </w:pPr>
            <w:r w:rsidRPr="00A60F32">
              <w:rPr>
                <w:color w:val="231F20"/>
                <w:sz w:val="20"/>
                <w:lang w:val="de-DE"/>
              </w:rPr>
              <w:t>172.16.1.1</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2C6" w14:textId="49236845" w:rsidR="00C977B6" w:rsidRPr="00A60F32" w:rsidRDefault="005C6E27">
            <w:pPr>
              <w:pStyle w:val="TableParagraph"/>
              <w:rPr>
                <w:sz w:val="20"/>
                <w:lang w:val="de-DE"/>
              </w:rPr>
            </w:pPr>
            <w:r w:rsidRPr="00A60F32">
              <w:rPr>
                <w:color w:val="231F20"/>
                <w:sz w:val="20"/>
                <w:lang w:val="de-DE"/>
              </w:rPr>
              <w:t>Verweigern/</w:t>
            </w:r>
            <w:r w:rsidR="00D51F19">
              <w:rPr>
                <w:color w:val="231F20"/>
                <w:sz w:val="20"/>
                <w:lang w:val="de-DE"/>
              </w:rPr>
              <w:br/>
            </w:r>
            <w:r w:rsidRPr="00A60F32">
              <w:rPr>
                <w:color w:val="231F20"/>
                <w:sz w:val="20"/>
                <w:lang w:val="de-DE"/>
              </w:rPr>
              <w:t>Blockieren</w:t>
            </w:r>
          </w:p>
        </w:tc>
        <w:tc>
          <w:tcPr>
            <w:tcW w:w="2410" w:type="dxa"/>
            <w:tcBorders>
              <w:top w:val="single" w:sz="4" w:space="0" w:color="FFFFFF"/>
              <w:left w:val="single" w:sz="4" w:space="0" w:color="FFFFFF"/>
              <w:bottom w:val="single" w:sz="4" w:space="0" w:color="FFFFFF"/>
              <w:right w:val="nil"/>
            </w:tcBorders>
            <w:shd w:val="clear" w:color="auto" w:fill="E4EBEC"/>
          </w:tcPr>
          <w:p w14:paraId="4F8FA2C7" w14:textId="77777777" w:rsidR="00C977B6" w:rsidRPr="00A60F32" w:rsidRDefault="005C6E27">
            <w:pPr>
              <w:pStyle w:val="TableParagraph"/>
              <w:rPr>
                <w:sz w:val="20"/>
                <w:lang w:val="de-DE"/>
              </w:rPr>
            </w:pPr>
            <w:r w:rsidRPr="00A60F32">
              <w:rPr>
                <w:color w:val="231F20"/>
                <w:sz w:val="20"/>
                <w:lang w:val="de-DE"/>
              </w:rPr>
              <w:t>Verweigern/Blockieren (Regel B)</w:t>
            </w:r>
          </w:p>
        </w:tc>
      </w:tr>
      <w:tr w:rsidR="00C977B6" w:rsidRPr="00A60F32" w14:paraId="4F8FA2CE" w14:textId="77777777" w:rsidTr="00D51F19">
        <w:trPr>
          <w:trHeight w:val="600"/>
        </w:trPr>
        <w:tc>
          <w:tcPr>
            <w:tcW w:w="737" w:type="dxa"/>
            <w:tcBorders>
              <w:top w:val="single" w:sz="4" w:space="0" w:color="FFFFFF"/>
              <w:left w:val="nil"/>
              <w:bottom w:val="single" w:sz="4" w:space="0" w:color="FFFFFF"/>
              <w:right w:val="single" w:sz="4" w:space="0" w:color="FFFFFF"/>
            </w:tcBorders>
            <w:shd w:val="clear" w:color="auto" w:fill="E4EBEC"/>
          </w:tcPr>
          <w:p w14:paraId="4F8FA2C9" w14:textId="77777777" w:rsidR="00C977B6" w:rsidRPr="00A60F32" w:rsidRDefault="005C6E27">
            <w:pPr>
              <w:pStyle w:val="TableParagraph"/>
              <w:ind w:left="165"/>
              <w:rPr>
                <w:sz w:val="20"/>
                <w:lang w:val="de-DE"/>
              </w:rPr>
            </w:pPr>
            <w:r w:rsidRPr="00A60F32">
              <w:rPr>
                <w:color w:val="231F20"/>
                <w:sz w:val="20"/>
                <w:lang w:val="de-DE"/>
              </w:rPr>
              <w:t>4</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CA" w14:textId="77777777" w:rsidR="00C977B6" w:rsidRPr="00A60F32" w:rsidRDefault="005C6E27">
            <w:pPr>
              <w:pStyle w:val="TableParagraph"/>
              <w:rPr>
                <w:sz w:val="20"/>
                <w:lang w:val="de-DE"/>
              </w:rPr>
            </w:pPr>
            <w:r w:rsidRPr="00A60F32">
              <w:rPr>
                <w:color w:val="231F20"/>
                <w:sz w:val="20"/>
                <w:lang w:val="de-DE"/>
              </w:rPr>
              <w:t>Beliebig</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2CB" w14:textId="77777777" w:rsidR="00C977B6" w:rsidRPr="00A60F32" w:rsidRDefault="005C6E27">
            <w:pPr>
              <w:pStyle w:val="TableParagraph"/>
              <w:rPr>
                <w:sz w:val="20"/>
                <w:lang w:val="de-DE"/>
              </w:rPr>
            </w:pPr>
            <w:r w:rsidRPr="00A60F32">
              <w:rPr>
                <w:color w:val="231F20"/>
                <w:sz w:val="20"/>
                <w:lang w:val="de-DE"/>
              </w:rPr>
              <w:t>Beliebig</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2CC" w14:textId="6E63ED24" w:rsidR="00C977B6" w:rsidRPr="00A60F32" w:rsidRDefault="005C6E27">
            <w:pPr>
              <w:pStyle w:val="TableParagraph"/>
              <w:rPr>
                <w:sz w:val="20"/>
                <w:lang w:val="de-DE"/>
              </w:rPr>
            </w:pPr>
            <w:r w:rsidRPr="00A60F32">
              <w:rPr>
                <w:color w:val="231F20"/>
                <w:sz w:val="20"/>
                <w:lang w:val="de-DE"/>
              </w:rPr>
              <w:t>Verweigern/</w:t>
            </w:r>
            <w:r w:rsidR="00D51F19">
              <w:rPr>
                <w:color w:val="231F20"/>
                <w:sz w:val="20"/>
                <w:lang w:val="de-DE"/>
              </w:rPr>
              <w:br/>
            </w:r>
            <w:r w:rsidRPr="00A60F32">
              <w:rPr>
                <w:color w:val="231F20"/>
                <w:sz w:val="20"/>
                <w:lang w:val="de-DE"/>
              </w:rPr>
              <w:t>Blockieren</w:t>
            </w:r>
          </w:p>
        </w:tc>
        <w:tc>
          <w:tcPr>
            <w:tcW w:w="2410" w:type="dxa"/>
            <w:tcBorders>
              <w:top w:val="single" w:sz="4" w:space="0" w:color="FFFFFF"/>
              <w:left w:val="single" w:sz="4" w:space="0" w:color="FFFFFF"/>
              <w:bottom w:val="single" w:sz="4" w:space="0" w:color="FFFFFF"/>
              <w:right w:val="nil"/>
            </w:tcBorders>
            <w:shd w:val="clear" w:color="auto" w:fill="E4EBEC"/>
          </w:tcPr>
          <w:p w14:paraId="4F8FA2CD" w14:textId="77777777" w:rsidR="00C977B6" w:rsidRPr="00A60F32" w:rsidRDefault="005C6E27">
            <w:pPr>
              <w:pStyle w:val="TableParagraph"/>
              <w:rPr>
                <w:sz w:val="20"/>
                <w:lang w:val="de-DE"/>
              </w:rPr>
            </w:pPr>
            <w:r w:rsidRPr="00A60F32">
              <w:rPr>
                <w:color w:val="231F20"/>
                <w:sz w:val="20"/>
                <w:lang w:val="de-DE"/>
              </w:rPr>
              <w:t>Verweigern/Blockieren (Regel C)</w:t>
            </w:r>
          </w:p>
        </w:tc>
      </w:tr>
    </w:tbl>
    <w:p w14:paraId="4F8FA2CF" w14:textId="77777777" w:rsidR="00C977B6" w:rsidRPr="00A60F32" w:rsidRDefault="00C977B6">
      <w:pPr>
        <w:pStyle w:val="Textkrper"/>
        <w:rPr>
          <w:sz w:val="24"/>
          <w:lang w:val="de-DE"/>
        </w:rPr>
      </w:pPr>
    </w:p>
    <w:p w14:paraId="4F8FA2D0" w14:textId="77777777" w:rsidR="00C977B6" w:rsidRPr="00A60F32" w:rsidRDefault="005C6E27">
      <w:pPr>
        <w:pStyle w:val="Textkrper"/>
        <w:spacing w:before="198"/>
        <w:ind w:left="957"/>
        <w:rPr>
          <w:lang w:val="de-DE"/>
        </w:rPr>
      </w:pPr>
      <w:r w:rsidRPr="00A60F32">
        <w:rPr>
          <w:color w:val="231F20"/>
          <w:lang w:val="de-DE"/>
        </w:rPr>
        <w:t>Die obige Tabelle zeigt Folgendes:</w:t>
      </w:r>
    </w:p>
    <w:p w14:paraId="4F8FA2D1" w14:textId="77777777" w:rsidR="00C977B6" w:rsidRPr="00A60F32" w:rsidRDefault="00C977B6">
      <w:pPr>
        <w:pStyle w:val="Textkrper"/>
        <w:spacing w:before="2"/>
        <w:rPr>
          <w:sz w:val="25"/>
          <w:lang w:val="de-DE"/>
        </w:rPr>
      </w:pPr>
    </w:p>
    <w:p w14:paraId="4F8FA2D2" w14:textId="77777777" w:rsidR="00C977B6" w:rsidRPr="00A60F32" w:rsidRDefault="005C6E27">
      <w:pPr>
        <w:pStyle w:val="Listenabsatz"/>
        <w:numPr>
          <w:ilvl w:val="0"/>
          <w:numId w:val="31"/>
        </w:numPr>
        <w:tabs>
          <w:tab w:val="left" w:pos="1237"/>
          <w:tab w:val="left" w:pos="1238"/>
        </w:tabs>
        <w:spacing w:before="1" w:line="271" w:lineRule="auto"/>
        <w:ind w:right="2618"/>
        <w:rPr>
          <w:sz w:val="20"/>
          <w:lang w:val="de-DE"/>
        </w:rPr>
      </w:pPr>
      <w:r w:rsidRPr="00A60F32">
        <w:rPr>
          <w:color w:val="231F20"/>
          <w:sz w:val="20"/>
          <w:lang w:val="de-DE"/>
        </w:rPr>
        <w:t>Paket eins geht von einem Rechner der Universität zu einem Rechner im Subnetz des Projekts. Sie ist nach Regel A zulässig.</w:t>
      </w:r>
    </w:p>
    <w:p w14:paraId="4F8FA2D3" w14:textId="77777777" w:rsidR="00C977B6" w:rsidRPr="00A60F32" w:rsidRDefault="005C6E27">
      <w:pPr>
        <w:pStyle w:val="Listenabsatz"/>
        <w:numPr>
          <w:ilvl w:val="0"/>
          <w:numId w:val="31"/>
        </w:numPr>
        <w:tabs>
          <w:tab w:val="left" w:pos="1237"/>
          <w:tab w:val="left" w:pos="1238"/>
        </w:tabs>
        <w:spacing w:line="271" w:lineRule="auto"/>
        <w:ind w:right="2766"/>
        <w:rPr>
          <w:sz w:val="20"/>
          <w:lang w:val="de-DE"/>
        </w:rPr>
      </w:pPr>
      <w:r w:rsidRPr="00A60F32">
        <w:rPr>
          <w:color w:val="231F20"/>
          <w:sz w:val="20"/>
          <w:lang w:val="de-DE"/>
        </w:rPr>
        <w:t>Paket zwei wird von einem beliebigen (unbekannten) Rechner im Internet an einen der Projektrechner gesendet. Es wird durch Regel C verweigert (blockiert).</w:t>
      </w:r>
    </w:p>
    <w:p w14:paraId="4F8FA2D4" w14:textId="77777777" w:rsidR="00C977B6" w:rsidRPr="00A60F32" w:rsidRDefault="00C977B6">
      <w:pPr>
        <w:spacing w:line="271" w:lineRule="auto"/>
        <w:rPr>
          <w:sz w:val="20"/>
          <w:lang w:val="de-DE"/>
        </w:rPr>
        <w:sectPr w:rsidR="00C977B6" w:rsidRPr="00A60F32">
          <w:pgSz w:w="11910" w:h="16840"/>
          <w:pgMar w:top="960" w:right="460" w:bottom="280" w:left="460" w:header="0" w:footer="0" w:gutter="0"/>
          <w:cols w:space="720"/>
        </w:sectPr>
      </w:pPr>
    </w:p>
    <w:p w14:paraId="4F8FA2D5" w14:textId="77777777" w:rsidR="00C977B6" w:rsidRPr="00A60F32" w:rsidRDefault="00C977B6">
      <w:pPr>
        <w:pStyle w:val="Textkrper"/>
        <w:rPr>
          <w:lang w:val="de-DE"/>
        </w:rPr>
      </w:pPr>
    </w:p>
    <w:p w14:paraId="4F8FA2D6" w14:textId="77777777" w:rsidR="00C977B6" w:rsidRPr="00A60F32" w:rsidRDefault="00C977B6">
      <w:pPr>
        <w:pStyle w:val="Textkrper"/>
        <w:rPr>
          <w:lang w:val="de-DE"/>
        </w:rPr>
      </w:pPr>
    </w:p>
    <w:p w14:paraId="4F8FA2DB" w14:textId="77777777" w:rsidR="00C977B6" w:rsidRPr="00A60F32" w:rsidRDefault="00C977B6">
      <w:pPr>
        <w:pStyle w:val="Textkrper"/>
        <w:rPr>
          <w:lang w:val="de-DE"/>
        </w:rPr>
      </w:pPr>
    </w:p>
    <w:p w14:paraId="4F8FA2DC" w14:textId="77777777" w:rsidR="00C977B6" w:rsidRPr="00A60F32" w:rsidRDefault="00C977B6">
      <w:pPr>
        <w:pStyle w:val="Textkrper"/>
        <w:spacing w:before="1"/>
        <w:rPr>
          <w:sz w:val="22"/>
          <w:lang w:val="de-DE"/>
        </w:rPr>
      </w:pPr>
    </w:p>
    <w:p w14:paraId="4F8FA2DD" w14:textId="77777777" w:rsidR="00C977B6" w:rsidRPr="00A60F32" w:rsidRDefault="005C6E27">
      <w:pPr>
        <w:pStyle w:val="Listenabsatz"/>
        <w:numPr>
          <w:ilvl w:val="1"/>
          <w:numId w:val="31"/>
        </w:numPr>
        <w:tabs>
          <w:tab w:val="left" w:pos="2484"/>
          <w:tab w:val="left" w:pos="2485"/>
        </w:tabs>
        <w:spacing w:before="100" w:line="271" w:lineRule="auto"/>
        <w:ind w:right="1140"/>
        <w:rPr>
          <w:sz w:val="20"/>
          <w:lang w:val="de-DE"/>
        </w:rPr>
      </w:pPr>
      <w:r w:rsidRPr="00A60F32">
        <w:rPr>
          <w:color w:val="231F20"/>
          <w:sz w:val="20"/>
          <w:lang w:val="de-DE"/>
        </w:rPr>
        <w:t>Paket drei geht von einem Universitätsrechner an eine zufällige Adresse im Netzwerk (nicht im Subnetz des Projekts). Sie wird durch Regel B verweigert.</w:t>
      </w:r>
    </w:p>
    <w:p w14:paraId="4F8FA2DE" w14:textId="77777777" w:rsidR="00C977B6" w:rsidRPr="00A60F32" w:rsidRDefault="005C6E27">
      <w:pPr>
        <w:pStyle w:val="Listenabsatz"/>
        <w:numPr>
          <w:ilvl w:val="1"/>
          <w:numId w:val="31"/>
        </w:numPr>
        <w:tabs>
          <w:tab w:val="left" w:pos="2484"/>
          <w:tab w:val="left" w:pos="2485"/>
        </w:tabs>
        <w:spacing w:line="271" w:lineRule="auto"/>
        <w:ind w:right="1144"/>
        <w:rPr>
          <w:sz w:val="20"/>
          <w:lang w:val="de-DE"/>
        </w:rPr>
      </w:pPr>
      <w:r w:rsidRPr="00A60F32">
        <w:rPr>
          <w:color w:val="231F20"/>
          <w:sz w:val="20"/>
          <w:lang w:val="de-DE"/>
        </w:rPr>
        <w:t>Paket vier geht von einem beliebigen Rechner im Internet zu einem beliebigen Rechner im Subnetz des Projekts. Es wird durch Regel C verweigert (blockiert).</w:t>
      </w:r>
    </w:p>
    <w:p w14:paraId="4F8FA2DF" w14:textId="77777777" w:rsidR="00C977B6" w:rsidRPr="00A60F32" w:rsidRDefault="00C977B6">
      <w:pPr>
        <w:pStyle w:val="Textkrper"/>
        <w:spacing w:before="7"/>
        <w:rPr>
          <w:sz w:val="22"/>
          <w:lang w:val="de-DE"/>
        </w:rPr>
      </w:pPr>
    </w:p>
    <w:p w14:paraId="4F8FA2E0" w14:textId="77777777" w:rsidR="00C977B6" w:rsidRPr="00A60F32" w:rsidRDefault="005C6E27">
      <w:pPr>
        <w:pStyle w:val="Textkrper"/>
        <w:spacing w:line="271" w:lineRule="auto"/>
        <w:ind w:left="2204" w:right="954"/>
        <w:jc w:val="both"/>
        <w:rPr>
          <w:lang w:val="de-DE"/>
        </w:rPr>
      </w:pPr>
      <w:r w:rsidRPr="00A60F32">
        <w:rPr>
          <w:color w:val="231F20"/>
          <w:lang w:val="de-DE"/>
        </w:rPr>
        <w:t xml:space="preserve">Eine detailliertere Tabelle könnte außerdem enthalten: (a) Quell- und Zielportnummern (so genannte „physische Schnittstellen“), (b) eine logische Schnittstelle mit virtuellen lokalen Netzwerkschnittstellen (VLAN), die erst nach der Konfiguration der physischen Schnittstelle konfiguriert werden können, und (c) ein IP-Feld mit der Definition des verwendeten Protokolls, wie zum Beispiel des Transmission Control Protocol (TCP) oder des User </w:t>
      </w:r>
      <w:proofErr w:type="spellStart"/>
      <w:r w:rsidRPr="00A60F32">
        <w:rPr>
          <w:color w:val="231F20"/>
          <w:lang w:val="de-DE"/>
        </w:rPr>
        <w:t>Datagram</w:t>
      </w:r>
      <w:proofErr w:type="spellEnd"/>
      <w:r w:rsidRPr="00A60F32">
        <w:rPr>
          <w:color w:val="231F20"/>
          <w:lang w:val="de-DE"/>
        </w:rPr>
        <w:t xml:space="preserve"> Protocol (UDP), über das erlaubte Protokolle herausgefiltert werden können. Das Protokollfeld ist im IP-Header lokalisiert.</w:t>
      </w:r>
    </w:p>
    <w:p w14:paraId="4F8FA2E1" w14:textId="77777777" w:rsidR="00C977B6" w:rsidRPr="00A60F32" w:rsidRDefault="00C977B6">
      <w:pPr>
        <w:pStyle w:val="Textkrper"/>
        <w:spacing w:before="8"/>
        <w:rPr>
          <w:sz w:val="22"/>
          <w:lang w:val="de-DE"/>
        </w:rPr>
      </w:pPr>
    </w:p>
    <w:p w14:paraId="4F8FA2E2" w14:textId="77777777" w:rsidR="00C977B6" w:rsidRPr="00A60F32" w:rsidRDefault="005C6E27">
      <w:pPr>
        <w:pStyle w:val="Textkrper"/>
        <w:ind w:left="2204"/>
        <w:jc w:val="both"/>
        <w:rPr>
          <w:lang w:val="de-DE"/>
        </w:rPr>
      </w:pPr>
      <w:r w:rsidRPr="00A60F32">
        <w:rPr>
          <w:color w:val="231F20"/>
          <w:lang w:val="de-DE"/>
        </w:rPr>
        <w:t>Paketfilternde Firewalls haben drei wesentliche Vorteile (</w:t>
      </w:r>
      <w:proofErr w:type="spellStart"/>
      <w:r w:rsidRPr="00A60F32">
        <w:rPr>
          <w:color w:val="231F20"/>
          <w:lang w:val="de-DE"/>
        </w:rPr>
        <w:t>Bolar</w:t>
      </w:r>
      <w:proofErr w:type="spellEnd"/>
      <w:r w:rsidRPr="00A60F32">
        <w:rPr>
          <w:color w:val="231F20"/>
          <w:lang w:val="de-DE"/>
        </w:rPr>
        <w:t>, 2020):</w:t>
      </w:r>
    </w:p>
    <w:p w14:paraId="4F8FA2E3" w14:textId="77777777" w:rsidR="00C977B6" w:rsidRPr="00A60F32" w:rsidRDefault="00C977B6">
      <w:pPr>
        <w:pStyle w:val="Textkrper"/>
        <w:spacing w:before="2"/>
        <w:rPr>
          <w:sz w:val="25"/>
          <w:lang w:val="de-DE"/>
        </w:rPr>
      </w:pPr>
    </w:p>
    <w:p w14:paraId="4F8FA2E4" w14:textId="77777777" w:rsidR="00C977B6" w:rsidRPr="00A60F32" w:rsidRDefault="005C6E27">
      <w:pPr>
        <w:pStyle w:val="Listenabsatz"/>
        <w:numPr>
          <w:ilvl w:val="3"/>
          <w:numId w:val="32"/>
        </w:numPr>
        <w:tabs>
          <w:tab w:val="left" w:pos="2485"/>
        </w:tabs>
        <w:ind w:hanging="281"/>
        <w:rPr>
          <w:sz w:val="20"/>
          <w:lang w:val="de-DE"/>
        </w:rPr>
      </w:pPr>
      <w:r w:rsidRPr="00A60F32">
        <w:rPr>
          <w:color w:val="231F20"/>
          <w:sz w:val="20"/>
          <w:lang w:val="de-DE"/>
        </w:rPr>
        <w:t>Sie können Pakete mit sehr hoher Geschwindigkeit verarbeiten.</w:t>
      </w:r>
    </w:p>
    <w:p w14:paraId="4F8FA2E5" w14:textId="77777777" w:rsidR="00C977B6" w:rsidRPr="00A60F32" w:rsidRDefault="005C6E27">
      <w:pPr>
        <w:pStyle w:val="Listenabsatz"/>
        <w:numPr>
          <w:ilvl w:val="3"/>
          <w:numId w:val="32"/>
        </w:numPr>
        <w:tabs>
          <w:tab w:val="left" w:pos="2485"/>
        </w:tabs>
        <w:spacing w:before="30"/>
        <w:ind w:hanging="281"/>
        <w:rPr>
          <w:sz w:val="20"/>
          <w:lang w:val="de-DE"/>
        </w:rPr>
      </w:pPr>
      <w:r w:rsidRPr="00A60F32">
        <w:rPr>
          <w:color w:val="231F20"/>
          <w:sz w:val="20"/>
          <w:lang w:val="de-DE"/>
        </w:rPr>
        <w:t>Die Sicherheit ist für Endnutzende transparent.</w:t>
      </w:r>
    </w:p>
    <w:p w14:paraId="4F8FA2E6" w14:textId="77777777" w:rsidR="00C977B6" w:rsidRPr="00A60F32" w:rsidRDefault="005C6E27">
      <w:pPr>
        <w:pStyle w:val="Listenabsatz"/>
        <w:numPr>
          <w:ilvl w:val="3"/>
          <w:numId w:val="32"/>
        </w:numPr>
        <w:tabs>
          <w:tab w:val="left" w:pos="2485"/>
        </w:tabs>
        <w:spacing w:before="30" w:line="271" w:lineRule="auto"/>
        <w:ind w:right="1135" w:hanging="281"/>
        <w:rPr>
          <w:sz w:val="20"/>
          <w:lang w:val="de-DE"/>
        </w:rPr>
      </w:pPr>
      <w:r w:rsidRPr="00A60F32">
        <w:rPr>
          <w:color w:val="231F20"/>
          <w:sz w:val="20"/>
          <w:lang w:val="de-DE"/>
        </w:rPr>
        <w:t>Sie bieten Flexibilität bei der Implementierung von Sicherheitsrichtlinien (wie im obigen Beispiel gezeigt).</w:t>
      </w:r>
    </w:p>
    <w:p w14:paraId="4F8FA2E7" w14:textId="77777777" w:rsidR="00C977B6" w:rsidRPr="00A60F32" w:rsidRDefault="00C977B6">
      <w:pPr>
        <w:pStyle w:val="Textkrper"/>
        <w:spacing w:before="7"/>
        <w:rPr>
          <w:sz w:val="22"/>
          <w:lang w:val="de-DE"/>
        </w:rPr>
      </w:pPr>
    </w:p>
    <w:p w14:paraId="4F8FA2E8" w14:textId="5B5412A2" w:rsidR="00C977B6" w:rsidRPr="00A60F32" w:rsidRDefault="005C6E27">
      <w:pPr>
        <w:pStyle w:val="Textkrper"/>
        <w:spacing w:before="1" w:line="271" w:lineRule="auto"/>
        <w:ind w:left="2204" w:right="955"/>
        <w:jc w:val="both"/>
        <w:rPr>
          <w:lang w:val="de-DE"/>
        </w:rPr>
      </w:pPr>
      <w:r w:rsidRPr="00A60F32">
        <w:rPr>
          <w:color w:val="231F20"/>
          <w:lang w:val="de-DE"/>
        </w:rPr>
        <w:t xml:space="preserve">Trotz der Vorteile von paketfilternden Firewalls können sie Angriffe auf der Anwendungsschicht weder erkennen noch verhindern. Das liegt daran, dass Paketfilter-Firewalls die Daten der höheren Schichten nicht analysieren, weil sie den Inhalt der Datenpakete nicht betrachten. Außerdem unterstützen paketfilternde Firewalls keine Authentisierungsverfahren für </w:t>
      </w:r>
      <w:proofErr w:type="spellStart"/>
      <w:proofErr w:type="gramStart"/>
      <w:r w:rsidRPr="00A60F32">
        <w:rPr>
          <w:color w:val="231F20"/>
          <w:lang w:val="de-DE"/>
        </w:rPr>
        <w:t>Nutze</w:t>
      </w:r>
      <w:r w:rsidR="00945D8C">
        <w:rPr>
          <w:color w:val="231F20"/>
          <w:lang w:val="de-DE"/>
        </w:rPr>
        <w:t>r:inn</w:t>
      </w:r>
      <w:r w:rsidRPr="00A60F32">
        <w:rPr>
          <w:color w:val="231F20"/>
          <w:lang w:val="de-DE"/>
        </w:rPr>
        <w:t>e</w:t>
      </w:r>
      <w:r w:rsidR="00945D8C">
        <w:rPr>
          <w:color w:val="231F20"/>
          <w:lang w:val="de-DE"/>
        </w:rPr>
        <w:t>n</w:t>
      </w:r>
      <w:proofErr w:type="spellEnd"/>
      <w:proofErr w:type="gramEnd"/>
      <w:r w:rsidRPr="00A60F32">
        <w:rPr>
          <w:color w:val="231F20"/>
          <w:lang w:val="de-DE"/>
        </w:rPr>
        <w:t xml:space="preserve"> und sind schwer zu kontrollieren.</w:t>
      </w:r>
    </w:p>
    <w:p w14:paraId="4F8FA2E9" w14:textId="77777777" w:rsidR="00C977B6" w:rsidRPr="00A60F32" w:rsidRDefault="00C977B6">
      <w:pPr>
        <w:pStyle w:val="Textkrper"/>
        <w:spacing w:before="7"/>
        <w:rPr>
          <w:sz w:val="22"/>
          <w:lang w:val="de-DE"/>
        </w:rPr>
      </w:pPr>
    </w:p>
    <w:p w14:paraId="4F8FA2EA" w14:textId="77777777" w:rsidR="00C977B6" w:rsidRPr="00A60F32" w:rsidRDefault="005C6E27">
      <w:pPr>
        <w:pStyle w:val="Textkrper"/>
        <w:ind w:left="2204"/>
        <w:jc w:val="both"/>
        <w:rPr>
          <w:lang w:val="de-DE"/>
        </w:rPr>
      </w:pPr>
      <w:r w:rsidRPr="00A60F32">
        <w:rPr>
          <w:color w:val="231F20"/>
          <w:lang w:val="de-DE"/>
        </w:rPr>
        <w:t>Gateway auf Anwendungsebene</w:t>
      </w:r>
    </w:p>
    <w:p w14:paraId="4F8FA2EB" w14:textId="51D2AF47" w:rsidR="00C977B6" w:rsidRPr="00A60F32" w:rsidRDefault="005C6E27">
      <w:pPr>
        <w:pStyle w:val="Textkrper"/>
        <w:spacing w:before="30" w:line="271" w:lineRule="auto"/>
        <w:ind w:left="2204" w:right="954"/>
        <w:jc w:val="both"/>
        <w:rPr>
          <w:lang w:val="de-DE"/>
        </w:rPr>
      </w:pPr>
      <w:r w:rsidRPr="00A60F32">
        <w:rPr>
          <w:color w:val="231F20"/>
          <w:lang w:val="de-DE"/>
        </w:rPr>
        <w:t xml:space="preserve">Im Gegensatz zu paketfilternden Firewalls filtern Gateways auf Anwendungsebene die Daten von Netzwerkanwendungen. Sie durchsuchen auch den Inhalt von Datenpaketen und analysieren so die Daten der Anwendungsschicht. </w:t>
      </w:r>
      <w:r w:rsidR="000E0818">
        <w:rPr>
          <w:color w:val="231F20"/>
          <w:lang w:val="de-DE"/>
        </w:rPr>
        <w:t>Anhand eines realen Szenarios soll</w:t>
      </w:r>
      <w:r w:rsidRPr="00A60F32">
        <w:rPr>
          <w:color w:val="231F20"/>
          <w:lang w:val="de-DE"/>
        </w:rPr>
        <w:t xml:space="preserve"> das Gateway auf Anwendungsebene erklär</w:t>
      </w:r>
      <w:r w:rsidR="000E0818">
        <w:rPr>
          <w:color w:val="231F20"/>
          <w:lang w:val="de-DE"/>
        </w:rPr>
        <w:t>t werde</w:t>
      </w:r>
      <w:r w:rsidR="00633BA9">
        <w:rPr>
          <w:color w:val="231F20"/>
          <w:lang w:val="de-DE"/>
        </w:rPr>
        <w:t>n:</w:t>
      </w:r>
      <w:r w:rsidRPr="00A60F32">
        <w:rPr>
          <w:color w:val="231F20"/>
          <w:lang w:val="de-DE"/>
        </w:rPr>
        <w:t xml:space="preserve"> Eine Nutze</w:t>
      </w:r>
      <w:r w:rsidR="008647A7">
        <w:rPr>
          <w:color w:val="231F20"/>
          <w:lang w:val="de-DE"/>
        </w:rPr>
        <w:t>rin</w:t>
      </w:r>
      <w:r w:rsidRPr="00A60F32">
        <w:rPr>
          <w:color w:val="231F20"/>
          <w:lang w:val="de-DE"/>
        </w:rPr>
        <w:t xml:space="preserve"> versucht, auf eine bestimmte Anwendung oder einen bestimmten Dienst auf einem entfernten Host zuzugreifen. </w:t>
      </w:r>
      <w:r w:rsidR="00745045">
        <w:rPr>
          <w:color w:val="231F20"/>
          <w:lang w:val="de-DE"/>
        </w:rPr>
        <w:t>S</w:t>
      </w:r>
      <w:r w:rsidRPr="00A60F32">
        <w:rPr>
          <w:color w:val="231F20"/>
          <w:lang w:val="de-DE"/>
        </w:rPr>
        <w:t xml:space="preserve">ie greift auf das Gateway über eine Verbindung nach der Internet-Protokollfamilie (TCP/IP) zu, wie z. B. über das Dateiübertragungsprotokoll (FTP, engl. </w:t>
      </w:r>
      <w:r w:rsidRPr="00A60F32">
        <w:rPr>
          <w:i/>
          <w:iCs/>
          <w:color w:val="231F20"/>
          <w:lang w:val="de-DE"/>
        </w:rPr>
        <w:t>File Transfer Protocol</w:t>
      </w:r>
      <w:r w:rsidRPr="00A60F32">
        <w:rPr>
          <w:color w:val="231F20"/>
          <w:lang w:val="de-DE"/>
        </w:rPr>
        <w:t>). Bevor das Gateway die Anfrage bearbeitet, wird die Nutze</w:t>
      </w:r>
      <w:r w:rsidR="00745045">
        <w:rPr>
          <w:color w:val="231F20"/>
          <w:lang w:val="de-DE"/>
        </w:rPr>
        <w:t>rin</w:t>
      </w:r>
      <w:r w:rsidRPr="00A60F32">
        <w:rPr>
          <w:color w:val="231F20"/>
          <w:lang w:val="de-DE"/>
        </w:rPr>
        <w:t xml:space="preserve"> authentifiziert, und nach erfolgreicher Authentifizierung kontaktiert das Gateway die Anwendung bzw. den Dienst auf dem entfernten Host.</w:t>
      </w:r>
    </w:p>
    <w:p w14:paraId="4F8FA2EC" w14:textId="77777777" w:rsidR="00C977B6" w:rsidRPr="00A60F32" w:rsidRDefault="00C977B6">
      <w:pPr>
        <w:pStyle w:val="Textkrper"/>
        <w:spacing w:before="8"/>
        <w:rPr>
          <w:sz w:val="22"/>
          <w:lang w:val="de-DE"/>
        </w:rPr>
      </w:pPr>
    </w:p>
    <w:p w14:paraId="4F8FA2ED" w14:textId="77777777" w:rsidR="00C977B6" w:rsidRPr="00A60F32" w:rsidRDefault="005C6E27">
      <w:pPr>
        <w:pStyle w:val="Textkrper"/>
        <w:spacing w:line="271" w:lineRule="auto"/>
        <w:ind w:left="2204" w:right="955" w:hanging="1"/>
        <w:jc w:val="both"/>
        <w:rPr>
          <w:lang w:val="de-DE"/>
        </w:rPr>
      </w:pPr>
      <w:r w:rsidRPr="00A60F32">
        <w:rPr>
          <w:color w:val="231F20"/>
          <w:lang w:val="de-DE"/>
        </w:rPr>
        <w:t>Ein Gateway auf Anwendungsebene ist zwar sicherer als paketvermittelnde Firewalls, es benötigt aber mehr Verarbeitungszeit für die inhaltliche Prüfung von Datenpaketen und verursacht daher zusätzlichen Verarbeitungsaufwand (</w:t>
      </w:r>
      <w:proofErr w:type="spellStart"/>
      <w:r w:rsidRPr="00A60F32">
        <w:rPr>
          <w:color w:val="231F20"/>
          <w:lang w:val="de-DE"/>
        </w:rPr>
        <w:t>Bolar</w:t>
      </w:r>
      <w:proofErr w:type="spellEnd"/>
      <w:r w:rsidRPr="00A60F32">
        <w:rPr>
          <w:color w:val="231F20"/>
          <w:lang w:val="de-DE"/>
        </w:rPr>
        <w:t>, 2020).</w:t>
      </w:r>
    </w:p>
    <w:p w14:paraId="4F8FA2EE" w14:textId="77777777" w:rsidR="00C977B6" w:rsidRPr="00A60F32" w:rsidRDefault="00C977B6">
      <w:pPr>
        <w:pStyle w:val="Textkrper"/>
        <w:spacing w:before="7"/>
        <w:rPr>
          <w:sz w:val="22"/>
          <w:lang w:val="de-DE"/>
        </w:rPr>
      </w:pPr>
    </w:p>
    <w:p w14:paraId="4F8FA2EF" w14:textId="77777777" w:rsidR="00C977B6" w:rsidRPr="00A60F32" w:rsidRDefault="005C6E27">
      <w:pPr>
        <w:pStyle w:val="Textkrper"/>
        <w:spacing w:before="1"/>
        <w:ind w:left="2204"/>
        <w:jc w:val="both"/>
        <w:rPr>
          <w:lang w:val="de-DE"/>
        </w:rPr>
      </w:pPr>
      <w:r w:rsidRPr="00A60F32">
        <w:rPr>
          <w:color w:val="231F20"/>
          <w:lang w:val="de-DE"/>
        </w:rPr>
        <w:t>Gateway auf Leitungsebene</w:t>
      </w:r>
    </w:p>
    <w:p w14:paraId="4F8FA2F0" w14:textId="1F0B4F04" w:rsidR="00C977B6" w:rsidRPr="00A60F32" w:rsidRDefault="005C6E27">
      <w:pPr>
        <w:pStyle w:val="Textkrper"/>
        <w:spacing w:before="30" w:line="271" w:lineRule="auto"/>
        <w:ind w:left="2204" w:right="954"/>
        <w:jc w:val="both"/>
        <w:rPr>
          <w:lang w:val="de-DE"/>
        </w:rPr>
      </w:pPr>
      <w:r w:rsidRPr="00A60F32">
        <w:rPr>
          <w:color w:val="231F20"/>
          <w:lang w:val="de-DE"/>
        </w:rPr>
        <w:t xml:space="preserve">Gateways auf Leitungsebene überwachen das TCP-Handshaking zwischen den Paketen, um festzustellen, ob eine angeforderte Sitzung legitim ist. </w:t>
      </w:r>
      <w:r w:rsidR="00074CC8">
        <w:rPr>
          <w:color w:val="231F20"/>
          <w:lang w:val="de-DE"/>
        </w:rPr>
        <w:t>Angenommen</w:t>
      </w:r>
      <w:r w:rsidRPr="00A60F32">
        <w:rPr>
          <w:color w:val="231F20"/>
          <w:lang w:val="de-DE"/>
        </w:rPr>
        <w:t xml:space="preserve">, </w:t>
      </w:r>
      <w:proofErr w:type="spellStart"/>
      <w:proofErr w:type="gramStart"/>
      <w:r w:rsidR="0036288E">
        <w:rPr>
          <w:color w:val="231F20"/>
          <w:lang w:val="de-DE"/>
        </w:rPr>
        <w:t>Nutzer:innen</w:t>
      </w:r>
      <w:proofErr w:type="spellEnd"/>
      <w:proofErr w:type="gramEnd"/>
      <w:r w:rsidR="0036288E" w:rsidRPr="00A60F32">
        <w:rPr>
          <w:color w:val="231F20"/>
          <w:lang w:val="de-DE"/>
        </w:rPr>
        <w:t xml:space="preserve"> </w:t>
      </w:r>
      <w:r w:rsidRPr="00A60F32">
        <w:rPr>
          <w:color w:val="231F20"/>
          <w:lang w:val="de-DE"/>
        </w:rPr>
        <w:t xml:space="preserve">im lokalen Netzwerk möchten mit anderen </w:t>
      </w:r>
      <w:r w:rsidR="0036288E">
        <w:rPr>
          <w:color w:val="231F20"/>
          <w:lang w:val="de-DE"/>
        </w:rPr>
        <w:t>Nutzern</w:t>
      </w:r>
      <w:r w:rsidR="0036288E" w:rsidRPr="00A60F32">
        <w:rPr>
          <w:color w:val="231F20"/>
          <w:lang w:val="de-DE"/>
        </w:rPr>
        <w:t xml:space="preserve"> </w:t>
      </w:r>
      <w:r w:rsidRPr="00A60F32">
        <w:rPr>
          <w:color w:val="231F20"/>
          <w:lang w:val="de-DE"/>
        </w:rPr>
        <w:t>in einem externen Netzwerk kommunizieren. Das Gateway baut zwei TCP-Verbindungen auf, die erste mit den TCP-Nutze</w:t>
      </w:r>
      <w:r w:rsidR="0036288E">
        <w:rPr>
          <w:color w:val="231F20"/>
          <w:lang w:val="de-DE"/>
        </w:rPr>
        <w:t>r</w:t>
      </w:r>
      <w:r w:rsidRPr="00A60F32">
        <w:rPr>
          <w:color w:val="231F20"/>
          <w:lang w:val="de-DE"/>
        </w:rPr>
        <w:t>n auf dem lokalen Host, die andere mit den TCP-Nutz</w:t>
      </w:r>
      <w:r w:rsidR="0036288E">
        <w:rPr>
          <w:color w:val="231F20"/>
          <w:lang w:val="de-DE"/>
        </w:rPr>
        <w:t>er</w:t>
      </w:r>
      <w:r w:rsidRPr="00A60F32">
        <w:rPr>
          <w:color w:val="231F20"/>
          <w:lang w:val="de-DE"/>
        </w:rPr>
        <w:t>n auf einem externen Host. Sobald die beiden Verbindungen hergestellt sind, überträgt das Gateway TCP-Fragmente von einer Verbindung zur anderen über ein geschütztes Netzwerk. Daher verbergen Gateways auf Leitungsebene die Details des geschützten Netzwerks vor externem Verkehr. Die Sicherheitsfunktion der Gateways auf Leitungsebene besteht darin, festzulegen, welche Verbindungen zugelassen werden, und gleichzeitig Netzwerkinformationen vor externen Stellen zu verbergen.</w:t>
      </w:r>
    </w:p>
    <w:p w14:paraId="4F8FA2F1"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2F2" w14:textId="77777777" w:rsidR="00C977B6" w:rsidRPr="00A60F32" w:rsidRDefault="00C977B6">
      <w:pPr>
        <w:pStyle w:val="Textkrper"/>
        <w:rPr>
          <w:lang w:val="de-DE"/>
        </w:rPr>
      </w:pPr>
    </w:p>
    <w:p w14:paraId="4F8FA2F7" w14:textId="77777777" w:rsidR="00C977B6" w:rsidRPr="00A60F32" w:rsidRDefault="00C977B6">
      <w:pPr>
        <w:pStyle w:val="Textkrper"/>
        <w:rPr>
          <w:lang w:val="de-DE"/>
        </w:rPr>
      </w:pPr>
    </w:p>
    <w:p w14:paraId="4F8FA2F8" w14:textId="77777777" w:rsidR="00C977B6" w:rsidRPr="00A60F32" w:rsidRDefault="00C977B6">
      <w:pPr>
        <w:pStyle w:val="Textkrper"/>
        <w:rPr>
          <w:lang w:val="de-DE"/>
        </w:rPr>
      </w:pPr>
    </w:p>
    <w:p w14:paraId="4F8FA2F9" w14:textId="77777777" w:rsidR="00C977B6" w:rsidRPr="00A60F32" w:rsidRDefault="00C977B6">
      <w:pPr>
        <w:pStyle w:val="Textkrper"/>
        <w:spacing w:before="7"/>
        <w:rPr>
          <w:sz w:val="23"/>
          <w:lang w:val="de-DE"/>
        </w:rPr>
      </w:pPr>
    </w:p>
    <w:p w14:paraId="4F8FA2FA" w14:textId="0FE306AD" w:rsidR="00C977B6" w:rsidRPr="00A60F32" w:rsidRDefault="005C6E27">
      <w:pPr>
        <w:pStyle w:val="Textkrper"/>
        <w:spacing w:before="100" w:line="271" w:lineRule="auto"/>
        <w:ind w:left="957" w:right="2202" w:hanging="1"/>
        <w:jc w:val="both"/>
        <w:rPr>
          <w:lang w:val="de-DE"/>
        </w:rPr>
      </w:pPr>
      <w:r w:rsidRPr="00A60F32">
        <w:rPr>
          <w:color w:val="231F20"/>
          <w:lang w:val="de-DE"/>
        </w:rPr>
        <w:t>Allerdings filtern oder untersuchen sie keine einzelnen Pakete (</w:t>
      </w:r>
      <w:proofErr w:type="spellStart"/>
      <w:r w:rsidRPr="00A60F32">
        <w:rPr>
          <w:color w:val="231F20"/>
          <w:lang w:val="de-DE"/>
        </w:rPr>
        <w:t>Stallings</w:t>
      </w:r>
      <w:proofErr w:type="spellEnd"/>
      <w:r w:rsidRPr="00A60F32">
        <w:rPr>
          <w:color w:val="231F20"/>
          <w:lang w:val="de-DE"/>
        </w:rPr>
        <w:t xml:space="preserve"> &amp; Brown, 2012). Gateways auf Leitungsebene werden in der Regel von Systemadministratoren eingesetzt, die den internen Nutze</w:t>
      </w:r>
      <w:r w:rsidR="0010501D">
        <w:rPr>
          <w:color w:val="231F20"/>
          <w:lang w:val="de-DE"/>
        </w:rPr>
        <w:t>r</w:t>
      </w:r>
      <w:r w:rsidRPr="00A60F32">
        <w:rPr>
          <w:color w:val="231F20"/>
          <w:lang w:val="de-DE"/>
        </w:rPr>
        <w:t>n vertrauen. Gateways auf Leitungsebene werden hauptsächlich für abgehende Verbindungen genutzt.</w:t>
      </w:r>
    </w:p>
    <w:p w14:paraId="4F8FA2FB" w14:textId="77777777" w:rsidR="00C977B6" w:rsidRPr="00A60F32" w:rsidRDefault="00C977B6">
      <w:pPr>
        <w:pStyle w:val="Textkrper"/>
        <w:rPr>
          <w:sz w:val="24"/>
          <w:lang w:val="de-DE"/>
        </w:rPr>
      </w:pPr>
    </w:p>
    <w:p w14:paraId="4F8FA2FC" w14:textId="77777777" w:rsidR="00C977B6" w:rsidRPr="00A60F32" w:rsidRDefault="00C977B6">
      <w:pPr>
        <w:pStyle w:val="Textkrper"/>
        <w:spacing w:before="8"/>
        <w:rPr>
          <w:sz w:val="35"/>
          <w:lang w:val="de-DE"/>
        </w:rPr>
      </w:pPr>
    </w:p>
    <w:p w14:paraId="4F8FA2FD" w14:textId="77777777" w:rsidR="00C977B6" w:rsidRPr="00A60F32" w:rsidRDefault="005C6E27">
      <w:pPr>
        <w:pStyle w:val="berschrift3"/>
        <w:numPr>
          <w:ilvl w:val="1"/>
          <w:numId w:val="32"/>
        </w:numPr>
        <w:tabs>
          <w:tab w:val="left" w:pos="1525"/>
        </w:tabs>
        <w:ind w:left="1524" w:hanging="568"/>
        <w:jc w:val="left"/>
        <w:rPr>
          <w:lang w:val="de-DE"/>
        </w:rPr>
      </w:pPr>
      <w:r w:rsidRPr="00A60F32">
        <w:rPr>
          <w:color w:val="003946"/>
          <w:lang w:val="de-DE"/>
        </w:rPr>
        <w:t>Zugriffskontrolle</w:t>
      </w:r>
    </w:p>
    <w:p w14:paraId="4F8FA2FE" w14:textId="69E53292" w:rsidR="00C977B6" w:rsidRPr="00A60F32" w:rsidRDefault="005C6E27">
      <w:pPr>
        <w:pStyle w:val="Textkrper"/>
        <w:spacing w:before="269" w:line="271" w:lineRule="auto"/>
        <w:ind w:left="957" w:right="2202"/>
        <w:jc w:val="both"/>
        <w:rPr>
          <w:lang w:val="de-DE"/>
        </w:rPr>
      </w:pPr>
      <w:r w:rsidRPr="00A60F32">
        <w:rPr>
          <w:color w:val="231F20"/>
          <w:lang w:val="de-DE"/>
        </w:rPr>
        <w:t>Über die Datenzugriffskontrolle wird der Zugriff auf sensible Daten oder Informationen (Dateien, Ordner usw.) in einer Organisation geregelt. Dabei wird das Prinzip der „geringsten Privilegien“ genutzt, d. h. die Verwaltung und Definition der Zugriffsrechte der Nutzenden (d. h. auf welche Daten oder Anwendungen sie Zugriff haben) basieren</w:t>
      </w:r>
      <w:r w:rsidR="00AF7986">
        <w:rPr>
          <w:color w:val="231F20"/>
          <w:lang w:val="de-DE"/>
        </w:rPr>
        <w:t>d</w:t>
      </w:r>
      <w:r w:rsidRPr="00A60F32">
        <w:rPr>
          <w:color w:val="231F20"/>
          <w:lang w:val="de-DE"/>
        </w:rPr>
        <w:t xml:space="preserve"> auf ihrer Rolle im Unternehmen.</w:t>
      </w:r>
    </w:p>
    <w:p w14:paraId="4F8FA2FF" w14:textId="77777777" w:rsidR="00C977B6" w:rsidRPr="00A60F32" w:rsidRDefault="00C977B6">
      <w:pPr>
        <w:pStyle w:val="Textkrper"/>
        <w:spacing w:before="7"/>
        <w:rPr>
          <w:sz w:val="22"/>
          <w:lang w:val="de-DE"/>
        </w:rPr>
      </w:pPr>
    </w:p>
    <w:p w14:paraId="4F8FA300" w14:textId="43556EE7" w:rsidR="00C977B6" w:rsidRPr="00A60F32" w:rsidRDefault="005C6E27">
      <w:pPr>
        <w:pStyle w:val="Textkrper"/>
        <w:spacing w:before="1" w:line="271" w:lineRule="auto"/>
        <w:ind w:left="957" w:right="2201"/>
        <w:jc w:val="both"/>
        <w:rPr>
          <w:lang w:val="de-DE"/>
        </w:rPr>
      </w:pPr>
      <w:r w:rsidRPr="00A60F32">
        <w:rPr>
          <w:color w:val="231F20"/>
          <w:lang w:val="de-DE"/>
        </w:rPr>
        <w:t>Das bedeutet, dass jede</w:t>
      </w:r>
      <w:r w:rsidR="00EF54A3">
        <w:rPr>
          <w:color w:val="231F20"/>
          <w:lang w:val="de-DE"/>
        </w:rPr>
        <w:t>r Nutzer bzw. jede Nutzerin</w:t>
      </w:r>
      <w:r w:rsidRPr="00A60F32">
        <w:rPr>
          <w:color w:val="231F20"/>
          <w:lang w:val="de-DE"/>
        </w:rPr>
        <w:t xml:space="preserve"> durch ein Profil identifiziert wird, in dem die zulässigen Operationen und die Zugriffsrechte auf Dateien festgelegt sind. Das Betriebssystem überwacht die Einhaltung dieser Regeln. Ein allgemeines Zugriffskontrollmodell umfasst eine Zugriffsmatrix, wie in der folgenden Abbildung dargestellt. Die wesentlichen Elemente des Modells sind wie folgt:</w:t>
      </w:r>
    </w:p>
    <w:p w14:paraId="4F8FA301" w14:textId="77777777" w:rsidR="00C977B6" w:rsidRPr="00A60F32" w:rsidRDefault="00C977B6">
      <w:pPr>
        <w:pStyle w:val="Textkrper"/>
        <w:spacing w:before="7"/>
        <w:rPr>
          <w:sz w:val="22"/>
          <w:lang w:val="de-DE"/>
        </w:rPr>
      </w:pPr>
    </w:p>
    <w:p w14:paraId="4F8FA302" w14:textId="77777777" w:rsidR="00C977B6" w:rsidRPr="00A60F32" w:rsidRDefault="005C6E27">
      <w:pPr>
        <w:pStyle w:val="Listenabsatz"/>
        <w:numPr>
          <w:ilvl w:val="0"/>
          <w:numId w:val="31"/>
        </w:numPr>
        <w:tabs>
          <w:tab w:val="left" w:pos="1237"/>
          <w:tab w:val="left" w:pos="1238"/>
        </w:tabs>
        <w:spacing w:line="271" w:lineRule="auto"/>
        <w:ind w:right="2595"/>
        <w:rPr>
          <w:sz w:val="20"/>
          <w:lang w:val="de-DE"/>
        </w:rPr>
      </w:pPr>
      <w:r w:rsidRPr="00A60F32">
        <w:rPr>
          <w:color w:val="231F20"/>
          <w:sz w:val="20"/>
          <w:lang w:val="de-DE"/>
        </w:rPr>
        <w:t>Subjekt: Dies ist die Entität, von der die Zugriffsanfrage ausgeht. Subjekte sind alle aktiven Parteien im System.</w:t>
      </w:r>
    </w:p>
    <w:p w14:paraId="4F8FA303" w14:textId="77777777" w:rsidR="00C977B6" w:rsidRPr="00A60F32" w:rsidRDefault="005C6E27">
      <w:pPr>
        <w:pStyle w:val="Listenabsatz"/>
        <w:numPr>
          <w:ilvl w:val="0"/>
          <w:numId w:val="31"/>
        </w:numPr>
        <w:tabs>
          <w:tab w:val="left" w:pos="1237"/>
          <w:tab w:val="left" w:pos="1238"/>
        </w:tabs>
        <w:spacing w:line="271" w:lineRule="auto"/>
        <w:ind w:right="2251"/>
        <w:rPr>
          <w:sz w:val="20"/>
          <w:lang w:val="de-DE"/>
        </w:rPr>
      </w:pPr>
      <w:r w:rsidRPr="00A60F32">
        <w:rPr>
          <w:color w:val="231F20"/>
          <w:sz w:val="20"/>
          <w:lang w:val="de-DE"/>
        </w:rPr>
        <w:t>Objekt: Dazu gehören alle Dinge, zu denen der Zugang geregelt ist. Objekte stellen die passiven Ressourcen eines Systems dar. Dazu gehören z. B. Dateien, Teile von Dateien, Programme und Speichersegmente.</w:t>
      </w:r>
    </w:p>
    <w:p w14:paraId="4F8FA304" w14:textId="77777777" w:rsidR="00C977B6" w:rsidRPr="00A60F32" w:rsidRDefault="005C6E27" w:rsidP="00D51F19">
      <w:pPr>
        <w:pStyle w:val="Listenabsatz"/>
        <w:numPr>
          <w:ilvl w:val="0"/>
          <w:numId w:val="31"/>
        </w:numPr>
        <w:tabs>
          <w:tab w:val="left" w:pos="1237"/>
          <w:tab w:val="left" w:pos="1238"/>
        </w:tabs>
        <w:spacing w:before="1"/>
        <w:ind w:right="2201" w:hanging="281"/>
        <w:rPr>
          <w:sz w:val="20"/>
          <w:lang w:val="de-DE"/>
        </w:rPr>
      </w:pPr>
      <w:r w:rsidRPr="00A60F32">
        <w:rPr>
          <w:color w:val="231F20"/>
          <w:sz w:val="20"/>
          <w:lang w:val="de-DE"/>
        </w:rPr>
        <w:t>Zugriffsrechte: Die Arten möglichen Zugriffs einer Entität auf ein Objekt (z. B. lesen, schreiben oder ausführen).</w:t>
      </w:r>
    </w:p>
    <w:p w14:paraId="4F8FA305" w14:textId="77777777" w:rsidR="00C977B6" w:rsidRPr="00A60F32" w:rsidRDefault="005C6E27">
      <w:pPr>
        <w:pStyle w:val="Textkrper"/>
        <w:spacing w:before="10"/>
        <w:rPr>
          <w:sz w:val="24"/>
          <w:lang w:val="de-DE"/>
        </w:rPr>
      </w:pPr>
      <w:r w:rsidRPr="00A60F32">
        <w:rPr>
          <w:noProof/>
          <w:lang w:val="de-DE"/>
        </w:rPr>
        <w:drawing>
          <wp:anchor distT="0" distB="0" distL="0" distR="0" simplePos="0" relativeHeight="15" behindDoc="0" locked="0" layoutInCell="1" allowOverlap="1" wp14:anchorId="4F8FADFB" wp14:editId="4F8FADFC">
            <wp:simplePos x="0" y="0"/>
            <wp:positionH relativeFrom="page">
              <wp:posOffset>900000</wp:posOffset>
            </wp:positionH>
            <wp:positionV relativeFrom="paragraph">
              <wp:posOffset>197255</wp:posOffset>
            </wp:positionV>
            <wp:extent cx="4973816" cy="2718816"/>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1" cstate="print"/>
                    <a:stretch>
                      <a:fillRect/>
                    </a:stretch>
                  </pic:blipFill>
                  <pic:spPr>
                    <a:xfrm>
                      <a:off x="0" y="0"/>
                      <a:ext cx="4973816" cy="2718816"/>
                    </a:xfrm>
                    <a:prstGeom prst="rect">
                      <a:avLst/>
                    </a:prstGeom>
                  </pic:spPr>
                </pic:pic>
              </a:graphicData>
            </a:graphic>
          </wp:anchor>
        </w:drawing>
      </w:r>
    </w:p>
    <w:p w14:paraId="4F8FA306" w14:textId="77777777" w:rsidR="00C977B6" w:rsidRPr="00A60F32" w:rsidRDefault="005C6E27">
      <w:pPr>
        <w:pStyle w:val="Textkrper"/>
        <w:spacing w:before="118"/>
        <w:ind w:left="957"/>
        <w:jc w:val="both"/>
        <w:rPr>
          <w:lang w:val="de-DE"/>
        </w:rPr>
      </w:pPr>
      <w:r w:rsidRPr="00A60F32">
        <w:rPr>
          <w:color w:val="231F20"/>
          <w:lang w:val="de-DE"/>
        </w:rPr>
        <w:t>Zugriffskontrollstrukturen sind Mechanismen zur Umsetzung von Zugriffsrichtlinien, wie z. B.:</w:t>
      </w:r>
    </w:p>
    <w:p w14:paraId="4F8FA307" w14:textId="77777777" w:rsidR="00C977B6" w:rsidRPr="00A60F32" w:rsidRDefault="00C977B6">
      <w:pPr>
        <w:pStyle w:val="Textkrper"/>
        <w:spacing w:before="2"/>
        <w:rPr>
          <w:sz w:val="25"/>
          <w:lang w:val="de-DE"/>
        </w:rPr>
      </w:pPr>
    </w:p>
    <w:p w14:paraId="4F8FA308" w14:textId="77777777" w:rsidR="00C977B6" w:rsidRPr="00A60F32" w:rsidRDefault="005C6E27">
      <w:pPr>
        <w:pStyle w:val="Listenabsatz"/>
        <w:numPr>
          <w:ilvl w:val="0"/>
          <w:numId w:val="31"/>
        </w:numPr>
        <w:tabs>
          <w:tab w:val="left" w:pos="1237"/>
          <w:tab w:val="left" w:pos="1238"/>
        </w:tabs>
        <w:ind w:hanging="281"/>
        <w:rPr>
          <w:sz w:val="20"/>
          <w:lang w:val="de-DE"/>
        </w:rPr>
      </w:pPr>
      <w:r w:rsidRPr="00A60F32">
        <w:rPr>
          <w:color w:val="231F20"/>
          <w:sz w:val="20"/>
          <w:lang w:val="de-DE"/>
        </w:rPr>
        <w:t>Zugriffskontrolltabellen,</w:t>
      </w:r>
    </w:p>
    <w:p w14:paraId="4F8FA309" w14:textId="77777777" w:rsidR="00C977B6" w:rsidRPr="00A60F32" w:rsidRDefault="005C6E27">
      <w:pPr>
        <w:pStyle w:val="Listenabsatz"/>
        <w:numPr>
          <w:ilvl w:val="0"/>
          <w:numId w:val="31"/>
        </w:numPr>
        <w:tabs>
          <w:tab w:val="left" w:pos="1237"/>
          <w:tab w:val="left" w:pos="1238"/>
        </w:tabs>
        <w:spacing w:before="30"/>
        <w:ind w:hanging="281"/>
        <w:rPr>
          <w:sz w:val="20"/>
          <w:lang w:val="de-DE"/>
        </w:rPr>
      </w:pPr>
      <w:r w:rsidRPr="00A60F32">
        <w:rPr>
          <w:color w:val="231F20"/>
          <w:sz w:val="20"/>
          <w:lang w:val="de-DE"/>
        </w:rPr>
        <w:t>Fähigkeiten,</w:t>
      </w:r>
    </w:p>
    <w:p w14:paraId="4F8FA30A" w14:textId="77777777" w:rsidR="00C977B6" w:rsidRPr="00A60F32" w:rsidRDefault="00C977B6">
      <w:pPr>
        <w:rPr>
          <w:sz w:val="20"/>
          <w:lang w:val="de-DE"/>
        </w:rPr>
        <w:sectPr w:rsidR="00C977B6" w:rsidRPr="00A60F32">
          <w:pgSz w:w="11910" w:h="16840"/>
          <w:pgMar w:top="960" w:right="460" w:bottom="280" w:left="460" w:header="0" w:footer="0" w:gutter="0"/>
          <w:cols w:space="720"/>
        </w:sectPr>
      </w:pPr>
    </w:p>
    <w:p w14:paraId="4F8FA30B" w14:textId="77777777" w:rsidR="00C977B6" w:rsidRPr="00A60F32" w:rsidRDefault="00C977B6">
      <w:pPr>
        <w:pStyle w:val="Textkrper"/>
        <w:rPr>
          <w:lang w:val="de-DE"/>
        </w:rPr>
      </w:pPr>
    </w:p>
    <w:p w14:paraId="4F8FA30C" w14:textId="77777777" w:rsidR="00C977B6" w:rsidRPr="00A60F32" w:rsidRDefault="00C977B6">
      <w:pPr>
        <w:pStyle w:val="Textkrper"/>
        <w:rPr>
          <w:lang w:val="de-DE"/>
        </w:rPr>
      </w:pPr>
    </w:p>
    <w:p w14:paraId="4F8FA311" w14:textId="77777777" w:rsidR="00C977B6" w:rsidRPr="00A60F32" w:rsidRDefault="00C977B6">
      <w:pPr>
        <w:pStyle w:val="Textkrper"/>
        <w:rPr>
          <w:lang w:val="de-DE"/>
        </w:rPr>
      </w:pPr>
    </w:p>
    <w:p w14:paraId="4F8FA312" w14:textId="77777777" w:rsidR="00C977B6" w:rsidRPr="00A60F32" w:rsidRDefault="00C977B6">
      <w:pPr>
        <w:pStyle w:val="Textkrper"/>
        <w:spacing w:before="1"/>
        <w:rPr>
          <w:sz w:val="22"/>
          <w:lang w:val="de-DE"/>
        </w:rPr>
      </w:pPr>
    </w:p>
    <w:p w14:paraId="4F8FA313" w14:textId="77777777" w:rsidR="00C977B6" w:rsidRPr="00A60F32" w:rsidRDefault="005C6E27">
      <w:pPr>
        <w:pStyle w:val="Listenabsatz"/>
        <w:numPr>
          <w:ilvl w:val="1"/>
          <w:numId w:val="31"/>
        </w:numPr>
        <w:tabs>
          <w:tab w:val="left" w:pos="2484"/>
          <w:tab w:val="left" w:pos="2485"/>
        </w:tabs>
        <w:spacing w:before="100"/>
        <w:ind w:hanging="281"/>
        <w:rPr>
          <w:sz w:val="20"/>
          <w:lang w:val="de-DE"/>
        </w:rPr>
      </w:pPr>
      <w:r w:rsidRPr="00A60F32">
        <w:rPr>
          <w:color w:val="231F20"/>
          <w:sz w:val="20"/>
          <w:lang w:val="de-DE"/>
        </w:rPr>
        <w:t>Zugriffskontrolllisten und</w:t>
      </w:r>
    </w:p>
    <w:p w14:paraId="4F8FA314" w14:textId="77777777" w:rsidR="00C977B6" w:rsidRPr="00A60F32" w:rsidRDefault="005C6E27">
      <w:pPr>
        <w:pStyle w:val="Listenabsatz"/>
        <w:numPr>
          <w:ilvl w:val="1"/>
          <w:numId w:val="31"/>
        </w:numPr>
        <w:tabs>
          <w:tab w:val="left" w:pos="2484"/>
          <w:tab w:val="left" w:pos="2485"/>
        </w:tabs>
        <w:spacing w:before="30" w:line="271" w:lineRule="auto"/>
        <w:ind w:right="1350"/>
        <w:rPr>
          <w:sz w:val="20"/>
          <w:lang w:val="de-DE"/>
        </w:rPr>
      </w:pPr>
      <w:r w:rsidRPr="00A60F32">
        <w:rPr>
          <w:color w:val="231F20"/>
          <w:sz w:val="20"/>
          <w:lang w:val="de-DE"/>
        </w:rPr>
        <w:t>Zwischenkontrollen (Gruppen, negative Berechtigungen, Rollen und Schutzringe) (Zwicky et al., 2000).</w:t>
      </w:r>
    </w:p>
    <w:p w14:paraId="4F8FA315" w14:textId="77777777" w:rsidR="00C977B6" w:rsidRPr="00A60F32" w:rsidRDefault="00C977B6">
      <w:pPr>
        <w:pStyle w:val="Textkrper"/>
        <w:spacing w:before="11"/>
        <w:rPr>
          <w:sz w:val="23"/>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90"/>
        <w:gridCol w:w="1276"/>
        <w:gridCol w:w="2268"/>
        <w:gridCol w:w="3093"/>
      </w:tblGrid>
      <w:tr w:rsidR="00C977B6" w:rsidRPr="00C35F48" w14:paraId="4F8FA317" w14:textId="77777777">
        <w:trPr>
          <w:trHeight w:val="600"/>
        </w:trPr>
        <w:tc>
          <w:tcPr>
            <w:tcW w:w="7827" w:type="dxa"/>
            <w:gridSpan w:val="4"/>
            <w:tcBorders>
              <w:top w:val="nil"/>
              <w:left w:val="nil"/>
              <w:right w:val="nil"/>
            </w:tcBorders>
            <w:shd w:val="clear" w:color="auto" w:fill="109290"/>
          </w:tcPr>
          <w:p w14:paraId="4F8FA316" w14:textId="77777777" w:rsidR="00C977B6" w:rsidRPr="00A60F32" w:rsidRDefault="005C6E27">
            <w:pPr>
              <w:pStyle w:val="TableParagraph"/>
              <w:ind w:left="170"/>
              <w:rPr>
                <w:sz w:val="20"/>
                <w:lang w:val="de-DE"/>
              </w:rPr>
            </w:pPr>
            <w:r w:rsidRPr="00A60F32">
              <w:rPr>
                <w:color w:val="FFFFFF"/>
                <w:sz w:val="20"/>
                <w:lang w:val="de-DE"/>
              </w:rPr>
              <w:t>Ein Beispiel für eine Zugangsrichtlinie</w:t>
            </w:r>
          </w:p>
        </w:tc>
      </w:tr>
      <w:tr w:rsidR="00C977B6" w:rsidRPr="00A60F32" w14:paraId="4F8FA31C" w14:textId="77777777" w:rsidTr="00D51F19">
        <w:trPr>
          <w:trHeight w:val="600"/>
        </w:trPr>
        <w:tc>
          <w:tcPr>
            <w:tcW w:w="1190" w:type="dxa"/>
            <w:tcBorders>
              <w:left w:val="nil"/>
              <w:bottom w:val="single" w:sz="4" w:space="0" w:color="FFFFFF"/>
              <w:right w:val="single" w:sz="4" w:space="0" w:color="FFFFFF"/>
            </w:tcBorders>
            <w:shd w:val="clear" w:color="auto" w:fill="BBD3D3"/>
          </w:tcPr>
          <w:p w14:paraId="4F8FA318" w14:textId="77777777" w:rsidR="00C977B6" w:rsidRPr="00A60F32" w:rsidRDefault="00C977B6">
            <w:pPr>
              <w:pStyle w:val="TableParagraph"/>
              <w:spacing w:before="0"/>
              <w:ind w:left="0"/>
              <w:rPr>
                <w:rFonts w:ascii="Times New Roman"/>
                <w:sz w:val="20"/>
                <w:lang w:val="de-DE"/>
              </w:rPr>
            </w:pPr>
          </w:p>
        </w:tc>
        <w:tc>
          <w:tcPr>
            <w:tcW w:w="1276" w:type="dxa"/>
            <w:tcBorders>
              <w:left w:val="single" w:sz="4" w:space="0" w:color="FFFFFF"/>
              <w:bottom w:val="single" w:sz="4" w:space="0" w:color="FFFFFF"/>
              <w:right w:val="single" w:sz="4" w:space="0" w:color="FFFFFF"/>
            </w:tcBorders>
            <w:shd w:val="clear" w:color="auto" w:fill="BBD3D3"/>
          </w:tcPr>
          <w:p w14:paraId="4F8FA319" w14:textId="77777777" w:rsidR="00C977B6" w:rsidRPr="00A60F32" w:rsidRDefault="005C6E27">
            <w:pPr>
              <w:pStyle w:val="TableParagraph"/>
              <w:rPr>
                <w:sz w:val="20"/>
                <w:lang w:val="de-DE"/>
              </w:rPr>
            </w:pPr>
            <w:r w:rsidRPr="00A60F32">
              <w:rPr>
                <w:color w:val="231F20"/>
                <w:sz w:val="20"/>
                <w:lang w:val="de-DE"/>
              </w:rPr>
              <w:t>test.doc</w:t>
            </w:r>
          </w:p>
        </w:tc>
        <w:tc>
          <w:tcPr>
            <w:tcW w:w="2268" w:type="dxa"/>
            <w:tcBorders>
              <w:left w:val="single" w:sz="4" w:space="0" w:color="FFFFFF"/>
              <w:bottom w:val="single" w:sz="4" w:space="0" w:color="FFFFFF"/>
              <w:right w:val="single" w:sz="4" w:space="0" w:color="FFFFFF"/>
            </w:tcBorders>
            <w:shd w:val="clear" w:color="auto" w:fill="BBD3D3"/>
          </w:tcPr>
          <w:p w14:paraId="4F8FA31A" w14:textId="77777777" w:rsidR="00C977B6" w:rsidRPr="00A60F32" w:rsidRDefault="005C6E27">
            <w:pPr>
              <w:pStyle w:val="TableParagraph"/>
              <w:rPr>
                <w:sz w:val="20"/>
                <w:lang w:val="de-DE"/>
              </w:rPr>
            </w:pPr>
            <w:r w:rsidRPr="00A60F32">
              <w:rPr>
                <w:color w:val="231F20"/>
                <w:sz w:val="20"/>
                <w:lang w:val="de-DE"/>
              </w:rPr>
              <w:t>test.exe</w:t>
            </w:r>
          </w:p>
        </w:tc>
        <w:tc>
          <w:tcPr>
            <w:tcW w:w="3093" w:type="dxa"/>
            <w:tcBorders>
              <w:left w:val="single" w:sz="4" w:space="0" w:color="FFFFFF"/>
              <w:bottom w:val="single" w:sz="4" w:space="0" w:color="FFFFFF"/>
              <w:right w:val="nil"/>
            </w:tcBorders>
            <w:shd w:val="clear" w:color="auto" w:fill="BBD3D3"/>
          </w:tcPr>
          <w:p w14:paraId="4F8FA31B" w14:textId="77777777" w:rsidR="00C977B6" w:rsidRPr="00A60F32" w:rsidRDefault="005C6E27">
            <w:pPr>
              <w:pStyle w:val="TableParagraph"/>
              <w:ind w:left="167"/>
              <w:rPr>
                <w:sz w:val="20"/>
                <w:lang w:val="de-DE"/>
              </w:rPr>
            </w:pPr>
            <w:r w:rsidRPr="00A60F32">
              <w:rPr>
                <w:color w:val="231F20"/>
                <w:sz w:val="20"/>
                <w:lang w:val="de-DE"/>
              </w:rPr>
              <w:t>test.com</w:t>
            </w:r>
          </w:p>
        </w:tc>
      </w:tr>
      <w:tr w:rsidR="00C977B6" w:rsidRPr="00A60F32" w14:paraId="4F8FA321" w14:textId="77777777" w:rsidTr="00D51F19">
        <w:trPr>
          <w:trHeight w:val="600"/>
        </w:trPr>
        <w:tc>
          <w:tcPr>
            <w:tcW w:w="1190" w:type="dxa"/>
            <w:tcBorders>
              <w:top w:val="single" w:sz="4" w:space="0" w:color="FFFFFF"/>
              <w:left w:val="nil"/>
              <w:bottom w:val="single" w:sz="4" w:space="0" w:color="FFFFFF"/>
              <w:right w:val="single" w:sz="4" w:space="0" w:color="FFFFFF"/>
            </w:tcBorders>
            <w:shd w:val="clear" w:color="auto" w:fill="E4EBEC"/>
          </w:tcPr>
          <w:p w14:paraId="4F8FA31D" w14:textId="77777777" w:rsidR="00C977B6" w:rsidRPr="00A60F32" w:rsidRDefault="005C6E27">
            <w:pPr>
              <w:pStyle w:val="TableParagraph"/>
              <w:ind w:left="165"/>
              <w:rPr>
                <w:sz w:val="20"/>
                <w:lang w:val="de-DE"/>
              </w:rPr>
            </w:pPr>
            <w:r w:rsidRPr="00A60F32">
              <w:rPr>
                <w:color w:val="231F20"/>
                <w:sz w:val="20"/>
                <w:lang w:val="de-DE"/>
              </w:rPr>
              <w:t>Alice</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31E" w14:textId="77777777" w:rsidR="00C977B6" w:rsidRPr="00A60F32" w:rsidRDefault="005C6E27">
            <w:pPr>
              <w:pStyle w:val="TableParagraph"/>
              <w:rPr>
                <w:sz w:val="20"/>
                <w:lang w:val="de-DE"/>
              </w:rPr>
            </w:pPr>
            <w:r w:rsidRPr="00A60F32">
              <w:rPr>
                <w:color w:val="231F20"/>
                <w:sz w:val="20"/>
                <w:lang w:val="de-DE"/>
              </w:rPr>
              <w:t>-</w:t>
            </w:r>
          </w:p>
        </w:tc>
        <w:tc>
          <w:tcPr>
            <w:tcW w:w="2268" w:type="dxa"/>
            <w:tcBorders>
              <w:top w:val="single" w:sz="4" w:space="0" w:color="FFFFFF"/>
              <w:left w:val="single" w:sz="4" w:space="0" w:color="FFFFFF"/>
              <w:bottom w:val="single" w:sz="4" w:space="0" w:color="FFFFFF"/>
              <w:right w:val="single" w:sz="4" w:space="0" w:color="FFFFFF"/>
            </w:tcBorders>
            <w:shd w:val="clear" w:color="auto" w:fill="E4EBEC"/>
          </w:tcPr>
          <w:p w14:paraId="4F8FA31F" w14:textId="77777777" w:rsidR="00C977B6" w:rsidRPr="00A60F32" w:rsidRDefault="005C6E27">
            <w:pPr>
              <w:pStyle w:val="TableParagraph"/>
              <w:rPr>
                <w:sz w:val="20"/>
                <w:lang w:val="de-DE"/>
              </w:rPr>
            </w:pPr>
            <w:r w:rsidRPr="00A60F32">
              <w:rPr>
                <w:color w:val="231F20"/>
                <w:sz w:val="20"/>
                <w:lang w:val="de-DE"/>
              </w:rPr>
              <w:t>{Ausführen}</w:t>
            </w:r>
          </w:p>
        </w:tc>
        <w:tc>
          <w:tcPr>
            <w:tcW w:w="3093" w:type="dxa"/>
            <w:tcBorders>
              <w:top w:val="single" w:sz="4" w:space="0" w:color="FFFFFF"/>
              <w:left w:val="single" w:sz="4" w:space="0" w:color="FFFFFF"/>
              <w:bottom w:val="single" w:sz="4" w:space="0" w:color="FFFFFF"/>
              <w:right w:val="nil"/>
            </w:tcBorders>
            <w:shd w:val="clear" w:color="auto" w:fill="E4EBEC"/>
          </w:tcPr>
          <w:p w14:paraId="4F8FA320" w14:textId="77777777" w:rsidR="00C977B6" w:rsidRPr="00A60F32" w:rsidRDefault="005C6E27">
            <w:pPr>
              <w:pStyle w:val="TableParagraph"/>
              <w:ind w:left="167"/>
              <w:rPr>
                <w:sz w:val="20"/>
                <w:lang w:val="de-DE"/>
              </w:rPr>
            </w:pPr>
            <w:r w:rsidRPr="00A60F32">
              <w:rPr>
                <w:color w:val="231F20"/>
                <w:sz w:val="20"/>
                <w:lang w:val="de-DE"/>
              </w:rPr>
              <w:t>{Ausführen, Lesen}</w:t>
            </w:r>
          </w:p>
        </w:tc>
      </w:tr>
      <w:tr w:rsidR="00C977B6" w:rsidRPr="00A60F32" w14:paraId="4F8FA326" w14:textId="77777777" w:rsidTr="00D51F19">
        <w:trPr>
          <w:trHeight w:val="603"/>
        </w:trPr>
        <w:tc>
          <w:tcPr>
            <w:tcW w:w="1190" w:type="dxa"/>
            <w:tcBorders>
              <w:top w:val="single" w:sz="4" w:space="0" w:color="FFFFFF"/>
              <w:left w:val="nil"/>
              <w:bottom w:val="single" w:sz="4" w:space="0" w:color="FFFFFF"/>
              <w:right w:val="single" w:sz="4" w:space="0" w:color="FFFFFF"/>
            </w:tcBorders>
            <w:shd w:val="clear" w:color="auto" w:fill="E4EBEC"/>
          </w:tcPr>
          <w:p w14:paraId="4F8FA322" w14:textId="77777777" w:rsidR="00C977B6" w:rsidRPr="00A60F32" w:rsidRDefault="005C6E27">
            <w:pPr>
              <w:pStyle w:val="TableParagraph"/>
              <w:ind w:left="165"/>
              <w:rPr>
                <w:sz w:val="20"/>
                <w:lang w:val="de-DE"/>
              </w:rPr>
            </w:pPr>
            <w:r w:rsidRPr="00A60F32">
              <w:rPr>
                <w:color w:val="231F20"/>
                <w:sz w:val="20"/>
                <w:lang w:val="de-DE"/>
              </w:rPr>
              <w:t>Bob</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323" w14:textId="77777777" w:rsidR="00C977B6" w:rsidRPr="00A60F32" w:rsidRDefault="005C6E27">
            <w:pPr>
              <w:pStyle w:val="TableParagraph"/>
              <w:rPr>
                <w:sz w:val="20"/>
                <w:lang w:val="de-DE"/>
              </w:rPr>
            </w:pPr>
            <w:r w:rsidRPr="00A60F32">
              <w:rPr>
                <w:color w:val="231F20"/>
                <w:sz w:val="20"/>
                <w:lang w:val="de-DE"/>
              </w:rPr>
              <w:t>{Lesen}</w:t>
            </w:r>
          </w:p>
        </w:tc>
        <w:tc>
          <w:tcPr>
            <w:tcW w:w="2268" w:type="dxa"/>
            <w:tcBorders>
              <w:top w:val="single" w:sz="4" w:space="0" w:color="FFFFFF"/>
              <w:left w:val="single" w:sz="4" w:space="0" w:color="FFFFFF"/>
              <w:bottom w:val="single" w:sz="4" w:space="0" w:color="FFFFFF"/>
              <w:right w:val="single" w:sz="4" w:space="0" w:color="FFFFFF"/>
            </w:tcBorders>
            <w:shd w:val="clear" w:color="auto" w:fill="E4EBEC"/>
          </w:tcPr>
          <w:p w14:paraId="4F8FA324" w14:textId="77777777" w:rsidR="00C977B6" w:rsidRPr="00A60F32" w:rsidRDefault="005C6E27">
            <w:pPr>
              <w:pStyle w:val="TableParagraph"/>
              <w:rPr>
                <w:sz w:val="20"/>
                <w:lang w:val="de-DE"/>
              </w:rPr>
            </w:pPr>
            <w:r w:rsidRPr="00A60F32">
              <w:rPr>
                <w:color w:val="231F20"/>
                <w:sz w:val="20"/>
                <w:lang w:val="de-DE"/>
              </w:rPr>
              <w:t>{Ausführen}</w:t>
            </w:r>
          </w:p>
        </w:tc>
        <w:tc>
          <w:tcPr>
            <w:tcW w:w="3093" w:type="dxa"/>
            <w:tcBorders>
              <w:top w:val="single" w:sz="4" w:space="0" w:color="FFFFFF"/>
              <w:left w:val="single" w:sz="4" w:space="0" w:color="FFFFFF"/>
              <w:bottom w:val="single" w:sz="4" w:space="0" w:color="FFFFFF"/>
              <w:right w:val="nil"/>
            </w:tcBorders>
            <w:shd w:val="clear" w:color="auto" w:fill="E4EBEC"/>
          </w:tcPr>
          <w:p w14:paraId="4F8FA325" w14:textId="77777777" w:rsidR="00C977B6" w:rsidRPr="00A60F32" w:rsidRDefault="005C6E27">
            <w:pPr>
              <w:pStyle w:val="TableParagraph"/>
              <w:spacing w:line="271" w:lineRule="auto"/>
              <w:ind w:left="167" w:right="12"/>
              <w:rPr>
                <w:sz w:val="20"/>
                <w:lang w:val="de-DE"/>
              </w:rPr>
            </w:pPr>
            <w:r w:rsidRPr="00A60F32">
              <w:rPr>
                <w:color w:val="231F20"/>
                <w:sz w:val="20"/>
                <w:lang w:val="de-DE"/>
              </w:rPr>
              <w:t>{Ausführen, Lesen, Schreiben}</w:t>
            </w:r>
          </w:p>
        </w:tc>
      </w:tr>
    </w:tbl>
    <w:p w14:paraId="4F8FA327" w14:textId="77777777" w:rsidR="00C977B6" w:rsidRPr="00A60F32" w:rsidRDefault="00C977B6">
      <w:pPr>
        <w:pStyle w:val="Textkrper"/>
        <w:spacing w:before="3"/>
        <w:rPr>
          <w:sz w:val="34"/>
          <w:lang w:val="de-DE"/>
        </w:rPr>
      </w:pPr>
    </w:p>
    <w:p w14:paraId="4F8FA328" w14:textId="06EBB937" w:rsidR="00C977B6" w:rsidRPr="00A60F32" w:rsidRDefault="005C6E27">
      <w:pPr>
        <w:pStyle w:val="Textkrper"/>
        <w:ind w:left="2204"/>
        <w:jc w:val="both"/>
        <w:rPr>
          <w:lang w:val="de-DE"/>
        </w:rPr>
      </w:pPr>
      <w:r w:rsidRPr="00A60F32">
        <w:rPr>
          <w:color w:val="231F20"/>
          <w:lang w:val="de-DE"/>
        </w:rPr>
        <w:t xml:space="preserve">Anhand des Beispiels in der obigen Tabelle </w:t>
      </w:r>
      <w:r w:rsidR="009A6CDF">
        <w:rPr>
          <w:color w:val="231F20"/>
          <w:lang w:val="de-DE"/>
        </w:rPr>
        <w:t>sollen</w:t>
      </w:r>
      <w:r w:rsidR="009A6CDF" w:rsidRPr="00A60F32">
        <w:rPr>
          <w:color w:val="231F20"/>
          <w:lang w:val="de-DE"/>
        </w:rPr>
        <w:t xml:space="preserve"> </w:t>
      </w:r>
      <w:r w:rsidRPr="00A60F32">
        <w:rPr>
          <w:color w:val="231F20"/>
          <w:lang w:val="de-DE"/>
        </w:rPr>
        <w:t>drei Zugriffsrichtlinien</w:t>
      </w:r>
      <w:r w:rsidR="009A6CDF">
        <w:rPr>
          <w:color w:val="231F20"/>
          <w:lang w:val="de-DE"/>
        </w:rPr>
        <w:t xml:space="preserve"> betrachtet werden</w:t>
      </w:r>
      <w:r w:rsidRPr="00A60F32">
        <w:rPr>
          <w:color w:val="231F20"/>
          <w:lang w:val="de-DE"/>
        </w:rPr>
        <w:t>.</w:t>
      </w:r>
    </w:p>
    <w:p w14:paraId="4F8FA329" w14:textId="77777777" w:rsidR="00C977B6" w:rsidRPr="00A60F32" w:rsidRDefault="00C977B6">
      <w:pPr>
        <w:pStyle w:val="Textkrper"/>
        <w:spacing w:before="2"/>
        <w:rPr>
          <w:sz w:val="25"/>
          <w:lang w:val="de-DE"/>
        </w:rPr>
      </w:pPr>
    </w:p>
    <w:p w14:paraId="4F8FA32A" w14:textId="77777777" w:rsidR="00C977B6" w:rsidRPr="00A60F32" w:rsidRDefault="005C6E27">
      <w:pPr>
        <w:pStyle w:val="Listenabsatz"/>
        <w:numPr>
          <w:ilvl w:val="2"/>
          <w:numId w:val="32"/>
        </w:numPr>
        <w:tabs>
          <w:tab w:val="left" w:pos="2485"/>
        </w:tabs>
        <w:spacing w:before="1" w:line="271" w:lineRule="auto"/>
        <w:ind w:left="2484" w:right="1052"/>
        <w:rPr>
          <w:sz w:val="20"/>
          <w:lang w:val="de-DE"/>
        </w:rPr>
      </w:pPr>
      <w:r w:rsidRPr="00A60F32">
        <w:rPr>
          <w:color w:val="231F20"/>
          <w:sz w:val="20"/>
          <w:lang w:val="de-DE"/>
        </w:rPr>
        <w:t>Eine Zugriffskontrolltabelle ist ein grundlegender Kontrolldienst. Sie sorgt für eine klare Definition und einfache Verifizierung, ist aber schlecht skalierbar und kann nur schwer mit Änderungen umgehen.</w:t>
      </w:r>
    </w:p>
    <w:p w14:paraId="4F8FA32B" w14:textId="77777777" w:rsidR="00C977B6" w:rsidRPr="00A60F32" w:rsidRDefault="005C6E27">
      <w:pPr>
        <w:pStyle w:val="Listenabsatz"/>
        <w:numPr>
          <w:ilvl w:val="2"/>
          <w:numId w:val="32"/>
        </w:numPr>
        <w:tabs>
          <w:tab w:val="left" w:pos="2485"/>
        </w:tabs>
        <w:spacing w:line="271" w:lineRule="auto"/>
        <w:ind w:left="2484" w:right="992"/>
        <w:rPr>
          <w:sz w:val="20"/>
          <w:lang w:val="de-DE"/>
        </w:rPr>
      </w:pPr>
      <w:r w:rsidRPr="00A60F32">
        <w:rPr>
          <w:color w:val="231F20"/>
          <w:sz w:val="20"/>
          <w:lang w:val="de-DE"/>
        </w:rPr>
        <w:t>Eine Fähigkeit ist eine subjektbezogene Beschreibung von Zugriffsrechten. In diesem Fall hat Alice die Rechte (</w:t>
      </w:r>
      <w:r w:rsidRPr="00A60F32">
        <w:rPr>
          <w:color w:val="231F20"/>
          <w:sz w:val="18"/>
          <w:lang w:val="de-DE"/>
        </w:rPr>
        <w:t>test.exe: Ausführen</w:t>
      </w:r>
      <w:r w:rsidRPr="00A60F32">
        <w:rPr>
          <w:color w:val="231F20"/>
          <w:sz w:val="20"/>
          <w:lang w:val="de-DE"/>
        </w:rPr>
        <w:t>) und (</w:t>
      </w:r>
      <w:r w:rsidRPr="00A60F32">
        <w:rPr>
          <w:color w:val="231F20"/>
          <w:sz w:val="18"/>
          <w:lang w:val="de-DE"/>
        </w:rPr>
        <w:t>test.com: Ausführen, Lesen</w:t>
      </w:r>
      <w:r w:rsidRPr="00A60F32">
        <w:rPr>
          <w:color w:val="231F20"/>
          <w:sz w:val="20"/>
          <w:lang w:val="de-DE"/>
        </w:rPr>
        <w:t>), während Bob (</w:t>
      </w:r>
      <w:r w:rsidRPr="00A60F32">
        <w:rPr>
          <w:color w:val="231F20"/>
          <w:sz w:val="18"/>
          <w:lang w:val="de-DE"/>
        </w:rPr>
        <w:t>test.doc: Lesen, Schreiben</w:t>
      </w:r>
      <w:r w:rsidRPr="00A60F32">
        <w:rPr>
          <w:color w:val="231F20"/>
          <w:sz w:val="20"/>
          <w:lang w:val="de-DE"/>
        </w:rPr>
        <w:t>), (</w:t>
      </w:r>
      <w:r w:rsidRPr="00A60F32">
        <w:rPr>
          <w:color w:val="231F20"/>
          <w:sz w:val="18"/>
          <w:lang w:val="de-DE"/>
        </w:rPr>
        <w:t>test.exe: Ausführen</w:t>
      </w:r>
      <w:r w:rsidRPr="00A60F32">
        <w:rPr>
          <w:color w:val="231F20"/>
          <w:sz w:val="20"/>
          <w:lang w:val="de-DE"/>
        </w:rPr>
        <w:t>) und (</w:t>
      </w:r>
      <w:r w:rsidRPr="00A60F32">
        <w:rPr>
          <w:color w:val="231F20"/>
          <w:sz w:val="18"/>
          <w:lang w:val="de-DE"/>
        </w:rPr>
        <w:t>test.com: Ausführen, Lesen, Schreiben</w:t>
      </w:r>
      <w:r w:rsidRPr="00A60F32">
        <w:rPr>
          <w:color w:val="231F20"/>
          <w:sz w:val="20"/>
          <w:lang w:val="de-DE"/>
        </w:rPr>
        <w:t>) hat. Fähigkeiten erleichtern die Zugriffsrechte und definieren eindeutig die Eigentumsverhältnisse an den Daten. Allerdings machen sie die den Entzug der Rechte schwierig, ein Integritätsschutz ist erforderlich und es ist schwierig, die Zugriffsrechte für jedes Objekt einzusehen.</w:t>
      </w:r>
    </w:p>
    <w:p w14:paraId="4F8FA32C" w14:textId="77777777" w:rsidR="00C977B6" w:rsidRPr="00A60F32" w:rsidRDefault="005C6E27">
      <w:pPr>
        <w:pStyle w:val="Listenabsatz"/>
        <w:numPr>
          <w:ilvl w:val="2"/>
          <w:numId w:val="32"/>
        </w:numPr>
        <w:tabs>
          <w:tab w:val="left" w:pos="2485"/>
        </w:tabs>
        <w:spacing w:before="1" w:line="271" w:lineRule="auto"/>
        <w:ind w:left="2484" w:right="1020"/>
        <w:rPr>
          <w:sz w:val="20"/>
          <w:lang w:val="de-DE"/>
        </w:rPr>
      </w:pPr>
      <w:r w:rsidRPr="00A60F32">
        <w:rPr>
          <w:color w:val="231F20"/>
          <w:sz w:val="20"/>
          <w:lang w:val="de-DE"/>
        </w:rPr>
        <w:t xml:space="preserve">Eine Zugriffskontrollliste (engl. </w:t>
      </w:r>
      <w:r w:rsidRPr="00A60F32">
        <w:rPr>
          <w:i/>
          <w:iCs/>
          <w:color w:val="231F20"/>
          <w:sz w:val="20"/>
          <w:lang w:val="de-DE"/>
        </w:rPr>
        <w:t>ACL, Access Control List</w:t>
      </w:r>
      <w:r w:rsidRPr="00A60F32">
        <w:rPr>
          <w:color w:val="231F20"/>
          <w:sz w:val="20"/>
          <w:lang w:val="de-DE"/>
        </w:rPr>
        <w:t>) ist eine objektzentrierte Beschreibung von Zugriffsrechten. In diesem Fall hat test.doc (</w:t>
      </w:r>
      <w:r w:rsidRPr="00A60F32">
        <w:rPr>
          <w:color w:val="231F20"/>
          <w:sz w:val="18"/>
          <w:lang w:val="de-DE"/>
        </w:rPr>
        <w:t>Bob: Lesen, Schreiben</w:t>
      </w:r>
      <w:r w:rsidRPr="00A60F32">
        <w:rPr>
          <w:color w:val="231F20"/>
          <w:sz w:val="20"/>
          <w:lang w:val="de-DE"/>
        </w:rPr>
        <w:t>), test.exe hat (</w:t>
      </w:r>
      <w:r w:rsidRPr="00A60F32">
        <w:rPr>
          <w:color w:val="231F20"/>
          <w:sz w:val="18"/>
          <w:lang w:val="de-DE"/>
        </w:rPr>
        <w:t>Alice: Ausführen</w:t>
      </w:r>
      <w:r w:rsidRPr="00A60F32">
        <w:rPr>
          <w:color w:val="231F20"/>
          <w:sz w:val="20"/>
          <w:lang w:val="de-DE"/>
        </w:rPr>
        <w:t>) und (</w:t>
      </w:r>
      <w:r w:rsidRPr="00A60F32">
        <w:rPr>
          <w:color w:val="231F20"/>
          <w:sz w:val="18"/>
          <w:lang w:val="de-DE"/>
        </w:rPr>
        <w:t>Bob: Ausführen</w:t>
      </w:r>
      <w:r w:rsidRPr="00A60F32">
        <w:rPr>
          <w:color w:val="231F20"/>
          <w:sz w:val="20"/>
          <w:lang w:val="de-DE"/>
        </w:rPr>
        <w:t>), während test.com (</w:t>
      </w:r>
      <w:r w:rsidRPr="00A60F32">
        <w:rPr>
          <w:color w:val="231F20"/>
          <w:sz w:val="18"/>
          <w:lang w:val="de-DE"/>
        </w:rPr>
        <w:t>Alice: Ausführen, Lesen</w:t>
      </w:r>
      <w:r w:rsidRPr="00A60F32">
        <w:rPr>
          <w:color w:val="231F20"/>
          <w:sz w:val="20"/>
          <w:lang w:val="de-DE"/>
        </w:rPr>
        <w:t>) und (</w:t>
      </w:r>
      <w:r w:rsidRPr="00A60F32">
        <w:rPr>
          <w:color w:val="231F20"/>
          <w:sz w:val="18"/>
          <w:lang w:val="de-DE"/>
        </w:rPr>
        <w:t>Bob: Ausführen, Lesen, Schreiben</w:t>
      </w:r>
      <w:r w:rsidRPr="00A60F32">
        <w:rPr>
          <w:color w:val="231F20"/>
          <w:sz w:val="20"/>
          <w:lang w:val="de-DE"/>
        </w:rPr>
        <w:t>) hat. Eine Zugriffskontrollliste macht es einfach, die Zugriffsrechte für Objekte zu sehen und erleichtert die Verwaltung durch Abstraktionen. Sie bietet jedoch nur einen unzureichenden Überblick über die Zugriffsrechte pro Subjekt. Auch der Entzug der Rechte sowie Freigabe sind bei ACLs schwierig.</w:t>
      </w:r>
    </w:p>
    <w:p w14:paraId="4F8FA32D" w14:textId="77777777" w:rsidR="00C977B6" w:rsidRPr="00A60F32" w:rsidRDefault="00C977B6">
      <w:pPr>
        <w:pStyle w:val="Textkrper"/>
        <w:rPr>
          <w:sz w:val="24"/>
          <w:lang w:val="de-DE"/>
        </w:rPr>
      </w:pPr>
    </w:p>
    <w:p w14:paraId="4F8FA32E" w14:textId="77777777" w:rsidR="00C977B6" w:rsidRPr="00A60F32" w:rsidRDefault="00C977B6">
      <w:pPr>
        <w:pStyle w:val="Textkrper"/>
        <w:rPr>
          <w:sz w:val="27"/>
          <w:lang w:val="de-DE"/>
        </w:rPr>
      </w:pPr>
    </w:p>
    <w:p w14:paraId="4F8FA32F" w14:textId="77777777" w:rsidR="00C977B6" w:rsidRPr="00A60F32" w:rsidRDefault="005C6E27">
      <w:pPr>
        <w:pStyle w:val="berschrift3"/>
        <w:numPr>
          <w:ilvl w:val="1"/>
          <w:numId w:val="32"/>
        </w:numPr>
        <w:tabs>
          <w:tab w:val="left" w:pos="2772"/>
        </w:tabs>
        <w:spacing w:line="249" w:lineRule="auto"/>
        <w:ind w:right="1373"/>
        <w:jc w:val="left"/>
        <w:rPr>
          <w:lang w:val="de-DE"/>
        </w:rPr>
      </w:pPr>
      <w:r w:rsidRPr="00A60F32">
        <w:rPr>
          <w:color w:val="003946"/>
          <w:lang w:val="de-DE"/>
        </w:rPr>
        <w:t>Angriffe im Zusammenhang mit Routern, Switches und Firewalls</w:t>
      </w:r>
    </w:p>
    <w:p w14:paraId="4F8FA330" w14:textId="77777777" w:rsidR="00C977B6" w:rsidRPr="00A60F32" w:rsidRDefault="005C6E27">
      <w:pPr>
        <w:pStyle w:val="Textkrper"/>
        <w:spacing w:before="257" w:line="271" w:lineRule="auto"/>
        <w:ind w:left="2204" w:right="954"/>
        <w:jc w:val="both"/>
        <w:rPr>
          <w:lang w:val="de-DE"/>
        </w:rPr>
      </w:pPr>
      <w:r w:rsidRPr="00A60F32">
        <w:rPr>
          <w:color w:val="231F20"/>
          <w:lang w:val="de-DE"/>
        </w:rPr>
        <w:t>Da offene Ports ein Sicherheitsrisiko darstellen, blockieren Firewalls manchmal Verbindungen, um das Netzwerk vor Angreifenden zu schützen. Daher sollte ein gut konfigurierter Router standardmäßig alle administrativen Schnittstellen/Ports zum Internet oder zu einem nicht vertrauenswürdigen Netzwerk blockieren. So sollten beispielsweise Dienste wie Telnet, Secure Shell Protocol (SSH), Hypertext Transfer Protocol (HTTP), Hypertext Transfer Protocol Secure (HTTPS) und Simple Network Management Protocol (SNMP) nicht dem Internet ausgesetzt werden. Diese Dienste sind verschiedenen Angriffen ausgesetzt.</w:t>
      </w:r>
    </w:p>
    <w:p w14:paraId="4F8FA331"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332" w14:textId="77777777" w:rsidR="00C977B6" w:rsidRPr="00A60F32" w:rsidRDefault="00C977B6">
      <w:pPr>
        <w:pStyle w:val="Textkrper"/>
        <w:rPr>
          <w:lang w:val="de-DE"/>
        </w:rPr>
      </w:pPr>
    </w:p>
    <w:p w14:paraId="4F8FA337" w14:textId="77777777" w:rsidR="00C977B6" w:rsidRPr="00A60F32" w:rsidRDefault="00C977B6">
      <w:pPr>
        <w:pStyle w:val="Textkrper"/>
        <w:rPr>
          <w:lang w:val="de-DE"/>
        </w:rPr>
      </w:pPr>
    </w:p>
    <w:p w14:paraId="4F8FA338" w14:textId="77777777" w:rsidR="00C977B6" w:rsidRPr="00A60F32" w:rsidRDefault="00C977B6">
      <w:pPr>
        <w:pStyle w:val="Textkrper"/>
        <w:rPr>
          <w:lang w:val="de-DE"/>
        </w:rPr>
      </w:pPr>
    </w:p>
    <w:p w14:paraId="4F8FA339" w14:textId="77777777" w:rsidR="00C977B6" w:rsidRPr="00A60F32" w:rsidRDefault="00C977B6">
      <w:pPr>
        <w:pStyle w:val="Textkrper"/>
        <w:spacing w:before="7"/>
        <w:rPr>
          <w:sz w:val="23"/>
          <w:lang w:val="de-DE"/>
        </w:rPr>
      </w:pPr>
    </w:p>
    <w:p w14:paraId="4F8FA33A" w14:textId="77777777" w:rsidR="00C977B6" w:rsidRPr="00A60F32" w:rsidRDefault="005C6E27" w:rsidP="00D51F19">
      <w:pPr>
        <w:pStyle w:val="Listenabsatz"/>
        <w:numPr>
          <w:ilvl w:val="0"/>
          <w:numId w:val="31"/>
        </w:numPr>
        <w:tabs>
          <w:tab w:val="left" w:pos="1237"/>
          <w:tab w:val="left" w:pos="1238"/>
        </w:tabs>
        <w:spacing w:before="100"/>
        <w:ind w:right="2059" w:hanging="281"/>
        <w:rPr>
          <w:sz w:val="20"/>
          <w:lang w:val="de-DE"/>
        </w:rPr>
      </w:pPr>
      <w:r w:rsidRPr="00A60F32">
        <w:rPr>
          <w:color w:val="231F20"/>
          <w:sz w:val="20"/>
          <w:lang w:val="de-DE"/>
        </w:rPr>
        <w:t>Schwache Passwörter können es Angreifenden ermöglichen, über SSH auf physische Server zuzugreifen.</w:t>
      </w:r>
    </w:p>
    <w:p w14:paraId="4F8FA33B" w14:textId="77777777" w:rsidR="00C977B6" w:rsidRPr="00A60F32" w:rsidRDefault="005C6E27" w:rsidP="00D51F19">
      <w:pPr>
        <w:pStyle w:val="Listenabsatz"/>
        <w:numPr>
          <w:ilvl w:val="0"/>
          <w:numId w:val="31"/>
        </w:numPr>
        <w:tabs>
          <w:tab w:val="left" w:pos="1237"/>
          <w:tab w:val="left" w:pos="1238"/>
        </w:tabs>
        <w:spacing w:before="30"/>
        <w:ind w:right="2059" w:hanging="281"/>
        <w:rPr>
          <w:sz w:val="20"/>
          <w:lang w:val="de-DE"/>
        </w:rPr>
      </w:pPr>
      <w:r w:rsidRPr="00A60F32">
        <w:rPr>
          <w:color w:val="231F20"/>
          <w:sz w:val="20"/>
          <w:lang w:val="de-DE"/>
        </w:rPr>
        <w:t>Ransomware kann TCP-Ports öffnen und zur Weiterleitung bösartigen Datenverkehrs nutzen.</w:t>
      </w:r>
    </w:p>
    <w:p w14:paraId="4F8FA33C" w14:textId="77777777" w:rsidR="00C977B6" w:rsidRPr="00A60F32" w:rsidRDefault="005C6E27">
      <w:pPr>
        <w:pStyle w:val="Listenabsatz"/>
        <w:numPr>
          <w:ilvl w:val="0"/>
          <w:numId w:val="31"/>
        </w:numPr>
        <w:tabs>
          <w:tab w:val="left" w:pos="1237"/>
          <w:tab w:val="left" w:pos="1238"/>
        </w:tabs>
        <w:spacing w:before="30" w:line="271" w:lineRule="auto"/>
        <w:ind w:right="2241"/>
        <w:rPr>
          <w:sz w:val="20"/>
          <w:lang w:val="de-DE"/>
        </w:rPr>
      </w:pPr>
      <w:r w:rsidRPr="00A60F32">
        <w:rPr>
          <w:color w:val="231F20"/>
          <w:sz w:val="20"/>
          <w:lang w:val="de-DE"/>
        </w:rPr>
        <w:t>Aufgedeckte Authentifizierungsdaten schaffen Möglichkeiten zur Umgehung der Schutzeinrichtungen (MTI Technology, 2018).</w:t>
      </w:r>
    </w:p>
    <w:p w14:paraId="4F8FA33D" w14:textId="77777777" w:rsidR="00C977B6" w:rsidRPr="00A60F32" w:rsidRDefault="00C977B6">
      <w:pPr>
        <w:pStyle w:val="Textkrper"/>
        <w:spacing w:before="7"/>
        <w:rPr>
          <w:sz w:val="22"/>
          <w:lang w:val="de-DE"/>
        </w:rPr>
      </w:pPr>
    </w:p>
    <w:p w14:paraId="4F8FA33E" w14:textId="77777777" w:rsidR="00C977B6" w:rsidRPr="00A60F32" w:rsidRDefault="005C6E27">
      <w:pPr>
        <w:pStyle w:val="Textkrper"/>
        <w:spacing w:line="271" w:lineRule="auto"/>
        <w:ind w:left="957" w:right="2203" w:hanging="1"/>
        <w:jc w:val="both"/>
        <w:rPr>
          <w:lang w:val="de-DE"/>
        </w:rPr>
      </w:pPr>
      <w:r w:rsidRPr="00A60F32">
        <w:rPr>
          <w:color w:val="231F20"/>
          <w:lang w:val="de-DE"/>
        </w:rPr>
        <w:t xml:space="preserve">Manchmal können sich Angreifende zunächst den Zugriff zu einem Netzwerk verschaffen und dann die zulässigen Kommunikationspfade zwischen den Netzwerkgeräten durchqueren, um tieferen Zugriff zu erlangen. In diesem Fall können Angreifende ein angepasstes Firmware-Image auf den Router hochladen, das den Datenverkehr an einen Angreifer-Host weiterleitet oder einen </w:t>
      </w:r>
      <w:proofErr w:type="spellStart"/>
      <w:r w:rsidRPr="00A60F32">
        <w:rPr>
          <w:color w:val="231F20"/>
          <w:lang w:val="de-DE"/>
        </w:rPr>
        <w:t>Denial</w:t>
      </w:r>
      <w:proofErr w:type="spellEnd"/>
      <w:r w:rsidRPr="00A60F32">
        <w:rPr>
          <w:color w:val="231F20"/>
          <w:lang w:val="de-DE"/>
        </w:rPr>
        <w:t>-</w:t>
      </w:r>
      <w:proofErr w:type="spellStart"/>
      <w:r w:rsidRPr="00A60F32">
        <w:rPr>
          <w:color w:val="231F20"/>
          <w:lang w:val="de-DE"/>
        </w:rPr>
        <w:t>of</w:t>
      </w:r>
      <w:proofErr w:type="spellEnd"/>
      <w:r w:rsidRPr="00A60F32">
        <w:rPr>
          <w:color w:val="231F20"/>
          <w:lang w:val="de-DE"/>
        </w:rPr>
        <w:t>-Service-Angriff auslöst, indem es das Image neu konfiguriert (MTI, 2018). Programme auf einem Gerät werden mit Hilfe von Firmware ausgeführt.</w:t>
      </w:r>
    </w:p>
    <w:p w14:paraId="4F8FA33F" w14:textId="77777777" w:rsidR="00C977B6" w:rsidRPr="00A60F32" w:rsidRDefault="00C977B6">
      <w:pPr>
        <w:pStyle w:val="Textkrper"/>
        <w:spacing w:before="8"/>
        <w:rPr>
          <w:sz w:val="22"/>
          <w:lang w:val="de-DE"/>
        </w:rPr>
      </w:pPr>
    </w:p>
    <w:p w14:paraId="4F8FA340" w14:textId="4FFA5B6C" w:rsidR="00C977B6" w:rsidRPr="00A60F32" w:rsidRDefault="005C6E27">
      <w:pPr>
        <w:pStyle w:val="Textkrper"/>
        <w:spacing w:line="271" w:lineRule="auto"/>
        <w:ind w:left="957" w:right="2201"/>
        <w:jc w:val="both"/>
        <w:rPr>
          <w:lang w:val="de-DE"/>
        </w:rPr>
      </w:pPr>
      <w:r w:rsidRPr="00A60F32">
        <w:rPr>
          <w:color w:val="231F20"/>
          <w:lang w:val="de-DE"/>
        </w:rPr>
        <w:t xml:space="preserve">Außerdem verfügen die meisten Router nicht über eine inkrementelle </w:t>
      </w:r>
      <w:proofErr w:type="spellStart"/>
      <w:r w:rsidRPr="00A60F32">
        <w:rPr>
          <w:color w:val="231F20"/>
          <w:lang w:val="de-DE"/>
        </w:rPr>
        <w:t>Patching</w:t>
      </w:r>
      <w:proofErr w:type="spellEnd"/>
      <w:r w:rsidRPr="00A60F32">
        <w:rPr>
          <w:color w:val="231F20"/>
          <w:lang w:val="de-DE"/>
        </w:rPr>
        <w:t xml:space="preserve">-Funktion oder eine automatische Update-Funktion. Dementsprechend erfordern sie eine manuelle Installation des neuesten Firmware-Images. Das Herunterladen und Ausführen des neuesten Images erfordert </w:t>
      </w:r>
      <w:r w:rsidR="003567BB">
        <w:rPr>
          <w:color w:val="231F20"/>
          <w:lang w:val="de-DE"/>
        </w:rPr>
        <w:t xml:space="preserve">es </w:t>
      </w:r>
      <w:r w:rsidRPr="00A60F32">
        <w:rPr>
          <w:color w:val="231F20"/>
          <w:lang w:val="de-DE"/>
        </w:rPr>
        <w:t>jedoch, dass der Router für kurze Zeit vom Netz genommen wird.</w:t>
      </w:r>
    </w:p>
    <w:p w14:paraId="4F8FA341" w14:textId="77777777" w:rsidR="00C977B6" w:rsidRPr="00A60F32" w:rsidRDefault="00C977B6">
      <w:pPr>
        <w:pStyle w:val="Textkrper"/>
        <w:spacing w:before="7"/>
        <w:rPr>
          <w:sz w:val="22"/>
          <w:lang w:val="de-DE"/>
        </w:rPr>
      </w:pPr>
    </w:p>
    <w:p w14:paraId="4F8FA342" w14:textId="77777777" w:rsidR="00C977B6" w:rsidRPr="00A60F32" w:rsidRDefault="005C6E27">
      <w:pPr>
        <w:pStyle w:val="Textkrper"/>
        <w:spacing w:line="271" w:lineRule="auto"/>
        <w:ind w:left="957" w:right="2202"/>
        <w:jc w:val="both"/>
        <w:rPr>
          <w:lang w:val="de-DE"/>
        </w:rPr>
      </w:pPr>
      <w:r w:rsidRPr="00A60F32">
        <w:rPr>
          <w:color w:val="231F20"/>
          <w:lang w:val="de-DE"/>
        </w:rPr>
        <w:t>Anbieter nutzen dies, indem sie neue Firmware-Images nur registrierten Kunden zur Verfügung stellen, die für eine gültige Lizenz bezahlt haben oder noch über eine solche verfügen. Regelmäßige Updates oder Patches für die Netzwerkinfrastruktur sind daher ebenso wichtig wie Patches für Server und Workstations (MTI Technology, 2018).</w:t>
      </w:r>
    </w:p>
    <w:p w14:paraId="4F8FA343" w14:textId="77777777" w:rsidR="00C977B6" w:rsidRPr="00A60F32" w:rsidRDefault="00C977B6">
      <w:pPr>
        <w:pStyle w:val="Textkrper"/>
        <w:rPr>
          <w:sz w:val="24"/>
          <w:lang w:val="de-DE"/>
        </w:rPr>
      </w:pPr>
    </w:p>
    <w:p w14:paraId="4F8FA344" w14:textId="77777777" w:rsidR="00C977B6" w:rsidRPr="00A60F32" w:rsidRDefault="005C6E27">
      <w:pPr>
        <w:pStyle w:val="berschrift6"/>
        <w:ind w:left="957"/>
        <w:rPr>
          <w:lang w:val="de-DE"/>
        </w:rPr>
      </w:pPr>
      <w:r w:rsidRPr="00A60F32">
        <w:rPr>
          <w:color w:val="003946"/>
          <w:lang w:val="de-DE"/>
        </w:rPr>
        <w:t>Lösungen zur Entschärfung von Angriffen</w:t>
      </w:r>
    </w:p>
    <w:p w14:paraId="4F8FA345" w14:textId="77777777" w:rsidR="00C977B6" w:rsidRPr="00A60F32" w:rsidRDefault="00C977B6">
      <w:pPr>
        <w:pStyle w:val="Textkrper"/>
        <w:spacing w:before="10"/>
        <w:rPr>
          <w:sz w:val="26"/>
          <w:lang w:val="de-DE"/>
        </w:rPr>
      </w:pPr>
    </w:p>
    <w:p w14:paraId="4F8FA346" w14:textId="77777777" w:rsidR="00C977B6" w:rsidRPr="00A60F32" w:rsidRDefault="005C6E27">
      <w:pPr>
        <w:pStyle w:val="Textkrper"/>
        <w:spacing w:line="271" w:lineRule="auto"/>
        <w:ind w:left="957" w:right="2202" w:hanging="1"/>
        <w:jc w:val="both"/>
        <w:rPr>
          <w:lang w:val="de-DE"/>
        </w:rPr>
      </w:pPr>
      <w:r w:rsidRPr="00A60F32">
        <w:rPr>
          <w:color w:val="231F20"/>
          <w:lang w:val="de-DE"/>
        </w:rPr>
        <w:t>Zur Eindämmung von Netzwerkangriffen können verschiedene Abwehrmaßnahmen eingesetzt werden. Dazu gehören die Abtrennung und Segmentierung von Netzwerken, die physische Trennung sensibler Daten, die virtuelle Trennung sensibler Daten, die Absicherung von Netzwerkgeräten und die Sicherung des Zugangs zu Infrastrukturgeräten.</w:t>
      </w:r>
    </w:p>
    <w:p w14:paraId="4F8FA347" w14:textId="77777777" w:rsidR="00C977B6" w:rsidRPr="00A60F32" w:rsidRDefault="00C977B6">
      <w:pPr>
        <w:pStyle w:val="Textkrper"/>
        <w:spacing w:before="7"/>
        <w:rPr>
          <w:sz w:val="22"/>
          <w:lang w:val="de-DE"/>
        </w:rPr>
      </w:pPr>
    </w:p>
    <w:p w14:paraId="4F8FA348" w14:textId="77777777" w:rsidR="00C977B6" w:rsidRPr="00A60F32" w:rsidRDefault="005C6E27">
      <w:pPr>
        <w:pStyle w:val="Textkrper"/>
        <w:spacing w:before="1"/>
        <w:ind w:left="957"/>
        <w:jc w:val="both"/>
        <w:rPr>
          <w:lang w:val="de-DE"/>
        </w:rPr>
      </w:pPr>
      <w:r w:rsidRPr="00A60F32">
        <w:rPr>
          <w:color w:val="231F20"/>
          <w:lang w:val="de-DE"/>
        </w:rPr>
        <w:t xml:space="preserve">Netzwerkabtrennung und </w:t>
      </w:r>
      <w:r w:rsidRPr="00A60F32">
        <w:rPr>
          <w:color w:val="231F20"/>
          <w:lang w:val="de-DE"/>
        </w:rPr>
        <w:noBreakHyphen/>
      </w:r>
      <w:proofErr w:type="spellStart"/>
      <w:r w:rsidRPr="00A60F32">
        <w:rPr>
          <w:color w:val="231F20"/>
          <w:lang w:val="de-DE"/>
        </w:rPr>
        <w:t>segmentierung</w:t>
      </w:r>
      <w:proofErr w:type="spellEnd"/>
    </w:p>
    <w:p w14:paraId="4F8FA349" w14:textId="390A7802" w:rsidR="00C977B6" w:rsidRPr="00A60F32" w:rsidRDefault="00FC3422">
      <w:pPr>
        <w:pStyle w:val="Textkrper"/>
        <w:spacing w:before="30" w:line="271" w:lineRule="auto"/>
        <w:ind w:left="957" w:right="2202"/>
        <w:jc w:val="both"/>
        <w:rPr>
          <w:lang w:val="de-DE"/>
        </w:rPr>
      </w:pPr>
      <w:r>
        <w:rPr>
          <w:color w:val="231F20"/>
          <w:lang w:val="de-DE"/>
        </w:rPr>
        <w:t>Angreifer</w:t>
      </w:r>
      <w:r w:rsidR="005C6E27" w:rsidRPr="00A60F32">
        <w:rPr>
          <w:color w:val="231F20"/>
          <w:lang w:val="de-DE"/>
        </w:rPr>
        <w:t xml:space="preserve">, die </w:t>
      </w:r>
      <w:r w:rsidR="005B7390">
        <w:rPr>
          <w:color w:val="231F20"/>
          <w:lang w:val="de-DE"/>
        </w:rPr>
        <w:t>den</w:t>
      </w:r>
      <w:r w:rsidR="005B7390" w:rsidRPr="00A60F32">
        <w:rPr>
          <w:color w:val="231F20"/>
          <w:lang w:val="de-DE"/>
        </w:rPr>
        <w:t xml:space="preserve"> </w:t>
      </w:r>
      <w:r w:rsidR="005C6E27" w:rsidRPr="00A60F32">
        <w:rPr>
          <w:color w:val="231F20"/>
          <w:lang w:val="de-DE"/>
        </w:rPr>
        <w:t>Host einer Organisation manipulieren</w:t>
      </w:r>
      <w:r>
        <w:rPr>
          <w:color w:val="231F20"/>
          <w:lang w:val="de-DE"/>
        </w:rPr>
        <w:t>,</w:t>
      </w:r>
      <w:r w:rsidR="005C6E27" w:rsidRPr="00A60F32">
        <w:rPr>
          <w:color w:val="231F20"/>
          <w:lang w:val="de-DE"/>
        </w:rPr>
        <w:t xml:space="preserve"> könnten versuchen, eine direkte Verbindung zu anfälligeren Hosts herzustellen. Wenn Angreifende den Kern des Netzwerks manipulieren, kann der Betrieb der Organisation erheblich gestört werden. Daher können Netzwerkabtrennung und </w:t>
      </w:r>
      <w:r w:rsidR="005C6E27" w:rsidRPr="00A60F32">
        <w:rPr>
          <w:color w:val="231F20"/>
          <w:lang w:val="de-DE"/>
        </w:rPr>
        <w:noBreakHyphen/>
      </w:r>
      <w:proofErr w:type="spellStart"/>
      <w:r w:rsidR="005C6E27" w:rsidRPr="00A60F32">
        <w:rPr>
          <w:color w:val="231F20"/>
          <w:lang w:val="de-DE"/>
        </w:rPr>
        <w:t>segmentierung</w:t>
      </w:r>
      <w:proofErr w:type="spellEnd"/>
      <w:r w:rsidR="005C6E27" w:rsidRPr="00A60F32">
        <w:rPr>
          <w:color w:val="231F20"/>
          <w:lang w:val="de-DE"/>
        </w:rPr>
        <w:t xml:space="preserve"> dazu beitragen, solche Angriffe zu entschärfen. Bei der Netzwerksegmentierung wird das größere Netzwerk in kleinere Netzwerksegmente aufgeteilt. Dies kann durch den Einsatz von Firewalls, virtuellen lokalen Netzwerken (VLANs) und anderen Techniken erreicht werden. Bei der Netzwerkabtrennung werden die kritischen und sensibelsten Netzwerke (je nach Rolle und Funktionalität) vom Internet und anderen Netzwerken getrennt. Dementsprechend lauten die Empfehlungen wie folgt:</w:t>
      </w:r>
    </w:p>
    <w:p w14:paraId="4F8FA34A" w14:textId="77777777" w:rsidR="00C977B6" w:rsidRPr="00A60F32" w:rsidRDefault="00C977B6">
      <w:pPr>
        <w:pStyle w:val="Textkrper"/>
        <w:spacing w:before="7"/>
        <w:rPr>
          <w:sz w:val="22"/>
          <w:lang w:val="de-DE"/>
        </w:rPr>
      </w:pPr>
    </w:p>
    <w:p w14:paraId="4F8FA34B" w14:textId="77777777" w:rsidR="00C977B6" w:rsidRPr="00A60F32" w:rsidRDefault="005C6E27">
      <w:pPr>
        <w:pStyle w:val="Listenabsatz"/>
        <w:numPr>
          <w:ilvl w:val="0"/>
          <w:numId w:val="31"/>
        </w:numPr>
        <w:tabs>
          <w:tab w:val="left" w:pos="1237"/>
          <w:tab w:val="left" w:pos="1238"/>
        </w:tabs>
        <w:spacing w:before="1" w:line="271" w:lineRule="auto"/>
        <w:ind w:right="2523"/>
        <w:rPr>
          <w:sz w:val="20"/>
          <w:lang w:val="de-DE"/>
        </w:rPr>
      </w:pPr>
      <w:r w:rsidRPr="00A60F32">
        <w:rPr>
          <w:color w:val="231F20"/>
          <w:sz w:val="20"/>
          <w:lang w:val="de-DE"/>
        </w:rPr>
        <w:t>Abtrennung von Hosts und Netzwerken, je nachdem wie kritisch diese für die Geschäftsabläufe des Unternehmens sind.</w:t>
      </w:r>
    </w:p>
    <w:p w14:paraId="4F8FA34C" w14:textId="77777777" w:rsidR="00C977B6" w:rsidRPr="00A60F32" w:rsidRDefault="005C6E27">
      <w:pPr>
        <w:pStyle w:val="Listenabsatz"/>
        <w:numPr>
          <w:ilvl w:val="0"/>
          <w:numId w:val="31"/>
        </w:numPr>
        <w:tabs>
          <w:tab w:val="left" w:pos="1237"/>
          <w:tab w:val="left" w:pos="1238"/>
        </w:tabs>
        <w:spacing w:line="271" w:lineRule="auto"/>
        <w:ind w:right="2262"/>
        <w:rPr>
          <w:sz w:val="20"/>
          <w:lang w:val="de-DE"/>
        </w:rPr>
      </w:pPr>
      <w:r w:rsidRPr="00A60F32">
        <w:rPr>
          <w:color w:val="231F20"/>
          <w:sz w:val="20"/>
          <w:lang w:val="de-DE"/>
        </w:rPr>
        <w:t xml:space="preserve">Einsatz der besten Sicherheitspraktiken und </w:t>
      </w:r>
      <w:r w:rsidRPr="00A60F32">
        <w:rPr>
          <w:color w:val="231F20"/>
          <w:sz w:val="20"/>
          <w:lang w:val="de-DE"/>
        </w:rPr>
        <w:noBreakHyphen/>
      </w:r>
      <w:proofErr w:type="spellStart"/>
      <w:r w:rsidRPr="00A60F32">
        <w:rPr>
          <w:color w:val="231F20"/>
          <w:sz w:val="20"/>
          <w:lang w:val="de-DE"/>
        </w:rPr>
        <w:t>empfehlungen</w:t>
      </w:r>
      <w:proofErr w:type="spellEnd"/>
      <w:r w:rsidRPr="00A60F32">
        <w:rPr>
          <w:color w:val="231F20"/>
          <w:sz w:val="20"/>
          <w:lang w:val="de-DE"/>
        </w:rPr>
        <w:t xml:space="preserve"> in allen Netzwerksegmenten und nicht nur auf der Netzwerkschicht (also von der Datenverbindungsschicht bis hin zur Anwendungsschicht).</w:t>
      </w:r>
    </w:p>
    <w:p w14:paraId="4F8FA34D" w14:textId="77777777" w:rsidR="00C977B6" w:rsidRPr="00A60F32" w:rsidRDefault="00C977B6">
      <w:pPr>
        <w:spacing w:line="271" w:lineRule="auto"/>
        <w:rPr>
          <w:sz w:val="20"/>
          <w:lang w:val="de-DE"/>
        </w:rPr>
        <w:sectPr w:rsidR="00C977B6" w:rsidRPr="00A60F32">
          <w:pgSz w:w="11910" w:h="16840"/>
          <w:pgMar w:top="960" w:right="460" w:bottom="280" w:left="460" w:header="0" w:footer="0" w:gutter="0"/>
          <w:cols w:space="720"/>
        </w:sectPr>
      </w:pPr>
    </w:p>
    <w:p w14:paraId="4F8FA34E" w14:textId="77777777" w:rsidR="00C977B6" w:rsidRPr="00A60F32" w:rsidRDefault="00C977B6">
      <w:pPr>
        <w:pStyle w:val="Textkrper"/>
        <w:rPr>
          <w:lang w:val="de-DE"/>
        </w:rPr>
      </w:pPr>
    </w:p>
    <w:p w14:paraId="4F8FA34F" w14:textId="77777777" w:rsidR="00C977B6" w:rsidRPr="00A60F32" w:rsidRDefault="00C977B6">
      <w:pPr>
        <w:pStyle w:val="Textkrper"/>
        <w:rPr>
          <w:lang w:val="de-DE"/>
        </w:rPr>
      </w:pPr>
    </w:p>
    <w:p w14:paraId="4F8FA355" w14:textId="77777777" w:rsidR="00C977B6" w:rsidRPr="00A60F32" w:rsidRDefault="00C977B6">
      <w:pPr>
        <w:pStyle w:val="Textkrper"/>
        <w:spacing w:before="1"/>
        <w:rPr>
          <w:sz w:val="22"/>
          <w:lang w:val="de-DE"/>
        </w:rPr>
      </w:pPr>
    </w:p>
    <w:p w14:paraId="4F8FA356" w14:textId="77777777" w:rsidR="00C977B6" w:rsidRPr="00A60F32" w:rsidRDefault="005C6E27">
      <w:pPr>
        <w:pStyle w:val="Textkrper"/>
        <w:spacing w:before="100"/>
        <w:ind w:left="2204"/>
        <w:jc w:val="both"/>
        <w:rPr>
          <w:lang w:val="de-DE"/>
        </w:rPr>
      </w:pPr>
      <w:r w:rsidRPr="00A60F32">
        <w:rPr>
          <w:color w:val="231F20"/>
          <w:lang w:val="de-DE"/>
        </w:rPr>
        <w:t>Physische Trennung sensibler Informationen.</w:t>
      </w:r>
    </w:p>
    <w:p w14:paraId="4F8FA357" w14:textId="6C60C93C" w:rsidR="00C977B6" w:rsidRPr="00A60F32" w:rsidRDefault="005C6E27">
      <w:pPr>
        <w:pStyle w:val="Textkrper"/>
        <w:spacing w:before="30" w:line="271" w:lineRule="auto"/>
        <w:ind w:left="2204" w:right="955" w:hanging="1"/>
        <w:jc w:val="both"/>
        <w:rPr>
          <w:lang w:val="de-DE"/>
        </w:rPr>
      </w:pPr>
      <w:r w:rsidRPr="00A60F32">
        <w:rPr>
          <w:color w:val="231F20"/>
          <w:lang w:val="de-DE"/>
        </w:rPr>
        <w:t xml:space="preserve">Normalerweise werden Router verwendet, um verschiedene LANs mit anderen Netzwerken zu verbinden. Sie sind so konzipiert, dass sie eine breite Netzwerkverbindung ermöglichen, Abgrenzungen schaffen und den Datenverkehr der </w:t>
      </w:r>
      <w:proofErr w:type="spellStart"/>
      <w:proofErr w:type="gramStart"/>
      <w:r w:rsidRPr="00A60F32">
        <w:rPr>
          <w:color w:val="231F20"/>
          <w:lang w:val="de-DE"/>
        </w:rPr>
        <w:t>Nutze</w:t>
      </w:r>
      <w:r w:rsidR="008F04BC">
        <w:rPr>
          <w:color w:val="231F20"/>
          <w:lang w:val="de-DE"/>
        </w:rPr>
        <w:t>r:inne</w:t>
      </w:r>
      <w:r w:rsidRPr="00A60F32">
        <w:rPr>
          <w:color w:val="231F20"/>
          <w:lang w:val="de-DE"/>
        </w:rPr>
        <w:t>n</w:t>
      </w:r>
      <w:proofErr w:type="spellEnd"/>
      <w:proofErr w:type="gramEnd"/>
      <w:r w:rsidRPr="00A60F32">
        <w:rPr>
          <w:color w:val="231F20"/>
          <w:lang w:val="de-DE"/>
        </w:rPr>
        <w:t xml:space="preserve"> filtern oder einschränken.</w:t>
      </w:r>
    </w:p>
    <w:p w14:paraId="4F8FA358" w14:textId="77777777" w:rsidR="00C977B6" w:rsidRPr="00A60F32" w:rsidRDefault="00C977B6">
      <w:pPr>
        <w:pStyle w:val="Textkrper"/>
        <w:spacing w:before="7"/>
        <w:rPr>
          <w:sz w:val="22"/>
          <w:lang w:val="de-DE"/>
        </w:rPr>
      </w:pPr>
    </w:p>
    <w:p w14:paraId="4F8FA359" w14:textId="77777777" w:rsidR="00C977B6" w:rsidRPr="00A60F32" w:rsidRDefault="005C6E27">
      <w:pPr>
        <w:pStyle w:val="Textkrper"/>
        <w:spacing w:line="271" w:lineRule="auto"/>
        <w:ind w:left="2204" w:right="954"/>
        <w:jc w:val="both"/>
        <w:rPr>
          <w:lang w:val="de-DE"/>
        </w:rPr>
      </w:pPr>
      <w:r w:rsidRPr="00A60F32">
        <w:rPr>
          <w:color w:val="231F20"/>
          <w:lang w:val="de-DE"/>
        </w:rPr>
        <w:t>Mit diesen Abgrenzungen können Sicherheitsverletzungen minimiert werden, indem der Datenverkehr auf Netzwerksegmente beschränkt wird. Router können bei einem Sicherheitsverstoß sogar Netzwerksegmente isolieren, um Angreifende daran zu hindern, auf andere Segmente oder das Kernnetzwerk zuzugreifen (</w:t>
      </w:r>
      <w:proofErr w:type="spellStart"/>
      <w:r w:rsidRPr="00A60F32">
        <w:rPr>
          <w:color w:val="231F20"/>
          <w:lang w:val="de-DE"/>
        </w:rPr>
        <w:t>Cybersecurity</w:t>
      </w:r>
      <w:proofErr w:type="spellEnd"/>
      <w:r w:rsidRPr="00A60F32">
        <w:rPr>
          <w:color w:val="231F20"/>
          <w:lang w:val="de-DE"/>
        </w:rPr>
        <w:t xml:space="preserve"> and Infrastructure Security Agency, 2016). Dementsprechend wird empfohlen, bei den Konfigurationen aller Netzwerkschichten und </w:t>
      </w:r>
      <w:r w:rsidRPr="00A60F32">
        <w:rPr>
          <w:color w:val="231F20"/>
          <w:lang w:val="de-DE"/>
        </w:rPr>
        <w:noBreakHyphen/>
      </w:r>
      <w:proofErr w:type="spellStart"/>
      <w:r w:rsidRPr="00A60F32">
        <w:rPr>
          <w:color w:val="231F20"/>
          <w:lang w:val="de-DE"/>
        </w:rPr>
        <w:t>segmente</w:t>
      </w:r>
      <w:proofErr w:type="spellEnd"/>
      <w:r w:rsidRPr="00A60F32">
        <w:rPr>
          <w:color w:val="231F20"/>
          <w:lang w:val="de-DE"/>
        </w:rPr>
        <w:t xml:space="preserve"> bewährte Sicherheitsmethoden durchzusetzen.</w:t>
      </w:r>
    </w:p>
    <w:p w14:paraId="4F8FA35A" w14:textId="77777777" w:rsidR="00C977B6" w:rsidRPr="00A60F32" w:rsidRDefault="00C977B6">
      <w:pPr>
        <w:pStyle w:val="Textkrper"/>
        <w:spacing w:before="7"/>
        <w:rPr>
          <w:sz w:val="22"/>
          <w:lang w:val="de-DE"/>
        </w:rPr>
      </w:pPr>
    </w:p>
    <w:p w14:paraId="4F8FA35B" w14:textId="77777777" w:rsidR="00C977B6" w:rsidRPr="00A60F32" w:rsidRDefault="005C6E27">
      <w:pPr>
        <w:pStyle w:val="Textkrper"/>
        <w:spacing w:before="1"/>
        <w:ind w:left="2204"/>
        <w:jc w:val="both"/>
        <w:rPr>
          <w:lang w:val="de-DE"/>
        </w:rPr>
      </w:pPr>
      <w:r w:rsidRPr="00A60F32">
        <w:rPr>
          <w:color w:val="231F20"/>
          <w:lang w:val="de-DE"/>
        </w:rPr>
        <w:t>Virtuelle Trennung sensibler Informationen</w:t>
      </w:r>
    </w:p>
    <w:p w14:paraId="4F8FA35C" w14:textId="58150313" w:rsidR="00C977B6" w:rsidRPr="00A60F32" w:rsidRDefault="005C6E27">
      <w:pPr>
        <w:pStyle w:val="Textkrper"/>
        <w:spacing w:before="30" w:line="271" w:lineRule="auto"/>
        <w:ind w:left="2204" w:right="954" w:hanging="1"/>
        <w:jc w:val="both"/>
        <w:rPr>
          <w:lang w:val="de-DE"/>
        </w:rPr>
      </w:pPr>
      <w:r w:rsidRPr="00A60F32">
        <w:rPr>
          <w:color w:val="231F20"/>
          <w:lang w:val="de-DE"/>
        </w:rPr>
        <w:t>Die virtuelle Trennung ist ebenso wichtig wie die physische Trennung, da sie die Isolierung der Nutze</w:t>
      </w:r>
      <w:r w:rsidR="007818A3">
        <w:rPr>
          <w:color w:val="231F20"/>
          <w:lang w:val="de-DE"/>
        </w:rPr>
        <w:t>rinnen und Nutzer</w:t>
      </w:r>
      <w:r w:rsidRPr="00A60F32">
        <w:rPr>
          <w:color w:val="231F20"/>
          <w:lang w:val="de-DE"/>
        </w:rPr>
        <w:t>, die Zugriffsrechte und den Zugriff auf logische Ressourcen umfasst. Dementsprechend lauten die Empfehlungen wie folgt:</w:t>
      </w:r>
    </w:p>
    <w:p w14:paraId="4F8FA35D" w14:textId="77777777" w:rsidR="00C977B6" w:rsidRPr="00A60F32" w:rsidRDefault="00C977B6">
      <w:pPr>
        <w:pStyle w:val="Textkrper"/>
        <w:spacing w:before="7"/>
        <w:rPr>
          <w:sz w:val="22"/>
          <w:lang w:val="de-DE"/>
        </w:rPr>
      </w:pPr>
    </w:p>
    <w:p w14:paraId="4F8FA35E" w14:textId="3923C88B" w:rsidR="00C977B6" w:rsidRPr="00A60F32" w:rsidRDefault="005C6E27">
      <w:pPr>
        <w:pStyle w:val="Listenabsatz"/>
        <w:numPr>
          <w:ilvl w:val="1"/>
          <w:numId w:val="31"/>
        </w:numPr>
        <w:tabs>
          <w:tab w:val="left" w:pos="2484"/>
          <w:tab w:val="left" w:pos="2485"/>
        </w:tabs>
        <w:spacing w:line="271" w:lineRule="auto"/>
        <w:ind w:right="1349" w:hanging="281"/>
        <w:rPr>
          <w:sz w:val="20"/>
          <w:lang w:val="de-DE"/>
        </w:rPr>
      </w:pPr>
      <w:r w:rsidRPr="00A60F32">
        <w:rPr>
          <w:color w:val="231F20"/>
          <w:sz w:val="20"/>
          <w:lang w:val="de-DE"/>
        </w:rPr>
        <w:t xml:space="preserve">Nutzung von Firewalls und VLANs, um nur berechtigten </w:t>
      </w:r>
      <w:r w:rsidR="00A02C52">
        <w:rPr>
          <w:color w:val="231F20"/>
          <w:sz w:val="20"/>
          <w:lang w:val="de-DE"/>
        </w:rPr>
        <w:t>Nutzern</w:t>
      </w:r>
      <w:r w:rsidR="00A02C52" w:rsidRPr="00A60F32">
        <w:rPr>
          <w:color w:val="231F20"/>
          <w:sz w:val="20"/>
          <w:lang w:val="de-DE"/>
        </w:rPr>
        <w:t xml:space="preserve"> </w:t>
      </w:r>
      <w:r w:rsidRPr="00A60F32">
        <w:rPr>
          <w:color w:val="231F20"/>
          <w:sz w:val="20"/>
          <w:lang w:val="de-DE"/>
        </w:rPr>
        <w:t>den Zugriff auf die ihnen zugewiesenen Ressourcen zu ermöglichen und sensible Domänen von anderen Domänen zu isolieren.</w:t>
      </w:r>
    </w:p>
    <w:p w14:paraId="4F8FA35F" w14:textId="77777777" w:rsidR="00C977B6" w:rsidRPr="00A60F32" w:rsidRDefault="005C6E27">
      <w:pPr>
        <w:pStyle w:val="Listenabsatz"/>
        <w:numPr>
          <w:ilvl w:val="1"/>
          <w:numId w:val="31"/>
        </w:numPr>
        <w:tabs>
          <w:tab w:val="left" w:pos="2484"/>
          <w:tab w:val="left" w:pos="2485"/>
        </w:tabs>
        <w:spacing w:line="271" w:lineRule="auto"/>
        <w:ind w:right="972"/>
        <w:rPr>
          <w:sz w:val="20"/>
          <w:lang w:val="de-DE"/>
        </w:rPr>
      </w:pPr>
      <w:r w:rsidRPr="00A60F32">
        <w:rPr>
          <w:color w:val="231F20"/>
          <w:sz w:val="20"/>
          <w:lang w:val="de-DE"/>
        </w:rPr>
        <w:t>Nutzung virtueller privater Netzwerke (VPNs) zum Tunneln von Hostverbindungen durch öffentliche Netze.</w:t>
      </w:r>
    </w:p>
    <w:p w14:paraId="4F8FA360" w14:textId="77777777" w:rsidR="00C977B6" w:rsidRPr="00A60F32" w:rsidRDefault="00C977B6">
      <w:pPr>
        <w:pStyle w:val="Textkrper"/>
        <w:spacing w:before="7"/>
        <w:rPr>
          <w:sz w:val="22"/>
          <w:lang w:val="de-DE"/>
        </w:rPr>
      </w:pPr>
    </w:p>
    <w:p w14:paraId="4F8FA361" w14:textId="77777777" w:rsidR="00C977B6" w:rsidRPr="00A60F32" w:rsidRDefault="005C6E27">
      <w:pPr>
        <w:pStyle w:val="Textkrper"/>
        <w:spacing w:before="1"/>
        <w:ind w:left="2204"/>
        <w:jc w:val="both"/>
        <w:rPr>
          <w:lang w:val="de-DE"/>
        </w:rPr>
      </w:pPr>
      <w:r w:rsidRPr="00A60F32">
        <w:rPr>
          <w:color w:val="231F20"/>
          <w:lang w:val="de-DE"/>
        </w:rPr>
        <w:t>Härtung von Netzwerkgeräten</w:t>
      </w:r>
    </w:p>
    <w:p w14:paraId="4F8FA362" w14:textId="77777777" w:rsidR="00C977B6" w:rsidRPr="00A60F32" w:rsidRDefault="005C6E27">
      <w:pPr>
        <w:pStyle w:val="Textkrper"/>
        <w:spacing w:before="30" w:line="271" w:lineRule="auto"/>
        <w:ind w:left="2204" w:right="955" w:hanging="1"/>
        <w:jc w:val="both"/>
        <w:rPr>
          <w:lang w:val="de-DE"/>
        </w:rPr>
      </w:pPr>
      <w:r w:rsidRPr="00A60F32">
        <w:rPr>
          <w:color w:val="231F20"/>
          <w:lang w:val="de-DE"/>
        </w:rPr>
        <w:t>Zur Verbesserung der Sicherheit der Netzwerkinfrastruktur ist es wichtig, Netzwerkgeräte mit sicheren Konfigurationen zu schützen. Diese Konfigurationen sollten im Einklang mit Gesetzen, Vorschriften, Sicherheitsrichtlinien, Standards und bewährten Praktiken der Branche umgesetzt werden.</w:t>
      </w:r>
    </w:p>
    <w:p w14:paraId="4F8FA363" w14:textId="77777777" w:rsidR="00C977B6" w:rsidRPr="00A60F32" w:rsidRDefault="00C977B6">
      <w:pPr>
        <w:pStyle w:val="Textkrper"/>
        <w:spacing w:before="7"/>
        <w:rPr>
          <w:sz w:val="22"/>
          <w:lang w:val="de-DE"/>
        </w:rPr>
      </w:pPr>
    </w:p>
    <w:p w14:paraId="4F8FA364" w14:textId="77777777" w:rsidR="00C977B6" w:rsidRPr="00A60F32" w:rsidRDefault="005C6E27">
      <w:pPr>
        <w:pStyle w:val="Textkrper"/>
        <w:ind w:left="2204"/>
        <w:jc w:val="both"/>
        <w:rPr>
          <w:lang w:val="de-DE"/>
        </w:rPr>
      </w:pPr>
      <w:r w:rsidRPr="00A60F32">
        <w:rPr>
          <w:color w:val="231F20"/>
          <w:lang w:val="de-DE"/>
        </w:rPr>
        <w:t>Dementsprechend lauten die Empfehlungen wie folgt:</w:t>
      </w:r>
    </w:p>
    <w:p w14:paraId="4F8FA365" w14:textId="77777777" w:rsidR="00C977B6" w:rsidRPr="00A60F32" w:rsidRDefault="00C977B6">
      <w:pPr>
        <w:pStyle w:val="Textkrper"/>
        <w:spacing w:before="2"/>
        <w:rPr>
          <w:sz w:val="25"/>
          <w:lang w:val="de-DE"/>
        </w:rPr>
      </w:pPr>
    </w:p>
    <w:p w14:paraId="4F8FA366" w14:textId="77777777" w:rsidR="00C977B6" w:rsidRPr="00A60F32" w:rsidRDefault="005C6E27">
      <w:pPr>
        <w:pStyle w:val="Listenabsatz"/>
        <w:numPr>
          <w:ilvl w:val="1"/>
          <w:numId w:val="31"/>
        </w:numPr>
        <w:tabs>
          <w:tab w:val="left" w:pos="2484"/>
          <w:tab w:val="left" w:pos="2485"/>
        </w:tabs>
        <w:spacing w:before="1" w:line="271" w:lineRule="auto"/>
        <w:ind w:right="961"/>
        <w:rPr>
          <w:sz w:val="20"/>
          <w:lang w:val="de-DE"/>
        </w:rPr>
      </w:pPr>
      <w:r w:rsidRPr="00A60F32">
        <w:rPr>
          <w:color w:val="231F20"/>
          <w:sz w:val="20"/>
          <w:lang w:val="de-DE"/>
        </w:rPr>
        <w:t>Ausschließlich Nutzung gesicherter Protokolle für die Verwaltung der Netzwerkinfrastruktur (z. B. SSH statt Telnet und SCP (Secure Copy Protocol) anstelle von FTP).</w:t>
      </w:r>
    </w:p>
    <w:p w14:paraId="4F8FA367" w14:textId="77777777" w:rsidR="00C977B6" w:rsidRPr="00A60F32" w:rsidRDefault="005C6E27">
      <w:pPr>
        <w:pStyle w:val="Listenabsatz"/>
        <w:numPr>
          <w:ilvl w:val="1"/>
          <w:numId w:val="31"/>
        </w:numPr>
        <w:tabs>
          <w:tab w:val="left" w:pos="2484"/>
          <w:tab w:val="left" w:pos="2485"/>
        </w:tabs>
        <w:spacing w:line="271" w:lineRule="auto"/>
        <w:ind w:right="1072"/>
        <w:rPr>
          <w:sz w:val="20"/>
          <w:lang w:val="de-DE"/>
        </w:rPr>
      </w:pPr>
      <w:r w:rsidRPr="00A60F32">
        <w:rPr>
          <w:color w:val="231F20"/>
          <w:sz w:val="20"/>
          <w:lang w:val="de-DE"/>
        </w:rPr>
        <w:t>Einführung strenger Passwortrichtlinien und Aktivierung der stärksten vom Gerät unterstützten Passwortverschlüsselung.</w:t>
      </w:r>
    </w:p>
    <w:p w14:paraId="4F8FA368" w14:textId="77777777" w:rsidR="00C977B6" w:rsidRPr="00A60F32" w:rsidRDefault="005C6E27">
      <w:pPr>
        <w:pStyle w:val="Listenabsatz"/>
        <w:numPr>
          <w:ilvl w:val="1"/>
          <w:numId w:val="31"/>
        </w:numPr>
        <w:tabs>
          <w:tab w:val="left" w:pos="2484"/>
          <w:tab w:val="left" w:pos="2485"/>
        </w:tabs>
        <w:spacing w:line="271" w:lineRule="auto"/>
        <w:ind w:right="1329"/>
        <w:rPr>
          <w:sz w:val="20"/>
          <w:lang w:val="de-DE"/>
        </w:rPr>
      </w:pPr>
      <w:r w:rsidRPr="00A60F32">
        <w:rPr>
          <w:color w:val="231F20"/>
          <w:sz w:val="20"/>
          <w:lang w:val="de-DE"/>
        </w:rPr>
        <w:t>Einschränkung des physischen Zugangs zu Routern und Switches und Einsatz von Zugriffskontrolllisten für den Fernzugriff.</w:t>
      </w:r>
    </w:p>
    <w:p w14:paraId="4F8FA369" w14:textId="77777777" w:rsidR="00C977B6" w:rsidRPr="00A60F32" w:rsidRDefault="005C6E27">
      <w:pPr>
        <w:pStyle w:val="Listenabsatz"/>
        <w:numPr>
          <w:ilvl w:val="1"/>
          <w:numId w:val="31"/>
        </w:numPr>
        <w:tabs>
          <w:tab w:val="left" w:pos="2484"/>
          <w:tab w:val="left" w:pos="2485"/>
        </w:tabs>
        <w:ind w:hanging="281"/>
        <w:rPr>
          <w:sz w:val="20"/>
          <w:lang w:val="de-DE"/>
        </w:rPr>
      </w:pPr>
      <w:r w:rsidRPr="00A60F32">
        <w:rPr>
          <w:color w:val="231F20"/>
          <w:sz w:val="20"/>
          <w:lang w:val="de-DE"/>
        </w:rPr>
        <w:t>Überwachen und Protokollieren aller Zugriffsversuche auf Netzwerkgeräte.</w:t>
      </w:r>
    </w:p>
    <w:p w14:paraId="4F8FA36A" w14:textId="77777777" w:rsidR="00C977B6" w:rsidRPr="00A60F32" w:rsidRDefault="005C6E27">
      <w:pPr>
        <w:pStyle w:val="Listenabsatz"/>
        <w:numPr>
          <w:ilvl w:val="1"/>
          <w:numId w:val="31"/>
        </w:numPr>
        <w:tabs>
          <w:tab w:val="left" w:pos="2484"/>
          <w:tab w:val="left" w:pos="2485"/>
        </w:tabs>
        <w:spacing w:before="30"/>
        <w:ind w:hanging="281"/>
        <w:rPr>
          <w:sz w:val="20"/>
          <w:lang w:val="de-DE"/>
        </w:rPr>
      </w:pPr>
      <w:r w:rsidRPr="00A60F32">
        <w:rPr>
          <w:color w:val="231F20"/>
          <w:sz w:val="20"/>
          <w:lang w:val="de-DE"/>
        </w:rPr>
        <w:t>Sichern der Konfigurationen und Offline-Speicherung</w:t>
      </w:r>
    </w:p>
    <w:p w14:paraId="4F8FA36B" w14:textId="77777777" w:rsidR="00C977B6" w:rsidRPr="00A60F32" w:rsidRDefault="005C6E27">
      <w:pPr>
        <w:pStyle w:val="Listenabsatz"/>
        <w:numPr>
          <w:ilvl w:val="1"/>
          <w:numId w:val="31"/>
        </w:numPr>
        <w:tabs>
          <w:tab w:val="left" w:pos="2484"/>
          <w:tab w:val="left" w:pos="2485"/>
        </w:tabs>
        <w:spacing w:before="30"/>
        <w:ind w:hanging="281"/>
        <w:rPr>
          <w:sz w:val="20"/>
          <w:lang w:val="de-DE"/>
        </w:rPr>
      </w:pPr>
      <w:r w:rsidRPr="00A60F32">
        <w:rPr>
          <w:color w:val="231F20"/>
          <w:sz w:val="20"/>
          <w:lang w:val="de-DE"/>
        </w:rPr>
        <w:t>Verschlüsseln der Konfigurationsdateien beim Speichern und bei der Backup-Sicherung</w:t>
      </w:r>
    </w:p>
    <w:p w14:paraId="4F8FA36C" w14:textId="77777777" w:rsidR="00C977B6" w:rsidRPr="00A60F32" w:rsidRDefault="005C6E27">
      <w:pPr>
        <w:pStyle w:val="Listenabsatz"/>
        <w:numPr>
          <w:ilvl w:val="1"/>
          <w:numId w:val="31"/>
        </w:numPr>
        <w:tabs>
          <w:tab w:val="left" w:pos="2484"/>
          <w:tab w:val="left" w:pos="2485"/>
        </w:tabs>
        <w:spacing w:before="30"/>
        <w:ind w:hanging="281"/>
        <w:rPr>
          <w:sz w:val="20"/>
          <w:lang w:val="de-DE"/>
        </w:rPr>
      </w:pPr>
      <w:r w:rsidRPr="00A60F32">
        <w:rPr>
          <w:color w:val="231F20"/>
          <w:sz w:val="20"/>
          <w:lang w:val="de-DE"/>
        </w:rPr>
        <w:t>Regelmäßiges Patchen aller Netzwerkgeräte (sobald ein neuer Patch veröffentlicht wird)</w:t>
      </w:r>
    </w:p>
    <w:p w14:paraId="4F8FA36D" w14:textId="77777777" w:rsidR="00C977B6" w:rsidRPr="00A60F32" w:rsidRDefault="005C6E27">
      <w:pPr>
        <w:pStyle w:val="Listenabsatz"/>
        <w:numPr>
          <w:ilvl w:val="1"/>
          <w:numId w:val="31"/>
        </w:numPr>
        <w:tabs>
          <w:tab w:val="left" w:pos="2484"/>
          <w:tab w:val="left" w:pos="2485"/>
        </w:tabs>
        <w:spacing w:before="30"/>
        <w:ind w:hanging="281"/>
        <w:rPr>
          <w:sz w:val="20"/>
          <w:lang w:val="de-DE"/>
        </w:rPr>
      </w:pPr>
      <w:r w:rsidRPr="00A60F32">
        <w:rPr>
          <w:color w:val="231F20"/>
          <w:sz w:val="20"/>
          <w:lang w:val="de-DE"/>
        </w:rPr>
        <w:t>Regelmäßiges Testen der Sicherheitskonfigurationen durch Penetrationstests</w:t>
      </w:r>
    </w:p>
    <w:p w14:paraId="4F8FA36E" w14:textId="77777777" w:rsidR="00C977B6" w:rsidRPr="00A60F32" w:rsidRDefault="005C6E27">
      <w:pPr>
        <w:pStyle w:val="Listenabsatz"/>
        <w:numPr>
          <w:ilvl w:val="1"/>
          <w:numId w:val="31"/>
        </w:numPr>
        <w:tabs>
          <w:tab w:val="left" w:pos="2484"/>
          <w:tab w:val="left" w:pos="2485"/>
        </w:tabs>
        <w:spacing w:before="30"/>
        <w:ind w:hanging="281"/>
        <w:rPr>
          <w:sz w:val="20"/>
          <w:lang w:val="de-DE"/>
        </w:rPr>
      </w:pPr>
      <w:r w:rsidRPr="00A60F32">
        <w:rPr>
          <w:color w:val="231F20"/>
          <w:sz w:val="20"/>
          <w:lang w:val="de-DE"/>
        </w:rPr>
        <w:t>Verschlüsseln der Konfigurationsdateien beim Speichern und bei der Backup-Sicherung</w:t>
      </w:r>
    </w:p>
    <w:p w14:paraId="4F8FA36F" w14:textId="77777777" w:rsidR="00C977B6" w:rsidRPr="00A60F32" w:rsidRDefault="005C6E27">
      <w:pPr>
        <w:pStyle w:val="Listenabsatz"/>
        <w:numPr>
          <w:ilvl w:val="1"/>
          <w:numId w:val="31"/>
        </w:numPr>
        <w:tabs>
          <w:tab w:val="left" w:pos="2484"/>
          <w:tab w:val="left" w:pos="2485"/>
        </w:tabs>
        <w:spacing w:before="30"/>
        <w:ind w:hanging="281"/>
        <w:rPr>
          <w:sz w:val="20"/>
          <w:lang w:val="de-DE"/>
        </w:rPr>
      </w:pPr>
      <w:r w:rsidRPr="00A60F32">
        <w:rPr>
          <w:color w:val="231F20"/>
          <w:sz w:val="20"/>
          <w:lang w:val="de-DE"/>
        </w:rPr>
        <w:t>Beachten der Richtlinien von Grassi et al. (2020)</w:t>
      </w:r>
    </w:p>
    <w:p w14:paraId="4F8FA370" w14:textId="77777777" w:rsidR="00C977B6" w:rsidRPr="00A60F32" w:rsidRDefault="00C977B6">
      <w:pPr>
        <w:pStyle w:val="Textkrper"/>
        <w:spacing w:before="3"/>
        <w:rPr>
          <w:sz w:val="25"/>
          <w:lang w:val="de-DE"/>
        </w:rPr>
      </w:pPr>
    </w:p>
    <w:p w14:paraId="4F8FA371" w14:textId="77777777" w:rsidR="00C977B6" w:rsidRPr="00A60F32" w:rsidRDefault="005C6E27">
      <w:pPr>
        <w:pStyle w:val="Textkrper"/>
        <w:ind w:left="2204"/>
        <w:jc w:val="both"/>
        <w:rPr>
          <w:lang w:val="de-DE"/>
        </w:rPr>
      </w:pPr>
      <w:r w:rsidRPr="00A60F32">
        <w:rPr>
          <w:color w:val="231F20"/>
          <w:lang w:val="de-DE"/>
        </w:rPr>
        <w:t>Sicherer Zugriff auf Infrastrukturgeräte</w:t>
      </w:r>
    </w:p>
    <w:p w14:paraId="4F8FA372" w14:textId="64519911" w:rsidR="00C977B6" w:rsidRPr="00A60F32" w:rsidRDefault="005C6E27">
      <w:pPr>
        <w:pStyle w:val="Textkrper"/>
        <w:spacing w:before="30" w:line="271" w:lineRule="auto"/>
        <w:ind w:left="2204" w:right="954"/>
        <w:jc w:val="both"/>
        <w:rPr>
          <w:lang w:val="de-DE"/>
        </w:rPr>
      </w:pPr>
      <w:r w:rsidRPr="00A60F32">
        <w:rPr>
          <w:color w:val="231F20"/>
          <w:lang w:val="de-DE"/>
        </w:rPr>
        <w:t xml:space="preserve">Normalerweise erlauben administrative oder Root-Zugriffsprivilegien (oder </w:t>
      </w:r>
      <w:r w:rsidRPr="00A60F32">
        <w:rPr>
          <w:color w:val="231F20"/>
          <w:lang w:val="de-DE"/>
        </w:rPr>
        <w:noBreakHyphen/>
        <w:t>rechte) auf Infrastrukturgeräten bestimmten Nutze</w:t>
      </w:r>
      <w:r w:rsidR="005171E5">
        <w:rPr>
          <w:color w:val="231F20"/>
          <w:lang w:val="de-DE"/>
        </w:rPr>
        <w:t>r</w:t>
      </w:r>
      <w:r w:rsidR="00F0645E">
        <w:rPr>
          <w:color w:val="231F20"/>
          <w:lang w:val="de-DE"/>
        </w:rPr>
        <w:t>innen und Nutzern</w:t>
      </w:r>
      <w:r w:rsidRPr="00A60F32">
        <w:rPr>
          <w:color w:val="231F20"/>
          <w:lang w:val="de-DE"/>
        </w:rPr>
        <w:t xml:space="preserve"> (den sogenannten Admins oder Root-Nutze</w:t>
      </w:r>
      <w:r w:rsidR="005171E5">
        <w:rPr>
          <w:color w:val="231F20"/>
          <w:lang w:val="de-DE"/>
        </w:rPr>
        <w:t>r</w:t>
      </w:r>
      <w:r w:rsidRPr="00A60F32">
        <w:rPr>
          <w:color w:val="231F20"/>
          <w:lang w:val="de-DE"/>
        </w:rPr>
        <w:t>n) den vollen Zugriff auf die Infrastrukturgeräte. Sie können eine Reihe von Aktionen ausführen, die für andere nicht erlaubt sind. Wenn diese administrativen Rechte unsachgemäß definiert, in großem Umfang gewährt und nicht überprüft oder verifiziert werden, kann ein Eindringling diese Rechte ausnutzen, um vollen Zugriff auf und vollständige Kontrolle über den Netzwerkkern zu erhalten.</w:t>
      </w:r>
    </w:p>
    <w:p w14:paraId="4F8FA373"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378" w14:textId="77777777" w:rsidR="00C977B6" w:rsidRPr="00A60F32" w:rsidRDefault="00C977B6">
      <w:pPr>
        <w:pStyle w:val="Textkrper"/>
        <w:rPr>
          <w:lang w:val="de-DE"/>
        </w:rPr>
      </w:pPr>
    </w:p>
    <w:p w14:paraId="4F8FA379" w14:textId="77777777" w:rsidR="00C977B6" w:rsidRPr="00A60F32" w:rsidRDefault="00C977B6">
      <w:pPr>
        <w:pStyle w:val="Textkrper"/>
        <w:rPr>
          <w:lang w:val="de-DE"/>
        </w:rPr>
      </w:pPr>
    </w:p>
    <w:p w14:paraId="4F8FA37A" w14:textId="77777777" w:rsidR="00C977B6" w:rsidRPr="00A60F32" w:rsidRDefault="00C977B6">
      <w:pPr>
        <w:pStyle w:val="Textkrper"/>
        <w:rPr>
          <w:lang w:val="de-DE"/>
        </w:rPr>
      </w:pPr>
    </w:p>
    <w:p w14:paraId="4F8FA37B" w14:textId="77777777" w:rsidR="00C977B6" w:rsidRPr="00A60F32" w:rsidRDefault="00C977B6">
      <w:pPr>
        <w:pStyle w:val="Textkrper"/>
        <w:spacing w:before="7"/>
        <w:rPr>
          <w:sz w:val="23"/>
          <w:lang w:val="de-DE"/>
        </w:rPr>
      </w:pPr>
    </w:p>
    <w:p w14:paraId="4F8FA37C" w14:textId="23B99ECD" w:rsidR="00C977B6" w:rsidRPr="00A60F32" w:rsidRDefault="005C6E27">
      <w:pPr>
        <w:pStyle w:val="Textkrper"/>
        <w:spacing w:before="100" w:line="271" w:lineRule="auto"/>
        <w:ind w:left="957" w:right="2201" w:hanging="1"/>
        <w:jc w:val="both"/>
        <w:rPr>
          <w:lang w:val="de-DE"/>
        </w:rPr>
      </w:pPr>
      <w:r w:rsidRPr="00A60F32">
        <w:rPr>
          <w:color w:val="231F20"/>
          <w:lang w:val="de-DE"/>
        </w:rPr>
        <w:t>Die Durchsetzung einer angemessenen Sicherheitsrichtlinie kann den unbefugten Zugang zur Infrastruktur eindämmen (</w:t>
      </w:r>
      <w:proofErr w:type="spellStart"/>
      <w:r w:rsidRPr="00A60F32">
        <w:rPr>
          <w:color w:val="231F20"/>
          <w:lang w:val="de-DE"/>
        </w:rPr>
        <w:t>Cybersecurity</w:t>
      </w:r>
      <w:proofErr w:type="spellEnd"/>
      <w:r w:rsidRPr="00A60F32">
        <w:rPr>
          <w:color w:val="231F20"/>
          <w:lang w:val="de-DE"/>
        </w:rPr>
        <w:t xml:space="preserve"> and Infrastructure Security Agency, 2016). Dementsprechend lauten die Empfehlungen wie folgt:</w:t>
      </w:r>
    </w:p>
    <w:p w14:paraId="4F8FA37D" w14:textId="77777777" w:rsidR="00C977B6" w:rsidRPr="00A60F32" w:rsidRDefault="00C977B6">
      <w:pPr>
        <w:pStyle w:val="Textkrper"/>
        <w:spacing w:before="7"/>
        <w:rPr>
          <w:sz w:val="22"/>
          <w:lang w:val="de-DE"/>
        </w:rPr>
      </w:pPr>
    </w:p>
    <w:p w14:paraId="4F8FA37E" w14:textId="77777777" w:rsidR="00C977B6" w:rsidRPr="00A60F32" w:rsidRDefault="005C6E27">
      <w:pPr>
        <w:pStyle w:val="Listenabsatz"/>
        <w:numPr>
          <w:ilvl w:val="0"/>
          <w:numId w:val="31"/>
        </w:numPr>
        <w:tabs>
          <w:tab w:val="left" w:pos="1237"/>
          <w:tab w:val="left" w:pos="1238"/>
        </w:tabs>
        <w:spacing w:before="1"/>
        <w:ind w:hanging="281"/>
        <w:rPr>
          <w:sz w:val="20"/>
          <w:lang w:val="de-DE"/>
        </w:rPr>
      </w:pPr>
      <w:r w:rsidRPr="00A60F32">
        <w:rPr>
          <w:color w:val="231F20"/>
          <w:sz w:val="20"/>
          <w:lang w:val="de-DE"/>
        </w:rPr>
        <w:t>Implementierung der Multi-Faktor-Authentifizierung mit Hardware-Tokens und Passwörtern</w:t>
      </w:r>
    </w:p>
    <w:p w14:paraId="4F8FA37F" w14:textId="77777777" w:rsidR="00C977B6" w:rsidRPr="00A60F32" w:rsidRDefault="005C6E27">
      <w:pPr>
        <w:pStyle w:val="Listenabsatz"/>
        <w:numPr>
          <w:ilvl w:val="0"/>
          <w:numId w:val="31"/>
        </w:numPr>
        <w:tabs>
          <w:tab w:val="left" w:pos="1237"/>
          <w:tab w:val="left" w:pos="1238"/>
        </w:tabs>
        <w:spacing w:before="30" w:line="271" w:lineRule="auto"/>
        <w:ind w:right="2404"/>
        <w:rPr>
          <w:sz w:val="20"/>
          <w:lang w:val="de-DE"/>
        </w:rPr>
      </w:pPr>
      <w:r w:rsidRPr="00A60F32">
        <w:rPr>
          <w:color w:val="231F20"/>
          <w:sz w:val="20"/>
          <w:lang w:val="de-DE"/>
        </w:rPr>
        <w:t>Speicherung des Zugriffs von Netzwerkgeräten mit Hilfe eines Autorisierungsservers (d. h. zur Verwaltung des privilegierten Zugriffs)</w:t>
      </w:r>
    </w:p>
    <w:p w14:paraId="4F8FA380" w14:textId="77777777" w:rsidR="00C977B6" w:rsidRPr="00A60F32" w:rsidRDefault="005C6E27">
      <w:pPr>
        <w:pStyle w:val="Listenabsatz"/>
        <w:numPr>
          <w:ilvl w:val="0"/>
          <w:numId w:val="31"/>
        </w:numPr>
        <w:tabs>
          <w:tab w:val="left" w:pos="1237"/>
          <w:tab w:val="left" w:pos="1238"/>
        </w:tabs>
        <w:spacing w:line="271" w:lineRule="auto"/>
        <w:ind w:right="2207"/>
        <w:rPr>
          <w:sz w:val="20"/>
          <w:lang w:val="de-DE"/>
        </w:rPr>
      </w:pPr>
      <w:r w:rsidRPr="00A60F32">
        <w:rPr>
          <w:color w:val="231F20"/>
          <w:sz w:val="20"/>
          <w:lang w:val="de-DE"/>
        </w:rPr>
        <w:t>Verwaltung der administrativen Anmeldeinformationen (oder, für Systeme, die keine Multi-Faktor-Authentifizierung implementieren und nutzen können: die Durchsetzung strenger Passwortrichtlinien)</w:t>
      </w:r>
    </w:p>
    <w:p w14:paraId="4F8FA381" w14:textId="77777777" w:rsidR="00C977B6" w:rsidRPr="00A60F32" w:rsidRDefault="00C977B6">
      <w:pPr>
        <w:pStyle w:val="Textkrper"/>
        <w:rPr>
          <w:sz w:val="24"/>
          <w:lang w:val="de-DE"/>
        </w:rPr>
      </w:pPr>
    </w:p>
    <w:p w14:paraId="4F8FA382" w14:textId="77777777" w:rsidR="00C977B6" w:rsidRPr="00A60F32" w:rsidRDefault="00C977B6">
      <w:pPr>
        <w:pStyle w:val="Textkrper"/>
        <w:rPr>
          <w:sz w:val="24"/>
          <w:lang w:val="de-DE"/>
        </w:rPr>
      </w:pPr>
    </w:p>
    <w:p w14:paraId="4F8FA383" w14:textId="77777777" w:rsidR="00C977B6" w:rsidRPr="00A60F32" w:rsidRDefault="005C6E27">
      <w:pPr>
        <w:pStyle w:val="Textkrper"/>
        <w:spacing w:before="138"/>
        <w:ind w:left="1127"/>
        <w:rPr>
          <w:lang w:val="de-DE"/>
        </w:rPr>
      </w:pPr>
      <w:r w:rsidRPr="00A60F32">
        <w:rPr>
          <w:color w:val="003946"/>
          <w:lang w:val="de-DE"/>
        </w:rPr>
        <w:t>Zusammenfassung</w:t>
      </w:r>
    </w:p>
    <w:p w14:paraId="4F8FA384" w14:textId="0264CDA8" w:rsidR="00C977B6" w:rsidRPr="00A60F32" w:rsidRDefault="002F786B">
      <w:pPr>
        <w:pStyle w:val="Textkrper"/>
        <w:spacing w:before="10"/>
        <w:rPr>
          <w:sz w:val="11"/>
          <w:lang w:val="de-DE"/>
        </w:rPr>
      </w:pPr>
      <w:r w:rsidRPr="00A60F32">
        <w:rPr>
          <w:noProof/>
          <w:lang w:val="de-DE"/>
        </w:rPr>
        <mc:AlternateContent>
          <mc:Choice Requires="wpg">
            <w:drawing>
              <wp:anchor distT="0" distB="0" distL="0" distR="0" simplePos="0" relativeHeight="487596032" behindDoc="1" locked="0" layoutInCell="1" allowOverlap="1" wp14:anchorId="4F8FADFD" wp14:editId="33FD5A5B">
                <wp:simplePos x="0" y="0"/>
                <wp:positionH relativeFrom="page">
                  <wp:posOffset>897255</wp:posOffset>
                </wp:positionH>
                <wp:positionV relativeFrom="paragraph">
                  <wp:posOffset>105410</wp:posOffset>
                </wp:positionV>
                <wp:extent cx="4968240" cy="3403600"/>
                <wp:effectExtent l="0" t="0" r="10160" b="0"/>
                <wp:wrapTopAndBottom/>
                <wp:docPr id="212"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403600"/>
                          <a:chOff x="1417" y="161"/>
                          <a:chExt cx="7824" cy="4251"/>
                        </a:xfrm>
                      </wpg:grpSpPr>
                      <wps:wsp>
                        <wps:cNvPr id="213" name="docshape33"/>
                        <wps:cNvSpPr>
                          <a:spLocks noChangeArrowheads="1"/>
                        </wps:cNvSpPr>
                        <wps:spPr bwMode="auto">
                          <a:xfrm>
                            <a:off x="1417" y="171"/>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29"/>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15" name="docshape34"/>
                        <wps:cNvSpPr txBox="1">
                          <a:spLocks noChangeArrowheads="1"/>
                        </wps:cNvSpPr>
                        <wps:spPr bwMode="auto">
                          <a:xfrm>
                            <a:off x="1417" y="171"/>
                            <a:ext cx="7824"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04" w14:textId="2C28D9A0" w:rsidR="00C977B6" w:rsidRPr="00B717CD" w:rsidRDefault="00F0645E">
                              <w:pPr>
                                <w:spacing w:before="179" w:line="271" w:lineRule="auto"/>
                                <w:ind w:left="170" w:right="282"/>
                                <w:rPr>
                                  <w:sz w:val="20"/>
                                  <w:lang w:val="de-DE"/>
                                </w:rPr>
                              </w:pPr>
                              <w:r>
                                <w:rPr>
                                  <w:color w:val="231F20"/>
                                  <w:sz w:val="20"/>
                                  <w:lang w:val="de-DE"/>
                                </w:rPr>
                                <w:t>Diese</w:t>
                              </w:r>
                              <w:r w:rsidR="005C6E27">
                                <w:rPr>
                                  <w:color w:val="231F20"/>
                                  <w:sz w:val="20"/>
                                  <w:lang w:val="de-DE"/>
                                </w:rPr>
                                <w:t xml:space="preserve"> Lektion </w:t>
                              </w:r>
                              <w:r>
                                <w:rPr>
                                  <w:color w:val="231F20"/>
                                  <w:sz w:val="20"/>
                                  <w:lang w:val="de-DE"/>
                                </w:rPr>
                                <w:t xml:space="preserve">vermittelte </w:t>
                              </w:r>
                              <w:r w:rsidR="005C6E27">
                                <w:rPr>
                                  <w:color w:val="231F20"/>
                                  <w:sz w:val="20"/>
                                  <w:lang w:val="de-DE"/>
                                </w:rPr>
                                <w:t xml:space="preserve">einen Überblick über die Funktionsweise und die Konstruktionsprinzipien von Firewalls und vertrauenswürdigen Systemen. Zuallererst </w:t>
                              </w:r>
                              <w:r w:rsidR="0070269B">
                                <w:rPr>
                                  <w:color w:val="231F20"/>
                                  <w:sz w:val="20"/>
                                  <w:lang w:val="de-DE"/>
                                </w:rPr>
                                <w:t>wurden</w:t>
                              </w:r>
                              <w:r w:rsidR="005C6E27">
                                <w:rPr>
                                  <w:color w:val="231F20"/>
                                  <w:sz w:val="20"/>
                                  <w:lang w:val="de-DE"/>
                                </w:rPr>
                                <w:t xml:space="preserve"> die verschiedenen Geräte der Netzwerkinfrastruktur detailliert beschrieben. Jedes dieser Geräte wurde spezifiziert und es wurde gezeigt, wie diese Geräte in einem gesicherten Netzwerk verbunden sind. Zweitens </w:t>
                              </w:r>
                              <w:r w:rsidR="0070269B">
                                <w:rPr>
                                  <w:color w:val="231F20"/>
                                  <w:sz w:val="20"/>
                                  <w:lang w:val="de-DE"/>
                                </w:rPr>
                                <w:t>wurde</w:t>
                              </w:r>
                              <w:r w:rsidR="005C6E27">
                                <w:rPr>
                                  <w:color w:val="231F20"/>
                                  <w:sz w:val="20"/>
                                  <w:lang w:val="de-DE"/>
                                </w:rPr>
                                <w:t xml:space="preserve"> die Sicherheit von Firewalls dargestellt und die Fähigkeiten, Einschränkungen sowie die unterschiedlichen Firewall-Arten erläutert. Zu jeder Firewall-Art </w:t>
                              </w:r>
                              <w:r w:rsidR="00F211CC">
                                <w:rPr>
                                  <w:color w:val="231F20"/>
                                  <w:sz w:val="20"/>
                                  <w:lang w:val="de-DE"/>
                                </w:rPr>
                                <w:t>wurden</w:t>
                              </w:r>
                              <w:r w:rsidR="005C6E27">
                                <w:rPr>
                                  <w:color w:val="231F20"/>
                                  <w:sz w:val="20"/>
                                  <w:lang w:val="de-DE"/>
                                </w:rPr>
                                <w:t xml:space="preserve"> die Vorteile und Beschränkungen besprochen. </w:t>
                              </w:r>
                              <w:r w:rsidR="00F211CC">
                                <w:rPr>
                                  <w:color w:val="231F20"/>
                                  <w:sz w:val="20"/>
                                  <w:lang w:val="de-DE"/>
                                </w:rPr>
                                <w:t>P</w:t>
                              </w:r>
                              <w:r w:rsidR="005C6E27">
                                <w:rPr>
                                  <w:color w:val="231F20"/>
                                  <w:sz w:val="20"/>
                                  <w:lang w:val="de-DE"/>
                                </w:rPr>
                                <w:t xml:space="preserve">raktische Beispiele </w:t>
                              </w:r>
                              <w:r w:rsidR="00F211CC">
                                <w:rPr>
                                  <w:color w:val="231F20"/>
                                  <w:sz w:val="20"/>
                                  <w:lang w:val="de-DE"/>
                                </w:rPr>
                                <w:t xml:space="preserve">sollten </w:t>
                              </w:r>
                              <w:r w:rsidR="005C6E27">
                                <w:rPr>
                                  <w:color w:val="231F20"/>
                                  <w:sz w:val="20"/>
                                  <w:lang w:val="de-DE"/>
                                </w:rPr>
                                <w:t>verdeutlich</w:t>
                              </w:r>
                              <w:r w:rsidR="00F211CC">
                                <w:rPr>
                                  <w:color w:val="231F20"/>
                                  <w:sz w:val="20"/>
                                  <w:lang w:val="de-DE"/>
                                </w:rPr>
                                <w:t>en</w:t>
                              </w:r>
                              <w:r w:rsidR="005C6E27">
                                <w:rPr>
                                  <w:color w:val="231F20"/>
                                  <w:sz w:val="20"/>
                                  <w:lang w:val="de-DE"/>
                                </w:rPr>
                                <w:t>, wie die Sicherheitsrichtlinien einer Firewall funktionieren. Außerdem wurde in dieser Lektion ein allgemeines Modell für die Datenzugriffskontrolle entwickelt.</w:t>
                              </w:r>
                              <w:r w:rsidR="00984384">
                                <w:rPr>
                                  <w:color w:val="231F20"/>
                                  <w:sz w:val="20"/>
                                  <w:lang w:val="de-DE"/>
                                </w:rPr>
                                <w:t xml:space="preserve"> Es wurden</w:t>
                              </w:r>
                              <w:r w:rsidR="005C6E27">
                                <w:rPr>
                                  <w:color w:val="231F20"/>
                                  <w:sz w:val="20"/>
                                  <w:lang w:val="de-DE"/>
                                </w:rPr>
                                <w:t xml:space="preserve"> verschiedene Arten von Zugriffsrichtlinien vorgestellt und die Implementierung von Zugriffsrichtlinien beispielhaft gezeigt, einschließlich der Vor- und Nachteile jeder Richtlinie.</w:t>
                              </w:r>
                            </w:p>
                            <w:p w14:paraId="4F8FAF05" w14:textId="77777777" w:rsidR="00C977B6" w:rsidRPr="00B717CD" w:rsidRDefault="00C977B6">
                              <w:pPr>
                                <w:spacing w:before="8"/>
                                <w:rPr>
                                  <w:lang w:val="de-DE"/>
                                </w:rPr>
                              </w:pPr>
                            </w:p>
                            <w:p w14:paraId="4F8FAF06" w14:textId="77777777" w:rsidR="00C977B6" w:rsidRPr="00B717CD" w:rsidRDefault="005C6E27">
                              <w:pPr>
                                <w:spacing w:line="271" w:lineRule="auto"/>
                                <w:ind w:left="170" w:right="205"/>
                                <w:rPr>
                                  <w:sz w:val="20"/>
                                  <w:lang w:val="de-DE"/>
                                </w:rPr>
                              </w:pPr>
                              <w:r>
                                <w:rPr>
                                  <w:color w:val="231F20"/>
                                  <w:sz w:val="20"/>
                                  <w:lang w:val="de-DE"/>
                                </w:rPr>
                                <w:t>Schließlich ist das Verständnis der Bedrohungen für Netzwerkinfrastrukturen sowie die Lösungen zu ihrer Eindämmung sehr wichtig. In dieser Lektion wurden deshalb die Bedrohungen für die Netzwerkinfrastrukturgeräte und mögliche Abwehrmaßnahmen dagegen beschrieben, zusammen mit einer kurzen Erläuterung der einzelnen Abwehrmaßnahmen und den passenden Empfehlungen.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DFD" id="docshapegroup32" o:spid="_x0000_s1030" style="position:absolute;margin-left:70.65pt;margin-top:8.3pt;width:391.2pt;height:268pt;z-index:-15720448;mso-wrap-distance-left:0;mso-wrap-distance-right:0;mso-position-horizontal-relative:page" coordorigin="1417,161" coordsize="782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">
                <v:rect id="docshape33" o:spid="_x0000_s1031" style="position:absolute;left:1417;top:171;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" fillcolor="#f1f1f1" stroked="f"/>
                <v:line id="Line 129" o:spid="_x0000_s1032"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" strokecolor="#003946" strokeweight=".5pt"/>
                <v:shape id="docshape34" o:spid="_x0000_s1033" type="#_x0000_t202" style="position:absolute;left:1417;top:171;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F8FAF04" w14:textId="2C28D9A0" w:rsidR="00C977B6" w:rsidRPr="00B717CD" w:rsidRDefault="00F0645E">
                        <w:pPr>
                          <w:spacing w:before="179" w:line="271" w:lineRule="auto"/>
                          <w:ind w:left="170" w:right="282"/>
                          <w:rPr>
                            <w:sz w:val="20"/>
                            <w:lang w:val="de-DE"/>
                          </w:rPr>
                        </w:pPr>
                        <w:r>
                          <w:rPr>
                            <w:color w:val="231F20"/>
                            <w:sz w:val="20"/>
                            <w:lang w:val="de-DE"/>
                          </w:rPr>
                          <w:t>Diese</w:t>
                        </w:r>
                        <w:r w:rsidR="005C6E27">
                          <w:rPr>
                            <w:color w:val="231F20"/>
                            <w:sz w:val="20"/>
                            <w:lang w:val="de-DE"/>
                          </w:rPr>
                          <w:t xml:space="preserve"> Lektion </w:t>
                        </w:r>
                        <w:r>
                          <w:rPr>
                            <w:color w:val="231F20"/>
                            <w:sz w:val="20"/>
                            <w:lang w:val="de-DE"/>
                          </w:rPr>
                          <w:t xml:space="preserve">vermittelte </w:t>
                        </w:r>
                        <w:r w:rsidR="005C6E27">
                          <w:rPr>
                            <w:color w:val="231F20"/>
                            <w:sz w:val="20"/>
                            <w:lang w:val="de-DE"/>
                          </w:rPr>
                          <w:t xml:space="preserve">einen Überblick über die Funktionsweise und die Konstruktionsprinzipien von Firewalls und vertrauenswürdigen Systemen. Zuallererst </w:t>
                        </w:r>
                        <w:r w:rsidR="0070269B">
                          <w:rPr>
                            <w:color w:val="231F20"/>
                            <w:sz w:val="20"/>
                            <w:lang w:val="de-DE"/>
                          </w:rPr>
                          <w:t>wurden</w:t>
                        </w:r>
                        <w:r w:rsidR="005C6E27">
                          <w:rPr>
                            <w:color w:val="231F20"/>
                            <w:sz w:val="20"/>
                            <w:lang w:val="de-DE"/>
                          </w:rPr>
                          <w:t xml:space="preserve"> die verschiedenen Geräte der Netzwerkinfrastruktur detailliert beschrieben. Jedes dieser Geräte wurde spezifiziert und es wurde gezeigt, wie diese Geräte in einem gesicherten Netzwerk verbunden sind. Zweitens </w:t>
                        </w:r>
                        <w:r w:rsidR="0070269B">
                          <w:rPr>
                            <w:color w:val="231F20"/>
                            <w:sz w:val="20"/>
                            <w:lang w:val="de-DE"/>
                          </w:rPr>
                          <w:t>wurde</w:t>
                        </w:r>
                        <w:r w:rsidR="005C6E27">
                          <w:rPr>
                            <w:color w:val="231F20"/>
                            <w:sz w:val="20"/>
                            <w:lang w:val="de-DE"/>
                          </w:rPr>
                          <w:t xml:space="preserve"> die Sicherheit von Firewalls dargestellt und die Fähigkeiten, Einschränkungen sowie die unterschiedlichen Firewall-Arten erläutert. Zu jeder Firewall-Art </w:t>
                        </w:r>
                        <w:r w:rsidR="00F211CC">
                          <w:rPr>
                            <w:color w:val="231F20"/>
                            <w:sz w:val="20"/>
                            <w:lang w:val="de-DE"/>
                          </w:rPr>
                          <w:t>wurden</w:t>
                        </w:r>
                        <w:r w:rsidR="005C6E27">
                          <w:rPr>
                            <w:color w:val="231F20"/>
                            <w:sz w:val="20"/>
                            <w:lang w:val="de-DE"/>
                          </w:rPr>
                          <w:t xml:space="preserve"> die Vorteile und Beschränkungen besprochen. </w:t>
                        </w:r>
                        <w:r w:rsidR="00F211CC">
                          <w:rPr>
                            <w:color w:val="231F20"/>
                            <w:sz w:val="20"/>
                            <w:lang w:val="de-DE"/>
                          </w:rPr>
                          <w:t>P</w:t>
                        </w:r>
                        <w:r w:rsidR="005C6E27">
                          <w:rPr>
                            <w:color w:val="231F20"/>
                            <w:sz w:val="20"/>
                            <w:lang w:val="de-DE"/>
                          </w:rPr>
                          <w:t xml:space="preserve">raktische Beispiele </w:t>
                        </w:r>
                        <w:r w:rsidR="00F211CC">
                          <w:rPr>
                            <w:color w:val="231F20"/>
                            <w:sz w:val="20"/>
                            <w:lang w:val="de-DE"/>
                          </w:rPr>
                          <w:t xml:space="preserve">sollten </w:t>
                        </w:r>
                        <w:r w:rsidR="005C6E27">
                          <w:rPr>
                            <w:color w:val="231F20"/>
                            <w:sz w:val="20"/>
                            <w:lang w:val="de-DE"/>
                          </w:rPr>
                          <w:t>verdeutlich</w:t>
                        </w:r>
                        <w:r w:rsidR="00F211CC">
                          <w:rPr>
                            <w:color w:val="231F20"/>
                            <w:sz w:val="20"/>
                            <w:lang w:val="de-DE"/>
                          </w:rPr>
                          <w:t>en</w:t>
                        </w:r>
                        <w:r w:rsidR="005C6E27">
                          <w:rPr>
                            <w:color w:val="231F20"/>
                            <w:sz w:val="20"/>
                            <w:lang w:val="de-DE"/>
                          </w:rPr>
                          <w:t>, wie die Sicherheitsrichtlinien einer Firewall funktionieren. Außerdem wurde in dieser Lektion ein allgemeines Modell für die Datenzugriffskontrolle entwickelt.</w:t>
                        </w:r>
                        <w:r w:rsidR="00984384">
                          <w:rPr>
                            <w:color w:val="231F20"/>
                            <w:sz w:val="20"/>
                            <w:lang w:val="de-DE"/>
                          </w:rPr>
                          <w:t xml:space="preserve"> Es wurden</w:t>
                        </w:r>
                        <w:r w:rsidR="005C6E27">
                          <w:rPr>
                            <w:color w:val="231F20"/>
                            <w:sz w:val="20"/>
                            <w:lang w:val="de-DE"/>
                          </w:rPr>
                          <w:t xml:space="preserve"> verschiedene Arten von Zugriffsrichtlinien vorgestellt und die Implementierung von Zugriffsrichtlinien beispielhaft gezeigt, einschließlich der Vor- und Nachteile jeder Richtlinie.</w:t>
                        </w:r>
                      </w:p>
                      <w:p w14:paraId="4F8FAF05" w14:textId="77777777" w:rsidR="00C977B6" w:rsidRPr="00B717CD" w:rsidRDefault="00C977B6">
                        <w:pPr>
                          <w:spacing w:before="8"/>
                          <w:rPr>
                            <w:lang w:val="de-DE"/>
                          </w:rPr>
                        </w:pPr>
                      </w:p>
                      <w:p w14:paraId="4F8FAF06" w14:textId="77777777" w:rsidR="00C977B6" w:rsidRPr="00B717CD" w:rsidRDefault="005C6E27">
                        <w:pPr>
                          <w:spacing w:line="271" w:lineRule="auto"/>
                          <w:ind w:left="170" w:right="205"/>
                          <w:rPr>
                            <w:sz w:val="20"/>
                            <w:lang w:val="de-DE"/>
                          </w:rPr>
                        </w:pPr>
                        <w:r>
                          <w:rPr>
                            <w:color w:val="231F20"/>
                            <w:sz w:val="20"/>
                            <w:lang w:val="de-DE"/>
                          </w:rPr>
                          <w:t>Schließlich ist das Verständnis der Bedrohungen für Netzwerkinfrastrukturen sowie die Lösungen zu ihrer Eindämmung sehr wichtig. In dieser Lektion wurden deshalb die Bedrohungen für die Netzwerkinfrastrukturgeräte und mögliche Abwehrmaßnahmen dagegen beschrieben, zusammen mit einer kurzen Erläuterung der einzelnen Abwehrmaßnahmen und den passenden Empfehlungen.</w:t>
                        </w:r>
                      </w:p>
                    </w:txbxContent>
                  </v:textbox>
                </v:shape>
                <w10:wrap type="topAndBottom" anchorx="page"/>
              </v:group>
            </w:pict>
          </mc:Fallback>
        </mc:AlternateContent>
      </w:r>
    </w:p>
    <w:p w14:paraId="4F8FA385" w14:textId="77777777" w:rsidR="00C977B6" w:rsidRPr="00A60F32" w:rsidRDefault="00C977B6">
      <w:pPr>
        <w:pStyle w:val="Textkrper"/>
        <w:rPr>
          <w:lang w:val="de-DE"/>
        </w:rPr>
      </w:pPr>
    </w:p>
    <w:p w14:paraId="4F8FA386" w14:textId="77777777" w:rsidR="00C977B6" w:rsidRPr="00A60F32" w:rsidRDefault="00C977B6">
      <w:pPr>
        <w:pStyle w:val="Textkrper"/>
        <w:spacing w:before="11"/>
        <w:rPr>
          <w:sz w:val="19"/>
          <w:lang w:val="de-DE"/>
        </w:rPr>
      </w:pPr>
    </w:p>
    <w:p w14:paraId="4F8FA388" w14:textId="2CB1F307" w:rsidR="00C977B6" w:rsidRPr="00A60F32" w:rsidRDefault="00C977B6">
      <w:pPr>
        <w:pStyle w:val="Textkrper"/>
        <w:spacing w:before="10"/>
        <w:rPr>
          <w:sz w:val="11"/>
          <w:lang w:val="de-DE"/>
        </w:rPr>
      </w:pPr>
    </w:p>
    <w:p w14:paraId="4F8FA389"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38A" w14:textId="63F553F5" w:rsidR="00C977B6" w:rsidRPr="00A60F32" w:rsidRDefault="002F786B">
      <w:pPr>
        <w:pStyle w:val="Textkrper"/>
        <w:rPr>
          <w:lang w:val="de-DE"/>
        </w:rPr>
      </w:pPr>
      <w:r w:rsidRPr="00A60F32">
        <w:rPr>
          <w:noProof/>
          <w:lang w:val="de-DE"/>
        </w:rPr>
        <w:lastRenderedPageBreak/>
        <mc:AlternateContent>
          <mc:Choice Requires="wpg">
            <w:drawing>
              <wp:anchor distT="0" distB="0" distL="114300" distR="114300" simplePos="0" relativeHeight="485125120" behindDoc="1" locked="0" layoutInCell="1" allowOverlap="1" wp14:anchorId="4F8FADFF" wp14:editId="0CC7B19C">
                <wp:simplePos x="0" y="0"/>
                <wp:positionH relativeFrom="page">
                  <wp:posOffset>-179705</wp:posOffset>
                </wp:positionH>
                <wp:positionV relativeFrom="page">
                  <wp:posOffset>2520315</wp:posOffset>
                </wp:positionV>
                <wp:extent cx="7380605" cy="2160270"/>
                <wp:effectExtent l="0" t="0" r="0" b="0"/>
                <wp:wrapNone/>
                <wp:docPr id="209"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10" name="docshape3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1" name="docshape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2BA19C" id="docshapegroup38" o:spid="_x0000_s1026" style="position:absolute;margin-left:-14.15pt;margin-top:198.45pt;width:581.15pt;height:170.1pt;z-index:-1819136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">
                <v:rect id="docshape3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" fillcolor="#f1f1f1" stroked="f"/>
                <v:shape id="docshape4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">
                  <v:imagedata r:id="rId33" o:title=""/>
                </v:shape>
                <w10:wrap anchorx="page" anchory="page"/>
              </v:group>
            </w:pict>
          </mc:Fallback>
        </mc:AlternateContent>
      </w:r>
    </w:p>
    <w:p w14:paraId="4F8FA38B" w14:textId="77777777" w:rsidR="00C977B6" w:rsidRPr="00A60F32" w:rsidRDefault="00C977B6">
      <w:pPr>
        <w:pStyle w:val="Textkrper"/>
        <w:rPr>
          <w:lang w:val="de-DE"/>
        </w:rPr>
      </w:pPr>
    </w:p>
    <w:p w14:paraId="4F8FA38C" w14:textId="77777777" w:rsidR="00C977B6" w:rsidRPr="00A60F32" w:rsidRDefault="00C977B6">
      <w:pPr>
        <w:pStyle w:val="Textkrper"/>
        <w:rPr>
          <w:lang w:val="de-DE"/>
        </w:rPr>
      </w:pPr>
    </w:p>
    <w:p w14:paraId="4F8FA38D" w14:textId="77777777" w:rsidR="00C977B6" w:rsidRPr="00A60F32" w:rsidRDefault="00C977B6">
      <w:pPr>
        <w:pStyle w:val="Textkrper"/>
        <w:rPr>
          <w:lang w:val="de-DE"/>
        </w:rPr>
      </w:pPr>
    </w:p>
    <w:p w14:paraId="4F8FA38E" w14:textId="77777777" w:rsidR="00C977B6" w:rsidRPr="00A60F32" w:rsidRDefault="00C977B6">
      <w:pPr>
        <w:pStyle w:val="Textkrper"/>
        <w:rPr>
          <w:lang w:val="de-DE"/>
        </w:rPr>
      </w:pPr>
    </w:p>
    <w:p w14:paraId="4F8FA38F" w14:textId="77777777" w:rsidR="00C977B6" w:rsidRPr="00A60F32" w:rsidRDefault="00C977B6">
      <w:pPr>
        <w:pStyle w:val="Textkrper"/>
        <w:rPr>
          <w:lang w:val="de-DE"/>
        </w:rPr>
      </w:pPr>
    </w:p>
    <w:p w14:paraId="4F8FA390" w14:textId="77777777" w:rsidR="00C977B6" w:rsidRPr="00A60F32" w:rsidRDefault="00C977B6">
      <w:pPr>
        <w:pStyle w:val="Textkrper"/>
        <w:rPr>
          <w:lang w:val="de-DE"/>
        </w:rPr>
      </w:pPr>
    </w:p>
    <w:p w14:paraId="4F8FA391" w14:textId="77777777" w:rsidR="00C977B6" w:rsidRPr="00A60F32" w:rsidRDefault="00C977B6">
      <w:pPr>
        <w:pStyle w:val="Textkrper"/>
        <w:rPr>
          <w:lang w:val="de-DE"/>
        </w:rPr>
      </w:pPr>
    </w:p>
    <w:p w14:paraId="4F8FA392" w14:textId="77777777" w:rsidR="00C977B6" w:rsidRPr="00A60F32" w:rsidRDefault="00C977B6">
      <w:pPr>
        <w:pStyle w:val="Textkrper"/>
        <w:rPr>
          <w:lang w:val="de-DE"/>
        </w:rPr>
      </w:pPr>
    </w:p>
    <w:p w14:paraId="4F8FA393" w14:textId="77777777" w:rsidR="00C977B6" w:rsidRPr="00A60F32" w:rsidRDefault="00C977B6">
      <w:pPr>
        <w:pStyle w:val="Textkrper"/>
        <w:rPr>
          <w:lang w:val="de-DE"/>
        </w:rPr>
      </w:pPr>
    </w:p>
    <w:p w14:paraId="4F8FA394" w14:textId="77777777" w:rsidR="00C977B6" w:rsidRPr="00A60F32" w:rsidRDefault="00C977B6">
      <w:pPr>
        <w:pStyle w:val="Textkrper"/>
        <w:rPr>
          <w:lang w:val="de-DE"/>
        </w:rPr>
      </w:pPr>
    </w:p>
    <w:p w14:paraId="4F8FA395" w14:textId="77777777" w:rsidR="00C977B6" w:rsidRPr="00A60F32" w:rsidRDefault="00C977B6">
      <w:pPr>
        <w:pStyle w:val="Textkrper"/>
        <w:rPr>
          <w:lang w:val="de-DE"/>
        </w:rPr>
      </w:pPr>
    </w:p>
    <w:p w14:paraId="4F8FA396" w14:textId="77777777" w:rsidR="00C977B6" w:rsidRPr="00A60F32" w:rsidRDefault="00C977B6">
      <w:pPr>
        <w:pStyle w:val="Textkrper"/>
        <w:rPr>
          <w:lang w:val="de-DE"/>
        </w:rPr>
      </w:pPr>
    </w:p>
    <w:p w14:paraId="4F8FA397" w14:textId="77777777" w:rsidR="00C977B6" w:rsidRPr="00A60F32" w:rsidRDefault="00C977B6">
      <w:pPr>
        <w:pStyle w:val="Textkrper"/>
        <w:rPr>
          <w:lang w:val="de-DE"/>
        </w:rPr>
      </w:pPr>
    </w:p>
    <w:p w14:paraId="4F8FA398" w14:textId="77777777" w:rsidR="00C977B6" w:rsidRPr="00A60F32" w:rsidRDefault="00C977B6">
      <w:pPr>
        <w:pStyle w:val="Textkrper"/>
        <w:rPr>
          <w:lang w:val="de-DE"/>
        </w:rPr>
      </w:pPr>
    </w:p>
    <w:p w14:paraId="4F8FA399" w14:textId="77777777" w:rsidR="00C977B6" w:rsidRPr="00A60F32" w:rsidRDefault="00C977B6">
      <w:pPr>
        <w:pStyle w:val="Textkrper"/>
        <w:rPr>
          <w:lang w:val="de-DE"/>
        </w:rPr>
      </w:pPr>
    </w:p>
    <w:p w14:paraId="4F8FA39A" w14:textId="77777777" w:rsidR="00C977B6" w:rsidRPr="00A60F32" w:rsidRDefault="00C977B6">
      <w:pPr>
        <w:pStyle w:val="Textkrper"/>
        <w:rPr>
          <w:lang w:val="de-DE"/>
        </w:rPr>
      </w:pPr>
    </w:p>
    <w:p w14:paraId="4F8FA39B" w14:textId="77777777" w:rsidR="00C977B6" w:rsidRPr="00A60F32" w:rsidRDefault="00C977B6">
      <w:pPr>
        <w:pStyle w:val="Textkrper"/>
        <w:rPr>
          <w:lang w:val="de-DE"/>
        </w:rPr>
      </w:pPr>
    </w:p>
    <w:p w14:paraId="4F8FA39C" w14:textId="77777777" w:rsidR="00C977B6" w:rsidRPr="00A60F32" w:rsidRDefault="00C977B6">
      <w:pPr>
        <w:pStyle w:val="Textkrper"/>
        <w:rPr>
          <w:lang w:val="de-DE"/>
        </w:rPr>
      </w:pPr>
    </w:p>
    <w:p w14:paraId="4F8FA39D" w14:textId="77777777" w:rsidR="00C977B6" w:rsidRPr="00A60F32" w:rsidRDefault="00C977B6">
      <w:pPr>
        <w:pStyle w:val="Textkrper"/>
        <w:rPr>
          <w:lang w:val="de-DE"/>
        </w:rPr>
      </w:pPr>
    </w:p>
    <w:p w14:paraId="4F8FA39E" w14:textId="77777777" w:rsidR="00C977B6" w:rsidRPr="00A60F32" w:rsidRDefault="00C977B6">
      <w:pPr>
        <w:pStyle w:val="Textkrper"/>
        <w:rPr>
          <w:lang w:val="de-DE"/>
        </w:rPr>
      </w:pPr>
    </w:p>
    <w:p w14:paraId="4F8FA39F" w14:textId="77777777" w:rsidR="00C977B6" w:rsidRPr="00A60F32" w:rsidRDefault="005C6E27">
      <w:pPr>
        <w:pStyle w:val="berschrift1"/>
        <w:rPr>
          <w:lang w:val="de-DE"/>
        </w:rPr>
      </w:pPr>
      <w:r w:rsidRPr="00A60F32">
        <w:rPr>
          <w:color w:val="ADB4BC"/>
          <w:lang w:val="de-DE"/>
        </w:rPr>
        <w:t>Lektion 3</w:t>
      </w:r>
    </w:p>
    <w:p w14:paraId="4F8FA3A0" w14:textId="77777777" w:rsidR="00C977B6" w:rsidRPr="00A60F32" w:rsidRDefault="005C6E27">
      <w:pPr>
        <w:pStyle w:val="berschrift2"/>
        <w:rPr>
          <w:lang w:val="de-DE"/>
        </w:rPr>
      </w:pPr>
      <w:r w:rsidRPr="00A60F32">
        <w:rPr>
          <w:color w:val="003946"/>
          <w:lang w:val="de-DE"/>
        </w:rPr>
        <w:t>Kryptographie</w:t>
      </w:r>
    </w:p>
    <w:p w14:paraId="4F8FA3A1" w14:textId="77777777" w:rsidR="00C977B6" w:rsidRPr="00A60F32" w:rsidRDefault="00C977B6">
      <w:pPr>
        <w:pStyle w:val="Textkrper"/>
        <w:rPr>
          <w:lang w:val="de-DE"/>
        </w:rPr>
      </w:pPr>
    </w:p>
    <w:p w14:paraId="4F8FA3A2" w14:textId="77777777" w:rsidR="00C977B6" w:rsidRPr="00A60F32" w:rsidRDefault="00C977B6">
      <w:pPr>
        <w:pStyle w:val="Textkrper"/>
        <w:rPr>
          <w:lang w:val="de-DE"/>
        </w:rPr>
      </w:pPr>
    </w:p>
    <w:p w14:paraId="4F8FA3A3" w14:textId="77777777" w:rsidR="00C977B6" w:rsidRPr="00A60F32" w:rsidRDefault="00C977B6">
      <w:pPr>
        <w:pStyle w:val="Textkrper"/>
        <w:rPr>
          <w:lang w:val="de-DE"/>
        </w:rPr>
      </w:pPr>
    </w:p>
    <w:p w14:paraId="4F8FA3A4" w14:textId="77777777" w:rsidR="00C977B6" w:rsidRPr="00A60F32" w:rsidRDefault="00C977B6">
      <w:pPr>
        <w:pStyle w:val="Textkrper"/>
        <w:rPr>
          <w:lang w:val="de-DE"/>
        </w:rPr>
      </w:pPr>
    </w:p>
    <w:p w14:paraId="4F8FA3A5" w14:textId="77777777" w:rsidR="00C977B6" w:rsidRPr="00A60F32" w:rsidRDefault="00C977B6">
      <w:pPr>
        <w:pStyle w:val="Textkrper"/>
        <w:rPr>
          <w:lang w:val="de-DE"/>
        </w:rPr>
      </w:pPr>
    </w:p>
    <w:p w14:paraId="4F8FA3A6" w14:textId="77777777" w:rsidR="00C977B6" w:rsidRPr="00A60F32" w:rsidRDefault="00C977B6">
      <w:pPr>
        <w:pStyle w:val="Textkrper"/>
        <w:rPr>
          <w:lang w:val="de-DE"/>
        </w:rPr>
      </w:pPr>
    </w:p>
    <w:p w14:paraId="4F8FA3A7" w14:textId="77777777" w:rsidR="00C977B6" w:rsidRPr="00A60F32" w:rsidRDefault="00C977B6">
      <w:pPr>
        <w:pStyle w:val="Textkrper"/>
        <w:rPr>
          <w:lang w:val="de-DE"/>
        </w:rPr>
      </w:pPr>
    </w:p>
    <w:p w14:paraId="4F8FA3A8" w14:textId="77777777" w:rsidR="00C977B6" w:rsidRPr="00A60F32" w:rsidRDefault="00C977B6">
      <w:pPr>
        <w:pStyle w:val="Textkrper"/>
        <w:rPr>
          <w:lang w:val="de-DE"/>
        </w:rPr>
      </w:pPr>
    </w:p>
    <w:p w14:paraId="4F8FA3A9" w14:textId="77777777" w:rsidR="00C977B6" w:rsidRPr="00A60F32" w:rsidRDefault="00C977B6">
      <w:pPr>
        <w:pStyle w:val="Textkrper"/>
        <w:spacing w:before="3"/>
        <w:rPr>
          <w:sz w:val="17"/>
          <w:lang w:val="de-DE"/>
        </w:rPr>
      </w:pPr>
    </w:p>
    <w:p w14:paraId="4F8FA3AA" w14:textId="77777777" w:rsidR="00C977B6" w:rsidRPr="00A60F32" w:rsidRDefault="005C6E27">
      <w:pPr>
        <w:pStyle w:val="berschrift4"/>
        <w:ind w:left="1666"/>
        <w:rPr>
          <w:lang w:val="de-DE"/>
        </w:rPr>
      </w:pPr>
      <w:r w:rsidRPr="00A60F32">
        <w:rPr>
          <w:color w:val="003946"/>
          <w:lang w:val="de-DE"/>
        </w:rPr>
        <w:t>LERNZIELE</w:t>
      </w:r>
    </w:p>
    <w:p w14:paraId="4F8FA3AB" w14:textId="77777777" w:rsidR="00C977B6" w:rsidRPr="00A60F32" w:rsidRDefault="00C977B6">
      <w:pPr>
        <w:pStyle w:val="Textkrper"/>
        <w:spacing w:before="9"/>
        <w:rPr>
          <w:sz w:val="29"/>
          <w:lang w:val="de-DE"/>
        </w:rPr>
      </w:pPr>
    </w:p>
    <w:p w14:paraId="4F8FA3AC" w14:textId="77777777" w:rsidR="00C977B6" w:rsidRPr="00A60F32" w:rsidRDefault="005C6E27">
      <w:pPr>
        <w:pStyle w:val="Textkrper"/>
        <w:ind w:left="1665"/>
        <w:rPr>
          <w:lang w:val="de-DE"/>
        </w:rPr>
      </w:pPr>
      <w:r w:rsidRPr="00A60F32">
        <w:rPr>
          <w:color w:val="231F20"/>
          <w:lang w:val="de-DE"/>
        </w:rPr>
        <w:t>Nach Abschluss dieser Lektion werden Sie …</w:t>
      </w:r>
    </w:p>
    <w:p w14:paraId="4F8FA3AD" w14:textId="77777777" w:rsidR="00C977B6" w:rsidRPr="00A60F32" w:rsidRDefault="00C977B6">
      <w:pPr>
        <w:pStyle w:val="Textkrper"/>
        <w:spacing w:before="3"/>
        <w:rPr>
          <w:sz w:val="25"/>
          <w:lang w:val="de-DE"/>
        </w:rPr>
      </w:pPr>
    </w:p>
    <w:p w14:paraId="4F8FA3AE" w14:textId="77777777" w:rsidR="00C977B6" w:rsidRPr="00A60F32" w:rsidRDefault="005C6E27">
      <w:pPr>
        <w:pStyle w:val="Textkrper"/>
        <w:ind w:left="1665"/>
        <w:rPr>
          <w:lang w:val="de-DE"/>
        </w:rPr>
      </w:pPr>
      <w:r w:rsidRPr="00A60F32">
        <w:rPr>
          <w:color w:val="231F20"/>
          <w:lang w:val="de-DE"/>
        </w:rPr>
        <w:t>… die Grundlagen der Kryptographie und der Netzwerksicherheit verstehen.</w:t>
      </w:r>
    </w:p>
    <w:p w14:paraId="4F8FA3AF" w14:textId="19801AF8" w:rsidR="00C977B6" w:rsidRPr="00A60F32" w:rsidRDefault="005C6E27">
      <w:pPr>
        <w:pStyle w:val="Textkrper"/>
        <w:spacing w:before="172"/>
        <w:ind w:left="1665"/>
        <w:rPr>
          <w:lang w:val="de-DE"/>
        </w:rPr>
      </w:pPr>
      <w:r w:rsidRPr="00A60F32">
        <w:rPr>
          <w:color w:val="231F20"/>
          <w:lang w:val="de-DE"/>
        </w:rPr>
        <w:t xml:space="preserve">… beschreiben können, wie Sie eine Nachricht über einen unsicheren Kanal auf </w:t>
      </w:r>
      <w:r w:rsidR="00D51F19">
        <w:rPr>
          <w:color w:val="231F20"/>
          <w:lang w:val="de-DE"/>
        </w:rPr>
        <w:br/>
      </w:r>
      <w:r w:rsidRPr="00A60F32">
        <w:rPr>
          <w:color w:val="231F20"/>
          <w:lang w:val="de-DE"/>
        </w:rPr>
        <w:t>verschiedene Weise sichern können.</w:t>
      </w:r>
    </w:p>
    <w:p w14:paraId="4F8FA3B0" w14:textId="77777777" w:rsidR="00C977B6" w:rsidRPr="00A60F32" w:rsidRDefault="005C6E27">
      <w:pPr>
        <w:pStyle w:val="Textkrper"/>
        <w:spacing w:before="171"/>
        <w:ind w:left="1665"/>
        <w:rPr>
          <w:lang w:val="de-DE"/>
        </w:rPr>
      </w:pPr>
      <w:r w:rsidRPr="00A60F32">
        <w:rPr>
          <w:color w:val="231F20"/>
          <w:lang w:val="de-DE"/>
        </w:rPr>
        <w:t>… erklären können, wie die Vertraulichkeit und Integrität von Daten gewahrt wird.</w:t>
      </w:r>
    </w:p>
    <w:p w14:paraId="4F8FA3B1" w14:textId="77777777" w:rsidR="00C977B6" w:rsidRPr="00A60F32" w:rsidRDefault="00C977B6">
      <w:pPr>
        <w:pStyle w:val="Textkrper"/>
        <w:rPr>
          <w:lang w:val="de-DE"/>
        </w:rPr>
      </w:pPr>
    </w:p>
    <w:p w14:paraId="4F8FA3B2" w14:textId="77777777" w:rsidR="00C977B6" w:rsidRPr="00A60F32" w:rsidRDefault="00C977B6">
      <w:pPr>
        <w:pStyle w:val="Textkrper"/>
        <w:rPr>
          <w:lang w:val="de-DE"/>
        </w:rPr>
      </w:pPr>
    </w:p>
    <w:p w14:paraId="4F8FA3B3" w14:textId="77777777" w:rsidR="00C977B6" w:rsidRPr="00A60F32" w:rsidRDefault="00C977B6">
      <w:pPr>
        <w:pStyle w:val="Textkrper"/>
        <w:rPr>
          <w:lang w:val="de-DE"/>
        </w:rPr>
      </w:pPr>
    </w:p>
    <w:p w14:paraId="4F8FA3B4" w14:textId="77777777" w:rsidR="00C977B6" w:rsidRPr="00A60F32" w:rsidRDefault="00C977B6">
      <w:pPr>
        <w:pStyle w:val="Textkrper"/>
        <w:rPr>
          <w:lang w:val="de-DE"/>
        </w:rPr>
      </w:pPr>
    </w:p>
    <w:p w14:paraId="4F8FA3B5" w14:textId="77777777" w:rsidR="00C977B6" w:rsidRPr="00A60F32" w:rsidRDefault="00C977B6">
      <w:pPr>
        <w:pStyle w:val="Textkrper"/>
        <w:rPr>
          <w:lang w:val="de-DE"/>
        </w:rPr>
      </w:pPr>
    </w:p>
    <w:p w14:paraId="4F8FA3B6" w14:textId="77777777" w:rsidR="00C977B6" w:rsidRPr="00A60F32" w:rsidRDefault="00C977B6">
      <w:pPr>
        <w:pStyle w:val="Textkrper"/>
        <w:rPr>
          <w:lang w:val="de-DE"/>
        </w:rPr>
      </w:pPr>
    </w:p>
    <w:p w14:paraId="4F8FA3B7" w14:textId="77777777" w:rsidR="00C977B6" w:rsidRPr="00A60F32" w:rsidRDefault="00C977B6">
      <w:pPr>
        <w:pStyle w:val="Textkrper"/>
        <w:rPr>
          <w:lang w:val="de-DE"/>
        </w:rPr>
      </w:pPr>
    </w:p>
    <w:p w14:paraId="4F8FA3B8" w14:textId="77777777" w:rsidR="00C977B6" w:rsidRPr="00A60F32" w:rsidRDefault="00C977B6">
      <w:pPr>
        <w:pStyle w:val="Textkrper"/>
        <w:rPr>
          <w:lang w:val="de-DE"/>
        </w:rPr>
      </w:pPr>
    </w:p>
    <w:p w14:paraId="4F8FA3B9" w14:textId="77777777" w:rsidR="00C977B6" w:rsidRPr="00A60F32" w:rsidRDefault="00C977B6">
      <w:pPr>
        <w:pStyle w:val="Textkrper"/>
        <w:rPr>
          <w:lang w:val="de-DE"/>
        </w:rPr>
      </w:pPr>
    </w:p>
    <w:p w14:paraId="4F8FA3BA" w14:textId="77777777" w:rsidR="00C977B6" w:rsidRPr="00A60F32" w:rsidRDefault="00C977B6">
      <w:pPr>
        <w:pStyle w:val="Textkrper"/>
        <w:rPr>
          <w:lang w:val="de-DE"/>
        </w:rPr>
      </w:pPr>
    </w:p>
    <w:p w14:paraId="4F8FA3BB" w14:textId="77777777" w:rsidR="00C977B6" w:rsidRPr="00A60F32" w:rsidRDefault="00C977B6">
      <w:pPr>
        <w:pStyle w:val="Textkrper"/>
        <w:rPr>
          <w:lang w:val="de-DE"/>
        </w:rPr>
      </w:pPr>
    </w:p>
    <w:p w14:paraId="4F8FA3BC" w14:textId="77777777" w:rsidR="00C977B6" w:rsidRPr="00A60F32" w:rsidRDefault="00C977B6">
      <w:pPr>
        <w:pStyle w:val="Textkrper"/>
        <w:rPr>
          <w:lang w:val="de-DE"/>
        </w:rPr>
      </w:pPr>
    </w:p>
    <w:p w14:paraId="4F8FA3BD" w14:textId="77777777" w:rsidR="00C977B6" w:rsidRPr="00A60F32" w:rsidRDefault="00C977B6">
      <w:pPr>
        <w:pStyle w:val="Textkrper"/>
        <w:rPr>
          <w:lang w:val="de-DE"/>
        </w:rPr>
      </w:pPr>
    </w:p>
    <w:p w14:paraId="4F8FA3BE" w14:textId="77777777" w:rsidR="00C977B6" w:rsidRPr="00A60F32" w:rsidRDefault="00C977B6">
      <w:pPr>
        <w:pStyle w:val="Textkrper"/>
        <w:rPr>
          <w:sz w:val="16"/>
          <w:lang w:val="de-DE"/>
        </w:rPr>
      </w:pPr>
    </w:p>
    <w:p w14:paraId="4F8FA3BF" w14:textId="77777777" w:rsidR="00C977B6" w:rsidRPr="00A60F32" w:rsidRDefault="005C6E27">
      <w:pPr>
        <w:spacing w:before="100"/>
        <w:ind w:right="104"/>
        <w:jc w:val="right"/>
        <w:rPr>
          <w:sz w:val="14"/>
          <w:lang w:val="de-DE"/>
        </w:rPr>
      </w:pPr>
      <w:r w:rsidRPr="00A60F32">
        <w:rPr>
          <w:color w:val="231F20"/>
          <w:sz w:val="14"/>
          <w:lang w:val="de-DE"/>
        </w:rPr>
        <w:t>DL-E-DLMCSEESN01_E-U03</w:t>
      </w:r>
    </w:p>
    <w:p w14:paraId="4F8FA3C0" w14:textId="77777777" w:rsidR="00C977B6" w:rsidRPr="00A60F32" w:rsidRDefault="00C977B6">
      <w:pPr>
        <w:jc w:val="right"/>
        <w:rPr>
          <w:sz w:val="14"/>
          <w:lang w:val="de-DE"/>
        </w:rPr>
        <w:sectPr w:rsidR="00C977B6" w:rsidRPr="00A60F32">
          <w:headerReference w:type="even" r:id="rId34"/>
          <w:pgSz w:w="11910" w:h="16840"/>
          <w:pgMar w:top="1600" w:right="460" w:bottom="280" w:left="460" w:header="0" w:footer="0" w:gutter="0"/>
          <w:cols w:space="720"/>
        </w:sectPr>
      </w:pPr>
    </w:p>
    <w:p w14:paraId="4F8FA3C1" w14:textId="77777777" w:rsidR="00C977B6" w:rsidRPr="00A60F32" w:rsidRDefault="00C977B6">
      <w:pPr>
        <w:pStyle w:val="Textkrper"/>
        <w:rPr>
          <w:lang w:val="de-DE"/>
        </w:rPr>
      </w:pPr>
    </w:p>
    <w:p w14:paraId="4F8FA3C2" w14:textId="77777777" w:rsidR="00C977B6" w:rsidRPr="00A60F32" w:rsidRDefault="005C6E27">
      <w:pPr>
        <w:pStyle w:val="Listenabsatz"/>
        <w:numPr>
          <w:ilvl w:val="0"/>
          <w:numId w:val="29"/>
        </w:numPr>
        <w:tabs>
          <w:tab w:val="left" w:pos="787"/>
          <w:tab w:val="left" w:pos="788"/>
        </w:tabs>
        <w:spacing w:before="234"/>
        <w:ind w:hanging="682"/>
        <w:rPr>
          <w:sz w:val="48"/>
          <w:lang w:val="de-DE"/>
        </w:rPr>
      </w:pPr>
      <w:r w:rsidRPr="00A60F32">
        <w:rPr>
          <w:color w:val="003946"/>
          <w:sz w:val="48"/>
          <w:lang w:val="de-DE"/>
        </w:rPr>
        <w:t>Kryptographie</w:t>
      </w:r>
    </w:p>
    <w:p w14:paraId="4F8FA3C3" w14:textId="77777777" w:rsidR="00C977B6" w:rsidRPr="00A60F32" w:rsidRDefault="00C977B6">
      <w:pPr>
        <w:pStyle w:val="Textkrper"/>
        <w:rPr>
          <w:sz w:val="58"/>
          <w:lang w:val="de-DE"/>
        </w:rPr>
      </w:pPr>
    </w:p>
    <w:p w14:paraId="4F8FA3C4" w14:textId="77777777" w:rsidR="00C977B6" w:rsidRPr="00A60F32" w:rsidRDefault="00C977B6">
      <w:pPr>
        <w:pStyle w:val="Textkrper"/>
        <w:spacing w:before="5"/>
        <w:rPr>
          <w:sz w:val="61"/>
          <w:lang w:val="de-DE"/>
        </w:rPr>
      </w:pPr>
    </w:p>
    <w:p w14:paraId="4F8FA3C5" w14:textId="77777777" w:rsidR="00C977B6" w:rsidRPr="00A60F32" w:rsidRDefault="005C6E27">
      <w:pPr>
        <w:pStyle w:val="berschrift3"/>
        <w:ind w:left="2204" w:firstLine="0"/>
        <w:rPr>
          <w:lang w:val="de-DE"/>
        </w:rPr>
      </w:pPr>
      <w:r w:rsidRPr="00A60F32">
        <w:rPr>
          <w:color w:val="003946"/>
          <w:lang w:val="de-DE"/>
        </w:rPr>
        <w:t>Einführung</w:t>
      </w:r>
    </w:p>
    <w:p w14:paraId="4F8FA3C6" w14:textId="31268D39" w:rsidR="00C977B6" w:rsidRPr="00A60F32" w:rsidRDefault="005C6E27">
      <w:pPr>
        <w:pStyle w:val="Textkrper"/>
        <w:spacing w:before="269" w:line="271" w:lineRule="auto"/>
        <w:ind w:left="2204" w:right="954"/>
        <w:jc w:val="both"/>
        <w:rPr>
          <w:lang w:val="de-DE"/>
        </w:rPr>
      </w:pPr>
      <w:r w:rsidRPr="00A60F32">
        <w:rPr>
          <w:color w:val="231F20"/>
          <w:lang w:val="de-DE"/>
        </w:rPr>
        <w:t xml:space="preserve">Netzwerkprotokolle übertragen potenziell sensible Informationen zwischen verschiedenen Parteien in einem Netzwerk. Diese Informationen können Kreditkartendaten, Patienten-Gesundheitsdaten, vertrauliche amtliche Informationen oder andere Daten dieser Art sein. Folglich ist es unerlässlich, diese Informationen zu sichern. Beim Entwurf eines Systems oder Protokolls </w:t>
      </w:r>
      <w:r w:rsidR="006E3479">
        <w:rPr>
          <w:color w:val="231F20"/>
          <w:lang w:val="de-DE"/>
        </w:rPr>
        <w:t xml:space="preserve">müssen </w:t>
      </w:r>
      <w:r w:rsidRPr="00A60F32">
        <w:rPr>
          <w:color w:val="231F20"/>
          <w:lang w:val="de-DE"/>
        </w:rPr>
        <w:t>deshalb viele Sicherheitsanforderungen</w:t>
      </w:r>
      <w:r w:rsidR="006E3479">
        <w:rPr>
          <w:color w:val="231F20"/>
          <w:lang w:val="de-DE"/>
        </w:rPr>
        <w:t xml:space="preserve"> </w:t>
      </w:r>
      <w:r w:rsidR="006E3479" w:rsidRPr="00A60F32">
        <w:rPr>
          <w:color w:val="231F20"/>
          <w:lang w:val="de-DE"/>
        </w:rPr>
        <w:t>berücksichtig</w:t>
      </w:r>
      <w:r w:rsidR="00B26F75">
        <w:rPr>
          <w:color w:val="231F20"/>
          <w:lang w:val="de-DE"/>
        </w:rPr>
        <w:t>t werden</w:t>
      </w:r>
      <w:r w:rsidRPr="00A60F32">
        <w:rPr>
          <w:color w:val="231F20"/>
          <w:lang w:val="de-DE"/>
        </w:rPr>
        <w:t xml:space="preserve">. Dennoch tauchen im Laufe der Zeit </w:t>
      </w:r>
      <w:r w:rsidR="009B0D22">
        <w:rPr>
          <w:color w:val="231F20"/>
          <w:lang w:val="de-DE"/>
        </w:rPr>
        <w:t xml:space="preserve">häufig </w:t>
      </w:r>
      <w:r w:rsidRPr="00A60F32">
        <w:rPr>
          <w:color w:val="231F20"/>
          <w:lang w:val="de-DE"/>
        </w:rPr>
        <w:t>Schwachstellen auf, insbesondere wenn ein Protokoll in öffentlichen Netzwerken genutzt wird, wo jeder am Datenverkehr Beteiligte es angreifen kann. Alle sicheren Protokolle sollten Folgendes leisten können (</w:t>
      </w:r>
      <w:proofErr w:type="spellStart"/>
      <w:r w:rsidRPr="00A60F32">
        <w:rPr>
          <w:color w:val="231F20"/>
          <w:lang w:val="de-DE"/>
        </w:rPr>
        <w:t>Zend</w:t>
      </w:r>
      <w:proofErr w:type="spellEnd"/>
      <w:r w:rsidRPr="00A60F32">
        <w:rPr>
          <w:color w:val="231F20"/>
          <w:lang w:val="de-DE"/>
        </w:rPr>
        <w:t xml:space="preserve"> Framework, o. D.):</w:t>
      </w:r>
    </w:p>
    <w:p w14:paraId="4F8FA3C7" w14:textId="77777777" w:rsidR="00C977B6" w:rsidRPr="00A60F32" w:rsidRDefault="00C977B6">
      <w:pPr>
        <w:pStyle w:val="Textkrper"/>
        <w:spacing w:before="8"/>
        <w:rPr>
          <w:sz w:val="22"/>
          <w:lang w:val="de-DE"/>
        </w:rPr>
      </w:pPr>
    </w:p>
    <w:p w14:paraId="4F8FA3C8" w14:textId="77777777" w:rsidR="00C977B6" w:rsidRPr="00A60F32" w:rsidRDefault="005C6E27">
      <w:pPr>
        <w:pStyle w:val="Listenabsatz"/>
        <w:numPr>
          <w:ilvl w:val="1"/>
          <w:numId w:val="29"/>
        </w:numPr>
        <w:tabs>
          <w:tab w:val="left" w:pos="2484"/>
          <w:tab w:val="left" w:pos="2485"/>
        </w:tabs>
        <w:ind w:hanging="281"/>
        <w:rPr>
          <w:sz w:val="20"/>
          <w:lang w:val="de-DE"/>
        </w:rPr>
      </w:pPr>
      <w:r w:rsidRPr="00A60F32">
        <w:rPr>
          <w:color w:val="231F20"/>
          <w:sz w:val="20"/>
          <w:lang w:val="de-DE"/>
        </w:rPr>
        <w:t>Schutz der Daten vor dem Auslesen (Vertraulichkeit der Daten).</w:t>
      </w:r>
    </w:p>
    <w:p w14:paraId="4F8FA3C9" w14:textId="77777777" w:rsidR="00C977B6" w:rsidRPr="00A60F32" w:rsidRDefault="005C6E27">
      <w:pPr>
        <w:pStyle w:val="Listenabsatz"/>
        <w:numPr>
          <w:ilvl w:val="1"/>
          <w:numId w:val="29"/>
        </w:numPr>
        <w:tabs>
          <w:tab w:val="left" w:pos="2484"/>
          <w:tab w:val="left" w:pos="2485"/>
        </w:tabs>
        <w:spacing w:before="30"/>
        <w:ind w:hanging="281"/>
        <w:rPr>
          <w:sz w:val="20"/>
          <w:lang w:val="de-DE"/>
        </w:rPr>
      </w:pPr>
      <w:r w:rsidRPr="00A60F32">
        <w:rPr>
          <w:color w:val="231F20"/>
          <w:sz w:val="20"/>
          <w:lang w:val="de-DE"/>
        </w:rPr>
        <w:t>Schutz der Daten vor Änderungen (Datenintegrität).</w:t>
      </w:r>
    </w:p>
    <w:p w14:paraId="4F8FA3CA" w14:textId="77777777" w:rsidR="00C977B6" w:rsidRPr="00A60F32" w:rsidRDefault="005C6E27">
      <w:pPr>
        <w:pStyle w:val="Listenabsatz"/>
        <w:numPr>
          <w:ilvl w:val="1"/>
          <w:numId w:val="29"/>
        </w:numPr>
        <w:tabs>
          <w:tab w:val="left" w:pos="2484"/>
          <w:tab w:val="left" w:pos="2485"/>
        </w:tabs>
        <w:spacing w:before="30" w:line="271" w:lineRule="auto"/>
        <w:ind w:right="969"/>
        <w:rPr>
          <w:sz w:val="20"/>
          <w:lang w:val="de-DE"/>
        </w:rPr>
      </w:pPr>
      <w:r w:rsidRPr="00A60F32">
        <w:rPr>
          <w:color w:val="231F20"/>
          <w:sz w:val="20"/>
          <w:lang w:val="de-DE"/>
        </w:rPr>
        <w:t>Implementierung von Server- und Client-Authentifizierung, damit Angreifende sich nicht fälschlicherweise als Server oder Client ausgeben können.</w:t>
      </w:r>
    </w:p>
    <w:p w14:paraId="4F8FA3CB" w14:textId="77777777" w:rsidR="00C977B6" w:rsidRPr="00A60F32" w:rsidRDefault="00C977B6">
      <w:pPr>
        <w:pStyle w:val="Textkrper"/>
        <w:spacing w:before="7"/>
        <w:rPr>
          <w:sz w:val="22"/>
          <w:lang w:val="de-DE"/>
        </w:rPr>
      </w:pPr>
    </w:p>
    <w:p w14:paraId="4F8FA3CC" w14:textId="0E055DBF" w:rsidR="00C977B6" w:rsidRPr="00A60F32" w:rsidRDefault="005C6E27">
      <w:pPr>
        <w:pStyle w:val="Textkrper"/>
        <w:spacing w:line="271" w:lineRule="auto"/>
        <w:ind w:left="2204" w:right="954" w:hanging="1"/>
        <w:jc w:val="both"/>
        <w:rPr>
          <w:lang w:val="de-DE"/>
        </w:rPr>
      </w:pPr>
      <w:r w:rsidRPr="00A60F32">
        <w:rPr>
          <w:color w:val="231F20"/>
          <w:lang w:val="de-DE"/>
        </w:rPr>
        <w:t>In dieser Lektion werden verschiedene Sicherheitstechniken vorgestellt, die diese Anforderungen in den gängigen Netzwerkprotokollen erfüllen. Diese Techniken basieren auf der Kryptographie. D</w:t>
      </w:r>
      <w:r w:rsidR="00C85E8C">
        <w:rPr>
          <w:color w:val="231F20"/>
          <w:lang w:val="de-DE"/>
        </w:rPr>
        <w:t xml:space="preserve">er Begriff </w:t>
      </w:r>
      <w:r w:rsidRPr="00A60F32">
        <w:rPr>
          <w:color w:val="231F20"/>
          <w:lang w:val="de-DE"/>
        </w:rPr>
        <w:t>kommt aus dem Griechischen</w:t>
      </w:r>
      <w:r w:rsidR="00D27E62">
        <w:rPr>
          <w:color w:val="231F20"/>
          <w:lang w:val="de-DE"/>
        </w:rPr>
        <w:t xml:space="preserve"> und setzt sich aus </w:t>
      </w:r>
      <w:r w:rsidRPr="00A60F32">
        <w:rPr>
          <w:i/>
          <w:iCs/>
          <w:color w:val="231F20"/>
          <w:lang w:val="de-DE"/>
        </w:rPr>
        <w:t>Krypto</w:t>
      </w:r>
      <w:r w:rsidR="00E5482D">
        <w:rPr>
          <w:i/>
          <w:iCs/>
          <w:color w:val="231F20"/>
          <w:lang w:val="de-DE"/>
        </w:rPr>
        <w:t xml:space="preserve">, </w:t>
      </w:r>
      <w:r w:rsidR="00E5482D" w:rsidRPr="00D9587C">
        <w:rPr>
          <w:color w:val="231F20"/>
          <w:lang w:val="de-DE"/>
        </w:rPr>
        <w:t>was</w:t>
      </w:r>
      <w:r w:rsidRPr="00E5482D">
        <w:rPr>
          <w:color w:val="231F20"/>
          <w:lang w:val="de-DE"/>
        </w:rPr>
        <w:t xml:space="preserve"> </w:t>
      </w:r>
      <w:r w:rsidRPr="00A60F32">
        <w:rPr>
          <w:color w:val="231F20"/>
          <w:lang w:val="de-DE"/>
        </w:rPr>
        <w:t>geheim oder verborgen</w:t>
      </w:r>
      <w:r w:rsidR="00E5482D">
        <w:rPr>
          <w:color w:val="231F20"/>
          <w:lang w:val="de-DE"/>
        </w:rPr>
        <w:t xml:space="preserve"> bedeutet und</w:t>
      </w:r>
      <w:r w:rsidRPr="00A60F32">
        <w:rPr>
          <w:color w:val="231F20"/>
          <w:lang w:val="de-DE"/>
        </w:rPr>
        <w:t xml:space="preserve"> </w:t>
      </w:r>
      <w:r w:rsidRPr="00A60F32">
        <w:rPr>
          <w:i/>
          <w:iCs/>
          <w:color w:val="231F20"/>
          <w:lang w:val="de-DE"/>
        </w:rPr>
        <w:t>Graphie</w:t>
      </w:r>
      <w:r w:rsidRPr="00A60F32">
        <w:rPr>
          <w:color w:val="231F20"/>
          <w:lang w:val="de-DE"/>
        </w:rPr>
        <w:t xml:space="preserve"> </w:t>
      </w:r>
      <w:r w:rsidR="00E5482D">
        <w:rPr>
          <w:color w:val="231F20"/>
          <w:lang w:val="de-DE"/>
        </w:rPr>
        <w:t xml:space="preserve">zusammen, was für </w:t>
      </w:r>
      <w:r w:rsidRPr="00A60F32">
        <w:rPr>
          <w:color w:val="231F20"/>
          <w:lang w:val="de-DE"/>
        </w:rPr>
        <w:t>Schreiben</w:t>
      </w:r>
      <w:r w:rsidR="008D7B66">
        <w:rPr>
          <w:color w:val="231F20"/>
          <w:lang w:val="de-DE"/>
        </w:rPr>
        <w:t xml:space="preserve"> </w:t>
      </w:r>
      <w:r w:rsidR="00E5482D">
        <w:rPr>
          <w:color w:val="231F20"/>
          <w:lang w:val="de-DE"/>
        </w:rPr>
        <w:t>steht</w:t>
      </w:r>
      <w:r w:rsidRPr="00A60F32">
        <w:rPr>
          <w:color w:val="231F20"/>
          <w:lang w:val="de-DE"/>
        </w:rPr>
        <w:t xml:space="preserve"> (Schneier, 2015).</w:t>
      </w:r>
    </w:p>
    <w:p w14:paraId="4F8FA3CD" w14:textId="77777777" w:rsidR="00C977B6" w:rsidRPr="00A60F32" w:rsidRDefault="00C977B6">
      <w:pPr>
        <w:pStyle w:val="Textkrper"/>
        <w:spacing w:before="8"/>
        <w:rPr>
          <w:sz w:val="22"/>
          <w:lang w:val="de-DE"/>
        </w:rPr>
      </w:pPr>
    </w:p>
    <w:p w14:paraId="4F8FA3CE" w14:textId="77777777" w:rsidR="00C977B6" w:rsidRPr="00A60F32" w:rsidRDefault="005C6E27">
      <w:pPr>
        <w:pStyle w:val="Textkrper"/>
        <w:ind w:left="2204"/>
        <w:jc w:val="both"/>
        <w:rPr>
          <w:lang w:val="de-DE"/>
        </w:rPr>
      </w:pPr>
      <w:r w:rsidRPr="00A60F32">
        <w:rPr>
          <w:color w:val="231F20"/>
          <w:lang w:val="de-DE"/>
        </w:rPr>
        <w:t>Die folgenden zwei Methoden werden zum Schutz von Daten verwendet:</w:t>
      </w:r>
    </w:p>
    <w:p w14:paraId="4F8FA3CF" w14:textId="77777777" w:rsidR="00C977B6" w:rsidRPr="00A60F32" w:rsidRDefault="00C977B6">
      <w:pPr>
        <w:pStyle w:val="Textkrper"/>
        <w:spacing w:before="6"/>
        <w:rPr>
          <w:sz w:val="16"/>
          <w:lang w:val="de-DE"/>
        </w:rPr>
      </w:pPr>
    </w:p>
    <w:p w14:paraId="4F8FA3D0" w14:textId="77777777" w:rsidR="00C977B6" w:rsidRPr="00A60F32" w:rsidRDefault="00C977B6">
      <w:pPr>
        <w:rPr>
          <w:sz w:val="16"/>
          <w:lang w:val="de-DE"/>
        </w:rPr>
        <w:sectPr w:rsidR="00C977B6" w:rsidRPr="00A60F32">
          <w:headerReference w:type="even" r:id="rId35"/>
          <w:headerReference w:type="default" r:id="rId36"/>
          <w:pgSz w:w="11910" w:h="16840"/>
          <w:pgMar w:top="960" w:right="460" w:bottom="280" w:left="460" w:header="0" w:footer="0" w:gutter="0"/>
          <w:pgNumType w:start="42"/>
          <w:cols w:space="720"/>
        </w:sectPr>
      </w:pPr>
    </w:p>
    <w:p w14:paraId="4F8FA3D1" w14:textId="7C58D3FD" w:rsidR="00C977B6" w:rsidRPr="00A60F32" w:rsidRDefault="005C6E27" w:rsidP="002805A4">
      <w:pPr>
        <w:spacing w:before="119" w:line="302" w:lineRule="auto"/>
        <w:ind w:left="-142" w:right="38"/>
        <w:jc w:val="right"/>
        <w:rPr>
          <w:sz w:val="18"/>
          <w:lang w:val="de-DE"/>
        </w:rPr>
      </w:pPr>
      <w:r w:rsidRPr="00A60F32">
        <w:rPr>
          <w:b/>
          <w:bCs/>
          <w:color w:val="231F20"/>
          <w:sz w:val="18"/>
          <w:lang w:val="de-DE"/>
        </w:rPr>
        <w:t>Verschlüsselung</w:t>
      </w:r>
      <w:r w:rsidR="002805A4">
        <w:rPr>
          <w:color w:val="231F20"/>
          <w:sz w:val="18"/>
          <w:lang w:val="de-DE"/>
        </w:rPr>
        <w:br/>
      </w:r>
      <w:r w:rsidRPr="00A60F32">
        <w:rPr>
          <w:color w:val="808285"/>
          <w:sz w:val="18"/>
          <w:lang w:val="de-DE"/>
        </w:rPr>
        <w:t>Hierbei handelt es sich um einen Vorgang, bei dem eine ursprüngliche Nachricht (Klartext) in eine verschlüsselte Form (Chiffretext) umgewandelt wird. So wird die Vertraulichkeit der Daten mit Hilfe einer Verschlüsselung und dem zugehörigen Schlüssel gewährleistet.</w:t>
      </w:r>
    </w:p>
    <w:p w14:paraId="4F8FA3D3" w14:textId="77777777" w:rsidR="00C977B6" w:rsidRPr="00A60F32" w:rsidRDefault="005C6E27">
      <w:pPr>
        <w:pStyle w:val="Listenabsatz"/>
        <w:numPr>
          <w:ilvl w:val="0"/>
          <w:numId w:val="28"/>
        </w:numPr>
        <w:tabs>
          <w:tab w:val="left" w:pos="397"/>
        </w:tabs>
        <w:spacing w:before="100"/>
        <w:ind w:hanging="281"/>
        <w:rPr>
          <w:sz w:val="20"/>
          <w:lang w:val="de-DE"/>
        </w:rPr>
      </w:pPr>
      <w:r w:rsidRPr="00A60F32">
        <w:rPr>
          <w:color w:val="231F20"/>
          <w:sz w:val="20"/>
          <w:lang w:val="de-DE"/>
        </w:rPr>
        <w:br w:type="column"/>
      </w:r>
      <w:r w:rsidRPr="00A60F32">
        <w:rPr>
          <w:b/>
          <w:bCs/>
          <w:color w:val="231F20"/>
          <w:sz w:val="20"/>
          <w:lang w:val="de-DE"/>
        </w:rPr>
        <w:t>Verschlüsselung (engl. Encryption)</w:t>
      </w:r>
      <w:r w:rsidRPr="00A60F32">
        <w:rPr>
          <w:color w:val="231F20"/>
          <w:sz w:val="20"/>
          <w:lang w:val="de-DE"/>
        </w:rPr>
        <w:t>. Dies gewährleistet die Vertraulichkeit der Daten.</w:t>
      </w:r>
    </w:p>
    <w:p w14:paraId="4F8FA3D4" w14:textId="77777777" w:rsidR="00C977B6" w:rsidRPr="00A60F32" w:rsidRDefault="005C6E27">
      <w:pPr>
        <w:pStyle w:val="Listenabsatz"/>
        <w:numPr>
          <w:ilvl w:val="0"/>
          <w:numId w:val="28"/>
        </w:numPr>
        <w:tabs>
          <w:tab w:val="left" w:pos="397"/>
        </w:tabs>
        <w:spacing w:before="30"/>
        <w:ind w:hanging="281"/>
        <w:rPr>
          <w:sz w:val="20"/>
          <w:lang w:val="de-DE"/>
        </w:rPr>
      </w:pPr>
      <w:r w:rsidRPr="00A60F32">
        <w:rPr>
          <w:color w:val="231F20"/>
          <w:sz w:val="20"/>
          <w:lang w:val="de-DE"/>
        </w:rPr>
        <w:t xml:space="preserve">Digitale Signatur und </w:t>
      </w:r>
      <w:proofErr w:type="spellStart"/>
      <w:r w:rsidRPr="00A60F32">
        <w:rPr>
          <w:color w:val="231F20"/>
          <w:sz w:val="20"/>
          <w:lang w:val="de-DE"/>
        </w:rPr>
        <w:t>Hashing</w:t>
      </w:r>
      <w:proofErr w:type="spellEnd"/>
      <w:r w:rsidRPr="00A60F32">
        <w:rPr>
          <w:color w:val="231F20"/>
          <w:sz w:val="20"/>
          <w:lang w:val="de-DE"/>
        </w:rPr>
        <w:t>. Diese sorgen für Authentifizierung und Datenintegrität.</w:t>
      </w:r>
    </w:p>
    <w:p w14:paraId="4F8FA3D5" w14:textId="77777777" w:rsidR="00C977B6" w:rsidRPr="00A60F32" w:rsidRDefault="00C977B6">
      <w:pPr>
        <w:pStyle w:val="Textkrper"/>
        <w:spacing w:before="2"/>
        <w:rPr>
          <w:sz w:val="25"/>
          <w:lang w:val="de-DE"/>
        </w:rPr>
      </w:pPr>
    </w:p>
    <w:p w14:paraId="4F8FA3D6" w14:textId="77777777" w:rsidR="00C977B6" w:rsidRPr="00A60F32" w:rsidRDefault="005C6E27">
      <w:pPr>
        <w:pStyle w:val="Textkrper"/>
        <w:spacing w:line="271" w:lineRule="auto"/>
        <w:ind w:left="115" w:right="955"/>
        <w:jc w:val="both"/>
        <w:rPr>
          <w:lang w:val="de-DE"/>
        </w:rPr>
      </w:pPr>
      <w:r w:rsidRPr="00A60F32">
        <w:rPr>
          <w:color w:val="231F20"/>
          <w:lang w:val="de-DE"/>
        </w:rPr>
        <w:t>Obwohl Verschlüsselung und Signierung in vielen Netzwerkprotokollen verwendet werden, ist die korrekte Implementierung von Kryptographie meist nicht einfach. Fehler im Protokolldesign oder in der Hardware-Implementierung führen häufig zu Schwachstellen, welche die Korrektheit und Sicherheit eines Protokolls beeinträchtigen können. Daher ist bei der Analyse eines Systems oder Protokolls ein fundiertes Verständnis der beteiligten Algorithmen und Technologien erforderlich, um ernsthafte Schwachstellen oder mögliche Angriffspunkte zu erkennen.</w:t>
      </w:r>
    </w:p>
    <w:p w14:paraId="4F8FA3D7" w14:textId="77777777" w:rsidR="00C977B6" w:rsidRPr="00A60F32" w:rsidRDefault="00C977B6">
      <w:pPr>
        <w:pStyle w:val="Textkrper"/>
        <w:spacing w:before="8"/>
        <w:rPr>
          <w:sz w:val="22"/>
          <w:lang w:val="de-DE"/>
        </w:rPr>
      </w:pPr>
    </w:p>
    <w:p w14:paraId="4F8FA3D8" w14:textId="77777777" w:rsidR="00C977B6" w:rsidRPr="00A60F32" w:rsidRDefault="005C6E27">
      <w:pPr>
        <w:pStyle w:val="Textkrper"/>
        <w:spacing w:line="271" w:lineRule="auto"/>
        <w:ind w:left="116" w:right="954" w:hanging="1"/>
        <w:jc w:val="both"/>
        <w:rPr>
          <w:lang w:val="de-DE"/>
        </w:rPr>
      </w:pPr>
      <w:r w:rsidRPr="00A60F32">
        <w:rPr>
          <w:color w:val="231F20"/>
          <w:lang w:val="de-DE"/>
        </w:rPr>
        <w:t>In dieser Lektion wird erläutert, wie die Vertraulichkeit mit zwei wichtigen Verschlüsselungsalgorithmen, der symmetrischen und der asymmetrischen Kryptographie, sichergestellt werden kann. Außerdem wird die Gewährleistung der Integrität und Authentizität von Nachrichten mit Hilfe von Hash-Funktionen und digitalen Signaturen erörtert.</w:t>
      </w:r>
    </w:p>
    <w:p w14:paraId="4F8FA3D9" w14:textId="77777777" w:rsidR="00C977B6" w:rsidRPr="00A60F32" w:rsidRDefault="00C977B6">
      <w:pPr>
        <w:pStyle w:val="Textkrper"/>
        <w:rPr>
          <w:sz w:val="24"/>
          <w:lang w:val="de-DE"/>
        </w:rPr>
      </w:pPr>
    </w:p>
    <w:p w14:paraId="4F8FA3DA" w14:textId="77777777" w:rsidR="00C977B6" w:rsidRPr="00A60F32" w:rsidRDefault="00C977B6">
      <w:pPr>
        <w:pStyle w:val="Textkrper"/>
        <w:spacing w:before="8"/>
        <w:rPr>
          <w:sz w:val="35"/>
          <w:lang w:val="de-DE"/>
        </w:rPr>
      </w:pPr>
    </w:p>
    <w:p w14:paraId="4F8FA3DB" w14:textId="77777777" w:rsidR="00C977B6" w:rsidRPr="00A60F32" w:rsidRDefault="005C6E27">
      <w:pPr>
        <w:pStyle w:val="berschrift3"/>
        <w:numPr>
          <w:ilvl w:val="1"/>
          <w:numId w:val="27"/>
        </w:numPr>
        <w:tabs>
          <w:tab w:val="left" w:pos="682"/>
          <w:tab w:val="left" w:pos="683"/>
        </w:tabs>
        <w:jc w:val="left"/>
        <w:rPr>
          <w:lang w:val="de-DE"/>
        </w:rPr>
      </w:pPr>
      <w:r w:rsidRPr="00A60F32">
        <w:rPr>
          <w:color w:val="003946"/>
          <w:lang w:val="de-DE"/>
        </w:rPr>
        <w:t>Verschlüsselungsalgorithmus</w:t>
      </w:r>
    </w:p>
    <w:p w14:paraId="4F8FA3DC" w14:textId="52AB6883" w:rsidR="00C977B6" w:rsidRPr="00A60F32" w:rsidRDefault="005C6E27">
      <w:pPr>
        <w:pStyle w:val="Textkrper"/>
        <w:spacing w:before="269" w:line="271" w:lineRule="auto"/>
        <w:ind w:left="115" w:right="954" w:hanging="1"/>
        <w:jc w:val="both"/>
        <w:rPr>
          <w:lang w:val="de-DE"/>
        </w:rPr>
      </w:pPr>
      <w:r w:rsidRPr="00A60F32">
        <w:rPr>
          <w:color w:val="231F20"/>
          <w:lang w:val="de-DE"/>
        </w:rPr>
        <w:t xml:space="preserve">Zur Erklärung der Verschlüsselung </w:t>
      </w:r>
      <w:r w:rsidR="00EF126B">
        <w:rPr>
          <w:color w:val="231F20"/>
          <w:lang w:val="de-DE"/>
        </w:rPr>
        <w:t>sei angenommen</w:t>
      </w:r>
      <w:r w:rsidRPr="00A60F32">
        <w:rPr>
          <w:color w:val="231F20"/>
          <w:lang w:val="de-DE"/>
        </w:rPr>
        <w:t xml:space="preserve">, dass zwei vertrauenswürdige Parteien (Alice und Bob) eine Nachricht austauschen müssen. Ein Eindringling (Eve) lauscht auf dem unsicheren Kanal </w:t>
      </w:r>
      <w:r w:rsidR="00A247DC">
        <w:rPr>
          <w:color w:val="231F20"/>
          <w:lang w:val="de-DE"/>
        </w:rPr>
        <w:t>und</w:t>
      </w:r>
      <w:r w:rsidRPr="00A60F32">
        <w:rPr>
          <w:color w:val="231F20"/>
          <w:lang w:val="de-DE"/>
        </w:rPr>
        <w:t xml:space="preserve"> will sich die Nachricht zu eigen machen (</w:t>
      </w:r>
      <w:r w:rsidR="00944391">
        <w:rPr>
          <w:color w:val="231F20"/>
          <w:lang w:val="de-DE"/>
        </w:rPr>
        <w:t xml:space="preserve">entweder </w:t>
      </w:r>
      <w:proofErr w:type="gramStart"/>
      <w:r w:rsidR="00944391">
        <w:rPr>
          <w:color w:val="231F20"/>
          <w:lang w:val="de-DE"/>
        </w:rPr>
        <w:t>durch</w:t>
      </w:r>
      <w:r w:rsidRPr="00A60F32">
        <w:rPr>
          <w:color w:val="231F20"/>
          <w:lang w:val="de-DE"/>
        </w:rPr>
        <w:t xml:space="preserve"> </w:t>
      </w:r>
      <w:r w:rsidR="007B5B51">
        <w:rPr>
          <w:color w:val="231F20"/>
          <w:lang w:val="de-DE"/>
        </w:rPr>
        <w:t>lesen</w:t>
      </w:r>
      <w:proofErr w:type="gramEnd"/>
      <w:r w:rsidRPr="00A60F32">
        <w:rPr>
          <w:color w:val="231F20"/>
          <w:lang w:val="de-DE"/>
        </w:rPr>
        <w:t xml:space="preserve"> oder </w:t>
      </w:r>
      <w:r w:rsidR="007B5B51">
        <w:rPr>
          <w:color w:val="231F20"/>
          <w:lang w:val="de-DE"/>
        </w:rPr>
        <w:t>modifizieren</w:t>
      </w:r>
      <w:r w:rsidRPr="00A60F32">
        <w:rPr>
          <w:color w:val="231F20"/>
          <w:lang w:val="de-DE"/>
        </w:rPr>
        <w:t>), wie die folgende Abbildung zeigt.</w:t>
      </w:r>
    </w:p>
    <w:p w14:paraId="4F8FA3DD"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240"/>
            <w:col w:w="8902"/>
          </w:cols>
        </w:sectPr>
      </w:pPr>
    </w:p>
    <w:p w14:paraId="4F8FA3DE" w14:textId="77777777" w:rsidR="00C977B6" w:rsidRPr="00A60F32" w:rsidRDefault="00C977B6">
      <w:pPr>
        <w:pStyle w:val="Textkrper"/>
        <w:rPr>
          <w:lang w:val="de-DE"/>
        </w:rPr>
      </w:pPr>
    </w:p>
    <w:p w14:paraId="4F8FA3DF" w14:textId="77777777" w:rsidR="00C977B6" w:rsidRPr="00A60F32" w:rsidRDefault="00C977B6">
      <w:pPr>
        <w:pStyle w:val="Textkrper"/>
        <w:spacing w:before="5"/>
        <w:rPr>
          <w:lang w:val="de-DE"/>
        </w:rPr>
      </w:pPr>
    </w:p>
    <w:p w14:paraId="4F8FA3E1" w14:textId="77777777" w:rsidR="00C977B6" w:rsidRPr="00A60F32" w:rsidRDefault="00C977B6">
      <w:pPr>
        <w:pStyle w:val="Textkrper"/>
        <w:rPr>
          <w:lang w:val="de-DE"/>
        </w:rPr>
      </w:pPr>
    </w:p>
    <w:p w14:paraId="4F8FA3E6" w14:textId="77777777" w:rsidR="00C977B6" w:rsidRPr="00A60F32" w:rsidRDefault="005C6E27">
      <w:pPr>
        <w:pStyle w:val="Textkrper"/>
        <w:rPr>
          <w:sz w:val="12"/>
          <w:lang w:val="de-DE"/>
        </w:rPr>
      </w:pPr>
      <w:r w:rsidRPr="00A60F32">
        <w:rPr>
          <w:noProof/>
          <w:lang w:val="de-DE"/>
        </w:rPr>
        <w:drawing>
          <wp:anchor distT="0" distB="0" distL="0" distR="0" simplePos="0" relativeHeight="19" behindDoc="0" locked="0" layoutInCell="1" allowOverlap="1" wp14:anchorId="4F8FAE00" wp14:editId="4F8FAE01">
            <wp:simplePos x="0" y="0"/>
            <wp:positionH relativeFrom="page">
              <wp:posOffset>900000</wp:posOffset>
            </wp:positionH>
            <wp:positionV relativeFrom="paragraph">
              <wp:posOffset>103129</wp:posOffset>
            </wp:positionV>
            <wp:extent cx="4977456" cy="1645920"/>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7" cstate="print"/>
                    <a:stretch>
                      <a:fillRect/>
                    </a:stretch>
                  </pic:blipFill>
                  <pic:spPr>
                    <a:xfrm>
                      <a:off x="0" y="0"/>
                      <a:ext cx="4977456" cy="1645920"/>
                    </a:xfrm>
                    <a:prstGeom prst="rect">
                      <a:avLst/>
                    </a:prstGeom>
                  </pic:spPr>
                </pic:pic>
              </a:graphicData>
            </a:graphic>
          </wp:anchor>
        </w:drawing>
      </w:r>
    </w:p>
    <w:p w14:paraId="4F8FA3E7" w14:textId="77777777" w:rsidR="00C977B6" w:rsidRPr="00A60F32" w:rsidRDefault="00C977B6">
      <w:pPr>
        <w:pStyle w:val="Textkrper"/>
        <w:rPr>
          <w:lang w:val="de-DE"/>
        </w:rPr>
      </w:pPr>
    </w:p>
    <w:p w14:paraId="4F8FA3E8"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3E9" w14:textId="77777777" w:rsidR="00C977B6" w:rsidRPr="00A60F32" w:rsidRDefault="00C977B6">
      <w:pPr>
        <w:pStyle w:val="Textkrper"/>
        <w:spacing w:before="1"/>
        <w:rPr>
          <w:sz w:val="24"/>
          <w:lang w:val="de-DE"/>
        </w:rPr>
      </w:pPr>
    </w:p>
    <w:p w14:paraId="4F8FA3EA" w14:textId="54FE7F54" w:rsidR="00C977B6" w:rsidRPr="00A60F32" w:rsidRDefault="005C6E27">
      <w:pPr>
        <w:pStyle w:val="Textkrper"/>
        <w:spacing w:line="259" w:lineRule="auto"/>
        <w:ind w:left="957"/>
        <w:jc w:val="both"/>
        <w:rPr>
          <w:lang w:val="de-DE"/>
        </w:rPr>
      </w:pPr>
      <w:r w:rsidRPr="00A60F32">
        <w:rPr>
          <w:color w:val="231F20"/>
          <w:lang w:val="de-DE"/>
        </w:rPr>
        <w:t xml:space="preserve">Um zu verhindern, dass Eve die Nachricht für sich ausnutzt, sollte diese verschlüsselt werden. Die ursprüngliche Nachricht </w:t>
      </w:r>
      <w:r w:rsidRPr="00A60F32">
        <w:rPr>
          <w:rFonts w:ascii="Menlo" w:hAnsi="Menlo"/>
          <w:i/>
          <w:iCs/>
          <w:color w:val="231F20"/>
          <w:lang w:val="de-DE"/>
        </w:rPr>
        <w:t>m</w:t>
      </w:r>
      <w:r w:rsidRPr="00A60F32">
        <w:rPr>
          <w:color w:val="231F20"/>
          <w:lang w:val="de-DE"/>
        </w:rPr>
        <w:t xml:space="preserve"> wird von Alice an Bob gesendet. </w:t>
      </w:r>
      <w:r w:rsidR="0017233C">
        <w:rPr>
          <w:color w:val="231F20"/>
          <w:lang w:val="de-DE"/>
        </w:rPr>
        <w:t>Sie</w:t>
      </w:r>
      <w:r w:rsidRPr="00A60F32">
        <w:rPr>
          <w:color w:val="231F20"/>
          <w:lang w:val="de-DE"/>
        </w:rPr>
        <w:t xml:space="preserve"> ist unverschlüsselt und wird als </w:t>
      </w:r>
      <w:r w:rsidRPr="00A60F32">
        <w:rPr>
          <w:b/>
          <w:bCs/>
          <w:color w:val="231F20"/>
          <w:lang w:val="de-DE"/>
        </w:rPr>
        <w:t>Klartext</w:t>
      </w:r>
      <w:r w:rsidRPr="00A60F32">
        <w:rPr>
          <w:color w:val="231F20"/>
          <w:lang w:val="de-DE"/>
        </w:rPr>
        <w:t xml:space="preserve"> </w:t>
      </w:r>
      <w:r w:rsidRPr="00A60F32">
        <w:rPr>
          <w:rFonts w:ascii="Menlo" w:hAnsi="Menlo"/>
          <w:i/>
          <w:iCs/>
          <w:color w:val="231F20"/>
          <w:lang w:val="de-DE"/>
        </w:rPr>
        <w:t>m</w:t>
      </w:r>
      <w:r w:rsidRPr="00A60F32">
        <w:rPr>
          <w:color w:val="231F20"/>
          <w:lang w:val="de-DE"/>
        </w:rPr>
        <w:t xml:space="preserve"> bezeichnet. Die Ausgabe des Verschlüsselungsalgorithmus ist eine verschlüsselte Nachricht, der sogenannte </w:t>
      </w:r>
      <w:r w:rsidRPr="00A60F32">
        <w:rPr>
          <w:b/>
          <w:bCs/>
          <w:color w:val="231F20"/>
          <w:lang w:val="de-DE"/>
        </w:rPr>
        <w:t>Chiffretext</w:t>
      </w:r>
      <w:r w:rsidRPr="00A60F32">
        <w:rPr>
          <w:color w:val="231F20"/>
          <w:lang w:val="de-DE"/>
        </w:rPr>
        <w:t xml:space="preserve"> </w:t>
      </w:r>
      <w:r w:rsidRPr="00A60F32">
        <w:rPr>
          <w:rFonts w:ascii="Menlo" w:hAnsi="Menlo"/>
          <w:i/>
          <w:iCs/>
          <w:color w:val="231F20"/>
          <w:lang w:val="de-DE"/>
        </w:rPr>
        <w:t>"</w:t>
      </w:r>
      <w:r w:rsidRPr="00A60F32">
        <w:rPr>
          <w:color w:val="231F20"/>
          <w:lang w:val="de-DE"/>
        </w:rPr>
        <w:t xml:space="preserve">. Die meisten Algorithmen benötigen auch einen Schlüssel für die Verschlüsselung </w:t>
      </w:r>
      <w:r w:rsidRPr="00A60F32">
        <w:rPr>
          <w:rFonts w:ascii="Menlo" w:hAnsi="Menlo"/>
          <w:i/>
          <w:iCs/>
          <w:color w:val="231F20"/>
          <w:lang w:val="de-DE"/>
        </w:rPr>
        <w:t xml:space="preserve">E </w:t>
      </w:r>
      <w:r w:rsidRPr="00A60F32">
        <w:rPr>
          <w:color w:val="231F20"/>
          <w:lang w:val="de-DE"/>
        </w:rPr>
        <w:t xml:space="preserve">und Entschlüsselung </w:t>
      </w:r>
      <w:r w:rsidRPr="00A60F32">
        <w:rPr>
          <w:rFonts w:ascii="Menlo" w:hAnsi="Menlo"/>
          <w:i/>
          <w:iCs/>
          <w:color w:val="231F20"/>
          <w:lang w:val="de-DE"/>
        </w:rPr>
        <w:t>D</w:t>
      </w:r>
      <w:r w:rsidRPr="00A60F32">
        <w:rPr>
          <w:i/>
          <w:iCs/>
          <w:color w:val="231F20"/>
          <w:lang w:val="de-DE"/>
        </w:rPr>
        <w:t>,</w:t>
      </w:r>
      <w:r w:rsidRPr="00A60F32">
        <w:rPr>
          <w:color w:val="231F20"/>
          <w:lang w:val="de-DE"/>
        </w:rPr>
        <w:t xml:space="preserve"> wie in der folgenden Abbildung dargestellt.</w:t>
      </w:r>
    </w:p>
    <w:p w14:paraId="4F8FA3EB" w14:textId="77777777" w:rsidR="00C977B6" w:rsidRPr="00A60F32" w:rsidRDefault="00C977B6">
      <w:pPr>
        <w:pStyle w:val="Textkrper"/>
        <w:spacing w:before="3"/>
        <w:rPr>
          <w:sz w:val="24"/>
          <w:lang w:val="de-DE"/>
        </w:rPr>
      </w:pPr>
    </w:p>
    <w:p w14:paraId="4F8FA3EC" w14:textId="77777777" w:rsidR="00C977B6" w:rsidRPr="00A60F32" w:rsidRDefault="005C6E27">
      <w:pPr>
        <w:pStyle w:val="Textkrper"/>
        <w:ind w:left="957" w:right="-58"/>
        <w:rPr>
          <w:lang w:val="de-DE"/>
        </w:rPr>
      </w:pPr>
      <w:r w:rsidRPr="00A60F32">
        <w:rPr>
          <w:noProof/>
          <w:lang w:val="de-DE"/>
        </w:rPr>
        <w:drawing>
          <wp:inline distT="0" distB="0" distL="0" distR="0" wp14:anchorId="4F8FAE02" wp14:editId="4F8FAE03">
            <wp:extent cx="4975327" cy="2139695"/>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8" cstate="print"/>
                    <a:stretch>
                      <a:fillRect/>
                    </a:stretch>
                  </pic:blipFill>
                  <pic:spPr>
                    <a:xfrm>
                      <a:off x="0" y="0"/>
                      <a:ext cx="4975327" cy="2139695"/>
                    </a:xfrm>
                    <a:prstGeom prst="rect">
                      <a:avLst/>
                    </a:prstGeom>
                  </pic:spPr>
                </pic:pic>
              </a:graphicData>
            </a:graphic>
          </wp:inline>
        </w:drawing>
      </w:r>
    </w:p>
    <w:p w14:paraId="4F8FA3ED" w14:textId="77777777" w:rsidR="00C977B6" w:rsidRPr="00A60F32" w:rsidRDefault="00C977B6">
      <w:pPr>
        <w:pStyle w:val="Textkrper"/>
        <w:spacing w:before="7"/>
        <w:rPr>
          <w:sz w:val="21"/>
          <w:lang w:val="de-DE"/>
        </w:rPr>
      </w:pPr>
    </w:p>
    <w:p w14:paraId="4F8FA3EE" w14:textId="1CA396B5" w:rsidR="00C977B6" w:rsidRPr="00A60F32" w:rsidRDefault="005C6E27">
      <w:pPr>
        <w:pStyle w:val="Textkrper"/>
        <w:spacing w:before="1" w:line="271" w:lineRule="auto"/>
        <w:ind w:left="957" w:hanging="1"/>
        <w:jc w:val="both"/>
        <w:rPr>
          <w:lang w:val="de-DE"/>
        </w:rPr>
      </w:pPr>
      <w:r w:rsidRPr="00A60F32">
        <w:rPr>
          <w:color w:val="231F20"/>
          <w:lang w:val="de-DE"/>
        </w:rPr>
        <w:t xml:space="preserve">Einige Verschlüsselungsalgorithmen funktionieren ohne komplexe Mathematik, weil sie </w:t>
      </w:r>
      <w:r w:rsidR="00042D37">
        <w:rPr>
          <w:color w:val="231F20"/>
          <w:lang w:val="de-DE"/>
        </w:rPr>
        <w:t>lediglich</w:t>
      </w:r>
      <w:r w:rsidR="00042D37" w:rsidRPr="00A60F32">
        <w:rPr>
          <w:color w:val="231F20"/>
          <w:lang w:val="de-DE"/>
        </w:rPr>
        <w:t xml:space="preserve"> </w:t>
      </w:r>
      <w:r w:rsidRPr="00A60F32">
        <w:rPr>
          <w:color w:val="231F20"/>
          <w:lang w:val="de-DE"/>
        </w:rPr>
        <w:t xml:space="preserve">die Struktur des Protokolls im Netzwerk verschleiern. </w:t>
      </w:r>
      <w:r w:rsidR="005E60EF">
        <w:rPr>
          <w:color w:val="231F20"/>
          <w:lang w:val="de-DE"/>
        </w:rPr>
        <w:t xml:space="preserve">Unter </w:t>
      </w:r>
      <w:r w:rsidRPr="00A60F32">
        <w:rPr>
          <w:color w:val="231F20"/>
          <w:lang w:val="de-DE"/>
        </w:rPr>
        <w:t xml:space="preserve">Datenverschleierung </w:t>
      </w:r>
      <w:r w:rsidR="005E60EF">
        <w:rPr>
          <w:color w:val="231F20"/>
          <w:lang w:val="de-DE"/>
        </w:rPr>
        <w:t>wird</w:t>
      </w:r>
      <w:r w:rsidR="005E60EF" w:rsidRPr="00A60F32">
        <w:rPr>
          <w:color w:val="231F20"/>
          <w:lang w:val="de-DE"/>
        </w:rPr>
        <w:t xml:space="preserve"> </w:t>
      </w:r>
      <w:r w:rsidRPr="00A60F32">
        <w:rPr>
          <w:color w:val="231F20"/>
          <w:lang w:val="de-DE"/>
        </w:rPr>
        <w:t>ein Vorgang zum Schutz von Daten</w:t>
      </w:r>
      <w:r w:rsidR="005E60EF">
        <w:rPr>
          <w:color w:val="231F20"/>
          <w:lang w:val="de-DE"/>
        </w:rPr>
        <w:t xml:space="preserve"> verstanden</w:t>
      </w:r>
      <w:r w:rsidRPr="00A60F32">
        <w:rPr>
          <w:color w:val="231F20"/>
          <w:lang w:val="de-DE"/>
        </w:rPr>
        <w:t xml:space="preserve">, bei dem diese mit Sonderzeichen oder anderen Daten verändert werden. </w:t>
      </w:r>
      <w:r w:rsidR="00812783">
        <w:rPr>
          <w:color w:val="231F20"/>
          <w:lang w:val="de-DE"/>
        </w:rPr>
        <w:t>Die</w:t>
      </w:r>
      <w:r w:rsidRPr="00A60F32">
        <w:rPr>
          <w:color w:val="231F20"/>
          <w:lang w:val="de-DE"/>
        </w:rPr>
        <w:t xml:space="preserve"> folgenden Lernzyklen </w:t>
      </w:r>
      <w:r w:rsidR="00E277FB">
        <w:rPr>
          <w:color w:val="231F20"/>
          <w:lang w:val="de-DE"/>
        </w:rPr>
        <w:t>erteilen</w:t>
      </w:r>
      <w:r w:rsidR="00E277FB" w:rsidRPr="00A60F32">
        <w:rPr>
          <w:color w:val="231F20"/>
          <w:lang w:val="de-DE"/>
        </w:rPr>
        <w:t xml:space="preserve"> </w:t>
      </w:r>
      <w:r w:rsidRPr="00A60F32">
        <w:rPr>
          <w:color w:val="231F20"/>
          <w:lang w:val="de-DE"/>
        </w:rPr>
        <w:t>ein</w:t>
      </w:r>
      <w:r w:rsidR="00E277FB">
        <w:rPr>
          <w:color w:val="231F20"/>
          <w:lang w:val="de-DE"/>
        </w:rPr>
        <w:t>en</w:t>
      </w:r>
      <w:r w:rsidRPr="00A60F32">
        <w:rPr>
          <w:color w:val="231F20"/>
          <w:lang w:val="de-DE"/>
        </w:rPr>
        <w:t xml:space="preserve"> Überblick über einige Standard-Verschlüsselungsalgorithmen. </w:t>
      </w:r>
      <w:r w:rsidR="00E277FB">
        <w:rPr>
          <w:color w:val="231F20"/>
          <w:lang w:val="de-DE"/>
        </w:rPr>
        <w:t>In dieser</w:t>
      </w:r>
      <w:r w:rsidRPr="00A60F32">
        <w:rPr>
          <w:color w:val="231F20"/>
          <w:lang w:val="de-DE"/>
        </w:rPr>
        <w:t xml:space="preserve"> Lektion </w:t>
      </w:r>
      <w:r w:rsidR="00E277FB">
        <w:rPr>
          <w:color w:val="231F20"/>
          <w:lang w:val="de-DE"/>
        </w:rPr>
        <w:t xml:space="preserve">werden </w:t>
      </w:r>
      <w:r w:rsidRPr="00A60F32">
        <w:rPr>
          <w:color w:val="231F20"/>
          <w:lang w:val="de-DE"/>
        </w:rPr>
        <w:t>nur die verwendeten kryptographischen Algorithmen betrachte</w:t>
      </w:r>
      <w:r w:rsidR="00E277FB">
        <w:rPr>
          <w:color w:val="231F20"/>
          <w:lang w:val="de-DE"/>
        </w:rPr>
        <w:t>t</w:t>
      </w:r>
      <w:r w:rsidRPr="00A60F32">
        <w:rPr>
          <w:color w:val="231F20"/>
          <w:lang w:val="de-DE"/>
        </w:rPr>
        <w:t xml:space="preserve">, ohne </w:t>
      </w:r>
      <w:r w:rsidR="00062C05">
        <w:rPr>
          <w:color w:val="231F20"/>
          <w:lang w:val="de-DE"/>
        </w:rPr>
        <w:t xml:space="preserve">dabei </w:t>
      </w:r>
      <w:r w:rsidRPr="00A60F32">
        <w:rPr>
          <w:color w:val="231F20"/>
          <w:lang w:val="de-DE"/>
        </w:rPr>
        <w:t xml:space="preserve">auf mathematische Beweise und Details der </w:t>
      </w:r>
      <w:proofErr w:type="spellStart"/>
      <w:r w:rsidRPr="00A60F32">
        <w:rPr>
          <w:color w:val="231F20"/>
          <w:lang w:val="de-DE"/>
        </w:rPr>
        <w:t>Algorithmenentwicklung</w:t>
      </w:r>
      <w:proofErr w:type="spellEnd"/>
      <w:r w:rsidRPr="00A60F32">
        <w:rPr>
          <w:color w:val="231F20"/>
          <w:lang w:val="de-DE"/>
        </w:rPr>
        <w:t xml:space="preserve"> einzugehen.</w:t>
      </w:r>
    </w:p>
    <w:p w14:paraId="4F8FA3EF" w14:textId="77777777" w:rsidR="00C977B6" w:rsidRPr="00A60F32" w:rsidRDefault="00C977B6">
      <w:pPr>
        <w:pStyle w:val="Textkrper"/>
        <w:rPr>
          <w:sz w:val="24"/>
          <w:lang w:val="de-DE"/>
        </w:rPr>
      </w:pPr>
    </w:p>
    <w:p w14:paraId="4F8FA3F0" w14:textId="77777777" w:rsidR="00C977B6" w:rsidRPr="00A60F32" w:rsidRDefault="00C977B6">
      <w:pPr>
        <w:pStyle w:val="Textkrper"/>
        <w:spacing w:before="8"/>
        <w:rPr>
          <w:sz w:val="35"/>
          <w:lang w:val="de-DE"/>
        </w:rPr>
      </w:pPr>
    </w:p>
    <w:p w14:paraId="4F8FA3F1" w14:textId="77777777" w:rsidR="00C977B6" w:rsidRPr="00A60F32" w:rsidRDefault="005C6E27">
      <w:pPr>
        <w:pStyle w:val="berschrift3"/>
        <w:numPr>
          <w:ilvl w:val="1"/>
          <w:numId w:val="27"/>
        </w:numPr>
        <w:tabs>
          <w:tab w:val="left" w:pos="1525"/>
        </w:tabs>
        <w:ind w:left="1524" w:hanging="568"/>
        <w:jc w:val="left"/>
        <w:rPr>
          <w:lang w:val="de-DE"/>
        </w:rPr>
      </w:pPr>
      <w:r w:rsidRPr="00A60F32">
        <w:rPr>
          <w:color w:val="003946"/>
          <w:lang w:val="de-DE"/>
        </w:rPr>
        <w:t>Kryptographie mit symmetrischem Schlüssel</w:t>
      </w:r>
    </w:p>
    <w:p w14:paraId="4F8FA3F2" w14:textId="0E9DCFA4" w:rsidR="00C977B6" w:rsidRPr="00A60F32" w:rsidRDefault="005C6E27">
      <w:pPr>
        <w:pStyle w:val="Textkrper"/>
        <w:spacing w:before="269" w:line="271" w:lineRule="auto"/>
        <w:ind w:left="957" w:hanging="1"/>
        <w:jc w:val="both"/>
        <w:rPr>
          <w:lang w:val="de-DE"/>
        </w:rPr>
      </w:pPr>
      <w:r w:rsidRPr="00A60F32">
        <w:rPr>
          <w:color w:val="231F20"/>
          <w:lang w:val="de-DE"/>
        </w:rPr>
        <w:t xml:space="preserve">Bei der symmetrischen Kryptographie haben alle Parteien denselben Schlüssel für die Ver- und Entschlüsselung, wie </w:t>
      </w:r>
      <w:r w:rsidR="00062C05">
        <w:rPr>
          <w:color w:val="231F20"/>
          <w:lang w:val="de-DE"/>
        </w:rPr>
        <w:t>es die folgende</w:t>
      </w:r>
      <w:r w:rsidRPr="00A60F32">
        <w:rPr>
          <w:color w:val="231F20"/>
          <w:lang w:val="de-DE"/>
        </w:rPr>
        <w:t xml:space="preserve"> Abbildung </w:t>
      </w:r>
      <w:r w:rsidR="00062C05">
        <w:rPr>
          <w:color w:val="231F20"/>
          <w:lang w:val="de-DE"/>
        </w:rPr>
        <w:t>zeigt</w:t>
      </w:r>
      <w:r w:rsidRPr="00A60F32">
        <w:rPr>
          <w:color w:val="231F20"/>
          <w:lang w:val="de-DE"/>
        </w:rPr>
        <w:t>.</w:t>
      </w:r>
    </w:p>
    <w:p w14:paraId="4F8FA3F3" w14:textId="77777777" w:rsidR="00C977B6" w:rsidRPr="00A60F32" w:rsidRDefault="005C6E27">
      <w:pPr>
        <w:rPr>
          <w:lang w:val="de-DE"/>
        </w:rPr>
      </w:pPr>
      <w:r w:rsidRPr="00A60F32">
        <w:rPr>
          <w:lang w:val="de-DE"/>
        </w:rPr>
        <w:br w:type="column"/>
      </w:r>
    </w:p>
    <w:p w14:paraId="4F8FA3F4" w14:textId="77777777" w:rsidR="00C977B6" w:rsidRPr="00A60F32" w:rsidRDefault="00C977B6">
      <w:pPr>
        <w:pStyle w:val="Textkrper"/>
        <w:rPr>
          <w:sz w:val="22"/>
          <w:lang w:val="de-DE"/>
        </w:rPr>
      </w:pPr>
    </w:p>
    <w:p w14:paraId="4F8FA3F5" w14:textId="77777777" w:rsidR="00C977B6" w:rsidRPr="00A60F32" w:rsidRDefault="00C977B6">
      <w:pPr>
        <w:pStyle w:val="Textkrper"/>
        <w:rPr>
          <w:sz w:val="27"/>
          <w:lang w:val="de-DE"/>
        </w:rPr>
      </w:pPr>
    </w:p>
    <w:p w14:paraId="4F8FA3F6" w14:textId="77777777" w:rsidR="00C977B6" w:rsidRPr="00A60F32" w:rsidRDefault="005C6E27">
      <w:pPr>
        <w:ind w:left="355"/>
        <w:rPr>
          <w:sz w:val="18"/>
          <w:lang w:val="de-DE"/>
        </w:rPr>
      </w:pPr>
      <w:r w:rsidRPr="00A60F32">
        <w:rPr>
          <w:b/>
          <w:bCs/>
          <w:color w:val="231F20"/>
          <w:sz w:val="18"/>
          <w:lang w:val="de-DE"/>
        </w:rPr>
        <w:t>Klartext</w:t>
      </w:r>
    </w:p>
    <w:p w14:paraId="4F8FA3F7" w14:textId="77777777" w:rsidR="00C977B6" w:rsidRPr="00A60F32" w:rsidRDefault="005C6E27" w:rsidP="002805A4">
      <w:pPr>
        <w:spacing w:before="57" w:line="302" w:lineRule="auto"/>
        <w:ind w:left="355" w:right="40"/>
        <w:rPr>
          <w:sz w:val="18"/>
          <w:lang w:val="de-DE"/>
        </w:rPr>
      </w:pPr>
      <w:r w:rsidRPr="00A60F32">
        <w:rPr>
          <w:color w:val="808285"/>
          <w:sz w:val="18"/>
          <w:lang w:val="de-DE"/>
        </w:rPr>
        <w:t>Die ursprüngliche Nachricht, die übermittelt werden muss.</w:t>
      </w:r>
    </w:p>
    <w:p w14:paraId="4F8FA3F8" w14:textId="77777777" w:rsidR="00C977B6" w:rsidRPr="00A60F32" w:rsidRDefault="00C977B6">
      <w:pPr>
        <w:pStyle w:val="Textkrper"/>
        <w:spacing w:before="1"/>
        <w:rPr>
          <w:sz w:val="22"/>
          <w:lang w:val="de-DE"/>
        </w:rPr>
      </w:pPr>
    </w:p>
    <w:p w14:paraId="4F8FA3F9" w14:textId="77777777" w:rsidR="00C977B6" w:rsidRPr="00A60F32" w:rsidRDefault="005C6E27">
      <w:pPr>
        <w:ind w:left="355"/>
        <w:rPr>
          <w:sz w:val="18"/>
          <w:lang w:val="de-DE"/>
        </w:rPr>
      </w:pPr>
      <w:r w:rsidRPr="00A60F32">
        <w:rPr>
          <w:b/>
          <w:bCs/>
          <w:color w:val="231F20"/>
          <w:sz w:val="18"/>
          <w:lang w:val="de-DE"/>
        </w:rPr>
        <w:t>Chiffretext</w:t>
      </w:r>
    </w:p>
    <w:p w14:paraId="4F8FA3FA" w14:textId="77777777" w:rsidR="00C977B6" w:rsidRPr="00A60F32" w:rsidRDefault="005C6E27">
      <w:pPr>
        <w:spacing w:before="56" w:line="302" w:lineRule="auto"/>
        <w:ind w:left="355"/>
        <w:rPr>
          <w:sz w:val="18"/>
          <w:lang w:val="de-DE"/>
        </w:rPr>
      </w:pPr>
      <w:r w:rsidRPr="00A60F32">
        <w:rPr>
          <w:color w:val="808285"/>
          <w:sz w:val="18"/>
          <w:lang w:val="de-DE"/>
        </w:rPr>
        <w:t>Die verschlüsselte Klartextnachricht.</w:t>
      </w:r>
    </w:p>
    <w:p w14:paraId="4F8FA3FB" w14:textId="77777777" w:rsidR="00C977B6" w:rsidRPr="00A60F32" w:rsidRDefault="00C977B6">
      <w:pPr>
        <w:pStyle w:val="Textkrper"/>
        <w:spacing w:before="2"/>
        <w:rPr>
          <w:sz w:val="22"/>
          <w:lang w:val="de-DE"/>
        </w:rPr>
      </w:pPr>
    </w:p>
    <w:p w14:paraId="4F8FA3FC" w14:textId="77777777" w:rsidR="00C977B6" w:rsidRPr="00A60F32" w:rsidRDefault="005C6E27">
      <w:pPr>
        <w:ind w:left="355"/>
        <w:rPr>
          <w:sz w:val="18"/>
          <w:lang w:val="de-DE"/>
        </w:rPr>
      </w:pPr>
      <w:r w:rsidRPr="00A60F32">
        <w:rPr>
          <w:b/>
          <w:bCs/>
          <w:color w:val="231F20"/>
          <w:sz w:val="18"/>
          <w:lang w:val="de-DE"/>
        </w:rPr>
        <w:t>Entschlüsselung</w:t>
      </w:r>
    </w:p>
    <w:p w14:paraId="4F8FA3FD" w14:textId="77777777" w:rsidR="00C977B6" w:rsidRPr="00A60F32" w:rsidRDefault="005C6E27" w:rsidP="002805A4">
      <w:pPr>
        <w:spacing w:before="57" w:line="302" w:lineRule="auto"/>
        <w:ind w:left="355" w:right="-101"/>
        <w:rPr>
          <w:sz w:val="18"/>
          <w:lang w:val="de-DE"/>
        </w:rPr>
      </w:pPr>
      <w:r w:rsidRPr="00A60F32">
        <w:rPr>
          <w:color w:val="808285"/>
          <w:sz w:val="18"/>
          <w:lang w:val="de-DE"/>
        </w:rPr>
        <w:t>Der Prozess, bei dem eine verschlüsselte Nachricht (Chiffretext) mithilfe eines Entschlüsselungsschlüssels in ihr ursprüngliches Format (Klartext) zurückverwandelt wird.</w:t>
      </w:r>
    </w:p>
    <w:p w14:paraId="5E4F3E04" w14:textId="77777777" w:rsidR="00C977B6" w:rsidRDefault="00C977B6">
      <w:pPr>
        <w:spacing w:line="302" w:lineRule="auto"/>
        <w:rPr>
          <w:sz w:val="18"/>
          <w:lang w:val="de-DE"/>
        </w:rPr>
      </w:pPr>
    </w:p>
    <w:p w14:paraId="4F8FA3FE" w14:textId="2C80A539" w:rsidR="002805A4" w:rsidRPr="00A60F32" w:rsidRDefault="002805A4">
      <w:pPr>
        <w:spacing w:line="302" w:lineRule="auto"/>
        <w:rPr>
          <w:sz w:val="18"/>
          <w:lang w:val="de-DE"/>
        </w:rPr>
        <w:sectPr w:rsidR="002805A4" w:rsidRPr="00A60F32">
          <w:type w:val="continuous"/>
          <w:pgSz w:w="11910" w:h="16840"/>
          <w:pgMar w:top="1600" w:right="460" w:bottom="280" w:left="460" w:header="0" w:footer="0" w:gutter="0"/>
          <w:cols w:num="2" w:space="720" w:equalWidth="0">
            <w:col w:w="8783" w:space="40"/>
            <w:col w:w="2167"/>
          </w:cols>
        </w:sectPr>
      </w:pPr>
    </w:p>
    <w:p w14:paraId="4F8FA3FF" w14:textId="77777777" w:rsidR="00C977B6" w:rsidRPr="00A60F32" w:rsidRDefault="00C977B6">
      <w:pPr>
        <w:pStyle w:val="Textkrper"/>
        <w:rPr>
          <w:lang w:val="de-DE"/>
        </w:rPr>
      </w:pPr>
    </w:p>
    <w:p w14:paraId="4F8FA400" w14:textId="77777777" w:rsidR="00C977B6" w:rsidRPr="00A60F32" w:rsidRDefault="00C977B6">
      <w:pPr>
        <w:pStyle w:val="Textkrper"/>
        <w:rPr>
          <w:lang w:val="de-DE"/>
        </w:rPr>
      </w:pPr>
    </w:p>
    <w:p w14:paraId="4F8FA406" w14:textId="77777777" w:rsidR="00C977B6" w:rsidRPr="00A60F32" w:rsidRDefault="00C977B6">
      <w:pPr>
        <w:pStyle w:val="Textkrper"/>
        <w:rPr>
          <w:lang w:val="de-DE"/>
        </w:rPr>
      </w:pPr>
    </w:p>
    <w:p w14:paraId="4F8FA407" w14:textId="77777777" w:rsidR="00C977B6" w:rsidRPr="00A60F32" w:rsidRDefault="00C977B6">
      <w:pPr>
        <w:pStyle w:val="Textkrper"/>
        <w:spacing w:before="6"/>
        <w:rPr>
          <w:sz w:val="12"/>
          <w:lang w:val="de-DE"/>
        </w:rPr>
      </w:pPr>
    </w:p>
    <w:p w14:paraId="4F8FA408" w14:textId="77777777" w:rsidR="00C977B6" w:rsidRPr="00A60F32" w:rsidRDefault="005C6E27">
      <w:pPr>
        <w:pStyle w:val="Textkrper"/>
        <w:ind w:left="2204"/>
        <w:rPr>
          <w:lang w:val="de-DE"/>
        </w:rPr>
      </w:pPr>
      <w:r w:rsidRPr="00A60F32">
        <w:rPr>
          <w:noProof/>
          <w:lang w:val="de-DE"/>
        </w:rPr>
        <w:drawing>
          <wp:inline distT="0" distB="0" distL="0" distR="0" wp14:anchorId="4F8FAE04" wp14:editId="4F8FAE05">
            <wp:extent cx="4973984" cy="2639568"/>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9" cstate="print"/>
                    <a:stretch>
                      <a:fillRect/>
                    </a:stretch>
                  </pic:blipFill>
                  <pic:spPr>
                    <a:xfrm>
                      <a:off x="0" y="0"/>
                      <a:ext cx="4973984" cy="2639568"/>
                    </a:xfrm>
                    <a:prstGeom prst="rect">
                      <a:avLst/>
                    </a:prstGeom>
                  </pic:spPr>
                </pic:pic>
              </a:graphicData>
            </a:graphic>
          </wp:inline>
        </w:drawing>
      </w:r>
    </w:p>
    <w:p w14:paraId="4F8FA409" w14:textId="77777777" w:rsidR="00C977B6" w:rsidRPr="00A60F32" w:rsidRDefault="00C977B6">
      <w:pPr>
        <w:pStyle w:val="Textkrper"/>
        <w:rPr>
          <w:lang w:val="de-DE"/>
        </w:rPr>
      </w:pPr>
    </w:p>
    <w:p w14:paraId="4F8FA40A" w14:textId="77777777" w:rsidR="00C977B6" w:rsidRPr="00A60F32" w:rsidRDefault="005C6E27">
      <w:pPr>
        <w:pStyle w:val="berschrift6"/>
        <w:spacing w:before="230"/>
        <w:jc w:val="left"/>
        <w:rPr>
          <w:lang w:val="de-DE"/>
        </w:rPr>
      </w:pPr>
      <w:r w:rsidRPr="00A60F32">
        <w:rPr>
          <w:color w:val="003946"/>
          <w:lang w:val="de-DE"/>
        </w:rPr>
        <w:t>Definition</w:t>
      </w:r>
    </w:p>
    <w:p w14:paraId="4F8FA40B" w14:textId="77777777" w:rsidR="00C977B6" w:rsidRPr="00A60F32" w:rsidRDefault="00C977B6">
      <w:pPr>
        <w:pStyle w:val="Textkrper"/>
        <w:spacing w:before="10"/>
        <w:rPr>
          <w:sz w:val="26"/>
          <w:lang w:val="de-DE"/>
        </w:rPr>
      </w:pPr>
    </w:p>
    <w:p w14:paraId="4F8FA40C" w14:textId="77777777" w:rsidR="00C977B6" w:rsidRPr="00A60F32" w:rsidRDefault="005C6E27">
      <w:pPr>
        <w:pStyle w:val="Textkrper"/>
        <w:spacing w:line="271" w:lineRule="auto"/>
        <w:ind w:left="2204" w:right="936" w:hanging="1"/>
        <w:rPr>
          <w:lang w:val="de-DE"/>
        </w:rPr>
      </w:pPr>
      <w:r w:rsidRPr="00A60F32">
        <w:rPr>
          <w:color w:val="231F20"/>
          <w:lang w:val="de-DE"/>
        </w:rPr>
        <w:t xml:space="preserve">Um nach der Entschlüsselung des Chiffretextes (also der verschlüsselten Nachricht) wieder dieselbe Nachricht zu erhalten, muss die folgende Korrektheitseigenschaft für </w:t>
      </w:r>
      <w:r w:rsidRPr="00A60F32">
        <w:rPr>
          <w:rFonts w:ascii="Menlo" w:hAnsi="Menlo"/>
          <w:i/>
          <w:iCs/>
          <w:color w:val="231F20"/>
          <w:lang w:val="de-DE"/>
        </w:rPr>
        <w:t>∀m ∈ M</w:t>
      </w:r>
      <w:r w:rsidRPr="00A60F32">
        <w:rPr>
          <w:color w:val="231F20"/>
          <w:lang w:val="de-DE"/>
        </w:rPr>
        <w:t xml:space="preserve">, </w:t>
      </w:r>
      <w:r w:rsidRPr="00A60F32">
        <w:rPr>
          <w:rFonts w:ascii="Menlo" w:hAnsi="Menlo"/>
          <w:i/>
          <w:iCs/>
          <w:color w:val="231F20"/>
          <w:lang w:val="de-DE"/>
        </w:rPr>
        <w:t xml:space="preserve">∀k ∈ K </w:t>
      </w:r>
      <w:r w:rsidRPr="00A60F32">
        <w:rPr>
          <w:color w:val="231F20"/>
          <w:lang w:val="de-DE"/>
        </w:rPr>
        <w:t>gelten (Schneier, 2015):</w:t>
      </w:r>
    </w:p>
    <w:p w14:paraId="4F8FA40D" w14:textId="77777777" w:rsidR="00C977B6" w:rsidRPr="00A60F32" w:rsidRDefault="00C977B6">
      <w:pPr>
        <w:pStyle w:val="Textkrper"/>
        <w:spacing w:before="5"/>
        <w:rPr>
          <w:sz w:val="15"/>
          <w:lang w:val="de-DE"/>
        </w:rPr>
      </w:pPr>
    </w:p>
    <w:p w14:paraId="4F8FA40E" w14:textId="259DE556" w:rsidR="00C977B6" w:rsidRPr="00A60F32" w:rsidRDefault="005C6E27">
      <w:pPr>
        <w:tabs>
          <w:tab w:val="left" w:pos="4833"/>
          <w:tab w:val="left" w:pos="5907"/>
          <w:tab w:val="left" w:pos="7220"/>
          <w:tab w:val="left" w:pos="8264"/>
        </w:tabs>
        <w:spacing w:before="37"/>
        <w:ind w:left="3793"/>
        <w:rPr>
          <w:rFonts w:ascii="Menlo" w:hAnsi="Menlo"/>
          <w:i/>
          <w:sz w:val="20"/>
          <w:lang w:val="de-DE"/>
        </w:rPr>
      </w:pPr>
      <w:r w:rsidRPr="00A60F32">
        <w:rPr>
          <w:noProof/>
          <w:lang w:val="de-DE"/>
        </w:rPr>
        <w:drawing>
          <wp:anchor distT="0" distB="0" distL="0" distR="0" simplePos="0" relativeHeight="485126656" behindDoc="1" locked="0" layoutInCell="1" allowOverlap="1" wp14:anchorId="4F8FAE06" wp14:editId="4F8FAE07">
            <wp:simplePos x="0" y="0"/>
            <wp:positionH relativeFrom="page">
              <wp:posOffset>3199270</wp:posOffset>
            </wp:positionH>
            <wp:positionV relativeFrom="paragraph">
              <wp:posOffset>94417</wp:posOffset>
            </wp:positionV>
            <wp:extent cx="126746" cy="66446"/>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40" cstate="print"/>
                    <a:stretch>
                      <a:fillRect/>
                    </a:stretch>
                  </pic:blipFill>
                  <pic:spPr>
                    <a:xfrm>
                      <a:off x="0" y="0"/>
                      <a:ext cx="126746" cy="66446"/>
                    </a:xfrm>
                    <a:prstGeom prst="rect">
                      <a:avLst/>
                    </a:prstGeom>
                  </pic:spPr>
                </pic:pic>
              </a:graphicData>
            </a:graphic>
          </wp:anchor>
        </w:drawing>
      </w:r>
      <w:r w:rsidR="002F786B" w:rsidRPr="00A60F32">
        <w:rPr>
          <w:noProof/>
          <w:lang w:val="de-DE"/>
        </w:rPr>
        <mc:AlternateContent>
          <mc:Choice Requires="wps">
            <w:drawing>
              <wp:anchor distT="0" distB="0" distL="114300" distR="114300" simplePos="0" relativeHeight="485127168" behindDoc="1" locked="0" layoutInCell="1" allowOverlap="1" wp14:anchorId="4F8FAE08" wp14:editId="30C8E249">
                <wp:simplePos x="0" y="0"/>
                <wp:positionH relativeFrom="page">
                  <wp:posOffset>3526790</wp:posOffset>
                </wp:positionH>
                <wp:positionV relativeFrom="paragraph">
                  <wp:posOffset>56515</wp:posOffset>
                </wp:positionV>
                <wp:extent cx="29845" cy="128270"/>
                <wp:effectExtent l="0" t="0" r="0" b="0"/>
                <wp:wrapNone/>
                <wp:docPr id="20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56515 h 202"/>
                            <a:gd name="T2" fmla="*/ 2540 w 47"/>
                            <a:gd name="T3" fmla="*/ 97790 h 202"/>
                            <a:gd name="T4" fmla="*/ 0 w 47"/>
                            <a:gd name="T5" fmla="*/ 114935 h 202"/>
                            <a:gd name="T6" fmla="*/ 0 w 47"/>
                            <a:gd name="T7" fmla="*/ 125730 h 202"/>
                            <a:gd name="T8" fmla="*/ 2540 w 47"/>
                            <a:gd name="T9" fmla="*/ 142875 h 202"/>
                            <a:gd name="T10" fmla="*/ 8255 w 47"/>
                            <a:gd name="T11" fmla="*/ 159385 h 202"/>
                            <a:gd name="T12" fmla="*/ 17145 w 47"/>
                            <a:gd name="T13" fmla="*/ 173990 h 202"/>
                            <a:gd name="T14" fmla="*/ 27940 w 47"/>
                            <a:gd name="T15" fmla="*/ 184785 h 202"/>
                            <a:gd name="T16" fmla="*/ 28575 w 47"/>
                            <a:gd name="T17" fmla="*/ 184785 h 202"/>
                            <a:gd name="T18" fmla="*/ 29210 w 47"/>
                            <a:gd name="T19" fmla="*/ 184150 h 202"/>
                            <a:gd name="T20" fmla="*/ 29210 w 47"/>
                            <a:gd name="T21" fmla="*/ 183515 h 202"/>
                            <a:gd name="T22" fmla="*/ 28575 w 47"/>
                            <a:gd name="T23" fmla="*/ 182245 h 202"/>
                            <a:gd name="T24" fmla="*/ 19685 w 47"/>
                            <a:gd name="T25" fmla="*/ 172085 h 202"/>
                            <a:gd name="T26" fmla="*/ 12700 w 47"/>
                            <a:gd name="T27" fmla="*/ 158115 h 202"/>
                            <a:gd name="T28" fmla="*/ 8255 w 47"/>
                            <a:gd name="T29" fmla="*/ 141605 h 202"/>
                            <a:gd name="T30" fmla="*/ 6985 w 47"/>
                            <a:gd name="T31" fmla="*/ 125730 h 202"/>
                            <a:gd name="T32" fmla="*/ 6985 w 47"/>
                            <a:gd name="T33" fmla="*/ 114935 h 202"/>
                            <a:gd name="T34" fmla="*/ 8255 w 47"/>
                            <a:gd name="T35" fmla="*/ 99060 h 202"/>
                            <a:gd name="T36" fmla="*/ 12700 w 47"/>
                            <a:gd name="T37" fmla="*/ 82550 h 202"/>
                            <a:gd name="T38" fmla="*/ 19685 w 47"/>
                            <a:gd name="T39" fmla="*/ 68580 h 202"/>
                            <a:gd name="T40" fmla="*/ 29210 w 47"/>
                            <a:gd name="T41" fmla="*/ 57785 h 202"/>
                            <a:gd name="T42" fmla="*/ 29210 w 47"/>
                            <a:gd name="T43" fmla="*/ 57150 h 202"/>
                            <a:gd name="T44" fmla="*/ 28575 w 47"/>
                            <a:gd name="T45" fmla="*/ 5651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5"/>
                              </a:lnTo>
                              <a:lnTo>
                                <a:pt x="0" y="92"/>
                              </a:lnTo>
                              <a:lnTo>
                                <a:pt x="0" y="109"/>
                              </a:lnTo>
                              <a:lnTo>
                                <a:pt x="4" y="136"/>
                              </a:lnTo>
                              <a:lnTo>
                                <a:pt x="13" y="162"/>
                              </a:lnTo>
                              <a:lnTo>
                                <a:pt x="27" y="185"/>
                              </a:lnTo>
                              <a:lnTo>
                                <a:pt x="44" y="202"/>
                              </a:lnTo>
                              <a:lnTo>
                                <a:pt x="45" y="202"/>
                              </a:lnTo>
                              <a:lnTo>
                                <a:pt x="46" y="201"/>
                              </a:lnTo>
                              <a:lnTo>
                                <a:pt x="46" y="200"/>
                              </a:lnTo>
                              <a:lnTo>
                                <a:pt x="45" y="198"/>
                              </a:lnTo>
                              <a:lnTo>
                                <a:pt x="31" y="182"/>
                              </a:lnTo>
                              <a:lnTo>
                                <a:pt x="20" y="160"/>
                              </a:lnTo>
                              <a:lnTo>
                                <a:pt x="13" y="134"/>
                              </a:lnTo>
                              <a:lnTo>
                                <a:pt x="11" y="109"/>
                              </a:lnTo>
                              <a:lnTo>
                                <a:pt x="11" y="92"/>
                              </a:lnTo>
                              <a:lnTo>
                                <a:pt x="13" y="67"/>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F932" id="docshape47" o:spid="_x0000_s1026" style="position:absolute;margin-left:277.7pt;margin-top:4.45pt;width:2.35pt;height:10.1pt;z-index:-181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" path="m45,l4,65,,92r,17l4,136r9,26l27,185r17,17l45,202r1,-1l46,200r-1,-2l31,182,20,160,13,134,11,109r,-17l13,67,20,41,31,19,46,2r,-1l45,xe" fillcolor="#231f20" stroked="f">
                <v:path arrowok="t" o:connecttype="custom" o:connectlocs="18145125,35887025;1612900,62096650;0,72983725;0,79838550;1612900,90725625;5241925,101209475;10887075,110483650;17741900,117338475;18145125,117338475;18548350,116935250;18548350,116532025;18145125,115725575;12499975,109273975;8064500,100403025;5241925,89919175;4435475,79838550;4435475,72983725;5241925,62903100;8064500,52419250;12499975,43548300;18548350,36693475;18548350,36290250;18145125,35887025" o:connectangles="0,0,0,0,0,0,0,0,0,0,0,0,0,0,0,0,0,0,0,0,0,0,0"/>
                <w10:wrap anchorx="page"/>
              </v:shape>
            </w:pict>
          </mc:Fallback>
        </mc:AlternateContent>
      </w:r>
      <w:r w:rsidR="002F786B" w:rsidRPr="00A60F32">
        <w:rPr>
          <w:noProof/>
          <w:lang w:val="de-DE"/>
        </w:rPr>
        <mc:AlternateContent>
          <mc:Choice Requires="wps">
            <w:drawing>
              <wp:anchor distT="0" distB="0" distL="114300" distR="114300" simplePos="0" relativeHeight="485127680" behindDoc="1" locked="0" layoutInCell="1" allowOverlap="1" wp14:anchorId="4F8FAE09" wp14:editId="015A282E">
                <wp:simplePos x="0" y="0"/>
                <wp:positionH relativeFrom="page">
                  <wp:posOffset>3803650</wp:posOffset>
                </wp:positionH>
                <wp:positionV relativeFrom="paragraph">
                  <wp:posOffset>56515</wp:posOffset>
                </wp:positionV>
                <wp:extent cx="29845" cy="128270"/>
                <wp:effectExtent l="0" t="0" r="0" b="0"/>
                <wp:wrapNone/>
                <wp:docPr id="20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56515 h 202"/>
                            <a:gd name="T2" fmla="*/ 635 w 47"/>
                            <a:gd name="T3" fmla="*/ 56515 h 202"/>
                            <a:gd name="T4" fmla="*/ 0 w 47"/>
                            <a:gd name="T5" fmla="*/ 57150 h 202"/>
                            <a:gd name="T6" fmla="*/ 0 w 47"/>
                            <a:gd name="T7" fmla="*/ 57785 h 202"/>
                            <a:gd name="T8" fmla="*/ 9525 w 47"/>
                            <a:gd name="T9" fmla="*/ 68580 h 202"/>
                            <a:gd name="T10" fmla="*/ 16510 w 47"/>
                            <a:gd name="T11" fmla="*/ 82550 h 202"/>
                            <a:gd name="T12" fmla="*/ 20955 w 47"/>
                            <a:gd name="T13" fmla="*/ 99060 h 202"/>
                            <a:gd name="T14" fmla="*/ 22860 w 47"/>
                            <a:gd name="T15" fmla="*/ 114935 h 202"/>
                            <a:gd name="T16" fmla="*/ 22860 w 47"/>
                            <a:gd name="T17" fmla="*/ 125730 h 202"/>
                            <a:gd name="T18" fmla="*/ 20955 w 47"/>
                            <a:gd name="T19" fmla="*/ 141605 h 202"/>
                            <a:gd name="T20" fmla="*/ 16510 w 47"/>
                            <a:gd name="T21" fmla="*/ 158115 h 202"/>
                            <a:gd name="T22" fmla="*/ 9525 w 47"/>
                            <a:gd name="T23" fmla="*/ 172085 h 202"/>
                            <a:gd name="T24" fmla="*/ 0 w 47"/>
                            <a:gd name="T25" fmla="*/ 182880 h 202"/>
                            <a:gd name="T26" fmla="*/ 0 w 47"/>
                            <a:gd name="T27" fmla="*/ 184150 h 202"/>
                            <a:gd name="T28" fmla="*/ 635 w 47"/>
                            <a:gd name="T29" fmla="*/ 184785 h 202"/>
                            <a:gd name="T30" fmla="*/ 1905 w 47"/>
                            <a:gd name="T31" fmla="*/ 184150 h 202"/>
                            <a:gd name="T32" fmla="*/ 12065 w 47"/>
                            <a:gd name="T33" fmla="*/ 173990 h 202"/>
                            <a:gd name="T34" fmla="*/ 20955 w 47"/>
                            <a:gd name="T35" fmla="*/ 159385 h 202"/>
                            <a:gd name="T36" fmla="*/ 27305 w 47"/>
                            <a:gd name="T37" fmla="*/ 142875 h 202"/>
                            <a:gd name="T38" fmla="*/ 29210 w 47"/>
                            <a:gd name="T39" fmla="*/ 125730 h 202"/>
                            <a:gd name="T40" fmla="*/ 29210 w 47"/>
                            <a:gd name="T41" fmla="*/ 114935 h 202"/>
                            <a:gd name="T42" fmla="*/ 27305 w 47"/>
                            <a:gd name="T43" fmla="*/ 97790 h 202"/>
                            <a:gd name="T44" fmla="*/ 20955 w 47"/>
                            <a:gd name="T45" fmla="*/ 81280 h 202"/>
                            <a:gd name="T46" fmla="*/ 12065 w 47"/>
                            <a:gd name="T47" fmla="*/ 67310 h 202"/>
                            <a:gd name="T48" fmla="*/ 1905 w 47"/>
                            <a:gd name="T49" fmla="*/ 56515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2"/>
                              </a:lnTo>
                              <a:lnTo>
                                <a:pt x="15" y="19"/>
                              </a:lnTo>
                              <a:lnTo>
                                <a:pt x="26" y="41"/>
                              </a:lnTo>
                              <a:lnTo>
                                <a:pt x="33" y="67"/>
                              </a:lnTo>
                              <a:lnTo>
                                <a:pt x="36" y="92"/>
                              </a:lnTo>
                              <a:lnTo>
                                <a:pt x="36" y="109"/>
                              </a:lnTo>
                              <a:lnTo>
                                <a:pt x="33" y="134"/>
                              </a:lnTo>
                              <a:lnTo>
                                <a:pt x="26" y="160"/>
                              </a:lnTo>
                              <a:lnTo>
                                <a:pt x="15" y="182"/>
                              </a:lnTo>
                              <a:lnTo>
                                <a:pt x="0" y="199"/>
                              </a:lnTo>
                              <a:lnTo>
                                <a:pt x="0" y="201"/>
                              </a:lnTo>
                              <a:lnTo>
                                <a:pt x="1" y="202"/>
                              </a:lnTo>
                              <a:lnTo>
                                <a:pt x="3" y="201"/>
                              </a:lnTo>
                              <a:lnTo>
                                <a:pt x="19" y="185"/>
                              </a:lnTo>
                              <a:lnTo>
                                <a:pt x="33" y="162"/>
                              </a:lnTo>
                              <a:lnTo>
                                <a:pt x="43" y="136"/>
                              </a:lnTo>
                              <a:lnTo>
                                <a:pt x="46" y="109"/>
                              </a:lnTo>
                              <a:lnTo>
                                <a:pt x="46" y="92"/>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0955" id="docshape48" o:spid="_x0000_s1026" style="position:absolute;margin-left:299.5pt;margin-top:4.45pt;width:2.35pt;height:10.1pt;z-index:-181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" path="m3,l1,,,1,,2,15,19,26,41r7,26l36,92r,17l33,134r-7,26l15,182,,199r,2l1,202r2,-1l19,185,33,162,43,136r3,-27l46,92,43,65,33,39,19,17,3,xe" fillcolor="#231f20" stroked="f">
                <v:path arrowok="t" o:connecttype="custom" o:connectlocs="1209675,35887025;403225,35887025;0,36290250;0,36693475;6048375,43548300;10483850,52419250;13306425,62903100;14516100,72983725;14516100,79838550;13306425,89919175;10483850,100403025;6048375,109273975;0,116128800;0,116935250;403225,117338475;1209675,116935250;7661275,110483650;13306425,101209475;17338675,90725625;18548350,79838550;18548350,72983725;17338675,62096650;13306425,51612800;7661275,42741850;1209675,35887025" o:connectangles="0,0,0,0,0,0,0,0,0,0,0,0,0,0,0,0,0,0,0,0,0,0,0,0,0"/>
                <w10:wrap anchorx="page"/>
              </v:shape>
            </w:pict>
          </mc:Fallback>
        </mc:AlternateContent>
      </w:r>
      <w:r w:rsidRPr="00A60F32">
        <w:rPr>
          <w:noProof/>
          <w:lang w:val="de-DE"/>
        </w:rPr>
        <w:drawing>
          <wp:anchor distT="0" distB="0" distL="0" distR="0" simplePos="0" relativeHeight="485128192" behindDoc="1" locked="0" layoutInCell="1" allowOverlap="1" wp14:anchorId="4F8FAE0A" wp14:editId="4F8FAE0B">
            <wp:simplePos x="0" y="0"/>
            <wp:positionH relativeFrom="page">
              <wp:posOffset>3881373</wp:posOffset>
            </wp:positionH>
            <wp:positionV relativeFrom="paragraph">
              <wp:posOffset>94417</wp:posOffset>
            </wp:positionV>
            <wp:extent cx="126746" cy="66446"/>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0" cstate="print"/>
                    <a:stretch>
                      <a:fillRect/>
                    </a:stretch>
                  </pic:blipFill>
                  <pic:spPr>
                    <a:xfrm>
                      <a:off x="0" y="0"/>
                      <a:ext cx="126746" cy="66446"/>
                    </a:xfrm>
                    <a:prstGeom prst="rect">
                      <a:avLst/>
                    </a:prstGeom>
                  </pic:spPr>
                </pic:pic>
              </a:graphicData>
            </a:graphic>
          </wp:anchor>
        </w:drawing>
      </w:r>
      <w:r w:rsidR="002F786B" w:rsidRPr="00A60F32">
        <w:rPr>
          <w:noProof/>
          <w:lang w:val="de-DE"/>
        </w:rPr>
        <mc:AlternateContent>
          <mc:Choice Requires="wps">
            <w:drawing>
              <wp:anchor distT="0" distB="0" distL="114300" distR="114300" simplePos="0" relativeHeight="485128704" behindDoc="1" locked="0" layoutInCell="1" allowOverlap="1" wp14:anchorId="4F8FAE0C" wp14:editId="700C9B91">
                <wp:simplePos x="0" y="0"/>
                <wp:positionH relativeFrom="page">
                  <wp:posOffset>4170045</wp:posOffset>
                </wp:positionH>
                <wp:positionV relativeFrom="paragraph">
                  <wp:posOffset>55880</wp:posOffset>
                </wp:positionV>
                <wp:extent cx="5080" cy="128270"/>
                <wp:effectExtent l="0" t="0" r="0" b="0"/>
                <wp:wrapNone/>
                <wp:docPr id="20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8270"/>
                        </a:xfrm>
                        <a:custGeom>
                          <a:avLst/>
                          <a:gdLst>
                            <a:gd name="T0" fmla="*/ 5080 w 8"/>
                            <a:gd name="T1" fmla="*/ 57150 h 202"/>
                            <a:gd name="T2" fmla="*/ 4445 w 8"/>
                            <a:gd name="T3" fmla="*/ 57150 h 202"/>
                            <a:gd name="T4" fmla="*/ 4445 w 8"/>
                            <a:gd name="T5" fmla="*/ 55880 h 202"/>
                            <a:gd name="T6" fmla="*/ 635 w 8"/>
                            <a:gd name="T7" fmla="*/ 55880 h 202"/>
                            <a:gd name="T8" fmla="*/ 635 w 8"/>
                            <a:gd name="T9" fmla="*/ 57150 h 202"/>
                            <a:gd name="T10" fmla="*/ 0 w 8"/>
                            <a:gd name="T11" fmla="*/ 57150 h 202"/>
                            <a:gd name="T12" fmla="*/ 0 w 8"/>
                            <a:gd name="T13" fmla="*/ 181610 h 202"/>
                            <a:gd name="T14" fmla="*/ 0 w 8"/>
                            <a:gd name="T15" fmla="*/ 182880 h 202"/>
                            <a:gd name="T16" fmla="*/ 0 w 8"/>
                            <a:gd name="T17" fmla="*/ 182880 h 202"/>
                            <a:gd name="T18" fmla="*/ 0 w 8"/>
                            <a:gd name="T19" fmla="*/ 184150 h 202"/>
                            <a:gd name="T20" fmla="*/ 5080 w 8"/>
                            <a:gd name="T21" fmla="*/ 184150 h 202"/>
                            <a:gd name="T22" fmla="*/ 5080 w 8"/>
                            <a:gd name="T23" fmla="*/ 182880 h 202"/>
                            <a:gd name="T24" fmla="*/ 5080 w 8"/>
                            <a:gd name="T25" fmla="*/ 182880 h 202"/>
                            <a:gd name="T26" fmla="*/ 5080 w 8"/>
                            <a:gd name="T27" fmla="*/ 181610 h 202"/>
                            <a:gd name="T28" fmla="*/ 5080 w 8"/>
                            <a:gd name="T29" fmla="*/ 57150 h 20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2">
                              <a:moveTo>
                                <a:pt x="8" y="2"/>
                              </a:moveTo>
                              <a:lnTo>
                                <a:pt x="7" y="2"/>
                              </a:lnTo>
                              <a:lnTo>
                                <a:pt x="7" y="0"/>
                              </a:lnTo>
                              <a:lnTo>
                                <a:pt x="1" y="0"/>
                              </a:lnTo>
                              <a:lnTo>
                                <a:pt x="1" y="2"/>
                              </a:lnTo>
                              <a:lnTo>
                                <a:pt x="0" y="2"/>
                              </a:lnTo>
                              <a:lnTo>
                                <a:pt x="0" y="198"/>
                              </a:lnTo>
                              <a:lnTo>
                                <a:pt x="0" y="200"/>
                              </a:lnTo>
                              <a:lnTo>
                                <a:pt x="0" y="202"/>
                              </a:lnTo>
                              <a:lnTo>
                                <a:pt x="8" y="202"/>
                              </a:lnTo>
                              <a:lnTo>
                                <a:pt x="8" y="200"/>
                              </a:lnTo>
                              <a:lnTo>
                                <a:pt x="8" y="198"/>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78EA" id="docshape49" o:spid="_x0000_s1026" style="position:absolute;margin-left:328.35pt;margin-top:4.4pt;width:.4pt;height:10.1pt;z-index:-181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" path="m8,2l7,2,7,,1,r,2l,2,,198r,2l,202r8,l8,200r,-2l8,2xe" fillcolor="#231f20" stroked="f">
                <v:path arrowok="t" o:connecttype="custom" o:connectlocs="3225800,36290250;2822575,36290250;2822575,35483800;403225,35483800;403225,36290250;0,36290250;0,115322350;0,116128800;0,116128800;0,116935250;3225800,116935250;3225800,116128800;3225800,116128800;3225800,115322350;3225800,36290250" o:connectangles="0,0,0,0,0,0,0,0,0,0,0,0,0,0,0"/>
                <w10:wrap anchorx="page"/>
              </v:shape>
            </w:pict>
          </mc:Fallback>
        </mc:AlternateContent>
      </w:r>
      <w:r w:rsidRPr="00A60F32">
        <w:rPr>
          <w:noProof/>
          <w:lang w:val="de-DE"/>
        </w:rPr>
        <w:drawing>
          <wp:anchor distT="0" distB="0" distL="0" distR="0" simplePos="0" relativeHeight="485129216" behindDoc="1" locked="0" layoutInCell="1" allowOverlap="1" wp14:anchorId="4F8FAE0D" wp14:editId="4F8FAE0E">
            <wp:simplePos x="0" y="0"/>
            <wp:positionH relativeFrom="page">
              <wp:posOffset>4715059</wp:posOffset>
            </wp:positionH>
            <wp:positionV relativeFrom="paragraph">
              <wp:posOffset>94417</wp:posOffset>
            </wp:positionV>
            <wp:extent cx="126746" cy="66446"/>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40" cstate="print"/>
                    <a:stretch>
                      <a:fillRect/>
                    </a:stretch>
                  </pic:blipFill>
                  <pic:spPr>
                    <a:xfrm>
                      <a:off x="0" y="0"/>
                      <a:ext cx="126746" cy="66446"/>
                    </a:xfrm>
                    <a:prstGeom prst="rect">
                      <a:avLst/>
                    </a:prstGeom>
                  </pic:spPr>
                </pic:pic>
              </a:graphicData>
            </a:graphic>
          </wp:anchor>
        </w:drawing>
      </w:r>
      <w:r w:rsidR="002F786B" w:rsidRPr="00A60F32">
        <w:rPr>
          <w:noProof/>
          <w:lang w:val="de-DE"/>
        </w:rPr>
        <mc:AlternateContent>
          <mc:Choice Requires="wps">
            <w:drawing>
              <wp:anchor distT="0" distB="0" distL="114300" distR="114300" simplePos="0" relativeHeight="485129728" behindDoc="1" locked="0" layoutInCell="1" allowOverlap="1" wp14:anchorId="4F8FAE0F" wp14:editId="75DA2C75">
                <wp:simplePos x="0" y="0"/>
                <wp:positionH relativeFrom="page">
                  <wp:posOffset>5079365</wp:posOffset>
                </wp:positionH>
                <wp:positionV relativeFrom="paragraph">
                  <wp:posOffset>56515</wp:posOffset>
                </wp:positionV>
                <wp:extent cx="29845" cy="128270"/>
                <wp:effectExtent l="0" t="0" r="0" b="0"/>
                <wp:wrapNone/>
                <wp:docPr id="20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56515 h 202"/>
                            <a:gd name="T2" fmla="*/ 1905 w 47"/>
                            <a:gd name="T3" fmla="*/ 97790 h 202"/>
                            <a:gd name="T4" fmla="*/ 0 w 47"/>
                            <a:gd name="T5" fmla="*/ 114935 h 202"/>
                            <a:gd name="T6" fmla="*/ 0 w 47"/>
                            <a:gd name="T7" fmla="*/ 125730 h 202"/>
                            <a:gd name="T8" fmla="*/ 1905 w 47"/>
                            <a:gd name="T9" fmla="*/ 142875 h 202"/>
                            <a:gd name="T10" fmla="*/ 8255 w 47"/>
                            <a:gd name="T11" fmla="*/ 159385 h 202"/>
                            <a:gd name="T12" fmla="*/ 17145 w 47"/>
                            <a:gd name="T13" fmla="*/ 173990 h 202"/>
                            <a:gd name="T14" fmla="*/ 27940 w 47"/>
                            <a:gd name="T15" fmla="*/ 184785 h 202"/>
                            <a:gd name="T16" fmla="*/ 28575 w 47"/>
                            <a:gd name="T17" fmla="*/ 184785 h 202"/>
                            <a:gd name="T18" fmla="*/ 29210 w 47"/>
                            <a:gd name="T19" fmla="*/ 184150 h 202"/>
                            <a:gd name="T20" fmla="*/ 29210 w 47"/>
                            <a:gd name="T21" fmla="*/ 183515 h 202"/>
                            <a:gd name="T22" fmla="*/ 28575 w 47"/>
                            <a:gd name="T23" fmla="*/ 182245 h 202"/>
                            <a:gd name="T24" fmla="*/ 19685 w 47"/>
                            <a:gd name="T25" fmla="*/ 172085 h 202"/>
                            <a:gd name="T26" fmla="*/ 12700 w 47"/>
                            <a:gd name="T27" fmla="*/ 158115 h 202"/>
                            <a:gd name="T28" fmla="*/ 8255 w 47"/>
                            <a:gd name="T29" fmla="*/ 141605 h 202"/>
                            <a:gd name="T30" fmla="*/ 6985 w 47"/>
                            <a:gd name="T31" fmla="*/ 125730 h 202"/>
                            <a:gd name="T32" fmla="*/ 6985 w 47"/>
                            <a:gd name="T33" fmla="*/ 114935 h 202"/>
                            <a:gd name="T34" fmla="*/ 8255 w 47"/>
                            <a:gd name="T35" fmla="*/ 99060 h 202"/>
                            <a:gd name="T36" fmla="*/ 12700 w 47"/>
                            <a:gd name="T37" fmla="*/ 82550 h 202"/>
                            <a:gd name="T38" fmla="*/ 19685 w 47"/>
                            <a:gd name="T39" fmla="*/ 68580 h 202"/>
                            <a:gd name="T40" fmla="*/ 29210 w 47"/>
                            <a:gd name="T41" fmla="*/ 57785 h 202"/>
                            <a:gd name="T42" fmla="*/ 29210 w 47"/>
                            <a:gd name="T43" fmla="*/ 57150 h 202"/>
                            <a:gd name="T44" fmla="*/ 28575 w 47"/>
                            <a:gd name="T45" fmla="*/ 5651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5"/>
                              </a:lnTo>
                              <a:lnTo>
                                <a:pt x="0" y="92"/>
                              </a:lnTo>
                              <a:lnTo>
                                <a:pt x="0" y="109"/>
                              </a:lnTo>
                              <a:lnTo>
                                <a:pt x="3" y="136"/>
                              </a:lnTo>
                              <a:lnTo>
                                <a:pt x="13" y="162"/>
                              </a:lnTo>
                              <a:lnTo>
                                <a:pt x="27" y="185"/>
                              </a:lnTo>
                              <a:lnTo>
                                <a:pt x="44" y="202"/>
                              </a:lnTo>
                              <a:lnTo>
                                <a:pt x="45" y="202"/>
                              </a:lnTo>
                              <a:lnTo>
                                <a:pt x="46" y="201"/>
                              </a:lnTo>
                              <a:lnTo>
                                <a:pt x="46" y="200"/>
                              </a:lnTo>
                              <a:lnTo>
                                <a:pt x="45" y="198"/>
                              </a:lnTo>
                              <a:lnTo>
                                <a:pt x="31" y="182"/>
                              </a:lnTo>
                              <a:lnTo>
                                <a:pt x="20" y="160"/>
                              </a:lnTo>
                              <a:lnTo>
                                <a:pt x="13" y="134"/>
                              </a:lnTo>
                              <a:lnTo>
                                <a:pt x="11" y="109"/>
                              </a:lnTo>
                              <a:lnTo>
                                <a:pt x="11" y="92"/>
                              </a:lnTo>
                              <a:lnTo>
                                <a:pt x="13" y="67"/>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157F" id="docshape50" o:spid="_x0000_s1026" style="position:absolute;margin-left:399.95pt;margin-top:4.45pt;width:2.35pt;height:10.1pt;z-index:-181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" path="m45,l3,65,,92r,17l3,136r10,26l27,185r17,17l45,202r1,-1l46,200r-1,-2l31,182,20,160,13,134,11,109r,-17l13,67,20,41,31,19,46,2r,-1l45,xe" fillcolor="#231f20" stroked="f">
                <v:path arrowok="t" o:connecttype="custom" o:connectlocs="18145125,35887025;1209675,62096650;0,72983725;0,79838550;1209675,90725625;5241925,101209475;10887075,110483650;17741900,117338475;18145125,117338475;18548350,116935250;18548350,116532025;18145125,115725575;12499975,109273975;8064500,100403025;5241925,89919175;4435475,79838550;4435475,72983725;5241925,62903100;8064500,52419250;12499975,43548300;18548350,36693475;18548350,36290250;18145125,35887025" o:connectangles="0,0,0,0,0,0,0,0,0,0,0,0,0,0,0,0,0,0,0,0,0,0,0"/>
                <w10:wrap anchorx="page"/>
              </v:shape>
            </w:pict>
          </mc:Fallback>
        </mc:AlternateContent>
      </w:r>
      <w:r w:rsidR="002F786B" w:rsidRPr="00A60F32">
        <w:rPr>
          <w:noProof/>
          <w:lang w:val="de-DE"/>
        </w:rPr>
        <mc:AlternateContent>
          <mc:Choice Requires="wps">
            <w:drawing>
              <wp:anchor distT="0" distB="0" distL="114300" distR="114300" simplePos="0" relativeHeight="485130240" behindDoc="1" locked="0" layoutInCell="1" allowOverlap="1" wp14:anchorId="4F8FAE10" wp14:editId="0A43665F">
                <wp:simplePos x="0" y="0"/>
                <wp:positionH relativeFrom="page">
                  <wp:posOffset>5300345</wp:posOffset>
                </wp:positionH>
                <wp:positionV relativeFrom="paragraph">
                  <wp:posOffset>56515</wp:posOffset>
                </wp:positionV>
                <wp:extent cx="29845" cy="128270"/>
                <wp:effectExtent l="0" t="0" r="0" b="0"/>
                <wp:wrapNone/>
                <wp:docPr id="20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70 w 47"/>
                            <a:gd name="T1" fmla="*/ 56515 h 202"/>
                            <a:gd name="T2" fmla="*/ 635 w 47"/>
                            <a:gd name="T3" fmla="*/ 56515 h 202"/>
                            <a:gd name="T4" fmla="*/ 0 w 47"/>
                            <a:gd name="T5" fmla="*/ 57150 h 202"/>
                            <a:gd name="T6" fmla="*/ 0 w 47"/>
                            <a:gd name="T7" fmla="*/ 57785 h 202"/>
                            <a:gd name="T8" fmla="*/ 9525 w 47"/>
                            <a:gd name="T9" fmla="*/ 68580 h 202"/>
                            <a:gd name="T10" fmla="*/ 16510 w 47"/>
                            <a:gd name="T11" fmla="*/ 82550 h 202"/>
                            <a:gd name="T12" fmla="*/ 20955 w 47"/>
                            <a:gd name="T13" fmla="*/ 99060 h 202"/>
                            <a:gd name="T14" fmla="*/ 22225 w 47"/>
                            <a:gd name="T15" fmla="*/ 114935 h 202"/>
                            <a:gd name="T16" fmla="*/ 22225 w 47"/>
                            <a:gd name="T17" fmla="*/ 125730 h 202"/>
                            <a:gd name="T18" fmla="*/ 20955 w 47"/>
                            <a:gd name="T19" fmla="*/ 141605 h 202"/>
                            <a:gd name="T20" fmla="*/ 16510 w 47"/>
                            <a:gd name="T21" fmla="*/ 158115 h 202"/>
                            <a:gd name="T22" fmla="*/ 9525 w 47"/>
                            <a:gd name="T23" fmla="*/ 172085 h 202"/>
                            <a:gd name="T24" fmla="*/ 0 w 47"/>
                            <a:gd name="T25" fmla="*/ 182880 h 202"/>
                            <a:gd name="T26" fmla="*/ 0 w 47"/>
                            <a:gd name="T27" fmla="*/ 184150 h 202"/>
                            <a:gd name="T28" fmla="*/ 635 w 47"/>
                            <a:gd name="T29" fmla="*/ 184785 h 202"/>
                            <a:gd name="T30" fmla="*/ 1905 w 47"/>
                            <a:gd name="T31" fmla="*/ 184150 h 202"/>
                            <a:gd name="T32" fmla="*/ 12065 w 47"/>
                            <a:gd name="T33" fmla="*/ 173990 h 202"/>
                            <a:gd name="T34" fmla="*/ 20955 w 47"/>
                            <a:gd name="T35" fmla="*/ 159385 h 202"/>
                            <a:gd name="T36" fmla="*/ 26670 w 47"/>
                            <a:gd name="T37" fmla="*/ 142875 h 202"/>
                            <a:gd name="T38" fmla="*/ 29210 w 47"/>
                            <a:gd name="T39" fmla="*/ 125730 h 202"/>
                            <a:gd name="T40" fmla="*/ 29210 w 47"/>
                            <a:gd name="T41" fmla="*/ 114935 h 202"/>
                            <a:gd name="T42" fmla="*/ 26670 w 47"/>
                            <a:gd name="T43" fmla="*/ 97790 h 202"/>
                            <a:gd name="T44" fmla="*/ 20955 w 47"/>
                            <a:gd name="T45" fmla="*/ 81280 h 202"/>
                            <a:gd name="T46" fmla="*/ 12065 w 47"/>
                            <a:gd name="T47" fmla="*/ 67310 h 202"/>
                            <a:gd name="T48" fmla="*/ 1270 w 47"/>
                            <a:gd name="T49" fmla="*/ 56515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2"/>
                              </a:lnTo>
                              <a:lnTo>
                                <a:pt x="15" y="19"/>
                              </a:lnTo>
                              <a:lnTo>
                                <a:pt x="26" y="41"/>
                              </a:lnTo>
                              <a:lnTo>
                                <a:pt x="33" y="67"/>
                              </a:lnTo>
                              <a:lnTo>
                                <a:pt x="35" y="92"/>
                              </a:lnTo>
                              <a:lnTo>
                                <a:pt x="35" y="109"/>
                              </a:lnTo>
                              <a:lnTo>
                                <a:pt x="33" y="134"/>
                              </a:lnTo>
                              <a:lnTo>
                                <a:pt x="26" y="160"/>
                              </a:lnTo>
                              <a:lnTo>
                                <a:pt x="15" y="182"/>
                              </a:lnTo>
                              <a:lnTo>
                                <a:pt x="0" y="199"/>
                              </a:lnTo>
                              <a:lnTo>
                                <a:pt x="0" y="201"/>
                              </a:lnTo>
                              <a:lnTo>
                                <a:pt x="1" y="202"/>
                              </a:lnTo>
                              <a:lnTo>
                                <a:pt x="3" y="201"/>
                              </a:lnTo>
                              <a:lnTo>
                                <a:pt x="19" y="185"/>
                              </a:lnTo>
                              <a:lnTo>
                                <a:pt x="33" y="162"/>
                              </a:lnTo>
                              <a:lnTo>
                                <a:pt x="42" y="136"/>
                              </a:lnTo>
                              <a:lnTo>
                                <a:pt x="46" y="109"/>
                              </a:lnTo>
                              <a:lnTo>
                                <a:pt x="46" y="92"/>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B3A69" id="docshape51" o:spid="_x0000_s1026" style="position:absolute;margin-left:417.35pt;margin-top:4.45pt;width:2.35pt;height:10.1pt;z-index:-181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" path="m2,l1,,,1,,2,15,19,26,41r7,26l35,92r,17l33,134r-7,26l15,182,,199r,2l1,202r2,-1l19,185,33,162r9,-26l46,109r,-17l42,65,33,39,19,17,2,xe" fillcolor="#231f20" stroked="f">
                <v:path arrowok="t" o:connecttype="custom" o:connectlocs="806450,35887025;403225,35887025;0,36290250;0,36693475;6048375,43548300;10483850,52419250;13306425,62903100;14112875,72983725;14112875,79838550;13306425,89919175;10483850,100403025;6048375,109273975;0,116128800;0,116935250;403225,117338475;1209675,116935250;7661275,110483650;13306425,101209475;16935450,90725625;18548350,79838550;18548350,72983725;16935450,62096650;13306425,51612800;7661275,42741850;806450,35887025" o:connectangles="0,0,0,0,0,0,0,0,0,0,0,0,0,0,0,0,0,0,0,0,0,0,0,0,0"/>
                <w10:wrap anchorx="page"/>
              </v:shape>
            </w:pict>
          </mc:Fallback>
        </mc:AlternateContent>
      </w:r>
      <w:r w:rsidRPr="00A60F32">
        <w:rPr>
          <w:noProof/>
          <w:lang w:val="de-DE"/>
        </w:rPr>
        <w:drawing>
          <wp:anchor distT="0" distB="0" distL="0" distR="0" simplePos="0" relativeHeight="485130752" behindDoc="1" locked="0" layoutInCell="1" allowOverlap="1" wp14:anchorId="4F8FAE11" wp14:editId="4F8FAE12">
            <wp:simplePos x="0" y="0"/>
            <wp:positionH relativeFrom="page">
              <wp:posOffset>5377858</wp:posOffset>
            </wp:positionH>
            <wp:positionV relativeFrom="paragraph">
              <wp:posOffset>94417</wp:posOffset>
            </wp:positionV>
            <wp:extent cx="126746" cy="66446"/>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41" cstate="print"/>
                    <a:stretch>
                      <a:fillRect/>
                    </a:stretch>
                  </pic:blipFill>
                  <pic:spPr>
                    <a:xfrm>
                      <a:off x="0" y="0"/>
                      <a:ext cx="126746" cy="66446"/>
                    </a:xfrm>
                    <a:prstGeom prst="rect">
                      <a:avLst/>
                    </a:prstGeom>
                  </pic:spPr>
                </pic:pic>
              </a:graphicData>
            </a:graphic>
          </wp:anchor>
        </w:drawing>
      </w:r>
      <w:r w:rsidRPr="00A60F32">
        <w:rPr>
          <w:rFonts w:ascii="Menlo" w:hAnsi="Menlo"/>
          <w:i/>
          <w:iCs/>
          <w:color w:val="231F20"/>
          <w:sz w:val="20"/>
          <w:lang w:val="de-DE"/>
        </w:rPr>
        <w:t>E</w:t>
      </w:r>
      <w:r w:rsidRPr="00A60F32">
        <w:rPr>
          <w:rFonts w:ascii="Arial Unicode MS" w:hAnsi="Arial Unicode MS"/>
          <w:color w:val="231F20"/>
          <w:sz w:val="20"/>
          <w:lang w:val="de-DE"/>
        </w:rPr>
        <w:t xml:space="preserve">: </w:t>
      </w:r>
      <w:r w:rsidRPr="00A60F32">
        <w:rPr>
          <w:rFonts w:ascii="Menlo" w:hAnsi="Menlo"/>
          <w:i/>
          <w:iCs/>
          <w:color w:val="231F20"/>
          <w:sz w:val="20"/>
          <w:lang w:val="de-DE"/>
        </w:rPr>
        <w:t>M</w:t>
      </w:r>
      <w:r w:rsidRPr="00A60F32">
        <w:rPr>
          <w:rFonts w:ascii="Arial Unicode MS" w:hAnsi="Arial Unicode MS"/>
          <w:color w:val="231F20"/>
          <w:sz w:val="20"/>
          <w:lang w:val="de-DE"/>
        </w:rPr>
        <w:t>´</w:t>
      </w:r>
      <w:r w:rsidRPr="00A60F32">
        <w:rPr>
          <w:rFonts w:ascii="Menlo" w:hAnsi="Menlo"/>
          <w:i/>
          <w:iCs/>
          <w:color w:val="231F20"/>
          <w:sz w:val="20"/>
          <w:lang w:val="de-DE"/>
        </w:rPr>
        <w:t>K</w:t>
      </w:r>
      <w:proofErr w:type="gramStart"/>
      <w:r w:rsidRPr="00A60F32">
        <w:rPr>
          <w:i/>
          <w:iCs/>
          <w:lang w:val="de-DE"/>
        </w:rPr>
        <w:tab/>
      </w:r>
      <w:r w:rsidRPr="00A60F32">
        <w:rPr>
          <w:rFonts w:ascii="Menlo" w:hAnsi="Menlo"/>
          <w:i/>
          <w:iCs/>
          <w:color w:val="231F20"/>
          <w:sz w:val="20"/>
          <w:lang w:val="de-DE"/>
        </w:rPr>
        <w:t xml:space="preserve"> </w:t>
      </w:r>
      <w:r w:rsidRPr="00A60F32">
        <w:rPr>
          <w:rFonts w:ascii="Arial Unicode MS" w:hAnsi="Arial Unicode MS"/>
          <w:color w:val="231F20"/>
          <w:sz w:val="20"/>
          <w:lang w:val="de-DE"/>
        </w:rPr>
        <w:t>:</w:t>
      </w:r>
      <w:proofErr w:type="gramEnd"/>
      <w:r w:rsidRPr="00A60F32">
        <w:rPr>
          <w:rFonts w:ascii="Arial Unicode MS" w:hAnsi="Arial Unicode MS"/>
          <w:color w:val="231F20"/>
          <w:sz w:val="20"/>
          <w:lang w:val="de-DE"/>
        </w:rPr>
        <w:t xml:space="preserve"> </w:t>
      </w:r>
      <w:r w:rsidRPr="00A60F32">
        <w:rPr>
          <w:rFonts w:ascii="Menlo" w:hAnsi="Menlo"/>
          <w:i/>
          <w:iCs/>
          <w:color w:val="231F20"/>
          <w:sz w:val="20"/>
          <w:lang w:val="de-DE"/>
        </w:rPr>
        <w:t>m</w:t>
      </w:r>
      <w:r w:rsidRPr="00A60F32">
        <w:rPr>
          <w:rFonts w:ascii="Arial Unicode MS" w:hAnsi="Arial Unicode MS"/>
          <w:color w:val="231F20"/>
          <w:sz w:val="20"/>
          <w:lang w:val="de-DE"/>
        </w:rPr>
        <w:t xml:space="preserve">, </w:t>
      </w:r>
      <w:r w:rsidRPr="00A60F32">
        <w:rPr>
          <w:rFonts w:ascii="Menlo" w:hAnsi="Menlo"/>
          <w:i/>
          <w:iCs/>
          <w:color w:val="231F20"/>
          <w:sz w:val="20"/>
          <w:lang w:val="de-DE"/>
        </w:rPr>
        <w:t>k</w:t>
      </w:r>
      <w:r w:rsidRPr="00A60F32">
        <w:rPr>
          <w:rFonts w:ascii="Menlo" w:hAnsi="Menlo"/>
          <w:i/>
          <w:iCs/>
          <w:color w:val="231F20"/>
          <w:sz w:val="20"/>
          <w:lang w:val="de-DE"/>
        </w:rPr>
        <w:tab/>
        <w:t>" D</w:t>
      </w:r>
      <w:r w:rsidRPr="00A60F32">
        <w:rPr>
          <w:rFonts w:ascii="Arial Unicode MS" w:hAnsi="Arial Unicode MS"/>
          <w:color w:val="231F20"/>
          <w:sz w:val="20"/>
          <w:lang w:val="de-DE"/>
        </w:rPr>
        <w:t>:</w:t>
      </w:r>
      <w:r w:rsidRPr="00A60F32">
        <w:rPr>
          <w:rFonts w:ascii="Menlo" w:hAnsi="Menlo"/>
          <w:i/>
          <w:iCs/>
          <w:color w:val="231F20"/>
          <w:sz w:val="20"/>
          <w:lang w:val="de-DE"/>
        </w:rPr>
        <w:t xml:space="preserve"> </w:t>
      </w:r>
      <w:r w:rsidRPr="00A60F32">
        <w:rPr>
          <w:rFonts w:ascii="Arial Unicode MS" w:hAnsi="Arial Unicode MS"/>
          <w:color w:val="231F20"/>
          <w:sz w:val="20"/>
          <w:lang w:val="de-DE"/>
        </w:rPr>
        <w:t>´</w:t>
      </w:r>
      <w:r w:rsidRPr="00A60F32">
        <w:rPr>
          <w:rFonts w:ascii="Menlo" w:hAnsi="Menlo"/>
          <w:i/>
          <w:iCs/>
          <w:color w:val="231F20"/>
          <w:sz w:val="20"/>
          <w:lang w:val="de-DE"/>
        </w:rPr>
        <w:t>K</w:t>
      </w:r>
      <w:r w:rsidRPr="00A60F32">
        <w:rPr>
          <w:i/>
          <w:iCs/>
          <w:lang w:val="de-DE"/>
        </w:rPr>
        <w:tab/>
      </w:r>
      <w:r w:rsidRPr="00A60F32">
        <w:rPr>
          <w:rFonts w:ascii="Menlo" w:hAnsi="Menlo"/>
          <w:i/>
          <w:iCs/>
          <w:color w:val="231F20"/>
          <w:sz w:val="20"/>
          <w:lang w:val="de-DE"/>
        </w:rPr>
        <w:t xml:space="preserve">M </w:t>
      </w:r>
      <w:r w:rsidRPr="00A60F32">
        <w:rPr>
          <w:rFonts w:ascii="Arial Unicode MS" w:hAnsi="Arial Unicode MS"/>
          <w:color w:val="231F20"/>
          <w:sz w:val="20"/>
          <w:lang w:val="de-DE"/>
        </w:rPr>
        <w:t xml:space="preserve">: </w:t>
      </w:r>
      <w:r w:rsidRPr="00A60F32">
        <w:rPr>
          <w:rFonts w:ascii="Menlo" w:hAnsi="Menlo"/>
          <w:i/>
          <w:iCs/>
          <w:color w:val="231F20"/>
          <w:sz w:val="20"/>
          <w:lang w:val="de-DE"/>
        </w:rPr>
        <w:t>"</w:t>
      </w:r>
      <w:r w:rsidRPr="00A60F32">
        <w:rPr>
          <w:rFonts w:ascii="Arial Unicode MS" w:hAnsi="Arial Unicode MS"/>
          <w:color w:val="231F20"/>
          <w:sz w:val="20"/>
          <w:lang w:val="de-DE"/>
        </w:rPr>
        <w:t xml:space="preserve">, </w:t>
      </w:r>
      <w:r w:rsidRPr="00A60F32">
        <w:rPr>
          <w:rFonts w:ascii="Menlo" w:hAnsi="Menlo"/>
          <w:i/>
          <w:iCs/>
          <w:color w:val="231F20"/>
          <w:sz w:val="20"/>
          <w:lang w:val="de-DE"/>
        </w:rPr>
        <w:t>k</w:t>
      </w:r>
      <w:r w:rsidRPr="00A60F32">
        <w:rPr>
          <w:i/>
          <w:iCs/>
          <w:lang w:val="de-DE"/>
        </w:rPr>
        <w:tab/>
      </w:r>
      <w:r w:rsidRPr="00A60F32">
        <w:rPr>
          <w:rFonts w:ascii="Menlo" w:hAnsi="Menlo"/>
          <w:i/>
          <w:iCs/>
          <w:color w:val="231F20"/>
          <w:sz w:val="20"/>
          <w:lang w:val="de-DE"/>
        </w:rPr>
        <w:t>m</w:t>
      </w:r>
    </w:p>
    <w:p w14:paraId="4F8FA40F" w14:textId="77777777" w:rsidR="00C977B6" w:rsidRPr="00A60F32" w:rsidRDefault="00C977B6">
      <w:pPr>
        <w:pStyle w:val="Textkrper"/>
        <w:spacing w:before="9"/>
        <w:rPr>
          <w:rFonts w:ascii="Menlo"/>
          <w:i/>
          <w:sz w:val="15"/>
          <w:lang w:val="de-DE"/>
        </w:rPr>
      </w:pPr>
    </w:p>
    <w:p w14:paraId="4F8FA410" w14:textId="77777777" w:rsidR="00C977B6" w:rsidRPr="00A60F32" w:rsidRDefault="005C6E27">
      <w:pPr>
        <w:pStyle w:val="Textkrper"/>
        <w:spacing w:before="99"/>
        <w:ind w:left="2204"/>
        <w:rPr>
          <w:lang w:val="de-DE"/>
        </w:rPr>
      </w:pPr>
      <w:r w:rsidRPr="00A60F32">
        <w:rPr>
          <w:color w:val="231F20"/>
          <w:lang w:val="de-DE"/>
        </w:rPr>
        <w:t>Hierbei gilt:</w:t>
      </w:r>
    </w:p>
    <w:p w14:paraId="4F8FA411" w14:textId="77777777" w:rsidR="00C977B6" w:rsidRPr="00A60F32" w:rsidRDefault="00C977B6">
      <w:pPr>
        <w:pStyle w:val="Textkrper"/>
        <w:spacing w:before="1"/>
        <w:rPr>
          <w:sz w:val="25"/>
          <w:lang w:val="de-DE"/>
        </w:rPr>
      </w:pPr>
    </w:p>
    <w:p w14:paraId="4F8FA412" w14:textId="77777777" w:rsidR="00C977B6" w:rsidRPr="00A60F32" w:rsidRDefault="005C6E27">
      <w:pPr>
        <w:pStyle w:val="Listenabsatz"/>
        <w:numPr>
          <w:ilvl w:val="0"/>
          <w:numId w:val="26"/>
        </w:numPr>
        <w:tabs>
          <w:tab w:val="left" w:pos="2484"/>
          <w:tab w:val="left" w:pos="2485"/>
        </w:tabs>
        <w:spacing w:before="1"/>
        <w:rPr>
          <w:sz w:val="20"/>
          <w:lang w:val="de-DE"/>
        </w:rPr>
      </w:pPr>
      <w:r w:rsidRPr="00A60F32">
        <w:rPr>
          <w:rFonts w:ascii="Menlo" w:hAnsi="Menlo"/>
          <w:i/>
          <w:iCs/>
          <w:color w:val="231F20"/>
          <w:sz w:val="20"/>
          <w:lang w:val="de-DE"/>
        </w:rPr>
        <w:t xml:space="preserve">m </w:t>
      </w:r>
      <w:r w:rsidRPr="00A60F32">
        <w:rPr>
          <w:color w:val="231F20"/>
          <w:sz w:val="20"/>
          <w:lang w:val="de-DE"/>
        </w:rPr>
        <w:t xml:space="preserve">ist eine Klartextnachricht aus der Menge </w:t>
      </w:r>
      <w:r w:rsidRPr="00A60F32">
        <w:rPr>
          <w:rFonts w:ascii="Menlo" w:hAnsi="Menlo"/>
          <w:i/>
          <w:iCs/>
          <w:color w:val="231F20"/>
          <w:sz w:val="20"/>
          <w:lang w:val="de-DE"/>
        </w:rPr>
        <w:t xml:space="preserve">M </w:t>
      </w:r>
      <w:r w:rsidRPr="00A60F32">
        <w:rPr>
          <w:color w:val="231F20"/>
          <w:sz w:val="20"/>
          <w:lang w:val="de-DE"/>
        </w:rPr>
        <w:t>aller möglichen Nachrichten,</w:t>
      </w:r>
    </w:p>
    <w:p w14:paraId="4F8FA413" w14:textId="77777777" w:rsidR="00C977B6" w:rsidRPr="00A60F32" w:rsidRDefault="005C6E27">
      <w:pPr>
        <w:pStyle w:val="Listenabsatz"/>
        <w:numPr>
          <w:ilvl w:val="0"/>
          <w:numId w:val="26"/>
        </w:numPr>
        <w:tabs>
          <w:tab w:val="left" w:pos="2484"/>
          <w:tab w:val="left" w:pos="2485"/>
        </w:tabs>
        <w:spacing w:before="15"/>
        <w:rPr>
          <w:rFonts w:ascii="Menlo" w:hAnsi="Menlo"/>
          <w:i/>
          <w:sz w:val="20"/>
          <w:lang w:val="de-DE"/>
        </w:rPr>
      </w:pPr>
      <w:r w:rsidRPr="00A60F32">
        <w:rPr>
          <w:rFonts w:ascii="Menlo" w:hAnsi="Menlo"/>
          <w:i/>
          <w:iCs/>
          <w:color w:val="231F20"/>
          <w:sz w:val="20"/>
          <w:lang w:val="de-DE"/>
        </w:rPr>
        <w:t xml:space="preserve">k </w:t>
      </w:r>
      <w:r w:rsidRPr="00A60F32">
        <w:rPr>
          <w:color w:val="231F20"/>
          <w:sz w:val="20"/>
          <w:lang w:val="de-DE"/>
        </w:rPr>
        <w:t xml:space="preserve">ist der Schlüssel aus der Menge </w:t>
      </w:r>
      <w:r w:rsidRPr="00A60F32">
        <w:rPr>
          <w:rFonts w:ascii="Menlo" w:hAnsi="Menlo"/>
          <w:i/>
          <w:iCs/>
          <w:color w:val="231F20"/>
          <w:sz w:val="20"/>
          <w:lang w:val="de-DE"/>
        </w:rPr>
        <w:t xml:space="preserve">K </w:t>
      </w:r>
      <w:r w:rsidRPr="00A60F32">
        <w:rPr>
          <w:color w:val="231F20"/>
          <w:sz w:val="20"/>
          <w:lang w:val="de-DE"/>
        </w:rPr>
        <w:t xml:space="preserve">aller möglichen Schlüssel, und </w:t>
      </w:r>
      <w:r w:rsidRPr="00A60F32">
        <w:rPr>
          <w:rFonts w:ascii="Menlo" w:hAnsi="Menlo"/>
          <w:i/>
          <w:iCs/>
          <w:color w:val="231F20"/>
          <w:sz w:val="20"/>
          <w:lang w:val="de-DE"/>
        </w:rPr>
        <w:t xml:space="preserve">" </w:t>
      </w:r>
      <w:r w:rsidRPr="00A60F32">
        <w:rPr>
          <w:color w:val="231F20"/>
          <w:sz w:val="20"/>
          <w:lang w:val="de-DE"/>
        </w:rPr>
        <w:t>ist ein Chiffretext aus der Menge</w:t>
      </w:r>
      <w:r w:rsidRPr="00A60F32">
        <w:rPr>
          <w:rFonts w:ascii="Menlo" w:hAnsi="Menlo"/>
          <w:i/>
          <w:iCs/>
          <w:color w:val="231F20"/>
          <w:sz w:val="20"/>
          <w:lang w:val="de-DE"/>
        </w:rPr>
        <w:t xml:space="preserve"> </w:t>
      </w:r>
      <w:r w:rsidRPr="00A60F32">
        <w:rPr>
          <w:rFonts w:ascii="Menlo" w:hAnsi="Menlo"/>
          <w:color w:val="231F20"/>
          <w:sz w:val="20"/>
          <w:lang w:val="de-DE"/>
        </w:rPr>
        <w:t>aller möglichen Chiffretexte, sowie</w:t>
      </w:r>
    </w:p>
    <w:p w14:paraId="4F8FA414" w14:textId="77777777" w:rsidR="00C977B6" w:rsidRPr="00A60F32" w:rsidRDefault="00C977B6">
      <w:pPr>
        <w:pStyle w:val="Textkrper"/>
        <w:spacing w:before="16"/>
        <w:ind w:left="2484"/>
        <w:rPr>
          <w:lang w:val="de-DE"/>
        </w:rPr>
      </w:pPr>
    </w:p>
    <w:p w14:paraId="4F8FA415" w14:textId="573391BB" w:rsidR="00C977B6" w:rsidRPr="00A60F32" w:rsidRDefault="005C6E27">
      <w:pPr>
        <w:pStyle w:val="Listenabsatz"/>
        <w:numPr>
          <w:ilvl w:val="0"/>
          <w:numId w:val="26"/>
        </w:numPr>
        <w:tabs>
          <w:tab w:val="left" w:pos="2484"/>
          <w:tab w:val="left" w:pos="2485"/>
        </w:tabs>
        <w:spacing w:before="29" w:line="254" w:lineRule="auto"/>
        <w:ind w:right="1070" w:hanging="280"/>
        <w:rPr>
          <w:sz w:val="20"/>
          <w:lang w:val="de-DE"/>
        </w:rPr>
      </w:pPr>
      <w:r w:rsidRPr="00A60F32">
        <w:rPr>
          <w:rFonts w:ascii="Menlo" w:hAnsi="Menlo"/>
          <w:i/>
          <w:iCs/>
          <w:color w:val="231F20"/>
          <w:sz w:val="20"/>
          <w:lang w:val="de-DE"/>
        </w:rPr>
        <w:t xml:space="preserve">E </w:t>
      </w:r>
      <w:r w:rsidRPr="00A60F32">
        <w:rPr>
          <w:color w:val="231F20"/>
          <w:sz w:val="20"/>
          <w:lang w:val="de-DE"/>
        </w:rPr>
        <w:t xml:space="preserve">ist die Verschlüsselungsfunktion, </w:t>
      </w:r>
      <w:r w:rsidRPr="00A60F32">
        <w:rPr>
          <w:rFonts w:ascii="Menlo" w:hAnsi="Menlo"/>
          <w:i/>
          <w:iCs/>
          <w:color w:val="231F20"/>
          <w:sz w:val="20"/>
          <w:lang w:val="de-DE"/>
        </w:rPr>
        <w:t xml:space="preserve">+ </w:t>
      </w:r>
      <w:r w:rsidRPr="00A60F32">
        <w:rPr>
          <w:color w:val="231F20"/>
          <w:sz w:val="20"/>
          <w:lang w:val="de-DE"/>
        </w:rPr>
        <w:t xml:space="preserve">ist ein möglicher </w:t>
      </w:r>
      <w:r w:rsidR="00D10550">
        <w:rPr>
          <w:color w:val="231F20"/>
          <w:sz w:val="20"/>
          <w:lang w:val="de-DE"/>
        </w:rPr>
        <w:t>Lauscher</w:t>
      </w:r>
      <w:r w:rsidR="00D10550" w:rsidRPr="00A60F32">
        <w:rPr>
          <w:color w:val="231F20"/>
          <w:sz w:val="20"/>
          <w:lang w:val="de-DE"/>
        </w:rPr>
        <w:t xml:space="preserve"> </w:t>
      </w:r>
      <w:r w:rsidRPr="00A60F32">
        <w:rPr>
          <w:color w:val="231F20"/>
          <w:sz w:val="20"/>
          <w:lang w:val="de-DE"/>
        </w:rPr>
        <w:t xml:space="preserve">auf dem unsicheren Kanal, und </w:t>
      </w:r>
      <w:r w:rsidRPr="00A60F32">
        <w:rPr>
          <w:rFonts w:ascii="Menlo" w:hAnsi="Menlo"/>
          <w:i/>
          <w:iCs/>
          <w:color w:val="231F20"/>
          <w:sz w:val="20"/>
          <w:lang w:val="de-DE"/>
        </w:rPr>
        <w:t xml:space="preserve">D </w:t>
      </w:r>
      <w:r w:rsidRPr="00A60F32">
        <w:rPr>
          <w:color w:val="231F20"/>
          <w:sz w:val="20"/>
          <w:lang w:val="de-DE"/>
        </w:rPr>
        <w:t>ist die Entschlüsselungsfunktion.</w:t>
      </w:r>
    </w:p>
    <w:p w14:paraId="4F8FA416" w14:textId="77777777" w:rsidR="00C977B6" w:rsidRPr="00A60F32" w:rsidRDefault="005C6E27">
      <w:pPr>
        <w:pStyle w:val="Textkrper"/>
        <w:spacing w:before="7"/>
        <w:rPr>
          <w:sz w:val="22"/>
          <w:lang w:val="de-DE"/>
        </w:rPr>
      </w:pPr>
      <w:r w:rsidRPr="00A60F32">
        <w:rPr>
          <w:noProof/>
          <w:lang w:val="de-DE"/>
        </w:rPr>
        <w:drawing>
          <wp:anchor distT="0" distB="0" distL="0" distR="0" simplePos="0" relativeHeight="20" behindDoc="0" locked="0" layoutInCell="1" allowOverlap="1" wp14:anchorId="4F8FAE13" wp14:editId="4F8FAE14">
            <wp:simplePos x="0" y="0"/>
            <wp:positionH relativeFrom="page">
              <wp:posOffset>1692000</wp:posOffset>
            </wp:positionH>
            <wp:positionV relativeFrom="paragraph">
              <wp:posOffset>180756</wp:posOffset>
            </wp:positionV>
            <wp:extent cx="4968239" cy="1639824"/>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2" cstate="print"/>
                    <a:stretch>
                      <a:fillRect/>
                    </a:stretch>
                  </pic:blipFill>
                  <pic:spPr>
                    <a:xfrm>
                      <a:off x="0" y="0"/>
                      <a:ext cx="4968239" cy="1639824"/>
                    </a:xfrm>
                    <a:prstGeom prst="rect">
                      <a:avLst/>
                    </a:prstGeom>
                  </pic:spPr>
                </pic:pic>
              </a:graphicData>
            </a:graphic>
          </wp:anchor>
        </w:drawing>
      </w:r>
    </w:p>
    <w:p w14:paraId="4F8FA417" w14:textId="77777777" w:rsidR="00C977B6" w:rsidRPr="00A60F32" w:rsidRDefault="00C977B6">
      <w:pPr>
        <w:pStyle w:val="Textkrper"/>
        <w:spacing w:before="4"/>
        <w:rPr>
          <w:sz w:val="22"/>
          <w:lang w:val="de-DE"/>
        </w:rPr>
      </w:pPr>
    </w:p>
    <w:p w14:paraId="4F8FA418" w14:textId="77777777" w:rsidR="00C977B6" w:rsidRPr="00A60F32" w:rsidRDefault="005C6E27">
      <w:pPr>
        <w:pStyle w:val="Textkrper"/>
        <w:spacing w:line="271" w:lineRule="auto"/>
        <w:ind w:left="2204" w:right="936" w:hanging="1"/>
        <w:rPr>
          <w:lang w:val="de-DE"/>
        </w:rPr>
      </w:pPr>
      <w:r w:rsidRPr="00A60F32">
        <w:rPr>
          <w:color w:val="231F20"/>
          <w:lang w:val="de-DE"/>
        </w:rPr>
        <w:t>Die Korrektheit der symmetrischen Verschlüsselung hängt vom Schlüssel ab. Es gibt also zwei Haupteigenschaften des Schlüssels (Schneier, 2015):</w:t>
      </w:r>
    </w:p>
    <w:p w14:paraId="4F8FA419" w14:textId="77777777" w:rsidR="00C977B6" w:rsidRPr="00A60F32" w:rsidRDefault="00C977B6">
      <w:pPr>
        <w:spacing w:line="271" w:lineRule="auto"/>
        <w:rPr>
          <w:lang w:val="de-DE"/>
        </w:rPr>
        <w:sectPr w:rsidR="00C977B6" w:rsidRPr="00A60F32">
          <w:pgSz w:w="11910" w:h="16840"/>
          <w:pgMar w:top="960" w:right="460" w:bottom="280" w:left="460" w:header="0" w:footer="0" w:gutter="0"/>
          <w:cols w:space="720"/>
        </w:sectPr>
      </w:pPr>
    </w:p>
    <w:p w14:paraId="4F8FA41A" w14:textId="77777777" w:rsidR="00C977B6" w:rsidRPr="00A60F32" w:rsidRDefault="00C977B6">
      <w:pPr>
        <w:pStyle w:val="Textkrper"/>
        <w:rPr>
          <w:lang w:val="de-DE"/>
        </w:rPr>
      </w:pPr>
    </w:p>
    <w:p w14:paraId="4F8FA41F" w14:textId="77777777" w:rsidR="00C977B6" w:rsidRPr="00A60F32" w:rsidRDefault="00C977B6">
      <w:pPr>
        <w:pStyle w:val="Textkrper"/>
        <w:rPr>
          <w:lang w:val="de-DE"/>
        </w:rPr>
      </w:pPr>
    </w:p>
    <w:p w14:paraId="4F8FA420" w14:textId="77777777" w:rsidR="00C977B6" w:rsidRPr="00A60F32" w:rsidRDefault="00C977B6">
      <w:pPr>
        <w:pStyle w:val="Textkrper"/>
        <w:rPr>
          <w:lang w:val="de-DE"/>
        </w:rPr>
      </w:pPr>
    </w:p>
    <w:p w14:paraId="4F8FA421" w14:textId="77777777" w:rsidR="00C977B6" w:rsidRPr="00A60F32" w:rsidRDefault="00C977B6">
      <w:pPr>
        <w:pStyle w:val="Textkrper"/>
        <w:spacing w:before="7"/>
        <w:rPr>
          <w:sz w:val="23"/>
          <w:lang w:val="de-DE"/>
        </w:rPr>
      </w:pPr>
    </w:p>
    <w:p w14:paraId="4F8FA422" w14:textId="77777777" w:rsidR="00C977B6" w:rsidRPr="00A60F32" w:rsidRDefault="005C6E27">
      <w:pPr>
        <w:pStyle w:val="Listenabsatz"/>
        <w:numPr>
          <w:ilvl w:val="0"/>
          <w:numId w:val="25"/>
        </w:numPr>
        <w:tabs>
          <w:tab w:val="left" w:pos="1238"/>
        </w:tabs>
        <w:spacing w:before="99" w:line="256" w:lineRule="auto"/>
        <w:ind w:right="2358" w:hanging="280"/>
        <w:rPr>
          <w:sz w:val="20"/>
          <w:lang w:val="de-DE"/>
        </w:rPr>
      </w:pPr>
      <w:r w:rsidRPr="00A60F32">
        <w:rPr>
          <w:rFonts w:ascii="Menlo"/>
          <w:i/>
          <w:iCs/>
          <w:color w:val="231F20"/>
          <w:sz w:val="20"/>
          <w:lang w:val="de-DE"/>
        </w:rPr>
        <w:t xml:space="preserve">k </w:t>
      </w:r>
      <w:r w:rsidRPr="00A60F32">
        <w:rPr>
          <w:color w:val="231F20"/>
          <w:sz w:val="20"/>
          <w:lang w:val="de-DE"/>
        </w:rPr>
        <w:t xml:space="preserve">wird zufällig und unterschiedslos aus </w:t>
      </w:r>
      <w:r w:rsidRPr="00A60F32">
        <w:rPr>
          <w:rFonts w:ascii="Menlo"/>
          <w:i/>
          <w:iCs/>
          <w:color w:val="231F20"/>
          <w:sz w:val="20"/>
          <w:lang w:val="de-DE"/>
        </w:rPr>
        <w:t>K</w:t>
      </w:r>
      <w:r w:rsidRPr="00A60F32">
        <w:rPr>
          <w:i/>
          <w:iCs/>
          <w:color w:val="231F20"/>
          <w:sz w:val="20"/>
          <w:lang w:val="de-DE"/>
        </w:rPr>
        <w:t xml:space="preserve"> </w:t>
      </w:r>
      <w:r w:rsidRPr="00A60F32">
        <w:rPr>
          <w:color w:val="231F20"/>
          <w:sz w:val="20"/>
          <w:lang w:val="de-DE"/>
        </w:rPr>
        <w:t>ausgewählt. Das bedeutet, jeder Schlüssel wird mit gleicher Wahrscheinlichkeit gewählt, und es ist nicht vorhersehbar welcher Schlüssel es sein wird.</w:t>
      </w:r>
    </w:p>
    <w:p w14:paraId="4F8FA423" w14:textId="77777777" w:rsidR="00C977B6" w:rsidRPr="00A60F32" w:rsidRDefault="005C6E27">
      <w:pPr>
        <w:pStyle w:val="Listenabsatz"/>
        <w:numPr>
          <w:ilvl w:val="0"/>
          <w:numId w:val="25"/>
        </w:numPr>
        <w:tabs>
          <w:tab w:val="left" w:pos="1238"/>
        </w:tabs>
        <w:spacing w:before="13" w:line="264" w:lineRule="auto"/>
        <w:ind w:right="2264" w:hanging="280"/>
        <w:rPr>
          <w:sz w:val="20"/>
          <w:lang w:val="de-DE"/>
        </w:rPr>
      </w:pPr>
      <w:r w:rsidRPr="00A60F32">
        <w:rPr>
          <w:rFonts w:ascii="Menlo" w:hAnsi="Menlo"/>
          <w:i/>
          <w:iCs/>
          <w:color w:val="231F20"/>
          <w:sz w:val="20"/>
          <w:lang w:val="de-DE"/>
        </w:rPr>
        <w:t xml:space="preserve">k </w:t>
      </w:r>
      <w:r w:rsidRPr="00A60F32">
        <w:rPr>
          <w:color w:val="231F20"/>
          <w:sz w:val="20"/>
          <w:lang w:val="de-DE"/>
        </w:rPr>
        <w:t>wird so geheim gehalten, dass der Gegner den Schlüssel nicht erfahren kann. Gleichzeitig kann der Schlüssel aber auch sicher zwischen den beiden Entitäten ausgetauscht werden (z. B. kann er durch einen vertrauenswürdigen Dritten ausgetauscht werden, ohne seine Geheimhaltung zu gefährden).</w:t>
      </w:r>
    </w:p>
    <w:p w14:paraId="4F8FA424" w14:textId="77777777" w:rsidR="00C977B6" w:rsidRPr="00A60F32" w:rsidRDefault="00C977B6">
      <w:pPr>
        <w:pStyle w:val="Textkrper"/>
        <w:rPr>
          <w:sz w:val="24"/>
          <w:lang w:val="de-DE"/>
        </w:rPr>
      </w:pPr>
    </w:p>
    <w:p w14:paraId="4F8FA425" w14:textId="77777777" w:rsidR="00C977B6" w:rsidRPr="00A60F32" w:rsidRDefault="005C6E27">
      <w:pPr>
        <w:pStyle w:val="berschrift6"/>
        <w:spacing w:before="209"/>
        <w:ind w:left="957"/>
        <w:rPr>
          <w:lang w:val="de-DE"/>
        </w:rPr>
      </w:pPr>
      <w:r w:rsidRPr="00A60F32">
        <w:rPr>
          <w:color w:val="003946"/>
          <w:lang w:val="de-DE"/>
        </w:rPr>
        <w:t>Moderne symmetrische Chiffren</w:t>
      </w:r>
    </w:p>
    <w:p w14:paraId="4F8FA426" w14:textId="77777777" w:rsidR="00C977B6" w:rsidRPr="00A60F32" w:rsidRDefault="00C977B6">
      <w:pPr>
        <w:pStyle w:val="Textkrper"/>
        <w:spacing w:before="10"/>
        <w:rPr>
          <w:sz w:val="26"/>
          <w:lang w:val="de-DE"/>
        </w:rPr>
      </w:pPr>
    </w:p>
    <w:p w14:paraId="4F8FA427" w14:textId="77777777" w:rsidR="00C977B6" w:rsidRPr="00A60F32" w:rsidRDefault="005C6E27">
      <w:pPr>
        <w:pStyle w:val="Textkrper"/>
        <w:spacing w:line="271" w:lineRule="auto"/>
        <w:ind w:left="957" w:right="2201" w:hanging="1"/>
        <w:jc w:val="both"/>
        <w:rPr>
          <w:lang w:val="de-DE"/>
        </w:rPr>
      </w:pPr>
      <w:r w:rsidRPr="00A60F32">
        <w:rPr>
          <w:color w:val="231F20"/>
          <w:lang w:val="de-DE"/>
        </w:rPr>
        <w:t>Es gibt zwei Haupttypen von symmetrischen Chiffren: Block- und Stromchiffren. Jede hat ihre Vor- und Nachteile. Die Wahl der falschen Chiffre ermöglicht es Angreifenden, die Sicherheit der Kommunikation zu kapern (Schneier, 2015). Es ist wichtig, die folgenden Eigenschaften dieser Chiffren zu verstehen:</w:t>
      </w:r>
    </w:p>
    <w:p w14:paraId="4F8FA428" w14:textId="77777777" w:rsidR="00C977B6" w:rsidRPr="00A60F32" w:rsidRDefault="00C977B6">
      <w:pPr>
        <w:pStyle w:val="Textkrper"/>
        <w:spacing w:before="7"/>
        <w:rPr>
          <w:sz w:val="22"/>
          <w:lang w:val="de-DE"/>
        </w:rPr>
      </w:pPr>
    </w:p>
    <w:p w14:paraId="4F8FA429" w14:textId="77777777" w:rsidR="00C977B6" w:rsidRPr="00A60F32" w:rsidRDefault="005C6E27">
      <w:pPr>
        <w:pStyle w:val="Listenabsatz"/>
        <w:numPr>
          <w:ilvl w:val="0"/>
          <w:numId w:val="24"/>
        </w:numPr>
        <w:tabs>
          <w:tab w:val="left" w:pos="1238"/>
        </w:tabs>
        <w:spacing w:line="271" w:lineRule="auto"/>
        <w:ind w:right="2366"/>
        <w:jc w:val="both"/>
        <w:rPr>
          <w:sz w:val="20"/>
          <w:lang w:val="de-DE"/>
        </w:rPr>
      </w:pPr>
      <w:r w:rsidRPr="00A60F32">
        <w:rPr>
          <w:color w:val="231F20"/>
          <w:sz w:val="20"/>
          <w:lang w:val="de-DE"/>
        </w:rPr>
        <w:t>Eine Stromchiffre besteht aus einem Datenstrom mit kleinen Datenpaketen, die ein einzelnes Bit, Byte oder Zeichen sein können und in der Regel 1 Byte groß sind. Sie werden eines nach dem anderen verschlüsselt.</w:t>
      </w:r>
    </w:p>
    <w:p w14:paraId="4F8FA42A" w14:textId="77777777" w:rsidR="00C977B6" w:rsidRPr="00A60F32" w:rsidRDefault="005C6E27">
      <w:pPr>
        <w:pStyle w:val="Listenabsatz"/>
        <w:numPr>
          <w:ilvl w:val="0"/>
          <w:numId w:val="24"/>
        </w:numPr>
        <w:tabs>
          <w:tab w:val="left" w:pos="1237"/>
          <w:tab w:val="left" w:pos="1238"/>
        </w:tabs>
        <w:spacing w:before="1" w:line="271" w:lineRule="auto"/>
        <w:ind w:right="2211"/>
        <w:rPr>
          <w:sz w:val="20"/>
          <w:lang w:val="de-DE"/>
        </w:rPr>
      </w:pPr>
      <w:r w:rsidRPr="00A60F32">
        <w:rPr>
          <w:color w:val="231F20"/>
          <w:sz w:val="20"/>
          <w:lang w:val="de-DE"/>
        </w:rPr>
        <w:t>Eine Blockchiffre besteht aus in Blöcke fester Größe unterteilten Datenpaketen. Sie werden blockweise verschlüsselt. Die Blockgröße beträgt mindestens 64 Bit und bis zu 128 oder 256 Bit.</w:t>
      </w:r>
    </w:p>
    <w:p w14:paraId="4F8FA42B" w14:textId="77777777" w:rsidR="00C977B6" w:rsidRPr="00A60F32" w:rsidRDefault="00C977B6">
      <w:pPr>
        <w:pStyle w:val="Textkrper"/>
        <w:spacing w:before="7"/>
        <w:rPr>
          <w:sz w:val="22"/>
          <w:lang w:val="de-DE"/>
        </w:rPr>
      </w:pPr>
    </w:p>
    <w:p w14:paraId="4F8FA42C" w14:textId="77777777" w:rsidR="00C977B6" w:rsidRPr="00A60F32" w:rsidRDefault="005C6E27">
      <w:pPr>
        <w:pStyle w:val="Textkrper"/>
        <w:spacing w:line="271" w:lineRule="auto"/>
        <w:ind w:left="957" w:right="2201"/>
        <w:jc w:val="both"/>
        <w:rPr>
          <w:lang w:val="de-DE"/>
        </w:rPr>
      </w:pPr>
      <w:r w:rsidRPr="00A60F32">
        <w:rPr>
          <w:color w:val="231F20"/>
          <w:lang w:val="de-DE"/>
        </w:rPr>
        <w:t>Nehmen wir zum Beispiel an, dass wir ein Buch verschlüsseln wollen. In diesem Fall verschlüsseln wir entweder einen Buchstaben oder ein Wort nach dem anderen (Stromchiffre) oder eine Seite nach der anderen (Blockchiffre). Jede der beiden Chiffren wurde für unterschiedliche Zwecke entwickelt, wie später noch erläutert wird.</w:t>
      </w:r>
    </w:p>
    <w:p w14:paraId="4F8FA42D" w14:textId="77777777" w:rsidR="00C977B6" w:rsidRPr="00A60F32" w:rsidRDefault="00C977B6">
      <w:pPr>
        <w:pStyle w:val="Textkrper"/>
        <w:spacing w:before="10"/>
        <w:rPr>
          <w:lang w:val="de-DE"/>
        </w:rPr>
      </w:pPr>
    </w:p>
    <w:p w14:paraId="4F8FA42E" w14:textId="77777777" w:rsidR="00C977B6" w:rsidRPr="00A60F32" w:rsidRDefault="005C6E27">
      <w:pPr>
        <w:pStyle w:val="Textkrper"/>
        <w:spacing w:line="260" w:lineRule="exact"/>
        <w:ind w:left="957" w:right="2201" w:hanging="1"/>
        <w:jc w:val="both"/>
        <w:rPr>
          <w:lang w:val="de-DE"/>
        </w:rPr>
      </w:pPr>
      <w:r w:rsidRPr="00A60F32">
        <w:rPr>
          <w:color w:val="231F20"/>
          <w:lang w:val="de-DE"/>
        </w:rPr>
        <w:t xml:space="preserve">Der </w:t>
      </w:r>
      <w:proofErr w:type="spellStart"/>
      <w:r w:rsidRPr="00A60F32">
        <w:rPr>
          <w:i/>
          <w:iCs/>
          <w:color w:val="231F20"/>
          <w:lang w:val="de-DE"/>
        </w:rPr>
        <w:t>Advanced</w:t>
      </w:r>
      <w:proofErr w:type="spellEnd"/>
      <w:r w:rsidRPr="00A60F32">
        <w:rPr>
          <w:i/>
          <w:iCs/>
          <w:color w:val="231F20"/>
          <w:lang w:val="de-DE"/>
        </w:rPr>
        <w:t xml:space="preserve"> Encryption Standard</w:t>
      </w:r>
      <w:r w:rsidRPr="00A60F32">
        <w:rPr>
          <w:color w:val="231F20"/>
          <w:lang w:val="de-DE"/>
        </w:rPr>
        <w:t xml:space="preserve"> (AES) ist die gebräuchlichste Blockchiffre mit symmetrischem Schlüssel. Beim AES wird eine feste Blockgröße von 128 Bit als Eingabe und eine Schlüsselgröße von 128, 192 oder 256 Bit verwendet. AES löst den </w:t>
      </w:r>
      <w:r w:rsidRPr="00A60F32">
        <w:rPr>
          <w:i/>
          <w:iCs/>
          <w:color w:val="231F20"/>
          <w:lang w:val="de-DE"/>
        </w:rPr>
        <w:t>Data Encryption Standard</w:t>
      </w:r>
      <w:r w:rsidRPr="00A60F32">
        <w:rPr>
          <w:color w:val="231F20"/>
          <w:lang w:val="de-DE"/>
        </w:rPr>
        <w:t xml:space="preserve"> (DES) ab, der mit einer Blockgröße von 64 Bit als Eingabe arbeitete (Schneier, 2015). AES arbeitet mit einem 4×4-Byte-Feld. Zum Beispiel werden 16 Bytes </w:t>
      </w:r>
      <w:r w:rsidRPr="00A60F32">
        <w:rPr>
          <w:rFonts w:ascii="Menlo" w:hAnsi="Menlo"/>
          <w:i/>
          <w:iCs/>
          <w:color w:val="231F20"/>
          <w:lang w:val="de-DE"/>
        </w:rPr>
        <w:t>,</w:t>
      </w:r>
      <w:r w:rsidRPr="00A60F32">
        <w:rPr>
          <w:rFonts w:ascii="Arial Unicode MS" w:hAnsi="Arial Unicode MS"/>
          <w:color w:val="231F20"/>
          <w:sz w:val="16"/>
          <w:lang w:val="de-DE"/>
        </w:rPr>
        <w:t>0</w:t>
      </w:r>
      <w:r w:rsidRPr="00A60F32">
        <w:rPr>
          <w:rFonts w:ascii="Arial Unicode MS" w:hAnsi="Arial Unicode MS"/>
          <w:color w:val="231F20"/>
          <w:lang w:val="de-DE"/>
        </w:rPr>
        <w:t xml:space="preserve">, </w:t>
      </w:r>
      <w:r w:rsidRPr="00A60F32">
        <w:rPr>
          <w:rFonts w:ascii="Menlo" w:hAnsi="Menlo"/>
          <w:i/>
          <w:iCs/>
          <w:color w:val="231F20"/>
          <w:lang w:val="de-DE"/>
        </w:rPr>
        <w:t>,</w:t>
      </w:r>
      <w:r w:rsidRPr="00A60F32">
        <w:rPr>
          <w:rFonts w:ascii="Arial Unicode MS" w:hAnsi="Arial Unicode MS"/>
          <w:color w:val="231F20"/>
          <w:sz w:val="16"/>
          <w:lang w:val="de-DE"/>
        </w:rPr>
        <w:t>1</w:t>
      </w:r>
      <w:r w:rsidRPr="00A60F32">
        <w:rPr>
          <w:rFonts w:ascii="Arial Unicode MS" w:hAnsi="Arial Unicode MS"/>
          <w:color w:val="231F20"/>
          <w:lang w:val="de-DE"/>
        </w:rPr>
        <w:t xml:space="preserve">, …, </w:t>
      </w:r>
      <w:r w:rsidRPr="00A60F32">
        <w:rPr>
          <w:rFonts w:ascii="Menlo" w:hAnsi="Menlo"/>
          <w:i/>
          <w:iCs/>
          <w:color w:val="231F20"/>
          <w:lang w:val="de-DE"/>
        </w:rPr>
        <w:t>,</w:t>
      </w:r>
      <w:r w:rsidRPr="00A60F32">
        <w:rPr>
          <w:rFonts w:ascii="Arial Unicode MS" w:hAnsi="Arial Unicode MS"/>
          <w:color w:val="231F20"/>
          <w:sz w:val="16"/>
          <w:lang w:val="de-DE"/>
        </w:rPr>
        <w:t xml:space="preserve">15 </w:t>
      </w:r>
      <w:r w:rsidRPr="00A60F32">
        <w:rPr>
          <w:color w:val="231F20"/>
          <w:lang w:val="de-DE"/>
        </w:rPr>
        <w:t>dargestellt als:</w:t>
      </w:r>
    </w:p>
    <w:p w14:paraId="4F8FA42F" w14:textId="77777777" w:rsidR="00C977B6" w:rsidRPr="00A60F32" w:rsidRDefault="00C977B6">
      <w:pPr>
        <w:pStyle w:val="Textkrper"/>
        <w:spacing w:before="5"/>
        <w:rPr>
          <w:sz w:val="18"/>
          <w:lang w:val="de-DE"/>
        </w:rPr>
      </w:pPr>
    </w:p>
    <w:p w14:paraId="4F8FA430" w14:textId="3C85CFEA" w:rsidR="00C977B6" w:rsidRPr="00A60F32" w:rsidRDefault="002F786B">
      <w:pPr>
        <w:spacing w:before="65"/>
        <w:ind w:right="1244"/>
        <w:jc w:val="center"/>
        <w:rPr>
          <w:rFonts w:ascii="Arial Unicode MS" w:hAnsi="Arial Unicode MS"/>
          <w:sz w:val="16"/>
          <w:lang w:val="de-DE"/>
        </w:rPr>
      </w:pPr>
      <w:r w:rsidRPr="00A60F32">
        <w:rPr>
          <w:noProof/>
          <w:lang w:val="de-DE"/>
        </w:rPr>
        <mc:AlternateContent>
          <mc:Choice Requires="wps">
            <w:drawing>
              <wp:anchor distT="0" distB="0" distL="114300" distR="114300" simplePos="0" relativeHeight="15744000" behindDoc="0" locked="0" layoutInCell="1" allowOverlap="1" wp14:anchorId="4F8FAE15" wp14:editId="34E47C6A">
                <wp:simplePos x="0" y="0"/>
                <wp:positionH relativeFrom="page">
                  <wp:posOffset>3120390</wp:posOffset>
                </wp:positionH>
                <wp:positionV relativeFrom="paragraph">
                  <wp:posOffset>56515</wp:posOffset>
                </wp:positionV>
                <wp:extent cx="18415" cy="542925"/>
                <wp:effectExtent l="0" t="0" r="0" b="0"/>
                <wp:wrapNone/>
                <wp:docPr id="20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7145 w 29"/>
                            <a:gd name="T1" fmla="*/ 56515 h 855"/>
                            <a:gd name="T2" fmla="*/ 0 w 29"/>
                            <a:gd name="T3" fmla="*/ 56515 h 855"/>
                            <a:gd name="T4" fmla="*/ 0 w 29"/>
                            <a:gd name="T5" fmla="*/ 599440 h 855"/>
                            <a:gd name="T6" fmla="*/ 17145 w 29"/>
                            <a:gd name="T7" fmla="*/ 599440 h 855"/>
                            <a:gd name="T8" fmla="*/ 17780 w 29"/>
                            <a:gd name="T9" fmla="*/ 598170 h 855"/>
                            <a:gd name="T10" fmla="*/ 17780 w 29"/>
                            <a:gd name="T11" fmla="*/ 596900 h 855"/>
                            <a:gd name="T12" fmla="*/ 17780 w 29"/>
                            <a:gd name="T13" fmla="*/ 595630 h 855"/>
                            <a:gd name="T14" fmla="*/ 17145 w 29"/>
                            <a:gd name="T15" fmla="*/ 594360 h 855"/>
                            <a:gd name="T16" fmla="*/ 5080 w 29"/>
                            <a:gd name="T17" fmla="*/ 594360 h 855"/>
                            <a:gd name="T18" fmla="*/ 5080 w 29"/>
                            <a:gd name="T19" fmla="*/ 61595 h 855"/>
                            <a:gd name="T20" fmla="*/ 17145 w 29"/>
                            <a:gd name="T21" fmla="*/ 61595 h 855"/>
                            <a:gd name="T22" fmla="*/ 17780 w 29"/>
                            <a:gd name="T23" fmla="*/ 60960 h 855"/>
                            <a:gd name="T24" fmla="*/ 17780 w 29"/>
                            <a:gd name="T25" fmla="*/ 57785 h 855"/>
                            <a:gd name="T26" fmla="*/ 17145 w 29"/>
                            <a:gd name="T27" fmla="*/ 56515 h 8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55">
                              <a:moveTo>
                                <a:pt x="27" y="0"/>
                              </a:moveTo>
                              <a:lnTo>
                                <a:pt x="0" y="0"/>
                              </a:lnTo>
                              <a:lnTo>
                                <a:pt x="0" y="855"/>
                              </a:lnTo>
                              <a:lnTo>
                                <a:pt x="27" y="855"/>
                              </a:lnTo>
                              <a:lnTo>
                                <a:pt x="28" y="853"/>
                              </a:lnTo>
                              <a:lnTo>
                                <a:pt x="28" y="851"/>
                              </a:lnTo>
                              <a:lnTo>
                                <a:pt x="28" y="849"/>
                              </a:lnTo>
                              <a:lnTo>
                                <a:pt x="27" y="847"/>
                              </a:lnTo>
                              <a:lnTo>
                                <a:pt x="8" y="847"/>
                              </a:lnTo>
                              <a:lnTo>
                                <a:pt x="8" y="8"/>
                              </a:lnTo>
                              <a:lnTo>
                                <a:pt x="27" y="8"/>
                              </a:lnTo>
                              <a:lnTo>
                                <a:pt x="28" y="7"/>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59FC2" id="docshape52" o:spid="_x0000_s1026" style="position:absolute;margin-left:245.7pt;margin-top:4.45pt;width:1.45pt;height:42.7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" path="m27,l,,,855r27,l28,853r,-2l28,849r-1,-2l8,847,8,8r19,l28,7r,-5l27,xe" fillcolor="#231f20" stroked="f">
                <v:path arrowok="t" o:connecttype="custom" o:connectlocs="10887075,35887025;0,35887025;0,380644400;10887075,380644400;11290300,379837950;11290300,379031500;11290300,378225050;10887075,377418600;3225800,377418600;3225800,39112825;10887075,39112825;11290300,38709600;11290300,36693475;10887075,35887025" o:connectangles="0,0,0,0,0,0,0,0,0,0,0,0,0,0"/>
                <w10:wrap anchorx="page"/>
              </v:shape>
            </w:pict>
          </mc:Fallback>
        </mc:AlternateContent>
      </w:r>
      <w:r w:rsidRPr="00A60F32">
        <w:rPr>
          <w:noProof/>
          <w:lang w:val="de-DE"/>
        </w:rPr>
        <mc:AlternateContent>
          <mc:Choice Requires="wps">
            <w:drawing>
              <wp:anchor distT="0" distB="0" distL="114300" distR="114300" simplePos="0" relativeHeight="15744512" behindDoc="0" locked="0" layoutInCell="1" allowOverlap="1" wp14:anchorId="4F8FAE16" wp14:editId="22C54A70">
                <wp:simplePos x="0" y="0"/>
                <wp:positionH relativeFrom="page">
                  <wp:posOffset>3629660</wp:posOffset>
                </wp:positionH>
                <wp:positionV relativeFrom="paragraph">
                  <wp:posOffset>56515</wp:posOffset>
                </wp:positionV>
                <wp:extent cx="18415" cy="542925"/>
                <wp:effectExtent l="0" t="0" r="0" b="0"/>
                <wp:wrapNone/>
                <wp:docPr id="20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8415 w 29"/>
                            <a:gd name="T1" fmla="*/ 56515 h 855"/>
                            <a:gd name="T2" fmla="*/ 1270 w 29"/>
                            <a:gd name="T3" fmla="*/ 56515 h 855"/>
                            <a:gd name="T4" fmla="*/ 0 w 29"/>
                            <a:gd name="T5" fmla="*/ 57785 h 855"/>
                            <a:gd name="T6" fmla="*/ 0 w 29"/>
                            <a:gd name="T7" fmla="*/ 60960 h 855"/>
                            <a:gd name="T8" fmla="*/ 1270 w 29"/>
                            <a:gd name="T9" fmla="*/ 61595 h 855"/>
                            <a:gd name="T10" fmla="*/ 13335 w 29"/>
                            <a:gd name="T11" fmla="*/ 61595 h 855"/>
                            <a:gd name="T12" fmla="*/ 13335 w 29"/>
                            <a:gd name="T13" fmla="*/ 594360 h 855"/>
                            <a:gd name="T14" fmla="*/ 1270 w 29"/>
                            <a:gd name="T15" fmla="*/ 594360 h 855"/>
                            <a:gd name="T16" fmla="*/ 0 w 29"/>
                            <a:gd name="T17" fmla="*/ 595630 h 855"/>
                            <a:gd name="T18" fmla="*/ 0 w 29"/>
                            <a:gd name="T19" fmla="*/ 598170 h 855"/>
                            <a:gd name="T20" fmla="*/ 1270 w 29"/>
                            <a:gd name="T21" fmla="*/ 599440 h 855"/>
                            <a:gd name="T22" fmla="*/ 18415 w 29"/>
                            <a:gd name="T23" fmla="*/ 599440 h 855"/>
                            <a:gd name="T24" fmla="*/ 18415 w 29"/>
                            <a:gd name="T25" fmla="*/ 56515 h 8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55">
                              <a:moveTo>
                                <a:pt x="29" y="0"/>
                              </a:moveTo>
                              <a:lnTo>
                                <a:pt x="2" y="0"/>
                              </a:lnTo>
                              <a:lnTo>
                                <a:pt x="0" y="2"/>
                              </a:lnTo>
                              <a:lnTo>
                                <a:pt x="0" y="7"/>
                              </a:lnTo>
                              <a:lnTo>
                                <a:pt x="2" y="8"/>
                              </a:lnTo>
                              <a:lnTo>
                                <a:pt x="21" y="8"/>
                              </a:lnTo>
                              <a:lnTo>
                                <a:pt x="21" y="847"/>
                              </a:lnTo>
                              <a:lnTo>
                                <a:pt x="2" y="847"/>
                              </a:lnTo>
                              <a:lnTo>
                                <a:pt x="0" y="849"/>
                              </a:lnTo>
                              <a:lnTo>
                                <a:pt x="0" y="853"/>
                              </a:lnTo>
                              <a:lnTo>
                                <a:pt x="2" y="855"/>
                              </a:lnTo>
                              <a:lnTo>
                                <a:pt x="29" y="855"/>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44C3" id="docshape53" o:spid="_x0000_s1026" style="position:absolute;margin-left:285.8pt;margin-top:4.45pt;width:1.45pt;height:42.7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" path="m29,l2,,,2,,7,2,8r19,l21,847r-19,l,849r,4l2,855r27,l29,xe" fillcolor="#231f20" stroked="f">
                <v:path arrowok="t" o:connecttype="custom" o:connectlocs="11693525,35887025;806450,35887025;0,36693475;0,38709600;806450,39112825;8467725,39112825;8467725,377418600;806450,377418600;0,378225050;0,379837950;806450,380644400;11693525,380644400;11693525,35887025" o:connectangles="0,0,0,0,0,0,0,0,0,0,0,0,0"/>
                <w10:wrap anchorx="page"/>
              </v:shape>
            </w:pict>
          </mc:Fallback>
        </mc:AlternateContent>
      </w:r>
      <w:r w:rsidR="007D3CF5" w:rsidRPr="00A60F32">
        <w:rPr>
          <w:rFonts w:ascii="Menlo" w:hAnsi="Menlo"/>
          <w:i/>
          <w:iCs/>
          <w:color w:val="231F20"/>
          <w:sz w:val="20"/>
          <w:lang w:val="de-DE"/>
        </w:rPr>
        <w:t>,</w:t>
      </w:r>
      <w:r w:rsidR="007D3CF5" w:rsidRPr="00A60F32">
        <w:rPr>
          <w:rFonts w:ascii="Arial Unicode MS" w:hAnsi="Arial Unicode MS"/>
          <w:color w:val="231F20"/>
          <w:sz w:val="16"/>
          <w:lang w:val="de-DE"/>
        </w:rPr>
        <w:t xml:space="preserve">0 </w:t>
      </w:r>
      <w:r w:rsidR="007D3CF5" w:rsidRPr="00A60F32">
        <w:rPr>
          <w:rFonts w:ascii="Menlo" w:hAnsi="Menlo"/>
          <w:i/>
          <w:iCs/>
          <w:color w:val="231F20"/>
          <w:sz w:val="20"/>
          <w:lang w:val="de-DE"/>
        </w:rPr>
        <w:t>• ,</w:t>
      </w:r>
      <w:r w:rsidR="007D3CF5" w:rsidRPr="00A60F32">
        <w:rPr>
          <w:rFonts w:ascii="Arial Unicode MS" w:hAnsi="Arial Unicode MS"/>
          <w:color w:val="231F20"/>
          <w:sz w:val="16"/>
          <w:lang w:val="de-DE"/>
        </w:rPr>
        <w:t>12</w:t>
      </w:r>
    </w:p>
    <w:p w14:paraId="4F8FA431" w14:textId="77777777" w:rsidR="00C977B6" w:rsidRPr="00A60F32" w:rsidRDefault="005C6E27">
      <w:pPr>
        <w:spacing w:before="48"/>
        <w:ind w:right="1284"/>
        <w:jc w:val="center"/>
        <w:rPr>
          <w:rFonts w:ascii="Menlo"/>
          <w:i/>
          <w:sz w:val="20"/>
          <w:lang w:val="de-DE"/>
        </w:rPr>
      </w:pPr>
      <w:r w:rsidRPr="00A60F32">
        <w:rPr>
          <w:rFonts w:ascii="Menlo" w:hAnsi="Menlo"/>
          <w:i/>
          <w:iCs/>
          <w:color w:val="231F20"/>
          <w:sz w:val="20"/>
          <w:lang w:val="de-DE"/>
        </w:rPr>
        <w:t xml:space="preserve">      </w:t>
      </w:r>
    </w:p>
    <w:p w14:paraId="4F8FA432" w14:textId="77777777" w:rsidR="00C977B6" w:rsidRPr="00A60F32" w:rsidRDefault="005C6E27">
      <w:pPr>
        <w:spacing w:before="54"/>
        <w:ind w:right="1244"/>
        <w:jc w:val="center"/>
        <w:rPr>
          <w:rFonts w:ascii="Arial Unicode MS" w:hAnsi="Arial Unicode MS"/>
          <w:sz w:val="16"/>
          <w:lang w:val="de-DE"/>
        </w:rPr>
      </w:pPr>
      <w:r w:rsidRPr="00A60F32">
        <w:rPr>
          <w:rFonts w:ascii="Menlo" w:hAnsi="Menlo"/>
          <w:i/>
          <w:iCs/>
          <w:color w:val="231F20"/>
          <w:sz w:val="20"/>
          <w:lang w:val="de-DE"/>
        </w:rPr>
        <w:t>,</w:t>
      </w:r>
      <w:r w:rsidRPr="00A60F32">
        <w:rPr>
          <w:rFonts w:ascii="Arial Unicode MS" w:hAnsi="Arial Unicode MS"/>
          <w:color w:val="231F20"/>
          <w:sz w:val="16"/>
          <w:lang w:val="de-DE"/>
        </w:rPr>
        <w:t xml:space="preserve">3 </w:t>
      </w:r>
      <w:r w:rsidRPr="00A60F32">
        <w:rPr>
          <w:rFonts w:ascii="Menlo" w:hAnsi="Menlo"/>
          <w:i/>
          <w:iCs/>
          <w:color w:val="231F20"/>
          <w:sz w:val="20"/>
          <w:lang w:val="de-DE"/>
        </w:rPr>
        <w:t>• ,</w:t>
      </w:r>
      <w:r w:rsidRPr="00A60F32">
        <w:rPr>
          <w:rFonts w:ascii="Arial Unicode MS" w:hAnsi="Arial Unicode MS"/>
          <w:color w:val="231F20"/>
          <w:sz w:val="16"/>
          <w:lang w:val="de-DE"/>
        </w:rPr>
        <w:t>15</w:t>
      </w:r>
    </w:p>
    <w:p w14:paraId="4F8FA433" w14:textId="77777777" w:rsidR="00C977B6" w:rsidRPr="00A60F32" w:rsidRDefault="00C977B6">
      <w:pPr>
        <w:pStyle w:val="Textkrper"/>
        <w:spacing w:before="3"/>
        <w:rPr>
          <w:rFonts w:ascii="Arial Unicode MS"/>
          <w:sz w:val="23"/>
          <w:lang w:val="de-DE"/>
        </w:rPr>
      </w:pPr>
    </w:p>
    <w:p w14:paraId="4F8FA434" w14:textId="77777777" w:rsidR="00C977B6" w:rsidRPr="00A60F32" w:rsidRDefault="005C6E27">
      <w:pPr>
        <w:pStyle w:val="Textkrper"/>
        <w:spacing w:before="100" w:line="271" w:lineRule="auto"/>
        <w:ind w:left="957" w:right="2202"/>
        <w:jc w:val="both"/>
        <w:rPr>
          <w:lang w:val="de-DE"/>
        </w:rPr>
      </w:pPr>
      <w:r w:rsidRPr="00A60F32">
        <w:rPr>
          <w:color w:val="231F20"/>
          <w:lang w:val="de-DE"/>
        </w:rPr>
        <w:t xml:space="preserve">Der AES arbeitet mit exklusivem ODER (XOR) und hat zwei Hauptoperationen, </w:t>
      </w:r>
      <w:proofErr w:type="spellStart"/>
      <w:r w:rsidRPr="00A60F32">
        <w:rPr>
          <w:color w:val="231F20"/>
          <w:lang w:val="de-DE"/>
        </w:rPr>
        <w:t>SubBytes</w:t>
      </w:r>
      <w:proofErr w:type="spellEnd"/>
      <w:r w:rsidRPr="00A60F32">
        <w:rPr>
          <w:color w:val="231F20"/>
          <w:lang w:val="de-DE"/>
        </w:rPr>
        <w:t xml:space="preserve"> (S-Box) und </w:t>
      </w:r>
      <w:proofErr w:type="spellStart"/>
      <w:r w:rsidRPr="00A60F32">
        <w:rPr>
          <w:color w:val="231F20"/>
          <w:lang w:val="de-DE"/>
        </w:rPr>
        <w:t>Shiftrows</w:t>
      </w:r>
      <w:proofErr w:type="spellEnd"/>
      <w:r w:rsidRPr="00A60F32">
        <w:rPr>
          <w:color w:val="231F20"/>
          <w:lang w:val="de-DE"/>
        </w:rPr>
        <w:t xml:space="preserve">. S-Box mischt die Daten in nicht-linearer Weise, wohingegen </w:t>
      </w:r>
      <w:proofErr w:type="spellStart"/>
      <w:r w:rsidRPr="00A60F32">
        <w:rPr>
          <w:color w:val="231F20"/>
          <w:lang w:val="de-DE"/>
        </w:rPr>
        <w:t>Shiftrows</w:t>
      </w:r>
      <w:proofErr w:type="spellEnd"/>
      <w:r w:rsidRPr="00A60F32">
        <w:rPr>
          <w:color w:val="231F20"/>
          <w:lang w:val="de-DE"/>
        </w:rPr>
        <w:t xml:space="preserve"> die Bits um einen bestimmten Abstand (Offset) verschiebt.</w:t>
      </w:r>
    </w:p>
    <w:p w14:paraId="4F8FA435" w14:textId="77777777" w:rsidR="00C977B6" w:rsidRPr="00A60F32" w:rsidRDefault="00C977B6">
      <w:pPr>
        <w:pStyle w:val="Textkrper"/>
        <w:spacing w:before="7"/>
        <w:rPr>
          <w:sz w:val="22"/>
          <w:lang w:val="de-DE"/>
        </w:rPr>
      </w:pPr>
    </w:p>
    <w:p w14:paraId="4F8FA436" w14:textId="15468E07" w:rsidR="00C977B6" w:rsidRPr="00A60F32" w:rsidRDefault="005C6E27">
      <w:pPr>
        <w:pStyle w:val="Textkrper"/>
        <w:spacing w:line="268" w:lineRule="auto"/>
        <w:ind w:left="957" w:right="2202" w:hanging="1"/>
        <w:jc w:val="both"/>
        <w:rPr>
          <w:lang w:val="de-DE"/>
        </w:rPr>
      </w:pPr>
      <w:r w:rsidRPr="00A60F32">
        <w:rPr>
          <w:color w:val="231F20"/>
          <w:lang w:val="de-DE"/>
        </w:rPr>
        <w:t xml:space="preserve">AES funktioniert über die Kombination der Operationen S-Box und </w:t>
      </w:r>
      <w:proofErr w:type="spellStart"/>
      <w:r w:rsidRPr="00A60F32">
        <w:rPr>
          <w:color w:val="231F20"/>
          <w:lang w:val="de-DE"/>
        </w:rPr>
        <w:t>Shiftrows</w:t>
      </w:r>
      <w:proofErr w:type="spellEnd"/>
      <w:r w:rsidRPr="00A60F32">
        <w:rPr>
          <w:color w:val="231F20"/>
          <w:lang w:val="de-DE"/>
        </w:rPr>
        <w:t xml:space="preserve"> mit XOR, und würfelt so die Daten durcheinander. Dieser Vorgang findet mehrmals und über viele Durchgänge (Runden) statt. Die Anzahl der Runden hängt von der Schlüsselgröße ab (z. B. 10 Runden für die kleinste AES-Schlüsselgröße von 128 Bit). </w:t>
      </w:r>
      <w:r w:rsidR="00BE1754">
        <w:rPr>
          <w:color w:val="231F20"/>
          <w:lang w:val="de-DE"/>
        </w:rPr>
        <w:t>Angenommen,</w:t>
      </w:r>
      <w:r w:rsidRPr="00A60F32">
        <w:rPr>
          <w:color w:val="231F20"/>
          <w:lang w:val="de-DE"/>
        </w:rPr>
        <w:t xml:space="preserve"> eine Nachricht</w:t>
      </w:r>
      <w:r w:rsidR="00061A0F">
        <w:rPr>
          <w:color w:val="231F20"/>
          <w:lang w:val="de-DE"/>
        </w:rPr>
        <w:t xml:space="preserve"> soll</w:t>
      </w:r>
      <w:r w:rsidRPr="00A60F32">
        <w:rPr>
          <w:color w:val="231F20"/>
          <w:lang w:val="de-DE"/>
        </w:rPr>
        <w:t xml:space="preserve"> mit </w:t>
      </w:r>
      <w:r w:rsidRPr="00A60F32">
        <w:rPr>
          <w:rFonts w:ascii="Menlo" w:hAnsi="Menlo"/>
          <w:i/>
          <w:iCs/>
          <w:color w:val="231F20"/>
          <w:lang w:val="de-DE"/>
        </w:rPr>
        <w:t>0</w:t>
      </w:r>
      <w:r w:rsidRPr="00A60F32">
        <w:rPr>
          <w:i/>
          <w:iCs/>
          <w:color w:val="231F20"/>
          <w:lang w:val="de-DE"/>
        </w:rPr>
        <w:t xml:space="preserve"> </w:t>
      </w:r>
      <w:r w:rsidRPr="00A60F32">
        <w:rPr>
          <w:color w:val="231F20"/>
          <w:lang w:val="de-DE"/>
        </w:rPr>
        <w:t xml:space="preserve">Bits (wobei </w:t>
      </w:r>
      <w:r w:rsidRPr="00A60F32">
        <w:rPr>
          <w:rFonts w:ascii="Menlo" w:hAnsi="Menlo"/>
          <w:i/>
          <w:iCs/>
          <w:color w:val="231F20"/>
          <w:lang w:val="de-DE"/>
        </w:rPr>
        <w:t xml:space="preserve">0 </w:t>
      </w:r>
      <w:r w:rsidRPr="00A60F32">
        <w:rPr>
          <w:color w:val="231F20"/>
          <w:lang w:val="de-DE"/>
        </w:rPr>
        <w:t xml:space="preserve">kleiner als 128 Bits ist) mit AES verschlüsselt werden. Wie bereits erwähnt, wird bei AES jedoch eine Blockchiffre von 128 Bit genutzt. Deshalb wird die Nachricht mit Nullen oder Einsen aufgefüllt, bis die erforderliche Länge erreicht ist. Das Auffüllen mit Nullen </w:t>
      </w:r>
      <w:r w:rsidRPr="00A60F32">
        <w:rPr>
          <w:i/>
          <w:iCs/>
          <w:color w:val="231F20"/>
          <w:lang w:val="de-DE"/>
        </w:rPr>
        <w:t>(Zero Padding)</w:t>
      </w:r>
      <w:r w:rsidRPr="00A60F32">
        <w:rPr>
          <w:color w:val="231F20"/>
          <w:lang w:val="de-DE"/>
        </w:rPr>
        <w:t xml:space="preserve"> ist hierbei die einfachste </w:t>
      </w:r>
      <w:r w:rsidR="00AD1ACE">
        <w:rPr>
          <w:color w:val="231F20"/>
          <w:lang w:val="de-DE"/>
        </w:rPr>
        <w:t xml:space="preserve">Form </w:t>
      </w:r>
      <w:r w:rsidRPr="00A60F32">
        <w:rPr>
          <w:color w:val="231F20"/>
          <w:lang w:val="de-DE"/>
        </w:rPr>
        <w:t>(Schneier, 2015).</w:t>
      </w:r>
    </w:p>
    <w:p w14:paraId="4F8FA437" w14:textId="77777777" w:rsidR="00C977B6" w:rsidRPr="00A60F32" w:rsidRDefault="00C977B6">
      <w:pPr>
        <w:spacing w:line="268" w:lineRule="auto"/>
        <w:jc w:val="both"/>
        <w:rPr>
          <w:lang w:val="de-DE"/>
        </w:rPr>
        <w:sectPr w:rsidR="00C977B6" w:rsidRPr="00A60F32">
          <w:pgSz w:w="11910" w:h="16840"/>
          <w:pgMar w:top="960" w:right="460" w:bottom="280" w:left="460" w:header="0" w:footer="0" w:gutter="0"/>
          <w:cols w:space="720"/>
        </w:sectPr>
      </w:pPr>
    </w:p>
    <w:p w14:paraId="4F8FA438" w14:textId="77777777" w:rsidR="00C977B6" w:rsidRPr="00A60F32" w:rsidRDefault="00C977B6">
      <w:pPr>
        <w:pStyle w:val="Textkrper"/>
        <w:rPr>
          <w:lang w:val="de-DE"/>
        </w:rPr>
      </w:pPr>
    </w:p>
    <w:p w14:paraId="4F8FA439" w14:textId="77777777" w:rsidR="00C977B6" w:rsidRPr="00A60F32" w:rsidRDefault="00C977B6">
      <w:pPr>
        <w:pStyle w:val="Textkrper"/>
        <w:rPr>
          <w:lang w:val="de-DE"/>
        </w:rPr>
      </w:pPr>
    </w:p>
    <w:p w14:paraId="4F8FA43A" w14:textId="77777777" w:rsidR="00C977B6" w:rsidRPr="00A60F32" w:rsidRDefault="00C977B6">
      <w:pPr>
        <w:pStyle w:val="Textkrper"/>
        <w:rPr>
          <w:lang w:val="de-DE"/>
        </w:rPr>
      </w:pPr>
    </w:p>
    <w:p w14:paraId="4F8FA43B" w14:textId="77777777" w:rsidR="00C977B6" w:rsidRPr="00A60F32" w:rsidRDefault="00C977B6">
      <w:pPr>
        <w:pStyle w:val="Textkrper"/>
        <w:rPr>
          <w:lang w:val="de-DE"/>
        </w:rPr>
      </w:pPr>
    </w:p>
    <w:p w14:paraId="4F8FA440" w14:textId="77777777" w:rsidR="00C977B6" w:rsidRPr="00A60F32" w:rsidRDefault="00C977B6">
      <w:pPr>
        <w:pStyle w:val="Textkrper"/>
        <w:rPr>
          <w:sz w:val="21"/>
          <w:lang w:val="de-DE"/>
        </w:rPr>
      </w:pPr>
    </w:p>
    <w:p w14:paraId="4F8FA441" w14:textId="77777777" w:rsidR="00C977B6" w:rsidRPr="00A60F32" w:rsidRDefault="005C6E27">
      <w:pPr>
        <w:pStyle w:val="berschrift6"/>
        <w:spacing w:before="100"/>
        <w:jc w:val="left"/>
        <w:rPr>
          <w:lang w:val="de-DE"/>
        </w:rPr>
      </w:pPr>
      <w:r w:rsidRPr="00A60F32">
        <w:rPr>
          <w:color w:val="003946"/>
          <w:lang w:val="de-DE"/>
        </w:rPr>
        <w:t>Blockchiffre-Betriebsarten</w:t>
      </w:r>
    </w:p>
    <w:p w14:paraId="4F8FA442" w14:textId="77777777" w:rsidR="00C977B6" w:rsidRPr="00A60F32" w:rsidRDefault="00C977B6">
      <w:pPr>
        <w:pStyle w:val="Textkrper"/>
        <w:spacing w:before="10"/>
        <w:rPr>
          <w:sz w:val="26"/>
          <w:lang w:val="de-DE"/>
        </w:rPr>
      </w:pPr>
    </w:p>
    <w:p w14:paraId="4F8FA443" w14:textId="77777777" w:rsidR="00C977B6" w:rsidRPr="00A60F32" w:rsidRDefault="005C6E27">
      <w:pPr>
        <w:pStyle w:val="Textkrper"/>
        <w:spacing w:line="271" w:lineRule="auto"/>
        <w:ind w:left="2204" w:right="954"/>
        <w:jc w:val="both"/>
        <w:rPr>
          <w:lang w:val="de-DE"/>
        </w:rPr>
      </w:pPr>
      <w:r w:rsidRPr="00A60F32">
        <w:rPr>
          <w:color w:val="231F20"/>
          <w:lang w:val="de-DE"/>
        </w:rPr>
        <w:t>Der Algorithmus einer Blockchiffre beschreibt, wie die Chiffre die Datenblöcke verarbeitet. Allerdings leiden Blockchiffrieralgorithmen an einigen inhärenten Schwächen. Für eine höhere Sicherheit wird in einem realen Protokoll meist eine Blockchiffre mit einem anderen Algorithmus kombiniert, was als Betriebsart bezeichnet wird. Dies kann zum Beispiel geschehen, um den Chiffretext komplexer und damit weniger vorhersehbar zu machen. Die folgende Tabelle stellt einige der gebräuchlichsten Blockchiffre-Betriebsarten dar.</w:t>
      </w:r>
    </w:p>
    <w:p w14:paraId="4F8FA444" w14:textId="77777777" w:rsidR="00C977B6" w:rsidRPr="00A60F32" w:rsidRDefault="00C977B6">
      <w:pPr>
        <w:pStyle w:val="Textkrper"/>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734"/>
        <w:gridCol w:w="1276"/>
        <w:gridCol w:w="1815"/>
      </w:tblGrid>
      <w:tr w:rsidR="00C977B6" w:rsidRPr="00A60F32" w14:paraId="4F8FA446" w14:textId="77777777">
        <w:trPr>
          <w:trHeight w:val="600"/>
        </w:trPr>
        <w:tc>
          <w:tcPr>
            <w:tcW w:w="7825" w:type="dxa"/>
            <w:gridSpan w:val="3"/>
            <w:tcBorders>
              <w:top w:val="nil"/>
              <w:left w:val="nil"/>
              <w:right w:val="nil"/>
            </w:tcBorders>
            <w:shd w:val="clear" w:color="auto" w:fill="109290"/>
          </w:tcPr>
          <w:p w14:paraId="4F8FA445" w14:textId="77777777" w:rsidR="00C977B6" w:rsidRPr="00A60F32" w:rsidRDefault="005C6E27">
            <w:pPr>
              <w:pStyle w:val="TableParagraph"/>
              <w:ind w:left="170"/>
              <w:rPr>
                <w:sz w:val="20"/>
                <w:lang w:val="de-DE"/>
              </w:rPr>
            </w:pPr>
            <w:r w:rsidRPr="00A60F32">
              <w:rPr>
                <w:color w:val="FFFFFF"/>
                <w:sz w:val="20"/>
                <w:lang w:val="de-DE"/>
              </w:rPr>
              <w:t>Blockchiffre-Betriebsarten</w:t>
            </w:r>
          </w:p>
        </w:tc>
      </w:tr>
      <w:tr w:rsidR="00C977B6" w:rsidRPr="00A60F32" w14:paraId="4F8FA44A" w14:textId="77777777" w:rsidTr="009C4EDB">
        <w:trPr>
          <w:trHeight w:val="600"/>
        </w:trPr>
        <w:tc>
          <w:tcPr>
            <w:tcW w:w="4734" w:type="dxa"/>
            <w:tcBorders>
              <w:left w:val="nil"/>
              <w:bottom w:val="single" w:sz="4" w:space="0" w:color="FFFFFF"/>
              <w:right w:val="single" w:sz="4" w:space="0" w:color="FFFFFF"/>
            </w:tcBorders>
            <w:shd w:val="clear" w:color="auto" w:fill="BBD3D3"/>
          </w:tcPr>
          <w:p w14:paraId="4F8FA447" w14:textId="77777777" w:rsidR="00C977B6" w:rsidRPr="00A60F32" w:rsidRDefault="005C6E27">
            <w:pPr>
              <w:pStyle w:val="TableParagraph"/>
              <w:ind w:left="165"/>
              <w:rPr>
                <w:sz w:val="20"/>
                <w:lang w:val="de-DE"/>
              </w:rPr>
            </w:pPr>
            <w:r w:rsidRPr="00A60F32">
              <w:rPr>
                <w:color w:val="231F20"/>
                <w:sz w:val="20"/>
                <w:lang w:val="de-DE"/>
              </w:rPr>
              <w:t>Modellname</w:t>
            </w:r>
          </w:p>
        </w:tc>
        <w:tc>
          <w:tcPr>
            <w:tcW w:w="1276" w:type="dxa"/>
            <w:tcBorders>
              <w:left w:val="single" w:sz="4" w:space="0" w:color="FFFFFF"/>
              <w:bottom w:val="single" w:sz="4" w:space="0" w:color="FFFFFF"/>
              <w:right w:val="single" w:sz="4" w:space="0" w:color="FFFFFF"/>
            </w:tcBorders>
            <w:shd w:val="clear" w:color="auto" w:fill="BBD3D3"/>
          </w:tcPr>
          <w:p w14:paraId="4F8FA448" w14:textId="77777777" w:rsidR="00C977B6" w:rsidRPr="00A60F32" w:rsidRDefault="005C6E27">
            <w:pPr>
              <w:pStyle w:val="TableParagraph"/>
              <w:rPr>
                <w:sz w:val="20"/>
                <w:lang w:val="de-DE"/>
              </w:rPr>
            </w:pPr>
            <w:r w:rsidRPr="00A60F32">
              <w:rPr>
                <w:color w:val="231F20"/>
                <w:sz w:val="20"/>
                <w:lang w:val="de-DE"/>
              </w:rPr>
              <w:t>Abkürzung</w:t>
            </w:r>
          </w:p>
        </w:tc>
        <w:tc>
          <w:tcPr>
            <w:tcW w:w="1815" w:type="dxa"/>
            <w:tcBorders>
              <w:left w:val="single" w:sz="4" w:space="0" w:color="FFFFFF"/>
              <w:bottom w:val="single" w:sz="4" w:space="0" w:color="FFFFFF"/>
              <w:right w:val="nil"/>
            </w:tcBorders>
            <w:shd w:val="clear" w:color="auto" w:fill="BBD3D3"/>
          </w:tcPr>
          <w:p w14:paraId="4F8FA449" w14:textId="77777777" w:rsidR="00C977B6" w:rsidRPr="00A60F32" w:rsidRDefault="005C6E27">
            <w:pPr>
              <w:pStyle w:val="TableParagraph"/>
              <w:rPr>
                <w:sz w:val="20"/>
                <w:lang w:val="de-DE"/>
              </w:rPr>
            </w:pPr>
            <w:r w:rsidRPr="00A60F32">
              <w:rPr>
                <w:color w:val="231F20"/>
                <w:sz w:val="20"/>
                <w:lang w:val="de-DE"/>
              </w:rPr>
              <w:t>Betriebsart</w:t>
            </w:r>
          </w:p>
        </w:tc>
      </w:tr>
      <w:tr w:rsidR="00C977B6" w:rsidRPr="00A60F32" w14:paraId="4F8FA44E" w14:textId="77777777" w:rsidTr="009C4EDB">
        <w:trPr>
          <w:trHeight w:val="600"/>
        </w:trPr>
        <w:tc>
          <w:tcPr>
            <w:tcW w:w="4734" w:type="dxa"/>
            <w:tcBorders>
              <w:top w:val="single" w:sz="4" w:space="0" w:color="FFFFFF"/>
              <w:left w:val="nil"/>
              <w:bottom w:val="single" w:sz="4" w:space="0" w:color="FFFFFF"/>
              <w:right w:val="single" w:sz="4" w:space="0" w:color="FFFFFF"/>
            </w:tcBorders>
            <w:shd w:val="clear" w:color="auto" w:fill="E4EBEC"/>
          </w:tcPr>
          <w:p w14:paraId="4F8FA44B" w14:textId="77777777" w:rsidR="00C977B6" w:rsidRPr="00A60F32" w:rsidRDefault="005C6E27">
            <w:pPr>
              <w:pStyle w:val="TableParagraph"/>
              <w:ind w:left="165"/>
              <w:rPr>
                <w:sz w:val="20"/>
                <w:lang w:val="de-DE"/>
              </w:rPr>
            </w:pPr>
            <w:r w:rsidRPr="00A60F32">
              <w:rPr>
                <w:color w:val="231F20"/>
                <w:sz w:val="20"/>
                <w:lang w:val="de-DE"/>
              </w:rPr>
              <w:t xml:space="preserve">Elektronisches Codebuch </w:t>
            </w:r>
            <w:r w:rsidRPr="00A60F32">
              <w:rPr>
                <w:i/>
                <w:iCs/>
                <w:color w:val="231F20"/>
                <w:sz w:val="20"/>
                <w:lang w:val="de-DE"/>
              </w:rPr>
              <w:t xml:space="preserve">(Electronic </w:t>
            </w:r>
            <w:proofErr w:type="spellStart"/>
            <w:r w:rsidRPr="00A60F32">
              <w:rPr>
                <w:i/>
                <w:iCs/>
                <w:color w:val="231F20"/>
                <w:sz w:val="20"/>
                <w:lang w:val="de-DE"/>
              </w:rPr>
              <w:t>codebook</w:t>
            </w:r>
            <w:proofErr w:type="spellEnd"/>
            <w:r w:rsidRPr="00A60F32">
              <w:rPr>
                <w:i/>
                <w:iCs/>
                <w:color w:val="231F20"/>
                <w:sz w:val="20"/>
                <w:lang w:val="de-DE"/>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44C" w14:textId="77777777" w:rsidR="00C977B6" w:rsidRPr="00A60F32" w:rsidRDefault="005C6E27">
            <w:pPr>
              <w:pStyle w:val="TableParagraph"/>
              <w:rPr>
                <w:sz w:val="20"/>
                <w:lang w:val="de-DE"/>
              </w:rPr>
            </w:pPr>
            <w:r w:rsidRPr="00A60F32">
              <w:rPr>
                <w:color w:val="231F20"/>
                <w:sz w:val="20"/>
                <w:lang w:val="de-DE"/>
              </w:rPr>
              <w:t>ECB</w:t>
            </w:r>
          </w:p>
        </w:tc>
        <w:tc>
          <w:tcPr>
            <w:tcW w:w="1815" w:type="dxa"/>
            <w:tcBorders>
              <w:top w:val="single" w:sz="4" w:space="0" w:color="FFFFFF"/>
              <w:left w:val="single" w:sz="4" w:space="0" w:color="FFFFFF"/>
              <w:bottom w:val="single" w:sz="4" w:space="0" w:color="FFFFFF"/>
              <w:right w:val="nil"/>
            </w:tcBorders>
            <w:shd w:val="clear" w:color="auto" w:fill="E4EBEC"/>
          </w:tcPr>
          <w:p w14:paraId="4F8FA44D" w14:textId="77777777" w:rsidR="00C977B6" w:rsidRPr="00A60F32" w:rsidRDefault="005C6E27">
            <w:pPr>
              <w:pStyle w:val="TableParagraph"/>
              <w:rPr>
                <w:sz w:val="20"/>
                <w:lang w:val="de-DE"/>
              </w:rPr>
            </w:pPr>
            <w:r w:rsidRPr="00A60F32">
              <w:rPr>
                <w:color w:val="231F20"/>
                <w:sz w:val="20"/>
                <w:lang w:val="de-DE"/>
              </w:rPr>
              <w:t>Block</w:t>
            </w:r>
          </w:p>
        </w:tc>
      </w:tr>
      <w:tr w:rsidR="00C977B6" w:rsidRPr="00A60F32" w14:paraId="4F8FA452" w14:textId="77777777" w:rsidTr="009C4EDB">
        <w:trPr>
          <w:trHeight w:val="600"/>
        </w:trPr>
        <w:tc>
          <w:tcPr>
            <w:tcW w:w="4734" w:type="dxa"/>
            <w:tcBorders>
              <w:top w:val="single" w:sz="4" w:space="0" w:color="FFFFFF"/>
              <w:left w:val="nil"/>
              <w:bottom w:val="single" w:sz="4" w:space="0" w:color="FFFFFF"/>
              <w:right w:val="single" w:sz="4" w:space="0" w:color="FFFFFF"/>
            </w:tcBorders>
            <w:shd w:val="clear" w:color="auto" w:fill="E4EBEC"/>
          </w:tcPr>
          <w:p w14:paraId="4F8FA44F" w14:textId="77777777" w:rsidR="00C977B6" w:rsidRPr="00A60F32" w:rsidRDefault="005C6E27">
            <w:pPr>
              <w:pStyle w:val="TableParagraph"/>
              <w:ind w:left="165"/>
              <w:rPr>
                <w:sz w:val="20"/>
                <w:lang w:val="de-DE"/>
              </w:rPr>
            </w:pPr>
            <w:r w:rsidRPr="00A60F32">
              <w:rPr>
                <w:color w:val="231F20"/>
                <w:sz w:val="20"/>
                <w:lang w:val="de-DE"/>
              </w:rPr>
              <w:t xml:space="preserve">Chiffrierte Blockverkettung </w:t>
            </w:r>
            <w:r w:rsidRPr="00A60F32">
              <w:rPr>
                <w:i/>
                <w:iCs/>
                <w:color w:val="231F20"/>
                <w:sz w:val="20"/>
                <w:lang w:val="de-DE"/>
              </w:rPr>
              <w:t>(</w:t>
            </w:r>
            <w:proofErr w:type="spellStart"/>
            <w:r w:rsidRPr="00A60F32">
              <w:rPr>
                <w:i/>
                <w:iCs/>
                <w:color w:val="231F20"/>
                <w:sz w:val="20"/>
                <w:lang w:val="de-DE"/>
              </w:rPr>
              <w:t>Cipher</w:t>
            </w:r>
            <w:proofErr w:type="spellEnd"/>
            <w:r w:rsidRPr="00A60F32">
              <w:rPr>
                <w:i/>
                <w:iCs/>
                <w:color w:val="231F20"/>
                <w:sz w:val="20"/>
                <w:lang w:val="de-DE"/>
              </w:rPr>
              <w:t xml:space="preserve"> </w:t>
            </w:r>
            <w:proofErr w:type="spellStart"/>
            <w:r w:rsidRPr="00A60F32">
              <w:rPr>
                <w:i/>
                <w:iCs/>
                <w:color w:val="231F20"/>
                <w:sz w:val="20"/>
                <w:lang w:val="de-DE"/>
              </w:rPr>
              <w:t>block</w:t>
            </w:r>
            <w:proofErr w:type="spellEnd"/>
            <w:r w:rsidRPr="00A60F32">
              <w:rPr>
                <w:i/>
                <w:iCs/>
                <w:color w:val="231F20"/>
                <w:sz w:val="20"/>
                <w:lang w:val="de-DE"/>
              </w:rPr>
              <w:t xml:space="preserve"> </w:t>
            </w:r>
            <w:proofErr w:type="spellStart"/>
            <w:r w:rsidRPr="00A60F32">
              <w:rPr>
                <w:i/>
                <w:iCs/>
                <w:color w:val="231F20"/>
                <w:sz w:val="20"/>
                <w:lang w:val="de-DE"/>
              </w:rPr>
              <w:t>chaining</w:t>
            </w:r>
            <w:proofErr w:type="spellEnd"/>
            <w:r w:rsidRPr="00A60F32">
              <w:rPr>
                <w:i/>
                <w:iCs/>
                <w:color w:val="231F20"/>
                <w:sz w:val="20"/>
                <w:lang w:val="de-DE"/>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450" w14:textId="77777777" w:rsidR="00C977B6" w:rsidRPr="00A60F32" w:rsidRDefault="005C6E27">
            <w:pPr>
              <w:pStyle w:val="TableParagraph"/>
              <w:rPr>
                <w:sz w:val="20"/>
                <w:lang w:val="de-DE"/>
              </w:rPr>
            </w:pPr>
            <w:r w:rsidRPr="00A60F32">
              <w:rPr>
                <w:color w:val="231F20"/>
                <w:sz w:val="20"/>
                <w:lang w:val="de-DE"/>
              </w:rPr>
              <w:t>CBC</w:t>
            </w:r>
          </w:p>
        </w:tc>
        <w:tc>
          <w:tcPr>
            <w:tcW w:w="1815" w:type="dxa"/>
            <w:tcBorders>
              <w:top w:val="single" w:sz="4" w:space="0" w:color="FFFFFF"/>
              <w:left w:val="single" w:sz="4" w:space="0" w:color="FFFFFF"/>
              <w:bottom w:val="single" w:sz="4" w:space="0" w:color="FFFFFF"/>
              <w:right w:val="nil"/>
            </w:tcBorders>
            <w:shd w:val="clear" w:color="auto" w:fill="E4EBEC"/>
          </w:tcPr>
          <w:p w14:paraId="4F8FA451" w14:textId="77777777" w:rsidR="00C977B6" w:rsidRPr="00A60F32" w:rsidRDefault="005C6E27">
            <w:pPr>
              <w:pStyle w:val="TableParagraph"/>
              <w:rPr>
                <w:sz w:val="20"/>
                <w:lang w:val="de-DE"/>
              </w:rPr>
            </w:pPr>
            <w:r w:rsidRPr="00A60F32">
              <w:rPr>
                <w:color w:val="231F20"/>
                <w:sz w:val="20"/>
                <w:lang w:val="de-DE"/>
              </w:rPr>
              <w:t>Block</w:t>
            </w:r>
          </w:p>
        </w:tc>
      </w:tr>
      <w:tr w:rsidR="00C977B6" w:rsidRPr="00A60F32" w14:paraId="4F8FA456" w14:textId="77777777" w:rsidTr="009C4EDB">
        <w:trPr>
          <w:trHeight w:val="600"/>
        </w:trPr>
        <w:tc>
          <w:tcPr>
            <w:tcW w:w="4734" w:type="dxa"/>
            <w:tcBorders>
              <w:top w:val="single" w:sz="4" w:space="0" w:color="FFFFFF"/>
              <w:left w:val="nil"/>
              <w:bottom w:val="single" w:sz="4" w:space="0" w:color="FFFFFF"/>
              <w:right w:val="single" w:sz="4" w:space="0" w:color="FFFFFF"/>
            </w:tcBorders>
            <w:shd w:val="clear" w:color="auto" w:fill="E4EBEC"/>
          </w:tcPr>
          <w:p w14:paraId="4F8FA453" w14:textId="77777777" w:rsidR="00C977B6" w:rsidRPr="00A60F32" w:rsidRDefault="005C6E27">
            <w:pPr>
              <w:pStyle w:val="TableParagraph"/>
              <w:ind w:left="165"/>
              <w:rPr>
                <w:sz w:val="20"/>
                <w:lang w:val="de-DE"/>
              </w:rPr>
            </w:pPr>
            <w:r w:rsidRPr="00A60F32">
              <w:rPr>
                <w:color w:val="231F20"/>
                <w:sz w:val="20"/>
                <w:lang w:val="de-DE"/>
              </w:rPr>
              <w:t xml:space="preserve">Ausgaberückführung </w:t>
            </w:r>
            <w:r w:rsidRPr="00A60F32">
              <w:rPr>
                <w:i/>
                <w:iCs/>
                <w:color w:val="231F20"/>
                <w:sz w:val="20"/>
                <w:lang w:val="de-DE"/>
              </w:rPr>
              <w:t xml:space="preserve">(Output </w:t>
            </w:r>
            <w:proofErr w:type="spellStart"/>
            <w:r w:rsidRPr="00A60F32">
              <w:rPr>
                <w:i/>
                <w:iCs/>
                <w:color w:val="231F20"/>
                <w:sz w:val="20"/>
                <w:lang w:val="de-DE"/>
              </w:rPr>
              <w:t>feedback</w:t>
            </w:r>
            <w:proofErr w:type="spellEnd"/>
            <w:r w:rsidRPr="00A60F32">
              <w:rPr>
                <w:i/>
                <w:iCs/>
                <w:color w:val="231F20"/>
                <w:sz w:val="20"/>
                <w:lang w:val="de-DE"/>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454" w14:textId="77777777" w:rsidR="00C977B6" w:rsidRPr="00A60F32" w:rsidRDefault="005C6E27">
            <w:pPr>
              <w:pStyle w:val="TableParagraph"/>
              <w:rPr>
                <w:sz w:val="20"/>
                <w:lang w:val="de-DE"/>
              </w:rPr>
            </w:pPr>
            <w:r w:rsidRPr="00A60F32">
              <w:rPr>
                <w:color w:val="231F20"/>
                <w:sz w:val="20"/>
                <w:lang w:val="de-DE"/>
              </w:rPr>
              <w:t>OF</w:t>
            </w:r>
          </w:p>
        </w:tc>
        <w:tc>
          <w:tcPr>
            <w:tcW w:w="1815" w:type="dxa"/>
            <w:tcBorders>
              <w:top w:val="single" w:sz="4" w:space="0" w:color="FFFFFF"/>
              <w:left w:val="single" w:sz="4" w:space="0" w:color="FFFFFF"/>
              <w:bottom w:val="single" w:sz="4" w:space="0" w:color="FFFFFF"/>
              <w:right w:val="nil"/>
            </w:tcBorders>
            <w:shd w:val="clear" w:color="auto" w:fill="E4EBEC"/>
          </w:tcPr>
          <w:p w14:paraId="4F8FA455" w14:textId="77777777" w:rsidR="00C977B6" w:rsidRPr="00A60F32" w:rsidRDefault="005C6E27">
            <w:pPr>
              <w:pStyle w:val="TableParagraph"/>
              <w:rPr>
                <w:sz w:val="20"/>
                <w:lang w:val="de-DE"/>
              </w:rPr>
            </w:pPr>
            <w:r w:rsidRPr="00A60F32">
              <w:rPr>
                <w:color w:val="231F20"/>
                <w:sz w:val="20"/>
                <w:lang w:val="de-DE"/>
              </w:rPr>
              <w:t>Stream</w:t>
            </w:r>
          </w:p>
        </w:tc>
      </w:tr>
      <w:tr w:rsidR="00C977B6" w:rsidRPr="00A60F32" w14:paraId="4F8FA45A" w14:textId="77777777" w:rsidTr="009C4EDB">
        <w:trPr>
          <w:trHeight w:val="600"/>
        </w:trPr>
        <w:tc>
          <w:tcPr>
            <w:tcW w:w="4734" w:type="dxa"/>
            <w:tcBorders>
              <w:top w:val="single" w:sz="4" w:space="0" w:color="FFFFFF"/>
              <w:left w:val="nil"/>
              <w:bottom w:val="single" w:sz="4" w:space="0" w:color="FFFFFF"/>
              <w:right w:val="single" w:sz="4" w:space="0" w:color="FFFFFF"/>
            </w:tcBorders>
            <w:shd w:val="clear" w:color="auto" w:fill="E4EBEC"/>
          </w:tcPr>
          <w:p w14:paraId="4F8FA457" w14:textId="77777777" w:rsidR="00C977B6" w:rsidRPr="00A60F32" w:rsidRDefault="005C6E27">
            <w:pPr>
              <w:pStyle w:val="TableParagraph"/>
              <w:ind w:left="165"/>
              <w:rPr>
                <w:sz w:val="20"/>
                <w:lang w:val="de-DE"/>
              </w:rPr>
            </w:pPr>
            <w:r w:rsidRPr="00A60F32">
              <w:rPr>
                <w:color w:val="231F20"/>
                <w:sz w:val="20"/>
                <w:lang w:val="de-DE"/>
              </w:rPr>
              <w:t xml:space="preserve">Chiffrierte-Rückführung </w:t>
            </w:r>
            <w:r w:rsidRPr="00A60F32">
              <w:rPr>
                <w:i/>
                <w:iCs/>
                <w:color w:val="231F20"/>
                <w:sz w:val="20"/>
                <w:lang w:val="de-DE"/>
              </w:rPr>
              <w:t>(</w:t>
            </w:r>
            <w:proofErr w:type="spellStart"/>
            <w:r w:rsidRPr="00A60F32">
              <w:rPr>
                <w:i/>
                <w:iCs/>
                <w:color w:val="231F20"/>
                <w:sz w:val="20"/>
                <w:lang w:val="de-DE"/>
              </w:rPr>
              <w:t>Cipher</w:t>
            </w:r>
            <w:proofErr w:type="spellEnd"/>
            <w:r w:rsidRPr="00A60F32">
              <w:rPr>
                <w:i/>
                <w:iCs/>
                <w:color w:val="231F20"/>
                <w:sz w:val="20"/>
                <w:lang w:val="de-DE"/>
              </w:rPr>
              <w:t xml:space="preserve"> </w:t>
            </w:r>
            <w:proofErr w:type="spellStart"/>
            <w:r w:rsidRPr="00A60F32">
              <w:rPr>
                <w:i/>
                <w:iCs/>
                <w:color w:val="231F20"/>
                <w:sz w:val="20"/>
                <w:lang w:val="de-DE"/>
              </w:rPr>
              <w:t>feedback</w:t>
            </w:r>
            <w:proofErr w:type="spellEnd"/>
            <w:r w:rsidRPr="00A60F32">
              <w:rPr>
                <w:i/>
                <w:iCs/>
                <w:color w:val="231F20"/>
                <w:sz w:val="20"/>
                <w:lang w:val="de-DE"/>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458" w14:textId="77777777" w:rsidR="00C977B6" w:rsidRPr="00A60F32" w:rsidRDefault="005C6E27">
            <w:pPr>
              <w:pStyle w:val="TableParagraph"/>
              <w:rPr>
                <w:sz w:val="20"/>
                <w:lang w:val="de-DE"/>
              </w:rPr>
            </w:pPr>
            <w:r w:rsidRPr="00A60F32">
              <w:rPr>
                <w:color w:val="231F20"/>
                <w:sz w:val="20"/>
                <w:lang w:val="de-DE"/>
              </w:rPr>
              <w:t>CFB</w:t>
            </w:r>
          </w:p>
        </w:tc>
        <w:tc>
          <w:tcPr>
            <w:tcW w:w="1815" w:type="dxa"/>
            <w:tcBorders>
              <w:top w:val="single" w:sz="4" w:space="0" w:color="FFFFFF"/>
              <w:left w:val="single" w:sz="4" w:space="0" w:color="FFFFFF"/>
              <w:bottom w:val="single" w:sz="4" w:space="0" w:color="FFFFFF"/>
              <w:right w:val="nil"/>
            </w:tcBorders>
            <w:shd w:val="clear" w:color="auto" w:fill="E4EBEC"/>
          </w:tcPr>
          <w:p w14:paraId="4F8FA459" w14:textId="77777777" w:rsidR="00C977B6" w:rsidRPr="00A60F32" w:rsidRDefault="005C6E27">
            <w:pPr>
              <w:pStyle w:val="TableParagraph"/>
              <w:rPr>
                <w:sz w:val="20"/>
                <w:lang w:val="de-DE"/>
              </w:rPr>
            </w:pPr>
            <w:r w:rsidRPr="00A60F32">
              <w:rPr>
                <w:color w:val="231F20"/>
                <w:sz w:val="20"/>
                <w:lang w:val="de-DE"/>
              </w:rPr>
              <w:t>Stream</w:t>
            </w:r>
          </w:p>
        </w:tc>
      </w:tr>
      <w:tr w:rsidR="00C977B6" w:rsidRPr="00A60F32" w14:paraId="4F8FA45E" w14:textId="77777777" w:rsidTr="009C4EDB">
        <w:trPr>
          <w:trHeight w:val="600"/>
        </w:trPr>
        <w:tc>
          <w:tcPr>
            <w:tcW w:w="4734" w:type="dxa"/>
            <w:tcBorders>
              <w:top w:val="single" w:sz="4" w:space="0" w:color="FFFFFF"/>
              <w:left w:val="nil"/>
              <w:bottom w:val="single" w:sz="4" w:space="0" w:color="FFFFFF"/>
              <w:right w:val="single" w:sz="4" w:space="0" w:color="FFFFFF"/>
            </w:tcBorders>
            <w:shd w:val="clear" w:color="auto" w:fill="E4EBEC"/>
          </w:tcPr>
          <w:p w14:paraId="4F8FA45B" w14:textId="77777777" w:rsidR="00C977B6" w:rsidRPr="00A60F32" w:rsidRDefault="005C6E27">
            <w:pPr>
              <w:pStyle w:val="TableParagraph"/>
              <w:ind w:left="165"/>
              <w:rPr>
                <w:sz w:val="20"/>
                <w:lang w:val="de-DE"/>
              </w:rPr>
            </w:pPr>
            <w:r w:rsidRPr="00A60F32">
              <w:rPr>
                <w:color w:val="231F20"/>
                <w:sz w:val="20"/>
                <w:lang w:val="de-DE"/>
              </w:rPr>
              <w:t xml:space="preserve">Stromzählung </w:t>
            </w:r>
            <w:r w:rsidRPr="00A60F32">
              <w:rPr>
                <w:i/>
                <w:iCs/>
                <w:color w:val="231F20"/>
                <w:sz w:val="20"/>
                <w:lang w:val="de-DE"/>
              </w:rPr>
              <w:t xml:space="preserve">(Stream </w:t>
            </w:r>
            <w:proofErr w:type="spellStart"/>
            <w:r w:rsidRPr="00A60F32">
              <w:rPr>
                <w:i/>
                <w:iCs/>
                <w:color w:val="231F20"/>
                <w:sz w:val="20"/>
                <w:lang w:val="de-DE"/>
              </w:rPr>
              <w:t>counter</w:t>
            </w:r>
            <w:proofErr w:type="spellEnd"/>
            <w:r w:rsidRPr="00A60F32">
              <w:rPr>
                <w:i/>
                <w:iCs/>
                <w:color w:val="231F20"/>
                <w:sz w:val="20"/>
                <w:lang w:val="de-DE"/>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45C" w14:textId="77777777" w:rsidR="00C977B6" w:rsidRPr="00A60F32" w:rsidRDefault="005C6E27">
            <w:pPr>
              <w:pStyle w:val="TableParagraph"/>
              <w:rPr>
                <w:sz w:val="20"/>
                <w:lang w:val="de-DE"/>
              </w:rPr>
            </w:pPr>
            <w:r w:rsidRPr="00A60F32">
              <w:rPr>
                <w:color w:val="231F20"/>
                <w:sz w:val="20"/>
                <w:lang w:val="de-DE"/>
              </w:rPr>
              <w:t>CTR</w:t>
            </w:r>
          </w:p>
        </w:tc>
        <w:tc>
          <w:tcPr>
            <w:tcW w:w="1815" w:type="dxa"/>
            <w:tcBorders>
              <w:top w:val="single" w:sz="4" w:space="0" w:color="FFFFFF"/>
              <w:left w:val="single" w:sz="4" w:space="0" w:color="FFFFFF"/>
              <w:bottom w:val="single" w:sz="4" w:space="0" w:color="FFFFFF"/>
              <w:right w:val="nil"/>
            </w:tcBorders>
            <w:shd w:val="clear" w:color="auto" w:fill="E4EBEC"/>
          </w:tcPr>
          <w:p w14:paraId="4F8FA45D" w14:textId="77777777" w:rsidR="00C977B6" w:rsidRPr="00A60F32" w:rsidRDefault="005C6E27">
            <w:pPr>
              <w:pStyle w:val="TableParagraph"/>
              <w:rPr>
                <w:sz w:val="20"/>
                <w:lang w:val="de-DE"/>
              </w:rPr>
            </w:pPr>
            <w:r w:rsidRPr="00A60F32">
              <w:rPr>
                <w:color w:val="231F20"/>
                <w:sz w:val="20"/>
                <w:lang w:val="de-DE"/>
              </w:rPr>
              <w:t>Stream</w:t>
            </w:r>
          </w:p>
        </w:tc>
      </w:tr>
      <w:tr w:rsidR="00C977B6" w:rsidRPr="00A60F32" w14:paraId="4F8FA462" w14:textId="77777777" w:rsidTr="009C4EDB">
        <w:trPr>
          <w:trHeight w:val="860"/>
        </w:trPr>
        <w:tc>
          <w:tcPr>
            <w:tcW w:w="4734" w:type="dxa"/>
            <w:tcBorders>
              <w:top w:val="single" w:sz="4" w:space="0" w:color="FFFFFF"/>
              <w:left w:val="nil"/>
              <w:bottom w:val="single" w:sz="4" w:space="0" w:color="FFFFFF"/>
              <w:right w:val="single" w:sz="4" w:space="0" w:color="FFFFFF"/>
            </w:tcBorders>
            <w:shd w:val="clear" w:color="auto" w:fill="E4EBEC"/>
          </w:tcPr>
          <w:p w14:paraId="4F8FA45F" w14:textId="77777777" w:rsidR="00C977B6" w:rsidRPr="00A60F32" w:rsidRDefault="005C6E27">
            <w:pPr>
              <w:pStyle w:val="TableParagraph"/>
              <w:ind w:left="165"/>
              <w:rPr>
                <w:sz w:val="20"/>
                <w:lang w:val="de-DE"/>
              </w:rPr>
            </w:pPr>
            <w:r w:rsidRPr="00A60F32">
              <w:rPr>
                <w:color w:val="231F20"/>
                <w:sz w:val="20"/>
                <w:lang w:val="de-DE"/>
              </w:rPr>
              <w:t xml:space="preserve">Galois-Zähler-Modus </w:t>
            </w:r>
            <w:r w:rsidRPr="00A60F32">
              <w:rPr>
                <w:i/>
                <w:iCs/>
                <w:color w:val="231F20"/>
                <w:sz w:val="20"/>
                <w:lang w:val="de-DE"/>
              </w:rPr>
              <w:t xml:space="preserve">(Galois </w:t>
            </w:r>
            <w:proofErr w:type="spellStart"/>
            <w:r w:rsidRPr="00A60F32">
              <w:rPr>
                <w:i/>
                <w:iCs/>
                <w:color w:val="231F20"/>
                <w:sz w:val="20"/>
                <w:lang w:val="de-DE"/>
              </w:rPr>
              <w:t>counter</w:t>
            </w:r>
            <w:proofErr w:type="spellEnd"/>
            <w:r w:rsidRPr="00A60F32">
              <w:rPr>
                <w:i/>
                <w:iCs/>
                <w:color w:val="231F20"/>
                <w:sz w:val="20"/>
                <w:lang w:val="de-DE"/>
              </w:rPr>
              <w:t xml:space="preserve"> </w:t>
            </w:r>
            <w:proofErr w:type="spellStart"/>
            <w:r w:rsidRPr="00A60F32">
              <w:rPr>
                <w:i/>
                <w:iCs/>
                <w:color w:val="231F20"/>
                <w:sz w:val="20"/>
                <w:lang w:val="de-DE"/>
              </w:rPr>
              <w:t>mode</w:t>
            </w:r>
            <w:proofErr w:type="spellEnd"/>
            <w:r w:rsidRPr="00A60F32">
              <w:rPr>
                <w:i/>
                <w:iCs/>
                <w:color w:val="231F20"/>
                <w:sz w:val="20"/>
                <w:lang w:val="de-DE"/>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460" w14:textId="77777777" w:rsidR="00C977B6" w:rsidRPr="00A60F32" w:rsidRDefault="005C6E27">
            <w:pPr>
              <w:pStyle w:val="TableParagraph"/>
              <w:rPr>
                <w:sz w:val="20"/>
                <w:lang w:val="de-DE"/>
              </w:rPr>
            </w:pPr>
            <w:r w:rsidRPr="00A60F32">
              <w:rPr>
                <w:color w:val="231F20"/>
                <w:sz w:val="20"/>
                <w:lang w:val="de-DE"/>
              </w:rPr>
              <w:t>GCM</w:t>
            </w:r>
          </w:p>
        </w:tc>
        <w:tc>
          <w:tcPr>
            <w:tcW w:w="1815" w:type="dxa"/>
            <w:tcBorders>
              <w:top w:val="single" w:sz="4" w:space="0" w:color="FFFFFF"/>
              <w:left w:val="single" w:sz="4" w:space="0" w:color="FFFFFF"/>
              <w:bottom w:val="single" w:sz="4" w:space="0" w:color="FFFFFF"/>
              <w:right w:val="nil"/>
            </w:tcBorders>
            <w:shd w:val="clear" w:color="auto" w:fill="E4EBEC"/>
          </w:tcPr>
          <w:p w14:paraId="4F8FA461" w14:textId="77777777" w:rsidR="00C977B6" w:rsidRPr="00A60F32" w:rsidRDefault="005C6E27">
            <w:pPr>
              <w:pStyle w:val="TableParagraph"/>
              <w:spacing w:line="271" w:lineRule="auto"/>
              <w:ind w:right="108"/>
              <w:rPr>
                <w:sz w:val="20"/>
                <w:lang w:val="de-DE"/>
              </w:rPr>
            </w:pPr>
            <w:r w:rsidRPr="00A60F32">
              <w:rPr>
                <w:color w:val="231F20"/>
                <w:sz w:val="20"/>
                <w:lang w:val="de-DE"/>
              </w:rPr>
              <w:t>Strom mit Datenintegrität</w:t>
            </w:r>
          </w:p>
        </w:tc>
      </w:tr>
    </w:tbl>
    <w:p w14:paraId="4F8FA463" w14:textId="77777777" w:rsidR="00C977B6" w:rsidRPr="00A60F32" w:rsidRDefault="00C977B6">
      <w:pPr>
        <w:pStyle w:val="Textkrper"/>
        <w:spacing w:before="6"/>
        <w:rPr>
          <w:sz w:val="25"/>
          <w:lang w:val="de-DE"/>
        </w:rPr>
      </w:pPr>
    </w:p>
    <w:p w14:paraId="4F8FA464" w14:textId="77777777" w:rsidR="00C977B6" w:rsidRPr="00A60F32" w:rsidRDefault="005C6E27">
      <w:pPr>
        <w:pStyle w:val="Textkrper"/>
        <w:spacing w:before="1"/>
        <w:ind w:left="2204"/>
        <w:rPr>
          <w:lang w:val="de-DE"/>
        </w:rPr>
      </w:pPr>
      <w:r w:rsidRPr="00A60F32">
        <w:rPr>
          <w:color w:val="231F20"/>
          <w:lang w:val="de-DE"/>
        </w:rPr>
        <w:t>Blockchiffren haben unter anderem folgende Nachteile:</w:t>
      </w:r>
    </w:p>
    <w:p w14:paraId="4F8FA465" w14:textId="77777777" w:rsidR="00C977B6" w:rsidRPr="00A60F32" w:rsidRDefault="00C977B6">
      <w:pPr>
        <w:pStyle w:val="Textkrper"/>
        <w:spacing w:before="2"/>
        <w:rPr>
          <w:sz w:val="25"/>
          <w:lang w:val="de-DE"/>
        </w:rPr>
      </w:pPr>
    </w:p>
    <w:p w14:paraId="4F8FA466" w14:textId="77777777" w:rsidR="00C977B6" w:rsidRPr="00A60F32" w:rsidRDefault="005C6E27">
      <w:pPr>
        <w:pStyle w:val="Listenabsatz"/>
        <w:numPr>
          <w:ilvl w:val="1"/>
          <w:numId w:val="24"/>
        </w:numPr>
        <w:tabs>
          <w:tab w:val="left" w:pos="2484"/>
          <w:tab w:val="left" w:pos="2485"/>
        </w:tabs>
        <w:spacing w:line="271" w:lineRule="auto"/>
        <w:ind w:right="1041"/>
        <w:rPr>
          <w:sz w:val="20"/>
          <w:lang w:val="de-DE"/>
        </w:rPr>
      </w:pPr>
      <w:r w:rsidRPr="00A60F32">
        <w:rPr>
          <w:color w:val="231F20"/>
          <w:sz w:val="20"/>
          <w:lang w:val="de-DE"/>
        </w:rPr>
        <w:t>Langsame Verschlüsselung: Die Daten müssen in Blöcke aufgeteilt werden, bevor der Verschlüsselungsalgorithmus einsetzt. Außerdem müssen Klartexte zum Erreichen der Blocklänge meist aufgefüllt werden, wie auch bei AES.</w:t>
      </w:r>
    </w:p>
    <w:p w14:paraId="4F8FA467" w14:textId="77777777" w:rsidR="00C977B6" w:rsidRPr="00A60F32" w:rsidRDefault="005C6E27">
      <w:pPr>
        <w:pStyle w:val="Listenabsatz"/>
        <w:numPr>
          <w:ilvl w:val="1"/>
          <w:numId w:val="24"/>
        </w:numPr>
        <w:tabs>
          <w:tab w:val="left" w:pos="2484"/>
          <w:tab w:val="left" w:pos="2485"/>
        </w:tabs>
        <w:spacing w:before="1" w:line="271" w:lineRule="auto"/>
        <w:ind w:right="1259"/>
        <w:rPr>
          <w:sz w:val="20"/>
          <w:lang w:val="de-DE"/>
        </w:rPr>
      </w:pPr>
      <w:r w:rsidRPr="00A60F32">
        <w:rPr>
          <w:color w:val="231F20"/>
          <w:sz w:val="20"/>
          <w:lang w:val="de-DE"/>
        </w:rPr>
        <w:t>Fehlerfortpflanzung: Ein Fehler in einem Symbol kann dazu führen, dass ein ganzer Block beschädigt wird.</w:t>
      </w:r>
    </w:p>
    <w:p w14:paraId="4F8FA468" w14:textId="77777777" w:rsidR="00C977B6" w:rsidRPr="00A60F32" w:rsidRDefault="00C977B6">
      <w:pPr>
        <w:pStyle w:val="Textkrper"/>
        <w:rPr>
          <w:sz w:val="24"/>
          <w:lang w:val="de-DE"/>
        </w:rPr>
      </w:pPr>
    </w:p>
    <w:p w14:paraId="4F8FA469" w14:textId="77777777" w:rsidR="00C977B6" w:rsidRPr="00A60F32" w:rsidRDefault="005C6E27">
      <w:pPr>
        <w:pStyle w:val="berschrift6"/>
        <w:spacing w:before="202"/>
        <w:jc w:val="left"/>
        <w:rPr>
          <w:lang w:val="de-DE"/>
        </w:rPr>
      </w:pPr>
      <w:r w:rsidRPr="00A60F32">
        <w:rPr>
          <w:color w:val="003946"/>
          <w:lang w:val="de-DE"/>
        </w:rPr>
        <w:t>Zufallszahlengeneratoren</w:t>
      </w:r>
    </w:p>
    <w:p w14:paraId="4F8FA46A" w14:textId="77777777" w:rsidR="00C977B6" w:rsidRPr="00A60F32" w:rsidRDefault="00C977B6">
      <w:pPr>
        <w:pStyle w:val="Textkrper"/>
        <w:spacing w:before="10"/>
        <w:rPr>
          <w:sz w:val="26"/>
          <w:lang w:val="de-DE"/>
        </w:rPr>
      </w:pPr>
    </w:p>
    <w:p w14:paraId="4F8FA46B" w14:textId="158027D3" w:rsidR="00C977B6" w:rsidRPr="00A60F32" w:rsidRDefault="005C6E27">
      <w:pPr>
        <w:pStyle w:val="Textkrper"/>
        <w:spacing w:line="271" w:lineRule="auto"/>
        <w:ind w:left="2204" w:right="954" w:hanging="1"/>
        <w:jc w:val="both"/>
        <w:rPr>
          <w:lang w:val="de-DE"/>
        </w:rPr>
      </w:pPr>
      <w:r w:rsidRPr="00A60F32">
        <w:rPr>
          <w:color w:val="231F20"/>
          <w:lang w:val="de-DE"/>
        </w:rPr>
        <w:t>Kryptografische Systeme sind in hohem Maße auf Zufallszahlen guter Qualität angewiesen. Wirklich zufällige Daten zu erhalten ist jedoch schwierig, denn Computer sind von Natur aus deterministisch, d. h.</w:t>
      </w:r>
      <w:r w:rsidR="005B62EB">
        <w:rPr>
          <w:color w:val="231F20"/>
          <w:lang w:val="de-DE"/>
        </w:rPr>
        <w:t>,</w:t>
      </w:r>
      <w:r w:rsidRPr="00A60F32">
        <w:rPr>
          <w:color w:val="231F20"/>
          <w:lang w:val="de-DE"/>
        </w:rPr>
        <w:t xml:space="preserve"> sie produzieren bei derselben Eingabe immer dieselbe Ausgabe. Deshalb verfügen kryptografische Bibliotheken über Pseudozufallszahlengeneratoren (PRNGs), die aus einem Anfangswert eine Zahlenfolge erzeugen, die theoretisch ohne Kenntnis des internen Zustands des Generators nicht vorhersehbar sein sollte (</w:t>
      </w:r>
      <w:proofErr w:type="spellStart"/>
      <w:r w:rsidRPr="00A60F32">
        <w:rPr>
          <w:color w:val="231F20"/>
          <w:lang w:val="de-DE"/>
        </w:rPr>
        <w:t>Forshaw</w:t>
      </w:r>
      <w:proofErr w:type="spellEnd"/>
      <w:r w:rsidRPr="00A60F32">
        <w:rPr>
          <w:color w:val="231F20"/>
          <w:lang w:val="de-DE"/>
        </w:rPr>
        <w:t>, 2017).</w:t>
      </w:r>
    </w:p>
    <w:p w14:paraId="4F8FA46C"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46D" w14:textId="77777777" w:rsidR="00C977B6" w:rsidRPr="00A60F32" w:rsidRDefault="00C977B6">
      <w:pPr>
        <w:pStyle w:val="Textkrper"/>
        <w:rPr>
          <w:lang w:val="de-DE"/>
        </w:rPr>
      </w:pPr>
    </w:p>
    <w:p w14:paraId="4F8FA471" w14:textId="77777777" w:rsidR="00C977B6" w:rsidRPr="00A60F32" w:rsidRDefault="00C977B6">
      <w:pPr>
        <w:pStyle w:val="Textkrper"/>
        <w:rPr>
          <w:lang w:val="de-DE"/>
        </w:rPr>
      </w:pPr>
    </w:p>
    <w:p w14:paraId="4F8FA472" w14:textId="77777777" w:rsidR="00C977B6" w:rsidRPr="00A60F32" w:rsidRDefault="00C977B6">
      <w:pPr>
        <w:pStyle w:val="Textkrper"/>
        <w:rPr>
          <w:lang w:val="de-DE"/>
        </w:rPr>
      </w:pPr>
    </w:p>
    <w:p w14:paraId="4F8FA473" w14:textId="77777777" w:rsidR="00C977B6" w:rsidRPr="00A60F32" w:rsidRDefault="00C977B6">
      <w:pPr>
        <w:pStyle w:val="Textkrper"/>
        <w:rPr>
          <w:lang w:val="de-DE"/>
        </w:rPr>
      </w:pPr>
    </w:p>
    <w:p w14:paraId="4F8FA477" w14:textId="77777777" w:rsidR="00C977B6" w:rsidRPr="00A60F32" w:rsidRDefault="005C6E27">
      <w:pPr>
        <w:pStyle w:val="berschrift6"/>
        <w:spacing w:before="202"/>
        <w:ind w:left="957"/>
        <w:rPr>
          <w:lang w:val="de-DE"/>
        </w:rPr>
      </w:pPr>
      <w:r w:rsidRPr="00A60F32">
        <w:rPr>
          <w:color w:val="003946"/>
          <w:lang w:val="de-DE"/>
        </w:rPr>
        <w:t>Stromchiffren</w:t>
      </w:r>
    </w:p>
    <w:p w14:paraId="4F8FA478" w14:textId="77777777" w:rsidR="00C977B6" w:rsidRPr="00A60F32" w:rsidRDefault="00C977B6">
      <w:pPr>
        <w:pStyle w:val="Textkrper"/>
        <w:spacing w:before="10"/>
        <w:rPr>
          <w:sz w:val="26"/>
          <w:lang w:val="de-DE"/>
        </w:rPr>
      </w:pPr>
    </w:p>
    <w:p w14:paraId="4F8FA479" w14:textId="77777777" w:rsidR="00C977B6" w:rsidRPr="00A60F32" w:rsidRDefault="005C6E27">
      <w:pPr>
        <w:pStyle w:val="Textkrper"/>
        <w:spacing w:line="271" w:lineRule="auto"/>
        <w:ind w:left="957" w:right="2201"/>
        <w:jc w:val="both"/>
        <w:rPr>
          <w:lang w:val="de-DE"/>
        </w:rPr>
      </w:pPr>
      <w:r w:rsidRPr="00A60F32">
        <w:rPr>
          <w:color w:val="231F20"/>
          <w:lang w:val="de-DE"/>
        </w:rPr>
        <w:t>Wie bereits erwähnt, verschlüsseln Stromchiffren kleine Datenpakete. Grundsätzlich erzeugt eine Stromchiffre aus einem anfänglichen Schlüssel einen pseudozufälligen Strom von Bits (genannt Schlüsselstrom), der dann arithmetisch mit einer Nachricht verknüpft wird. Der Chiffretext kann zum Beispiel durch eine XOR-Operation aus der Nachricht und dem Schlüsselstrom erzeugt werden. Stromchiffren sind also viel schneller als Blockchiffren, da sie jeweils nur ein Bit der Daten verschlüsseln und nicht ganze Blöcke. Außerdem ist einer der wichtigsten Vorteile von Stromchiffren gegenüber Blockchiffren, dass sie keine Auffüllung benötigen. Darüber hinaus sind Blockchiffren leistungsfähigere Objekte mit einer komplizierteren Schnittstelle.</w:t>
      </w:r>
    </w:p>
    <w:p w14:paraId="4F8FA47A" w14:textId="77777777" w:rsidR="00C977B6" w:rsidRPr="00A60F32" w:rsidRDefault="00C977B6">
      <w:pPr>
        <w:pStyle w:val="Textkrper"/>
        <w:rPr>
          <w:sz w:val="24"/>
          <w:lang w:val="de-DE"/>
        </w:rPr>
      </w:pPr>
    </w:p>
    <w:p w14:paraId="4F8FA47B" w14:textId="77777777" w:rsidR="00C977B6" w:rsidRPr="00A60F32" w:rsidRDefault="00C977B6">
      <w:pPr>
        <w:pStyle w:val="Textkrper"/>
        <w:spacing w:before="9"/>
        <w:rPr>
          <w:sz w:val="35"/>
          <w:lang w:val="de-DE"/>
        </w:rPr>
      </w:pPr>
    </w:p>
    <w:p w14:paraId="4F8FA47C" w14:textId="77777777" w:rsidR="00C977B6" w:rsidRPr="00A60F32" w:rsidRDefault="005C6E27">
      <w:pPr>
        <w:pStyle w:val="berschrift3"/>
        <w:numPr>
          <w:ilvl w:val="1"/>
          <w:numId w:val="27"/>
        </w:numPr>
        <w:tabs>
          <w:tab w:val="left" w:pos="1525"/>
        </w:tabs>
        <w:ind w:left="1524" w:hanging="568"/>
        <w:jc w:val="left"/>
        <w:rPr>
          <w:lang w:val="de-DE"/>
        </w:rPr>
      </w:pPr>
      <w:r w:rsidRPr="00A60F32">
        <w:rPr>
          <w:color w:val="003946"/>
          <w:lang w:val="de-DE"/>
        </w:rPr>
        <w:t>Schlüsselverteilung</w:t>
      </w:r>
    </w:p>
    <w:p w14:paraId="4F8FA47D" w14:textId="77777777" w:rsidR="00C977B6" w:rsidRPr="00A60F32" w:rsidRDefault="005C6E27">
      <w:pPr>
        <w:pStyle w:val="Textkrper"/>
        <w:spacing w:before="269" w:line="271" w:lineRule="auto"/>
        <w:ind w:left="957" w:right="2201" w:hanging="1"/>
        <w:jc w:val="both"/>
        <w:rPr>
          <w:lang w:val="de-DE"/>
        </w:rPr>
      </w:pPr>
      <w:r w:rsidRPr="00A60F32">
        <w:rPr>
          <w:color w:val="231F20"/>
          <w:lang w:val="de-DE"/>
        </w:rPr>
        <w:t>Bei symmetrischen Chiffren verfügen alle beteiligten Parteien über denselben Schlüssel, der für die Ver- und Entschlüsselung genutzt wird. Wie bereits erwähnt, basiert die Korrektheit der Chiffre auf der Geheimhaltung des Schlüssels. Zur Kommunikation untereinander müssen die beteiligten Parteien denselben geheimen Schlüssel haben. Folglich muss dieser Schlüssel ohne Preisgabe an andere zwischen den Kommunikationsparteien ausgetauscht werden. Vor dem Aufkommen moderner Computer wurde dazu ein Codebuch verwendet, das physisch an die beteiligten Parteien verteilt wurde. Dies ist jedoch unpraktisch, da Codebücher gestohlen, kopiert oder manipuliert werden können. Heutzutage gibt es verschiedene Möglichkeiten zum Teilen eines sicheren Schlüssels.</w:t>
      </w:r>
    </w:p>
    <w:p w14:paraId="4F8FA47E" w14:textId="77777777" w:rsidR="00C977B6" w:rsidRPr="00A60F32" w:rsidRDefault="00C977B6">
      <w:pPr>
        <w:pStyle w:val="Textkrper"/>
        <w:rPr>
          <w:sz w:val="24"/>
          <w:lang w:val="de-DE"/>
        </w:rPr>
      </w:pPr>
    </w:p>
    <w:p w14:paraId="4F8FA47F" w14:textId="77777777" w:rsidR="00C977B6" w:rsidRPr="00A60F32" w:rsidRDefault="005C6E27">
      <w:pPr>
        <w:pStyle w:val="berschrift6"/>
        <w:ind w:left="957"/>
        <w:rPr>
          <w:lang w:val="de-DE"/>
        </w:rPr>
      </w:pPr>
      <w:r w:rsidRPr="00A60F32">
        <w:rPr>
          <w:color w:val="003946"/>
          <w:lang w:val="de-DE"/>
        </w:rPr>
        <w:t>Paarweise geteilte Schlüssel</w:t>
      </w:r>
    </w:p>
    <w:p w14:paraId="4F8FA480" w14:textId="77777777" w:rsidR="00C977B6" w:rsidRPr="00A60F32" w:rsidRDefault="00C977B6">
      <w:pPr>
        <w:pStyle w:val="Textkrper"/>
        <w:spacing w:before="10"/>
        <w:rPr>
          <w:sz w:val="26"/>
          <w:lang w:val="de-DE"/>
        </w:rPr>
      </w:pPr>
    </w:p>
    <w:p w14:paraId="4F8FA481" w14:textId="35AB3C4B" w:rsidR="00C977B6" w:rsidRPr="00A60F32" w:rsidRDefault="005C6E27">
      <w:pPr>
        <w:pStyle w:val="Textkrper"/>
        <w:spacing w:line="271" w:lineRule="auto"/>
        <w:ind w:left="957" w:right="2202"/>
        <w:jc w:val="both"/>
        <w:rPr>
          <w:lang w:val="de-DE"/>
        </w:rPr>
      </w:pPr>
      <w:r w:rsidRPr="00A60F32">
        <w:rPr>
          <w:color w:val="231F20"/>
          <w:lang w:val="de-DE"/>
        </w:rPr>
        <w:t>Ein paarweise geteilter Schlüssel ist ein sicherer Schlüssel, der nur von zwei kommunizierenden Parteien verwendet wird. Das bedeutet, dass jeweils zwei kommunizierende Parteien einen anderen geheimen Schlüssel benötig</w:t>
      </w:r>
      <w:r w:rsidR="003A63BF">
        <w:rPr>
          <w:color w:val="231F20"/>
          <w:lang w:val="de-DE"/>
        </w:rPr>
        <w:t>en</w:t>
      </w:r>
      <w:r w:rsidRPr="00A60F32">
        <w:rPr>
          <w:color w:val="231F20"/>
          <w:lang w:val="de-DE"/>
        </w:rPr>
        <w:t>, selbst wenn sie Teil einer größeren Gruppe sind. Diese Art von Schlüssel ist sehr effizient, wenn nur wenige Kommunikationspartner beteiligt sind. Es wird jedoch aufwendig, wenn viele Parteien beteiligt sind, da die Anzahl der erzeugten Schlüssel steigt.</w:t>
      </w:r>
    </w:p>
    <w:p w14:paraId="4F8FA482" w14:textId="77777777" w:rsidR="00C977B6" w:rsidRPr="00A60F32" w:rsidRDefault="00C977B6">
      <w:pPr>
        <w:pStyle w:val="Textkrper"/>
        <w:spacing w:before="7"/>
        <w:rPr>
          <w:sz w:val="22"/>
          <w:lang w:val="de-DE"/>
        </w:rPr>
      </w:pPr>
    </w:p>
    <w:p w14:paraId="4F8FA483" w14:textId="652AEC2B" w:rsidR="00C977B6" w:rsidRPr="00A60F32" w:rsidRDefault="002F786B">
      <w:pPr>
        <w:pStyle w:val="Textkrper"/>
        <w:spacing w:line="244" w:lineRule="auto"/>
        <w:ind w:left="957" w:right="2201"/>
        <w:jc w:val="both"/>
        <w:rPr>
          <w:lang w:val="de-DE"/>
        </w:rPr>
      </w:pPr>
      <w:r w:rsidRPr="00A60F32">
        <w:rPr>
          <w:noProof/>
          <w:lang w:val="de-DE"/>
        </w:rPr>
        <mc:AlternateContent>
          <mc:Choice Requires="wps">
            <w:drawing>
              <wp:anchor distT="0" distB="0" distL="114300" distR="114300" simplePos="0" relativeHeight="485132288" behindDoc="1" locked="0" layoutInCell="1" allowOverlap="1" wp14:anchorId="4F8FAE17" wp14:editId="29FCE005">
                <wp:simplePos x="0" y="0"/>
                <wp:positionH relativeFrom="page">
                  <wp:posOffset>913130</wp:posOffset>
                </wp:positionH>
                <wp:positionV relativeFrom="paragraph">
                  <wp:posOffset>848360</wp:posOffset>
                </wp:positionV>
                <wp:extent cx="29845" cy="127000"/>
                <wp:effectExtent l="0" t="0" r="0" b="0"/>
                <wp:wrapNone/>
                <wp:docPr id="20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848360 h 200"/>
                            <a:gd name="T2" fmla="*/ 1905 w 47"/>
                            <a:gd name="T3" fmla="*/ 890270 h 200"/>
                            <a:gd name="T4" fmla="*/ 0 w 47"/>
                            <a:gd name="T5" fmla="*/ 906780 h 200"/>
                            <a:gd name="T6" fmla="*/ 0 w 47"/>
                            <a:gd name="T7" fmla="*/ 917575 h 200"/>
                            <a:gd name="T8" fmla="*/ 1905 w 47"/>
                            <a:gd name="T9" fmla="*/ 934085 h 200"/>
                            <a:gd name="T10" fmla="*/ 8255 w 47"/>
                            <a:gd name="T11" fmla="*/ 950595 h 200"/>
                            <a:gd name="T12" fmla="*/ 17145 w 47"/>
                            <a:gd name="T13" fmla="*/ 965200 h 200"/>
                            <a:gd name="T14" fmla="*/ 27305 w 47"/>
                            <a:gd name="T15" fmla="*/ 975360 h 200"/>
                            <a:gd name="T16" fmla="*/ 28575 w 47"/>
                            <a:gd name="T17" fmla="*/ 975360 h 200"/>
                            <a:gd name="T18" fmla="*/ 29210 w 47"/>
                            <a:gd name="T19" fmla="*/ 974725 h 200"/>
                            <a:gd name="T20" fmla="*/ 29210 w 47"/>
                            <a:gd name="T21" fmla="*/ 974090 h 200"/>
                            <a:gd name="T22" fmla="*/ 28575 w 47"/>
                            <a:gd name="T23" fmla="*/ 973455 h 200"/>
                            <a:gd name="T24" fmla="*/ 19685 w 47"/>
                            <a:gd name="T25" fmla="*/ 963295 h 200"/>
                            <a:gd name="T26" fmla="*/ 12700 w 47"/>
                            <a:gd name="T27" fmla="*/ 949325 h 200"/>
                            <a:gd name="T28" fmla="*/ 8255 w 47"/>
                            <a:gd name="T29" fmla="*/ 933450 h 200"/>
                            <a:gd name="T30" fmla="*/ 6350 w 47"/>
                            <a:gd name="T31" fmla="*/ 917575 h 200"/>
                            <a:gd name="T32" fmla="*/ 6350 w 47"/>
                            <a:gd name="T33" fmla="*/ 906780 h 200"/>
                            <a:gd name="T34" fmla="*/ 8255 w 47"/>
                            <a:gd name="T35" fmla="*/ 890905 h 200"/>
                            <a:gd name="T36" fmla="*/ 12700 w 47"/>
                            <a:gd name="T37" fmla="*/ 875030 h 200"/>
                            <a:gd name="T38" fmla="*/ 19685 w 47"/>
                            <a:gd name="T39" fmla="*/ 861060 h 200"/>
                            <a:gd name="T40" fmla="*/ 29210 w 47"/>
                            <a:gd name="T41" fmla="*/ 850265 h 200"/>
                            <a:gd name="T42" fmla="*/ 29210 w 47"/>
                            <a:gd name="T43" fmla="*/ 848995 h 200"/>
                            <a:gd name="T44" fmla="*/ 28575 w 47"/>
                            <a:gd name="T45" fmla="*/ 84836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6"/>
                              </a:lnTo>
                              <a:lnTo>
                                <a:pt x="0" y="92"/>
                              </a:lnTo>
                              <a:lnTo>
                                <a:pt x="0" y="109"/>
                              </a:lnTo>
                              <a:lnTo>
                                <a:pt x="3" y="135"/>
                              </a:lnTo>
                              <a:lnTo>
                                <a:pt x="13" y="161"/>
                              </a:lnTo>
                              <a:lnTo>
                                <a:pt x="27" y="184"/>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4788B" id="docshape54" o:spid="_x0000_s1026" style="position:absolute;margin-left:71.9pt;margin-top:66.8pt;width:2.35pt;height:10pt;z-index:-181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" path="m45,l3,66,,92r,17l3,135r10,26l27,184r16,16l45,200r1,-1l46,198r-1,-1l31,181,20,159,13,134,10,109r,-17l13,67,20,42,31,20,46,3r,-2l45,xe" fillcolor="#231f20" stroked="f">
                <v:path arrowok="t" o:connecttype="custom" o:connectlocs="18145125,538708600;1209675,565321450;0,575805300;0,582660125;1209675,593143975;5241925,603627825;10887075,612902000;17338675,619353600;18145125,619353600;18548350,618950375;18548350,618547150;18145125,618143925;12499975,611692325;8064500,602821375;5241925,592740750;4032250,582660125;4032250,575805300;5241925,565724675;8064500,555644050;12499975,546773100;18548350,539918275;18548350,539111825;18145125,538708600"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32800" behindDoc="1" locked="0" layoutInCell="1" allowOverlap="1" wp14:anchorId="4F8FAE18" wp14:editId="7D3ACC29">
                <wp:simplePos x="0" y="0"/>
                <wp:positionH relativeFrom="page">
                  <wp:posOffset>1252220</wp:posOffset>
                </wp:positionH>
                <wp:positionV relativeFrom="paragraph">
                  <wp:posOffset>848360</wp:posOffset>
                </wp:positionV>
                <wp:extent cx="29845" cy="127000"/>
                <wp:effectExtent l="0" t="0" r="0" b="0"/>
                <wp:wrapNone/>
                <wp:docPr id="20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848360 h 200"/>
                            <a:gd name="T2" fmla="*/ 635 w 47"/>
                            <a:gd name="T3" fmla="*/ 848360 h 200"/>
                            <a:gd name="T4" fmla="*/ 0 w 47"/>
                            <a:gd name="T5" fmla="*/ 848995 h 200"/>
                            <a:gd name="T6" fmla="*/ 0 w 47"/>
                            <a:gd name="T7" fmla="*/ 850265 h 200"/>
                            <a:gd name="T8" fmla="*/ 9525 w 47"/>
                            <a:gd name="T9" fmla="*/ 861060 h 200"/>
                            <a:gd name="T10" fmla="*/ 16510 w 47"/>
                            <a:gd name="T11" fmla="*/ 875030 h 200"/>
                            <a:gd name="T12" fmla="*/ 20955 w 47"/>
                            <a:gd name="T13" fmla="*/ 890905 h 200"/>
                            <a:gd name="T14" fmla="*/ 22225 w 47"/>
                            <a:gd name="T15" fmla="*/ 906780 h 200"/>
                            <a:gd name="T16" fmla="*/ 22225 w 47"/>
                            <a:gd name="T17" fmla="*/ 917575 h 200"/>
                            <a:gd name="T18" fmla="*/ 20955 w 47"/>
                            <a:gd name="T19" fmla="*/ 933450 h 200"/>
                            <a:gd name="T20" fmla="*/ 16510 w 47"/>
                            <a:gd name="T21" fmla="*/ 949325 h 200"/>
                            <a:gd name="T22" fmla="*/ 9525 w 47"/>
                            <a:gd name="T23" fmla="*/ 963295 h 200"/>
                            <a:gd name="T24" fmla="*/ 0 w 47"/>
                            <a:gd name="T25" fmla="*/ 974090 h 200"/>
                            <a:gd name="T26" fmla="*/ 0 w 47"/>
                            <a:gd name="T27" fmla="*/ 974725 h 200"/>
                            <a:gd name="T28" fmla="*/ 635 w 47"/>
                            <a:gd name="T29" fmla="*/ 975360 h 200"/>
                            <a:gd name="T30" fmla="*/ 1905 w 47"/>
                            <a:gd name="T31" fmla="*/ 975360 h 200"/>
                            <a:gd name="T32" fmla="*/ 12065 w 47"/>
                            <a:gd name="T33" fmla="*/ 965200 h 200"/>
                            <a:gd name="T34" fmla="*/ 20955 w 47"/>
                            <a:gd name="T35" fmla="*/ 950595 h 200"/>
                            <a:gd name="T36" fmla="*/ 26670 w 47"/>
                            <a:gd name="T37" fmla="*/ 934085 h 200"/>
                            <a:gd name="T38" fmla="*/ 29210 w 47"/>
                            <a:gd name="T39" fmla="*/ 917575 h 200"/>
                            <a:gd name="T40" fmla="*/ 29210 w 47"/>
                            <a:gd name="T41" fmla="*/ 906780 h 200"/>
                            <a:gd name="T42" fmla="*/ 26670 w 47"/>
                            <a:gd name="T43" fmla="*/ 890270 h 200"/>
                            <a:gd name="T44" fmla="*/ 20955 w 47"/>
                            <a:gd name="T45" fmla="*/ 873760 h 200"/>
                            <a:gd name="T46" fmla="*/ 12065 w 47"/>
                            <a:gd name="T47" fmla="*/ 859155 h 200"/>
                            <a:gd name="T48" fmla="*/ 1270 w 47"/>
                            <a:gd name="T49" fmla="*/ 84836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4"/>
                              </a:lnTo>
                              <a:lnTo>
                                <a:pt x="33" y="161"/>
                              </a:lnTo>
                              <a:lnTo>
                                <a:pt x="42" y="135"/>
                              </a:lnTo>
                              <a:lnTo>
                                <a:pt x="46" y="109"/>
                              </a:lnTo>
                              <a:lnTo>
                                <a:pt x="46" y="92"/>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AB0F" id="docshape55" o:spid="_x0000_s1026" style="position:absolute;margin-left:98.6pt;margin-top:66.8pt;width:2.35pt;height:10pt;z-index:-181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" path="m2,l1,,,1,,3,15,20,26,42r7,25l35,92r,17l33,134r-7,25l15,181,,198r,1l1,200r2,l19,184,33,161r9,-26l46,109r,-17l42,66,33,40,19,17,2,xe" fillcolor="#231f20" stroked="f">
                <v:path arrowok="t" o:connecttype="custom" o:connectlocs="806450,538708600;403225,538708600;0,539111825;0,539918275;6048375,546773100;10483850,555644050;13306425,565724675;14112875,575805300;14112875,582660125;13306425,592740750;10483850,602821375;6048375,611692325;0,618547150;0,618950375;403225,619353600;1209675,619353600;7661275,612902000;13306425,603627825;16935450,593143975;18548350,582660125;18548350,575805300;16935450,565321450;13306425,554837600;7661275,545563425;806450,538708600" o:connectangles="0,0,0,0,0,0,0,0,0,0,0,0,0,0,0,0,0,0,0,0,0,0,0,0,0"/>
                <w10:wrap anchorx="page"/>
              </v:shape>
            </w:pict>
          </mc:Fallback>
        </mc:AlternateContent>
      </w:r>
      <w:r w:rsidRPr="00A60F32">
        <w:rPr>
          <w:noProof/>
          <w:lang w:val="de-DE"/>
        </w:rPr>
        <mc:AlternateContent>
          <mc:Choice Requires="wps">
            <w:drawing>
              <wp:anchor distT="0" distB="0" distL="114300" distR="114300" simplePos="0" relativeHeight="485133312" behindDoc="1" locked="0" layoutInCell="1" allowOverlap="1" wp14:anchorId="4F8FAE19" wp14:editId="775E1DD7">
                <wp:simplePos x="0" y="0"/>
                <wp:positionH relativeFrom="page">
                  <wp:posOffset>1462405</wp:posOffset>
                </wp:positionH>
                <wp:positionV relativeFrom="paragraph">
                  <wp:posOffset>848360</wp:posOffset>
                </wp:positionV>
                <wp:extent cx="29845" cy="127000"/>
                <wp:effectExtent l="0" t="0" r="0" b="0"/>
                <wp:wrapNone/>
                <wp:docPr id="19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848360 h 200"/>
                            <a:gd name="T2" fmla="*/ 2540 w 47"/>
                            <a:gd name="T3" fmla="*/ 890270 h 200"/>
                            <a:gd name="T4" fmla="*/ 0 w 47"/>
                            <a:gd name="T5" fmla="*/ 906780 h 200"/>
                            <a:gd name="T6" fmla="*/ 0 w 47"/>
                            <a:gd name="T7" fmla="*/ 917575 h 200"/>
                            <a:gd name="T8" fmla="*/ 2540 w 47"/>
                            <a:gd name="T9" fmla="*/ 934085 h 200"/>
                            <a:gd name="T10" fmla="*/ 8890 w 47"/>
                            <a:gd name="T11" fmla="*/ 950595 h 200"/>
                            <a:gd name="T12" fmla="*/ 17145 w 47"/>
                            <a:gd name="T13" fmla="*/ 965200 h 200"/>
                            <a:gd name="T14" fmla="*/ 27940 w 47"/>
                            <a:gd name="T15" fmla="*/ 975360 h 200"/>
                            <a:gd name="T16" fmla="*/ 29210 w 47"/>
                            <a:gd name="T17" fmla="*/ 975360 h 200"/>
                            <a:gd name="T18" fmla="*/ 29845 w 47"/>
                            <a:gd name="T19" fmla="*/ 974725 h 200"/>
                            <a:gd name="T20" fmla="*/ 29845 w 47"/>
                            <a:gd name="T21" fmla="*/ 974090 h 200"/>
                            <a:gd name="T22" fmla="*/ 29210 w 47"/>
                            <a:gd name="T23" fmla="*/ 973455 h 200"/>
                            <a:gd name="T24" fmla="*/ 20320 w 47"/>
                            <a:gd name="T25" fmla="*/ 963295 h 200"/>
                            <a:gd name="T26" fmla="*/ 13335 w 47"/>
                            <a:gd name="T27" fmla="*/ 949325 h 200"/>
                            <a:gd name="T28" fmla="*/ 8890 w 47"/>
                            <a:gd name="T29" fmla="*/ 933450 h 200"/>
                            <a:gd name="T30" fmla="*/ 6985 w 47"/>
                            <a:gd name="T31" fmla="*/ 917575 h 200"/>
                            <a:gd name="T32" fmla="*/ 6985 w 47"/>
                            <a:gd name="T33" fmla="*/ 906780 h 200"/>
                            <a:gd name="T34" fmla="*/ 8890 w 47"/>
                            <a:gd name="T35" fmla="*/ 890905 h 200"/>
                            <a:gd name="T36" fmla="*/ 13335 w 47"/>
                            <a:gd name="T37" fmla="*/ 875030 h 200"/>
                            <a:gd name="T38" fmla="*/ 20320 w 47"/>
                            <a:gd name="T39" fmla="*/ 861060 h 200"/>
                            <a:gd name="T40" fmla="*/ 29845 w 47"/>
                            <a:gd name="T41" fmla="*/ 850265 h 200"/>
                            <a:gd name="T42" fmla="*/ 29845 w 47"/>
                            <a:gd name="T43" fmla="*/ 848995 h 200"/>
                            <a:gd name="T44" fmla="*/ 29210 w 47"/>
                            <a:gd name="T45" fmla="*/ 84836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6"/>
                              </a:lnTo>
                              <a:lnTo>
                                <a:pt x="0" y="92"/>
                              </a:lnTo>
                              <a:lnTo>
                                <a:pt x="0" y="109"/>
                              </a:lnTo>
                              <a:lnTo>
                                <a:pt x="4" y="135"/>
                              </a:lnTo>
                              <a:lnTo>
                                <a:pt x="14" y="161"/>
                              </a:lnTo>
                              <a:lnTo>
                                <a:pt x="27" y="184"/>
                              </a:lnTo>
                              <a:lnTo>
                                <a:pt x="44" y="200"/>
                              </a:lnTo>
                              <a:lnTo>
                                <a:pt x="46" y="200"/>
                              </a:lnTo>
                              <a:lnTo>
                                <a:pt x="47" y="199"/>
                              </a:lnTo>
                              <a:lnTo>
                                <a:pt x="47" y="198"/>
                              </a:lnTo>
                              <a:lnTo>
                                <a:pt x="46" y="197"/>
                              </a:lnTo>
                              <a:lnTo>
                                <a:pt x="32" y="181"/>
                              </a:lnTo>
                              <a:lnTo>
                                <a:pt x="21" y="159"/>
                              </a:lnTo>
                              <a:lnTo>
                                <a:pt x="14" y="134"/>
                              </a:lnTo>
                              <a:lnTo>
                                <a:pt x="11" y="109"/>
                              </a:lnTo>
                              <a:lnTo>
                                <a:pt x="11" y="92"/>
                              </a:lnTo>
                              <a:lnTo>
                                <a:pt x="14" y="67"/>
                              </a:lnTo>
                              <a:lnTo>
                                <a:pt x="21" y="42"/>
                              </a:lnTo>
                              <a:lnTo>
                                <a:pt x="32" y="20"/>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1C9A" id="docshape56" o:spid="_x0000_s1026" style="position:absolute;margin-left:115.15pt;margin-top:66.8pt;width:2.35pt;height:10pt;z-index:-181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" path="m46,l4,66,,92r,17l4,135r10,26l27,184r17,16l46,200r1,-1l47,198r-1,-1l32,181,21,159,14,134,11,109r,-17l14,67,21,42,32,20,47,3r,-2l46,xe" fillcolor="#231f20" stroked="f">
                <v:path arrowok="t" o:connecttype="custom" o:connectlocs="18548350,538708600;1612900,565321450;0,575805300;0,582660125;1612900,593143975;5645150,603627825;10887075,612902000;17741900,619353600;18548350,619353600;18951575,618950375;18951575,618547150;18548350,618143925;12903200,611692325;8467725,602821375;5645150,592740750;4435475,582660125;4435475,575805300;5645150,565724675;8467725,555644050;12903200,546773100;18951575,539918275;18951575,539111825;18548350,538708600"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33824" behindDoc="1" locked="0" layoutInCell="1" allowOverlap="1" wp14:anchorId="4F8FAE1A" wp14:editId="5D1E804D">
                <wp:simplePos x="0" y="0"/>
                <wp:positionH relativeFrom="page">
                  <wp:posOffset>1801495</wp:posOffset>
                </wp:positionH>
                <wp:positionV relativeFrom="paragraph">
                  <wp:posOffset>848360</wp:posOffset>
                </wp:positionV>
                <wp:extent cx="29845" cy="127000"/>
                <wp:effectExtent l="0" t="0" r="0" b="0"/>
                <wp:wrapNone/>
                <wp:docPr id="19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848360 h 200"/>
                            <a:gd name="T2" fmla="*/ 635 w 47"/>
                            <a:gd name="T3" fmla="*/ 848360 h 200"/>
                            <a:gd name="T4" fmla="*/ 0 w 47"/>
                            <a:gd name="T5" fmla="*/ 848995 h 200"/>
                            <a:gd name="T6" fmla="*/ 0 w 47"/>
                            <a:gd name="T7" fmla="*/ 850265 h 200"/>
                            <a:gd name="T8" fmla="*/ 9525 w 47"/>
                            <a:gd name="T9" fmla="*/ 861060 h 200"/>
                            <a:gd name="T10" fmla="*/ 16510 w 47"/>
                            <a:gd name="T11" fmla="*/ 875030 h 200"/>
                            <a:gd name="T12" fmla="*/ 20955 w 47"/>
                            <a:gd name="T13" fmla="*/ 890905 h 200"/>
                            <a:gd name="T14" fmla="*/ 22860 w 47"/>
                            <a:gd name="T15" fmla="*/ 906780 h 200"/>
                            <a:gd name="T16" fmla="*/ 22860 w 47"/>
                            <a:gd name="T17" fmla="*/ 917575 h 200"/>
                            <a:gd name="T18" fmla="*/ 20955 w 47"/>
                            <a:gd name="T19" fmla="*/ 933450 h 200"/>
                            <a:gd name="T20" fmla="*/ 16510 w 47"/>
                            <a:gd name="T21" fmla="*/ 949325 h 200"/>
                            <a:gd name="T22" fmla="*/ 9525 w 47"/>
                            <a:gd name="T23" fmla="*/ 963295 h 200"/>
                            <a:gd name="T24" fmla="*/ 0 w 47"/>
                            <a:gd name="T25" fmla="*/ 974090 h 200"/>
                            <a:gd name="T26" fmla="*/ 0 w 47"/>
                            <a:gd name="T27" fmla="*/ 974725 h 200"/>
                            <a:gd name="T28" fmla="*/ 635 w 47"/>
                            <a:gd name="T29" fmla="*/ 975360 h 200"/>
                            <a:gd name="T30" fmla="*/ 2540 w 47"/>
                            <a:gd name="T31" fmla="*/ 975360 h 200"/>
                            <a:gd name="T32" fmla="*/ 12700 w 47"/>
                            <a:gd name="T33" fmla="*/ 965200 h 200"/>
                            <a:gd name="T34" fmla="*/ 20955 w 47"/>
                            <a:gd name="T35" fmla="*/ 950595 h 200"/>
                            <a:gd name="T36" fmla="*/ 27305 w 47"/>
                            <a:gd name="T37" fmla="*/ 934085 h 200"/>
                            <a:gd name="T38" fmla="*/ 29845 w 47"/>
                            <a:gd name="T39" fmla="*/ 917575 h 200"/>
                            <a:gd name="T40" fmla="*/ 29845 w 47"/>
                            <a:gd name="T41" fmla="*/ 906780 h 200"/>
                            <a:gd name="T42" fmla="*/ 27305 w 47"/>
                            <a:gd name="T43" fmla="*/ 890270 h 200"/>
                            <a:gd name="T44" fmla="*/ 20955 w 47"/>
                            <a:gd name="T45" fmla="*/ 873760 h 200"/>
                            <a:gd name="T46" fmla="*/ 12700 w 47"/>
                            <a:gd name="T47" fmla="*/ 859155 h 200"/>
                            <a:gd name="T48" fmla="*/ 1905 w 47"/>
                            <a:gd name="T49" fmla="*/ 84836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4"/>
                              </a:lnTo>
                              <a:lnTo>
                                <a:pt x="33" y="161"/>
                              </a:lnTo>
                              <a:lnTo>
                                <a:pt x="43" y="135"/>
                              </a:lnTo>
                              <a:lnTo>
                                <a:pt x="47" y="109"/>
                              </a:lnTo>
                              <a:lnTo>
                                <a:pt x="47" y="92"/>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CE206" id="docshape57" o:spid="_x0000_s1026" style="position:absolute;margin-left:141.85pt;margin-top:66.8pt;width:2.35pt;height:10pt;z-index:-181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" path="m3,l1,,,1,,3,15,20,26,42r7,25l36,92r,17l33,134r-7,25l15,181,,198r,1l1,200r3,l20,184,33,161,43,135r4,-26l47,92,43,66,33,40,20,17,3,xe" fillcolor="#231f20" stroked="f">
                <v:path arrowok="t" o:connecttype="custom" o:connectlocs="1209675,538708600;403225,538708600;0,539111825;0,539918275;6048375,546773100;10483850,555644050;13306425,565724675;14516100,575805300;14516100,582660125;13306425,592740750;10483850,602821375;6048375,611692325;0,618547150;0,618950375;403225,619353600;1612900,619353600;8064500,612902000;13306425,603627825;17338675,593143975;18951575,582660125;18951575,575805300;17338675,565321450;13306425,554837600;8064500,545563425;1209675,538708600" o:connectangles="0,0,0,0,0,0,0,0,0,0,0,0,0,0,0,0,0,0,0,0,0,0,0,0,0"/>
                <w10:wrap anchorx="page"/>
              </v:shape>
            </w:pict>
          </mc:Fallback>
        </mc:AlternateContent>
      </w:r>
      <w:r w:rsidRPr="00A60F32">
        <w:rPr>
          <w:noProof/>
          <w:lang w:val="de-DE"/>
        </w:rPr>
        <mc:AlternateContent>
          <mc:Choice Requires="wps">
            <w:drawing>
              <wp:anchor distT="0" distB="0" distL="114300" distR="114300" simplePos="0" relativeHeight="485134336" behindDoc="1" locked="0" layoutInCell="1" allowOverlap="1" wp14:anchorId="4F8FAE1B" wp14:editId="2B00BFD8">
                <wp:simplePos x="0" y="0"/>
                <wp:positionH relativeFrom="page">
                  <wp:posOffset>2012315</wp:posOffset>
                </wp:positionH>
                <wp:positionV relativeFrom="paragraph">
                  <wp:posOffset>848360</wp:posOffset>
                </wp:positionV>
                <wp:extent cx="29845" cy="127000"/>
                <wp:effectExtent l="0" t="0" r="0" b="0"/>
                <wp:wrapNone/>
                <wp:docPr id="19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848360 h 200"/>
                            <a:gd name="T2" fmla="*/ 2540 w 47"/>
                            <a:gd name="T3" fmla="*/ 890270 h 200"/>
                            <a:gd name="T4" fmla="*/ 0 w 47"/>
                            <a:gd name="T5" fmla="*/ 906780 h 200"/>
                            <a:gd name="T6" fmla="*/ 0 w 47"/>
                            <a:gd name="T7" fmla="*/ 917575 h 200"/>
                            <a:gd name="T8" fmla="*/ 2540 w 47"/>
                            <a:gd name="T9" fmla="*/ 934085 h 200"/>
                            <a:gd name="T10" fmla="*/ 8255 w 47"/>
                            <a:gd name="T11" fmla="*/ 950595 h 200"/>
                            <a:gd name="T12" fmla="*/ 17145 w 47"/>
                            <a:gd name="T13" fmla="*/ 965200 h 200"/>
                            <a:gd name="T14" fmla="*/ 27940 w 47"/>
                            <a:gd name="T15" fmla="*/ 975360 h 200"/>
                            <a:gd name="T16" fmla="*/ 28575 w 47"/>
                            <a:gd name="T17" fmla="*/ 975360 h 200"/>
                            <a:gd name="T18" fmla="*/ 29210 w 47"/>
                            <a:gd name="T19" fmla="*/ 974725 h 200"/>
                            <a:gd name="T20" fmla="*/ 29210 w 47"/>
                            <a:gd name="T21" fmla="*/ 974090 h 200"/>
                            <a:gd name="T22" fmla="*/ 28575 w 47"/>
                            <a:gd name="T23" fmla="*/ 973455 h 200"/>
                            <a:gd name="T24" fmla="*/ 19685 w 47"/>
                            <a:gd name="T25" fmla="*/ 963295 h 200"/>
                            <a:gd name="T26" fmla="*/ 12700 w 47"/>
                            <a:gd name="T27" fmla="*/ 949325 h 200"/>
                            <a:gd name="T28" fmla="*/ 8255 w 47"/>
                            <a:gd name="T29" fmla="*/ 933450 h 200"/>
                            <a:gd name="T30" fmla="*/ 6985 w 47"/>
                            <a:gd name="T31" fmla="*/ 917575 h 200"/>
                            <a:gd name="T32" fmla="*/ 6985 w 47"/>
                            <a:gd name="T33" fmla="*/ 906780 h 200"/>
                            <a:gd name="T34" fmla="*/ 8255 w 47"/>
                            <a:gd name="T35" fmla="*/ 890905 h 200"/>
                            <a:gd name="T36" fmla="*/ 12700 w 47"/>
                            <a:gd name="T37" fmla="*/ 875030 h 200"/>
                            <a:gd name="T38" fmla="*/ 19685 w 47"/>
                            <a:gd name="T39" fmla="*/ 861060 h 200"/>
                            <a:gd name="T40" fmla="*/ 29210 w 47"/>
                            <a:gd name="T41" fmla="*/ 850265 h 200"/>
                            <a:gd name="T42" fmla="*/ 29210 w 47"/>
                            <a:gd name="T43" fmla="*/ 848995 h 200"/>
                            <a:gd name="T44" fmla="*/ 28575 w 47"/>
                            <a:gd name="T45" fmla="*/ 84836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6"/>
                              </a:lnTo>
                              <a:lnTo>
                                <a:pt x="0" y="92"/>
                              </a:lnTo>
                              <a:lnTo>
                                <a:pt x="0" y="109"/>
                              </a:lnTo>
                              <a:lnTo>
                                <a:pt x="4" y="135"/>
                              </a:lnTo>
                              <a:lnTo>
                                <a:pt x="13" y="161"/>
                              </a:lnTo>
                              <a:lnTo>
                                <a:pt x="27" y="184"/>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C7C8" id="docshape58" o:spid="_x0000_s1026" style="position:absolute;margin-left:158.45pt;margin-top:66.8pt;width:2.35pt;height:10pt;z-index:-181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" path="m45,l4,66,,92r,17l4,135r9,26l27,184r17,16l45,200r1,-1l46,198r-1,-1l31,181,20,159,13,134,11,109r,-17l13,67,20,42,31,20,46,3r,-2l45,xe" fillcolor="#231f20" stroked="f">
                <v:path arrowok="t" o:connecttype="custom" o:connectlocs="18145125,538708600;1612900,565321450;0,575805300;0,582660125;1612900,593143975;5241925,603627825;10887075,612902000;17741900,619353600;18145125,619353600;18548350,618950375;18548350,618547150;18145125,618143925;12499975,611692325;8064500,602821375;5241925,592740750;4435475,582660125;4435475,575805300;5241925,565724675;8064500,555644050;12499975,546773100;18548350,539918275;18548350,539111825;18145125,538708600"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34848" behindDoc="1" locked="0" layoutInCell="1" allowOverlap="1" wp14:anchorId="4F8FAE1C" wp14:editId="60AF56AA">
                <wp:simplePos x="0" y="0"/>
                <wp:positionH relativeFrom="page">
                  <wp:posOffset>2351405</wp:posOffset>
                </wp:positionH>
                <wp:positionV relativeFrom="paragraph">
                  <wp:posOffset>848360</wp:posOffset>
                </wp:positionV>
                <wp:extent cx="29845" cy="127000"/>
                <wp:effectExtent l="0" t="0" r="0" b="0"/>
                <wp:wrapNone/>
                <wp:docPr id="19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848360 h 200"/>
                            <a:gd name="T2" fmla="*/ 635 w 47"/>
                            <a:gd name="T3" fmla="*/ 848360 h 200"/>
                            <a:gd name="T4" fmla="*/ 0 w 47"/>
                            <a:gd name="T5" fmla="*/ 848995 h 200"/>
                            <a:gd name="T6" fmla="*/ 0 w 47"/>
                            <a:gd name="T7" fmla="*/ 850265 h 200"/>
                            <a:gd name="T8" fmla="*/ 9525 w 47"/>
                            <a:gd name="T9" fmla="*/ 861060 h 200"/>
                            <a:gd name="T10" fmla="*/ 16510 w 47"/>
                            <a:gd name="T11" fmla="*/ 875030 h 200"/>
                            <a:gd name="T12" fmla="*/ 20955 w 47"/>
                            <a:gd name="T13" fmla="*/ 890905 h 200"/>
                            <a:gd name="T14" fmla="*/ 22860 w 47"/>
                            <a:gd name="T15" fmla="*/ 906780 h 200"/>
                            <a:gd name="T16" fmla="*/ 22860 w 47"/>
                            <a:gd name="T17" fmla="*/ 917575 h 200"/>
                            <a:gd name="T18" fmla="*/ 20955 w 47"/>
                            <a:gd name="T19" fmla="*/ 933450 h 200"/>
                            <a:gd name="T20" fmla="*/ 16510 w 47"/>
                            <a:gd name="T21" fmla="*/ 949325 h 200"/>
                            <a:gd name="T22" fmla="*/ 9525 w 47"/>
                            <a:gd name="T23" fmla="*/ 963295 h 200"/>
                            <a:gd name="T24" fmla="*/ 0 w 47"/>
                            <a:gd name="T25" fmla="*/ 974090 h 200"/>
                            <a:gd name="T26" fmla="*/ 0 w 47"/>
                            <a:gd name="T27" fmla="*/ 974725 h 200"/>
                            <a:gd name="T28" fmla="*/ 635 w 47"/>
                            <a:gd name="T29" fmla="*/ 975360 h 200"/>
                            <a:gd name="T30" fmla="*/ 1905 w 47"/>
                            <a:gd name="T31" fmla="*/ 975360 h 200"/>
                            <a:gd name="T32" fmla="*/ 12065 w 47"/>
                            <a:gd name="T33" fmla="*/ 965200 h 200"/>
                            <a:gd name="T34" fmla="*/ 20955 w 47"/>
                            <a:gd name="T35" fmla="*/ 950595 h 200"/>
                            <a:gd name="T36" fmla="*/ 27305 w 47"/>
                            <a:gd name="T37" fmla="*/ 934085 h 200"/>
                            <a:gd name="T38" fmla="*/ 29210 w 47"/>
                            <a:gd name="T39" fmla="*/ 917575 h 200"/>
                            <a:gd name="T40" fmla="*/ 29210 w 47"/>
                            <a:gd name="T41" fmla="*/ 906780 h 200"/>
                            <a:gd name="T42" fmla="*/ 27305 w 47"/>
                            <a:gd name="T43" fmla="*/ 890270 h 200"/>
                            <a:gd name="T44" fmla="*/ 20955 w 47"/>
                            <a:gd name="T45" fmla="*/ 873760 h 200"/>
                            <a:gd name="T46" fmla="*/ 12065 w 47"/>
                            <a:gd name="T47" fmla="*/ 859155 h 200"/>
                            <a:gd name="T48" fmla="*/ 1905 w 47"/>
                            <a:gd name="T49" fmla="*/ 84836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3" y="200"/>
                              </a:lnTo>
                              <a:lnTo>
                                <a:pt x="19" y="184"/>
                              </a:lnTo>
                              <a:lnTo>
                                <a:pt x="33" y="161"/>
                              </a:lnTo>
                              <a:lnTo>
                                <a:pt x="43" y="135"/>
                              </a:lnTo>
                              <a:lnTo>
                                <a:pt x="46" y="109"/>
                              </a:lnTo>
                              <a:lnTo>
                                <a:pt x="46" y="92"/>
                              </a:lnTo>
                              <a:lnTo>
                                <a:pt x="43" y="66"/>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A317" id="docshape59" o:spid="_x0000_s1026" style="position:absolute;margin-left:185.15pt;margin-top:66.8pt;width:2.35pt;height:10pt;z-index:-181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" path="m3,l1,,,1,,3,15,20,26,42r7,25l36,92r,17l33,134r-7,25l15,181,,198r,1l1,200r2,l19,184,33,161,43,135r3,-26l46,92,43,66,33,40,19,17,3,xe" fillcolor="#231f20" stroked="f">
                <v:path arrowok="t" o:connecttype="custom" o:connectlocs="1209675,538708600;403225,538708600;0,539111825;0,539918275;6048375,546773100;10483850,555644050;13306425,565724675;14516100,575805300;14516100,582660125;13306425,592740750;10483850,602821375;6048375,611692325;0,618547150;0,618950375;403225,619353600;1209675,619353600;7661275,612902000;13306425,603627825;17338675,593143975;18548350,582660125;18548350,575805300;17338675,565321450;13306425,554837600;7661275,545563425;1209675,538708600" o:connectangles="0,0,0,0,0,0,0,0,0,0,0,0,0,0,0,0,0,0,0,0,0,0,0,0,0"/>
                <w10:wrap anchorx="page"/>
              </v:shape>
            </w:pict>
          </mc:Fallback>
        </mc:AlternateContent>
      </w:r>
      <w:r w:rsidR="007D3CF5" w:rsidRPr="00A60F32">
        <w:rPr>
          <w:color w:val="231F20"/>
          <w:lang w:val="de-DE"/>
        </w:rPr>
        <w:t xml:space="preserve">Gehen wir von </w:t>
      </w:r>
      <w:r w:rsidR="007D3CF5" w:rsidRPr="00A60F32">
        <w:rPr>
          <w:rFonts w:ascii="Menlo" w:hAnsi="Menlo"/>
          <w:i/>
          <w:iCs/>
          <w:color w:val="231F20"/>
          <w:lang w:val="de-DE"/>
        </w:rPr>
        <w:t xml:space="preserve">0 </w:t>
      </w:r>
      <w:r w:rsidR="007D3CF5" w:rsidRPr="00A60F32">
        <w:rPr>
          <w:color w:val="231F20"/>
          <w:lang w:val="de-DE"/>
        </w:rPr>
        <w:t xml:space="preserve">Personen aus. Die erste Person muss mit allen anderen (außer sich selbst) je einen geheimen Schlüssel erstellen. Folglich werden im ersten Schritt </w:t>
      </w:r>
      <w:r w:rsidR="007D3CF5" w:rsidRPr="00A60F32">
        <w:rPr>
          <w:rFonts w:ascii="Menlo" w:hAnsi="Menlo"/>
          <w:i/>
          <w:iCs/>
          <w:color w:val="231F20"/>
          <w:lang w:val="de-DE"/>
        </w:rPr>
        <w:t xml:space="preserve">0− </w:t>
      </w:r>
      <w:r w:rsidR="007D3CF5" w:rsidRPr="00A60F32">
        <w:rPr>
          <w:rFonts w:ascii="Arial Unicode MS" w:hAnsi="Arial Unicode MS"/>
          <w:color w:val="231F20"/>
          <w:lang w:val="de-DE"/>
        </w:rPr>
        <w:t xml:space="preserve">1 </w:t>
      </w:r>
      <w:r w:rsidR="007D3CF5" w:rsidRPr="00A60F32">
        <w:rPr>
          <w:color w:val="231F20"/>
          <w:lang w:val="de-DE"/>
        </w:rPr>
        <w:t xml:space="preserve">Schlüssel erstellt. Als nächstes muss die zweite Person je einen geheimen Schlüssel mit allen anderen außer sich selbst und der ersten Person erstellen, weil dieser ja bereits existiert. Daher werden im zweiten Schritt, </w:t>
      </w:r>
      <w:r w:rsidR="007D3CF5" w:rsidRPr="00A60F32">
        <w:rPr>
          <w:rFonts w:ascii="Menlo" w:hAnsi="Menlo"/>
          <w:i/>
          <w:iCs/>
          <w:color w:val="231F20"/>
          <w:lang w:val="de-DE"/>
        </w:rPr>
        <w:t xml:space="preserve">0− </w:t>
      </w:r>
      <w:r w:rsidR="007D3CF5" w:rsidRPr="00A60F32">
        <w:rPr>
          <w:rFonts w:ascii="Arial Unicode MS" w:hAnsi="Arial Unicode MS"/>
          <w:color w:val="231F20"/>
          <w:lang w:val="de-DE"/>
        </w:rPr>
        <w:t xml:space="preserve">2 </w:t>
      </w:r>
      <w:r w:rsidR="007D3CF5" w:rsidRPr="00A60F32">
        <w:rPr>
          <w:color w:val="231F20"/>
          <w:lang w:val="de-DE"/>
        </w:rPr>
        <w:t xml:space="preserve">Schlüssel erstellt. Entsprechend erstellen </w:t>
      </w:r>
      <w:r w:rsidR="007D3CF5" w:rsidRPr="00A60F32">
        <w:rPr>
          <w:rFonts w:ascii="Menlo" w:hAnsi="Menlo"/>
          <w:i/>
          <w:iCs/>
          <w:color w:val="231F20"/>
          <w:lang w:val="de-DE"/>
        </w:rPr>
        <w:t xml:space="preserve">0 </w:t>
      </w:r>
      <w:r w:rsidR="007D3CF5" w:rsidRPr="00A60F32">
        <w:rPr>
          <w:color w:val="231F20"/>
          <w:lang w:val="de-DE"/>
        </w:rPr>
        <w:t xml:space="preserve">Personen die erforderlichen Schlüssel. Insgesamt werden also </w:t>
      </w:r>
      <w:r w:rsidR="007D3CF5" w:rsidRPr="00A60F32">
        <w:rPr>
          <w:rFonts w:ascii="Menlo" w:hAnsi="Menlo"/>
          <w:i/>
          <w:iCs/>
          <w:color w:val="231F20"/>
          <w:lang w:val="de-DE"/>
        </w:rPr>
        <w:t xml:space="preserve">0− </w:t>
      </w:r>
      <w:r w:rsidR="007D3CF5" w:rsidRPr="00A60F32">
        <w:rPr>
          <w:rFonts w:ascii="Arial Unicode MS" w:hAnsi="Arial Unicode MS"/>
          <w:color w:val="231F20"/>
          <w:lang w:val="de-DE"/>
        </w:rPr>
        <w:t xml:space="preserve">1 + </w:t>
      </w:r>
      <w:r w:rsidR="007D3CF5" w:rsidRPr="00A60F32">
        <w:rPr>
          <w:rFonts w:ascii="Menlo" w:hAnsi="Menlo"/>
          <w:i/>
          <w:iCs/>
          <w:color w:val="231F20"/>
          <w:lang w:val="de-DE"/>
        </w:rPr>
        <w:t xml:space="preserve">0− </w:t>
      </w:r>
      <w:r w:rsidR="007D3CF5" w:rsidRPr="00A60F32">
        <w:rPr>
          <w:rFonts w:ascii="Arial Unicode MS" w:hAnsi="Arial Unicode MS"/>
          <w:color w:val="231F20"/>
          <w:lang w:val="de-DE"/>
        </w:rPr>
        <w:t xml:space="preserve">2 + </w:t>
      </w:r>
      <w:r w:rsidR="007D3CF5" w:rsidRPr="00A60F32">
        <w:rPr>
          <w:rFonts w:ascii="Menlo" w:hAnsi="Menlo"/>
          <w:i/>
          <w:iCs/>
          <w:color w:val="231F20"/>
          <w:lang w:val="de-DE"/>
        </w:rPr>
        <w:t xml:space="preserve">0− </w:t>
      </w:r>
      <w:r w:rsidR="007D3CF5" w:rsidRPr="00A60F32">
        <w:rPr>
          <w:rFonts w:ascii="Arial Unicode MS" w:hAnsi="Arial Unicode MS"/>
          <w:color w:val="231F20"/>
          <w:lang w:val="de-DE"/>
        </w:rPr>
        <w:t>3 … + 3 + 2 + 1</w:t>
      </w:r>
      <w:r w:rsidR="007D3CF5" w:rsidRPr="00A60F32">
        <w:rPr>
          <w:color w:val="231F20"/>
          <w:lang w:val="de-DE"/>
        </w:rPr>
        <w:t xml:space="preserve"> Schlüssel erstellt. Durch arithmetische Umformung ist die Gesamtsumme der erstellten Schlüssel für </w:t>
      </w:r>
      <w:r w:rsidR="007D3CF5" w:rsidRPr="00A60F32">
        <w:rPr>
          <w:rFonts w:ascii="Menlo" w:hAnsi="Menlo"/>
          <w:i/>
          <w:iCs/>
          <w:color w:val="231F20"/>
          <w:lang w:val="de-DE"/>
        </w:rPr>
        <w:t xml:space="preserve">0 </w:t>
      </w:r>
      <w:r w:rsidR="007D3CF5" w:rsidRPr="00A60F32">
        <w:rPr>
          <w:color w:val="231F20"/>
          <w:lang w:val="de-DE"/>
        </w:rPr>
        <w:t>Personen also:</w:t>
      </w:r>
    </w:p>
    <w:p w14:paraId="4F8FA484" w14:textId="77777777" w:rsidR="00C977B6" w:rsidRPr="00A60F32" w:rsidRDefault="00C977B6">
      <w:pPr>
        <w:spacing w:line="244" w:lineRule="auto"/>
        <w:jc w:val="both"/>
        <w:rPr>
          <w:lang w:val="de-DE"/>
        </w:rPr>
        <w:sectPr w:rsidR="00C977B6" w:rsidRPr="00A60F32">
          <w:pgSz w:w="11910" w:h="16840"/>
          <w:pgMar w:top="960" w:right="460" w:bottom="280" w:left="460" w:header="0" w:footer="0" w:gutter="0"/>
          <w:cols w:space="720"/>
        </w:sectPr>
      </w:pPr>
    </w:p>
    <w:p w14:paraId="4F8FA485" w14:textId="77777777" w:rsidR="00C977B6" w:rsidRPr="00A60F32" w:rsidRDefault="00C977B6">
      <w:pPr>
        <w:pStyle w:val="Textkrper"/>
        <w:rPr>
          <w:lang w:val="de-DE"/>
        </w:rPr>
      </w:pPr>
    </w:p>
    <w:p w14:paraId="4F8FA486" w14:textId="77777777" w:rsidR="00C977B6" w:rsidRPr="00A60F32" w:rsidRDefault="00C977B6">
      <w:pPr>
        <w:pStyle w:val="Textkrper"/>
        <w:rPr>
          <w:lang w:val="de-DE"/>
        </w:rPr>
      </w:pPr>
    </w:p>
    <w:p w14:paraId="4F8FA48D" w14:textId="3CCAA917" w:rsidR="00C977B6" w:rsidRPr="00A60F32" w:rsidRDefault="002F786B">
      <w:pPr>
        <w:spacing w:before="93" w:line="112" w:lineRule="auto"/>
        <w:ind w:left="2729" w:right="1284"/>
        <w:jc w:val="center"/>
        <w:rPr>
          <w:rFonts w:ascii="Arial Unicode MS" w:hAnsi="Arial Unicode MS"/>
          <w:sz w:val="20"/>
          <w:lang w:val="de-DE"/>
        </w:rPr>
      </w:pPr>
      <w:r w:rsidRPr="00A60F32">
        <w:rPr>
          <w:noProof/>
          <w:lang w:val="de-DE"/>
        </w:rPr>
        <mc:AlternateContent>
          <mc:Choice Requires="wps">
            <w:drawing>
              <wp:anchor distT="0" distB="0" distL="114300" distR="114300" simplePos="0" relativeHeight="15748096" behindDoc="0" locked="0" layoutInCell="1" allowOverlap="1" wp14:anchorId="4F8FAE1D" wp14:editId="4FB70F16">
                <wp:simplePos x="0" y="0"/>
                <wp:positionH relativeFrom="page">
                  <wp:posOffset>3620135</wp:posOffset>
                </wp:positionH>
                <wp:positionV relativeFrom="paragraph">
                  <wp:posOffset>78740</wp:posOffset>
                </wp:positionV>
                <wp:extent cx="169545" cy="275590"/>
                <wp:effectExtent l="0" t="0" r="0" b="0"/>
                <wp:wrapNone/>
                <wp:docPr id="19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 cy="275590"/>
                        </a:xfrm>
                        <a:custGeom>
                          <a:avLst/>
                          <a:gdLst>
                            <a:gd name="T0" fmla="*/ 153670 w 267"/>
                            <a:gd name="T1" fmla="*/ 78740 h 434"/>
                            <a:gd name="T2" fmla="*/ 0 w 267"/>
                            <a:gd name="T3" fmla="*/ 78740 h 434"/>
                            <a:gd name="T4" fmla="*/ 0 w 267"/>
                            <a:gd name="T5" fmla="*/ 79375 h 434"/>
                            <a:gd name="T6" fmla="*/ 0 w 267"/>
                            <a:gd name="T7" fmla="*/ 87630 h 434"/>
                            <a:gd name="T8" fmla="*/ 65405 w 267"/>
                            <a:gd name="T9" fmla="*/ 226060 h 434"/>
                            <a:gd name="T10" fmla="*/ 0 w 267"/>
                            <a:gd name="T11" fmla="*/ 349885 h 434"/>
                            <a:gd name="T12" fmla="*/ 0 w 267"/>
                            <a:gd name="T13" fmla="*/ 354330 h 434"/>
                            <a:gd name="T14" fmla="*/ 153670 w 267"/>
                            <a:gd name="T15" fmla="*/ 354330 h 434"/>
                            <a:gd name="T16" fmla="*/ 169545 w 267"/>
                            <a:gd name="T17" fmla="*/ 285750 h 434"/>
                            <a:gd name="T18" fmla="*/ 165100 w 267"/>
                            <a:gd name="T19" fmla="*/ 285750 h 434"/>
                            <a:gd name="T20" fmla="*/ 160020 w 267"/>
                            <a:gd name="T21" fmla="*/ 300355 h 434"/>
                            <a:gd name="T22" fmla="*/ 153035 w 267"/>
                            <a:gd name="T23" fmla="*/ 313055 h 434"/>
                            <a:gd name="T24" fmla="*/ 121285 w 267"/>
                            <a:gd name="T25" fmla="*/ 335280 h 434"/>
                            <a:gd name="T26" fmla="*/ 91440 w 267"/>
                            <a:gd name="T27" fmla="*/ 339090 h 434"/>
                            <a:gd name="T28" fmla="*/ 15240 w 267"/>
                            <a:gd name="T29" fmla="*/ 339090 h 434"/>
                            <a:gd name="T30" fmla="*/ 78740 w 267"/>
                            <a:gd name="T31" fmla="*/ 217805 h 434"/>
                            <a:gd name="T32" fmla="*/ 78740 w 267"/>
                            <a:gd name="T33" fmla="*/ 215265 h 434"/>
                            <a:gd name="T34" fmla="*/ 19685 w 267"/>
                            <a:gd name="T35" fmla="*/ 90170 h 434"/>
                            <a:gd name="T36" fmla="*/ 90805 w 267"/>
                            <a:gd name="T37" fmla="*/ 90170 h 434"/>
                            <a:gd name="T38" fmla="*/ 109220 w 267"/>
                            <a:gd name="T39" fmla="*/ 90805 h 434"/>
                            <a:gd name="T40" fmla="*/ 130810 w 267"/>
                            <a:gd name="T41" fmla="*/ 97155 h 434"/>
                            <a:gd name="T42" fmla="*/ 151130 w 267"/>
                            <a:gd name="T43" fmla="*/ 113030 h 434"/>
                            <a:gd name="T44" fmla="*/ 165100 w 267"/>
                            <a:gd name="T45" fmla="*/ 143510 h 434"/>
                            <a:gd name="T46" fmla="*/ 169545 w 267"/>
                            <a:gd name="T47" fmla="*/ 143510 h 434"/>
                            <a:gd name="T48" fmla="*/ 153670 w 267"/>
                            <a:gd name="T49" fmla="*/ 78740 h 4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67" h="434">
                              <a:moveTo>
                                <a:pt x="242" y="0"/>
                              </a:moveTo>
                              <a:lnTo>
                                <a:pt x="0" y="0"/>
                              </a:lnTo>
                              <a:lnTo>
                                <a:pt x="0" y="1"/>
                              </a:lnTo>
                              <a:lnTo>
                                <a:pt x="0" y="14"/>
                              </a:lnTo>
                              <a:lnTo>
                                <a:pt x="103" y="232"/>
                              </a:lnTo>
                              <a:lnTo>
                                <a:pt x="0" y="427"/>
                              </a:lnTo>
                              <a:lnTo>
                                <a:pt x="0" y="434"/>
                              </a:lnTo>
                              <a:lnTo>
                                <a:pt x="242" y="434"/>
                              </a:lnTo>
                              <a:lnTo>
                                <a:pt x="267" y="326"/>
                              </a:lnTo>
                              <a:lnTo>
                                <a:pt x="260" y="326"/>
                              </a:lnTo>
                              <a:lnTo>
                                <a:pt x="252" y="349"/>
                              </a:lnTo>
                              <a:lnTo>
                                <a:pt x="241" y="369"/>
                              </a:lnTo>
                              <a:lnTo>
                                <a:pt x="191" y="404"/>
                              </a:lnTo>
                              <a:lnTo>
                                <a:pt x="144" y="410"/>
                              </a:lnTo>
                              <a:lnTo>
                                <a:pt x="24" y="410"/>
                              </a:lnTo>
                              <a:lnTo>
                                <a:pt x="124" y="219"/>
                              </a:lnTo>
                              <a:lnTo>
                                <a:pt x="124" y="215"/>
                              </a:lnTo>
                              <a:lnTo>
                                <a:pt x="31" y="18"/>
                              </a:lnTo>
                              <a:lnTo>
                                <a:pt x="143" y="18"/>
                              </a:lnTo>
                              <a:lnTo>
                                <a:pt x="172" y="19"/>
                              </a:lnTo>
                              <a:lnTo>
                                <a:pt x="206" y="29"/>
                              </a:lnTo>
                              <a:lnTo>
                                <a:pt x="238" y="54"/>
                              </a:lnTo>
                              <a:lnTo>
                                <a:pt x="260" y="102"/>
                              </a:lnTo>
                              <a:lnTo>
                                <a:pt x="267" y="102"/>
                              </a:lnTo>
                              <a:lnTo>
                                <a:pt x="2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7652" id="docshape60" o:spid="_x0000_s1026" style="position:absolute;margin-left:285.05pt;margin-top:6.2pt;width:13.35pt;height:21.7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" path="m242,l,,,1,,14,103,232,,427r,7l242,434,267,326r-7,l252,349r-11,20l191,404r-47,6l24,410,124,219r,-4l31,18r112,l172,19r34,10l238,54r22,48l267,102,242,xe" fillcolor="#231f20" stroked="f">
                <v:path arrowok="t" o:connecttype="custom" o:connectlocs="97580450,49999900;0,49999900;0,50403125;0,55645050;41532175,143548100;0,222176975;0,224999550;97580450,224999550;107661075,181451250;104838500,181451250;101612700,190725425;97177225,198789925;77015975,212902800;58064400,215322150;9677400,215322150;49999900,138306175;49999900,136693275;12499975,57257950;57661175,57257950;69354700,57661175;83064350,61693425;95967550,71774050;104838500,91128850;107661075,91128850;97580450,49999900" o:connectangles="0,0,0,0,0,0,0,0,0,0,0,0,0,0,0,0,0,0,0,0,0,0,0,0,0"/>
                <w10:wrap anchorx="page"/>
              </v:shape>
            </w:pict>
          </mc:Fallback>
        </mc:AlternateContent>
      </w:r>
      <w:r w:rsidRPr="00A60F32">
        <w:rPr>
          <w:noProof/>
          <w:lang w:val="de-DE"/>
        </w:rPr>
        <mc:AlternateContent>
          <mc:Choice Requires="wpg">
            <w:drawing>
              <wp:anchor distT="0" distB="0" distL="114300" distR="114300" simplePos="0" relativeHeight="485135872" behindDoc="1" locked="0" layoutInCell="1" allowOverlap="1" wp14:anchorId="4F8FAE1E" wp14:editId="62D9C07F">
                <wp:simplePos x="0" y="0"/>
                <wp:positionH relativeFrom="page">
                  <wp:posOffset>4261485</wp:posOffset>
                </wp:positionH>
                <wp:positionV relativeFrom="paragraph">
                  <wp:posOffset>78740</wp:posOffset>
                </wp:positionV>
                <wp:extent cx="473710" cy="141605"/>
                <wp:effectExtent l="0" t="0" r="0" b="0"/>
                <wp:wrapNone/>
                <wp:docPr id="192"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141605"/>
                          <a:chOff x="6711" y="124"/>
                          <a:chExt cx="746" cy="223"/>
                        </a:xfrm>
                      </wpg:grpSpPr>
                      <wps:wsp>
                        <wps:cNvPr id="193" name="Line 105"/>
                        <wps:cNvCnPr>
                          <a:cxnSpLocks noChangeShapeType="1"/>
                        </wps:cNvCnPr>
                        <wps:spPr bwMode="auto">
                          <a:xfrm>
                            <a:off x="6711" y="341"/>
                            <a:ext cx="745"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194" name="docshape62"/>
                        <wps:cNvSpPr>
                          <a:spLocks/>
                        </wps:cNvSpPr>
                        <wps:spPr bwMode="auto">
                          <a:xfrm>
                            <a:off x="6853" y="124"/>
                            <a:ext cx="572" cy="200"/>
                          </a:xfrm>
                          <a:custGeom>
                            <a:avLst/>
                            <a:gdLst>
                              <a:gd name="T0" fmla="+- 0 6900 6854"/>
                              <a:gd name="T1" fmla="*/ T0 w 572"/>
                              <a:gd name="T2" fmla="+- 0 125 124"/>
                              <a:gd name="T3" fmla="*/ 125 h 200"/>
                              <a:gd name="T4" fmla="+- 0 6899 6854"/>
                              <a:gd name="T5" fmla="*/ T4 w 572"/>
                              <a:gd name="T6" fmla="+- 0 124 124"/>
                              <a:gd name="T7" fmla="*/ 124 h 200"/>
                              <a:gd name="T8" fmla="+- 0 6897 6854"/>
                              <a:gd name="T9" fmla="*/ T8 w 572"/>
                              <a:gd name="T10" fmla="+- 0 125 124"/>
                              <a:gd name="T11" fmla="*/ 125 h 200"/>
                              <a:gd name="T12" fmla="+- 0 6881 6854"/>
                              <a:gd name="T13" fmla="*/ T12 w 572"/>
                              <a:gd name="T14" fmla="+- 0 141 124"/>
                              <a:gd name="T15" fmla="*/ 141 h 200"/>
                              <a:gd name="T16" fmla="+- 0 6867 6854"/>
                              <a:gd name="T17" fmla="*/ T16 w 572"/>
                              <a:gd name="T18" fmla="+- 0 164 124"/>
                              <a:gd name="T19" fmla="*/ 164 h 200"/>
                              <a:gd name="T20" fmla="+- 0 6857 6854"/>
                              <a:gd name="T21" fmla="*/ T20 w 572"/>
                              <a:gd name="T22" fmla="+- 0 190 124"/>
                              <a:gd name="T23" fmla="*/ 190 h 200"/>
                              <a:gd name="T24" fmla="+- 0 6854 6854"/>
                              <a:gd name="T25" fmla="*/ T24 w 572"/>
                              <a:gd name="T26" fmla="+- 0 216 124"/>
                              <a:gd name="T27" fmla="*/ 216 h 200"/>
                              <a:gd name="T28" fmla="+- 0 6854 6854"/>
                              <a:gd name="T29" fmla="*/ T28 w 572"/>
                              <a:gd name="T30" fmla="+- 0 233 124"/>
                              <a:gd name="T31" fmla="*/ 233 h 200"/>
                              <a:gd name="T32" fmla="+- 0 6857 6854"/>
                              <a:gd name="T33" fmla="*/ T32 w 572"/>
                              <a:gd name="T34" fmla="+- 0 259 124"/>
                              <a:gd name="T35" fmla="*/ 259 h 200"/>
                              <a:gd name="T36" fmla="+- 0 6867 6854"/>
                              <a:gd name="T37" fmla="*/ T36 w 572"/>
                              <a:gd name="T38" fmla="+- 0 285 124"/>
                              <a:gd name="T39" fmla="*/ 285 h 200"/>
                              <a:gd name="T40" fmla="+- 0 6881 6854"/>
                              <a:gd name="T41" fmla="*/ T40 w 572"/>
                              <a:gd name="T42" fmla="+- 0 307 124"/>
                              <a:gd name="T43" fmla="*/ 307 h 200"/>
                              <a:gd name="T44" fmla="+- 0 6897 6854"/>
                              <a:gd name="T45" fmla="*/ T44 w 572"/>
                              <a:gd name="T46" fmla="+- 0 324 124"/>
                              <a:gd name="T47" fmla="*/ 324 h 200"/>
                              <a:gd name="T48" fmla="+- 0 6899 6854"/>
                              <a:gd name="T49" fmla="*/ T48 w 572"/>
                              <a:gd name="T50" fmla="+- 0 324 124"/>
                              <a:gd name="T51" fmla="*/ 324 h 200"/>
                              <a:gd name="T52" fmla="+- 0 6900 6854"/>
                              <a:gd name="T53" fmla="*/ T52 w 572"/>
                              <a:gd name="T54" fmla="+- 0 323 124"/>
                              <a:gd name="T55" fmla="*/ 323 h 200"/>
                              <a:gd name="T56" fmla="+- 0 6900 6854"/>
                              <a:gd name="T57" fmla="*/ T56 w 572"/>
                              <a:gd name="T58" fmla="+- 0 322 124"/>
                              <a:gd name="T59" fmla="*/ 322 h 200"/>
                              <a:gd name="T60" fmla="+- 0 6899 6854"/>
                              <a:gd name="T61" fmla="*/ T60 w 572"/>
                              <a:gd name="T62" fmla="+- 0 321 124"/>
                              <a:gd name="T63" fmla="*/ 321 h 200"/>
                              <a:gd name="T64" fmla="+- 0 6885 6854"/>
                              <a:gd name="T65" fmla="*/ T64 w 572"/>
                              <a:gd name="T66" fmla="+- 0 305 124"/>
                              <a:gd name="T67" fmla="*/ 305 h 200"/>
                              <a:gd name="T68" fmla="+- 0 6874 6854"/>
                              <a:gd name="T69" fmla="*/ T68 w 572"/>
                              <a:gd name="T70" fmla="+- 0 283 124"/>
                              <a:gd name="T71" fmla="*/ 283 h 200"/>
                              <a:gd name="T72" fmla="+- 0 6867 6854"/>
                              <a:gd name="T73" fmla="*/ T72 w 572"/>
                              <a:gd name="T74" fmla="+- 0 258 124"/>
                              <a:gd name="T75" fmla="*/ 258 h 200"/>
                              <a:gd name="T76" fmla="+- 0 6864 6854"/>
                              <a:gd name="T77" fmla="*/ T76 w 572"/>
                              <a:gd name="T78" fmla="+- 0 233 124"/>
                              <a:gd name="T79" fmla="*/ 233 h 200"/>
                              <a:gd name="T80" fmla="+- 0 6864 6854"/>
                              <a:gd name="T81" fmla="*/ T80 w 572"/>
                              <a:gd name="T82" fmla="+- 0 216 124"/>
                              <a:gd name="T83" fmla="*/ 216 h 200"/>
                              <a:gd name="T84" fmla="+- 0 6867 6854"/>
                              <a:gd name="T85" fmla="*/ T84 w 572"/>
                              <a:gd name="T86" fmla="+- 0 191 124"/>
                              <a:gd name="T87" fmla="*/ 191 h 200"/>
                              <a:gd name="T88" fmla="+- 0 6874 6854"/>
                              <a:gd name="T89" fmla="*/ T88 w 572"/>
                              <a:gd name="T90" fmla="+- 0 166 124"/>
                              <a:gd name="T91" fmla="*/ 166 h 200"/>
                              <a:gd name="T92" fmla="+- 0 6885 6854"/>
                              <a:gd name="T93" fmla="*/ T92 w 572"/>
                              <a:gd name="T94" fmla="+- 0 144 124"/>
                              <a:gd name="T95" fmla="*/ 144 h 200"/>
                              <a:gd name="T96" fmla="+- 0 6900 6854"/>
                              <a:gd name="T97" fmla="*/ T96 w 572"/>
                              <a:gd name="T98" fmla="+- 0 127 124"/>
                              <a:gd name="T99" fmla="*/ 127 h 200"/>
                              <a:gd name="T100" fmla="+- 0 6900 6854"/>
                              <a:gd name="T101" fmla="*/ T100 w 572"/>
                              <a:gd name="T102" fmla="+- 0 125 124"/>
                              <a:gd name="T103" fmla="*/ 125 h 200"/>
                              <a:gd name="T104" fmla="+- 0 7425 6854"/>
                              <a:gd name="T105" fmla="*/ T104 w 572"/>
                              <a:gd name="T106" fmla="+- 0 216 124"/>
                              <a:gd name="T107" fmla="*/ 216 h 200"/>
                              <a:gd name="T108" fmla="+- 0 7421 6854"/>
                              <a:gd name="T109" fmla="*/ T108 w 572"/>
                              <a:gd name="T110" fmla="+- 0 190 124"/>
                              <a:gd name="T111" fmla="*/ 190 h 200"/>
                              <a:gd name="T112" fmla="+- 0 7412 6854"/>
                              <a:gd name="T113" fmla="*/ T112 w 572"/>
                              <a:gd name="T114" fmla="+- 0 164 124"/>
                              <a:gd name="T115" fmla="*/ 164 h 200"/>
                              <a:gd name="T116" fmla="+- 0 7398 6854"/>
                              <a:gd name="T117" fmla="*/ T116 w 572"/>
                              <a:gd name="T118" fmla="+- 0 141 124"/>
                              <a:gd name="T119" fmla="*/ 141 h 200"/>
                              <a:gd name="T120" fmla="+- 0 7381 6854"/>
                              <a:gd name="T121" fmla="*/ T120 w 572"/>
                              <a:gd name="T122" fmla="+- 0 124 124"/>
                              <a:gd name="T123" fmla="*/ 124 h 200"/>
                              <a:gd name="T124" fmla="+- 0 7380 6854"/>
                              <a:gd name="T125" fmla="*/ T124 w 572"/>
                              <a:gd name="T126" fmla="+- 0 124 124"/>
                              <a:gd name="T127" fmla="*/ 124 h 200"/>
                              <a:gd name="T128" fmla="+- 0 7379 6854"/>
                              <a:gd name="T129" fmla="*/ T128 w 572"/>
                              <a:gd name="T130" fmla="+- 0 125 124"/>
                              <a:gd name="T131" fmla="*/ 125 h 200"/>
                              <a:gd name="T132" fmla="+- 0 7379 6854"/>
                              <a:gd name="T133" fmla="*/ T132 w 572"/>
                              <a:gd name="T134" fmla="+- 0 127 124"/>
                              <a:gd name="T135" fmla="*/ 127 h 200"/>
                              <a:gd name="T136" fmla="+- 0 7394 6854"/>
                              <a:gd name="T137" fmla="*/ T136 w 572"/>
                              <a:gd name="T138" fmla="+- 0 144 124"/>
                              <a:gd name="T139" fmla="*/ 144 h 200"/>
                              <a:gd name="T140" fmla="+- 0 7405 6854"/>
                              <a:gd name="T141" fmla="*/ T140 w 572"/>
                              <a:gd name="T142" fmla="+- 0 166 124"/>
                              <a:gd name="T143" fmla="*/ 166 h 200"/>
                              <a:gd name="T144" fmla="+- 0 7412 6854"/>
                              <a:gd name="T145" fmla="*/ T144 w 572"/>
                              <a:gd name="T146" fmla="+- 0 191 124"/>
                              <a:gd name="T147" fmla="*/ 191 h 200"/>
                              <a:gd name="T148" fmla="+- 0 7414 6854"/>
                              <a:gd name="T149" fmla="*/ T148 w 572"/>
                              <a:gd name="T150" fmla="+- 0 216 124"/>
                              <a:gd name="T151" fmla="*/ 216 h 200"/>
                              <a:gd name="T152" fmla="+- 0 7414 6854"/>
                              <a:gd name="T153" fmla="*/ T152 w 572"/>
                              <a:gd name="T154" fmla="+- 0 233 124"/>
                              <a:gd name="T155" fmla="*/ 233 h 200"/>
                              <a:gd name="T156" fmla="+- 0 7412 6854"/>
                              <a:gd name="T157" fmla="*/ T156 w 572"/>
                              <a:gd name="T158" fmla="+- 0 258 124"/>
                              <a:gd name="T159" fmla="*/ 258 h 200"/>
                              <a:gd name="T160" fmla="+- 0 7405 6854"/>
                              <a:gd name="T161" fmla="*/ T160 w 572"/>
                              <a:gd name="T162" fmla="+- 0 283 124"/>
                              <a:gd name="T163" fmla="*/ 283 h 200"/>
                              <a:gd name="T164" fmla="+- 0 7394 6854"/>
                              <a:gd name="T165" fmla="*/ T164 w 572"/>
                              <a:gd name="T166" fmla="+- 0 305 124"/>
                              <a:gd name="T167" fmla="*/ 305 h 200"/>
                              <a:gd name="T168" fmla="+- 0 7379 6854"/>
                              <a:gd name="T169" fmla="*/ T168 w 572"/>
                              <a:gd name="T170" fmla="+- 0 322 124"/>
                              <a:gd name="T171" fmla="*/ 322 h 200"/>
                              <a:gd name="T172" fmla="+- 0 7379 6854"/>
                              <a:gd name="T173" fmla="*/ T172 w 572"/>
                              <a:gd name="T174" fmla="+- 0 323 124"/>
                              <a:gd name="T175" fmla="*/ 323 h 200"/>
                              <a:gd name="T176" fmla="+- 0 7380 6854"/>
                              <a:gd name="T177" fmla="*/ T176 w 572"/>
                              <a:gd name="T178" fmla="+- 0 324 124"/>
                              <a:gd name="T179" fmla="*/ 324 h 200"/>
                              <a:gd name="T180" fmla="+- 0 7382 6854"/>
                              <a:gd name="T181" fmla="*/ T180 w 572"/>
                              <a:gd name="T182" fmla="+- 0 324 124"/>
                              <a:gd name="T183" fmla="*/ 324 h 200"/>
                              <a:gd name="T184" fmla="+- 0 7398 6854"/>
                              <a:gd name="T185" fmla="*/ T184 w 572"/>
                              <a:gd name="T186" fmla="+- 0 308 124"/>
                              <a:gd name="T187" fmla="*/ 308 h 200"/>
                              <a:gd name="T188" fmla="+- 0 7412 6854"/>
                              <a:gd name="T189" fmla="*/ T188 w 572"/>
                              <a:gd name="T190" fmla="+- 0 285 124"/>
                              <a:gd name="T191" fmla="*/ 285 h 200"/>
                              <a:gd name="T192" fmla="+- 0 7421 6854"/>
                              <a:gd name="T193" fmla="*/ T192 w 572"/>
                              <a:gd name="T194" fmla="+- 0 259 124"/>
                              <a:gd name="T195" fmla="*/ 259 h 200"/>
                              <a:gd name="T196" fmla="+- 0 7425 6854"/>
                              <a:gd name="T197" fmla="*/ T196 w 572"/>
                              <a:gd name="T198" fmla="+- 0 233 124"/>
                              <a:gd name="T199" fmla="*/ 233 h 200"/>
                              <a:gd name="T200" fmla="+- 0 7425 6854"/>
                              <a:gd name="T201" fmla="*/ T200 w 572"/>
                              <a:gd name="T202" fmla="+- 0 216 124"/>
                              <a:gd name="T203" fmla="*/ 21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2" h="200">
                                <a:moveTo>
                                  <a:pt x="46" y="1"/>
                                </a:moveTo>
                                <a:lnTo>
                                  <a:pt x="45" y="0"/>
                                </a:lnTo>
                                <a:lnTo>
                                  <a:pt x="43" y="1"/>
                                </a:lnTo>
                                <a:lnTo>
                                  <a:pt x="27" y="17"/>
                                </a:lnTo>
                                <a:lnTo>
                                  <a:pt x="13" y="40"/>
                                </a:lnTo>
                                <a:lnTo>
                                  <a:pt x="3" y="66"/>
                                </a:lnTo>
                                <a:lnTo>
                                  <a:pt x="0" y="92"/>
                                </a:lnTo>
                                <a:lnTo>
                                  <a:pt x="0" y="109"/>
                                </a:lnTo>
                                <a:lnTo>
                                  <a:pt x="3" y="135"/>
                                </a:lnTo>
                                <a:lnTo>
                                  <a:pt x="13" y="161"/>
                                </a:lnTo>
                                <a:lnTo>
                                  <a:pt x="27" y="183"/>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close/>
                                <a:moveTo>
                                  <a:pt x="571" y="92"/>
                                </a:moveTo>
                                <a:lnTo>
                                  <a:pt x="567" y="66"/>
                                </a:lnTo>
                                <a:lnTo>
                                  <a:pt x="558" y="40"/>
                                </a:lnTo>
                                <a:lnTo>
                                  <a:pt x="544" y="17"/>
                                </a:lnTo>
                                <a:lnTo>
                                  <a:pt x="527" y="0"/>
                                </a:lnTo>
                                <a:lnTo>
                                  <a:pt x="526" y="0"/>
                                </a:lnTo>
                                <a:lnTo>
                                  <a:pt x="525" y="1"/>
                                </a:lnTo>
                                <a:lnTo>
                                  <a:pt x="525" y="3"/>
                                </a:lnTo>
                                <a:lnTo>
                                  <a:pt x="540" y="20"/>
                                </a:lnTo>
                                <a:lnTo>
                                  <a:pt x="551" y="42"/>
                                </a:lnTo>
                                <a:lnTo>
                                  <a:pt x="558" y="67"/>
                                </a:lnTo>
                                <a:lnTo>
                                  <a:pt x="560" y="92"/>
                                </a:lnTo>
                                <a:lnTo>
                                  <a:pt x="560" y="109"/>
                                </a:lnTo>
                                <a:lnTo>
                                  <a:pt x="558" y="134"/>
                                </a:lnTo>
                                <a:lnTo>
                                  <a:pt x="551" y="159"/>
                                </a:lnTo>
                                <a:lnTo>
                                  <a:pt x="540" y="181"/>
                                </a:lnTo>
                                <a:lnTo>
                                  <a:pt x="525" y="198"/>
                                </a:lnTo>
                                <a:lnTo>
                                  <a:pt x="525" y="199"/>
                                </a:lnTo>
                                <a:lnTo>
                                  <a:pt x="526" y="200"/>
                                </a:lnTo>
                                <a:lnTo>
                                  <a:pt x="528" y="200"/>
                                </a:lnTo>
                                <a:lnTo>
                                  <a:pt x="544" y="184"/>
                                </a:lnTo>
                                <a:lnTo>
                                  <a:pt x="558" y="161"/>
                                </a:lnTo>
                                <a:lnTo>
                                  <a:pt x="567" y="135"/>
                                </a:lnTo>
                                <a:lnTo>
                                  <a:pt x="571" y="109"/>
                                </a:lnTo>
                                <a:lnTo>
                                  <a:pt x="571"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BB96E" id="docshapegroup61" o:spid="_x0000_s1026" style="position:absolute;margin-left:335.55pt;margin-top:6.2pt;width:37.3pt;height:11.15pt;z-index:-18180608;mso-position-horizontal-relative:page" coordorigin="6711,124" coordsize="74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">
                <v:line id="Line 105" o:spid="_x0000_s1027" style="position:absolute;visibility:visible;mso-wrap-style:square" from="6711,341" to="745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" strokecolor="#231f20" strokeweight=".19614mm"/>
                <v:shape id="docshape62" o:spid="_x0000_s1028" style="position:absolute;left:6853;top:124;width:572;height:200;visibility:visible;mso-wrap-style:square;v-text-anchor:top" coordsize="5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" path="m46,1l45,,43,1,27,17,13,40,3,66,,92r,17l3,135r10,26l27,183r16,17l45,200r1,-1l46,198r-1,-1l31,181,20,159,13,134,10,109r,-17l13,67,20,42,31,20,46,3r,-2xm571,92l567,66,558,40,544,17,527,r-1,l525,1r,2l540,20r11,22l558,67r2,25l560,109r-2,25l551,159r-11,22l525,198r,1l526,200r2,l544,184r14,-23l567,135r4,-26l571,92xe" fillcolor="#231f20" stroked="f">
                  <v:path arrowok="t" o:connecttype="custom" o:connectlocs="46,125;45,124;43,125;27,141;13,164;3,190;0,216;0,233;3,259;13,285;27,307;43,324;45,324;46,323;46,322;45,321;31,305;20,283;13,258;10,233;10,216;13,191;20,166;31,144;46,127;46,125;571,216;567,190;558,164;544,141;527,124;526,124;525,125;525,127;540,144;551,166;558,191;560,216;560,233;558,258;551,283;540,305;525,322;525,323;526,324;528,324;544,308;558,285;567,259;571,233;571,216" o:connectangles="0,0,0,0,0,0,0,0,0,0,0,0,0,0,0,0,0,0,0,0,0,0,0,0,0,0,0,0,0,0,0,0,0,0,0,0,0,0,0,0,0,0,0,0,0,0,0,0,0,0,0"/>
                </v:shape>
                <w10:wrap anchorx="page"/>
              </v:group>
            </w:pict>
          </mc:Fallback>
        </mc:AlternateContent>
      </w:r>
      <w:r w:rsidR="007D3CF5" w:rsidRPr="00A60F32">
        <w:rPr>
          <w:rFonts w:ascii="Menlo" w:hAnsi="Menlo"/>
          <w:i/>
          <w:iCs/>
          <w:color w:val="231F20"/>
          <w:sz w:val="16"/>
          <w:lang w:val="de-DE"/>
        </w:rPr>
        <w:t xml:space="preserve">0− </w:t>
      </w:r>
      <w:r w:rsidR="007D3CF5" w:rsidRPr="00A60F32">
        <w:rPr>
          <w:rFonts w:ascii="Arial Unicode MS" w:hAnsi="Arial Unicode MS"/>
          <w:color w:val="231F20"/>
          <w:sz w:val="16"/>
          <w:lang w:val="de-DE"/>
        </w:rPr>
        <w:t xml:space="preserve">1 </w:t>
      </w:r>
      <w:r w:rsidR="007D3CF5" w:rsidRPr="00A60F32">
        <w:rPr>
          <w:rFonts w:ascii="Arial Unicode MS" w:hAnsi="Arial Unicode MS"/>
          <w:color w:val="231F20"/>
          <w:sz w:val="20"/>
          <w:lang w:val="de-DE"/>
        </w:rPr>
        <w:t xml:space="preserve">i= n </w:t>
      </w:r>
      <w:proofErr w:type="spellStart"/>
      <w:r w:rsidR="007D3CF5" w:rsidRPr="00A60F32">
        <w:rPr>
          <w:rFonts w:ascii="Arial Unicode MS" w:hAnsi="Arial Unicode MS"/>
          <w:color w:val="231F20"/>
          <w:sz w:val="20"/>
          <w:lang w:val="de-DE"/>
        </w:rPr>
        <w:t>n</w:t>
      </w:r>
      <w:proofErr w:type="spellEnd"/>
      <w:r w:rsidR="007D3CF5" w:rsidRPr="00A60F32">
        <w:rPr>
          <w:rFonts w:ascii="Arial Unicode MS" w:hAnsi="Arial Unicode MS"/>
          <w:color w:val="231F20"/>
          <w:sz w:val="20"/>
          <w:lang w:val="de-DE"/>
        </w:rPr>
        <w:t xml:space="preserve"> </w:t>
      </w:r>
      <w:r w:rsidR="007D3CF5" w:rsidRPr="00A60F32">
        <w:rPr>
          <w:rFonts w:ascii="Menlo" w:hAnsi="Menlo"/>
          <w:i/>
          <w:iCs/>
          <w:color w:val="231F20"/>
          <w:sz w:val="20"/>
          <w:lang w:val="de-DE"/>
        </w:rPr>
        <w:t xml:space="preserve">− </w:t>
      </w:r>
      <w:r w:rsidR="007D3CF5" w:rsidRPr="00A60F32">
        <w:rPr>
          <w:rFonts w:ascii="Arial Unicode MS" w:hAnsi="Arial Unicode MS"/>
          <w:color w:val="231F20"/>
          <w:sz w:val="20"/>
          <w:lang w:val="de-DE"/>
        </w:rPr>
        <w:t>1</w:t>
      </w:r>
    </w:p>
    <w:p w14:paraId="4F8FA48E" w14:textId="77777777" w:rsidR="00C977B6" w:rsidRPr="00A60F32" w:rsidRDefault="005C6E27">
      <w:pPr>
        <w:tabs>
          <w:tab w:val="left" w:pos="2262"/>
        </w:tabs>
        <w:spacing w:line="230" w:lineRule="exact"/>
        <w:ind w:left="1212"/>
        <w:jc w:val="center"/>
        <w:rPr>
          <w:rFonts w:ascii="Arial Unicode MS"/>
          <w:sz w:val="20"/>
          <w:lang w:val="de-DE"/>
        </w:rPr>
      </w:pPr>
      <w:r w:rsidRPr="00A60F32">
        <w:rPr>
          <w:rFonts w:ascii="Menlo"/>
          <w:i/>
          <w:iCs/>
          <w:color w:val="231F20"/>
          <w:sz w:val="16"/>
          <w:lang w:val="de-DE"/>
        </w:rPr>
        <w:t xml:space="preserve">2 </w:t>
      </w:r>
      <w:r w:rsidRPr="00A60F32">
        <w:rPr>
          <w:rFonts w:ascii="Arial Unicode MS"/>
          <w:color w:val="231F20"/>
          <w:sz w:val="16"/>
          <w:lang w:val="de-DE"/>
        </w:rPr>
        <w:t>= 1</w:t>
      </w:r>
      <w:r w:rsidRPr="00A60F32">
        <w:rPr>
          <w:lang w:val="de-DE"/>
        </w:rPr>
        <w:tab/>
      </w:r>
      <w:r w:rsidRPr="00A60F32">
        <w:rPr>
          <w:rFonts w:ascii="Arial Unicode MS"/>
          <w:color w:val="231F20"/>
          <w:sz w:val="20"/>
          <w:lang w:val="de-DE"/>
        </w:rPr>
        <w:t>2</w:t>
      </w:r>
    </w:p>
    <w:p w14:paraId="4F8FA48F" w14:textId="77777777" w:rsidR="00C977B6" w:rsidRPr="00A60F32" w:rsidRDefault="00C977B6">
      <w:pPr>
        <w:pStyle w:val="Textkrper"/>
        <w:spacing w:before="4"/>
        <w:rPr>
          <w:rFonts w:ascii="Arial Unicode MS"/>
          <w:sz w:val="11"/>
          <w:lang w:val="de-DE"/>
        </w:rPr>
      </w:pPr>
    </w:p>
    <w:p w14:paraId="4F8FA490" w14:textId="77777777" w:rsidR="00C977B6" w:rsidRPr="00A60F32" w:rsidRDefault="005C6E27">
      <w:pPr>
        <w:pStyle w:val="Textkrper"/>
        <w:spacing w:before="100"/>
        <w:ind w:left="2204"/>
        <w:rPr>
          <w:lang w:val="de-DE"/>
        </w:rPr>
      </w:pPr>
      <w:r w:rsidRPr="00A60F32">
        <w:rPr>
          <w:color w:val="231F20"/>
          <w:lang w:val="de-DE"/>
        </w:rPr>
        <w:t>Beispiel:</w:t>
      </w:r>
    </w:p>
    <w:p w14:paraId="4F8FA491" w14:textId="77777777" w:rsidR="00C977B6" w:rsidRPr="00A60F32" w:rsidRDefault="005C6E27">
      <w:pPr>
        <w:pStyle w:val="Textkrper"/>
        <w:spacing w:before="13" w:line="247" w:lineRule="auto"/>
        <w:ind w:left="2204" w:right="936" w:hanging="1"/>
        <w:rPr>
          <w:lang w:val="de-DE"/>
        </w:rPr>
      </w:pPr>
      <w:r w:rsidRPr="00A60F32">
        <w:rPr>
          <w:color w:val="231F20"/>
          <w:lang w:val="de-DE"/>
        </w:rPr>
        <w:t>Angenommen, wir haben ein Netzwerk mit 100 Personen (</w:t>
      </w:r>
      <w:r w:rsidRPr="00A60F32">
        <w:rPr>
          <w:rFonts w:ascii="Menlo"/>
          <w:i/>
          <w:iCs/>
          <w:color w:val="231F20"/>
          <w:lang w:val="de-DE"/>
        </w:rPr>
        <w:t xml:space="preserve">0 </w:t>
      </w:r>
      <w:r w:rsidRPr="00A60F32">
        <w:rPr>
          <w:rFonts w:ascii="Arial Unicode MS"/>
          <w:color w:val="231F20"/>
          <w:lang w:val="de-DE"/>
        </w:rPr>
        <w:t>= 100</w:t>
      </w:r>
      <w:r w:rsidRPr="00A60F32">
        <w:rPr>
          <w:color w:val="231F20"/>
          <w:lang w:val="de-DE"/>
        </w:rPr>
        <w:t>), die paarweise gemeinsame Schlüssel brauchen. Die Anzahl der erstellten Schlüssel ist also:</w:t>
      </w:r>
    </w:p>
    <w:p w14:paraId="4F8FA492" w14:textId="77777777" w:rsidR="00C977B6" w:rsidRPr="00A60F32" w:rsidRDefault="00C977B6">
      <w:pPr>
        <w:pStyle w:val="Textkrper"/>
        <w:spacing w:before="6"/>
        <w:rPr>
          <w:sz w:val="18"/>
          <w:lang w:val="de-DE"/>
        </w:rPr>
      </w:pPr>
    </w:p>
    <w:p w14:paraId="4F8FA493"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494" w14:textId="449DAEE6" w:rsidR="00C977B6" w:rsidRPr="00A60F32" w:rsidRDefault="002F786B">
      <w:pPr>
        <w:tabs>
          <w:tab w:val="left" w:pos="370"/>
        </w:tabs>
        <w:spacing w:before="94" w:line="112" w:lineRule="auto"/>
        <w:jc w:val="right"/>
        <w:rPr>
          <w:rFonts w:ascii="Arial Unicode MS" w:hAnsi="Arial Unicode MS"/>
          <w:sz w:val="20"/>
          <w:lang w:val="de-DE"/>
        </w:rPr>
      </w:pPr>
      <w:r w:rsidRPr="00A60F32">
        <w:rPr>
          <w:noProof/>
          <w:lang w:val="de-DE"/>
        </w:rPr>
        <mc:AlternateContent>
          <mc:Choice Requires="wps">
            <w:drawing>
              <wp:anchor distT="0" distB="0" distL="114300" distR="114300" simplePos="0" relativeHeight="15749120" behindDoc="0" locked="0" layoutInCell="1" allowOverlap="1" wp14:anchorId="4F8FAE1F" wp14:editId="1CE97E44">
                <wp:simplePos x="0" y="0"/>
                <wp:positionH relativeFrom="page">
                  <wp:posOffset>3296285</wp:posOffset>
                </wp:positionH>
                <wp:positionV relativeFrom="paragraph">
                  <wp:posOffset>79375</wp:posOffset>
                </wp:positionV>
                <wp:extent cx="169545" cy="275590"/>
                <wp:effectExtent l="0" t="0" r="0" b="0"/>
                <wp:wrapNone/>
                <wp:docPr id="19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 cy="275590"/>
                        </a:xfrm>
                        <a:custGeom>
                          <a:avLst/>
                          <a:gdLst>
                            <a:gd name="T0" fmla="*/ 154305 w 267"/>
                            <a:gd name="T1" fmla="*/ 79375 h 434"/>
                            <a:gd name="T2" fmla="*/ 635 w 267"/>
                            <a:gd name="T3" fmla="*/ 79375 h 434"/>
                            <a:gd name="T4" fmla="*/ 0 w 267"/>
                            <a:gd name="T5" fmla="*/ 80010 h 434"/>
                            <a:gd name="T6" fmla="*/ 0 w 267"/>
                            <a:gd name="T7" fmla="*/ 88265 h 434"/>
                            <a:gd name="T8" fmla="*/ 65405 w 267"/>
                            <a:gd name="T9" fmla="*/ 226695 h 434"/>
                            <a:gd name="T10" fmla="*/ 635 w 267"/>
                            <a:gd name="T11" fmla="*/ 350520 h 434"/>
                            <a:gd name="T12" fmla="*/ 635 w 267"/>
                            <a:gd name="T13" fmla="*/ 354965 h 434"/>
                            <a:gd name="T14" fmla="*/ 154305 w 267"/>
                            <a:gd name="T15" fmla="*/ 354965 h 434"/>
                            <a:gd name="T16" fmla="*/ 169545 w 267"/>
                            <a:gd name="T17" fmla="*/ 286385 h 434"/>
                            <a:gd name="T18" fmla="*/ 165100 w 267"/>
                            <a:gd name="T19" fmla="*/ 286385 h 434"/>
                            <a:gd name="T20" fmla="*/ 160020 w 267"/>
                            <a:gd name="T21" fmla="*/ 300990 h 434"/>
                            <a:gd name="T22" fmla="*/ 153035 w 267"/>
                            <a:gd name="T23" fmla="*/ 313690 h 434"/>
                            <a:gd name="T24" fmla="*/ 121285 w 267"/>
                            <a:gd name="T25" fmla="*/ 335915 h 434"/>
                            <a:gd name="T26" fmla="*/ 91440 w 267"/>
                            <a:gd name="T27" fmla="*/ 339725 h 434"/>
                            <a:gd name="T28" fmla="*/ 15240 w 267"/>
                            <a:gd name="T29" fmla="*/ 339725 h 434"/>
                            <a:gd name="T30" fmla="*/ 79375 w 267"/>
                            <a:gd name="T31" fmla="*/ 218440 h 434"/>
                            <a:gd name="T32" fmla="*/ 79375 w 267"/>
                            <a:gd name="T33" fmla="*/ 215900 h 434"/>
                            <a:gd name="T34" fmla="*/ 19685 w 267"/>
                            <a:gd name="T35" fmla="*/ 90805 h 434"/>
                            <a:gd name="T36" fmla="*/ 90805 w 267"/>
                            <a:gd name="T37" fmla="*/ 90805 h 434"/>
                            <a:gd name="T38" fmla="*/ 109220 w 267"/>
                            <a:gd name="T39" fmla="*/ 91440 h 434"/>
                            <a:gd name="T40" fmla="*/ 130810 w 267"/>
                            <a:gd name="T41" fmla="*/ 97790 h 434"/>
                            <a:gd name="T42" fmla="*/ 151130 w 267"/>
                            <a:gd name="T43" fmla="*/ 113665 h 434"/>
                            <a:gd name="T44" fmla="*/ 165100 w 267"/>
                            <a:gd name="T45" fmla="*/ 144145 h 434"/>
                            <a:gd name="T46" fmla="*/ 169545 w 267"/>
                            <a:gd name="T47" fmla="*/ 144145 h 434"/>
                            <a:gd name="T48" fmla="*/ 154305 w 267"/>
                            <a:gd name="T49" fmla="*/ 79375 h 4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67" h="434">
                              <a:moveTo>
                                <a:pt x="243" y="0"/>
                              </a:moveTo>
                              <a:lnTo>
                                <a:pt x="1" y="0"/>
                              </a:lnTo>
                              <a:lnTo>
                                <a:pt x="0" y="1"/>
                              </a:lnTo>
                              <a:lnTo>
                                <a:pt x="0" y="14"/>
                              </a:lnTo>
                              <a:lnTo>
                                <a:pt x="103" y="232"/>
                              </a:lnTo>
                              <a:lnTo>
                                <a:pt x="1" y="427"/>
                              </a:lnTo>
                              <a:lnTo>
                                <a:pt x="1" y="434"/>
                              </a:lnTo>
                              <a:lnTo>
                                <a:pt x="243" y="434"/>
                              </a:lnTo>
                              <a:lnTo>
                                <a:pt x="267" y="326"/>
                              </a:lnTo>
                              <a:lnTo>
                                <a:pt x="260" y="326"/>
                              </a:lnTo>
                              <a:lnTo>
                                <a:pt x="252" y="349"/>
                              </a:lnTo>
                              <a:lnTo>
                                <a:pt x="241" y="369"/>
                              </a:lnTo>
                              <a:lnTo>
                                <a:pt x="191" y="404"/>
                              </a:lnTo>
                              <a:lnTo>
                                <a:pt x="144" y="410"/>
                              </a:lnTo>
                              <a:lnTo>
                                <a:pt x="24" y="410"/>
                              </a:lnTo>
                              <a:lnTo>
                                <a:pt x="125" y="219"/>
                              </a:lnTo>
                              <a:lnTo>
                                <a:pt x="125" y="215"/>
                              </a:lnTo>
                              <a:lnTo>
                                <a:pt x="31" y="18"/>
                              </a:lnTo>
                              <a:lnTo>
                                <a:pt x="143" y="18"/>
                              </a:lnTo>
                              <a:lnTo>
                                <a:pt x="172" y="19"/>
                              </a:lnTo>
                              <a:lnTo>
                                <a:pt x="206" y="29"/>
                              </a:lnTo>
                              <a:lnTo>
                                <a:pt x="238" y="54"/>
                              </a:lnTo>
                              <a:lnTo>
                                <a:pt x="260" y="102"/>
                              </a:lnTo>
                              <a:lnTo>
                                <a:pt x="267" y="102"/>
                              </a:lnTo>
                              <a:lnTo>
                                <a:pt x="2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538A5" id="docshape63" o:spid="_x0000_s1026" style="position:absolute;margin-left:259.55pt;margin-top:6.25pt;width:13.35pt;height:21.7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" path="m243,l1,,,1,,14,103,232,1,427r,7l243,434,267,326r-7,l252,349r-11,20l191,404r-47,6l24,410,125,219r,-4l31,18r112,l172,19r34,10l238,54r22,48l267,102,243,xe" fillcolor="#231f20" stroked="f">
                <v:path arrowok="t" o:connecttype="custom" o:connectlocs="97983675,50403125;403225,50403125;0,50806350;0,56048275;41532175,143951325;403225,222580200;403225,225402775;97983675,225402775;107661075,181854475;104838500,181854475;101612700,191128650;97177225,199193150;77015975,213306025;58064400,215725375;9677400,215725375;50403125,138709400;50403125,137096500;12499975,57661175;57661175,57661175;69354700,58064400;83064350,62096650;95967550,72177275;104838500,91532075;107661075,91532075;97983675,50403125" o:connectangles="0,0,0,0,0,0,0,0,0,0,0,0,0,0,0,0,0,0,0,0,0,0,0,0,0"/>
                <w10:wrap anchorx="page"/>
              </v:shape>
            </w:pict>
          </mc:Fallback>
        </mc:AlternateContent>
      </w:r>
      <w:r w:rsidRPr="00A60F32">
        <w:rPr>
          <w:noProof/>
          <w:lang w:val="de-DE"/>
        </w:rPr>
        <mc:AlternateContent>
          <mc:Choice Requires="wpg">
            <w:drawing>
              <wp:anchor distT="0" distB="0" distL="114300" distR="114300" simplePos="0" relativeHeight="485136896" behindDoc="1" locked="0" layoutInCell="1" allowOverlap="1" wp14:anchorId="4F8FAE20" wp14:editId="1BCAA27D">
                <wp:simplePos x="0" y="0"/>
                <wp:positionH relativeFrom="page">
                  <wp:posOffset>3923030</wp:posOffset>
                </wp:positionH>
                <wp:positionV relativeFrom="paragraph">
                  <wp:posOffset>79375</wp:posOffset>
                </wp:positionV>
                <wp:extent cx="712470" cy="141605"/>
                <wp:effectExtent l="0" t="0" r="0" b="0"/>
                <wp:wrapNone/>
                <wp:docPr id="188"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41605"/>
                          <a:chOff x="6178" y="125"/>
                          <a:chExt cx="1122" cy="223"/>
                        </a:xfrm>
                      </wpg:grpSpPr>
                      <wps:wsp>
                        <wps:cNvPr id="189" name="Line 101"/>
                        <wps:cNvCnPr>
                          <a:cxnSpLocks noChangeShapeType="1"/>
                        </wps:cNvCnPr>
                        <wps:spPr bwMode="auto">
                          <a:xfrm>
                            <a:off x="6178" y="342"/>
                            <a:ext cx="1122"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190" name="docshape65"/>
                        <wps:cNvSpPr>
                          <a:spLocks/>
                        </wps:cNvSpPr>
                        <wps:spPr bwMode="auto">
                          <a:xfrm>
                            <a:off x="6508" y="125"/>
                            <a:ext cx="760" cy="200"/>
                          </a:xfrm>
                          <a:custGeom>
                            <a:avLst/>
                            <a:gdLst>
                              <a:gd name="T0" fmla="+- 0 6555 6509"/>
                              <a:gd name="T1" fmla="*/ T0 w 760"/>
                              <a:gd name="T2" fmla="+- 0 126 125"/>
                              <a:gd name="T3" fmla="*/ 126 h 200"/>
                              <a:gd name="T4" fmla="+- 0 6554 6509"/>
                              <a:gd name="T5" fmla="*/ T4 w 760"/>
                              <a:gd name="T6" fmla="+- 0 125 125"/>
                              <a:gd name="T7" fmla="*/ 125 h 200"/>
                              <a:gd name="T8" fmla="+- 0 6552 6509"/>
                              <a:gd name="T9" fmla="*/ T8 w 760"/>
                              <a:gd name="T10" fmla="+- 0 126 125"/>
                              <a:gd name="T11" fmla="*/ 126 h 200"/>
                              <a:gd name="T12" fmla="+- 0 6536 6509"/>
                              <a:gd name="T13" fmla="*/ T12 w 760"/>
                              <a:gd name="T14" fmla="+- 0 142 125"/>
                              <a:gd name="T15" fmla="*/ 142 h 200"/>
                              <a:gd name="T16" fmla="+- 0 6522 6509"/>
                              <a:gd name="T17" fmla="*/ T16 w 760"/>
                              <a:gd name="T18" fmla="+- 0 165 125"/>
                              <a:gd name="T19" fmla="*/ 165 h 200"/>
                              <a:gd name="T20" fmla="+- 0 6513 6509"/>
                              <a:gd name="T21" fmla="*/ T20 w 760"/>
                              <a:gd name="T22" fmla="+- 0 191 125"/>
                              <a:gd name="T23" fmla="*/ 191 h 200"/>
                              <a:gd name="T24" fmla="+- 0 6509 6509"/>
                              <a:gd name="T25" fmla="*/ T24 w 760"/>
                              <a:gd name="T26" fmla="+- 0 217 125"/>
                              <a:gd name="T27" fmla="*/ 217 h 200"/>
                              <a:gd name="T28" fmla="+- 0 6509 6509"/>
                              <a:gd name="T29" fmla="*/ T28 w 760"/>
                              <a:gd name="T30" fmla="+- 0 234 125"/>
                              <a:gd name="T31" fmla="*/ 234 h 200"/>
                              <a:gd name="T32" fmla="+- 0 6513 6509"/>
                              <a:gd name="T33" fmla="*/ T32 w 760"/>
                              <a:gd name="T34" fmla="+- 0 260 125"/>
                              <a:gd name="T35" fmla="*/ 260 h 200"/>
                              <a:gd name="T36" fmla="+- 0 6522 6509"/>
                              <a:gd name="T37" fmla="*/ T36 w 760"/>
                              <a:gd name="T38" fmla="+- 0 286 125"/>
                              <a:gd name="T39" fmla="*/ 286 h 200"/>
                              <a:gd name="T40" fmla="+- 0 6536 6509"/>
                              <a:gd name="T41" fmla="*/ T40 w 760"/>
                              <a:gd name="T42" fmla="+- 0 308 125"/>
                              <a:gd name="T43" fmla="*/ 308 h 200"/>
                              <a:gd name="T44" fmla="+- 0 6553 6509"/>
                              <a:gd name="T45" fmla="*/ T44 w 760"/>
                              <a:gd name="T46" fmla="+- 0 325 125"/>
                              <a:gd name="T47" fmla="*/ 325 h 200"/>
                              <a:gd name="T48" fmla="+- 0 6554 6509"/>
                              <a:gd name="T49" fmla="*/ T48 w 760"/>
                              <a:gd name="T50" fmla="+- 0 325 125"/>
                              <a:gd name="T51" fmla="*/ 325 h 200"/>
                              <a:gd name="T52" fmla="+- 0 6555 6509"/>
                              <a:gd name="T53" fmla="*/ T52 w 760"/>
                              <a:gd name="T54" fmla="+- 0 324 125"/>
                              <a:gd name="T55" fmla="*/ 324 h 200"/>
                              <a:gd name="T56" fmla="+- 0 6555 6509"/>
                              <a:gd name="T57" fmla="*/ T56 w 760"/>
                              <a:gd name="T58" fmla="+- 0 323 125"/>
                              <a:gd name="T59" fmla="*/ 323 h 200"/>
                              <a:gd name="T60" fmla="+- 0 6554 6509"/>
                              <a:gd name="T61" fmla="*/ T60 w 760"/>
                              <a:gd name="T62" fmla="+- 0 322 125"/>
                              <a:gd name="T63" fmla="*/ 322 h 200"/>
                              <a:gd name="T64" fmla="+- 0 6540 6509"/>
                              <a:gd name="T65" fmla="*/ T64 w 760"/>
                              <a:gd name="T66" fmla="+- 0 306 125"/>
                              <a:gd name="T67" fmla="*/ 306 h 200"/>
                              <a:gd name="T68" fmla="+- 0 6529 6509"/>
                              <a:gd name="T69" fmla="*/ T68 w 760"/>
                              <a:gd name="T70" fmla="+- 0 284 125"/>
                              <a:gd name="T71" fmla="*/ 284 h 200"/>
                              <a:gd name="T72" fmla="+- 0 6522 6509"/>
                              <a:gd name="T73" fmla="*/ T72 w 760"/>
                              <a:gd name="T74" fmla="+- 0 259 125"/>
                              <a:gd name="T75" fmla="*/ 259 h 200"/>
                              <a:gd name="T76" fmla="+- 0 6520 6509"/>
                              <a:gd name="T77" fmla="*/ T76 w 760"/>
                              <a:gd name="T78" fmla="+- 0 234 125"/>
                              <a:gd name="T79" fmla="*/ 234 h 200"/>
                              <a:gd name="T80" fmla="+- 0 6520 6509"/>
                              <a:gd name="T81" fmla="*/ T80 w 760"/>
                              <a:gd name="T82" fmla="+- 0 217 125"/>
                              <a:gd name="T83" fmla="*/ 217 h 200"/>
                              <a:gd name="T84" fmla="+- 0 6522 6509"/>
                              <a:gd name="T85" fmla="*/ T84 w 760"/>
                              <a:gd name="T86" fmla="+- 0 192 125"/>
                              <a:gd name="T87" fmla="*/ 192 h 200"/>
                              <a:gd name="T88" fmla="+- 0 6529 6509"/>
                              <a:gd name="T89" fmla="*/ T88 w 760"/>
                              <a:gd name="T90" fmla="+- 0 167 125"/>
                              <a:gd name="T91" fmla="*/ 167 h 200"/>
                              <a:gd name="T92" fmla="+- 0 6540 6509"/>
                              <a:gd name="T93" fmla="*/ T92 w 760"/>
                              <a:gd name="T94" fmla="+- 0 145 125"/>
                              <a:gd name="T95" fmla="*/ 145 h 200"/>
                              <a:gd name="T96" fmla="+- 0 6555 6509"/>
                              <a:gd name="T97" fmla="*/ T96 w 760"/>
                              <a:gd name="T98" fmla="+- 0 128 125"/>
                              <a:gd name="T99" fmla="*/ 128 h 200"/>
                              <a:gd name="T100" fmla="+- 0 6555 6509"/>
                              <a:gd name="T101" fmla="*/ T100 w 760"/>
                              <a:gd name="T102" fmla="+- 0 126 125"/>
                              <a:gd name="T103" fmla="*/ 126 h 200"/>
                              <a:gd name="T104" fmla="+- 0 7268 6509"/>
                              <a:gd name="T105" fmla="*/ T104 w 760"/>
                              <a:gd name="T106" fmla="+- 0 217 125"/>
                              <a:gd name="T107" fmla="*/ 217 h 200"/>
                              <a:gd name="T108" fmla="+- 0 7265 6509"/>
                              <a:gd name="T109" fmla="*/ T108 w 760"/>
                              <a:gd name="T110" fmla="+- 0 191 125"/>
                              <a:gd name="T111" fmla="*/ 191 h 200"/>
                              <a:gd name="T112" fmla="+- 0 7255 6509"/>
                              <a:gd name="T113" fmla="*/ T112 w 760"/>
                              <a:gd name="T114" fmla="+- 0 165 125"/>
                              <a:gd name="T115" fmla="*/ 165 h 200"/>
                              <a:gd name="T116" fmla="+- 0 7241 6509"/>
                              <a:gd name="T117" fmla="*/ T116 w 760"/>
                              <a:gd name="T118" fmla="+- 0 142 125"/>
                              <a:gd name="T119" fmla="*/ 142 h 200"/>
                              <a:gd name="T120" fmla="+- 0 7225 6509"/>
                              <a:gd name="T121" fmla="*/ T120 w 760"/>
                              <a:gd name="T122" fmla="+- 0 125 125"/>
                              <a:gd name="T123" fmla="*/ 125 h 200"/>
                              <a:gd name="T124" fmla="+- 0 7223 6509"/>
                              <a:gd name="T125" fmla="*/ T124 w 760"/>
                              <a:gd name="T126" fmla="+- 0 125 125"/>
                              <a:gd name="T127" fmla="*/ 125 h 200"/>
                              <a:gd name="T128" fmla="+- 0 7222 6509"/>
                              <a:gd name="T129" fmla="*/ T128 w 760"/>
                              <a:gd name="T130" fmla="+- 0 126 125"/>
                              <a:gd name="T131" fmla="*/ 126 h 200"/>
                              <a:gd name="T132" fmla="+- 0 7222 6509"/>
                              <a:gd name="T133" fmla="*/ T132 w 760"/>
                              <a:gd name="T134" fmla="+- 0 128 125"/>
                              <a:gd name="T135" fmla="*/ 128 h 200"/>
                              <a:gd name="T136" fmla="+- 0 7237 6509"/>
                              <a:gd name="T137" fmla="*/ T136 w 760"/>
                              <a:gd name="T138" fmla="+- 0 145 125"/>
                              <a:gd name="T139" fmla="*/ 145 h 200"/>
                              <a:gd name="T140" fmla="+- 0 7248 6509"/>
                              <a:gd name="T141" fmla="*/ T140 w 760"/>
                              <a:gd name="T142" fmla="+- 0 167 125"/>
                              <a:gd name="T143" fmla="*/ 167 h 200"/>
                              <a:gd name="T144" fmla="+- 0 7255 6509"/>
                              <a:gd name="T145" fmla="*/ T144 w 760"/>
                              <a:gd name="T146" fmla="+- 0 192 125"/>
                              <a:gd name="T147" fmla="*/ 192 h 200"/>
                              <a:gd name="T148" fmla="+- 0 7258 6509"/>
                              <a:gd name="T149" fmla="*/ T148 w 760"/>
                              <a:gd name="T150" fmla="+- 0 217 125"/>
                              <a:gd name="T151" fmla="*/ 217 h 200"/>
                              <a:gd name="T152" fmla="+- 0 7258 6509"/>
                              <a:gd name="T153" fmla="*/ T152 w 760"/>
                              <a:gd name="T154" fmla="+- 0 234 125"/>
                              <a:gd name="T155" fmla="*/ 234 h 200"/>
                              <a:gd name="T156" fmla="+- 0 7255 6509"/>
                              <a:gd name="T157" fmla="*/ T156 w 760"/>
                              <a:gd name="T158" fmla="+- 0 259 125"/>
                              <a:gd name="T159" fmla="*/ 259 h 200"/>
                              <a:gd name="T160" fmla="+- 0 7248 6509"/>
                              <a:gd name="T161" fmla="*/ T160 w 760"/>
                              <a:gd name="T162" fmla="+- 0 284 125"/>
                              <a:gd name="T163" fmla="*/ 284 h 200"/>
                              <a:gd name="T164" fmla="+- 0 7237 6509"/>
                              <a:gd name="T165" fmla="*/ T164 w 760"/>
                              <a:gd name="T166" fmla="+- 0 306 125"/>
                              <a:gd name="T167" fmla="*/ 306 h 200"/>
                              <a:gd name="T168" fmla="+- 0 7222 6509"/>
                              <a:gd name="T169" fmla="*/ T168 w 760"/>
                              <a:gd name="T170" fmla="+- 0 323 125"/>
                              <a:gd name="T171" fmla="*/ 323 h 200"/>
                              <a:gd name="T172" fmla="+- 0 7222 6509"/>
                              <a:gd name="T173" fmla="*/ T172 w 760"/>
                              <a:gd name="T174" fmla="+- 0 324 125"/>
                              <a:gd name="T175" fmla="*/ 324 h 200"/>
                              <a:gd name="T176" fmla="+- 0 7223 6509"/>
                              <a:gd name="T177" fmla="*/ T176 w 760"/>
                              <a:gd name="T178" fmla="+- 0 325 125"/>
                              <a:gd name="T179" fmla="*/ 325 h 200"/>
                              <a:gd name="T180" fmla="+- 0 7225 6509"/>
                              <a:gd name="T181" fmla="*/ T180 w 760"/>
                              <a:gd name="T182" fmla="+- 0 325 125"/>
                              <a:gd name="T183" fmla="*/ 325 h 200"/>
                              <a:gd name="T184" fmla="+- 0 7241 6509"/>
                              <a:gd name="T185" fmla="*/ T184 w 760"/>
                              <a:gd name="T186" fmla="+- 0 309 125"/>
                              <a:gd name="T187" fmla="*/ 309 h 200"/>
                              <a:gd name="T188" fmla="+- 0 7255 6509"/>
                              <a:gd name="T189" fmla="*/ T188 w 760"/>
                              <a:gd name="T190" fmla="+- 0 286 125"/>
                              <a:gd name="T191" fmla="*/ 286 h 200"/>
                              <a:gd name="T192" fmla="+- 0 7265 6509"/>
                              <a:gd name="T193" fmla="*/ T192 w 760"/>
                              <a:gd name="T194" fmla="+- 0 260 125"/>
                              <a:gd name="T195" fmla="*/ 260 h 200"/>
                              <a:gd name="T196" fmla="+- 0 7268 6509"/>
                              <a:gd name="T197" fmla="*/ T196 w 760"/>
                              <a:gd name="T198" fmla="+- 0 234 125"/>
                              <a:gd name="T199" fmla="*/ 234 h 200"/>
                              <a:gd name="T200" fmla="+- 0 7268 6509"/>
                              <a:gd name="T201" fmla="*/ T200 w 760"/>
                              <a:gd name="T202" fmla="+- 0 217 125"/>
                              <a:gd name="T203" fmla="*/ 21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60" h="200">
                                <a:moveTo>
                                  <a:pt x="46" y="1"/>
                                </a:moveTo>
                                <a:lnTo>
                                  <a:pt x="45" y="0"/>
                                </a:lnTo>
                                <a:lnTo>
                                  <a:pt x="43" y="1"/>
                                </a:lnTo>
                                <a:lnTo>
                                  <a:pt x="27" y="17"/>
                                </a:lnTo>
                                <a:lnTo>
                                  <a:pt x="13" y="40"/>
                                </a:lnTo>
                                <a:lnTo>
                                  <a:pt x="4" y="66"/>
                                </a:lnTo>
                                <a:lnTo>
                                  <a:pt x="0" y="92"/>
                                </a:lnTo>
                                <a:lnTo>
                                  <a:pt x="0" y="109"/>
                                </a:lnTo>
                                <a:lnTo>
                                  <a:pt x="4" y="135"/>
                                </a:lnTo>
                                <a:lnTo>
                                  <a:pt x="13" y="161"/>
                                </a:lnTo>
                                <a:lnTo>
                                  <a:pt x="27" y="183"/>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close/>
                                <a:moveTo>
                                  <a:pt x="759" y="92"/>
                                </a:moveTo>
                                <a:lnTo>
                                  <a:pt x="756" y="66"/>
                                </a:lnTo>
                                <a:lnTo>
                                  <a:pt x="746" y="40"/>
                                </a:lnTo>
                                <a:lnTo>
                                  <a:pt x="732" y="17"/>
                                </a:lnTo>
                                <a:lnTo>
                                  <a:pt x="716" y="0"/>
                                </a:lnTo>
                                <a:lnTo>
                                  <a:pt x="714" y="0"/>
                                </a:lnTo>
                                <a:lnTo>
                                  <a:pt x="713" y="1"/>
                                </a:lnTo>
                                <a:lnTo>
                                  <a:pt x="713" y="3"/>
                                </a:lnTo>
                                <a:lnTo>
                                  <a:pt x="728" y="20"/>
                                </a:lnTo>
                                <a:lnTo>
                                  <a:pt x="739" y="42"/>
                                </a:lnTo>
                                <a:lnTo>
                                  <a:pt x="746" y="67"/>
                                </a:lnTo>
                                <a:lnTo>
                                  <a:pt x="749" y="92"/>
                                </a:lnTo>
                                <a:lnTo>
                                  <a:pt x="749" y="109"/>
                                </a:lnTo>
                                <a:lnTo>
                                  <a:pt x="746" y="134"/>
                                </a:lnTo>
                                <a:lnTo>
                                  <a:pt x="739" y="159"/>
                                </a:lnTo>
                                <a:lnTo>
                                  <a:pt x="728" y="181"/>
                                </a:lnTo>
                                <a:lnTo>
                                  <a:pt x="713" y="198"/>
                                </a:lnTo>
                                <a:lnTo>
                                  <a:pt x="713" y="199"/>
                                </a:lnTo>
                                <a:lnTo>
                                  <a:pt x="714" y="200"/>
                                </a:lnTo>
                                <a:lnTo>
                                  <a:pt x="716" y="200"/>
                                </a:lnTo>
                                <a:lnTo>
                                  <a:pt x="732" y="184"/>
                                </a:lnTo>
                                <a:lnTo>
                                  <a:pt x="746" y="161"/>
                                </a:lnTo>
                                <a:lnTo>
                                  <a:pt x="756" y="135"/>
                                </a:lnTo>
                                <a:lnTo>
                                  <a:pt x="759" y="109"/>
                                </a:lnTo>
                                <a:lnTo>
                                  <a:pt x="759"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51A79" id="docshapegroup64" o:spid="_x0000_s1026" style="position:absolute;margin-left:308.9pt;margin-top:6.25pt;width:56.1pt;height:11.15pt;z-index:-18179584;mso-position-horizontal-relative:page" coordorigin="6178,125" coordsize="112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">
                <v:line id="Line 101" o:spid="_x0000_s1027" style="position:absolute;visibility:visible;mso-wrap-style:square" from="6178,342" to="730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" strokecolor="#231f20" strokeweight=".19614mm"/>
                <v:shape id="docshape65" o:spid="_x0000_s1028" style="position:absolute;left:6508;top:125;width:760;height:200;visibility:visible;mso-wrap-style:square;v-text-anchor:top" coordsize="7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" path="m46,1l45,,43,1,27,17,13,40,4,66,,92r,17l4,135r9,26l27,183r17,17l45,200r1,-1l46,198r-1,-1l31,181,20,159,13,134,11,109r,-17l13,67,20,42,31,20,46,3r,-2xm759,92l756,66,746,40,732,17,716,r-2,l713,1r,2l728,20r11,22l746,67r3,25l749,109r-3,25l739,159r-11,22l713,198r,1l714,200r2,l732,184r14,-23l756,135r3,-26l759,92xe" fillcolor="#231f20" stroked="f">
                  <v:path arrowok="t" o:connecttype="custom" o:connectlocs="46,126;45,125;43,126;27,142;13,165;4,191;0,217;0,234;4,260;13,286;27,308;44,325;45,325;46,324;46,323;45,322;31,306;20,284;13,259;11,234;11,217;13,192;20,167;31,145;46,128;46,126;759,217;756,191;746,165;732,142;716,125;714,125;713,126;713,128;728,145;739,167;746,192;749,217;749,234;746,259;739,284;728,306;713,323;713,324;714,325;716,325;732,309;746,286;756,260;759,234;759,217" o:connectangles="0,0,0,0,0,0,0,0,0,0,0,0,0,0,0,0,0,0,0,0,0,0,0,0,0,0,0,0,0,0,0,0,0,0,0,0,0,0,0,0,0,0,0,0,0,0,0,0,0,0,0"/>
                </v:shape>
                <w10:wrap anchorx="page"/>
              </v:group>
            </w:pict>
          </mc:Fallback>
        </mc:AlternateContent>
      </w:r>
      <w:r w:rsidR="007D3CF5" w:rsidRPr="00A60F32">
        <w:rPr>
          <w:rFonts w:ascii="Arial Unicode MS" w:hAnsi="Arial Unicode MS"/>
          <w:color w:val="231F20"/>
          <w:sz w:val="16"/>
          <w:lang w:val="de-DE"/>
        </w:rPr>
        <w:t>99</w:t>
      </w:r>
      <w:r w:rsidR="007D3CF5" w:rsidRPr="00A60F32">
        <w:rPr>
          <w:lang w:val="de-DE"/>
        </w:rPr>
        <w:tab/>
      </w:r>
      <w:r w:rsidR="007D3CF5" w:rsidRPr="00A60F32">
        <w:rPr>
          <w:rFonts w:ascii="Arial Unicode MS" w:hAnsi="Arial Unicode MS"/>
          <w:color w:val="231F20"/>
          <w:sz w:val="20"/>
          <w:lang w:val="de-DE"/>
        </w:rPr>
        <w:t xml:space="preserve">i= 100 100 </w:t>
      </w:r>
      <w:r w:rsidR="007D3CF5" w:rsidRPr="00A60F32">
        <w:rPr>
          <w:rFonts w:ascii="Menlo" w:hAnsi="Menlo"/>
          <w:i/>
          <w:iCs/>
          <w:color w:val="231F20"/>
          <w:sz w:val="20"/>
          <w:lang w:val="de-DE"/>
        </w:rPr>
        <w:t xml:space="preserve">− </w:t>
      </w:r>
      <w:r w:rsidR="007D3CF5" w:rsidRPr="00A60F32">
        <w:rPr>
          <w:rFonts w:ascii="Arial Unicode MS" w:hAnsi="Arial Unicode MS"/>
          <w:color w:val="231F20"/>
          <w:sz w:val="20"/>
          <w:lang w:val="de-DE"/>
        </w:rPr>
        <w:t>1</w:t>
      </w:r>
    </w:p>
    <w:p w14:paraId="4F8FA495" w14:textId="77777777" w:rsidR="00C977B6" w:rsidRPr="00A60F32" w:rsidRDefault="005C6E27">
      <w:pPr>
        <w:spacing w:before="1"/>
        <w:rPr>
          <w:rFonts w:ascii="Arial Unicode MS"/>
          <w:sz w:val="14"/>
          <w:lang w:val="de-DE"/>
        </w:rPr>
      </w:pPr>
      <w:r w:rsidRPr="00A60F32">
        <w:rPr>
          <w:lang w:val="de-DE"/>
        </w:rPr>
        <w:br w:type="column"/>
      </w:r>
    </w:p>
    <w:p w14:paraId="4F8FA496" w14:textId="77777777" w:rsidR="00C977B6" w:rsidRPr="00A60F32" w:rsidRDefault="005C6E27">
      <w:pPr>
        <w:pStyle w:val="Textkrper"/>
        <w:spacing w:line="180" w:lineRule="exact"/>
        <w:ind w:left="115"/>
        <w:rPr>
          <w:rFonts w:ascii="Arial Unicode MS"/>
          <w:lang w:val="de-DE"/>
        </w:rPr>
      </w:pPr>
      <w:r w:rsidRPr="00A60F32">
        <w:rPr>
          <w:rFonts w:ascii="Arial Unicode MS" w:hAnsi="Arial Unicode MS"/>
          <w:color w:val="231F20"/>
          <w:lang w:val="de-DE"/>
        </w:rPr>
        <w:t>= 4950</w:t>
      </w:r>
    </w:p>
    <w:p w14:paraId="4F8FA497" w14:textId="77777777" w:rsidR="00C977B6" w:rsidRPr="00A60F32" w:rsidRDefault="00C977B6">
      <w:pPr>
        <w:spacing w:line="180" w:lineRule="exact"/>
        <w:rPr>
          <w:rFonts w:ascii="Arial Unicode MS"/>
          <w:lang w:val="de-DE"/>
        </w:rPr>
        <w:sectPr w:rsidR="00C977B6" w:rsidRPr="00A60F32">
          <w:type w:val="continuous"/>
          <w:pgSz w:w="11910" w:h="16840"/>
          <w:pgMar w:top="1600" w:right="460" w:bottom="280" w:left="460" w:header="0" w:footer="0" w:gutter="0"/>
          <w:cols w:num="2" w:space="720" w:equalWidth="0">
            <w:col w:w="6751" w:space="40"/>
            <w:col w:w="4199"/>
          </w:cols>
        </w:sectPr>
      </w:pPr>
    </w:p>
    <w:p w14:paraId="4F8FA498" w14:textId="77777777" w:rsidR="00C977B6" w:rsidRPr="00A60F32" w:rsidRDefault="005C6E27">
      <w:pPr>
        <w:tabs>
          <w:tab w:val="left" w:pos="1572"/>
        </w:tabs>
        <w:spacing w:line="230" w:lineRule="exact"/>
        <w:ind w:left="357"/>
        <w:jc w:val="center"/>
        <w:rPr>
          <w:rFonts w:ascii="Arial Unicode MS"/>
          <w:sz w:val="20"/>
          <w:lang w:val="de-DE"/>
        </w:rPr>
      </w:pPr>
      <w:r w:rsidRPr="00A60F32">
        <w:rPr>
          <w:rFonts w:ascii="Menlo"/>
          <w:i/>
          <w:iCs/>
          <w:color w:val="231F20"/>
          <w:sz w:val="16"/>
          <w:lang w:val="de-DE"/>
        </w:rPr>
        <w:t xml:space="preserve">2 </w:t>
      </w:r>
      <w:r w:rsidRPr="00A60F32">
        <w:rPr>
          <w:rFonts w:ascii="Arial Unicode MS"/>
          <w:color w:val="231F20"/>
          <w:sz w:val="16"/>
          <w:lang w:val="de-DE"/>
        </w:rPr>
        <w:t>= 1</w:t>
      </w:r>
      <w:r w:rsidRPr="00A60F32">
        <w:rPr>
          <w:lang w:val="de-DE"/>
        </w:rPr>
        <w:tab/>
      </w:r>
      <w:r w:rsidRPr="00A60F32">
        <w:rPr>
          <w:rFonts w:ascii="Arial Unicode MS"/>
          <w:color w:val="231F20"/>
          <w:sz w:val="20"/>
          <w:lang w:val="de-DE"/>
        </w:rPr>
        <w:t>2</w:t>
      </w:r>
    </w:p>
    <w:p w14:paraId="4F8FA499" w14:textId="77777777" w:rsidR="00C977B6" w:rsidRPr="00A60F32" w:rsidRDefault="00C977B6">
      <w:pPr>
        <w:pStyle w:val="Textkrper"/>
        <w:spacing w:before="11"/>
        <w:rPr>
          <w:rFonts w:ascii="Arial Unicode MS"/>
          <w:sz w:val="9"/>
          <w:lang w:val="de-DE"/>
        </w:rPr>
      </w:pPr>
    </w:p>
    <w:p w14:paraId="4F8FA49A" w14:textId="77777777" w:rsidR="00C977B6" w:rsidRPr="00A60F32" w:rsidRDefault="005C6E27">
      <w:pPr>
        <w:pStyle w:val="Textkrper"/>
        <w:spacing w:before="97" w:line="271" w:lineRule="auto"/>
        <w:ind w:left="2204" w:right="955" w:hanging="1"/>
        <w:jc w:val="both"/>
        <w:rPr>
          <w:lang w:val="de-DE"/>
        </w:rPr>
      </w:pPr>
      <w:r w:rsidRPr="00A60F32">
        <w:rPr>
          <w:color w:val="231F20"/>
          <w:lang w:val="de-DE"/>
        </w:rPr>
        <w:t>Für eine Gruppe von10</w:t>
      </w:r>
      <w:r w:rsidRPr="00A60F32">
        <w:rPr>
          <w:color w:val="231F20"/>
          <w:sz w:val="15"/>
          <w:lang w:val="de-DE"/>
        </w:rPr>
        <w:t xml:space="preserve">9 </w:t>
      </w:r>
      <w:r w:rsidRPr="00A60F32">
        <w:rPr>
          <w:color w:val="231F20"/>
          <w:lang w:val="de-DE"/>
        </w:rPr>
        <w:t>Personen benötigen wir ungefähr 5,0 x 10</w:t>
      </w:r>
      <w:r w:rsidRPr="00A60F32">
        <w:rPr>
          <w:color w:val="231F20"/>
          <w:sz w:val="15"/>
          <w:lang w:val="de-DE"/>
        </w:rPr>
        <w:t xml:space="preserve">17 </w:t>
      </w:r>
      <w:r w:rsidRPr="00A60F32">
        <w:rPr>
          <w:color w:val="231F20"/>
          <w:lang w:val="de-DE"/>
        </w:rPr>
        <w:t>unterschiedliche Schlüssel für je zwei Kommunikationspartner (Schneier, 2015).</w:t>
      </w:r>
    </w:p>
    <w:p w14:paraId="4F8FA49B" w14:textId="77777777" w:rsidR="00C977B6" w:rsidRPr="00A60F32" w:rsidRDefault="00C977B6">
      <w:pPr>
        <w:pStyle w:val="Textkrper"/>
        <w:rPr>
          <w:sz w:val="24"/>
          <w:lang w:val="de-DE"/>
        </w:rPr>
      </w:pPr>
    </w:p>
    <w:p w14:paraId="4F8FA49C" w14:textId="77777777" w:rsidR="00C977B6" w:rsidRPr="00A60F32" w:rsidRDefault="005C6E27">
      <w:pPr>
        <w:pStyle w:val="berschrift6"/>
        <w:spacing w:before="202"/>
        <w:jc w:val="left"/>
        <w:rPr>
          <w:lang w:val="de-DE"/>
        </w:rPr>
      </w:pPr>
      <w:r w:rsidRPr="00A60F32">
        <w:rPr>
          <w:color w:val="003946"/>
          <w:lang w:val="de-DE"/>
        </w:rPr>
        <w:t>Vertrauenswürdige Drittpartei</w:t>
      </w:r>
    </w:p>
    <w:p w14:paraId="4F8FA49D" w14:textId="77777777" w:rsidR="00C977B6" w:rsidRPr="00A60F32" w:rsidRDefault="00C977B6">
      <w:pPr>
        <w:pStyle w:val="Textkrper"/>
        <w:spacing w:before="10"/>
        <w:rPr>
          <w:sz w:val="26"/>
          <w:lang w:val="de-DE"/>
        </w:rPr>
      </w:pPr>
    </w:p>
    <w:p w14:paraId="4F8FA49E" w14:textId="56CDCD9F" w:rsidR="00C977B6" w:rsidRPr="00A60F32" w:rsidRDefault="005C6E27">
      <w:pPr>
        <w:pStyle w:val="Textkrper"/>
        <w:spacing w:line="252" w:lineRule="auto"/>
        <w:ind w:left="2204" w:right="954" w:hanging="1"/>
        <w:jc w:val="both"/>
        <w:rPr>
          <w:lang w:val="de-DE"/>
        </w:rPr>
      </w:pPr>
      <w:r w:rsidRPr="00A60F32">
        <w:rPr>
          <w:color w:val="231F20"/>
          <w:lang w:val="de-DE"/>
        </w:rPr>
        <w:t>Eine vertrauenswürdige dritte Partei (</w:t>
      </w:r>
      <w:proofErr w:type="spellStart"/>
      <w:r w:rsidRPr="00A60F32">
        <w:rPr>
          <w:color w:val="231F20"/>
          <w:lang w:val="de-DE"/>
        </w:rPr>
        <w:t>Trusted</w:t>
      </w:r>
      <w:proofErr w:type="spellEnd"/>
      <w:r w:rsidRPr="00A60F32">
        <w:rPr>
          <w:color w:val="231F20"/>
          <w:lang w:val="de-DE"/>
        </w:rPr>
        <w:t xml:space="preserve"> Third Party, TTP) ist eine vertrauenswürdige Instanz, die verlässlich die geheimen Schlüssel der kommunizierenden Instanzen teilt. Die Kommunikationspartner könnten genauso gut einen von der TTP erstellten Schlüssel für ihre Kommunikation nutzen. </w:t>
      </w:r>
      <w:r w:rsidR="008E5F53">
        <w:rPr>
          <w:color w:val="231F20"/>
          <w:lang w:val="de-DE"/>
        </w:rPr>
        <w:t>Angenommen</w:t>
      </w:r>
      <w:r w:rsidRPr="00A60F32">
        <w:rPr>
          <w:color w:val="231F20"/>
          <w:lang w:val="de-DE"/>
        </w:rPr>
        <w:t xml:space="preserve">, die beiden Parteien </w:t>
      </w:r>
      <w:r w:rsidRPr="00A60F32">
        <w:rPr>
          <w:rFonts w:ascii="Menlo" w:hAnsi="Menlo"/>
          <w:i/>
          <w:iCs/>
          <w:color w:val="231F20"/>
          <w:lang w:val="de-DE"/>
        </w:rPr>
        <w:t xml:space="preserve">3 </w:t>
      </w:r>
      <w:r w:rsidRPr="00A60F32">
        <w:rPr>
          <w:color w:val="231F20"/>
          <w:lang w:val="de-DE"/>
        </w:rPr>
        <w:t xml:space="preserve">und </w:t>
      </w:r>
      <w:r w:rsidRPr="00A60F32">
        <w:rPr>
          <w:rFonts w:ascii="Menlo" w:hAnsi="Menlo"/>
          <w:i/>
          <w:iCs/>
          <w:color w:val="231F20"/>
          <w:lang w:val="de-DE"/>
        </w:rPr>
        <w:t>4</w:t>
      </w:r>
      <w:r w:rsidRPr="00A60F32">
        <w:rPr>
          <w:color w:val="231F20"/>
          <w:lang w:val="de-DE"/>
        </w:rPr>
        <w:t xml:space="preserve"> wollen miteinander kommunizieren. </w:t>
      </w:r>
      <w:r w:rsidRPr="00A60F32">
        <w:rPr>
          <w:rFonts w:ascii="Menlo" w:hAnsi="Menlo"/>
          <w:i/>
          <w:iCs/>
          <w:color w:val="231F20"/>
          <w:lang w:val="de-DE"/>
        </w:rPr>
        <w:t xml:space="preserve">3 </w:t>
      </w:r>
      <w:r w:rsidRPr="00A60F32">
        <w:rPr>
          <w:color w:val="231F20"/>
          <w:lang w:val="de-DE"/>
        </w:rPr>
        <w:t xml:space="preserve">kann den Schlüssel </w:t>
      </w:r>
      <w:r w:rsidRPr="00A60F32">
        <w:rPr>
          <w:rFonts w:ascii="Menlo" w:hAnsi="Menlo"/>
          <w:i/>
          <w:iCs/>
          <w:color w:val="231F20"/>
          <w:lang w:val="de-DE"/>
        </w:rPr>
        <w:t>k</w:t>
      </w:r>
      <w:r w:rsidRPr="00A60F32">
        <w:rPr>
          <w:rFonts w:ascii="Menlo" w:hAnsi="Menlo"/>
          <w:i/>
          <w:iCs/>
          <w:color w:val="231F20"/>
          <w:sz w:val="16"/>
          <w:lang w:val="de-DE"/>
        </w:rPr>
        <w:t xml:space="preserve">34 </w:t>
      </w:r>
      <w:r w:rsidRPr="00A60F32">
        <w:rPr>
          <w:color w:val="231F20"/>
          <w:lang w:val="de-DE"/>
        </w:rPr>
        <w:t xml:space="preserve">erzeugen und ihn über die TTP mit </w:t>
      </w:r>
      <w:r w:rsidRPr="00A60F32">
        <w:rPr>
          <w:rFonts w:ascii="Menlo" w:hAnsi="Menlo"/>
          <w:i/>
          <w:iCs/>
          <w:color w:val="231F20"/>
          <w:lang w:val="de-DE"/>
        </w:rPr>
        <w:t xml:space="preserve">4 </w:t>
      </w:r>
      <w:r w:rsidRPr="00A60F32">
        <w:rPr>
          <w:color w:val="231F20"/>
          <w:lang w:val="de-DE"/>
        </w:rPr>
        <w:t xml:space="preserve">teilen (indem </w:t>
      </w:r>
      <w:r w:rsidRPr="00A60F32">
        <w:rPr>
          <w:rFonts w:ascii="Menlo" w:hAnsi="Menlo"/>
          <w:i/>
          <w:iCs/>
          <w:color w:val="231F20"/>
          <w:lang w:val="de-DE"/>
        </w:rPr>
        <w:t xml:space="preserve">3 </w:t>
      </w:r>
      <w:r w:rsidRPr="00A60F32">
        <w:rPr>
          <w:color w:val="231F20"/>
          <w:lang w:val="de-DE"/>
        </w:rPr>
        <w:t xml:space="preserve">den Schlüssel an die TTP schickt und diese ihn dann sicher an </w:t>
      </w:r>
      <w:r w:rsidRPr="00A60F32">
        <w:rPr>
          <w:rFonts w:ascii="Menlo" w:hAnsi="Menlo"/>
          <w:i/>
          <w:iCs/>
          <w:color w:val="231F20"/>
          <w:lang w:val="de-DE"/>
        </w:rPr>
        <w:t xml:space="preserve">4 </w:t>
      </w:r>
      <w:r w:rsidRPr="00A60F32">
        <w:rPr>
          <w:color w:val="231F20"/>
          <w:lang w:val="de-DE"/>
        </w:rPr>
        <w:t xml:space="preserve">weiterleitet) oder auch umgekehrt. Genauso gut kann die TTP den Schlüssel </w:t>
      </w:r>
      <w:r w:rsidRPr="00A60F32">
        <w:rPr>
          <w:rFonts w:ascii="Menlo" w:hAnsi="Menlo"/>
          <w:i/>
          <w:iCs/>
          <w:color w:val="231F20"/>
          <w:lang w:val="de-DE"/>
        </w:rPr>
        <w:t>k</w:t>
      </w:r>
      <w:r w:rsidRPr="00A60F32">
        <w:rPr>
          <w:rFonts w:ascii="Menlo" w:hAnsi="Menlo"/>
          <w:i/>
          <w:iCs/>
          <w:color w:val="231F20"/>
          <w:sz w:val="16"/>
          <w:lang w:val="de-DE"/>
        </w:rPr>
        <w:t xml:space="preserve">34 </w:t>
      </w:r>
      <w:r w:rsidRPr="00A60F32">
        <w:rPr>
          <w:color w:val="231F20"/>
          <w:lang w:val="de-DE"/>
        </w:rPr>
        <w:t xml:space="preserve">erzeugen und ihn dann auf sichere Weise mit </w:t>
      </w:r>
      <w:r w:rsidRPr="00A60F32">
        <w:rPr>
          <w:rFonts w:ascii="Menlo" w:hAnsi="Menlo"/>
          <w:i/>
          <w:iCs/>
          <w:color w:val="231F20"/>
          <w:lang w:val="de-DE"/>
        </w:rPr>
        <w:t xml:space="preserve">3 </w:t>
      </w:r>
      <w:r w:rsidRPr="00A60F32">
        <w:rPr>
          <w:color w:val="231F20"/>
          <w:lang w:val="de-DE"/>
        </w:rPr>
        <w:t xml:space="preserve">und </w:t>
      </w:r>
      <w:r w:rsidRPr="00A60F32">
        <w:rPr>
          <w:rFonts w:ascii="Menlo" w:hAnsi="Menlo"/>
          <w:i/>
          <w:iCs/>
          <w:color w:val="231F20"/>
          <w:lang w:val="de-DE"/>
        </w:rPr>
        <w:t xml:space="preserve">4 </w:t>
      </w:r>
      <w:r w:rsidRPr="00A60F32">
        <w:rPr>
          <w:color w:val="231F20"/>
          <w:lang w:val="de-DE"/>
        </w:rPr>
        <w:t>teilen. Es gibt jedoch einige Nachteile bei der Verwendung einer TTP:</w:t>
      </w:r>
    </w:p>
    <w:p w14:paraId="4F8FA49F" w14:textId="77777777" w:rsidR="00C977B6" w:rsidRPr="00A60F32" w:rsidRDefault="00C977B6">
      <w:pPr>
        <w:pStyle w:val="Textkrper"/>
        <w:spacing w:before="10"/>
        <w:rPr>
          <w:sz w:val="22"/>
          <w:lang w:val="de-DE"/>
        </w:rPr>
      </w:pPr>
    </w:p>
    <w:p w14:paraId="4F8FA4A0" w14:textId="77777777" w:rsidR="00C977B6" w:rsidRPr="00A60F32" w:rsidRDefault="005C6E27">
      <w:pPr>
        <w:pStyle w:val="Listenabsatz"/>
        <w:numPr>
          <w:ilvl w:val="0"/>
          <w:numId w:val="23"/>
        </w:numPr>
        <w:tabs>
          <w:tab w:val="left" w:pos="2484"/>
          <w:tab w:val="left" w:pos="2485"/>
        </w:tabs>
        <w:spacing w:line="271" w:lineRule="exact"/>
        <w:ind w:hanging="281"/>
        <w:rPr>
          <w:rFonts w:ascii="Menlo" w:hAnsi="Menlo"/>
          <w:i/>
          <w:sz w:val="20"/>
          <w:lang w:val="de-DE"/>
        </w:rPr>
      </w:pPr>
      <w:r w:rsidRPr="00A60F32">
        <w:rPr>
          <w:color w:val="231F20"/>
          <w:sz w:val="20"/>
          <w:lang w:val="de-DE"/>
        </w:rPr>
        <w:t xml:space="preserve">Die TTP hat Zugriff auf </w:t>
      </w:r>
      <w:r w:rsidRPr="00A60F32">
        <w:rPr>
          <w:rFonts w:ascii="Menlo" w:hAnsi="Menlo"/>
          <w:i/>
          <w:iCs/>
          <w:color w:val="231F20"/>
          <w:sz w:val="20"/>
          <w:lang w:val="de-DE"/>
        </w:rPr>
        <w:t>k</w:t>
      </w:r>
      <w:r w:rsidRPr="00A60F32">
        <w:rPr>
          <w:rFonts w:ascii="Menlo" w:hAnsi="Menlo"/>
          <w:i/>
          <w:iCs/>
          <w:color w:val="231F20"/>
          <w:sz w:val="16"/>
          <w:lang w:val="de-DE"/>
        </w:rPr>
        <w:t xml:space="preserve">34 </w:t>
      </w:r>
      <w:r w:rsidRPr="00A60F32">
        <w:rPr>
          <w:color w:val="231F20"/>
          <w:sz w:val="20"/>
          <w:lang w:val="de-DE"/>
        </w:rPr>
        <w:t xml:space="preserve">und kann daher alle Nachrichten zwischen </w:t>
      </w:r>
      <w:r w:rsidRPr="00A60F32">
        <w:rPr>
          <w:rFonts w:ascii="Menlo" w:hAnsi="Menlo"/>
          <w:i/>
          <w:iCs/>
          <w:color w:val="231F20"/>
          <w:sz w:val="20"/>
          <w:lang w:val="de-DE"/>
        </w:rPr>
        <w:t xml:space="preserve">3 </w:t>
      </w:r>
      <w:r w:rsidRPr="00A60F32">
        <w:rPr>
          <w:color w:val="231F20"/>
          <w:sz w:val="20"/>
          <w:lang w:val="de-DE"/>
        </w:rPr>
        <w:t xml:space="preserve">und </w:t>
      </w:r>
      <w:r w:rsidRPr="00A60F32">
        <w:rPr>
          <w:rFonts w:ascii="Menlo" w:hAnsi="Menlo"/>
          <w:i/>
          <w:iCs/>
          <w:color w:val="231F20"/>
          <w:sz w:val="20"/>
          <w:lang w:val="de-DE"/>
        </w:rPr>
        <w:t>4</w:t>
      </w:r>
      <w:r w:rsidRPr="00A60F32">
        <w:rPr>
          <w:i/>
          <w:iCs/>
          <w:lang w:val="de-DE"/>
        </w:rPr>
        <w:t xml:space="preserve"> </w:t>
      </w:r>
      <w:r w:rsidRPr="00A60F32">
        <w:rPr>
          <w:lang w:val="de-DE"/>
        </w:rPr>
        <w:t>über den unsicheren Kanal abhören.</w:t>
      </w:r>
    </w:p>
    <w:p w14:paraId="4F8FA4A1" w14:textId="77777777" w:rsidR="00C977B6" w:rsidRPr="00A60F32" w:rsidRDefault="00C977B6">
      <w:pPr>
        <w:pStyle w:val="Textkrper"/>
        <w:spacing w:line="228" w:lineRule="exact"/>
        <w:ind w:left="2484"/>
        <w:rPr>
          <w:lang w:val="de-DE"/>
        </w:rPr>
      </w:pPr>
    </w:p>
    <w:p w14:paraId="4F8FA4A2" w14:textId="77777777" w:rsidR="00C977B6" w:rsidRPr="00A60F32" w:rsidRDefault="005C6E27">
      <w:pPr>
        <w:pStyle w:val="Listenabsatz"/>
        <w:numPr>
          <w:ilvl w:val="0"/>
          <w:numId w:val="23"/>
        </w:numPr>
        <w:tabs>
          <w:tab w:val="left" w:pos="2484"/>
          <w:tab w:val="left" w:pos="2485"/>
        </w:tabs>
        <w:spacing w:before="29" w:line="254" w:lineRule="auto"/>
        <w:ind w:right="1051"/>
        <w:rPr>
          <w:sz w:val="20"/>
          <w:lang w:val="de-DE"/>
        </w:rPr>
      </w:pPr>
      <w:r w:rsidRPr="00A60F32">
        <w:rPr>
          <w:color w:val="231F20"/>
          <w:sz w:val="20"/>
          <w:lang w:val="de-DE"/>
        </w:rPr>
        <w:t xml:space="preserve">Die TTP kann zu einem </w:t>
      </w:r>
      <w:proofErr w:type="spellStart"/>
      <w:r w:rsidRPr="00A60F32">
        <w:rPr>
          <w:color w:val="231F20"/>
          <w:sz w:val="20"/>
          <w:lang w:val="de-DE"/>
        </w:rPr>
        <w:t>Man</w:t>
      </w:r>
      <w:proofErr w:type="spellEnd"/>
      <w:r w:rsidRPr="00A60F32">
        <w:rPr>
          <w:color w:val="231F20"/>
          <w:sz w:val="20"/>
          <w:lang w:val="de-DE"/>
        </w:rPr>
        <w:t>-in-</w:t>
      </w:r>
      <w:proofErr w:type="spellStart"/>
      <w:r w:rsidRPr="00A60F32">
        <w:rPr>
          <w:color w:val="231F20"/>
          <w:sz w:val="20"/>
          <w:lang w:val="de-DE"/>
        </w:rPr>
        <w:t>the</w:t>
      </w:r>
      <w:proofErr w:type="spellEnd"/>
      <w:r w:rsidRPr="00A60F32">
        <w:rPr>
          <w:color w:val="231F20"/>
          <w:sz w:val="20"/>
          <w:lang w:val="de-DE"/>
        </w:rPr>
        <w:t xml:space="preserve">-Middle-Angreifenden werden, der sich bei der Kommunikation mit </w:t>
      </w:r>
      <w:r w:rsidRPr="00A60F32">
        <w:rPr>
          <w:rFonts w:ascii="Menlo" w:hAnsi="Menlo"/>
          <w:i/>
          <w:iCs/>
          <w:color w:val="231F20"/>
          <w:sz w:val="20"/>
          <w:lang w:val="de-DE"/>
        </w:rPr>
        <w:t xml:space="preserve">4 </w:t>
      </w:r>
      <w:r w:rsidRPr="00A60F32">
        <w:rPr>
          <w:color w:val="231F20"/>
          <w:sz w:val="20"/>
          <w:lang w:val="de-DE"/>
        </w:rPr>
        <w:t xml:space="preserve">als </w:t>
      </w:r>
      <w:r w:rsidRPr="00A60F32">
        <w:rPr>
          <w:rFonts w:ascii="Menlo" w:hAnsi="Menlo"/>
          <w:i/>
          <w:iCs/>
          <w:color w:val="231F20"/>
          <w:sz w:val="20"/>
          <w:lang w:val="de-DE"/>
        </w:rPr>
        <w:t xml:space="preserve">3 </w:t>
      </w:r>
      <w:r w:rsidRPr="00A60F32">
        <w:rPr>
          <w:color w:val="231F20"/>
          <w:sz w:val="20"/>
          <w:lang w:val="de-DE"/>
        </w:rPr>
        <w:t>ausgibt, oder umgekehrt.</w:t>
      </w:r>
    </w:p>
    <w:p w14:paraId="4F8FA4A3" w14:textId="77777777" w:rsidR="00C977B6" w:rsidRPr="00A60F32" w:rsidRDefault="00C977B6">
      <w:pPr>
        <w:pStyle w:val="Textkrper"/>
        <w:spacing w:before="11"/>
        <w:rPr>
          <w:sz w:val="22"/>
          <w:lang w:val="de-DE"/>
        </w:rPr>
      </w:pPr>
    </w:p>
    <w:p w14:paraId="4F8FA4A4" w14:textId="77777777" w:rsidR="00C977B6" w:rsidRPr="00A60F32" w:rsidRDefault="005C6E27">
      <w:pPr>
        <w:pStyle w:val="Textkrper"/>
        <w:ind w:left="2204"/>
        <w:rPr>
          <w:lang w:val="de-DE"/>
        </w:rPr>
      </w:pPr>
      <w:r w:rsidRPr="00A60F32">
        <w:rPr>
          <w:color w:val="231F20"/>
          <w:lang w:val="de-DE"/>
        </w:rPr>
        <w:t>Daher ist das Verfahren mit einer TTP nicht besonders sicher.</w:t>
      </w:r>
    </w:p>
    <w:p w14:paraId="4F8FA4A5" w14:textId="77777777" w:rsidR="00C977B6" w:rsidRPr="00A60F32" w:rsidRDefault="00C977B6">
      <w:pPr>
        <w:pStyle w:val="Textkrper"/>
        <w:rPr>
          <w:sz w:val="24"/>
          <w:lang w:val="de-DE"/>
        </w:rPr>
      </w:pPr>
    </w:p>
    <w:p w14:paraId="4F8FA4A6" w14:textId="77777777" w:rsidR="00C977B6" w:rsidRPr="00A60F32" w:rsidRDefault="00C977B6">
      <w:pPr>
        <w:pStyle w:val="Textkrper"/>
        <w:spacing w:before="2"/>
        <w:rPr>
          <w:lang w:val="de-DE"/>
        </w:rPr>
      </w:pPr>
    </w:p>
    <w:p w14:paraId="4F8FA4A7" w14:textId="77777777" w:rsidR="00C977B6" w:rsidRPr="00A60F32" w:rsidRDefault="005C6E27">
      <w:pPr>
        <w:pStyle w:val="berschrift6"/>
        <w:spacing w:before="0"/>
        <w:jc w:val="left"/>
        <w:rPr>
          <w:lang w:val="de-DE"/>
        </w:rPr>
      </w:pPr>
      <w:r w:rsidRPr="00A60F32">
        <w:rPr>
          <w:color w:val="003946"/>
          <w:lang w:val="de-DE"/>
        </w:rPr>
        <w:t>Diffie-Hellman-Schlüsselaustausch</w:t>
      </w:r>
    </w:p>
    <w:p w14:paraId="4F8FA4A8" w14:textId="77777777" w:rsidR="00C977B6" w:rsidRPr="00A60F32" w:rsidRDefault="00C977B6">
      <w:pPr>
        <w:pStyle w:val="Textkrper"/>
        <w:spacing w:before="10"/>
        <w:rPr>
          <w:sz w:val="26"/>
          <w:lang w:val="de-DE"/>
        </w:rPr>
      </w:pPr>
    </w:p>
    <w:p w14:paraId="4F8FA4A9" w14:textId="30564240" w:rsidR="00C977B6" w:rsidRPr="00A60F32" w:rsidRDefault="005C6E27">
      <w:pPr>
        <w:pStyle w:val="Textkrper"/>
        <w:spacing w:line="271" w:lineRule="auto"/>
        <w:ind w:left="2204" w:right="955"/>
        <w:jc w:val="both"/>
        <w:rPr>
          <w:lang w:val="de-DE"/>
        </w:rPr>
      </w:pPr>
      <w:r w:rsidRPr="00A60F32">
        <w:rPr>
          <w:color w:val="231F20"/>
          <w:lang w:val="de-DE"/>
        </w:rPr>
        <w:t>Das Verfahren nach Diffie-Hellman (DH) ermöglicht zwei Teilnehmen</w:t>
      </w:r>
      <w:r w:rsidR="00D471B8">
        <w:rPr>
          <w:color w:val="231F20"/>
          <w:lang w:val="de-DE"/>
        </w:rPr>
        <w:t>den</w:t>
      </w:r>
      <w:r w:rsidRPr="00A60F32">
        <w:rPr>
          <w:color w:val="231F20"/>
          <w:lang w:val="de-DE"/>
        </w:rPr>
        <w:t xml:space="preserve"> in einem Netzwerk den Schlüsselaustausch und verhindert zugleich, dass jemand, der das Netzwerk belauscht, diesen Schlüssel herausbekommt. Allerdings ist DH nicht perfekt. Diese Basisversion des Algorithmus ist beispielsweise nicht in der Lage, Angreifende abzuwehren, die einen </w:t>
      </w:r>
      <w:proofErr w:type="spellStart"/>
      <w:r w:rsidRPr="00A60F32">
        <w:rPr>
          <w:color w:val="231F20"/>
          <w:lang w:val="de-DE"/>
        </w:rPr>
        <w:t>Man</w:t>
      </w:r>
      <w:proofErr w:type="spellEnd"/>
      <w:r w:rsidRPr="00A60F32">
        <w:rPr>
          <w:color w:val="231F20"/>
          <w:lang w:val="de-DE"/>
        </w:rPr>
        <w:t>-in-</w:t>
      </w:r>
      <w:proofErr w:type="spellStart"/>
      <w:r w:rsidRPr="00A60F32">
        <w:rPr>
          <w:color w:val="231F20"/>
          <w:lang w:val="de-DE"/>
        </w:rPr>
        <w:t>the</w:t>
      </w:r>
      <w:proofErr w:type="spellEnd"/>
      <w:r w:rsidRPr="00A60F32">
        <w:rPr>
          <w:color w:val="231F20"/>
          <w:lang w:val="de-DE"/>
        </w:rPr>
        <w:t>-Middle-Angriff auf den Schlüsselaustausch durchführen (Schneier, 2015).</w:t>
      </w:r>
    </w:p>
    <w:p w14:paraId="4F8FA4AA" w14:textId="77777777" w:rsidR="00C977B6" w:rsidRPr="00A60F32" w:rsidRDefault="00C977B6">
      <w:pPr>
        <w:pStyle w:val="Textkrper"/>
        <w:spacing w:before="7"/>
        <w:rPr>
          <w:sz w:val="22"/>
          <w:lang w:val="de-DE"/>
        </w:rPr>
      </w:pPr>
    </w:p>
    <w:p w14:paraId="4F8FA4AB" w14:textId="191D86B0" w:rsidR="00C977B6" w:rsidRPr="00A60F32" w:rsidRDefault="00E80F14">
      <w:pPr>
        <w:pStyle w:val="Textkrper"/>
        <w:spacing w:before="1" w:line="271" w:lineRule="auto"/>
        <w:ind w:left="2204" w:right="954"/>
        <w:jc w:val="both"/>
        <w:rPr>
          <w:lang w:val="de-DE"/>
        </w:rPr>
      </w:pPr>
      <w:r>
        <w:rPr>
          <w:color w:val="231F20"/>
          <w:lang w:val="de-DE"/>
        </w:rPr>
        <w:t>Wollen sich beispielsweise</w:t>
      </w:r>
      <w:r w:rsidR="005C6E27" w:rsidRPr="00A60F32">
        <w:rPr>
          <w:color w:val="231F20"/>
          <w:lang w:val="de-DE"/>
        </w:rPr>
        <w:t xml:space="preserve"> Alice und Bob für Ihren Nachrichtenwechsel auf einen gemeinsamen Schlüssel einigen</w:t>
      </w:r>
      <w:r w:rsidR="00997355">
        <w:rPr>
          <w:color w:val="231F20"/>
          <w:lang w:val="de-DE"/>
        </w:rPr>
        <w:t>, so hängt die</w:t>
      </w:r>
      <w:r w:rsidR="005C6E27" w:rsidRPr="00A60F32">
        <w:rPr>
          <w:color w:val="231F20"/>
          <w:lang w:val="de-DE"/>
        </w:rPr>
        <w:t xml:space="preserve"> Geheimhaltung des gemeinsamen Schlüssels von den öffentlichen Schlüsseln von Alice und Bob ab. Eve (eine eindringende Person) kann jedoch den öffentlichen Schlüssel von Alice abfangen und ihren eigenen öffentlichen Schlüssel an Bob senden. Auf ähnliche Weise kann Eve Bobs öffentlichen Schlüssel abfangen und </w:t>
      </w:r>
      <w:r w:rsidR="00F67963">
        <w:rPr>
          <w:color w:val="231F20"/>
          <w:lang w:val="de-DE"/>
        </w:rPr>
        <w:t>einen</w:t>
      </w:r>
      <w:r w:rsidR="00F67963" w:rsidRPr="00A60F32">
        <w:rPr>
          <w:color w:val="231F20"/>
          <w:lang w:val="de-DE"/>
        </w:rPr>
        <w:t xml:space="preserve"> </w:t>
      </w:r>
      <w:r w:rsidR="005C6E27" w:rsidRPr="00A60F32">
        <w:rPr>
          <w:color w:val="231F20"/>
          <w:lang w:val="de-DE"/>
        </w:rPr>
        <w:t>eigenen Schlüssel an Alice senden. Eve einigt sich also auf einen gemeinsamen Schlüssel mit Alice und auf einen weiteren gemeinsamen Schlüssel mit Bob. Alice und Bob glauben jedoch, dass sie denselben Schlüssel haben. Alice verschlüsselt also arglos jede gesendete Nachricht mit dem Schlüssel, den sie mit Eve teilt. Eve entschlüsselt dann die Nachricht und verschlüsselt sie erneut über den mit Bob geteilten Schlüssel.</w:t>
      </w:r>
    </w:p>
    <w:p w14:paraId="4F8FA4AC"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space="720"/>
        </w:sectPr>
      </w:pPr>
    </w:p>
    <w:p w14:paraId="4F8FA4AD" w14:textId="77777777" w:rsidR="00C977B6" w:rsidRPr="00A60F32" w:rsidRDefault="00C977B6">
      <w:pPr>
        <w:pStyle w:val="Textkrper"/>
        <w:rPr>
          <w:lang w:val="de-DE"/>
        </w:rPr>
      </w:pPr>
    </w:p>
    <w:p w14:paraId="4F8FA4B2" w14:textId="77777777" w:rsidR="00C977B6" w:rsidRPr="00A60F32" w:rsidRDefault="00C977B6">
      <w:pPr>
        <w:pStyle w:val="Textkrper"/>
        <w:rPr>
          <w:lang w:val="de-DE"/>
        </w:rPr>
      </w:pPr>
    </w:p>
    <w:p w14:paraId="4F8FA4B3" w14:textId="77777777" w:rsidR="00C977B6" w:rsidRPr="00A60F32" w:rsidRDefault="00C977B6">
      <w:pPr>
        <w:pStyle w:val="Textkrper"/>
        <w:rPr>
          <w:lang w:val="de-DE"/>
        </w:rPr>
      </w:pPr>
    </w:p>
    <w:p w14:paraId="4F8FA4B4" w14:textId="77777777" w:rsidR="00C977B6" w:rsidRPr="00A60F32" w:rsidRDefault="00C977B6">
      <w:pPr>
        <w:pStyle w:val="Textkrper"/>
        <w:spacing w:before="7"/>
        <w:rPr>
          <w:sz w:val="23"/>
          <w:lang w:val="de-DE"/>
        </w:rPr>
      </w:pPr>
    </w:p>
    <w:p w14:paraId="4F8FA4B5" w14:textId="77777777" w:rsidR="00C977B6" w:rsidRPr="00A60F32" w:rsidRDefault="005C6E27">
      <w:pPr>
        <w:pStyle w:val="Textkrper"/>
        <w:spacing w:before="100" w:line="271" w:lineRule="auto"/>
        <w:ind w:left="957" w:right="2201" w:hanging="1"/>
        <w:jc w:val="both"/>
        <w:rPr>
          <w:lang w:val="de-DE"/>
        </w:rPr>
      </w:pPr>
      <w:r w:rsidRPr="00A60F32">
        <w:rPr>
          <w:color w:val="231F20"/>
          <w:lang w:val="de-DE"/>
        </w:rPr>
        <w:t>Eve kann nicht nur auf alle Nachrichten zwischen Alice und Bob zugreifen, sondern auch ihre eigenen Nachrichten im Namen von Alice oder Bob versenden. Diese Sicherheitslücke kann auftreten, weil DH die beteiligten Parteien nicht authentifiziert. Um dieses Problem zu lösen, können digitale Signaturen verwendet werden.</w:t>
      </w:r>
    </w:p>
    <w:p w14:paraId="4F8FA4B6" w14:textId="77777777" w:rsidR="00C977B6" w:rsidRPr="00A60F32" w:rsidRDefault="00C977B6">
      <w:pPr>
        <w:pStyle w:val="Textkrper"/>
        <w:rPr>
          <w:sz w:val="24"/>
          <w:lang w:val="de-DE"/>
        </w:rPr>
      </w:pPr>
    </w:p>
    <w:p w14:paraId="4F8FA4B7" w14:textId="77777777" w:rsidR="00C977B6" w:rsidRPr="00A60F32" w:rsidRDefault="00C977B6">
      <w:pPr>
        <w:pStyle w:val="Textkrper"/>
        <w:spacing w:before="8"/>
        <w:rPr>
          <w:sz w:val="35"/>
          <w:lang w:val="de-DE"/>
        </w:rPr>
      </w:pPr>
    </w:p>
    <w:p w14:paraId="4F8FA4B8" w14:textId="77777777" w:rsidR="00C977B6" w:rsidRPr="00A60F32" w:rsidRDefault="005C6E27">
      <w:pPr>
        <w:pStyle w:val="berschrift3"/>
        <w:numPr>
          <w:ilvl w:val="1"/>
          <w:numId w:val="27"/>
        </w:numPr>
        <w:tabs>
          <w:tab w:val="left" w:pos="1525"/>
        </w:tabs>
        <w:ind w:left="1524" w:hanging="568"/>
        <w:jc w:val="left"/>
        <w:rPr>
          <w:lang w:val="de-DE"/>
        </w:rPr>
      </w:pPr>
      <w:r w:rsidRPr="00A60F32">
        <w:rPr>
          <w:color w:val="003946"/>
          <w:lang w:val="de-DE"/>
        </w:rPr>
        <w:t>Kryptographie mit asymmetrischem Schlüssel</w:t>
      </w:r>
    </w:p>
    <w:p w14:paraId="4F8FA4B9" w14:textId="77777777" w:rsidR="00C977B6" w:rsidRPr="00A60F32" w:rsidRDefault="005C6E27">
      <w:pPr>
        <w:pStyle w:val="Textkrper"/>
        <w:spacing w:before="269" w:line="261" w:lineRule="auto"/>
        <w:ind w:left="957" w:right="2202"/>
        <w:jc w:val="both"/>
        <w:rPr>
          <w:lang w:val="de-DE"/>
        </w:rPr>
      </w:pPr>
      <w:r w:rsidRPr="00A60F32">
        <w:rPr>
          <w:color w:val="231F20"/>
          <w:lang w:val="de-DE"/>
        </w:rPr>
        <w:t xml:space="preserve">Bei der asymmetrischen Kryptographie gibt es unterschiedliche Schlüssel für die Ver- und Entschlüsselung. Die Nachricht wird mit dem öffentlichen Schlüssel </w:t>
      </w:r>
      <w:r w:rsidRPr="00A60F32">
        <w:rPr>
          <w:rFonts w:ascii="Menlo" w:hAnsi="Menlo"/>
          <w:i/>
          <w:iCs/>
          <w:color w:val="231F20"/>
          <w:lang w:val="de-DE"/>
        </w:rPr>
        <w:t xml:space="preserve">5U </w:t>
      </w:r>
      <w:r w:rsidRPr="00A60F32">
        <w:rPr>
          <w:color w:val="231F20"/>
          <w:lang w:val="de-DE"/>
        </w:rPr>
        <w:t xml:space="preserve">(der nicht geheim ist) verschlüsselt und mit dem privaten Schlüssel </w:t>
      </w:r>
      <w:r w:rsidRPr="00A60F32">
        <w:rPr>
          <w:rFonts w:ascii="Menlo" w:hAnsi="Menlo"/>
          <w:i/>
          <w:iCs/>
          <w:color w:val="231F20"/>
          <w:lang w:val="de-DE"/>
        </w:rPr>
        <w:t xml:space="preserve">5R </w:t>
      </w:r>
      <w:r w:rsidRPr="00A60F32">
        <w:rPr>
          <w:color w:val="231F20"/>
          <w:lang w:val="de-DE"/>
        </w:rPr>
        <w:t xml:space="preserve">(der geheim bleiben sollte) entschlüsselt, wie in der folgenden Abbildung gezeigt. Asymmetrische </w:t>
      </w:r>
      <w:proofErr w:type="spellStart"/>
      <w:r w:rsidRPr="00A60F32">
        <w:rPr>
          <w:color w:val="231F20"/>
          <w:lang w:val="de-DE"/>
        </w:rPr>
        <w:t>Kryptosysteme</w:t>
      </w:r>
      <w:proofErr w:type="spellEnd"/>
      <w:r w:rsidRPr="00A60F32">
        <w:rPr>
          <w:color w:val="231F20"/>
          <w:lang w:val="de-DE"/>
        </w:rPr>
        <w:t xml:space="preserve"> sind auch als Public-Key-</w:t>
      </w:r>
      <w:proofErr w:type="spellStart"/>
      <w:r w:rsidRPr="00A60F32">
        <w:rPr>
          <w:color w:val="231F20"/>
          <w:lang w:val="de-DE"/>
        </w:rPr>
        <w:t>Kryptosysteme</w:t>
      </w:r>
      <w:proofErr w:type="spellEnd"/>
      <w:r w:rsidRPr="00A60F32">
        <w:rPr>
          <w:color w:val="231F20"/>
          <w:lang w:val="de-DE"/>
        </w:rPr>
        <w:t xml:space="preserve"> bekannt.</w:t>
      </w:r>
    </w:p>
    <w:p w14:paraId="4F8FA4BA" w14:textId="77777777" w:rsidR="00C977B6" w:rsidRPr="00A60F32" w:rsidRDefault="005C6E27">
      <w:pPr>
        <w:pStyle w:val="Textkrper"/>
        <w:spacing w:before="11"/>
        <w:rPr>
          <w:sz w:val="22"/>
          <w:lang w:val="de-DE"/>
        </w:rPr>
      </w:pPr>
      <w:r w:rsidRPr="00A60F32">
        <w:rPr>
          <w:noProof/>
          <w:lang w:val="de-DE"/>
        </w:rPr>
        <w:drawing>
          <wp:anchor distT="0" distB="0" distL="0" distR="0" simplePos="0" relativeHeight="42" behindDoc="0" locked="0" layoutInCell="1" allowOverlap="1" wp14:anchorId="4F8FAE21" wp14:editId="4F8FAE22">
            <wp:simplePos x="0" y="0"/>
            <wp:positionH relativeFrom="page">
              <wp:posOffset>900000</wp:posOffset>
            </wp:positionH>
            <wp:positionV relativeFrom="paragraph">
              <wp:posOffset>183002</wp:posOffset>
            </wp:positionV>
            <wp:extent cx="4973984" cy="2639568"/>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3" cstate="print"/>
                    <a:stretch>
                      <a:fillRect/>
                    </a:stretch>
                  </pic:blipFill>
                  <pic:spPr>
                    <a:xfrm>
                      <a:off x="0" y="0"/>
                      <a:ext cx="4973984" cy="2639568"/>
                    </a:xfrm>
                    <a:prstGeom prst="rect">
                      <a:avLst/>
                    </a:prstGeom>
                  </pic:spPr>
                </pic:pic>
              </a:graphicData>
            </a:graphic>
          </wp:anchor>
        </w:drawing>
      </w:r>
    </w:p>
    <w:p w14:paraId="4F8FA4BB" w14:textId="77777777" w:rsidR="00C977B6" w:rsidRPr="00A60F32" w:rsidRDefault="00C977B6">
      <w:pPr>
        <w:pStyle w:val="Textkrper"/>
        <w:rPr>
          <w:sz w:val="24"/>
          <w:lang w:val="de-DE"/>
        </w:rPr>
      </w:pPr>
    </w:p>
    <w:p w14:paraId="4F8FA4BC" w14:textId="77777777" w:rsidR="00C977B6" w:rsidRPr="00A60F32" w:rsidRDefault="00C977B6">
      <w:pPr>
        <w:pStyle w:val="Textkrper"/>
        <w:spacing w:before="8"/>
        <w:rPr>
          <w:sz w:val="19"/>
          <w:lang w:val="de-DE"/>
        </w:rPr>
      </w:pPr>
    </w:p>
    <w:p w14:paraId="4F8FA4BD" w14:textId="77777777" w:rsidR="00C977B6" w:rsidRPr="00A60F32" w:rsidRDefault="005C6E27">
      <w:pPr>
        <w:pStyle w:val="Textkrper"/>
        <w:spacing w:line="261" w:lineRule="auto"/>
        <w:ind w:left="957" w:right="2202" w:hanging="1"/>
        <w:jc w:val="both"/>
        <w:rPr>
          <w:lang w:val="de-DE"/>
        </w:rPr>
      </w:pPr>
      <w:r w:rsidRPr="00A60F32">
        <w:rPr>
          <w:color w:val="231F20"/>
          <w:lang w:val="de-DE"/>
        </w:rPr>
        <w:t xml:space="preserve">Angenommen, wir haben zwei Parteien, Alice und Bob. Alice möchte eine vertrauliche Nachricht über einen unsicheren Kanal an Bob senden. Alice und Bob teilen keinen geheimen Schlüssel, aber Alice hat den öffentlichen Schlüssel </w:t>
      </w:r>
      <w:r w:rsidRPr="00A60F32">
        <w:rPr>
          <w:rFonts w:ascii="Menlo" w:hAnsi="Menlo"/>
          <w:i/>
          <w:iCs/>
          <w:color w:val="231F20"/>
          <w:lang w:val="de-DE"/>
        </w:rPr>
        <w:t>5 R</w:t>
      </w:r>
      <w:r w:rsidRPr="00A60F32">
        <w:rPr>
          <w:rFonts w:ascii="Menlo" w:hAnsi="Menlo"/>
          <w:i/>
          <w:iCs/>
          <w:color w:val="231F20"/>
          <w:vertAlign w:val="subscript"/>
          <w:lang w:val="de-DE"/>
        </w:rPr>
        <w:t>4</w:t>
      </w:r>
      <w:r w:rsidRPr="00A60F32">
        <w:rPr>
          <w:color w:val="231F20"/>
          <w:lang w:val="de-DE"/>
        </w:rPr>
        <w:t xml:space="preserve"> von Bob, und Bob hat seinen privaten Schlüssel </w:t>
      </w:r>
      <w:r w:rsidRPr="00A60F32">
        <w:rPr>
          <w:rFonts w:ascii="Menlo" w:hAnsi="Menlo"/>
          <w:i/>
          <w:iCs/>
          <w:color w:val="231F20"/>
          <w:lang w:val="de-DE"/>
        </w:rPr>
        <w:t>5 R</w:t>
      </w:r>
      <w:r w:rsidRPr="00A60F32">
        <w:rPr>
          <w:rFonts w:ascii="Menlo" w:hAnsi="Menlo"/>
          <w:i/>
          <w:iCs/>
          <w:color w:val="231F20"/>
          <w:vertAlign w:val="subscript"/>
          <w:lang w:val="de-DE"/>
        </w:rPr>
        <w:t>4</w:t>
      </w:r>
      <w:r w:rsidRPr="00A60F32">
        <w:rPr>
          <w:color w:val="231F20"/>
          <w:lang w:val="de-DE"/>
        </w:rPr>
        <w:t xml:space="preserve">, der geheim ist und zum öffentlichen Schlüssel </w:t>
      </w:r>
      <w:r w:rsidRPr="00A60F32">
        <w:rPr>
          <w:rFonts w:ascii="Menlo" w:hAnsi="Menlo"/>
          <w:i/>
          <w:iCs/>
          <w:color w:val="231F20"/>
          <w:lang w:val="de-DE"/>
        </w:rPr>
        <w:t>5U</w:t>
      </w:r>
      <w:r w:rsidRPr="00A60F32">
        <w:rPr>
          <w:rFonts w:ascii="Menlo" w:hAnsi="Menlo"/>
          <w:i/>
          <w:iCs/>
          <w:color w:val="231F20"/>
          <w:vertAlign w:val="subscript"/>
          <w:lang w:val="de-DE"/>
        </w:rPr>
        <w:t>4</w:t>
      </w:r>
      <w:r w:rsidRPr="00A60F32">
        <w:rPr>
          <w:color w:val="231F20"/>
          <w:lang w:val="de-DE"/>
        </w:rPr>
        <w:t xml:space="preserve"> gehört. Nachrichten, die mit Bobs öffentlichem Schlüssel </w:t>
      </w:r>
      <w:r w:rsidRPr="00A60F32">
        <w:rPr>
          <w:rFonts w:ascii="Menlo" w:hAnsi="Menlo"/>
          <w:i/>
          <w:iCs/>
          <w:color w:val="231F20"/>
          <w:lang w:val="de-DE"/>
        </w:rPr>
        <w:t>5U</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verschlüsselt wurden, können nur mit Bobs privatem Schlüssel </w:t>
      </w:r>
      <w:r w:rsidRPr="00A60F32">
        <w:rPr>
          <w:rFonts w:ascii="Menlo" w:hAnsi="Menlo"/>
          <w:i/>
          <w:iCs/>
          <w:color w:val="231F20"/>
          <w:lang w:val="de-DE"/>
        </w:rPr>
        <w:t>5 R</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entschlüsselt werden, wie in der folgenden Abbildung dargestellt.</w:t>
      </w:r>
    </w:p>
    <w:p w14:paraId="4F8FA4BE" w14:textId="77777777" w:rsidR="00C977B6" w:rsidRPr="00A60F32" w:rsidRDefault="00C977B6">
      <w:pPr>
        <w:spacing w:line="261" w:lineRule="auto"/>
        <w:jc w:val="both"/>
        <w:rPr>
          <w:lang w:val="de-DE"/>
        </w:rPr>
        <w:sectPr w:rsidR="00C977B6" w:rsidRPr="00A60F32">
          <w:pgSz w:w="11910" w:h="16840"/>
          <w:pgMar w:top="960" w:right="460" w:bottom="280" w:left="460" w:header="0" w:footer="0" w:gutter="0"/>
          <w:cols w:space="720"/>
        </w:sectPr>
      </w:pPr>
    </w:p>
    <w:p w14:paraId="4F8FA4BF" w14:textId="77777777" w:rsidR="00C977B6" w:rsidRPr="00A60F32" w:rsidRDefault="00C977B6">
      <w:pPr>
        <w:pStyle w:val="Textkrper"/>
        <w:rPr>
          <w:lang w:val="de-DE"/>
        </w:rPr>
      </w:pPr>
    </w:p>
    <w:p w14:paraId="4F8FA4C0" w14:textId="77777777" w:rsidR="00C977B6" w:rsidRPr="00A60F32" w:rsidRDefault="00C977B6">
      <w:pPr>
        <w:pStyle w:val="Textkrper"/>
        <w:rPr>
          <w:lang w:val="de-DE"/>
        </w:rPr>
      </w:pPr>
    </w:p>
    <w:p w14:paraId="4F8FA4C5" w14:textId="77777777" w:rsidR="00C977B6" w:rsidRPr="00A60F32" w:rsidRDefault="00C977B6">
      <w:pPr>
        <w:pStyle w:val="Textkrper"/>
        <w:rPr>
          <w:lang w:val="de-DE"/>
        </w:rPr>
      </w:pPr>
    </w:p>
    <w:p w14:paraId="4F8FA4C6" w14:textId="77777777" w:rsidR="00C977B6" w:rsidRPr="00A60F32" w:rsidRDefault="00C977B6">
      <w:pPr>
        <w:pStyle w:val="Textkrper"/>
        <w:rPr>
          <w:lang w:val="de-DE"/>
        </w:rPr>
      </w:pPr>
    </w:p>
    <w:p w14:paraId="4F8FA4C7" w14:textId="77777777" w:rsidR="00C977B6" w:rsidRPr="00A60F32" w:rsidRDefault="00C977B6">
      <w:pPr>
        <w:pStyle w:val="Textkrper"/>
        <w:spacing w:before="6"/>
        <w:rPr>
          <w:sz w:val="12"/>
          <w:lang w:val="de-DE"/>
        </w:rPr>
      </w:pPr>
    </w:p>
    <w:p w14:paraId="4F8FA4C8" w14:textId="77777777" w:rsidR="00C977B6" w:rsidRPr="00A60F32" w:rsidRDefault="005C6E27">
      <w:pPr>
        <w:pStyle w:val="Textkrper"/>
        <w:ind w:left="2204"/>
        <w:rPr>
          <w:lang w:val="de-DE"/>
        </w:rPr>
      </w:pPr>
      <w:r w:rsidRPr="00A60F32">
        <w:rPr>
          <w:noProof/>
          <w:lang w:val="de-DE"/>
        </w:rPr>
        <w:drawing>
          <wp:inline distT="0" distB="0" distL="0" distR="0" wp14:anchorId="4F8FAE23" wp14:editId="4F8FAE24">
            <wp:extent cx="4974249" cy="2523744"/>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4" cstate="print"/>
                    <a:stretch>
                      <a:fillRect/>
                    </a:stretch>
                  </pic:blipFill>
                  <pic:spPr>
                    <a:xfrm>
                      <a:off x="0" y="0"/>
                      <a:ext cx="4974249" cy="2523744"/>
                    </a:xfrm>
                    <a:prstGeom prst="rect">
                      <a:avLst/>
                    </a:prstGeom>
                  </pic:spPr>
                </pic:pic>
              </a:graphicData>
            </a:graphic>
          </wp:inline>
        </w:drawing>
      </w:r>
    </w:p>
    <w:p w14:paraId="4F8FA4C9" w14:textId="1CC4CD67" w:rsidR="00C977B6" w:rsidRPr="00A60F32" w:rsidRDefault="005C6E27">
      <w:pPr>
        <w:pStyle w:val="Textkrper"/>
        <w:spacing w:before="156" w:line="256" w:lineRule="auto"/>
        <w:ind w:left="2204" w:right="954"/>
        <w:jc w:val="both"/>
        <w:rPr>
          <w:lang w:val="de-DE"/>
        </w:rPr>
      </w:pPr>
      <w:r w:rsidRPr="00A60F32">
        <w:rPr>
          <w:color w:val="231F20"/>
          <w:lang w:val="de-DE"/>
        </w:rPr>
        <w:t xml:space="preserve">Alice sendet also eine mit Bobs öffentlichem Schlüssel </w:t>
      </w:r>
      <w:r w:rsidRPr="00A60F32">
        <w:rPr>
          <w:rFonts w:ascii="Menlo" w:hAnsi="Menlo"/>
          <w:i/>
          <w:iCs/>
          <w:color w:val="231F20"/>
          <w:lang w:val="de-DE"/>
        </w:rPr>
        <w:t>5U</w:t>
      </w:r>
      <w:r w:rsidRPr="00A60F32">
        <w:rPr>
          <w:rFonts w:ascii="Menlo" w:hAnsi="Menlo"/>
          <w:i/>
          <w:iCs/>
          <w:color w:val="231F20"/>
          <w:vertAlign w:val="subscript"/>
          <w:lang w:val="de-DE"/>
        </w:rPr>
        <w:t>4</w:t>
      </w:r>
      <w:r w:rsidRPr="00A60F32">
        <w:rPr>
          <w:color w:val="231F20"/>
          <w:lang w:val="de-DE"/>
        </w:rPr>
        <w:t xml:space="preserve"> verschlüsselte Nachricht, und Bob entschlüsselt die Nachricht mit seinem privaten Schlüssel </w:t>
      </w:r>
      <w:r w:rsidRPr="00A60F32">
        <w:rPr>
          <w:rFonts w:ascii="Menlo" w:hAnsi="Menlo"/>
          <w:i/>
          <w:iCs/>
          <w:color w:val="231F20"/>
          <w:lang w:val="de-DE"/>
        </w:rPr>
        <w:t>5 R</w:t>
      </w:r>
      <w:r w:rsidRPr="00A60F32">
        <w:rPr>
          <w:rFonts w:ascii="Menlo" w:hAnsi="Menlo"/>
          <w:i/>
          <w:iCs/>
          <w:color w:val="231F20"/>
          <w:vertAlign w:val="subscript"/>
          <w:lang w:val="de-DE"/>
        </w:rPr>
        <w:t>4</w:t>
      </w:r>
      <w:r w:rsidRPr="00A60F32">
        <w:rPr>
          <w:color w:val="231F20"/>
          <w:lang w:val="de-DE"/>
        </w:rPr>
        <w:t xml:space="preserve">. </w:t>
      </w:r>
      <w:r w:rsidR="00053BBB">
        <w:rPr>
          <w:color w:val="231F20"/>
          <w:lang w:val="de-DE"/>
        </w:rPr>
        <w:t>Im u</w:t>
      </w:r>
      <w:r w:rsidRPr="00A60F32">
        <w:rPr>
          <w:color w:val="231F20"/>
          <w:lang w:val="de-DE"/>
        </w:rPr>
        <w:t>mgekehrt</w:t>
      </w:r>
      <w:r w:rsidR="00053BBB">
        <w:rPr>
          <w:color w:val="231F20"/>
          <w:lang w:val="de-DE"/>
        </w:rPr>
        <w:t>en Fall</w:t>
      </w:r>
      <w:r w:rsidRPr="00A60F32">
        <w:rPr>
          <w:color w:val="231F20"/>
          <w:lang w:val="de-DE"/>
        </w:rPr>
        <w:t xml:space="preserve">, wenn also Bob eine Nachricht an Alice senden möchte, sendet er die Nachricht verschlüsselt mit dem öffentlichen Schlüssel von Alice </w:t>
      </w:r>
      <w:r w:rsidRPr="00A60F32">
        <w:rPr>
          <w:rFonts w:ascii="Menlo" w:hAnsi="Menlo"/>
          <w:i/>
          <w:iCs/>
          <w:color w:val="231F20"/>
          <w:lang w:val="de-DE"/>
        </w:rPr>
        <w:t>5U</w:t>
      </w:r>
      <w:r w:rsidRPr="00A60F32">
        <w:rPr>
          <w:rFonts w:ascii="Menlo" w:hAnsi="Menlo"/>
          <w:i/>
          <w:iCs/>
          <w:color w:val="231F20"/>
          <w:vertAlign w:val="subscript"/>
          <w:lang w:val="de-DE"/>
        </w:rPr>
        <w:t>3</w:t>
      </w:r>
      <w:r w:rsidRPr="00A60F32">
        <w:rPr>
          <w:color w:val="231F20"/>
          <w:lang w:val="de-DE"/>
        </w:rPr>
        <w:t xml:space="preserve">, und Alice entschlüsselt die Nachricht mit ihrem eigenen privaten Schlüssel </w:t>
      </w:r>
      <w:r w:rsidRPr="00A60F32">
        <w:rPr>
          <w:rFonts w:ascii="Menlo" w:hAnsi="Menlo"/>
          <w:i/>
          <w:iCs/>
          <w:color w:val="231F20"/>
          <w:lang w:val="de-DE"/>
        </w:rPr>
        <w:t>5 R</w:t>
      </w:r>
      <w:r w:rsidRPr="00A60F32">
        <w:rPr>
          <w:rFonts w:ascii="Menlo" w:hAnsi="Menlo"/>
          <w:i/>
          <w:iCs/>
          <w:color w:val="231F20"/>
          <w:vertAlign w:val="subscript"/>
          <w:lang w:val="de-DE"/>
        </w:rPr>
        <w:t>3</w:t>
      </w:r>
      <w:r w:rsidRPr="00A60F32">
        <w:rPr>
          <w:color w:val="231F20"/>
          <w:lang w:val="de-DE"/>
        </w:rPr>
        <w:t>.</w:t>
      </w:r>
    </w:p>
    <w:p w14:paraId="4F8FA4CA" w14:textId="77777777" w:rsidR="00C977B6" w:rsidRPr="00A60F32" w:rsidRDefault="00C977B6">
      <w:pPr>
        <w:pStyle w:val="Textkrper"/>
        <w:spacing w:before="7"/>
        <w:rPr>
          <w:sz w:val="23"/>
          <w:lang w:val="de-DE"/>
        </w:rPr>
      </w:pPr>
    </w:p>
    <w:p w14:paraId="4F8FA4CB" w14:textId="77777777" w:rsidR="00C977B6" w:rsidRPr="00A60F32" w:rsidRDefault="005C6E27">
      <w:pPr>
        <w:pStyle w:val="Textkrper"/>
        <w:ind w:left="2204"/>
        <w:rPr>
          <w:lang w:val="de-DE"/>
        </w:rPr>
      </w:pPr>
      <w:r w:rsidRPr="00A60F32">
        <w:rPr>
          <w:color w:val="231F20"/>
          <w:lang w:val="de-DE"/>
        </w:rPr>
        <w:t>Die Korrektheitseigenschaft ist also (Schneier, 2015):</w:t>
      </w:r>
    </w:p>
    <w:p w14:paraId="4F8FA4CC" w14:textId="77777777" w:rsidR="00C977B6" w:rsidRPr="00A60F32" w:rsidRDefault="00C977B6">
      <w:pPr>
        <w:pStyle w:val="Textkrper"/>
        <w:spacing w:before="7"/>
        <w:rPr>
          <w:sz w:val="27"/>
          <w:lang w:val="de-DE"/>
        </w:rPr>
      </w:pPr>
    </w:p>
    <w:p w14:paraId="4F8FA4CD" w14:textId="4B4D12F7" w:rsidR="00C977B6" w:rsidRPr="00A60F32" w:rsidRDefault="002F786B">
      <w:pPr>
        <w:ind w:left="2531" w:right="1284"/>
        <w:jc w:val="center"/>
        <w:rPr>
          <w:rFonts w:ascii="Menlo"/>
          <w:i/>
          <w:sz w:val="20"/>
          <w:lang w:val="de-DE"/>
        </w:rPr>
      </w:pPr>
      <w:r w:rsidRPr="00A60F32">
        <w:rPr>
          <w:noProof/>
          <w:lang w:val="de-DE"/>
        </w:rPr>
        <mc:AlternateContent>
          <mc:Choice Requires="wps">
            <w:drawing>
              <wp:anchor distT="0" distB="0" distL="114300" distR="114300" simplePos="0" relativeHeight="485137920" behindDoc="1" locked="0" layoutInCell="1" allowOverlap="1" wp14:anchorId="4F8FAE25" wp14:editId="3685EFCB">
                <wp:simplePos x="0" y="0"/>
                <wp:positionH relativeFrom="page">
                  <wp:posOffset>3897630</wp:posOffset>
                </wp:positionH>
                <wp:positionV relativeFrom="paragraph">
                  <wp:posOffset>-4445</wp:posOffset>
                </wp:positionV>
                <wp:extent cx="29845" cy="202565"/>
                <wp:effectExtent l="0" t="0" r="0" b="0"/>
                <wp:wrapNone/>
                <wp:docPr id="18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02565"/>
                        </a:xfrm>
                        <a:custGeom>
                          <a:avLst/>
                          <a:gdLst>
                            <a:gd name="T0" fmla="*/ 28575 w 47"/>
                            <a:gd name="T1" fmla="*/ -4445 h 319"/>
                            <a:gd name="T2" fmla="*/ 27305 w 47"/>
                            <a:gd name="T3" fmla="*/ -4445 h 319"/>
                            <a:gd name="T4" fmla="*/ 27305 w 47"/>
                            <a:gd name="T5" fmla="*/ -3810 h 319"/>
                            <a:gd name="T6" fmla="*/ 17145 w 47"/>
                            <a:gd name="T7" fmla="*/ 12700 h 319"/>
                            <a:gd name="T8" fmla="*/ 8255 w 47"/>
                            <a:gd name="T9" fmla="*/ 35560 h 319"/>
                            <a:gd name="T10" fmla="*/ 1905 w 47"/>
                            <a:gd name="T11" fmla="*/ 61595 h 319"/>
                            <a:gd name="T12" fmla="*/ 0 w 47"/>
                            <a:gd name="T13" fmla="*/ 88265 h 319"/>
                            <a:gd name="T14" fmla="*/ 0 w 47"/>
                            <a:gd name="T15" fmla="*/ 105410 h 319"/>
                            <a:gd name="T16" fmla="*/ 1905 w 47"/>
                            <a:gd name="T17" fmla="*/ 132080 h 319"/>
                            <a:gd name="T18" fmla="*/ 8255 w 47"/>
                            <a:gd name="T19" fmla="*/ 158115 h 319"/>
                            <a:gd name="T20" fmla="*/ 17145 w 47"/>
                            <a:gd name="T21" fmla="*/ 180975 h 319"/>
                            <a:gd name="T22" fmla="*/ 27305 w 47"/>
                            <a:gd name="T23" fmla="*/ 198120 h 319"/>
                            <a:gd name="T24" fmla="*/ 28575 w 47"/>
                            <a:gd name="T25" fmla="*/ 198120 h 319"/>
                            <a:gd name="T26" fmla="*/ 29210 w 47"/>
                            <a:gd name="T27" fmla="*/ 196850 h 319"/>
                            <a:gd name="T28" fmla="*/ 29210 w 47"/>
                            <a:gd name="T29" fmla="*/ 195580 h 319"/>
                            <a:gd name="T30" fmla="*/ 28575 w 47"/>
                            <a:gd name="T31" fmla="*/ 194310 h 319"/>
                            <a:gd name="T32" fmla="*/ 19685 w 47"/>
                            <a:gd name="T33" fmla="*/ 178435 h 319"/>
                            <a:gd name="T34" fmla="*/ 12700 w 47"/>
                            <a:gd name="T35" fmla="*/ 156210 h 319"/>
                            <a:gd name="T36" fmla="*/ 8255 w 47"/>
                            <a:gd name="T37" fmla="*/ 130810 h 319"/>
                            <a:gd name="T38" fmla="*/ 6350 w 47"/>
                            <a:gd name="T39" fmla="*/ 105410 h 319"/>
                            <a:gd name="T40" fmla="*/ 6350 w 47"/>
                            <a:gd name="T41" fmla="*/ 88265 h 319"/>
                            <a:gd name="T42" fmla="*/ 8255 w 47"/>
                            <a:gd name="T43" fmla="*/ 62865 h 319"/>
                            <a:gd name="T44" fmla="*/ 12700 w 47"/>
                            <a:gd name="T45" fmla="*/ 37465 h 319"/>
                            <a:gd name="T46" fmla="*/ 19685 w 47"/>
                            <a:gd name="T47" fmla="*/ 15240 h 319"/>
                            <a:gd name="T48" fmla="*/ 29210 w 47"/>
                            <a:gd name="T49" fmla="*/ -1270 h 319"/>
                            <a:gd name="T50" fmla="*/ 29210 w 47"/>
                            <a:gd name="T51" fmla="*/ -3175 h 319"/>
                            <a:gd name="T52" fmla="*/ 28575 w 47"/>
                            <a:gd name="T53" fmla="*/ -4445 h 31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19">
                              <a:moveTo>
                                <a:pt x="45" y="0"/>
                              </a:moveTo>
                              <a:lnTo>
                                <a:pt x="43" y="0"/>
                              </a:lnTo>
                              <a:lnTo>
                                <a:pt x="43" y="1"/>
                              </a:lnTo>
                              <a:lnTo>
                                <a:pt x="27" y="27"/>
                              </a:lnTo>
                              <a:lnTo>
                                <a:pt x="13" y="63"/>
                              </a:lnTo>
                              <a:lnTo>
                                <a:pt x="3" y="104"/>
                              </a:lnTo>
                              <a:lnTo>
                                <a:pt x="0" y="146"/>
                              </a:lnTo>
                              <a:lnTo>
                                <a:pt x="0" y="173"/>
                              </a:lnTo>
                              <a:lnTo>
                                <a:pt x="3" y="215"/>
                              </a:lnTo>
                              <a:lnTo>
                                <a:pt x="13" y="256"/>
                              </a:lnTo>
                              <a:lnTo>
                                <a:pt x="27" y="292"/>
                              </a:lnTo>
                              <a:lnTo>
                                <a:pt x="43" y="319"/>
                              </a:lnTo>
                              <a:lnTo>
                                <a:pt x="45" y="319"/>
                              </a:lnTo>
                              <a:lnTo>
                                <a:pt x="46" y="317"/>
                              </a:lnTo>
                              <a:lnTo>
                                <a:pt x="46" y="315"/>
                              </a:lnTo>
                              <a:lnTo>
                                <a:pt x="45" y="313"/>
                              </a:lnTo>
                              <a:lnTo>
                                <a:pt x="31" y="288"/>
                              </a:lnTo>
                              <a:lnTo>
                                <a:pt x="20" y="253"/>
                              </a:lnTo>
                              <a:lnTo>
                                <a:pt x="13" y="213"/>
                              </a:lnTo>
                              <a:lnTo>
                                <a:pt x="10" y="173"/>
                              </a:lnTo>
                              <a:lnTo>
                                <a:pt x="10" y="146"/>
                              </a:lnTo>
                              <a:lnTo>
                                <a:pt x="13" y="106"/>
                              </a:lnTo>
                              <a:lnTo>
                                <a:pt x="20" y="66"/>
                              </a:lnTo>
                              <a:lnTo>
                                <a:pt x="31" y="31"/>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9E20" id="docshape66" o:spid="_x0000_s1026" style="position:absolute;margin-left:306.9pt;margin-top:-.35pt;width:2.35pt;height:15.95pt;z-index:-181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" path="m45,l43,r,1l27,27,13,63,3,104,,146r,27l3,215r10,41l27,292r16,27l45,319r1,-2l46,315r-1,-2l31,288,20,253,13,213,10,173r,-27l13,106,20,66,31,31,46,5r,-3l45,xe" fillcolor="#231f20" stroked="f">
                <v:path arrowok="t" o:connecttype="custom" o:connectlocs="18145125,-2822575;17338675,-2822575;17338675,-2419350;10887075,8064500;5241925,22580600;1209675,39112825;0,56048275;0,66935350;1209675,83870800;5241925,100403025;10887075,114919125;17338675,125806200;18145125,125806200;18548350,124999750;18548350,124193300;18145125,123386850;12499975,113306225;8064500,99193350;5241925,83064350;4032250,66935350;4032250,56048275;5241925,39919275;8064500,23790275;12499975,9677400;18548350,-806450;18548350,-2016125;18145125,-2822575" o:connectangles="0,0,0,0,0,0,0,0,0,0,0,0,0,0,0,0,0,0,0,0,0,0,0,0,0,0,0"/>
                <w10:wrap anchorx="page"/>
              </v:shape>
            </w:pict>
          </mc:Fallback>
        </mc:AlternateContent>
      </w:r>
      <w:r w:rsidRPr="00A60F32">
        <w:rPr>
          <w:noProof/>
          <w:lang w:val="de-DE"/>
        </w:rPr>
        <mc:AlternateContent>
          <mc:Choice Requires="wps">
            <w:drawing>
              <wp:anchor distT="0" distB="0" distL="114300" distR="114300" simplePos="0" relativeHeight="485138432" behindDoc="1" locked="0" layoutInCell="1" allowOverlap="1" wp14:anchorId="4F8FAE26" wp14:editId="1C6947E7">
                <wp:simplePos x="0" y="0"/>
                <wp:positionH relativeFrom="page">
                  <wp:posOffset>4266565</wp:posOffset>
                </wp:positionH>
                <wp:positionV relativeFrom="paragraph">
                  <wp:posOffset>33655</wp:posOffset>
                </wp:positionV>
                <wp:extent cx="29845" cy="127000"/>
                <wp:effectExtent l="0" t="0" r="0" b="0"/>
                <wp:wrapNone/>
                <wp:docPr id="18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3655 h 200"/>
                            <a:gd name="T2" fmla="*/ 2540 w 47"/>
                            <a:gd name="T3" fmla="*/ 74930 h 200"/>
                            <a:gd name="T4" fmla="*/ 0 w 47"/>
                            <a:gd name="T5" fmla="*/ 91440 h 200"/>
                            <a:gd name="T6" fmla="*/ 0 w 47"/>
                            <a:gd name="T7" fmla="*/ 102235 h 200"/>
                            <a:gd name="T8" fmla="*/ 2540 w 47"/>
                            <a:gd name="T9" fmla="*/ 118745 h 200"/>
                            <a:gd name="T10" fmla="*/ 8255 w 47"/>
                            <a:gd name="T11" fmla="*/ 135255 h 200"/>
                            <a:gd name="T12" fmla="*/ 17145 w 47"/>
                            <a:gd name="T13" fmla="*/ 149860 h 200"/>
                            <a:gd name="T14" fmla="*/ 27940 w 47"/>
                            <a:gd name="T15" fmla="*/ 160655 h 200"/>
                            <a:gd name="T16" fmla="*/ 28575 w 47"/>
                            <a:gd name="T17" fmla="*/ 160655 h 200"/>
                            <a:gd name="T18" fmla="*/ 29210 w 47"/>
                            <a:gd name="T19" fmla="*/ 160020 h 200"/>
                            <a:gd name="T20" fmla="*/ 29210 w 47"/>
                            <a:gd name="T21" fmla="*/ 159385 h 200"/>
                            <a:gd name="T22" fmla="*/ 28575 w 47"/>
                            <a:gd name="T23" fmla="*/ 158115 h 200"/>
                            <a:gd name="T24" fmla="*/ 19685 w 47"/>
                            <a:gd name="T25" fmla="*/ 147955 h 200"/>
                            <a:gd name="T26" fmla="*/ 12700 w 47"/>
                            <a:gd name="T27" fmla="*/ 133985 h 200"/>
                            <a:gd name="T28" fmla="*/ 8255 w 47"/>
                            <a:gd name="T29" fmla="*/ 118110 h 200"/>
                            <a:gd name="T30" fmla="*/ 6985 w 47"/>
                            <a:gd name="T31" fmla="*/ 102235 h 200"/>
                            <a:gd name="T32" fmla="*/ 6985 w 47"/>
                            <a:gd name="T33" fmla="*/ 91440 h 200"/>
                            <a:gd name="T34" fmla="*/ 8255 w 47"/>
                            <a:gd name="T35" fmla="*/ 75565 h 200"/>
                            <a:gd name="T36" fmla="*/ 12700 w 47"/>
                            <a:gd name="T37" fmla="*/ 59690 h 200"/>
                            <a:gd name="T38" fmla="*/ 19685 w 47"/>
                            <a:gd name="T39" fmla="*/ 45720 h 200"/>
                            <a:gd name="T40" fmla="*/ 29210 w 47"/>
                            <a:gd name="T41" fmla="*/ 34925 h 200"/>
                            <a:gd name="T42" fmla="*/ 29210 w 47"/>
                            <a:gd name="T43" fmla="*/ 34290 h 200"/>
                            <a:gd name="T44" fmla="*/ 28575 w 47"/>
                            <a:gd name="T45" fmla="*/ 3365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DFAD" id="docshape67" o:spid="_x0000_s1026" style="position:absolute;margin-left:335.95pt;margin-top:2.65pt;width:2.35pt;height:10pt;z-index:-181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" path="m45,l4,65,,91r,17l4,134r9,26l27,183r17,17l45,200r1,-1l46,198r-1,-2l31,180,20,158,13,133,11,108r,-17l13,66,20,41,31,19,46,2r,-1l45,xe" fillcolor="#231f20" stroked="f">
                <v:path arrowok="t" o:connecttype="custom" o:connectlocs="18145125,21370925;1612900,47580550;0,58064400;0,64919225;1612900,75403075;5241925,85886925;10887075,95161100;17741900,102015925;18145125,102015925;18548350,101612700;18548350,101209475;18145125,100403025;12499975,93951425;8064500,85080475;5241925,74999850;4435475,64919225;4435475,58064400;5241925,47983775;8064500,37903150;12499975,29032200;18548350,22177375;18548350,21774150;18145125,21370925"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38944" behindDoc="1" locked="0" layoutInCell="1" allowOverlap="1" wp14:anchorId="4F8FAE27" wp14:editId="15457ADD">
                <wp:simplePos x="0" y="0"/>
                <wp:positionH relativeFrom="page">
                  <wp:posOffset>4421505</wp:posOffset>
                </wp:positionH>
                <wp:positionV relativeFrom="paragraph">
                  <wp:posOffset>-4445</wp:posOffset>
                </wp:positionV>
                <wp:extent cx="79375" cy="202565"/>
                <wp:effectExtent l="0" t="0" r="0" b="0"/>
                <wp:wrapNone/>
                <wp:docPr id="185"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202565"/>
                        </a:xfrm>
                        <a:custGeom>
                          <a:avLst/>
                          <a:gdLst>
                            <a:gd name="T0" fmla="*/ 29210 w 125"/>
                            <a:gd name="T1" fmla="*/ 91440 h 319"/>
                            <a:gd name="T2" fmla="*/ 27305 w 125"/>
                            <a:gd name="T3" fmla="*/ 74930 h 319"/>
                            <a:gd name="T4" fmla="*/ 20955 w 125"/>
                            <a:gd name="T5" fmla="*/ 58420 h 319"/>
                            <a:gd name="T6" fmla="*/ 12065 w 125"/>
                            <a:gd name="T7" fmla="*/ 43815 h 319"/>
                            <a:gd name="T8" fmla="*/ 1905 w 125"/>
                            <a:gd name="T9" fmla="*/ 33655 h 319"/>
                            <a:gd name="T10" fmla="*/ 635 w 125"/>
                            <a:gd name="T11" fmla="*/ 33655 h 319"/>
                            <a:gd name="T12" fmla="*/ 0 w 125"/>
                            <a:gd name="T13" fmla="*/ 34290 h 319"/>
                            <a:gd name="T14" fmla="*/ 0 w 125"/>
                            <a:gd name="T15" fmla="*/ 34925 h 319"/>
                            <a:gd name="T16" fmla="*/ 9525 w 125"/>
                            <a:gd name="T17" fmla="*/ 45720 h 319"/>
                            <a:gd name="T18" fmla="*/ 16510 w 125"/>
                            <a:gd name="T19" fmla="*/ 59690 h 319"/>
                            <a:gd name="T20" fmla="*/ 20955 w 125"/>
                            <a:gd name="T21" fmla="*/ 75565 h 319"/>
                            <a:gd name="T22" fmla="*/ 22860 w 125"/>
                            <a:gd name="T23" fmla="*/ 91440 h 319"/>
                            <a:gd name="T24" fmla="*/ 22860 w 125"/>
                            <a:gd name="T25" fmla="*/ 102235 h 319"/>
                            <a:gd name="T26" fmla="*/ 20955 w 125"/>
                            <a:gd name="T27" fmla="*/ 118110 h 319"/>
                            <a:gd name="T28" fmla="*/ 16510 w 125"/>
                            <a:gd name="T29" fmla="*/ 133985 h 319"/>
                            <a:gd name="T30" fmla="*/ 9525 w 125"/>
                            <a:gd name="T31" fmla="*/ 147955 h 319"/>
                            <a:gd name="T32" fmla="*/ 0 w 125"/>
                            <a:gd name="T33" fmla="*/ 158750 h 319"/>
                            <a:gd name="T34" fmla="*/ 0 w 125"/>
                            <a:gd name="T35" fmla="*/ 160020 h 319"/>
                            <a:gd name="T36" fmla="*/ 635 w 125"/>
                            <a:gd name="T37" fmla="*/ 160655 h 319"/>
                            <a:gd name="T38" fmla="*/ 1905 w 125"/>
                            <a:gd name="T39" fmla="*/ 160020 h 319"/>
                            <a:gd name="T40" fmla="*/ 12065 w 125"/>
                            <a:gd name="T41" fmla="*/ 149860 h 319"/>
                            <a:gd name="T42" fmla="*/ 20955 w 125"/>
                            <a:gd name="T43" fmla="*/ 135255 h 319"/>
                            <a:gd name="T44" fmla="*/ 27305 w 125"/>
                            <a:gd name="T45" fmla="*/ 118745 h 319"/>
                            <a:gd name="T46" fmla="*/ 29210 w 125"/>
                            <a:gd name="T47" fmla="*/ 102235 h 319"/>
                            <a:gd name="T48" fmla="*/ 29210 w 125"/>
                            <a:gd name="T49" fmla="*/ 91440 h 319"/>
                            <a:gd name="T50" fmla="*/ 78740 w 125"/>
                            <a:gd name="T51" fmla="*/ 88265 h 319"/>
                            <a:gd name="T52" fmla="*/ 76835 w 125"/>
                            <a:gd name="T53" fmla="*/ 61595 h 319"/>
                            <a:gd name="T54" fmla="*/ 70485 w 125"/>
                            <a:gd name="T55" fmla="*/ 35560 h 319"/>
                            <a:gd name="T56" fmla="*/ 61595 w 125"/>
                            <a:gd name="T57" fmla="*/ 12700 h 319"/>
                            <a:gd name="T58" fmla="*/ 51435 w 125"/>
                            <a:gd name="T59" fmla="*/ -4445 h 319"/>
                            <a:gd name="T60" fmla="*/ 50165 w 125"/>
                            <a:gd name="T61" fmla="*/ -4445 h 319"/>
                            <a:gd name="T62" fmla="*/ 49530 w 125"/>
                            <a:gd name="T63" fmla="*/ -3175 h 319"/>
                            <a:gd name="T64" fmla="*/ 49530 w 125"/>
                            <a:gd name="T65" fmla="*/ -1270 h 319"/>
                            <a:gd name="T66" fmla="*/ 59055 w 125"/>
                            <a:gd name="T67" fmla="*/ 15240 h 319"/>
                            <a:gd name="T68" fmla="*/ 66040 w 125"/>
                            <a:gd name="T69" fmla="*/ 37465 h 319"/>
                            <a:gd name="T70" fmla="*/ 70485 w 125"/>
                            <a:gd name="T71" fmla="*/ 62865 h 319"/>
                            <a:gd name="T72" fmla="*/ 72390 w 125"/>
                            <a:gd name="T73" fmla="*/ 88265 h 319"/>
                            <a:gd name="T74" fmla="*/ 72390 w 125"/>
                            <a:gd name="T75" fmla="*/ 105410 h 319"/>
                            <a:gd name="T76" fmla="*/ 70485 w 125"/>
                            <a:gd name="T77" fmla="*/ 130810 h 319"/>
                            <a:gd name="T78" fmla="*/ 66040 w 125"/>
                            <a:gd name="T79" fmla="*/ 156210 h 319"/>
                            <a:gd name="T80" fmla="*/ 59055 w 125"/>
                            <a:gd name="T81" fmla="*/ 178435 h 319"/>
                            <a:gd name="T82" fmla="*/ 49530 w 125"/>
                            <a:gd name="T83" fmla="*/ 195580 h 319"/>
                            <a:gd name="T84" fmla="*/ 49530 w 125"/>
                            <a:gd name="T85" fmla="*/ 196850 h 319"/>
                            <a:gd name="T86" fmla="*/ 50165 w 125"/>
                            <a:gd name="T87" fmla="*/ 198120 h 319"/>
                            <a:gd name="T88" fmla="*/ 51435 w 125"/>
                            <a:gd name="T89" fmla="*/ 198120 h 319"/>
                            <a:gd name="T90" fmla="*/ 51435 w 125"/>
                            <a:gd name="T91" fmla="*/ 197485 h 319"/>
                            <a:gd name="T92" fmla="*/ 61595 w 125"/>
                            <a:gd name="T93" fmla="*/ 180975 h 319"/>
                            <a:gd name="T94" fmla="*/ 70485 w 125"/>
                            <a:gd name="T95" fmla="*/ 158115 h 319"/>
                            <a:gd name="T96" fmla="*/ 76835 w 125"/>
                            <a:gd name="T97" fmla="*/ 132080 h 319"/>
                            <a:gd name="T98" fmla="*/ 78740 w 125"/>
                            <a:gd name="T99" fmla="*/ 105410 h 319"/>
                            <a:gd name="T100" fmla="*/ 78740 w 125"/>
                            <a:gd name="T101" fmla="*/ 88265 h 3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319">
                              <a:moveTo>
                                <a:pt x="46" y="151"/>
                              </a:moveTo>
                              <a:lnTo>
                                <a:pt x="43" y="125"/>
                              </a:lnTo>
                              <a:lnTo>
                                <a:pt x="33" y="99"/>
                              </a:lnTo>
                              <a:lnTo>
                                <a:pt x="19" y="76"/>
                              </a:lnTo>
                              <a:lnTo>
                                <a:pt x="3" y="60"/>
                              </a:lnTo>
                              <a:lnTo>
                                <a:pt x="1" y="60"/>
                              </a:lnTo>
                              <a:lnTo>
                                <a:pt x="0" y="61"/>
                              </a:lnTo>
                              <a:lnTo>
                                <a:pt x="0" y="62"/>
                              </a:lnTo>
                              <a:lnTo>
                                <a:pt x="15" y="79"/>
                              </a:lnTo>
                              <a:lnTo>
                                <a:pt x="26" y="101"/>
                              </a:lnTo>
                              <a:lnTo>
                                <a:pt x="33" y="126"/>
                              </a:lnTo>
                              <a:lnTo>
                                <a:pt x="36" y="151"/>
                              </a:lnTo>
                              <a:lnTo>
                                <a:pt x="36" y="168"/>
                              </a:lnTo>
                              <a:lnTo>
                                <a:pt x="33" y="193"/>
                              </a:lnTo>
                              <a:lnTo>
                                <a:pt x="26" y="218"/>
                              </a:lnTo>
                              <a:lnTo>
                                <a:pt x="15" y="240"/>
                              </a:lnTo>
                              <a:lnTo>
                                <a:pt x="0" y="257"/>
                              </a:lnTo>
                              <a:lnTo>
                                <a:pt x="0" y="259"/>
                              </a:lnTo>
                              <a:lnTo>
                                <a:pt x="1" y="260"/>
                              </a:lnTo>
                              <a:lnTo>
                                <a:pt x="3" y="259"/>
                              </a:lnTo>
                              <a:lnTo>
                                <a:pt x="19" y="243"/>
                              </a:lnTo>
                              <a:lnTo>
                                <a:pt x="33" y="220"/>
                              </a:lnTo>
                              <a:lnTo>
                                <a:pt x="43" y="194"/>
                              </a:lnTo>
                              <a:lnTo>
                                <a:pt x="46" y="168"/>
                              </a:lnTo>
                              <a:lnTo>
                                <a:pt x="46" y="151"/>
                              </a:lnTo>
                              <a:close/>
                              <a:moveTo>
                                <a:pt x="124" y="146"/>
                              </a:moveTo>
                              <a:lnTo>
                                <a:pt x="121" y="104"/>
                              </a:lnTo>
                              <a:lnTo>
                                <a:pt x="111" y="63"/>
                              </a:lnTo>
                              <a:lnTo>
                                <a:pt x="97" y="27"/>
                              </a:lnTo>
                              <a:lnTo>
                                <a:pt x="81" y="0"/>
                              </a:lnTo>
                              <a:lnTo>
                                <a:pt x="79" y="0"/>
                              </a:lnTo>
                              <a:lnTo>
                                <a:pt x="78" y="2"/>
                              </a:lnTo>
                              <a:lnTo>
                                <a:pt x="78" y="5"/>
                              </a:lnTo>
                              <a:lnTo>
                                <a:pt x="93" y="31"/>
                              </a:lnTo>
                              <a:lnTo>
                                <a:pt x="104" y="66"/>
                              </a:lnTo>
                              <a:lnTo>
                                <a:pt x="111" y="106"/>
                              </a:lnTo>
                              <a:lnTo>
                                <a:pt x="114" y="146"/>
                              </a:lnTo>
                              <a:lnTo>
                                <a:pt x="114" y="173"/>
                              </a:lnTo>
                              <a:lnTo>
                                <a:pt x="111" y="213"/>
                              </a:lnTo>
                              <a:lnTo>
                                <a:pt x="104" y="253"/>
                              </a:lnTo>
                              <a:lnTo>
                                <a:pt x="93" y="288"/>
                              </a:lnTo>
                              <a:lnTo>
                                <a:pt x="78" y="315"/>
                              </a:lnTo>
                              <a:lnTo>
                                <a:pt x="78" y="317"/>
                              </a:lnTo>
                              <a:lnTo>
                                <a:pt x="79" y="319"/>
                              </a:lnTo>
                              <a:lnTo>
                                <a:pt x="81" y="319"/>
                              </a:lnTo>
                              <a:lnTo>
                                <a:pt x="81" y="318"/>
                              </a:lnTo>
                              <a:lnTo>
                                <a:pt x="97" y="292"/>
                              </a:lnTo>
                              <a:lnTo>
                                <a:pt x="111" y="256"/>
                              </a:lnTo>
                              <a:lnTo>
                                <a:pt x="121" y="215"/>
                              </a:lnTo>
                              <a:lnTo>
                                <a:pt x="124" y="173"/>
                              </a:lnTo>
                              <a:lnTo>
                                <a:pt x="124" y="1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92C39" id="docshape68" o:spid="_x0000_s1026" style="position:absolute;margin-left:348.15pt;margin-top:-.35pt;width:6.25pt;height:15.95pt;z-index:-181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" path="m46,151l43,125,33,99,19,76,3,60r-2,l,61r,1l15,79r11,22l33,126r3,25l36,168r-3,25l26,218,15,240,,257r,2l1,260r2,-1l19,243,33,220,43,194r3,-26l46,151xm124,146r-3,-42l111,63,97,27,81,,79,,78,2r,3l93,31r11,35l111,106r3,40l114,173r-3,40l104,253,93,288,78,315r,2l79,319r2,l81,318,97,292r14,-36l121,215r3,-42l124,146xe" fillcolor="#231f20" stroked="f">
                <v:path arrowok="t" o:connecttype="custom" o:connectlocs="18548350,58064400;17338675,47580550;13306425,37096700;7661275,27822525;1209675,21370925;403225,21370925;0,21774150;0,22177375;6048375,29032200;10483850,37903150;13306425,47983775;14516100,58064400;14516100,64919225;13306425,74999850;10483850,85080475;6048375,93951425;0,100806250;0,101612700;403225,102015925;1209675,101612700;7661275,95161100;13306425,85886925;17338675,75403075;18548350,64919225;18548350,58064400;49999900,56048275;48790225,39112825;44757975,22580600;39112825,8064500;32661225,-2822575;31854775,-2822575;31451550,-2016125;31451550,-806450;37499925,9677400;41935400,23790275;44757975,39919275;45967650,56048275;45967650,66935350;44757975,83064350;41935400,99193350;37499925,113306225;31451550,124193300;31451550,124999750;31854775,125806200;32661225,125806200;32661225,125402975;39112825,114919125;44757975,100403025;48790225,83870800;49999900,66935350;49999900,56048275" o:connectangles="0,0,0,0,0,0,0,0,0,0,0,0,0,0,0,0,0,0,0,0,0,0,0,0,0,0,0,0,0,0,0,0,0,0,0,0,0,0,0,0,0,0,0,0,0,0,0,0,0,0,0"/>
                <w10:wrap anchorx="page"/>
              </v:shape>
            </w:pict>
          </mc:Fallback>
        </mc:AlternateContent>
      </w:r>
      <w:r w:rsidR="007D3CF5" w:rsidRPr="00A60F32">
        <w:rPr>
          <w:rFonts w:ascii="Menlo"/>
          <w:i/>
          <w:iCs/>
          <w:color w:val="231F20"/>
          <w:sz w:val="20"/>
          <w:lang w:val="de-DE"/>
        </w:rPr>
        <w:t>D</w:t>
      </w:r>
      <w:r w:rsidR="007D3CF5" w:rsidRPr="00A60F32">
        <w:rPr>
          <w:rFonts w:ascii="Menlo"/>
          <w:i/>
          <w:iCs/>
          <w:color w:val="231F20"/>
          <w:sz w:val="16"/>
          <w:lang w:val="de-DE"/>
        </w:rPr>
        <w:t xml:space="preserve">5 R4 </w:t>
      </w:r>
      <w:r w:rsidR="007D3CF5" w:rsidRPr="00A60F32">
        <w:rPr>
          <w:rFonts w:ascii="Menlo"/>
          <w:i/>
          <w:iCs/>
          <w:color w:val="231F20"/>
          <w:sz w:val="20"/>
          <w:lang w:val="de-DE"/>
        </w:rPr>
        <w:t>E</w:t>
      </w:r>
      <w:r w:rsidR="007D3CF5" w:rsidRPr="00A60F32">
        <w:rPr>
          <w:rFonts w:ascii="Menlo"/>
          <w:i/>
          <w:iCs/>
          <w:color w:val="231F20"/>
          <w:sz w:val="16"/>
          <w:lang w:val="de-DE"/>
        </w:rPr>
        <w:t xml:space="preserve">5 U4 </w:t>
      </w:r>
      <w:r w:rsidR="007D3CF5" w:rsidRPr="00A60F32">
        <w:rPr>
          <w:rFonts w:ascii="Menlo"/>
          <w:i/>
          <w:iCs/>
          <w:color w:val="231F20"/>
          <w:sz w:val="20"/>
          <w:lang w:val="de-DE"/>
        </w:rPr>
        <w:t xml:space="preserve">m </w:t>
      </w:r>
      <w:r w:rsidR="007D3CF5" w:rsidRPr="00A60F32">
        <w:rPr>
          <w:rFonts w:ascii="Arial Unicode MS"/>
          <w:color w:val="231F20"/>
          <w:sz w:val="20"/>
          <w:lang w:val="de-DE"/>
        </w:rPr>
        <w:t xml:space="preserve">= </w:t>
      </w:r>
      <w:r w:rsidR="007D3CF5" w:rsidRPr="00A60F32">
        <w:rPr>
          <w:rFonts w:ascii="Menlo"/>
          <w:i/>
          <w:iCs/>
          <w:color w:val="231F20"/>
          <w:sz w:val="20"/>
          <w:lang w:val="de-DE"/>
        </w:rPr>
        <w:t>m</w:t>
      </w:r>
    </w:p>
    <w:p w14:paraId="4F8FA4CE" w14:textId="77777777" w:rsidR="00C977B6" w:rsidRPr="00A60F32" w:rsidRDefault="00C977B6">
      <w:pPr>
        <w:pStyle w:val="Textkrper"/>
        <w:spacing w:before="5"/>
        <w:rPr>
          <w:rFonts w:ascii="Menlo"/>
          <w:i/>
          <w:sz w:val="34"/>
          <w:lang w:val="de-DE"/>
        </w:rPr>
      </w:pPr>
    </w:p>
    <w:p w14:paraId="4F8FA4CF" w14:textId="77777777" w:rsidR="00C977B6" w:rsidRPr="00A60F32" w:rsidRDefault="005C6E27">
      <w:pPr>
        <w:pStyle w:val="Textkrper"/>
        <w:ind w:left="2204"/>
        <w:rPr>
          <w:lang w:val="de-DE"/>
        </w:rPr>
      </w:pPr>
      <w:r w:rsidRPr="00A60F32">
        <w:rPr>
          <w:color w:val="231F20"/>
          <w:lang w:val="de-DE"/>
        </w:rPr>
        <w:t>Hierbei gilt:</w:t>
      </w:r>
    </w:p>
    <w:p w14:paraId="4F8FA4D0" w14:textId="77777777" w:rsidR="00C977B6" w:rsidRPr="00A60F32" w:rsidRDefault="00C977B6">
      <w:pPr>
        <w:pStyle w:val="Textkrper"/>
        <w:spacing w:before="2"/>
        <w:rPr>
          <w:sz w:val="25"/>
          <w:lang w:val="de-DE"/>
        </w:rPr>
      </w:pPr>
    </w:p>
    <w:p w14:paraId="4F8FA4D1" w14:textId="77777777" w:rsidR="00C977B6" w:rsidRPr="00A60F32" w:rsidRDefault="005C6E27">
      <w:pPr>
        <w:pStyle w:val="Listenabsatz"/>
        <w:numPr>
          <w:ilvl w:val="0"/>
          <w:numId w:val="22"/>
        </w:numPr>
        <w:tabs>
          <w:tab w:val="left" w:pos="2484"/>
          <w:tab w:val="left" w:pos="2485"/>
        </w:tabs>
        <w:rPr>
          <w:sz w:val="20"/>
          <w:lang w:val="de-DE"/>
        </w:rPr>
      </w:pPr>
      <w:r w:rsidRPr="00A60F32">
        <w:rPr>
          <w:rFonts w:ascii="Menlo" w:hAnsi="Menlo"/>
          <w:i/>
          <w:iCs/>
          <w:color w:val="231F20"/>
          <w:sz w:val="20"/>
          <w:lang w:val="de-DE"/>
        </w:rPr>
        <w:t xml:space="preserve">m </w:t>
      </w:r>
      <w:r w:rsidRPr="00A60F32">
        <w:rPr>
          <w:color w:val="231F20"/>
          <w:sz w:val="20"/>
          <w:lang w:val="de-DE"/>
        </w:rPr>
        <w:t xml:space="preserve">ist eine Klartextnachricht aus der Menge </w:t>
      </w:r>
      <w:r w:rsidRPr="00A60F32">
        <w:rPr>
          <w:rFonts w:ascii="Menlo" w:hAnsi="Menlo"/>
          <w:i/>
          <w:iCs/>
          <w:color w:val="231F20"/>
          <w:sz w:val="20"/>
          <w:lang w:val="de-DE"/>
        </w:rPr>
        <w:t xml:space="preserve">M </w:t>
      </w:r>
      <w:r w:rsidRPr="00A60F32">
        <w:rPr>
          <w:color w:val="231F20"/>
          <w:sz w:val="20"/>
          <w:lang w:val="de-DE"/>
        </w:rPr>
        <w:t>aller möglichen Nachrichten.</w:t>
      </w:r>
    </w:p>
    <w:p w14:paraId="4F8FA4D2" w14:textId="0D7D9412" w:rsidR="00C977B6" w:rsidRPr="00A60F32" w:rsidRDefault="005C6E27">
      <w:pPr>
        <w:pStyle w:val="Listenabsatz"/>
        <w:numPr>
          <w:ilvl w:val="0"/>
          <w:numId w:val="22"/>
        </w:numPr>
        <w:tabs>
          <w:tab w:val="left" w:pos="2484"/>
          <w:tab w:val="left" w:pos="2485"/>
        </w:tabs>
        <w:spacing w:before="7" w:line="240" w:lineRule="exact"/>
        <w:rPr>
          <w:sz w:val="20"/>
          <w:lang w:val="de-DE"/>
        </w:rPr>
      </w:pPr>
      <w:r w:rsidRPr="00A60F32">
        <w:rPr>
          <w:rFonts w:ascii="Menlo" w:hAnsi="Menlo"/>
          <w:i/>
          <w:iCs/>
          <w:color w:val="231F20"/>
          <w:sz w:val="20"/>
          <w:lang w:val="de-DE"/>
        </w:rPr>
        <w:t>5U</w:t>
      </w:r>
      <w:r w:rsidRPr="00A60F32">
        <w:rPr>
          <w:rFonts w:ascii="Menlo" w:hAnsi="Menlo"/>
          <w:i/>
          <w:iCs/>
          <w:color w:val="231F20"/>
          <w:sz w:val="16"/>
          <w:lang w:val="de-DE"/>
        </w:rPr>
        <w:t xml:space="preserve">4 </w:t>
      </w:r>
      <w:r w:rsidRPr="00A60F32">
        <w:rPr>
          <w:color w:val="231F20"/>
          <w:sz w:val="20"/>
          <w:lang w:val="de-DE"/>
        </w:rPr>
        <w:t xml:space="preserve">ist der öffentliche Schlüssel von Bob, </w:t>
      </w:r>
      <w:r w:rsidRPr="00A60F32">
        <w:rPr>
          <w:rFonts w:ascii="Menlo" w:hAnsi="Menlo"/>
          <w:i/>
          <w:iCs/>
          <w:color w:val="231F20"/>
          <w:sz w:val="20"/>
          <w:lang w:val="de-DE"/>
        </w:rPr>
        <w:t>5 R</w:t>
      </w:r>
      <w:r w:rsidRPr="00A60F32">
        <w:rPr>
          <w:rFonts w:ascii="Menlo" w:hAnsi="Menlo"/>
          <w:i/>
          <w:iCs/>
          <w:color w:val="231F20"/>
          <w:sz w:val="16"/>
          <w:lang w:val="de-DE"/>
        </w:rPr>
        <w:t xml:space="preserve">4 </w:t>
      </w:r>
      <w:r w:rsidRPr="00A60F32">
        <w:rPr>
          <w:color w:val="231F20"/>
          <w:sz w:val="20"/>
          <w:lang w:val="de-DE"/>
        </w:rPr>
        <w:t xml:space="preserve">ist Bobs privater Schlüssel, und </w:t>
      </w:r>
      <w:r w:rsidRPr="00A60F32">
        <w:rPr>
          <w:rFonts w:ascii="Menlo" w:hAnsi="Menlo"/>
          <w:i/>
          <w:iCs/>
          <w:color w:val="231F20"/>
          <w:sz w:val="20"/>
          <w:lang w:val="de-DE"/>
        </w:rPr>
        <w:t xml:space="preserve">" </w:t>
      </w:r>
      <w:r w:rsidRPr="00A60F32">
        <w:rPr>
          <w:color w:val="231F20"/>
          <w:sz w:val="20"/>
          <w:lang w:val="de-DE"/>
        </w:rPr>
        <w:t>ist ein Chiffretext aus der Menge</w:t>
      </w:r>
      <w:r w:rsidR="002F786B" w:rsidRPr="00A60F32">
        <w:rPr>
          <w:noProof/>
          <w:lang w:val="de-DE"/>
        </w:rPr>
        <mc:AlternateContent>
          <mc:Choice Requires="wps">
            <w:drawing>
              <wp:anchor distT="0" distB="0" distL="114300" distR="114300" simplePos="0" relativeHeight="485139456" behindDoc="1" locked="0" layoutInCell="1" allowOverlap="1" wp14:anchorId="4F8FAE28" wp14:editId="22CC2A40">
                <wp:simplePos x="0" y="0"/>
                <wp:positionH relativeFrom="page">
                  <wp:posOffset>4064000</wp:posOffset>
                </wp:positionH>
                <wp:positionV relativeFrom="paragraph">
                  <wp:posOffset>12700</wp:posOffset>
                </wp:positionV>
                <wp:extent cx="29845" cy="127000"/>
                <wp:effectExtent l="0" t="0" r="0" b="0"/>
                <wp:wrapNone/>
                <wp:docPr id="18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2700 h 200"/>
                            <a:gd name="T2" fmla="*/ 2540 w 47"/>
                            <a:gd name="T3" fmla="*/ 53975 h 200"/>
                            <a:gd name="T4" fmla="*/ 0 w 47"/>
                            <a:gd name="T5" fmla="*/ 70485 h 200"/>
                            <a:gd name="T6" fmla="*/ 0 w 47"/>
                            <a:gd name="T7" fmla="*/ 81280 h 200"/>
                            <a:gd name="T8" fmla="*/ 2540 w 47"/>
                            <a:gd name="T9" fmla="*/ 98425 h 200"/>
                            <a:gd name="T10" fmla="*/ 8255 w 47"/>
                            <a:gd name="T11" fmla="*/ 114300 h 200"/>
                            <a:gd name="T12" fmla="*/ 17145 w 47"/>
                            <a:gd name="T13" fmla="*/ 128905 h 200"/>
                            <a:gd name="T14" fmla="*/ 27940 w 47"/>
                            <a:gd name="T15" fmla="*/ 139700 h 200"/>
                            <a:gd name="T16" fmla="*/ 28575 w 47"/>
                            <a:gd name="T17" fmla="*/ 139700 h 200"/>
                            <a:gd name="T18" fmla="*/ 29210 w 47"/>
                            <a:gd name="T19" fmla="*/ 139065 h 200"/>
                            <a:gd name="T20" fmla="*/ 29210 w 47"/>
                            <a:gd name="T21" fmla="*/ 138430 h 200"/>
                            <a:gd name="T22" fmla="*/ 29210 w 47"/>
                            <a:gd name="T23" fmla="*/ 137160 h 200"/>
                            <a:gd name="T24" fmla="*/ 19685 w 47"/>
                            <a:gd name="T25" fmla="*/ 127000 h 200"/>
                            <a:gd name="T26" fmla="*/ 13335 w 47"/>
                            <a:gd name="T27" fmla="*/ 113030 h 200"/>
                            <a:gd name="T28" fmla="*/ 8890 w 47"/>
                            <a:gd name="T29" fmla="*/ 97155 h 200"/>
                            <a:gd name="T30" fmla="*/ 6985 w 47"/>
                            <a:gd name="T31" fmla="*/ 81280 h 200"/>
                            <a:gd name="T32" fmla="*/ 6985 w 47"/>
                            <a:gd name="T33" fmla="*/ 70485 h 200"/>
                            <a:gd name="T34" fmla="*/ 8890 w 47"/>
                            <a:gd name="T35" fmla="*/ 54610 h 200"/>
                            <a:gd name="T36" fmla="*/ 13335 w 47"/>
                            <a:gd name="T37" fmla="*/ 38735 h 200"/>
                            <a:gd name="T38" fmla="*/ 19685 w 47"/>
                            <a:gd name="T39" fmla="*/ 24765 h 200"/>
                            <a:gd name="T40" fmla="*/ 29210 w 47"/>
                            <a:gd name="T41" fmla="*/ 13970 h 200"/>
                            <a:gd name="T42" fmla="*/ 29210 w 47"/>
                            <a:gd name="T43" fmla="*/ 13335 h 200"/>
                            <a:gd name="T44" fmla="*/ 28575 w 47"/>
                            <a:gd name="T45" fmla="*/ 127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6" y="196"/>
                              </a:lnTo>
                              <a:lnTo>
                                <a:pt x="31" y="180"/>
                              </a:lnTo>
                              <a:lnTo>
                                <a:pt x="21" y="158"/>
                              </a:lnTo>
                              <a:lnTo>
                                <a:pt x="14" y="133"/>
                              </a:lnTo>
                              <a:lnTo>
                                <a:pt x="11" y="108"/>
                              </a:lnTo>
                              <a:lnTo>
                                <a:pt x="11" y="91"/>
                              </a:lnTo>
                              <a:lnTo>
                                <a:pt x="14" y="66"/>
                              </a:lnTo>
                              <a:lnTo>
                                <a:pt x="21"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9645" id="docshape69" o:spid="_x0000_s1026" style="position:absolute;margin-left:320pt;margin-top:1pt;width:2.35pt;height:10pt;z-index:-181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" path="m45,l4,65,,91r,17l4,135r9,25l27,183r17,17l45,200r1,-1l46,198r,-2l31,180,21,158,14,133,11,108r,-17l14,66,21,41,31,19,46,2r,-1l45,xe" fillcolor="#231f20" stroked="f">
                <v:path arrowok="t" o:connecttype="custom" o:connectlocs="18145125,8064500;1612900,34274125;0,44757975;0,51612800;1612900,62499875;5241925,72580500;10887075,81854675;17741900,88709500;18145125,88709500;18548350,88306275;18548350,87903050;18548350,87096600;12499975,80645000;8467725,71774050;5645150,61693425;4435475,51612800;4435475,44757975;5645150,34677350;8467725,24596725;12499975,15725775;18548350,8870950;18548350,8467725;18145125,8064500" o:connectangles="0,0,0,0,0,0,0,0,0,0,0,0,0,0,0,0,0,0,0,0,0,0,0"/>
                <w10:wrap anchorx="page"/>
              </v:shape>
            </w:pict>
          </mc:Fallback>
        </mc:AlternateContent>
      </w:r>
      <w:r w:rsidR="002F786B" w:rsidRPr="00A60F32">
        <w:rPr>
          <w:noProof/>
          <w:lang w:val="de-DE"/>
        </w:rPr>
        <mc:AlternateContent>
          <mc:Choice Requires="wps">
            <w:drawing>
              <wp:anchor distT="0" distB="0" distL="114300" distR="114300" simplePos="0" relativeHeight="15752704" behindDoc="0" locked="0" layoutInCell="1" allowOverlap="1" wp14:anchorId="4F8FAE29" wp14:editId="7BD3745E">
                <wp:simplePos x="0" y="0"/>
                <wp:positionH relativeFrom="page">
                  <wp:posOffset>4219575</wp:posOffset>
                </wp:positionH>
                <wp:positionV relativeFrom="paragraph">
                  <wp:posOffset>12700</wp:posOffset>
                </wp:positionV>
                <wp:extent cx="29845" cy="127000"/>
                <wp:effectExtent l="0" t="0" r="0" b="0"/>
                <wp:wrapNone/>
                <wp:docPr id="18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2700 h 200"/>
                            <a:gd name="T2" fmla="*/ 635 w 47"/>
                            <a:gd name="T3" fmla="*/ 12700 h 200"/>
                            <a:gd name="T4" fmla="*/ 0 w 47"/>
                            <a:gd name="T5" fmla="*/ 13335 h 200"/>
                            <a:gd name="T6" fmla="*/ 0 w 47"/>
                            <a:gd name="T7" fmla="*/ 13970 h 200"/>
                            <a:gd name="T8" fmla="*/ 9525 w 47"/>
                            <a:gd name="T9" fmla="*/ 24765 h 200"/>
                            <a:gd name="T10" fmla="*/ 16510 w 47"/>
                            <a:gd name="T11" fmla="*/ 38735 h 200"/>
                            <a:gd name="T12" fmla="*/ 20955 w 47"/>
                            <a:gd name="T13" fmla="*/ 54610 h 200"/>
                            <a:gd name="T14" fmla="*/ 22225 w 47"/>
                            <a:gd name="T15" fmla="*/ 70485 h 200"/>
                            <a:gd name="T16" fmla="*/ 22225 w 47"/>
                            <a:gd name="T17" fmla="*/ 81280 h 200"/>
                            <a:gd name="T18" fmla="*/ 20955 w 47"/>
                            <a:gd name="T19" fmla="*/ 97155 h 200"/>
                            <a:gd name="T20" fmla="*/ 16510 w 47"/>
                            <a:gd name="T21" fmla="*/ 113030 h 200"/>
                            <a:gd name="T22" fmla="*/ 9525 w 47"/>
                            <a:gd name="T23" fmla="*/ 127000 h 200"/>
                            <a:gd name="T24" fmla="*/ 0 w 47"/>
                            <a:gd name="T25" fmla="*/ 137795 h 200"/>
                            <a:gd name="T26" fmla="*/ 0 w 47"/>
                            <a:gd name="T27" fmla="*/ 139065 h 200"/>
                            <a:gd name="T28" fmla="*/ 635 w 47"/>
                            <a:gd name="T29" fmla="*/ 139700 h 200"/>
                            <a:gd name="T30" fmla="*/ 1905 w 47"/>
                            <a:gd name="T31" fmla="*/ 139065 h 200"/>
                            <a:gd name="T32" fmla="*/ 12065 w 47"/>
                            <a:gd name="T33" fmla="*/ 128905 h 200"/>
                            <a:gd name="T34" fmla="*/ 20955 w 47"/>
                            <a:gd name="T35" fmla="*/ 114300 h 200"/>
                            <a:gd name="T36" fmla="*/ 26670 w 47"/>
                            <a:gd name="T37" fmla="*/ 98425 h 200"/>
                            <a:gd name="T38" fmla="*/ 29210 w 47"/>
                            <a:gd name="T39" fmla="*/ 81280 h 200"/>
                            <a:gd name="T40" fmla="*/ 29210 w 47"/>
                            <a:gd name="T41" fmla="*/ 70485 h 200"/>
                            <a:gd name="T42" fmla="*/ 26670 w 47"/>
                            <a:gd name="T43" fmla="*/ 53975 h 200"/>
                            <a:gd name="T44" fmla="*/ 20955 w 47"/>
                            <a:gd name="T45" fmla="*/ 37465 h 200"/>
                            <a:gd name="T46" fmla="*/ 12065 w 47"/>
                            <a:gd name="T47" fmla="*/ 23495 h 200"/>
                            <a:gd name="T48" fmla="*/ 1270 w 47"/>
                            <a:gd name="T49" fmla="*/ 127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AE902" id="docshape70" o:spid="_x0000_s1026" style="position:absolute;margin-left:332.25pt;margin-top:1pt;width:2.35pt;height:10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" path="m2,l1,,,1,,2,15,19,26,41r7,25l35,91r,17l33,133r-7,25l15,180,,197r,2l1,200r2,-1l19,183,33,160r9,-25l46,108r,-17l42,65,33,39,19,17,2,xe" fillcolor="#231f20" stroked="f">
                <v:path arrowok="t" o:connecttype="custom" o:connectlocs="806450,8064500;403225,8064500;0,8467725;0,8870950;6048375,15725775;10483850,24596725;13306425,34677350;14112875,44757975;14112875,51612800;13306425,61693425;10483850,71774050;6048375,80645000;0,87499825;0,88306275;403225,88709500;1209675,88306275;7661275,81854675;13306425,72580500;16935450,62499875;18548350,51612800;18548350,44757975;16935450,34274125;13306425,23790275;7661275,14919325;806450,8064500" o:connectangles="0,0,0,0,0,0,0,0,0,0,0,0,0,0,0,0,0,0,0,0,0,0,0,0,0"/>
                <w10:wrap anchorx="page"/>
              </v:shape>
            </w:pict>
          </mc:Fallback>
        </mc:AlternateContent>
      </w:r>
      <w:r w:rsidRPr="00A60F32">
        <w:rPr>
          <w:rFonts w:ascii="Menlo"/>
          <w:i/>
          <w:iCs/>
          <w:color w:val="231F20"/>
          <w:sz w:val="20"/>
          <w:lang w:val="de-DE"/>
        </w:rPr>
        <w:t xml:space="preserve"> </w:t>
      </w:r>
      <w:r w:rsidRPr="00A60F32">
        <w:rPr>
          <w:color w:val="231F20"/>
          <w:sz w:val="20"/>
          <w:lang w:val="de-DE"/>
        </w:rPr>
        <w:t xml:space="preserve">aller möglichen Chiffretexte: </w:t>
      </w:r>
      <w:r w:rsidRPr="00A60F32">
        <w:rPr>
          <w:rFonts w:ascii="Menlo"/>
          <w:i/>
          <w:iCs/>
          <w:color w:val="231F20"/>
          <w:sz w:val="20"/>
          <w:lang w:val="de-DE"/>
        </w:rPr>
        <w:t xml:space="preserve">" </w:t>
      </w:r>
      <w:r w:rsidRPr="00A60F32">
        <w:rPr>
          <w:rFonts w:ascii="Arial Unicode MS"/>
          <w:color w:val="231F20"/>
          <w:sz w:val="20"/>
          <w:lang w:val="de-DE"/>
        </w:rPr>
        <w:t xml:space="preserve">= </w:t>
      </w:r>
      <w:r w:rsidRPr="00A60F32">
        <w:rPr>
          <w:rFonts w:ascii="Menlo"/>
          <w:i/>
          <w:iCs/>
          <w:color w:val="231F20"/>
          <w:sz w:val="20"/>
          <w:lang w:val="de-DE"/>
        </w:rPr>
        <w:t>E</w:t>
      </w:r>
      <w:r w:rsidRPr="00A60F32">
        <w:rPr>
          <w:rFonts w:ascii="Menlo"/>
          <w:i/>
          <w:iCs/>
          <w:color w:val="231F20"/>
          <w:sz w:val="16"/>
          <w:lang w:val="de-DE"/>
        </w:rPr>
        <w:t xml:space="preserve">5 U4 </w:t>
      </w:r>
      <w:r w:rsidRPr="00A60F32">
        <w:rPr>
          <w:rFonts w:ascii="Menlo"/>
          <w:i/>
          <w:iCs/>
          <w:color w:val="231F20"/>
          <w:sz w:val="20"/>
          <w:lang w:val="de-DE"/>
        </w:rPr>
        <w:t>m</w:t>
      </w:r>
      <w:r w:rsidRPr="00A60F32">
        <w:rPr>
          <w:i/>
          <w:iCs/>
          <w:lang w:val="de-DE"/>
        </w:rPr>
        <w:t>.</w:t>
      </w:r>
    </w:p>
    <w:p w14:paraId="4F8FA4D3" w14:textId="77777777" w:rsidR="00C977B6" w:rsidRPr="00A60F32" w:rsidRDefault="00C977B6">
      <w:pPr>
        <w:spacing w:line="272" w:lineRule="exact"/>
        <w:ind w:left="2484"/>
        <w:rPr>
          <w:rFonts w:ascii="Menlo"/>
          <w:i/>
          <w:sz w:val="20"/>
          <w:lang w:val="de-DE"/>
        </w:rPr>
      </w:pPr>
    </w:p>
    <w:p w14:paraId="4F8FA4D4" w14:textId="2DA88A69" w:rsidR="00C977B6" w:rsidRPr="00A60F32" w:rsidRDefault="002F786B">
      <w:pPr>
        <w:pStyle w:val="Listenabsatz"/>
        <w:numPr>
          <w:ilvl w:val="0"/>
          <w:numId w:val="22"/>
        </w:numPr>
        <w:tabs>
          <w:tab w:val="left" w:pos="2484"/>
          <w:tab w:val="left" w:pos="2485"/>
        </w:tabs>
        <w:spacing w:line="288" w:lineRule="exact"/>
        <w:rPr>
          <w:rFonts w:ascii="Menlo" w:hAnsi="Menlo"/>
          <w:i/>
          <w:sz w:val="20"/>
          <w:lang w:val="de-DE"/>
        </w:rPr>
      </w:pPr>
      <w:r w:rsidRPr="00A60F32">
        <w:rPr>
          <w:noProof/>
          <w:lang w:val="de-DE"/>
        </w:rPr>
        <mc:AlternateContent>
          <mc:Choice Requires="wps">
            <w:drawing>
              <wp:anchor distT="0" distB="0" distL="114300" distR="114300" simplePos="0" relativeHeight="485140480" behindDoc="1" locked="0" layoutInCell="1" allowOverlap="1" wp14:anchorId="4F8FAE2A" wp14:editId="6B36BAC8">
                <wp:simplePos x="0" y="0"/>
                <wp:positionH relativeFrom="page">
                  <wp:posOffset>5760085</wp:posOffset>
                </wp:positionH>
                <wp:positionV relativeFrom="paragraph">
                  <wp:posOffset>5080</wp:posOffset>
                </wp:positionV>
                <wp:extent cx="29845" cy="127000"/>
                <wp:effectExtent l="0" t="0" r="0" b="0"/>
                <wp:wrapNone/>
                <wp:docPr id="182"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080 h 200"/>
                            <a:gd name="T2" fmla="*/ 2540 w 47"/>
                            <a:gd name="T3" fmla="*/ 46355 h 200"/>
                            <a:gd name="T4" fmla="*/ 0 w 47"/>
                            <a:gd name="T5" fmla="*/ 62865 h 200"/>
                            <a:gd name="T6" fmla="*/ 0 w 47"/>
                            <a:gd name="T7" fmla="*/ 73660 h 200"/>
                            <a:gd name="T8" fmla="*/ 2540 w 47"/>
                            <a:gd name="T9" fmla="*/ 90805 h 200"/>
                            <a:gd name="T10" fmla="*/ 8255 w 47"/>
                            <a:gd name="T11" fmla="*/ 106680 h 200"/>
                            <a:gd name="T12" fmla="*/ 17145 w 47"/>
                            <a:gd name="T13" fmla="*/ 121285 h 200"/>
                            <a:gd name="T14" fmla="*/ 27940 w 47"/>
                            <a:gd name="T15" fmla="*/ 132080 h 200"/>
                            <a:gd name="T16" fmla="*/ 28575 w 47"/>
                            <a:gd name="T17" fmla="*/ 132080 h 200"/>
                            <a:gd name="T18" fmla="*/ 29210 w 47"/>
                            <a:gd name="T19" fmla="*/ 131445 h 200"/>
                            <a:gd name="T20" fmla="*/ 29210 w 47"/>
                            <a:gd name="T21" fmla="*/ 130810 h 200"/>
                            <a:gd name="T22" fmla="*/ 28575 w 47"/>
                            <a:gd name="T23" fmla="*/ 129540 h 200"/>
                            <a:gd name="T24" fmla="*/ 19685 w 47"/>
                            <a:gd name="T25" fmla="*/ 119380 h 200"/>
                            <a:gd name="T26" fmla="*/ 12700 w 47"/>
                            <a:gd name="T27" fmla="*/ 105410 h 200"/>
                            <a:gd name="T28" fmla="*/ 8255 w 47"/>
                            <a:gd name="T29" fmla="*/ 89535 h 200"/>
                            <a:gd name="T30" fmla="*/ 6985 w 47"/>
                            <a:gd name="T31" fmla="*/ 73660 h 200"/>
                            <a:gd name="T32" fmla="*/ 6985 w 47"/>
                            <a:gd name="T33" fmla="*/ 62865 h 200"/>
                            <a:gd name="T34" fmla="*/ 8255 w 47"/>
                            <a:gd name="T35" fmla="*/ 46990 h 200"/>
                            <a:gd name="T36" fmla="*/ 12700 w 47"/>
                            <a:gd name="T37" fmla="*/ 31115 h 200"/>
                            <a:gd name="T38" fmla="*/ 19685 w 47"/>
                            <a:gd name="T39" fmla="*/ 17145 h 200"/>
                            <a:gd name="T40" fmla="*/ 29210 w 47"/>
                            <a:gd name="T41" fmla="*/ 6350 h 200"/>
                            <a:gd name="T42" fmla="*/ 29210 w 47"/>
                            <a:gd name="T43" fmla="*/ 5715 h 200"/>
                            <a:gd name="T44" fmla="*/ 28575 w 47"/>
                            <a:gd name="T45" fmla="*/ 508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4E21" id="docshape71" o:spid="_x0000_s1026" style="position:absolute;margin-left:453.55pt;margin-top:.4pt;width:2.35pt;height:10pt;z-index:-181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" path="m45,l4,65,,91r,17l4,135r9,25l27,183r17,17l45,200r1,-1l46,198r-1,-2l31,180,20,158,13,133,11,108r,-17l13,66,20,41,31,19,46,2r,-1l45,xe" fillcolor="#231f20" stroked="f">
                <v:path arrowok="t" o:connecttype="custom" o:connectlocs="18145125,3225800;1612900,29435425;0,39919275;0,46774100;1612900,57661175;5241925,67741800;10887075,77015975;17741900,83870800;18145125,83870800;18548350,83467575;18548350,83064350;18145125,82257900;12499975,75806300;8064500,66935350;5241925,56854725;4435475,46774100;4435475,39919275;5241925,29838650;8064500,19758025;12499975,10887075;18548350,4032250;18548350,3629025;18145125,3225800"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40992" behindDoc="1" locked="0" layoutInCell="1" allowOverlap="1" wp14:anchorId="4F8FAE2B" wp14:editId="76F860CB">
                <wp:simplePos x="0" y="0"/>
                <wp:positionH relativeFrom="page">
                  <wp:posOffset>5859145</wp:posOffset>
                </wp:positionH>
                <wp:positionV relativeFrom="paragraph">
                  <wp:posOffset>5080</wp:posOffset>
                </wp:positionV>
                <wp:extent cx="29845" cy="127000"/>
                <wp:effectExtent l="0" t="0" r="0" b="0"/>
                <wp:wrapNone/>
                <wp:docPr id="181"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5080 h 200"/>
                            <a:gd name="T2" fmla="*/ 635 w 47"/>
                            <a:gd name="T3" fmla="*/ 5080 h 200"/>
                            <a:gd name="T4" fmla="*/ 0 w 47"/>
                            <a:gd name="T5" fmla="*/ 5715 h 200"/>
                            <a:gd name="T6" fmla="*/ 0 w 47"/>
                            <a:gd name="T7" fmla="*/ 6350 h 200"/>
                            <a:gd name="T8" fmla="*/ 9525 w 47"/>
                            <a:gd name="T9" fmla="*/ 17145 h 200"/>
                            <a:gd name="T10" fmla="*/ 16510 w 47"/>
                            <a:gd name="T11" fmla="*/ 31115 h 200"/>
                            <a:gd name="T12" fmla="*/ 20955 w 47"/>
                            <a:gd name="T13" fmla="*/ 46990 h 200"/>
                            <a:gd name="T14" fmla="*/ 22860 w 47"/>
                            <a:gd name="T15" fmla="*/ 62865 h 200"/>
                            <a:gd name="T16" fmla="*/ 22860 w 47"/>
                            <a:gd name="T17" fmla="*/ 73660 h 200"/>
                            <a:gd name="T18" fmla="*/ 20955 w 47"/>
                            <a:gd name="T19" fmla="*/ 89535 h 200"/>
                            <a:gd name="T20" fmla="*/ 16510 w 47"/>
                            <a:gd name="T21" fmla="*/ 105410 h 200"/>
                            <a:gd name="T22" fmla="*/ 9525 w 47"/>
                            <a:gd name="T23" fmla="*/ 119380 h 200"/>
                            <a:gd name="T24" fmla="*/ 0 w 47"/>
                            <a:gd name="T25" fmla="*/ 130175 h 200"/>
                            <a:gd name="T26" fmla="*/ 0 w 47"/>
                            <a:gd name="T27" fmla="*/ 131445 h 200"/>
                            <a:gd name="T28" fmla="*/ 635 w 47"/>
                            <a:gd name="T29" fmla="*/ 132080 h 200"/>
                            <a:gd name="T30" fmla="*/ 1905 w 47"/>
                            <a:gd name="T31" fmla="*/ 131445 h 200"/>
                            <a:gd name="T32" fmla="*/ 12065 w 47"/>
                            <a:gd name="T33" fmla="*/ 121285 h 200"/>
                            <a:gd name="T34" fmla="*/ 20955 w 47"/>
                            <a:gd name="T35" fmla="*/ 107315 h 200"/>
                            <a:gd name="T36" fmla="*/ 27305 w 47"/>
                            <a:gd name="T37" fmla="*/ 90805 h 200"/>
                            <a:gd name="T38" fmla="*/ 29210 w 47"/>
                            <a:gd name="T39" fmla="*/ 73660 h 200"/>
                            <a:gd name="T40" fmla="*/ 29210 w 47"/>
                            <a:gd name="T41" fmla="*/ 62865 h 200"/>
                            <a:gd name="T42" fmla="*/ 27305 w 47"/>
                            <a:gd name="T43" fmla="*/ 46355 h 200"/>
                            <a:gd name="T44" fmla="*/ 20955 w 47"/>
                            <a:gd name="T45" fmla="*/ 29845 h 200"/>
                            <a:gd name="T46" fmla="*/ 12065 w 47"/>
                            <a:gd name="T47" fmla="*/ 15875 h 200"/>
                            <a:gd name="T48" fmla="*/ 1905 w 47"/>
                            <a:gd name="T49" fmla="*/ 508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1"/>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38A5" id="docshape72" o:spid="_x0000_s1026" style="position:absolute;margin-left:461.35pt;margin-top:.4pt;width:2.35pt;height:10pt;z-index:-181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" path="m3,l1,,,1,,2,15,19,26,41r7,25l36,91r,17l33,133r-7,25l15,180,,197r,2l1,200r2,-1l19,183,33,161,43,135r3,-27l46,91,43,65,33,39,19,17,3,xe" fillcolor="#231f20" stroked="f">
                <v:path arrowok="t" o:connecttype="custom" o:connectlocs="1209675,3225800;403225,3225800;0,3629025;0,4032250;6048375,10887075;10483850,19758025;13306425,29838650;14516100,39919275;14516100,46774100;13306425,56854725;10483850,66935350;6048375,75806300;0,82661125;0,83467575;403225,83870800;1209675,83467575;7661275,77015975;13306425,68145025;17338675,57661175;18548350,46774100;18548350,39919275;17338675,29435425;13306425,18951575;7661275,10080625;1209675,3225800" o:connectangles="0,0,0,0,0,0,0,0,0,0,0,0,0,0,0,0,0,0,0,0,0,0,0,0,0"/>
                <w10:wrap anchorx="page"/>
              </v:shape>
            </w:pict>
          </mc:Fallback>
        </mc:AlternateContent>
      </w:r>
      <w:r w:rsidR="007D3CF5" w:rsidRPr="00A60F32">
        <w:rPr>
          <w:rFonts w:ascii="Menlo" w:hAnsi="Menlo"/>
          <w:i/>
          <w:iCs/>
          <w:color w:val="231F20"/>
          <w:sz w:val="20"/>
          <w:lang w:val="de-DE"/>
        </w:rPr>
        <w:t xml:space="preserve">E </w:t>
      </w:r>
      <w:r w:rsidR="007D3CF5" w:rsidRPr="00A60F32">
        <w:rPr>
          <w:color w:val="231F20"/>
          <w:sz w:val="20"/>
          <w:lang w:val="de-DE"/>
        </w:rPr>
        <w:t xml:space="preserve">ist die Verschlüsselungsfunktion, und </w:t>
      </w:r>
      <w:r w:rsidR="007D3CF5" w:rsidRPr="00A60F32">
        <w:rPr>
          <w:rFonts w:ascii="Menlo" w:hAnsi="Menlo"/>
          <w:i/>
          <w:iCs/>
          <w:color w:val="231F20"/>
          <w:sz w:val="20"/>
          <w:lang w:val="de-DE"/>
        </w:rPr>
        <w:t xml:space="preserve">D </w:t>
      </w:r>
      <w:r w:rsidR="007D3CF5" w:rsidRPr="00A60F32">
        <w:rPr>
          <w:color w:val="231F20"/>
          <w:sz w:val="20"/>
          <w:lang w:val="de-DE"/>
        </w:rPr>
        <w:t xml:space="preserve">ist die Entschlüsselungsfunktion: </w:t>
      </w:r>
      <w:r w:rsidR="007D3CF5" w:rsidRPr="00A60F32">
        <w:rPr>
          <w:rFonts w:ascii="Menlo" w:hAnsi="Menlo"/>
          <w:i/>
          <w:iCs/>
          <w:color w:val="231F20"/>
          <w:sz w:val="20"/>
          <w:lang w:val="de-DE"/>
        </w:rPr>
        <w:t>D</w:t>
      </w:r>
      <w:r w:rsidR="007D3CF5" w:rsidRPr="00A60F32">
        <w:rPr>
          <w:rFonts w:ascii="Menlo" w:hAnsi="Menlo"/>
          <w:i/>
          <w:iCs/>
          <w:color w:val="231F20"/>
          <w:sz w:val="16"/>
          <w:lang w:val="de-DE"/>
        </w:rPr>
        <w:t xml:space="preserve">5 R4 </w:t>
      </w:r>
      <w:r w:rsidR="007D3CF5" w:rsidRPr="00A60F32">
        <w:rPr>
          <w:rFonts w:ascii="Menlo" w:hAnsi="Menlo"/>
          <w:i/>
          <w:iCs/>
          <w:color w:val="231F20"/>
          <w:sz w:val="20"/>
          <w:lang w:val="de-DE"/>
        </w:rPr>
        <w:t xml:space="preserve">" </w:t>
      </w:r>
      <w:r w:rsidR="007D3CF5" w:rsidRPr="00A60F32">
        <w:rPr>
          <w:rFonts w:ascii="Arial Unicode MS" w:hAnsi="Arial Unicode MS"/>
          <w:color w:val="231F20"/>
          <w:sz w:val="20"/>
          <w:lang w:val="de-DE"/>
        </w:rPr>
        <w:t xml:space="preserve">= </w:t>
      </w:r>
      <w:r w:rsidR="007D3CF5" w:rsidRPr="00A60F32">
        <w:rPr>
          <w:rFonts w:ascii="Menlo" w:hAnsi="Menlo"/>
          <w:i/>
          <w:iCs/>
          <w:color w:val="231F20"/>
          <w:sz w:val="20"/>
          <w:lang w:val="de-DE"/>
        </w:rPr>
        <w:t>m</w:t>
      </w:r>
      <w:r w:rsidR="007D3CF5" w:rsidRPr="00A60F32">
        <w:rPr>
          <w:i/>
          <w:iCs/>
          <w:lang w:val="de-DE"/>
        </w:rPr>
        <w:t>.</w:t>
      </w:r>
    </w:p>
    <w:p w14:paraId="4F8FA4D5" w14:textId="77777777" w:rsidR="00C977B6" w:rsidRPr="00A60F32" w:rsidRDefault="005C6E27">
      <w:pPr>
        <w:pStyle w:val="Listenabsatz"/>
        <w:numPr>
          <w:ilvl w:val="0"/>
          <w:numId w:val="22"/>
        </w:numPr>
        <w:tabs>
          <w:tab w:val="left" w:pos="2484"/>
          <w:tab w:val="left" w:pos="2485"/>
        </w:tabs>
        <w:spacing w:line="225" w:lineRule="exact"/>
        <w:rPr>
          <w:sz w:val="20"/>
          <w:lang w:val="de-DE"/>
        </w:rPr>
      </w:pPr>
      <w:r w:rsidRPr="00A60F32">
        <w:rPr>
          <w:rFonts w:ascii="Menlo" w:hAnsi="Menlo"/>
          <w:i/>
          <w:iCs/>
          <w:color w:val="231F20"/>
          <w:sz w:val="20"/>
          <w:lang w:val="de-DE"/>
        </w:rPr>
        <w:t>5U</w:t>
      </w:r>
      <w:r w:rsidRPr="00A60F32">
        <w:rPr>
          <w:rFonts w:ascii="Menlo" w:hAnsi="Menlo"/>
          <w:i/>
          <w:iCs/>
          <w:color w:val="231F20"/>
          <w:sz w:val="20"/>
          <w:vertAlign w:val="subscript"/>
          <w:lang w:val="de-DE"/>
        </w:rPr>
        <w:t>3</w:t>
      </w:r>
      <w:r w:rsidRPr="00A60F32">
        <w:rPr>
          <w:rFonts w:ascii="Menlo" w:hAnsi="Menlo"/>
          <w:i/>
          <w:iCs/>
          <w:color w:val="231F20"/>
          <w:sz w:val="20"/>
          <w:lang w:val="de-DE"/>
        </w:rPr>
        <w:t xml:space="preserve"> </w:t>
      </w:r>
      <w:r w:rsidRPr="00A60F32">
        <w:rPr>
          <w:color w:val="231F20"/>
          <w:sz w:val="20"/>
          <w:lang w:val="de-DE"/>
        </w:rPr>
        <w:t xml:space="preserve">ist der öffentliche Schlüssel von Alice, und </w:t>
      </w:r>
      <w:r w:rsidRPr="00A60F32">
        <w:rPr>
          <w:rFonts w:ascii="Menlo" w:hAnsi="Menlo"/>
          <w:i/>
          <w:iCs/>
          <w:color w:val="231F20"/>
          <w:sz w:val="20"/>
          <w:lang w:val="de-DE"/>
        </w:rPr>
        <w:t>5 R</w:t>
      </w:r>
      <w:r w:rsidRPr="00A60F32">
        <w:rPr>
          <w:rFonts w:ascii="Menlo" w:hAnsi="Menlo"/>
          <w:i/>
          <w:iCs/>
          <w:color w:val="231F20"/>
          <w:sz w:val="20"/>
          <w:vertAlign w:val="subscript"/>
          <w:lang w:val="de-DE"/>
        </w:rPr>
        <w:t>3</w:t>
      </w:r>
      <w:r w:rsidRPr="00A60F32">
        <w:rPr>
          <w:rFonts w:ascii="Menlo" w:hAnsi="Menlo"/>
          <w:i/>
          <w:iCs/>
          <w:color w:val="231F20"/>
          <w:sz w:val="20"/>
          <w:lang w:val="de-DE"/>
        </w:rPr>
        <w:t xml:space="preserve"> </w:t>
      </w:r>
      <w:r w:rsidRPr="00A60F32">
        <w:rPr>
          <w:color w:val="231F20"/>
          <w:sz w:val="20"/>
          <w:lang w:val="de-DE"/>
        </w:rPr>
        <w:t>ist der private Schlüssel von Alice.</w:t>
      </w:r>
    </w:p>
    <w:p w14:paraId="4F8FA4D6" w14:textId="77777777" w:rsidR="00C977B6" w:rsidRPr="00A60F32" w:rsidRDefault="00C977B6">
      <w:pPr>
        <w:pStyle w:val="Textkrper"/>
        <w:rPr>
          <w:sz w:val="26"/>
          <w:lang w:val="de-DE"/>
        </w:rPr>
      </w:pPr>
    </w:p>
    <w:p w14:paraId="4F8FA4D7" w14:textId="77777777" w:rsidR="00C977B6" w:rsidRPr="00A60F32" w:rsidRDefault="005C6E27">
      <w:pPr>
        <w:pStyle w:val="berschrift6"/>
        <w:spacing w:before="204"/>
        <w:jc w:val="left"/>
        <w:rPr>
          <w:lang w:val="de-DE"/>
        </w:rPr>
      </w:pPr>
      <w:r w:rsidRPr="00A60F32">
        <w:rPr>
          <w:color w:val="003946"/>
          <w:lang w:val="de-DE"/>
        </w:rPr>
        <w:t>RSA-</w:t>
      </w:r>
      <w:proofErr w:type="spellStart"/>
      <w:r w:rsidRPr="00A60F32">
        <w:rPr>
          <w:color w:val="003946"/>
          <w:lang w:val="de-DE"/>
        </w:rPr>
        <w:t>Kryptosysteme</w:t>
      </w:r>
      <w:proofErr w:type="spellEnd"/>
    </w:p>
    <w:p w14:paraId="4F8FA4D8" w14:textId="77777777" w:rsidR="00C977B6" w:rsidRPr="00A60F32" w:rsidRDefault="00C977B6">
      <w:pPr>
        <w:pStyle w:val="Textkrper"/>
        <w:spacing w:before="10"/>
        <w:rPr>
          <w:sz w:val="26"/>
          <w:lang w:val="de-DE"/>
        </w:rPr>
      </w:pPr>
    </w:p>
    <w:p w14:paraId="4F8FA4D9" w14:textId="77777777" w:rsidR="00C977B6" w:rsidRPr="00A60F32" w:rsidRDefault="005C6E27">
      <w:pPr>
        <w:pStyle w:val="Textkrper"/>
        <w:spacing w:line="271" w:lineRule="auto"/>
        <w:ind w:left="2204" w:right="954" w:hanging="1"/>
        <w:jc w:val="both"/>
        <w:rPr>
          <w:lang w:val="de-DE"/>
        </w:rPr>
      </w:pPr>
      <w:r w:rsidRPr="00A60F32">
        <w:rPr>
          <w:color w:val="231F20"/>
          <w:lang w:val="de-DE"/>
        </w:rPr>
        <w:t xml:space="preserve">RSA, die Abkürzung für </w:t>
      </w:r>
      <w:proofErr w:type="spellStart"/>
      <w:r w:rsidRPr="00A60F32">
        <w:rPr>
          <w:color w:val="231F20"/>
          <w:lang w:val="de-DE"/>
        </w:rPr>
        <w:t>Rivest</w:t>
      </w:r>
      <w:proofErr w:type="spellEnd"/>
      <w:r w:rsidRPr="00A60F32">
        <w:rPr>
          <w:color w:val="231F20"/>
          <w:lang w:val="de-DE"/>
        </w:rPr>
        <w:t xml:space="preserve">, </w:t>
      </w:r>
      <w:proofErr w:type="spellStart"/>
      <w:r w:rsidRPr="00A60F32">
        <w:rPr>
          <w:color w:val="231F20"/>
          <w:lang w:val="de-DE"/>
        </w:rPr>
        <w:t>Shamir</w:t>
      </w:r>
      <w:proofErr w:type="spellEnd"/>
      <w:r w:rsidRPr="00A60F32">
        <w:rPr>
          <w:color w:val="231F20"/>
          <w:lang w:val="de-DE"/>
        </w:rPr>
        <w:t xml:space="preserve"> und </w:t>
      </w:r>
      <w:proofErr w:type="spellStart"/>
      <w:r w:rsidRPr="00A60F32">
        <w:rPr>
          <w:color w:val="231F20"/>
          <w:lang w:val="de-DE"/>
        </w:rPr>
        <w:t>Adleman</w:t>
      </w:r>
      <w:proofErr w:type="spellEnd"/>
      <w:r w:rsidRPr="00A60F32">
        <w:rPr>
          <w:color w:val="231F20"/>
          <w:lang w:val="de-DE"/>
        </w:rPr>
        <w:t>, ist das am häufigsten für die sichere Datenübertragung verwendete (asymmetrische) Public-Key-</w:t>
      </w:r>
      <w:proofErr w:type="spellStart"/>
      <w:r w:rsidRPr="00A60F32">
        <w:rPr>
          <w:color w:val="231F20"/>
          <w:lang w:val="de-DE"/>
        </w:rPr>
        <w:t>Kryptosystem</w:t>
      </w:r>
      <w:proofErr w:type="spellEnd"/>
      <w:r w:rsidRPr="00A60F32">
        <w:rPr>
          <w:color w:val="231F20"/>
          <w:lang w:val="de-DE"/>
        </w:rPr>
        <w:t>. Die symmetrische Verschlüsselung funktioniert mit einem schnelleren Algorithmus als die asymmetrische, weil die Erstellung eines Paares aus öffentlichem und privatem Schlüssel mehr Zeit kostet. Deshalb wird RSA zur Verschlüsselung von Nutzerdaten nur selten eingesetzt. RSA wird häufig zur Übertragung von gemeinsamen geheimen Schlüsseln in der symmetrischen Kryptographie verwendet.</w:t>
      </w:r>
    </w:p>
    <w:p w14:paraId="4F8FA4DA"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4DB" w14:textId="77777777" w:rsidR="00C977B6" w:rsidRPr="00A60F32" w:rsidRDefault="00C977B6">
      <w:pPr>
        <w:pStyle w:val="Textkrper"/>
        <w:rPr>
          <w:lang w:val="de-DE"/>
        </w:rPr>
      </w:pPr>
    </w:p>
    <w:p w14:paraId="4F8FA4E0" w14:textId="77777777" w:rsidR="00C977B6" w:rsidRPr="00A60F32" w:rsidRDefault="00C977B6">
      <w:pPr>
        <w:pStyle w:val="Textkrper"/>
        <w:rPr>
          <w:lang w:val="de-DE"/>
        </w:rPr>
      </w:pPr>
    </w:p>
    <w:p w14:paraId="4F8FA4E1" w14:textId="77777777" w:rsidR="00C977B6" w:rsidRPr="00A60F32" w:rsidRDefault="00C977B6">
      <w:pPr>
        <w:pStyle w:val="Textkrper"/>
        <w:rPr>
          <w:lang w:val="de-DE"/>
        </w:rPr>
      </w:pPr>
    </w:p>
    <w:p w14:paraId="4F8FA4E2" w14:textId="77777777" w:rsidR="00C977B6" w:rsidRPr="00A60F32" w:rsidRDefault="00C977B6">
      <w:pPr>
        <w:pStyle w:val="Textkrper"/>
        <w:rPr>
          <w:lang w:val="de-DE"/>
        </w:rPr>
      </w:pPr>
    </w:p>
    <w:p w14:paraId="4F8FA4E3" w14:textId="77777777" w:rsidR="00C977B6" w:rsidRPr="00A60F32" w:rsidRDefault="00C977B6">
      <w:pPr>
        <w:pStyle w:val="Textkrper"/>
        <w:spacing w:before="1"/>
        <w:rPr>
          <w:sz w:val="18"/>
          <w:lang w:val="de-DE"/>
        </w:rPr>
      </w:pPr>
    </w:p>
    <w:p w14:paraId="4F8FA4E4" w14:textId="77777777" w:rsidR="00C977B6" w:rsidRPr="00A60F32" w:rsidRDefault="005C6E27">
      <w:pPr>
        <w:pStyle w:val="berschrift3"/>
        <w:numPr>
          <w:ilvl w:val="1"/>
          <w:numId w:val="27"/>
        </w:numPr>
        <w:tabs>
          <w:tab w:val="left" w:pos="1525"/>
        </w:tabs>
        <w:spacing w:before="100"/>
        <w:ind w:left="1524" w:hanging="568"/>
        <w:jc w:val="left"/>
        <w:rPr>
          <w:lang w:val="de-DE"/>
        </w:rPr>
      </w:pPr>
      <w:r w:rsidRPr="00A60F32">
        <w:rPr>
          <w:color w:val="003946"/>
          <w:lang w:val="de-DE"/>
        </w:rPr>
        <w:t>Signaturalgorithmen</w:t>
      </w:r>
    </w:p>
    <w:p w14:paraId="4F8FA4E5" w14:textId="393A2450" w:rsidR="00C977B6" w:rsidRPr="00A60F32" w:rsidRDefault="005C6E27">
      <w:pPr>
        <w:pStyle w:val="Textkrper"/>
        <w:spacing w:before="269" w:line="271" w:lineRule="auto"/>
        <w:ind w:left="957" w:right="2201" w:hanging="1"/>
        <w:jc w:val="both"/>
        <w:rPr>
          <w:lang w:val="de-DE"/>
        </w:rPr>
      </w:pPr>
      <w:r w:rsidRPr="00A60F32">
        <w:rPr>
          <w:color w:val="231F20"/>
          <w:lang w:val="de-DE"/>
        </w:rPr>
        <w:t xml:space="preserve">Die Verschlüsselung einer Nachricht wahrt die Vertraulichkeit der Daten, indem sie Angreifende daran hindert, die über das öffentliche Netzwerk gesendeten Daten zu erkennen. Die Identität der sendenden Partei wird jedoch nicht überprüft. In einem symmetrischen </w:t>
      </w:r>
      <w:proofErr w:type="spellStart"/>
      <w:r w:rsidRPr="00A60F32">
        <w:rPr>
          <w:color w:val="231F20"/>
          <w:lang w:val="de-DE"/>
        </w:rPr>
        <w:t>Kryptosystem</w:t>
      </w:r>
      <w:proofErr w:type="spellEnd"/>
      <w:r w:rsidRPr="00A60F32">
        <w:rPr>
          <w:color w:val="231F20"/>
          <w:lang w:val="de-DE"/>
        </w:rPr>
        <w:t xml:space="preserve"> reicht der Besitz des geheimen Schlüssels nicht aus, um die Identität des Senders oder Empfängers zu überprüfen. Außerdem kann in einem asymmetrischen </w:t>
      </w:r>
      <w:proofErr w:type="spellStart"/>
      <w:r w:rsidRPr="00A60F32">
        <w:rPr>
          <w:color w:val="231F20"/>
          <w:lang w:val="de-DE"/>
        </w:rPr>
        <w:t>Kryptosystem</w:t>
      </w:r>
      <w:proofErr w:type="spellEnd"/>
      <w:r w:rsidRPr="00A60F32">
        <w:rPr>
          <w:color w:val="231F20"/>
          <w:lang w:val="de-DE"/>
        </w:rPr>
        <w:t xml:space="preserve"> jeder Netzwerkteilnehmer den öffentlichen Schlüssel eines anderen Teilnehmers besitzen. Der Besitz eines öffentlichen Schlüssels verifiziert also nicht die Identität des Absenders. Dieses Problem wird mit Hilfe von Signaturalgorithmen gelöst, bei denen eine eindeutige Signatur für eine Nachricht erzeugt wird. </w:t>
      </w:r>
      <w:r w:rsidR="0051539C">
        <w:rPr>
          <w:color w:val="231F20"/>
          <w:lang w:val="de-DE"/>
        </w:rPr>
        <w:t>Zunächst soll</w:t>
      </w:r>
      <w:r w:rsidRPr="00A60F32">
        <w:rPr>
          <w:color w:val="231F20"/>
          <w:lang w:val="de-DE"/>
        </w:rPr>
        <w:t xml:space="preserve"> die reguläre physische Signatur beschr</w:t>
      </w:r>
      <w:r w:rsidR="0051539C">
        <w:rPr>
          <w:color w:val="231F20"/>
          <w:lang w:val="de-DE"/>
        </w:rPr>
        <w:t>ie</w:t>
      </w:r>
      <w:r w:rsidRPr="00A60F32">
        <w:rPr>
          <w:color w:val="231F20"/>
          <w:lang w:val="de-DE"/>
        </w:rPr>
        <w:t>ben</w:t>
      </w:r>
      <w:r w:rsidR="0051539C">
        <w:rPr>
          <w:color w:val="231F20"/>
          <w:lang w:val="de-DE"/>
        </w:rPr>
        <w:t xml:space="preserve"> werden</w:t>
      </w:r>
      <w:r w:rsidRPr="00A60F32">
        <w:rPr>
          <w:color w:val="231F20"/>
          <w:lang w:val="de-DE"/>
        </w:rPr>
        <w:t>, bevor die digitale Signatur erklär</w:t>
      </w:r>
      <w:r w:rsidR="0051539C">
        <w:rPr>
          <w:color w:val="231F20"/>
          <w:lang w:val="de-DE"/>
        </w:rPr>
        <w:t>t wird</w:t>
      </w:r>
      <w:r w:rsidRPr="00A60F32">
        <w:rPr>
          <w:color w:val="231F20"/>
          <w:lang w:val="de-DE"/>
        </w:rPr>
        <w:t>.</w:t>
      </w:r>
    </w:p>
    <w:p w14:paraId="4F8FA4E6" w14:textId="77777777" w:rsidR="00C977B6" w:rsidRPr="00A60F32" w:rsidRDefault="00C977B6">
      <w:pPr>
        <w:pStyle w:val="Textkrper"/>
        <w:spacing w:before="7"/>
        <w:rPr>
          <w:sz w:val="22"/>
          <w:lang w:val="de-DE"/>
        </w:rPr>
      </w:pPr>
    </w:p>
    <w:p w14:paraId="4F8FA4E7" w14:textId="77777777" w:rsidR="00C977B6" w:rsidRPr="00A60F32" w:rsidRDefault="005C6E27">
      <w:pPr>
        <w:pStyle w:val="Textkrper"/>
        <w:spacing w:before="1" w:line="271" w:lineRule="auto"/>
        <w:ind w:left="957" w:right="2201"/>
        <w:jc w:val="both"/>
        <w:rPr>
          <w:lang w:val="de-DE"/>
        </w:rPr>
      </w:pPr>
      <w:r w:rsidRPr="00A60F32">
        <w:rPr>
          <w:color w:val="231F20"/>
          <w:lang w:val="de-DE"/>
        </w:rPr>
        <w:t>Physische Signaturen werden zur Authentifizierung von Dokumenten verwendet. Wenn ein Dokument von einer Person unterzeichnet wird, bedeutet dies, dass der Unterzeichner für den Inhalt des Dokuments verantwortlich ist. Darüber hinaus kann das Eigentum an dem Dokument durch die eindeutige Unterschrift des Unterzeichners verifiziert werden. Physische Signaturen sind jedoch für das Signieren digitaler Dokumente nicht sicher genug, weil eine Signatur kopiert oder ein Dokument nach dem Signieren verändert werden kann.</w:t>
      </w:r>
    </w:p>
    <w:p w14:paraId="4F8FA4E8" w14:textId="77777777" w:rsidR="00C977B6" w:rsidRPr="00A60F32" w:rsidRDefault="00C977B6">
      <w:pPr>
        <w:pStyle w:val="Textkrper"/>
        <w:spacing w:before="7"/>
        <w:rPr>
          <w:sz w:val="22"/>
          <w:lang w:val="de-DE"/>
        </w:rPr>
      </w:pPr>
    </w:p>
    <w:p w14:paraId="4F8FA4E9" w14:textId="385DD882" w:rsidR="00C977B6" w:rsidRPr="00A60F32" w:rsidRDefault="005C6E27">
      <w:pPr>
        <w:pStyle w:val="Textkrper"/>
        <w:spacing w:line="271" w:lineRule="auto"/>
        <w:ind w:left="957" w:right="2202"/>
        <w:jc w:val="both"/>
        <w:rPr>
          <w:lang w:val="de-DE"/>
        </w:rPr>
      </w:pPr>
      <w:r w:rsidRPr="00A60F32">
        <w:rPr>
          <w:color w:val="231F20"/>
          <w:lang w:val="de-DE"/>
        </w:rPr>
        <w:t xml:space="preserve">Eine digitale Signatur funktioniert anders: Sie erzeugt mit Hilfe der Nachricht einen Code (oder eine Signatur), welcher der Nachricht vor dem Sendevorgang hinzugefügt wird. Wenn ein Buchstabe in der Nachricht geändert wird, sollte sich auch die Signatur ändern, was die Datenintegrität gewährleistet. Bevor das Signaturverfahren </w:t>
      </w:r>
      <w:r w:rsidR="007D4ABC">
        <w:rPr>
          <w:color w:val="231F20"/>
          <w:lang w:val="de-DE"/>
        </w:rPr>
        <w:t>näher beleuchtet wird</w:t>
      </w:r>
      <w:r w:rsidRPr="00A60F32">
        <w:rPr>
          <w:color w:val="231F20"/>
          <w:lang w:val="de-DE"/>
        </w:rPr>
        <w:t xml:space="preserve">, </w:t>
      </w:r>
      <w:r w:rsidR="007D4ABC">
        <w:rPr>
          <w:color w:val="231F20"/>
          <w:lang w:val="de-DE"/>
        </w:rPr>
        <w:t>sollen</w:t>
      </w:r>
      <w:r w:rsidR="007D4ABC" w:rsidRPr="00A60F32">
        <w:rPr>
          <w:color w:val="231F20"/>
          <w:lang w:val="de-DE"/>
        </w:rPr>
        <w:t xml:space="preserve"> </w:t>
      </w:r>
      <w:r w:rsidRPr="00A60F32">
        <w:rPr>
          <w:color w:val="231F20"/>
          <w:lang w:val="de-DE"/>
        </w:rPr>
        <w:t xml:space="preserve">zunächst kryptographische Hash-Algorithmen </w:t>
      </w:r>
      <w:r w:rsidR="007D4ABC">
        <w:rPr>
          <w:color w:val="231F20"/>
          <w:lang w:val="de-DE"/>
        </w:rPr>
        <w:t>beschrieben werden</w:t>
      </w:r>
      <w:r w:rsidRPr="00A60F32">
        <w:rPr>
          <w:color w:val="231F20"/>
          <w:lang w:val="de-DE"/>
        </w:rPr>
        <w:t>. Alle Signaturalgorithmen basieren auf einer Hash-Funktion.</w:t>
      </w:r>
    </w:p>
    <w:p w14:paraId="4F8FA4EA" w14:textId="77777777" w:rsidR="00C977B6" w:rsidRPr="00A60F32" w:rsidRDefault="00C977B6">
      <w:pPr>
        <w:pStyle w:val="Textkrper"/>
        <w:rPr>
          <w:sz w:val="24"/>
          <w:lang w:val="de-DE"/>
        </w:rPr>
      </w:pPr>
    </w:p>
    <w:p w14:paraId="4F8FA4EB" w14:textId="77777777" w:rsidR="00C977B6" w:rsidRPr="00A60F32" w:rsidRDefault="005C6E27">
      <w:pPr>
        <w:pStyle w:val="berschrift6"/>
        <w:ind w:left="957"/>
        <w:rPr>
          <w:lang w:val="de-DE"/>
        </w:rPr>
      </w:pPr>
      <w:r w:rsidRPr="00A60F32">
        <w:rPr>
          <w:color w:val="003946"/>
          <w:lang w:val="de-DE"/>
        </w:rPr>
        <w:t>Kryptographische Hash-Funktion</w:t>
      </w:r>
    </w:p>
    <w:p w14:paraId="4F8FA4EC" w14:textId="77777777" w:rsidR="00C977B6" w:rsidRPr="00A60F32" w:rsidRDefault="00C977B6">
      <w:pPr>
        <w:pStyle w:val="Textkrper"/>
        <w:spacing w:before="9"/>
        <w:rPr>
          <w:sz w:val="26"/>
          <w:lang w:val="de-DE"/>
        </w:rPr>
      </w:pPr>
    </w:p>
    <w:p w14:paraId="4F8FA4ED" w14:textId="74B4E5B0" w:rsidR="00C977B6" w:rsidRPr="00A60F32" w:rsidRDefault="002F786B">
      <w:pPr>
        <w:pStyle w:val="Textkrper"/>
        <w:spacing w:line="256" w:lineRule="auto"/>
        <w:ind w:left="957" w:right="2201"/>
        <w:jc w:val="both"/>
        <w:rPr>
          <w:lang w:val="de-DE"/>
        </w:rPr>
      </w:pPr>
      <w:r w:rsidRPr="00A60F32">
        <w:rPr>
          <w:noProof/>
          <w:lang w:val="de-DE"/>
        </w:rPr>
        <mc:AlternateContent>
          <mc:Choice Requires="wpg">
            <w:drawing>
              <wp:anchor distT="0" distB="0" distL="114300" distR="114300" simplePos="0" relativeHeight="485141504" behindDoc="1" locked="0" layoutInCell="1" allowOverlap="1" wp14:anchorId="4F8FAE2C" wp14:editId="62551288">
                <wp:simplePos x="0" y="0"/>
                <wp:positionH relativeFrom="page">
                  <wp:posOffset>3066415</wp:posOffset>
                </wp:positionH>
                <wp:positionV relativeFrom="paragraph">
                  <wp:posOffset>15875</wp:posOffset>
                </wp:positionV>
                <wp:extent cx="73660" cy="299720"/>
                <wp:effectExtent l="0" t="0" r="0" b="0"/>
                <wp:wrapNone/>
                <wp:docPr id="178"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299720"/>
                          <a:chOff x="4829" y="25"/>
                          <a:chExt cx="116" cy="472"/>
                        </a:xfrm>
                      </wpg:grpSpPr>
                      <pic:pic xmlns:pic="http://schemas.openxmlformats.org/drawingml/2006/picture">
                        <pic:nvPicPr>
                          <pic:cNvPr id="179" name="docshape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28" y="25"/>
                            <a:ext cx="116" cy="223"/>
                          </a:xfrm>
                          <a:prstGeom prst="rect">
                            <a:avLst/>
                          </a:prstGeom>
                          <a:noFill/>
                          <a:extLst>
                            <a:ext uri="{909E8E84-426E-40DD-AFC4-6F175D3DCCD1}">
                              <a14:hiddenFill xmlns:a14="http://schemas.microsoft.com/office/drawing/2010/main">
                                <a:solidFill>
                                  <a:srgbClr val="FFFFFF"/>
                                </a:solidFill>
                              </a14:hiddenFill>
                            </a:ext>
                          </a:extLst>
                        </pic:spPr>
                      </pic:pic>
                      <wps:wsp>
                        <wps:cNvPr id="180" name="docshape75"/>
                        <wps:cNvSpPr>
                          <a:spLocks/>
                        </wps:cNvSpPr>
                        <wps:spPr bwMode="auto">
                          <a:xfrm>
                            <a:off x="4883" y="296"/>
                            <a:ext cx="47" cy="200"/>
                          </a:xfrm>
                          <a:custGeom>
                            <a:avLst/>
                            <a:gdLst>
                              <a:gd name="T0" fmla="+- 0 4929 4884"/>
                              <a:gd name="T1" fmla="*/ T0 w 47"/>
                              <a:gd name="T2" fmla="+- 0 296 296"/>
                              <a:gd name="T3" fmla="*/ 296 h 200"/>
                              <a:gd name="T4" fmla="+- 0 4888 4884"/>
                              <a:gd name="T5" fmla="*/ T4 w 47"/>
                              <a:gd name="T6" fmla="+- 0 362 296"/>
                              <a:gd name="T7" fmla="*/ 362 h 200"/>
                              <a:gd name="T8" fmla="+- 0 4884 4884"/>
                              <a:gd name="T9" fmla="*/ T8 w 47"/>
                              <a:gd name="T10" fmla="+- 0 388 296"/>
                              <a:gd name="T11" fmla="*/ 388 h 200"/>
                              <a:gd name="T12" fmla="+- 0 4884 4884"/>
                              <a:gd name="T13" fmla="*/ T12 w 47"/>
                              <a:gd name="T14" fmla="+- 0 405 296"/>
                              <a:gd name="T15" fmla="*/ 405 h 200"/>
                              <a:gd name="T16" fmla="+- 0 4888 4884"/>
                              <a:gd name="T17" fmla="*/ T16 w 47"/>
                              <a:gd name="T18" fmla="+- 0 431 296"/>
                              <a:gd name="T19" fmla="*/ 431 h 200"/>
                              <a:gd name="T20" fmla="+- 0 4897 4884"/>
                              <a:gd name="T21" fmla="*/ T20 w 47"/>
                              <a:gd name="T22" fmla="+- 0 457 296"/>
                              <a:gd name="T23" fmla="*/ 457 h 200"/>
                              <a:gd name="T24" fmla="+- 0 4911 4884"/>
                              <a:gd name="T25" fmla="*/ T24 w 47"/>
                              <a:gd name="T26" fmla="+- 0 480 296"/>
                              <a:gd name="T27" fmla="*/ 480 h 200"/>
                              <a:gd name="T28" fmla="+- 0 4928 4884"/>
                              <a:gd name="T29" fmla="*/ T28 w 47"/>
                              <a:gd name="T30" fmla="+- 0 496 296"/>
                              <a:gd name="T31" fmla="*/ 496 h 200"/>
                              <a:gd name="T32" fmla="+- 0 4929 4884"/>
                              <a:gd name="T33" fmla="*/ T32 w 47"/>
                              <a:gd name="T34" fmla="+- 0 496 296"/>
                              <a:gd name="T35" fmla="*/ 496 h 200"/>
                              <a:gd name="T36" fmla="+- 0 4930 4884"/>
                              <a:gd name="T37" fmla="*/ T36 w 47"/>
                              <a:gd name="T38" fmla="+- 0 495 296"/>
                              <a:gd name="T39" fmla="*/ 495 h 200"/>
                              <a:gd name="T40" fmla="+- 0 4930 4884"/>
                              <a:gd name="T41" fmla="*/ T40 w 47"/>
                              <a:gd name="T42" fmla="+- 0 494 296"/>
                              <a:gd name="T43" fmla="*/ 494 h 200"/>
                              <a:gd name="T44" fmla="+- 0 4929 4884"/>
                              <a:gd name="T45" fmla="*/ T44 w 47"/>
                              <a:gd name="T46" fmla="+- 0 493 296"/>
                              <a:gd name="T47" fmla="*/ 493 h 200"/>
                              <a:gd name="T48" fmla="+- 0 4915 4884"/>
                              <a:gd name="T49" fmla="*/ T48 w 47"/>
                              <a:gd name="T50" fmla="+- 0 477 296"/>
                              <a:gd name="T51" fmla="*/ 477 h 200"/>
                              <a:gd name="T52" fmla="+- 0 4904 4884"/>
                              <a:gd name="T53" fmla="*/ T52 w 47"/>
                              <a:gd name="T54" fmla="+- 0 455 296"/>
                              <a:gd name="T55" fmla="*/ 455 h 200"/>
                              <a:gd name="T56" fmla="+- 0 4897 4884"/>
                              <a:gd name="T57" fmla="*/ T56 w 47"/>
                              <a:gd name="T58" fmla="+- 0 430 296"/>
                              <a:gd name="T59" fmla="*/ 430 h 200"/>
                              <a:gd name="T60" fmla="+- 0 4895 4884"/>
                              <a:gd name="T61" fmla="*/ T60 w 47"/>
                              <a:gd name="T62" fmla="+- 0 405 296"/>
                              <a:gd name="T63" fmla="*/ 405 h 200"/>
                              <a:gd name="T64" fmla="+- 0 4895 4884"/>
                              <a:gd name="T65" fmla="*/ T64 w 47"/>
                              <a:gd name="T66" fmla="+- 0 388 296"/>
                              <a:gd name="T67" fmla="*/ 388 h 200"/>
                              <a:gd name="T68" fmla="+- 0 4897 4884"/>
                              <a:gd name="T69" fmla="*/ T68 w 47"/>
                              <a:gd name="T70" fmla="+- 0 363 296"/>
                              <a:gd name="T71" fmla="*/ 363 h 200"/>
                              <a:gd name="T72" fmla="+- 0 4904 4884"/>
                              <a:gd name="T73" fmla="*/ T72 w 47"/>
                              <a:gd name="T74" fmla="+- 0 338 296"/>
                              <a:gd name="T75" fmla="*/ 338 h 200"/>
                              <a:gd name="T76" fmla="+- 0 4915 4884"/>
                              <a:gd name="T77" fmla="*/ T76 w 47"/>
                              <a:gd name="T78" fmla="+- 0 316 296"/>
                              <a:gd name="T79" fmla="*/ 316 h 200"/>
                              <a:gd name="T80" fmla="+- 0 4930 4884"/>
                              <a:gd name="T81" fmla="*/ T80 w 47"/>
                              <a:gd name="T82" fmla="+- 0 299 296"/>
                              <a:gd name="T83" fmla="*/ 299 h 200"/>
                              <a:gd name="T84" fmla="+- 0 4930 4884"/>
                              <a:gd name="T85" fmla="*/ T84 w 47"/>
                              <a:gd name="T86" fmla="+- 0 297 296"/>
                              <a:gd name="T87" fmla="*/ 297 h 200"/>
                              <a:gd name="T88" fmla="+- 0 4929 4884"/>
                              <a:gd name="T89" fmla="*/ T88 w 47"/>
                              <a:gd name="T90" fmla="+- 0 296 296"/>
                              <a:gd name="T91" fmla="*/ 29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200">
                                <a:moveTo>
                                  <a:pt x="45" y="0"/>
                                </a:moveTo>
                                <a:lnTo>
                                  <a:pt x="4" y="66"/>
                                </a:lnTo>
                                <a:lnTo>
                                  <a:pt x="0" y="92"/>
                                </a:lnTo>
                                <a:lnTo>
                                  <a:pt x="0" y="109"/>
                                </a:lnTo>
                                <a:lnTo>
                                  <a:pt x="4" y="135"/>
                                </a:lnTo>
                                <a:lnTo>
                                  <a:pt x="13" y="161"/>
                                </a:lnTo>
                                <a:lnTo>
                                  <a:pt x="27" y="184"/>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50790" id="docshapegroup73" o:spid="_x0000_s1026" style="position:absolute;margin-left:241.45pt;margin-top:1.25pt;width:5.8pt;height:23.6pt;z-index:-18174976;mso-position-horizontal-relative:page" coordorigin="4829,25" coordsize="116,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">
                <v:shape id="docshape74" o:spid="_x0000_s1027" type="#_x0000_t75" style="position:absolute;left:4828;top:25;width:11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">
                  <v:imagedata r:id="rId46" o:title=""/>
                </v:shape>
                <v:shape id="docshape75" o:spid="_x0000_s1028" style="position:absolute;left:4883;top:296;width:47;height:200;visibility:visible;mso-wrap-style:square;v-text-anchor:top" coordsize="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" path="m45,l4,66,,92r,17l4,135r9,26l27,184r17,16l45,200r1,-1l46,198r-1,-1l31,181,20,159,13,134,11,109r,-17l13,67,20,42,31,20,46,3r,-2l45,xe" fillcolor="#231f20" stroked="f">
                  <v:path arrowok="t" o:connecttype="custom" o:connectlocs="45,296;4,362;0,388;0,405;4,431;13,457;27,480;44,496;45,496;46,495;46,494;45,493;31,477;20,455;13,430;11,405;11,388;13,363;20,338;31,316;46,299;46,297;45,296" o:connectangles="0,0,0,0,0,0,0,0,0,0,0,0,0,0,0,0,0,0,0,0,0,0,0"/>
                </v:shape>
                <w10:wrap anchorx="page"/>
              </v:group>
            </w:pict>
          </mc:Fallback>
        </mc:AlternateContent>
      </w:r>
      <w:r w:rsidRPr="00A60F32">
        <w:rPr>
          <w:noProof/>
          <w:lang w:val="de-DE"/>
        </w:rPr>
        <mc:AlternateContent>
          <mc:Choice Requires="wps">
            <w:drawing>
              <wp:anchor distT="0" distB="0" distL="114300" distR="114300" simplePos="0" relativeHeight="485142016" behindDoc="1" locked="0" layoutInCell="1" allowOverlap="1" wp14:anchorId="4F8FAE2D" wp14:editId="4BA0B1DA">
                <wp:simplePos x="0" y="0"/>
                <wp:positionH relativeFrom="page">
                  <wp:posOffset>3256280</wp:posOffset>
                </wp:positionH>
                <wp:positionV relativeFrom="paragraph">
                  <wp:posOffset>187960</wp:posOffset>
                </wp:positionV>
                <wp:extent cx="29845" cy="127000"/>
                <wp:effectExtent l="0" t="0" r="0" b="0"/>
                <wp:wrapNone/>
                <wp:docPr id="17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87960 h 200"/>
                            <a:gd name="T2" fmla="*/ 635 w 47"/>
                            <a:gd name="T3" fmla="*/ 187960 h 200"/>
                            <a:gd name="T4" fmla="*/ 0 w 47"/>
                            <a:gd name="T5" fmla="*/ 188595 h 200"/>
                            <a:gd name="T6" fmla="*/ 0 w 47"/>
                            <a:gd name="T7" fmla="*/ 189865 h 200"/>
                            <a:gd name="T8" fmla="*/ 9525 w 47"/>
                            <a:gd name="T9" fmla="*/ 200660 h 200"/>
                            <a:gd name="T10" fmla="*/ 16510 w 47"/>
                            <a:gd name="T11" fmla="*/ 214630 h 200"/>
                            <a:gd name="T12" fmla="*/ 20955 w 47"/>
                            <a:gd name="T13" fmla="*/ 230505 h 200"/>
                            <a:gd name="T14" fmla="*/ 22860 w 47"/>
                            <a:gd name="T15" fmla="*/ 246380 h 200"/>
                            <a:gd name="T16" fmla="*/ 22860 w 47"/>
                            <a:gd name="T17" fmla="*/ 257175 h 200"/>
                            <a:gd name="T18" fmla="*/ 20955 w 47"/>
                            <a:gd name="T19" fmla="*/ 273050 h 200"/>
                            <a:gd name="T20" fmla="*/ 16510 w 47"/>
                            <a:gd name="T21" fmla="*/ 288925 h 200"/>
                            <a:gd name="T22" fmla="*/ 9525 w 47"/>
                            <a:gd name="T23" fmla="*/ 302895 h 200"/>
                            <a:gd name="T24" fmla="*/ 0 w 47"/>
                            <a:gd name="T25" fmla="*/ 313690 h 200"/>
                            <a:gd name="T26" fmla="*/ 0 w 47"/>
                            <a:gd name="T27" fmla="*/ 314325 h 200"/>
                            <a:gd name="T28" fmla="*/ 635 w 47"/>
                            <a:gd name="T29" fmla="*/ 314960 h 200"/>
                            <a:gd name="T30" fmla="*/ 2540 w 47"/>
                            <a:gd name="T31" fmla="*/ 314960 h 200"/>
                            <a:gd name="T32" fmla="*/ 12700 w 47"/>
                            <a:gd name="T33" fmla="*/ 304800 h 200"/>
                            <a:gd name="T34" fmla="*/ 20955 w 47"/>
                            <a:gd name="T35" fmla="*/ 290195 h 200"/>
                            <a:gd name="T36" fmla="*/ 27305 w 47"/>
                            <a:gd name="T37" fmla="*/ 273685 h 200"/>
                            <a:gd name="T38" fmla="*/ 29845 w 47"/>
                            <a:gd name="T39" fmla="*/ 257175 h 200"/>
                            <a:gd name="T40" fmla="*/ 29845 w 47"/>
                            <a:gd name="T41" fmla="*/ 246380 h 200"/>
                            <a:gd name="T42" fmla="*/ 27305 w 47"/>
                            <a:gd name="T43" fmla="*/ 229870 h 200"/>
                            <a:gd name="T44" fmla="*/ 20955 w 47"/>
                            <a:gd name="T45" fmla="*/ 213360 h 200"/>
                            <a:gd name="T46" fmla="*/ 12700 w 47"/>
                            <a:gd name="T47" fmla="*/ 198755 h 200"/>
                            <a:gd name="T48" fmla="*/ 1905 w 47"/>
                            <a:gd name="T49" fmla="*/ 18796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4"/>
                              </a:lnTo>
                              <a:lnTo>
                                <a:pt x="33" y="161"/>
                              </a:lnTo>
                              <a:lnTo>
                                <a:pt x="43" y="135"/>
                              </a:lnTo>
                              <a:lnTo>
                                <a:pt x="47" y="109"/>
                              </a:lnTo>
                              <a:lnTo>
                                <a:pt x="47" y="92"/>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7E70" id="docshape76" o:spid="_x0000_s1026" style="position:absolute;margin-left:256.4pt;margin-top:14.8pt;width:2.35pt;height:10pt;z-index:-181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" path="m3,l1,,,1,,3,15,20,26,42r7,25l36,92r,17l33,134r-7,25l15,181,,198r,1l1,200r3,l20,184,33,161,43,135r4,-26l47,92,43,66,33,40,20,17,3,xe" fillcolor="#231f20" stroked="f">
                <v:path arrowok="t" o:connecttype="custom" o:connectlocs="1209675,119354600;403225,119354600;0,119757825;0,120564275;6048375,127419100;10483850,136290050;13306425,146370675;14516100,156451300;14516100,163306125;13306425,173386750;10483850,183467375;6048375,192338325;0,199193150;0,199596375;403225,199999600;1612900,199999600;8064500,193548000;13306425,184273825;17338675,173789975;18951575,163306125;18951575,156451300;17338675,145967450;13306425,135483600;8064500,126209425;1209675,119354600" o:connectangles="0,0,0,0,0,0,0,0,0,0,0,0,0,0,0,0,0,0,0,0,0,0,0,0,0"/>
                <w10:wrap anchorx="page"/>
              </v:shape>
            </w:pict>
          </mc:Fallback>
        </mc:AlternateContent>
      </w:r>
      <w:r w:rsidR="007D3CF5" w:rsidRPr="00A60F32">
        <w:rPr>
          <w:color w:val="231F20"/>
          <w:lang w:val="de-DE"/>
        </w:rPr>
        <w:t xml:space="preserve">Kryptographische </w:t>
      </w:r>
      <w:proofErr w:type="spellStart"/>
      <w:r w:rsidR="007D3CF5" w:rsidRPr="00A60F32">
        <w:rPr>
          <w:color w:val="231F20"/>
          <w:lang w:val="de-DE"/>
        </w:rPr>
        <w:t>Hashing</w:t>
      </w:r>
      <w:proofErr w:type="spellEnd"/>
      <w:r w:rsidR="007D3CF5" w:rsidRPr="00A60F32">
        <w:rPr>
          <w:color w:val="231F20"/>
          <w:lang w:val="de-DE"/>
        </w:rPr>
        <w:t xml:space="preserve">-Algorithmen </w:t>
      </w:r>
      <w:r w:rsidR="007D3CF5" w:rsidRPr="00A60F32">
        <w:rPr>
          <w:rFonts w:ascii="Menlo" w:hAnsi="Menlo"/>
          <w:i/>
          <w:iCs/>
          <w:color w:val="231F20"/>
          <w:lang w:val="de-DE"/>
        </w:rPr>
        <w:t xml:space="preserve">H </w:t>
      </w:r>
      <w:r w:rsidR="007D3CF5" w:rsidRPr="00A60F32">
        <w:rPr>
          <w:color w:val="231F20"/>
          <w:lang w:val="de-DE"/>
        </w:rPr>
        <w:t xml:space="preserve">sind Funktionen, die für jede Nachricht </w:t>
      </w:r>
      <w:r w:rsidR="007D3CF5" w:rsidRPr="00A60F32">
        <w:rPr>
          <w:rFonts w:ascii="Arial Unicode MS" w:hAnsi="Arial Unicode MS"/>
          <w:color w:val="231F20"/>
          <w:lang w:val="de-DE"/>
        </w:rPr>
        <w:t xml:space="preserve">" = </w:t>
      </w:r>
      <w:r w:rsidR="007D3CF5" w:rsidRPr="00A60F32">
        <w:rPr>
          <w:rFonts w:ascii="Menlo" w:hAnsi="Menlo"/>
          <w:i/>
          <w:iCs/>
          <w:color w:val="231F20"/>
          <w:lang w:val="de-DE"/>
        </w:rPr>
        <w:t xml:space="preserve">H </w:t>
      </w:r>
      <w:proofErr w:type="gramStart"/>
      <w:r w:rsidR="007D3CF5" w:rsidRPr="00A60F32">
        <w:rPr>
          <w:rFonts w:ascii="Menlo" w:hAnsi="Menlo"/>
          <w:i/>
          <w:iCs/>
          <w:color w:val="231F20"/>
          <w:lang w:val="de-DE"/>
        </w:rPr>
        <w:t xml:space="preserve">m </w:t>
      </w:r>
      <w:r w:rsidR="007D3CF5" w:rsidRPr="00A60F32">
        <w:rPr>
          <w:i/>
          <w:iCs/>
          <w:color w:val="231F20"/>
          <w:lang w:val="de-DE"/>
        </w:rPr>
        <w:t xml:space="preserve"> </w:t>
      </w:r>
      <w:r w:rsidR="007D3CF5" w:rsidRPr="00A60F32">
        <w:rPr>
          <w:color w:val="231F20"/>
          <w:lang w:val="de-DE"/>
        </w:rPr>
        <w:t>einen</w:t>
      </w:r>
      <w:proofErr w:type="gramEnd"/>
      <w:r w:rsidR="007D3CF5" w:rsidRPr="00A60F32">
        <w:rPr>
          <w:color w:val="231F20"/>
          <w:lang w:val="de-DE"/>
        </w:rPr>
        <w:t xml:space="preserve"> eindeutigen Wert mit fester Länge erzeugen (Streuwertfunktion). Hierbei ist </w:t>
      </w:r>
      <w:r w:rsidR="007D3CF5" w:rsidRPr="00A60F32">
        <w:rPr>
          <w:rFonts w:ascii="Menlo" w:hAnsi="Menlo"/>
          <w:i/>
          <w:iCs/>
          <w:color w:val="231F20"/>
          <w:lang w:val="de-DE"/>
        </w:rPr>
        <w:t xml:space="preserve">m </w:t>
      </w:r>
      <w:r w:rsidR="007D3CF5" w:rsidRPr="00A60F32">
        <w:rPr>
          <w:color w:val="231F20"/>
          <w:lang w:val="de-DE"/>
        </w:rPr>
        <w:t xml:space="preserve">die Nachricht, und </w:t>
      </w:r>
      <w:r w:rsidR="007D3CF5" w:rsidRPr="00A60F32">
        <w:rPr>
          <w:rFonts w:ascii="Arial Unicode MS" w:hAnsi="Arial Unicode MS"/>
          <w:color w:val="231F20"/>
          <w:lang w:val="de-DE"/>
        </w:rPr>
        <w:t xml:space="preserve">" </w:t>
      </w:r>
      <w:r w:rsidR="007D3CF5" w:rsidRPr="00A60F32">
        <w:rPr>
          <w:color w:val="231F20"/>
          <w:lang w:val="de-DE"/>
        </w:rPr>
        <w:t xml:space="preserve">ist der </w:t>
      </w:r>
      <w:proofErr w:type="spellStart"/>
      <w:r w:rsidR="007D3CF5" w:rsidRPr="00A60F32">
        <w:rPr>
          <w:color w:val="231F20"/>
          <w:lang w:val="de-DE"/>
        </w:rPr>
        <w:t>gehashte</w:t>
      </w:r>
      <w:proofErr w:type="spellEnd"/>
      <w:r w:rsidR="007D3CF5" w:rsidRPr="00A60F32">
        <w:rPr>
          <w:color w:val="231F20"/>
          <w:lang w:val="de-DE"/>
        </w:rPr>
        <w:t xml:space="preserve"> Ausgabewert. Mit </w:t>
      </w:r>
      <w:proofErr w:type="spellStart"/>
      <w:r w:rsidR="007D3CF5" w:rsidRPr="00A60F32">
        <w:rPr>
          <w:color w:val="231F20"/>
          <w:lang w:val="de-DE"/>
        </w:rPr>
        <w:t>Hashing</w:t>
      </w:r>
      <w:proofErr w:type="spellEnd"/>
      <w:r w:rsidR="007D3CF5" w:rsidRPr="00A60F32">
        <w:rPr>
          <w:color w:val="231F20"/>
          <w:lang w:val="de-DE"/>
        </w:rPr>
        <w:t xml:space="preserve"> wird also zur Überprüfung der Integrität einer Nachricht ein eindeutiger Wert erzeugt, weil jede Nachricht </w:t>
      </w:r>
      <w:proofErr w:type="gramStart"/>
      <w:r w:rsidR="007D3CF5" w:rsidRPr="00A60F32">
        <w:rPr>
          <w:color w:val="231F20"/>
          <w:lang w:val="de-DE"/>
        </w:rPr>
        <w:t>idealerweise</w:t>
      </w:r>
      <w:proofErr w:type="gramEnd"/>
      <w:r w:rsidR="007D3CF5" w:rsidRPr="00A60F32">
        <w:rPr>
          <w:color w:val="231F20"/>
          <w:lang w:val="de-DE"/>
        </w:rPr>
        <w:t xml:space="preserve"> genau einen Hash-Wert hat. Eine </w:t>
      </w:r>
      <w:proofErr w:type="spellStart"/>
      <w:r w:rsidR="007D3CF5" w:rsidRPr="00A60F32">
        <w:rPr>
          <w:color w:val="231F20"/>
          <w:lang w:val="de-DE"/>
        </w:rPr>
        <w:t>Hashing</w:t>
      </w:r>
      <w:proofErr w:type="spellEnd"/>
      <w:r w:rsidR="007D3CF5" w:rsidRPr="00A60F32">
        <w:rPr>
          <w:color w:val="231F20"/>
          <w:lang w:val="de-DE"/>
        </w:rPr>
        <w:t>-Funktion muss die folgenden Bedingungen erfüllen:</w:t>
      </w:r>
    </w:p>
    <w:p w14:paraId="4F8FA4EE" w14:textId="77777777" w:rsidR="00C977B6" w:rsidRPr="00A60F32" w:rsidRDefault="00C977B6">
      <w:pPr>
        <w:pStyle w:val="Textkrper"/>
        <w:spacing w:before="10"/>
        <w:rPr>
          <w:sz w:val="23"/>
          <w:lang w:val="de-DE"/>
        </w:rPr>
      </w:pPr>
    </w:p>
    <w:p w14:paraId="4F8FA4EF" w14:textId="77777777" w:rsidR="00C977B6" w:rsidRPr="00A60F32" w:rsidRDefault="005C6E27">
      <w:pPr>
        <w:pStyle w:val="Listenabsatz"/>
        <w:numPr>
          <w:ilvl w:val="0"/>
          <w:numId w:val="21"/>
        </w:numPr>
        <w:tabs>
          <w:tab w:val="left" w:pos="1238"/>
        </w:tabs>
        <w:ind w:hanging="281"/>
        <w:jc w:val="left"/>
        <w:rPr>
          <w:color w:val="231F20"/>
          <w:sz w:val="20"/>
          <w:lang w:val="de-DE"/>
        </w:rPr>
      </w:pPr>
      <w:r w:rsidRPr="00A60F32">
        <w:rPr>
          <w:color w:val="231F20"/>
          <w:sz w:val="20"/>
          <w:lang w:val="de-DE"/>
        </w:rPr>
        <w:t>Schwierige Rückgewinnung des Eingabewerts: Es sollte schwierig sein, eine Nachricht aus dem Hash-Wert wiederherzustellen.</w:t>
      </w:r>
    </w:p>
    <w:p w14:paraId="4F8FA4F0" w14:textId="59D69A59" w:rsidR="00C977B6" w:rsidRPr="00A60F32" w:rsidRDefault="002F786B">
      <w:pPr>
        <w:pStyle w:val="Listenabsatz"/>
        <w:numPr>
          <w:ilvl w:val="0"/>
          <w:numId w:val="21"/>
        </w:numPr>
        <w:tabs>
          <w:tab w:val="left" w:pos="1238"/>
        </w:tabs>
        <w:spacing w:before="13" w:line="264" w:lineRule="exact"/>
        <w:ind w:hanging="281"/>
        <w:jc w:val="left"/>
        <w:rPr>
          <w:color w:val="231F20"/>
          <w:sz w:val="20"/>
          <w:lang w:val="de-DE"/>
        </w:rPr>
      </w:pPr>
      <w:r w:rsidRPr="00A60F32">
        <w:rPr>
          <w:noProof/>
          <w:lang w:val="de-DE"/>
        </w:rPr>
        <mc:AlternateContent>
          <mc:Choice Requires="wps">
            <w:drawing>
              <wp:anchor distT="0" distB="0" distL="114300" distR="114300" simplePos="0" relativeHeight="485142528" behindDoc="1" locked="0" layoutInCell="1" allowOverlap="1" wp14:anchorId="4F8FAE2E" wp14:editId="4C09B322">
                <wp:simplePos x="0" y="0"/>
                <wp:positionH relativeFrom="page">
                  <wp:posOffset>3275330</wp:posOffset>
                </wp:positionH>
                <wp:positionV relativeFrom="paragraph">
                  <wp:posOffset>41910</wp:posOffset>
                </wp:positionV>
                <wp:extent cx="29845" cy="127000"/>
                <wp:effectExtent l="0" t="0" r="0" b="0"/>
                <wp:wrapNone/>
                <wp:docPr id="17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41910 h 200"/>
                            <a:gd name="T2" fmla="*/ 2540 w 47"/>
                            <a:gd name="T3" fmla="*/ 83185 h 200"/>
                            <a:gd name="T4" fmla="*/ 0 w 47"/>
                            <a:gd name="T5" fmla="*/ 99695 h 200"/>
                            <a:gd name="T6" fmla="*/ 0 w 47"/>
                            <a:gd name="T7" fmla="*/ 110490 h 200"/>
                            <a:gd name="T8" fmla="*/ 2540 w 47"/>
                            <a:gd name="T9" fmla="*/ 127000 h 200"/>
                            <a:gd name="T10" fmla="*/ 8255 w 47"/>
                            <a:gd name="T11" fmla="*/ 143510 h 200"/>
                            <a:gd name="T12" fmla="*/ 17145 w 47"/>
                            <a:gd name="T13" fmla="*/ 158115 h 200"/>
                            <a:gd name="T14" fmla="*/ 27940 w 47"/>
                            <a:gd name="T15" fmla="*/ 168910 h 200"/>
                            <a:gd name="T16" fmla="*/ 28575 w 47"/>
                            <a:gd name="T17" fmla="*/ 168910 h 200"/>
                            <a:gd name="T18" fmla="*/ 29210 w 47"/>
                            <a:gd name="T19" fmla="*/ 168275 h 200"/>
                            <a:gd name="T20" fmla="*/ 29210 w 47"/>
                            <a:gd name="T21" fmla="*/ 167640 h 200"/>
                            <a:gd name="T22" fmla="*/ 28575 w 47"/>
                            <a:gd name="T23" fmla="*/ 166370 h 200"/>
                            <a:gd name="T24" fmla="*/ 19685 w 47"/>
                            <a:gd name="T25" fmla="*/ 156210 h 200"/>
                            <a:gd name="T26" fmla="*/ 12700 w 47"/>
                            <a:gd name="T27" fmla="*/ 142240 h 200"/>
                            <a:gd name="T28" fmla="*/ 8255 w 47"/>
                            <a:gd name="T29" fmla="*/ 126365 h 200"/>
                            <a:gd name="T30" fmla="*/ 6985 w 47"/>
                            <a:gd name="T31" fmla="*/ 110490 h 200"/>
                            <a:gd name="T32" fmla="*/ 6985 w 47"/>
                            <a:gd name="T33" fmla="*/ 99695 h 200"/>
                            <a:gd name="T34" fmla="*/ 8255 w 47"/>
                            <a:gd name="T35" fmla="*/ 83820 h 200"/>
                            <a:gd name="T36" fmla="*/ 12700 w 47"/>
                            <a:gd name="T37" fmla="*/ 67945 h 200"/>
                            <a:gd name="T38" fmla="*/ 19685 w 47"/>
                            <a:gd name="T39" fmla="*/ 53975 h 200"/>
                            <a:gd name="T40" fmla="*/ 29210 w 47"/>
                            <a:gd name="T41" fmla="*/ 43180 h 200"/>
                            <a:gd name="T42" fmla="*/ 29210 w 47"/>
                            <a:gd name="T43" fmla="*/ 42545 h 200"/>
                            <a:gd name="T44" fmla="*/ 28575 w 47"/>
                            <a:gd name="T45" fmla="*/ 4191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2FE6" id="docshape77" o:spid="_x0000_s1026" style="position:absolute;margin-left:257.9pt;margin-top:3.3pt;width:2.35pt;height:10pt;z-index:-181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" path="m45,l4,65,,91r,17l4,134r9,26l27,183r17,17l45,200r1,-1l46,198r-1,-2l31,180,20,158,13,133,11,108r,-17l13,66,20,41,31,19,46,2r,-1l45,xe" fillcolor="#231f20" stroked="f">
                <v:path arrowok="t" o:connecttype="custom" o:connectlocs="18145125,26612850;1612900,52822475;0,63306325;0,70161150;1612900,80645000;5241925,91128850;10887075,100403025;17741900,107257850;18145125,107257850;18548350,106854625;18548350,106451400;18145125,105644950;12499975,99193350;8064500,90322400;5241925,80241775;4435475,70161150;4435475,63306325;5241925,53225700;8064500,43145075;12499975,34274125;18548350,27419300;18548350,27016075;18145125,26612850"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43040" behindDoc="1" locked="0" layoutInCell="1" allowOverlap="1" wp14:anchorId="4F8FAE2F" wp14:editId="286CD234">
                <wp:simplePos x="0" y="0"/>
                <wp:positionH relativeFrom="page">
                  <wp:posOffset>3430270</wp:posOffset>
                </wp:positionH>
                <wp:positionV relativeFrom="paragraph">
                  <wp:posOffset>41910</wp:posOffset>
                </wp:positionV>
                <wp:extent cx="29845" cy="127000"/>
                <wp:effectExtent l="0" t="0" r="0" b="0"/>
                <wp:wrapNone/>
                <wp:docPr id="175"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41910 h 200"/>
                            <a:gd name="T2" fmla="*/ 635 w 47"/>
                            <a:gd name="T3" fmla="*/ 41910 h 200"/>
                            <a:gd name="T4" fmla="*/ 0 w 47"/>
                            <a:gd name="T5" fmla="*/ 42545 h 200"/>
                            <a:gd name="T6" fmla="*/ 0 w 47"/>
                            <a:gd name="T7" fmla="*/ 43180 h 200"/>
                            <a:gd name="T8" fmla="*/ 9525 w 47"/>
                            <a:gd name="T9" fmla="*/ 53975 h 200"/>
                            <a:gd name="T10" fmla="*/ 16510 w 47"/>
                            <a:gd name="T11" fmla="*/ 67945 h 200"/>
                            <a:gd name="T12" fmla="*/ 20955 w 47"/>
                            <a:gd name="T13" fmla="*/ 83820 h 200"/>
                            <a:gd name="T14" fmla="*/ 22860 w 47"/>
                            <a:gd name="T15" fmla="*/ 99695 h 200"/>
                            <a:gd name="T16" fmla="*/ 22860 w 47"/>
                            <a:gd name="T17" fmla="*/ 110490 h 200"/>
                            <a:gd name="T18" fmla="*/ 20955 w 47"/>
                            <a:gd name="T19" fmla="*/ 126365 h 200"/>
                            <a:gd name="T20" fmla="*/ 16510 w 47"/>
                            <a:gd name="T21" fmla="*/ 142240 h 200"/>
                            <a:gd name="T22" fmla="*/ 9525 w 47"/>
                            <a:gd name="T23" fmla="*/ 156210 h 200"/>
                            <a:gd name="T24" fmla="*/ 0 w 47"/>
                            <a:gd name="T25" fmla="*/ 167005 h 200"/>
                            <a:gd name="T26" fmla="*/ 0 w 47"/>
                            <a:gd name="T27" fmla="*/ 168275 h 200"/>
                            <a:gd name="T28" fmla="*/ 635 w 47"/>
                            <a:gd name="T29" fmla="*/ 168910 h 200"/>
                            <a:gd name="T30" fmla="*/ 2540 w 47"/>
                            <a:gd name="T31" fmla="*/ 168275 h 200"/>
                            <a:gd name="T32" fmla="*/ 12700 w 47"/>
                            <a:gd name="T33" fmla="*/ 158115 h 200"/>
                            <a:gd name="T34" fmla="*/ 20955 w 47"/>
                            <a:gd name="T35" fmla="*/ 143510 h 200"/>
                            <a:gd name="T36" fmla="*/ 27305 w 47"/>
                            <a:gd name="T37" fmla="*/ 127000 h 200"/>
                            <a:gd name="T38" fmla="*/ 29845 w 47"/>
                            <a:gd name="T39" fmla="*/ 110490 h 200"/>
                            <a:gd name="T40" fmla="*/ 29845 w 47"/>
                            <a:gd name="T41" fmla="*/ 99695 h 200"/>
                            <a:gd name="T42" fmla="*/ 27305 w 47"/>
                            <a:gd name="T43" fmla="*/ 83185 h 200"/>
                            <a:gd name="T44" fmla="*/ 20955 w 47"/>
                            <a:gd name="T45" fmla="*/ 66675 h 200"/>
                            <a:gd name="T46" fmla="*/ 12700 w 47"/>
                            <a:gd name="T47" fmla="*/ 52070 h 200"/>
                            <a:gd name="T48" fmla="*/ 1905 w 47"/>
                            <a:gd name="T49" fmla="*/ 4191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4" y="199"/>
                              </a:lnTo>
                              <a:lnTo>
                                <a:pt x="20" y="183"/>
                              </a:lnTo>
                              <a:lnTo>
                                <a:pt x="33" y="160"/>
                              </a:lnTo>
                              <a:lnTo>
                                <a:pt x="43" y="134"/>
                              </a:lnTo>
                              <a:lnTo>
                                <a:pt x="47" y="108"/>
                              </a:lnTo>
                              <a:lnTo>
                                <a:pt x="47" y="91"/>
                              </a:lnTo>
                              <a:lnTo>
                                <a:pt x="43" y="65"/>
                              </a:lnTo>
                              <a:lnTo>
                                <a:pt x="33" y="39"/>
                              </a:lnTo>
                              <a:lnTo>
                                <a:pt x="20" y="16"/>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7996" id="docshape78" o:spid="_x0000_s1026" style="position:absolute;margin-left:270.1pt;margin-top:3.3pt;width:2.35pt;height:10pt;z-index:-181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" path="m3,l1,,,1,,2,15,19,26,41r7,25l36,91r,17l33,133r-7,25l15,180,,197r,2l1,200r3,-1l20,183,33,160,43,134r4,-26l47,91,43,65,33,39,20,16,3,xe" fillcolor="#231f20" stroked="f">
                <v:path arrowok="t" o:connecttype="custom" o:connectlocs="1209675,26612850;403225,26612850;0,27016075;0,27419300;6048375,34274125;10483850,43145075;13306425,53225700;14516100,63306325;14516100,70161150;13306425,80241775;10483850,90322400;6048375,99193350;0,106048175;0,106854625;403225,107257850;1612900,106854625;8064500,100403025;13306425,91128850;17338675,80645000;18951575,70161150;18951575,63306325;17338675,52822475;13306425,42338625;8064500,33064450;1209675,26612850" o:connectangles="0,0,0,0,0,0,0,0,0,0,0,0,0,0,0,0,0,0,0,0,0,0,0,0,0"/>
                <w10:wrap anchorx="page"/>
              </v:shape>
            </w:pict>
          </mc:Fallback>
        </mc:AlternateContent>
      </w:r>
      <w:r w:rsidR="007D3CF5" w:rsidRPr="00A60F32">
        <w:rPr>
          <w:color w:val="231F20"/>
          <w:sz w:val="20"/>
          <w:lang w:val="de-DE"/>
        </w:rPr>
        <w:t xml:space="preserve">Schwacher Kollisionsschutz: Für ein gegebenes </w:t>
      </w:r>
      <w:r w:rsidR="007D3CF5" w:rsidRPr="00A60F32">
        <w:rPr>
          <w:rFonts w:ascii="Arial Unicode MS" w:hAnsi="Arial Unicode MS"/>
          <w:color w:val="231F20"/>
          <w:sz w:val="20"/>
          <w:lang w:val="de-DE"/>
        </w:rPr>
        <w:t xml:space="preserve">" = </w:t>
      </w:r>
      <w:r w:rsidR="007D3CF5" w:rsidRPr="00A60F32">
        <w:rPr>
          <w:rFonts w:ascii="Menlo" w:hAnsi="Menlo"/>
          <w:i/>
          <w:iCs/>
          <w:color w:val="231F20"/>
          <w:sz w:val="20"/>
          <w:lang w:val="de-DE"/>
        </w:rPr>
        <w:t xml:space="preserve">H </w:t>
      </w:r>
      <w:proofErr w:type="gramStart"/>
      <w:r w:rsidR="007D3CF5" w:rsidRPr="00A60F32">
        <w:rPr>
          <w:rFonts w:ascii="Menlo" w:hAnsi="Menlo"/>
          <w:i/>
          <w:iCs/>
          <w:color w:val="231F20"/>
          <w:sz w:val="20"/>
          <w:lang w:val="de-DE"/>
        </w:rPr>
        <w:t xml:space="preserve">m </w:t>
      </w:r>
      <w:r w:rsidR="007D3CF5" w:rsidRPr="00A60F32">
        <w:rPr>
          <w:color w:val="231F20"/>
          <w:sz w:val="20"/>
          <w:lang w:val="de-DE"/>
        </w:rPr>
        <w:t xml:space="preserve"> ist</w:t>
      </w:r>
      <w:proofErr w:type="gramEnd"/>
      <w:r w:rsidR="007D3CF5" w:rsidRPr="00A60F32">
        <w:rPr>
          <w:color w:val="231F20"/>
          <w:sz w:val="20"/>
          <w:lang w:val="de-DE"/>
        </w:rPr>
        <w:t xml:space="preserve"> es schwer, ein anderes </w:t>
      </w:r>
      <w:proofErr w:type="spellStart"/>
      <w:r w:rsidR="007D3CF5" w:rsidRPr="00A60F32">
        <w:rPr>
          <w:rFonts w:ascii="Arial Unicode MS" w:hAnsi="Arial Unicode MS"/>
          <w:color w:val="231F20"/>
          <w:sz w:val="20"/>
          <w:lang w:val="de-DE"/>
        </w:rPr>
        <w:t>m′</w:t>
      </w:r>
      <w:proofErr w:type="spellEnd"/>
      <w:r w:rsidR="007D3CF5" w:rsidRPr="00A60F32">
        <w:rPr>
          <w:rFonts w:ascii="Arial Unicode MS" w:hAnsi="Arial Unicode MS"/>
          <w:color w:val="231F20"/>
          <w:sz w:val="20"/>
          <w:lang w:val="de-DE"/>
        </w:rPr>
        <w:t xml:space="preserve"> </w:t>
      </w:r>
      <w:r w:rsidR="007D3CF5" w:rsidRPr="00A60F32">
        <w:rPr>
          <w:color w:val="231F20"/>
          <w:sz w:val="20"/>
          <w:lang w:val="de-DE"/>
        </w:rPr>
        <w:t xml:space="preserve">zu </w:t>
      </w:r>
      <w:r w:rsidR="001F7D09">
        <w:rPr>
          <w:color w:val="231F20"/>
          <w:sz w:val="20"/>
          <w:lang w:val="de-DE"/>
        </w:rPr>
        <w:t>fi</w:t>
      </w:r>
      <w:r w:rsidR="007D3CF5" w:rsidRPr="00A60F32">
        <w:rPr>
          <w:color w:val="231F20"/>
          <w:sz w:val="20"/>
          <w:lang w:val="de-DE"/>
        </w:rPr>
        <w:t>nden, sodass</w:t>
      </w:r>
      <w:r w:rsidR="007D3CF5" w:rsidRPr="00A60F32">
        <w:rPr>
          <w:lang w:val="de-DE"/>
        </w:rPr>
        <w:t xml:space="preserve"> </w:t>
      </w:r>
      <w:r w:rsidRPr="00A60F32">
        <w:rPr>
          <w:noProof/>
          <w:lang w:val="de-DE"/>
        </w:rPr>
        <mc:AlternateContent>
          <mc:Choice Requires="wps">
            <w:drawing>
              <wp:anchor distT="0" distB="0" distL="114300" distR="114300" simplePos="0" relativeHeight="485143552" behindDoc="1" locked="0" layoutInCell="1" allowOverlap="1" wp14:anchorId="4F8FAE30" wp14:editId="15D282BE">
                <wp:simplePos x="0" y="0"/>
                <wp:positionH relativeFrom="page">
                  <wp:posOffset>1202690</wp:posOffset>
                </wp:positionH>
                <wp:positionV relativeFrom="paragraph">
                  <wp:posOffset>31115</wp:posOffset>
                </wp:positionV>
                <wp:extent cx="29845" cy="127000"/>
                <wp:effectExtent l="0" t="0" r="0" b="0"/>
                <wp:wrapNone/>
                <wp:docPr id="17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1115 h 200"/>
                            <a:gd name="T2" fmla="*/ 2540 w 47"/>
                            <a:gd name="T3" fmla="*/ 72390 h 200"/>
                            <a:gd name="T4" fmla="*/ 0 w 47"/>
                            <a:gd name="T5" fmla="*/ 88900 h 200"/>
                            <a:gd name="T6" fmla="*/ 0 w 47"/>
                            <a:gd name="T7" fmla="*/ 99695 h 200"/>
                            <a:gd name="T8" fmla="*/ 2540 w 47"/>
                            <a:gd name="T9" fmla="*/ 116205 h 200"/>
                            <a:gd name="T10" fmla="*/ 8255 w 47"/>
                            <a:gd name="T11" fmla="*/ 132715 h 200"/>
                            <a:gd name="T12" fmla="*/ 17145 w 47"/>
                            <a:gd name="T13" fmla="*/ 147320 h 200"/>
                            <a:gd name="T14" fmla="*/ 27940 w 47"/>
                            <a:gd name="T15" fmla="*/ 158115 h 200"/>
                            <a:gd name="T16" fmla="*/ 28575 w 47"/>
                            <a:gd name="T17" fmla="*/ 158115 h 200"/>
                            <a:gd name="T18" fmla="*/ 29210 w 47"/>
                            <a:gd name="T19" fmla="*/ 157480 h 200"/>
                            <a:gd name="T20" fmla="*/ 29210 w 47"/>
                            <a:gd name="T21" fmla="*/ 156845 h 200"/>
                            <a:gd name="T22" fmla="*/ 28575 w 47"/>
                            <a:gd name="T23" fmla="*/ 155575 h 200"/>
                            <a:gd name="T24" fmla="*/ 19685 w 47"/>
                            <a:gd name="T25" fmla="*/ 145415 h 200"/>
                            <a:gd name="T26" fmla="*/ 12700 w 47"/>
                            <a:gd name="T27" fmla="*/ 131445 h 200"/>
                            <a:gd name="T28" fmla="*/ 8255 w 47"/>
                            <a:gd name="T29" fmla="*/ 115570 h 200"/>
                            <a:gd name="T30" fmla="*/ 6985 w 47"/>
                            <a:gd name="T31" fmla="*/ 99695 h 200"/>
                            <a:gd name="T32" fmla="*/ 6985 w 47"/>
                            <a:gd name="T33" fmla="*/ 88900 h 200"/>
                            <a:gd name="T34" fmla="*/ 8255 w 47"/>
                            <a:gd name="T35" fmla="*/ 73025 h 200"/>
                            <a:gd name="T36" fmla="*/ 12700 w 47"/>
                            <a:gd name="T37" fmla="*/ 57150 h 200"/>
                            <a:gd name="T38" fmla="*/ 19685 w 47"/>
                            <a:gd name="T39" fmla="*/ 43180 h 200"/>
                            <a:gd name="T40" fmla="*/ 29210 w 47"/>
                            <a:gd name="T41" fmla="*/ 32385 h 200"/>
                            <a:gd name="T42" fmla="*/ 29210 w 47"/>
                            <a:gd name="T43" fmla="*/ 31750 h 200"/>
                            <a:gd name="T44" fmla="*/ 28575 w 47"/>
                            <a:gd name="T45" fmla="*/ 311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584FE" id="docshape79" o:spid="_x0000_s1026" style="position:absolute;margin-left:94.7pt;margin-top:2.45pt;width:2.35pt;height:10pt;z-index:-181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" path="m45,l4,65,,91r,17l4,134r9,26l27,183r17,17l45,200r1,-1l46,198r-1,-2l31,180,20,158,13,133,11,108r,-17l13,66,20,41,31,19,46,2r,-1l45,xe" fillcolor="#231f20" stroked="f">
                <v:path arrowok="t" o:connecttype="custom" o:connectlocs="18145125,19758025;1612900,45967650;0,56451500;0,63306325;1612900,73790175;5241925,84274025;10887075,93548200;17741900,100403025;18145125,100403025;18548350,99999800;18548350,99596575;18145125,98790125;12499975,92338525;8064500,83467575;5241925,73386950;4435475,63306325;4435475,56451500;5241925,46370875;8064500,36290250;12499975,27419300;18548350,20564475;18548350,20161250;18145125,19758025"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44064" behindDoc="1" locked="0" layoutInCell="1" allowOverlap="1" wp14:anchorId="4F8FAE31" wp14:editId="6B1359FE">
                <wp:simplePos x="0" y="0"/>
                <wp:positionH relativeFrom="page">
                  <wp:posOffset>1397635</wp:posOffset>
                </wp:positionH>
                <wp:positionV relativeFrom="paragraph">
                  <wp:posOffset>31115</wp:posOffset>
                </wp:positionV>
                <wp:extent cx="29845" cy="127000"/>
                <wp:effectExtent l="0" t="0" r="0" b="0"/>
                <wp:wrapNone/>
                <wp:docPr id="173"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31115 h 200"/>
                            <a:gd name="T2" fmla="*/ 635 w 47"/>
                            <a:gd name="T3" fmla="*/ 31115 h 200"/>
                            <a:gd name="T4" fmla="*/ 0 w 47"/>
                            <a:gd name="T5" fmla="*/ 31750 h 200"/>
                            <a:gd name="T6" fmla="*/ 0 w 47"/>
                            <a:gd name="T7" fmla="*/ 32385 h 200"/>
                            <a:gd name="T8" fmla="*/ 9525 w 47"/>
                            <a:gd name="T9" fmla="*/ 43180 h 200"/>
                            <a:gd name="T10" fmla="*/ 16510 w 47"/>
                            <a:gd name="T11" fmla="*/ 57150 h 200"/>
                            <a:gd name="T12" fmla="*/ 20955 w 47"/>
                            <a:gd name="T13" fmla="*/ 73025 h 200"/>
                            <a:gd name="T14" fmla="*/ 22225 w 47"/>
                            <a:gd name="T15" fmla="*/ 88900 h 200"/>
                            <a:gd name="T16" fmla="*/ 22225 w 47"/>
                            <a:gd name="T17" fmla="*/ 99695 h 200"/>
                            <a:gd name="T18" fmla="*/ 20955 w 47"/>
                            <a:gd name="T19" fmla="*/ 115570 h 200"/>
                            <a:gd name="T20" fmla="*/ 16510 w 47"/>
                            <a:gd name="T21" fmla="*/ 131445 h 200"/>
                            <a:gd name="T22" fmla="*/ 9525 w 47"/>
                            <a:gd name="T23" fmla="*/ 145415 h 200"/>
                            <a:gd name="T24" fmla="*/ 0 w 47"/>
                            <a:gd name="T25" fmla="*/ 156210 h 200"/>
                            <a:gd name="T26" fmla="*/ 0 w 47"/>
                            <a:gd name="T27" fmla="*/ 157480 h 200"/>
                            <a:gd name="T28" fmla="*/ 635 w 47"/>
                            <a:gd name="T29" fmla="*/ 158115 h 200"/>
                            <a:gd name="T30" fmla="*/ 1905 w 47"/>
                            <a:gd name="T31" fmla="*/ 157480 h 200"/>
                            <a:gd name="T32" fmla="*/ 12065 w 47"/>
                            <a:gd name="T33" fmla="*/ 147320 h 200"/>
                            <a:gd name="T34" fmla="*/ 20955 w 47"/>
                            <a:gd name="T35" fmla="*/ 132715 h 200"/>
                            <a:gd name="T36" fmla="*/ 26670 w 47"/>
                            <a:gd name="T37" fmla="*/ 116205 h 200"/>
                            <a:gd name="T38" fmla="*/ 29210 w 47"/>
                            <a:gd name="T39" fmla="*/ 99695 h 200"/>
                            <a:gd name="T40" fmla="*/ 29210 w 47"/>
                            <a:gd name="T41" fmla="*/ 88900 h 200"/>
                            <a:gd name="T42" fmla="*/ 26670 w 47"/>
                            <a:gd name="T43" fmla="*/ 72390 h 200"/>
                            <a:gd name="T44" fmla="*/ 20955 w 47"/>
                            <a:gd name="T45" fmla="*/ 55880 h 200"/>
                            <a:gd name="T46" fmla="*/ 12065 w 47"/>
                            <a:gd name="T47" fmla="*/ 41275 h 200"/>
                            <a:gd name="T48" fmla="*/ 1270 w 47"/>
                            <a:gd name="T49" fmla="*/ 311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4"/>
                              </a:lnTo>
                              <a:lnTo>
                                <a:pt x="46" y="108"/>
                              </a:lnTo>
                              <a:lnTo>
                                <a:pt x="46" y="91"/>
                              </a:lnTo>
                              <a:lnTo>
                                <a:pt x="42" y="65"/>
                              </a:lnTo>
                              <a:lnTo>
                                <a:pt x="33" y="39"/>
                              </a:lnTo>
                              <a:lnTo>
                                <a:pt x="19" y="1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F69A" id="docshape80" o:spid="_x0000_s1026" style="position:absolute;margin-left:110.05pt;margin-top:2.45pt;width:2.35pt;height:10pt;z-index:-181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" path="m2,l1,,,1,,2,15,19,26,41r7,25l35,91r,17l33,133r-7,25l15,180,,197r,2l1,200r2,-1l19,183,33,160r9,-26l46,108r,-17l42,65,33,39,19,16,2,xe" fillcolor="#231f20" stroked="f">
                <v:path arrowok="t" o:connecttype="custom" o:connectlocs="806450,19758025;403225,19758025;0,20161250;0,20564475;6048375,27419300;10483850,36290250;13306425,46370875;14112875,56451500;14112875,63306325;13306425,73386950;10483850,83467575;6048375,92338525;0,99193350;0,99999800;403225,100403025;1209675,99999800;7661275,93548200;13306425,84274025;16935450,73790175;18548350,63306325;18548350,56451500;16935450,45967650;13306425,35483800;7661275,26209625;806450,19758025" o:connectangles="0,0,0,0,0,0,0,0,0,0,0,0,0,0,0,0,0,0,0,0,0,0,0,0,0"/>
                <w10:wrap anchorx="page"/>
              </v:shape>
            </w:pict>
          </mc:Fallback>
        </mc:AlternateContent>
      </w:r>
      <w:r w:rsidR="007D3CF5" w:rsidRPr="00A60F32">
        <w:rPr>
          <w:rFonts w:ascii="Menlo" w:hAnsi="Menlo"/>
          <w:i/>
          <w:iCs/>
          <w:color w:val="231F20"/>
          <w:sz w:val="20"/>
          <w:lang w:val="de-DE"/>
        </w:rPr>
        <w:t xml:space="preserve">H </w:t>
      </w:r>
      <w:proofErr w:type="spellStart"/>
      <w:r w:rsidR="007D3CF5" w:rsidRPr="00A60F32">
        <w:rPr>
          <w:rFonts w:ascii="Menlo" w:hAnsi="Menlo"/>
          <w:i/>
          <w:iCs/>
          <w:color w:val="231F20"/>
          <w:sz w:val="20"/>
          <w:lang w:val="de-DE"/>
        </w:rPr>
        <w:t>m</w:t>
      </w:r>
      <w:r w:rsidR="007D3CF5" w:rsidRPr="00A60F32">
        <w:rPr>
          <w:rFonts w:ascii="Arial Unicode MS" w:hAnsi="Arial Unicode MS"/>
          <w:color w:val="231F20"/>
          <w:sz w:val="20"/>
          <w:lang w:val="de-DE"/>
        </w:rPr>
        <w:t>′</w:t>
      </w:r>
      <w:proofErr w:type="spellEnd"/>
      <w:r w:rsidR="007D3CF5" w:rsidRPr="00A60F32">
        <w:rPr>
          <w:rFonts w:ascii="Arial Unicode MS" w:hAnsi="Arial Unicode MS"/>
          <w:color w:val="231F20"/>
          <w:sz w:val="20"/>
          <w:lang w:val="de-DE"/>
        </w:rPr>
        <w:t xml:space="preserve"> = "</w:t>
      </w:r>
      <w:r w:rsidR="007D3CF5" w:rsidRPr="00A60F32">
        <w:rPr>
          <w:color w:val="231F20"/>
          <w:sz w:val="20"/>
          <w:lang w:val="de-DE"/>
        </w:rPr>
        <w:t xml:space="preserve"> gilt.</w:t>
      </w:r>
    </w:p>
    <w:p w14:paraId="4F8FA4F1" w14:textId="77777777" w:rsidR="00C977B6" w:rsidRPr="00A60F32" w:rsidRDefault="00C977B6">
      <w:pPr>
        <w:spacing w:line="264" w:lineRule="exact"/>
        <w:ind w:left="1237"/>
        <w:rPr>
          <w:sz w:val="20"/>
          <w:lang w:val="de-DE"/>
        </w:rPr>
      </w:pPr>
    </w:p>
    <w:p w14:paraId="4F8FA4F2" w14:textId="761CA521" w:rsidR="00C977B6" w:rsidRPr="00A60F32" w:rsidRDefault="002F786B">
      <w:pPr>
        <w:pStyle w:val="Listenabsatz"/>
        <w:numPr>
          <w:ilvl w:val="0"/>
          <w:numId w:val="21"/>
        </w:numPr>
        <w:tabs>
          <w:tab w:val="left" w:pos="1238"/>
        </w:tabs>
        <w:spacing w:before="10" w:line="252" w:lineRule="auto"/>
        <w:ind w:right="2432"/>
        <w:jc w:val="left"/>
        <w:rPr>
          <w:color w:val="231F20"/>
          <w:sz w:val="20"/>
          <w:lang w:val="de-DE"/>
        </w:rPr>
      </w:pPr>
      <w:r w:rsidRPr="00A60F32">
        <w:rPr>
          <w:noProof/>
          <w:lang w:val="de-DE"/>
        </w:rPr>
        <mc:AlternateContent>
          <mc:Choice Requires="wps">
            <w:drawing>
              <wp:anchor distT="0" distB="0" distL="114300" distR="114300" simplePos="0" relativeHeight="485144576" behindDoc="1" locked="0" layoutInCell="1" allowOverlap="1" wp14:anchorId="4F8FAE32" wp14:editId="323B28D9">
                <wp:simplePos x="0" y="0"/>
                <wp:positionH relativeFrom="page">
                  <wp:posOffset>2431415</wp:posOffset>
                </wp:positionH>
                <wp:positionV relativeFrom="paragraph">
                  <wp:posOffset>342900</wp:posOffset>
                </wp:positionV>
                <wp:extent cx="29845" cy="140335"/>
                <wp:effectExtent l="0" t="0" r="0" b="0"/>
                <wp:wrapNone/>
                <wp:docPr id="17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342900 h 221"/>
                            <a:gd name="T2" fmla="*/ 2540 w 47"/>
                            <a:gd name="T3" fmla="*/ 387985 h 221"/>
                            <a:gd name="T4" fmla="*/ 0 w 47"/>
                            <a:gd name="T5" fmla="*/ 406400 h 221"/>
                            <a:gd name="T6" fmla="*/ 0 w 47"/>
                            <a:gd name="T7" fmla="*/ 418465 h 221"/>
                            <a:gd name="T8" fmla="*/ 2540 w 47"/>
                            <a:gd name="T9" fmla="*/ 436880 h 221"/>
                            <a:gd name="T10" fmla="*/ 8255 w 47"/>
                            <a:gd name="T11" fmla="*/ 455295 h 221"/>
                            <a:gd name="T12" fmla="*/ 17145 w 47"/>
                            <a:gd name="T13" fmla="*/ 470535 h 221"/>
                            <a:gd name="T14" fmla="*/ 27940 w 47"/>
                            <a:gd name="T15" fmla="*/ 482600 h 221"/>
                            <a:gd name="T16" fmla="*/ 28575 w 47"/>
                            <a:gd name="T17" fmla="*/ 482600 h 221"/>
                            <a:gd name="T18" fmla="*/ 29210 w 47"/>
                            <a:gd name="T19" fmla="*/ 481965 h 221"/>
                            <a:gd name="T20" fmla="*/ 29210 w 47"/>
                            <a:gd name="T21" fmla="*/ 481330 h 221"/>
                            <a:gd name="T22" fmla="*/ 28575 w 47"/>
                            <a:gd name="T23" fmla="*/ 480060 h 221"/>
                            <a:gd name="T24" fmla="*/ 19685 w 47"/>
                            <a:gd name="T25" fmla="*/ 469265 h 221"/>
                            <a:gd name="T26" fmla="*/ 12700 w 47"/>
                            <a:gd name="T27" fmla="*/ 453390 h 221"/>
                            <a:gd name="T28" fmla="*/ 8255 w 47"/>
                            <a:gd name="T29" fmla="*/ 436245 h 221"/>
                            <a:gd name="T30" fmla="*/ 6985 w 47"/>
                            <a:gd name="T31" fmla="*/ 418465 h 221"/>
                            <a:gd name="T32" fmla="*/ 6985 w 47"/>
                            <a:gd name="T33" fmla="*/ 406400 h 221"/>
                            <a:gd name="T34" fmla="*/ 8255 w 47"/>
                            <a:gd name="T35" fmla="*/ 389255 h 221"/>
                            <a:gd name="T36" fmla="*/ 12700 w 47"/>
                            <a:gd name="T37" fmla="*/ 371475 h 221"/>
                            <a:gd name="T38" fmla="*/ 19685 w 47"/>
                            <a:gd name="T39" fmla="*/ 356235 h 221"/>
                            <a:gd name="T40" fmla="*/ 29210 w 47"/>
                            <a:gd name="T41" fmla="*/ 344170 h 221"/>
                            <a:gd name="T42" fmla="*/ 29210 w 47"/>
                            <a:gd name="T43" fmla="*/ 343535 h 221"/>
                            <a:gd name="T44" fmla="*/ 28575 w 47"/>
                            <a:gd name="T45" fmla="*/ 34290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0"/>
                              </a:lnTo>
                              <a:lnTo>
                                <a:pt x="0" y="119"/>
                              </a:lnTo>
                              <a:lnTo>
                                <a:pt x="4"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0"/>
                              </a:lnTo>
                              <a:lnTo>
                                <a:pt x="13" y="73"/>
                              </a:lnTo>
                              <a:lnTo>
                                <a:pt x="20" y="45"/>
                              </a:lnTo>
                              <a:lnTo>
                                <a:pt x="31" y="21"/>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CDCD7" id="docshape81" o:spid="_x0000_s1026" style="position:absolute;margin-left:191.45pt;margin-top:27pt;width:2.35pt;height:11.05pt;z-index:-181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" path="m45,l4,71,,100r,19l4,148r9,29l27,201r17,19l45,220r1,-1l46,218r-1,-2l31,199,20,174,13,147,11,119r,-19l13,73,20,45,31,21,46,2r,-1l45,xe" fillcolor="#231f20" stroked="f">
                <v:path arrowok="t" o:connecttype="custom" o:connectlocs="18145125,217741500;1612900,246370475;0,258064000;0,265725275;1612900,277418800;5241925,289112325;10887075,298789725;17741900,306451000;18145125,306451000;18548350,306047775;18548350,305644550;18145125,304838100;12499975,297983275;8064500,287902650;5241925,277015575;4435475,265725275;4435475,258064000;5241925,247176925;8064500,235886625;12499975,226209225;18548350,218547950;18548350,218144725;18145125,217741500"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45088" behindDoc="1" locked="0" layoutInCell="1" allowOverlap="1" wp14:anchorId="4F8FAE33" wp14:editId="74180792">
                <wp:simplePos x="0" y="0"/>
                <wp:positionH relativeFrom="page">
                  <wp:posOffset>2632075</wp:posOffset>
                </wp:positionH>
                <wp:positionV relativeFrom="paragraph">
                  <wp:posOffset>342900</wp:posOffset>
                </wp:positionV>
                <wp:extent cx="29845" cy="140335"/>
                <wp:effectExtent l="0" t="0" r="0" b="0"/>
                <wp:wrapNone/>
                <wp:docPr id="171"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342900 h 221"/>
                            <a:gd name="T2" fmla="*/ 635 w 47"/>
                            <a:gd name="T3" fmla="*/ 342900 h 221"/>
                            <a:gd name="T4" fmla="*/ 0 w 47"/>
                            <a:gd name="T5" fmla="*/ 343535 h 221"/>
                            <a:gd name="T6" fmla="*/ 0 w 47"/>
                            <a:gd name="T7" fmla="*/ 344170 h 221"/>
                            <a:gd name="T8" fmla="*/ 9525 w 47"/>
                            <a:gd name="T9" fmla="*/ 356235 h 221"/>
                            <a:gd name="T10" fmla="*/ 16510 w 47"/>
                            <a:gd name="T11" fmla="*/ 371475 h 221"/>
                            <a:gd name="T12" fmla="*/ 20955 w 47"/>
                            <a:gd name="T13" fmla="*/ 389255 h 221"/>
                            <a:gd name="T14" fmla="*/ 22860 w 47"/>
                            <a:gd name="T15" fmla="*/ 406400 h 221"/>
                            <a:gd name="T16" fmla="*/ 22860 w 47"/>
                            <a:gd name="T17" fmla="*/ 418465 h 221"/>
                            <a:gd name="T18" fmla="*/ 20955 w 47"/>
                            <a:gd name="T19" fmla="*/ 436245 h 221"/>
                            <a:gd name="T20" fmla="*/ 16510 w 47"/>
                            <a:gd name="T21" fmla="*/ 453390 h 221"/>
                            <a:gd name="T22" fmla="*/ 9525 w 47"/>
                            <a:gd name="T23" fmla="*/ 469265 h 221"/>
                            <a:gd name="T24" fmla="*/ 0 w 47"/>
                            <a:gd name="T25" fmla="*/ 480695 h 221"/>
                            <a:gd name="T26" fmla="*/ 0 w 47"/>
                            <a:gd name="T27" fmla="*/ 481965 h 221"/>
                            <a:gd name="T28" fmla="*/ 635 w 47"/>
                            <a:gd name="T29" fmla="*/ 482600 h 221"/>
                            <a:gd name="T30" fmla="*/ 1905 w 47"/>
                            <a:gd name="T31" fmla="*/ 481965 h 221"/>
                            <a:gd name="T32" fmla="*/ 12065 w 47"/>
                            <a:gd name="T33" fmla="*/ 470535 h 221"/>
                            <a:gd name="T34" fmla="*/ 20955 w 47"/>
                            <a:gd name="T35" fmla="*/ 455295 h 221"/>
                            <a:gd name="T36" fmla="*/ 27305 w 47"/>
                            <a:gd name="T37" fmla="*/ 436880 h 221"/>
                            <a:gd name="T38" fmla="*/ 29210 w 47"/>
                            <a:gd name="T39" fmla="*/ 418465 h 221"/>
                            <a:gd name="T40" fmla="*/ 29210 w 47"/>
                            <a:gd name="T41" fmla="*/ 406400 h 221"/>
                            <a:gd name="T42" fmla="*/ 27305 w 47"/>
                            <a:gd name="T43" fmla="*/ 387985 h 221"/>
                            <a:gd name="T44" fmla="*/ 20955 w 47"/>
                            <a:gd name="T45" fmla="*/ 370205 h 221"/>
                            <a:gd name="T46" fmla="*/ 12065 w 47"/>
                            <a:gd name="T47" fmla="*/ 354330 h 221"/>
                            <a:gd name="T48" fmla="*/ 1905 w 47"/>
                            <a:gd name="T49" fmla="*/ 34290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2"/>
                              </a:lnTo>
                              <a:lnTo>
                                <a:pt x="15" y="21"/>
                              </a:lnTo>
                              <a:lnTo>
                                <a:pt x="26" y="45"/>
                              </a:lnTo>
                              <a:lnTo>
                                <a:pt x="33" y="73"/>
                              </a:lnTo>
                              <a:lnTo>
                                <a:pt x="36" y="100"/>
                              </a:lnTo>
                              <a:lnTo>
                                <a:pt x="36" y="119"/>
                              </a:lnTo>
                              <a:lnTo>
                                <a:pt x="33" y="147"/>
                              </a:lnTo>
                              <a:lnTo>
                                <a:pt x="26" y="174"/>
                              </a:lnTo>
                              <a:lnTo>
                                <a:pt x="15" y="199"/>
                              </a:lnTo>
                              <a:lnTo>
                                <a:pt x="0" y="217"/>
                              </a:lnTo>
                              <a:lnTo>
                                <a:pt x="0" y="219"/>
                              </a:lnTo>
                              <a:lnTo>
                                <a:pt x="1" y="220"/>
                              </a:lnTo>
                              <a:lnTo>
                                <a:pt x="3" y="219"/>
                              </a:lnTo>
                              <a:lnTo>
                                <a:pt x="19" y="201"/>
                              </a:lnTo>
                              <a:lnTo>
                                <a:pt x="33" y="177"/>
                              </a:lnTo>
                              <a:lnTo>
                                <a:pt x="43" y="148"/>
                              </a:lnTo>
                              <a:lnTo>
                                <a:pt x="46" y="119"/>
                              </a:lnTo>
                              <a:lnTo>
                                <a:pt x="46" y="100"/>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93582" id="docshape82" o:spid="_x0000_s1026" style="position:absolute;margin-left:207.25pt;margin-top:27pt;width:2.35pt;height:11.05pt;z-index:-181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" path="m3,l1,,,1,,2,15,21,26,45r7,28l36,100r,19l33,147r-7,27l15,199,,217r,2l1,220r2,-1l19,201,33,177,43,148r3,-29l46,100,43,71,33,43,19,18,3,xe" fillcolor="#231f20" stroked="f">
                <v:path arrowok="t" o:connecttype="custom" o:connectlocs="1209675,217741500;403225,217741500;0,218144725;0,218547950;6048375,226209225;10483850,235886625;13306425,247176925;14516100,258064000;14516100,265725275;13306425,277015575;10483850,287902650;6048375,297983275;0,305241325;0,306047775;403225,306451000;1209675,306047775;7661275,298789725;13306425,289112325;17338675,277418800;18548350,265725275;18548350,258064000;17338675,246370475;13306425,235080175;7661275,224999550;1209675,217741500" o:connectangles="0,0,0,0,0,0,0,0,0,0,0,0,0,0,0,0,0,0,0,0,0,0,0,0,0"/>
                <w10:wrap anchorx="page"/>
              </v:shape>
            </w:pict>
          </mc:Fallback>
        </mc:AlternateContent>
      </w:r>
      <w:r w:rsidRPr="00A60F32">
        <w:rPr>
          <w:noProof/>
          <w:lang w:val="de-DE"/>
        </w:rPr>
        <mc:AlternateContent>
          <mc:Choice Requires="wps">
            <w:drawing>
              <wp:anchor distT="0" distB="0" distL="114300" distR="114300" simplePos="0" relativeHeight="485145600" behindDoc="1" locked="0" layoutInCell="1" allowOverlap="1" wp14:anchorId="4F8FAE34" wp14:editId="247F78C0">
                <wp:simplePos x="0" y="0"/>
                <wp:positionH relativeFrom="page">
                  <wp:posOffset>2969260</wp:posOffset>
                </wp:positionH>
                <wp:positionV relativeFrom="paragraph">
                  <wp:posOffset>342900</wp:posOffset>
                </wp:positionV>
                <wp:extent cx="29845" cy="140335"/>
                <wp:effectExtent l="0" t="0" r="0" b="0"/>
                <wp:wrapNone/>
                <wp:docPr id="17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342900 h 221"/>
                            <a:gd name="T2" fmla="*/ 1905 w 47"/>
                            <a:gd name="T3" fmla="*/ 387985 h 221"/>
                            <a:gd name="T4" fmla="*/ 0 w 47"/>
                            <a:gd name="T5" fmla="*/ 406400 h 221"/>
                            <a:gd name="T6" fmla="*/ 0 w 47"/>
                            <a:gd name="T7" fmla="*/ 418465 h 221"/>
                            <a:gd name="T8" fmla="*/ 1905 w 47"/>
                            <a:gd name="T9" fmla="*/ 436880 h 221"/>
                            <a:gd name="T10" fmla="*/ 8255 w 47"/>
                            <a:gd name="T11" fmla="*/ 455295 h 221"/>
                            <a:gd name="T12" fmla="*/ 17145 w 47"/>
                            <a:gd name="T13" fmla="*/ 470535 h 221"/>
                            <a:gd name="T14" fmla="*/ 27305 w 47"/>
                            <a:gd name="T15" fmla="*/ 482600 h 221"/>
                            <a:gd name="T16" fmla="*/ 28575 w 47"/>
                            <a:gd name="T17" fmla="*/ 482600 h 221"/>
                            <a:gd name="T18" fmla="*/ 29210 w 47"/>
                            <a:gd name="T19" fmla="*/ 481965 h 221"/>
                            <a:gd name="T20" fmla="*/ 29210 w 47"/>
                            <a:gd name="T21" fmla="*/ 481330 h 221"/>
                            <a:gd name="T22" fmla="*/ 28575 w 47"/>
                            <a:gd name="T23" fmla="*/ 480060 h 221"/>
                            <a:gd name="T24" fmla="*/ 19685 w 47"/>
                            <a:gd name="T25" fmla="*/ 469265 h 221"/>
                            <a:gd name="T26" fmla="*/ 12700 w 47"/>
                            <a:gd name="T27" fmla="*/ 453390 h 221"/>
                            <a:gd name="T28" fmla="*/ 8255 w 47"/>
                            <a:gd name="T29" fmla="*/ 436245 h 221"/>
                            <a:gd name="T30" fmla="*/ 6350 w 47"/>
                            <a:gd name="T31" fmla="*/ 418465 h 221"/>
                            <a:gd name="T32" fmla="*/ 6350 w 47"/>
                            <a:gd name="T33" fmla="*/ 406400 h 221"/>
                            <a:gd name="T34" fmla="*/ 8255 w 47"/>
                            <a:gd name="T35" fmla="*/ 389255 h 221"/>
                            <a:gd name="T36" fmla="*/ 12700 w 47"/>
                            <a:gd name="T37" fmla="*/ 371475 h 221"/>
                            <a:gd name="T38" fmla="*/ 19685 w 47"/>
                            <a:gd name="T39" fmla="*/ 356235 h 221"/>
                            <a:gd name="T40" fmla="*/ 29210 w 47"/>
                            <a:gd name="T41" fmla="*/ 344170 h 221"/>
                            <a:gd name="T42" fmla="*/ 29210 w 47"/>
                            <a:gd name="T43" fmla="*/ 343535 h 221"/>
                            <a:gd name="T44" fmla="*/ 28575 w 47"/>
                            <a:gd name="T45" fmla="*/ 34290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1"/>
                              </a:lnTo>
                              <a:lnTo>
                                <a:pt x="0" y="100"/>
                              </a:lnTo>
                              <a:lnTo>
                                <a:pt x="0" y="119"/>
                              </a:lnTo>
                              <a:lnTo>
                                <a:pt x="3" y="148"/>
                              </a:lnTo>
                              <a:lnTo>
                                <a:pt x="13" y="177"/>
                              </a:lnTo>
                              <a:lnTo>
                                <a:pt x="27" y="201"/>
                              </a:lnTo>
                              <a:lnTo>
                                <a:pt x="43" y="220"/>
                              </a:lnTo>
                              <a:lnTo>
                                <a:pt x="45" y="220"/>
                              </a:lnTo>
                              <a:lnTo>
                                <a:pt x="46" y="219"/>
                              </a:lnTo>
                              <a:lnTo>
                                <a:pt x="46" y="218"/>
                              </a:lnTo>
                              <a:lnTo>
                                <a:pt x="45" y="216"/>
                              </a:lnTo>
                              <a:lnTo>
                                <a:pt x="31" y="199"/>
                              </a:lnTo>
                              <a:lnTo>
                                <a:pt x="20" y="174"/>
                              </a:lnTo>
                              <a:lnTo>
                                <a:pt x="13" y="147"/>
                              </a:lnTo>
                              <a:lnTo>
                                <a:pt x="10" y="119"/>
                              </a:lnTo>
                              <a:lnTo>
                                <a:pt x="10" y="100"/>
                              </a:lnTo>
                              <a:lnTo>
                                <a:pt x="13" y="73"/>
                              </a:lnTo>
                              <a:lnTo>
                                <a:pt x="20" y="45"/>
                              </a:lnTo>
                              <a:lnTo>
                                <a:pt x="31" y="21"/>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D7CA" id="docshape83" o:spid="_x0000_s1026" style="position:absolute;margin-left:233.8pt;margin-top:27pt;width:2.35pt;height:11.05pt;z-index:-181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" path="m45,l3,71,,100r,19l3,148r10,29l27,201r16,19l45,220r1,-1l46,218r-1,-2l31,199,20,174,13,147,10,119r,-19l13,73,20,45,31,21,46,2r,-1l45,xe" fillcolor="#231f20" stroked="f">
                <v:path arrowok="t" o:connecttype="custom" o:connectlocs="18145125,217741500;1209675,246370475;0,258064000;0,265725275;1209675,277418800;5241925,289112325;10887075,298789725;17338675,306451000;18145125,306451000;18548350,306047775;18548350,305644550;18145125,304838100;12499975,297983275;8064500,287902650;5241925,277015575;4032250,265725275;4032250,258064000;5241925,247176925;8064500,235886625;12499975,226209225;18548350,218547950;18548350,218144725;18145125,217741500"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46112" behindDoc="1" locked="0" layoutInCell="1" allowOverlap="1" wp14:anchorId="4F8FAE35" wp14:editId="2F046E30">
                <wp:simplePos x="0" y="0"/>
                <wp:positionH relativeFrom="page">
                  <wp:posOffset>3169920</wp:posOffset>
                </wp:positionH>
                <wp:positionV relativeFrom="paragraph">
                  <wp:posOffset>342900</wp:posOffset>
                </wp:positionV>
                <wp:extent cx="29845" cy="140335"/>
                <wp:effectExtent l="0" t="0" r="0" b="0"/>
                <wp:wrapNone/>
                <wp:docPr id="169"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342900 h 221"/>
                            <a:gd name="T2" fmla="*/ 635 w 47"/>
                            <a:gd name="T3" fmla="*/ 342900 h 221"/>
                            <a:gd name="T4" fmla="*/ 0 w 47"/>
                            <a:gd name="T5" fmla="*/ 343535 h 221"/>
                            <a:gd name="T6" fmla="*/ 0 w 47"/>
                            <a:gd name="T7" fmla="*/ 344170 h 221"/>
                            <a:gd name="T8" fmla="*/ 9525 w 47"/>
                            <a:gd name="T9" fmla="*/ 356235 h 221"/>
                            <a:gd name="T10" fmla="*/ 16510 w 47"/>
                            <a:gd name="T11" fmla="*/ 371475 h 221"/>
                            <a:gd name="T12" fmla="*/ 20955 w 47"/>
                            <a:gd name="T13" fmla="*/ 389255 h 221"/>
                            <a:gd name="T14" fmla="*/ 22225 w 47"/>
                            <a:gd name="T15" fmla="*/ 406400 h 221"/>
                            <a:gd name="T16" fmla="*/ 22225 w 47"/>
                            <a:gd name="T17" fmla="*/ 418465 h 221"/>
                            <a:gd name="T18" fmla="*/ 20955 w 47"/>
                            <a:gd name="T19" fmla="*/ 436245 h 221"/>
                            <a:gd name="T20" fmla="*/ 16510 w 47"/>
                            <a:gd name="T21" fmla="*/ 453390 h 221"/>
                            <a:gd name="T22" fmla="*/ 9525 w 47"/>
                            <a:gd name="T23" fmla="*/ 469265 h 221"/>
                            <a:gd name="T24" fmla="*/ 0 w 47"/>
                            <a:gd name="T25" fmla="*/ 480695 h 221"/>
                            <a:gd name="T26" fmla="*/ 0 w 47"/>
                            <a:gd name="T27" fmla="*/ 481965 h 221"/>
                            <a:gd name="T28" fmla="*/ 635 w 47"/>
                            <a:gd name="T29" fmla="*/ 482600 h 221"/>
                            <a:gd name="T30" fmla="*/ 1905 w 47"/>
                            <a:gd name="T31" fmla="*/ 481965 h 221"/>
                            <a:gd name="T32" fmla="*/ 12065 w 47"/>
                            <a:gd name="T33" fmla="*/ 470535 h 221"/>
                            <a:gd name="T34" fmla="*/ 20955 w 47"/>
                            <a:gd name="T35" fmla="*/ 455295 h 221"/>
                            <a:gd name="T36" fmla="*/ 26670 w 47"/>
                            <a:gd name="T37" fmla="*/ 436880 h 221"/>
                            <a:gd name="T38" fmla="*/ 29210 w 47"/>
                            <a:gd name="T39" fmla="*/ 418465 h 221"/>
                            <a:gd name="T40" fmla="*/ 29210 w 47"/>
                            <a:gd name="T41" fmla="*/ 406400 h 221"/>
                            <a:gd name="T42" fmla="*/ 26670 w 47"/>
                            <a:gd name="T43" fmla="*/ 387985 h 221"/>
                            <a:gd name="T44" fmla="*/ 20955 w 47"/>
                            <a:gd name="T45" fmla="*/ 370205 h 221"/>
                            <a:gd name="T46" fmla="*/ 12065 w 47"/>
                            <a:gd name="T47" fmla="*/ 354330 h 221"/>
                            <a:gd name="T48" fmla="*/ 1270 w 47"/>
                            <a:gd name="T49" fmla="*/ 34290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2"/>
                              </a:lnTo>
                              <a:lnTo>
                                <a:pt x="15" y="21"/>
                              </a:lnTo>
                              <a:lnTo>
                                <a:pt x="26" y="45"/>
                              </a:lnTo>
                              <a:lnTo>
                                <a:pt x="33" y="73"/>
                              </a:lnTo>
                              <a:lnTo>
                                <a:pt x="35" y="100"/>
                              </a:lnTo>
                              <a:lnTo>
                                <a:pt x="35" y="119"/>
                              </a:lnTo>
                              <a:lnTo>
                                <a:pt x="33" y="147"/>
                              </a:lnTo>
                              <a:lnTo>
                                <a:pt x="26" y="174"/>
                              </a:lnTo>
                              <a:lnTo>
                                <a:pt x="15" y="199"/>
                              </a:lnTo>
                              <a:lnTo>
                                <a:pt x="0" y="217"/>
                              </a:lnTo>
                              <a:lnTo>
                                <a:pt x="0" y="219"/>
                              </a:lnTo>
                              <a:lnTo>
                                <a:pt x="1" y="220"/>
                              </a:lnTo>
                              <a:lnTo>
                                <a:pt x="3" y="219"/>
                              </a:lnTo>
                              <a:lnTo>
                                <a:pt x="19" y="201"/>
                              </a:lnTo>
                              <a:lnTo>
                                <a:pt x="33" y="177"/>
                              </a:lnTo>
                              <a:lnTo>
                                <a:pt x="42" y="148"/>
                              </a:lnTo>
                              <a:lnTo>
                                <a:pt x="46" y="119"/>
                              </a:lnTo>
                              <a:lnTo>
                                <a:pt x="46" y="100"/>
                              </a:lnTo>
                              <a:lnTo>
                                <a:pt x="42"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F0785" id="docshape84" o:spid="_x0000_s1026" style="position:absolute;margin-left:249.6pt;margin-top:27pt;width:2.35pt;height:11.05pt;z-index:-181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" path="m2,l1,,,1,,2,15,21,26,45r7,28l35,100r,19l33,147r-7,27l15,199,,217r,2l1,220r2,-1l19,201,33,177r9,-29l46,119r,-19l42,71,33,43,19,18,2,xe" fillcolor="#231f20" stroked="f">
                <v:path arrowok="t" o:connecttype="custom" o:connectlocs="806450,217741500;403225,217741500;0,218144725;0,218547950;6048375,226209225;10483850,235886625;13306425,247176925;14112875,258064000;14112875,265725275;13306425,277015575;10483850,287902650;6048375,297983275;0,305241325;0,306047775;403225,306451000;1209675,306047775;7661275,298789725;13306425,289112325;16935450,277418800;18548350,265725275;18548350,258064000;16935450,246370475;13306425,235080175;7661275,224999550;806450,217741500" o:connectangles="0,0,0,0,0,0,0,0,0,0,0,0,0,0,0,0,0,0,0,0,0,0,0,0,0"/>
                <w10:wrap anchorx="page"/>
              </v:shape>
            </w:pict>
          </mc:Fallback>
        </mc:AlternateContent>
      </w:r>
      <w:r w:rsidR="007D3CF5" w:rsidRPr="00A60F32">
        <w:rPr>
          <w:color w:val="231F20"/>
          <w:sz w:val="20"/>
          <w:lang w:val="de-DE"/>
        </w:rPr>
        <w:t xml:space="preserve">Starker Kollisionsschutz: Es sollte schwierig sein, aus zwei unterschiedlichen Nachrichten denselben Hash-Wert zu erzeugen. Es ist </w:t>
      </w:r>
      <w:r w:rsidR="00422D8E">
        <w:rPr>
          <w:color w:val="231F20"/>
          <w:sz w:val="20"/>
          <w:lang w:val="de-DE"/>
        </w:rPr>
        <w:t>schwer</w:t>
      </w:r>
      <w:r w:rsidR="007D3CF5" w:rsidRPr="00A60F32">
        <w:rPr>
          <w:color w:val="231F20"/>
          <w:sz w:val="20"/>
          <w:lang w:val="de-DE"/>
        </w:rPr>
        <w:t xml:space="preserve">, zwei Nachrichten </w:t>
      </w:r>
      <w:r w:rsidR="007D3CF5" w:rsidRPr="00A60F32">
        <w:rPr>
          <w:rFonts w:ascii="Menlo" w:hAnsi="Menlo"/>
          <w:i/>
          <w:iCs/>
          <w:color w:val="231F20"/>
          <w:sz w:val="20"/>
          <w:lang w:val="de-DE"/>
        </w:rPr>
        <w:t>m</w:t>
      </w:r>
      <w:r w:rsidR="007D3CF5" w:rsidRPr="00A60F32">
        <w:rPr>
          <w:rFonts w:ascii="Arial Unicode MS" w:hAnsi="Arial Unicode MS"/>
          <w:color w:val="231F20"/>
          <w:sz w:val="16"/>
          <w:lang w:val="de-DE"/>
        </w:rPr>
        <w:t xml:space="preserve">1 </w:t>
      </w:r>
      <w:r w:rsidR="007D3CF5" w:rsidRPr="00A60F32">
        <w:rPr>
          <w:color w:val="231F20"/>
          <w:sz w:val="20"/>
          <w:lang w:val="de-DE"/>
        </w:rPr>
        <w:t xml:space="preserve">und </w:t>
      </w:r>
      <w:r w:rsidR="007D3CF5" w:rsidRPr="00A60F32">
        <w:rPr>
          <w:rFonts w:ascii="Menlo" w:hAnsi="Menlo"/>
          <w:i/>
          <w:iCs/>
          <w:color w:val="231F20"/>
          <w:sz w:val="20"/>
          <w:lang w:val="de-DE"/>
        </w:rPr>
        <w:t>m</w:t>
      </w:r>
      <w:r w:rsidR="007D3CF5" w:rsidRPr="00A60F32">
        <w:rPr>
          <w:rFonts w:ascii="Arial Unicode MS" w:hAnsi="Arial Unicode MS"/>
          <w:color w:val="231F20"/>
          <w:sz w:val="16"/>
          <w:lang w:val="de-DE"/>
        </w:rPr>
        <w:t>2</w:t>
      </w:r>
      <w:r w:rsidR="007D3CF5" w:rsidRPr="00A60F32">
        <w:rPr>
          <w:color w:val="231F20"/>
          <w:sz w:val="20"/>
          <w:lang w:val="de-DE"/>
        </w:rPr>
        <w:t xml:space="preserve"> zu finden, sodass </w:t>
      </w:r>
      <w:r w:rsidR="007D3CF5" w:rsidRPr="00A60F32">
        <w:rPr>
          <w:rFonts w:ascii="Menlo" w:hAnsi="Menlo"/>
          <w:i/>
          <w:iCs/>
          <w:color w:val="231F20"/>
          <w:sz w:val="20"/>
          <w:lang w:val="de-DE"/>
        </w:rPr>
        <w:t>H m</w:t>
      </w:r>
      <w:r w:rsidR="007D3CF5" w:rsidRPr="00A60F32">
        <w:rPr>
          <w:rFonts w:ascii="Arial Unicode MS" w:hAnsi="Arial Unicode MS"/>
          <w:color w:val="231F20"/>
          <w:sz w:val="16"/>
          <w:lang w:val="de-DE"/>
        </w:rPr>
        <w:t xml:space="preserve">1 </w:t>
      </w:r>
      <w:r w:rsidR="007D3CF5" w:rsidRPr="00A60F32">
        <w:rPr>
          <w:rFonts w:ascii="Arial Unicode MS" w:hAnsi="Arial Unicode MS"/>
          <w:color w:val="231F20"/>
          <w:sz w:val="20"/>
          <w:lang w:val="de-DE"/>
        </w:rPr>
        <w:t xml:space="preserve">= </w:t>
      </w:r>
      <w:r w:rsidR="007D3CF5" w:rsidRPr="00A60F32">
        <w:rPr>
          <w:rFonts w:ascii="Menlo" w:hAnsi="Menlo"/>
          <w:i/>
          <w:iCs/>
          <w:color w:val="231F20"/>
          <w:sz w:val="20"/>
          <w:lang w:val="de-DE"/>
        </w:rPr>
        <w:t>H m</w:t>
      </w:r>
      <w:r w:rsidR="007D3CF5" w:rsidRPr="00A60F32">
        <w:rPr>
          <w:rFonts w:ascii="Arial Unicode MS" w:hAnsi="Arial Unicode MS"/>
          <w:color w:val="231F20"/>
          <w:sz w:val="16"/>
          <w:lang w:val="de-DE"/>
        </w:rPr>
        <w:t xml:space="preserve">2 </w:t>
      </w:r>
      <w:r w:rsidR="007D3CF5" w:rsidRPr="00A60F32">
        <w:rPr>
          <w:color w:val="231F20"/>
          <w:sz w:val="20"/>
          <w:lang w:val="de-DE"/>
        </w:rPr>
        <w:t>gilt.</w:t>
      </w:r>
    </w:p>
    <w:p w14:paraId="4F8FA4F3" w14:textId="77777777" w:rsidR="00C977B6" w:rsidRPr="00A60F32" w:rsidRDefault="00C977B6">
      <w:pPr>
        <w:pStyle w:val="Textkrper"/>
        <w:spacing w:before="6"/>
        <w:rPr>
          <w:lang w:val="de-DE"/>
        </w:rPr>
      </w:pPr>
    </w:p>
    <w:p w14:paraId="4F8FA4F4" w14:textId="77777777" w:rsidR="00C977B6" w:rsidRPr="00A60F32" w:rsidRDefault="005C6E27">
      <w:pPr>
        <w:pStyle w:val="Textkrper"/>
        <w:spacing w:line="271" w:lineRule="auto"/>
        <w:ind w:left="957" w:right="2201" w:hanging="1"/>
        <w:jc w:val="both"/>
        <w:rPr>
          <w:lang w:val="de-DE"/>
        </w:rPr>
      </w:pPr>
      <w:r w:rsidRPr="00A60F32">
        <w:rPr>
          <w:color w:val="231F20"/>
          <w:lang w:val="de-DE"/>
        </w:rPr>
        <w:t xml:space="preserve">Zu den gängigsten Hash-Algorithmen gehören </w:t>
      </w:r>
      <w:r w:rsidRPr="00A60F32">
        <w:rPr>
          <w:i/>
          <w:iCs/>
          <w:color w:val="231F20"/>
          <w:lang w:val="de-DE"/>
        </w:rPr>
        <w:t>Message Digest</w:t>
      </w:r>
      <w:r w:rsidRPr="00A60F32">
        <w:rPr>
          <w:color w:val="231F20"/>
          <w:lang w:val="de-DE"/>
        </w:rPr>
        <w:t xml:space="preserve"> (z. B. MD5) und der sichere Hash-Algorithmus (</w:t>
      </w:r>
      <w:r w:rsidRPr="00A60F32">
        <w:rPr>
          <w:i/>
          <w:iCs/>
          <w:color w:val="231F20"/>
          <w:lang w:val="de-DE"/>
        </w:rPr>
        <w:t xml:space="preserve">Secure </w:t>
      </w:r>
      <w:proofErr w:type="spellStart"/>
      <w:r w:rsidRPr="00A60F32">
        <w:rPr>
          <w:i/>
          <w:iCs/>
          <w:color w:val="231F20"/>
          <w:lang w:val="de-DE"/>
        </w:rPr>
        <w:t>Hashing</w:t>
      </w:r>
      <w:proofErr w:type="spellEnd"/>
      <w:r w:rsidRPr="00A60F32">
        <w:rPr>
          <w:i/>
          <w:iCs/>
          <w:color w:val="231F20"/>
          <w:lang w:val="de-DE"/>
        </w:rPr>
        <w:t xml:space="preserve"> </w:t>
      </w:r>
      <w:proofErr w:type="spellStart"/>
      <w:r w:rsidRPr="00A60F32">
        <w:rPr>
          <w:i/>
          <w:iCs/>
          <w:color w:val="231F20"/>
          <w:lang w:val="de-DE"/>
        </w:rPr>
        <w:t>Algorithm</w:t>
      </w:r>
      <w:proofErr w:type="spellEnd"/>
      <w:r w:rsidRPr="00A60F32">
        <w:rPr>
          <w:color w:val="231F20"/>
          <w:lang w:val="de-DE"/>
        </w:rPr>
        <w:t>, SHA-1, SHA-2). MD5 gilt jedoch nicht mehr als sicher und wird daher nur noch selten genutzt. Auch SHA-1 wird kaum mehr verwendet. Derzeit ist SHA-2 die sicherste Hash-Funktion. Sie gibt entweder 256 Bits (SHA-256) oder 512 Bits (SHA-512) aus.</w:t>
      </w:r>
    </w:p>
    <w:p w14:paraId="4F8FA4F5"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4F6" w14:textId="77777777" w:rsidR="00C977B6" w:rsidRPr="00A60F32" w:rsidRDefault="00C977B6">
      <w:pPr>
        <w:pStyle w:val="Textkrper"/>
        <w:rPr>
          <w:lang w:val="de-DE"/>
        </w:rPr>
      </w:pPr>
    </w:p>
    <w:p w14:paraId="4F8FA4FD" w14:textId="77777777" w:rsidR="00C977B6" w:rsidRPr="00A60F32" w:rsidRDefault="00C977B6">
      <w:pPr>
        <w:pStyle w:val="Textkrper"/>
        <w:rPr>
          <w:lang w:val="de-DE"/>
        </w:rPr>
      </w:pPr>
    </w:p>
    <w:p w14:paraId="4F8FA4FE" w14:textId="77777777" w:rsidR="00C977B6" w:rsidRPr="00A60F32" w:rsidRDefault="00C977B6">
      <w:pPr>
        <w:pStyle w:val="Textkrper"/>
        <w:rPr>
          <w:sz w:val="21"/>
          <w:lang w:val="de-DE"/>
        </w:rPr>
      </w:pPr>
    </w:p>
    <w:p w14:paraId="4F8FA4FF" w14:textId="77777777" w:rsidR="00C977B6" w:rsidRPr="00A60F32" w:rsidRDefault="005C6E27">
      <w:pPr>
        <w:pStyle w:val="berschrift6"/>
        <w:spacing w:before="100"/>
        <w:rPr>
          <w:lang w:val="de-DE"/>
        </w:rPr>
      </w:pPr>
      <w:r w:rsidRPr="00A60F32">
        <w:rPr>
          <w:color w:val="003946"/>
          <w:lang w:val="de-DE"/>
        </w:rPr>
        <w:t>Asymmetrische Signaturalgorithmen</w:t>
      </w:r>
    </w:p>
    <w:p w14:paraId="4F8FA500" w14:textId="77777777" w:rsidR="00C977B6" w:rsidRPr="00A60F32" w:rsidRDefault="00C977B6">
      <w:pPr>
        <w:pStyle w:val="Textkrper"/>
        <w:spacing w:before="10"/>
        <w:rPr>
          <w:sz w:val="26"/>
          <w:lang w:val="de-DE"/>
        </w:rPr>
      </w:pPr>
    </w:p>
    <w:p w14:paraId="4F8FA501" w14:textId="77777777" w:rsidR="00C977B6" w:rsidRPr="00A60F32" w:rsidRDefault="005C6E27">
      <w:pPr>
        <w:pStyle w:val="Textkrper"/>
        <w:spacing w:line="271" w:lineRule="auto"/>
        <w:ind w:left="2204" w:right="954" w:hanging="1"/>
        <w:jc w:val="both"/>
        <w:rPr>
          <w:lang w:val="de-DE"/>
        </w:rPr>
      </w:pPr>
      <w:r w:rsidRPr="00A60F32">
        <w:rPr>
          <w:color w:val="231F20"/>
          <w:lang w:val="de-DE"/>
        </w:rPr>
        <w:t xml:space="preserve">Asymmetrische Signaturalgorithmen erzeugen Signaturen mit Hilfe der Eigenschaften der Public-Key-Kryptographie. Dazu wird die zu signierende Nachricht </w:t>
      </w:r>
      <w:proofErr w:type="spellStart"/>
      <w:r w:rsidRPr="00A60F32">
        <w:rPr>
          <w:color w:val="231F20"/>
          <w:lang w:val="de-DE"/>
        </w:rPr>
        <w:t>gehasht</w:t>
      </w:r>
      <w:proofErr w:type="spellEnd"/>
      <w:r w:rsidRPr="00A60F32">
        <w:rPr>
          <w:color w:val="231F20"/>
          <w:lang w:val="de-DE"/>
        </w:rPr>
        <w:t>, und aus dem Hashwert wird eine Signatur erzeugt. Weitere Einzelheiten sind im praktischen Beispiel im nächsten Lernzyklus zu finden.</w:t>
      </w:r>
    </w:p>
    <w:p w14:paraId="4F8FA502" w14:textId="77777777" w:rsidR="00C977B6" w:rsidRPr="00A60F32" w:rsidRDefault="00C977B6">
      <w:pPr>
        <w:pStyle w:val="Textkrper"/>
        <w:spacing w:before="7"/>
        <w:rPr>
          <w:sz w:val="22"/>
          <w:lang w:val="de-DE"/>
        </w:rPr>
      </w:pPr>
    </w:p>
    <w:p w14:paraId="4F8FA503" w14:textId="43F7C73F" w:rsidR="00C977B6" w:rsidRPr="00A60F32" w:rsidRDefault="005C6E27">
      <w:pPr>
        <w:pStyle w:val="Textkrper"/>
        <w:spacing w:before="1" w:line="271" w:lineRule="auto"/>
        <w:ind w:left="2204" w:right="955" w:hanging="1"/>
        <w:jc w:val="both"/>
        <w:rPr>
          <w:lang w:val="de-DE"/>
        </w:rPr>
      </w:pPr>
      <w:r w:rsidRPr="00A60F32">
        <w:rPr>
          <w:color w:val="231F20"/>
          <w:lang w:val="de-DE"/>
        </w:rPr>
        <w:t xml:space="preserve">Zuvor </w:t>
      </w:r>
      <w:r w:rsidR="00826AD8">
        <w:rPr>
          <w:color w:val="231F20"/>
          <w:lang w:val="de-DE"/>
        </w:rPr>
        <w:t>wurde gezeigt</w:t>
      </w:r>
      <w:r w:rsidRPr="00A60F32">
        <w:rPr>
          <w:color w:val="231F20"/>
          <w:lang w:val="de-DE"/>
        </w:rPr>
        <w:t>, dass RSA als Verschlüsselungsmethode eingesetzt werden kann. Dabei wird mit dem öffentlichen Schlüssel verschlüsselt und mit dem privaten Schlüssel entschlüsselt. Bei Signaturen wird der RSA-Signaturalgorithmus verwendet, bei dem es umgekehrt funktioniert: Die Nachricht wird mit dem privaten Schlüssel verschlüsselt (signiert) und dann mit dem öffentlichen Schlüssel verifiziert.</w:t>
      </w:r>
    </w:p>
    <w:p w14:paraId="4F8FA504" w14:textId="77777777" w:rsidR="00C977B6" w:rsidRPr="00A60F32" w:rsidRDefault="00C977B6">
      <w:pPr>
        <w:pStyle w:val="Textkrper"/>
        <w:spacing w:before="7"/>
        <w:rPr>
          <w:sz w:val="22"/>
          <w:lang w:val="de-DE"/>
        </w:rPr>
      </w:pPr>
    </w:p>
    <w:p w14:paraId="4F8FA505" w14:textId="3F6C7E40" w:rsidR="00C977B6" w:rsidRPr="00A60F32" w:rsidRDefault="00813444">
      <w:pPr>
        <w:pStyle w:val="Textkrper"/>
        <w:spacing w:line="271" w:lineRule="auto"/>
        <w:ind w:left="2204" w:right="954" w:hanging="1"/>
        <w:jc w:val="both"/>
        <w:rPr>
          <w:lang w:val="de-DE"/>
        </w:rPr>
      </w:pPr>
      <w:r>
        <w:rPr>
          <w:color w:val="231F20"/>
          <w:lang w:val="de-DE"/>
        </w:rPr>
        <w:t>Als Beispiel dienen erneut</w:t>
      </w:r>
      <w:r w:rsidR="005C6E27" w:rsidRPr="00A60F32">
        <w:rPr>
          <w:color w:val="231F20"/>
          <w:lang w:val="de-DE"/>
        </w:rPr>
        <w:t xml:space="preserve"> Alice und Bob, wie in der folgenden Abbildung dargestellt. Alice signiert eine Nachricht und sendet sie an Bob. Dieser soll die Nachricht lesen können und wissen, dass </w:t>
      </w:r>
      <w:r w:rsidR="007046D0">
        <w:rPr>
          <w:color w:val="231F20"/>
          <w:lang w:val="de-DE"/>
        </w:rPr>
        <w:t>diese</w:t>
      </w:r>
      <w:r w:rsidR="007046D0" w:rsidRPr="00A60F32">
        <w:rPr>
          <w:color w:val="231F20"/>
          <w:lang w:val="de-DE"/>
        </w:rPr>
        <w:t xml:space="preserve"> </w:t>
      </w:r>
      <w:r w:rsidR="005C6E27" w:rsidRPr="00A60F32">
        <w:rPr>
          <w:color w:val="231F20"/>
          <w:lang w:val="de-DE"/>
        </w:rPr>
        <w:t xml:space="preserve">wirklich von Alice stammt. Das bedeutet, dass Alice die Nachricht </w:t>
      </w:r>
      <w:r w:rsidR="005C6E27" w:rsidRPr="00A60F32">
        <w:rPr>
          <w:rFonts w:ascii="Menlo" w:hAnsi="Menlo"/>
          <w:i/>
          <w:iCs/>
          <w:color w:val="231F20"/>
          <w:lang w:val="de-DE"/>
        </w:rPr>
        <w:t xml:space="preserve">m </w:t>
      </w:r>
      <w:proofErr w:type="spellStart"/>
      <w:r w:rsidR="005C6E27" w:rsidRPr="00A60F32">
        <w:rPr>
          <w:color w:val="231F20"/>
          <w:lang w:val="de-DE"/>
        </w:rPr>
        <w:t>hasht</w:t>
      </w:r>
      <w:proofErr w:type="spellEnd"/>
      <w:r w:rsidR="005C6E27" w:rsidRPr="00A60F32">
        <w:rPr>
          <w:color w:val="231F20"/>
          <w:lang w:val="de-DE"/>
        </w:rPr>
        <w:t xml:space="preserve"> und die </w:t>
      </w:r>
      <w:proofErr w:type="spellStart"/>
      <w:r w:rsidR="005C6E27" w:rsidRPr="00A60F32">
        <w:rPr>
          <w:color w:val="231F20"/>
          <w:lang w:val="de-DE"/>
        </w:rPr>
        <w:t>gehashte</w:t>
      </w:r>
      <w:proofErr w:type="spellEnd"/>
      <w:r w:rsidR="005C6E27" w:rsidRPr="00A60F32">
        <w:rPr>
          <w:color w:val="231F20"/>
          <w:lang w:val="de-DE"/>
        </w:rPr>
        <w:t xml:space="preserve"> Nachricht dann mit ihrem privaten Schlüssel </w:t>
      </w:r>
      <w:r w:rsidR="005C6E27" w:rsidRPr="00A60F32">
        <w:rPr>
          <w:rFonts w:ascii="Menlo" w:hAnsi="Menlo"/>
          <w:i/>
          <w:iCs/>
          <w:color w:val="231F20"/>
          <w:lang w:val="de-DE"/>
        </w:rPr>
        <w:t>5 R</w:t>
      </w:r>
      <w:r w:rsidR="005C6E27" w:rsidRPr="00A60F32">
        <w:rPr>
          <w:rFonts w:ascii="Menlo" w:hAnsi="Menlo"/>
          <w:i/>
          <w:iCs/>
          <w:color w:val="231F20"/>
          <w:sz w:val="16"/>
          <w:lang w:val="de-DE"/>
        </w:rPr>
        <w:t xml:space="preserve">3 </w:t>
      </w:r>
      <w:r w:rsidR="005C6E27" w:rsidRPr="00A60F32">
        <w:rPr>
          <w:color w:val="231F20"/>
          <w:lang w:val="de-DE"/>
        </w:rPr>
        <w:t>(der nur ihr bekannt ist) verschlüsselt.</w:t>
      </w:r>
    </w:p>
    <w:p w14:paraId="4F8FA506" w14:textId="40343285" w:rsidR="00C977B6" w:rsidRPr="00A60F32" w:rsidRDefault="005C6E27">
      <w:pPr>
        <w:pStyle w:val="Textkrper"/>
        <w:spacing w:line="247" w:lineRule="auto"/>
        <w:ind w:left="2204" w:right="955"/>
        <w:jc w:val="both"/>
        <w:rPr>
          <w:lang w:val="de-DE"/>
        </w:rPr>
      </w:pPr>
      <w:r w:rsidRPr="00A60F32">
        <w:rPr>
          <w:lang w:val="de-DE"/>
        </w:rPr>
        <w:t xml:space="preserve"> Dieser verschlüsselte Hash ist die Signatur. Jeder, der </w:t>
      </w:r>
      <w:r w:rsidR="007046D0">
        <w:rPr>
          <w:lang w:val="de-DE"/>
        </w:rPr>
        <w:t xml:space="preserve">über </w:t>
      </w:r>
      <w:r w:rsidRPr="00A60F32">
        <w:rPr>
          <w:lang w:val="de-DE"/>
        </w:rPr>
        <w:t xml:space="preserve">den öffentlichen Schlüssel </w:t>
      </w:r>
      <w:r w:rsidRPr="00A60F32">
        <w:rPr>
          <w:rFonts w:ascii="Menlo" w:hAnsi="Menlo"/>
          <w:i/>
          <w:iCs/>
          <w:color w:val="231F20"/>
          <w:lang w:val="de-DE"/>
        </w:rPr>
        <w:t>5 K</w:t>
      </w:r>
      <w:r w:rsidRPr="00A60F32">
        <w:rPr>
          <w:rFonts w:ascii="Menlo" w:hAnsi="Menlo"/>
          <w:i/>
          <w:iCs/>
          <w:color w:val="231F20"/>
          <w:vertAlign w:val="subscript"/>
          <w:lang w:val="de-DE"/>
        </w:rPr>
        <w:t>3</w:t>
      </w:r>
      <w:r w:rsidRPr="00A60F32">
        <w:rPr>
          <w:rFonts w:ascii="Menlo" w:hAnsi="Menlo"/>
          <w:i/>
          <w:iCs/>
          <w:color w:val="231F20"/>
          <w:lang w:val="de-DE"/>
        </w:rPr>
        <w:t xml:space="preserve"> </w:t>
      </w:r>
      <w:r w:rsidRPr="00A60F32">
        <w:rPr>
          <w:lang w:val="de-DE"/>
        </w:rPr>
        <w:t xml:space="preserve">von Alice </w:t>
      </w:r>
      <w:r w:rsidR="007046D0">
        <w:rPr>
          <w:lang w:val="de-DE"/>
        </w:rPr>
        <w:t xml:space="preserve">verfügt </w:t>
      </w:r>
      <w:r w:rsidRPr="00A60F32">
        <w:rPr>
          <w:color w:val="231F20"/>
          <w:lang w:val="de-DE"/>
        </w:rPr>
        <w:t>(einschließlich Bob), kann die Nachricht entschlüsseln und überprüfen, ob sie wirklich von Alice gesendet und nicht verändert wurde.</w:t>
      </w:r>
    </w:p>
    <w:p w14:paraId="4F8FA507" w14:textId="77777777" w:rsidR="00C977B6" w:rsidRPr="00A60F32" w:rsidRDefault="00C977B6">
      <w:pPr>
        <w:pStyle w:val="Textkrper"/>
        <w:spacing w:before="13"/>
        <w:ind w:left="2204"/>
        <w:jc w:val="both"/>
        <w:rPr>
          <w:lang w:val="de-DE"/>
        </w:rPr>
      </w:pPr>
    </w:p>
    <w:p w14:paraId="4F8FA508" w14:textId="77777777" w:rsidR="00C977B6" w:rsidRPr="00A60F32" w:rsidRDefault="005C6E27">
      <w:pPr>
        <w:pStyle w:val="Textkrper"/>
        <w:spacing w:before="11"/>
        <w:rPr>
          <w:sz w:val="24"/>
          <w:lang w:val="de-DE"/>
        </w:rPr>
      </w:pPr>
      <w:r w:rsidRPr="00A60F32">
        <w:rPr>
          <w:noProof/>
          <w:lang w:val="de-DE"/>
        </w:rPr>
        <w:drawing>
          <wp:anchor distT="0" distB="0" distL="0" distR="0" simplePos="0" relativeHeight="60" behindDoc="0" locked="0" layoutInCell="1" allowOverlap="1" wp14:anchorId="4F8FAE36" wp14:editId="4F8FAE37">
            <wp:simplePos x="0" y="0"/>
            <wp:positionH relativeFrom="page">
              <wp:posOffset>1692000</wp:posOffset>
            </wp:positionH>
            <wp:positionV relativeFrom="paragraph">
              <wp:posOffset>197623</wp:posOffset>
            </wp:positionV>
            <wp:extent cx="4968240" cy="197510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7" cstate="print"/>
                    <a:stretch>
                      <a:fillRect/>
                    </a:stretch>
                  </pic:blipFill>
                  <pic:spPr>
                    <a:xfrm>
                      <a:off x="0" y="0"/>
                      <a:ext cx="4968240" cy="1975104"/>
                    </a:xfrm>
                    <a:prstGeom prst="rect">
                      <a:avLst/>
                    </a:prstGeom>
                  </pic:spPr>
                </pic:pic>
              </a:graphicData>
            </a:graphic>
          </wp:anchor>
        </w:drawing>
      </w:r>
    </w:p>
    <w:p w14:paraId="4F8FA509" w14:textId="77777777" w:rsidR="00C977B6" w:rsidRPr="00A60F32" w:rsidRDefault="00C977B6">
      <w:pPr>
        <w:pStyle w:val="Textkrper"/>
        <w:rPr>
          <w:sz w:val="24"/>
          <w:lang w:val="de-DE"/>
        </w:rPr>
      </w:pPr>
    </w:p>
    <w:p w14:paraId="4F8FA50A" w14:textId="77777777" w:rsidR="00C977B6" w:rsidRPr="00A60F32" w:rsidRDefault="00C977B6">
      <w:pPr>
        <w:pStyle w:val="Textkrper"/>
        <w:rPr>
          <w:sz w:val="24"/>
          <w:lang w:val="de-DE"/>
        </w:rPr>
      </w:pPr>
    </w:p>
    <w:p w14:paraId="4F8FA50B" w14:textId="77777777" w:rsidR="00C977B6" w:rsidRPr="00A60F32" w:rsidRDefault="005C6E27">
      <w:pPr>
        <w:pStyle w:val="berschrift6"/>
        <w:spacing w:before="175"/>
        <w:rPr>
          <w:lang w:val="de-DE"/>
        </w:rPr>
      </w:pPr>
      <w:r w:rsidRPr="00A60F32">
        <w:rPr>
          <w:color w:val="003946"/>
          <w:lang w:val="de-DE"/>
        </w:rPr>
        <w:t xml:space="preserve">Hybride </w:t>
      </w:r>
      <w:proofErr w:type="spellStart"/>
      <w:r w:rsidRPr="00A60F32">
        <w:rPr>
          <w:color w:val="003946"/>
          <w:lang w:val="de-DE"/>
        </w:rPr>
        <w:t>Kryptosysteme</w:t>
      </w:r>
      <w:proofErr w:type="spellEnd"/>
    </w:p>
    <w:p w14:paraId="4F8FA50C" w14:textId="77777777" w:rsidR="00C977B6" w:rsidRPr="00A60F32" w:rsidRDefault="00C977B6">
      <w:pPr>
        <w:pStyle w:val="Textkrper"/>
        <w:spacing w:before="10"/>
        <w:rPr>
          <w:sz w:val="26"/>
          <w:lang w:val="de-DE"/>
        </w:rPr>
      </w:pPr>
    </w:p>
    <w:p w14:paraId="4F8FA50D" w14:textId="15022AAF" w:rsidR="00C977B6" w:rsidRPr="00A60F32" w:rsidRDefault="005C6E27">
      <w:pPr>
        <w:pStyle w:val="Textkrper"/>
        <w:spacing w:line="271" w:lineRule="auto"/>
        <w:ind w:left="2204" w:right="954"/>
        <w:jc w:val="both"/>
        <w:rPr>
          <w:lang w:val="de-DE"/>
        </w:rPr>
      </w:pPr>
      <w:r w:rsidRPr="00A60F32">
        <w:rPr>
          <w:color w:val="231F20"/>
          <w:lang w:val="de-DE"/>
        </w:rPr>
        <w:t xml:space="preserve">Hybride Verschlüsselungssysteme nutzen sowohl symmetrische als auch asymmetrische </w:t>
      </w:r>
      <w:proofErr w:type="spellStart"/>
      <w:r w:rsidRPr="00A60F32">
        <w:rPr>
          <w:color w:val="231F20"/>
          <w:lang w:val="de-DE"/>
        </w:rPr>
        <w:t>Kryptographiemethoden</w:t>
      </w:r>
      <w:proofErr w:type="spellEnd"/>
      <w:r w:rsidRPr="00A60F32">
        <w:rPr>
          <w:color w:val="231F20"/>
          <w:lang w:val="de-DE"/>
        </w:rPr>
        <w:t xml:space="preserve">. Bei diesem Ansatz werden die Schlüssel per asymmetrischer Schlüsselkryptographie sicher getauscht und Nachrichten über symmetrische Verschlüsselung verschlüsselt. Der Hybridmodus kann in Mehrbenutzerszenarien eingesetzt werden, in denen die Entschlüsselung auf bestimmte Nutzende beschränkt werden soll. </w:t>
      </w:r>
      <w:r w:rsidR="00BA57EA">
        <w:rPr>
          <w:color w:val="231F20"/>
          <w:lang w:val="de-DE"/>
        </w:rPr>
        <w:t>Wenn</w:t>
      </w:r>
      <w:r w:rsidRPr="00A60F32">
        <w:rPr>
          <w:color w:val="231F20"/>
          <w:lang w:val="de-DE"/>
        </w:rPr>
        <w:t xml:space="preserve"> Alice eine Nachricht mit einem hybriden </w:t>
      </w:r>
      <w:proofErr w:type="spellStart"/>
      <w:r w:rsidRPr="00A60F32">
        <w:rPr>
          <w:color w:val="231F20"/>
          <w:lang w:val="de-DE"/>
        </w:rPr>
        <w:t>Kryptosystem</w:t>
      </w:r>
      <w:proofErr w:type="spellEnd"/>
      <w:r w:rsidRPr="00A60F32">
        <w:rPr>
          <w:color w:val="231F20"/>
          <w:lang w:val="de-DE"/>
        </w:rPr>
        <w:t xml:space="preserve"> </w:t>
      </w:r>
      <w:r w:rsidR="00BA57EA">
        <w:rPr>
          <w:color w:val="231F20"/>
          <w:lang w:val="de-DE"/>
        </w:rPr>
        <w:t xml:space="preserve">an Bob </w:t>
      </w:r>
      <w:r w:rsidRPr="00A60F32">
        <w:rPr>
          <w:color w:val="231F20"/>
          <w:lang w:val="de-DE"/>
        </w:rPr>
        <w:t>schicken</w:t>
      </w:r>
      <w:r w:rsidR="00BA57EA">
        <w:rPr>
          <w:color w:val="231F20"/>
          <w:lang w:val="de-DE"/>
        </w:rPr>
        <w:t xml:space="preserve"> möchte, </w:t>
      </w:r>
      <w:r w:rsidRPr="00A60F32">
        <w:rPr>
          <w:color w:val="231F20"/>
          <w:lang w:val="de-DE"/>
        </w:rPr>
        <w:t>muss sie Folgendes tun (</w:t>
      </w:r>
      <w:proofErr w:type="spellStart"/>
      <w:r w:rsidRPr="00A60F32">
        <w:rPr>
          <w:color w:val="231F20"/>
          <w:lang w:val="de-DE"/>
        </w:rPr>
        <w:t>Zend</w:t>
      </w:r>
      <w:proofErr w:type="spellEnd"/>
      <w:r w:rsidRPr="00A60F32">
        <w:rPr>
          <w:color w:val="231F20"/>
          <w:lang w:val="de-DE"/>
        </w:rPr>
        <w:t xml:space="preserve"> Framework, o. D.):</w:t>
      </w:r>
    </w:p>
    <w:p w14:paraId="4F8FA50E" w14:textId="77777777" w:rsidR="00C977B6" w:rsidRPr="00A60F32" w:rsidRDefault="00C977B6">
      <w:pPr>
        <w:pStyle w:val="Textkrper"/>
        <w:spacing w:before="7"/>
        <w:rPr>
          <w:sz w:val="22"/>
          <w:lang w:val="de-DE"/>
        </w:rPr>
      </w:pPr>
    </w:p>
    <w:p w14:paraId="4F8FA50F" w14:textId="77777777" w:rsidR="00C977B6" w:rsidRPr="00A60F32" w:rsidRDefault="005C6E27">
      <w:pPr>
        <w:pStyle w:val="Listenabsatz"/>
        <w:numPr>
          <w:ilvl w:val="1"/>
          <w:numId w:val="21"/>
        </w:numPr>
        <w:tabs>
          <w:tab w:val="left" w:pos="2485"/>
        </w:tabs>
        <w:spacing w:before="1"/>
        <w:ind w:hanging="281"/>
        <w:jc w:val="left"/>
        <w:rPr>
          <w:sz w:val="20"/>
          <w:lang w:val="de-DE"/>
        </w:rPr>
      </w:pPr>
      <w:r w:rsidRPr="00A60F32">
        <w:rPr>
          <w:color w:val="231F20"/>
          <w:sz w:val="20"/>
          <w:lang w:val="de-DE"/>
        </w:rPr>
        <w:t>Bobs öffentlichen Schlüssel abrufen.</w:t>
      </w:r>
    </w:p>
    <w:p w14:paraId="4F8FA510" w14:textId="77777777" w:rsidR="00C977B6" w:rsidRPr="00A60F32" w:rsidRDefault="005C6E27">
      <w:pPr>
        <w:pStyle w:val="Listenabsatz"/>
        <w:numPr>
          <w:ilvl w:val="1"/>
          <w:numId w:val="21"/>
        </w:numPr>
        <w:tabs>
          <w:tab w:val="left" w:pos="2485"/>
        </w:tabs>
        <w:spacing w:before="30"/>
        <w:ind w:hanging="281"/>
        <w:jc w:val="left"/>
        <w:rPr>
          <w:sz w:val="20"/>
          <w:lang w:val="de-DE"/>
        </w:rPr>
      </w:pPr>
      <w:r w:rsidRPr="00A60F32">
        <w:rPr>
          <w:color w:val="231F20"/>
          <w:sz w:val="20"/>
          <w:lang w:val="de-DE"/>
        </w:rPr>
        <w:t xml:space="preserve">Generieren eines zufälligen Sitzungsschlüssels (eine Einmalverschlüsselung, </w:t>
      </w:r>
      <w:proofErr w:type="spellStart"/>
      <w:r w:rsidRPr="00A60F32">
        <w:rPr>
          <w:i/>
          <w:iCs/>
          <w:color w:val="231F20"/>
          <w:sz w:val="20"/>
          <w:lang w:val="de-DE"/>
        </w:rPr>
        <w:t>One</w:t>
      </w:r>
      <w:proofErr w:type="spellEnd"/>
      <w:r w:rsidRPr="00A60F32">
        <w:rPr>
          <w:i/>
          <w:iCs/>
          <w:color w:val="231F20"/>
          <w:sz w:val="20"/>
          <w:lang w:val="de-DE"/>
        </w:rPr>
        <w:t>-Time-Pad</w:t>
      </w:r>
      <w:r w:rsidRPr="00A60F32">
        <w:rPr>
          <w:color w:val="231F20"/>
          <w:sz w:val="20"/>
          <w:lang w:val="de-DE"/>
        </w:rPr>
        <w:t>, OTP).</w:t>
      </w:r>
    </w:p>
    <w:p w14:paraId="4F8FA511" w14:textId="77777777" w:rsidR="00C977B6" w:rsidRPr="00A60F32" w:rsidRDefault="005C6E27">
      <w:pPr>
        <w:pStyle w:val="Listenabsatz"/>
        <w:numPr>
          <w:ilvl w:val="1"/>
          <w:numId w:val="21"/>
        </w:numPr>
        <w:tabs>
          <w:tab w:val="left" w:pos="2485"/>
        </w:tabs>
        <w:spacing w:before="30"/>
        <w:ind w:hanging="281"/>
        <w:jc w:val="left"/>
        <w:rPr>
          <w:sz w:val="20"/>
          <w:lang w:val="de-DE"/>
        </w:rPr>
      </w:pPr>
      <w:r w:rsidRPr="00A60F32">
        <w:rPr>
          <w:color w:val="231F20"/>
          <w:sz w:val="20"/>
          <w:lang w:val="de-DE"/>
        </w:rPr>
        <w:t>Verschlüsseln der Nachricht mit einer symmetrischen Chiffre und dem o. g. Sitzungsschlüssel.</w:t>
      </w:r>
    </w:p>
    <w:p w14:paraId="4F8FA512" w14:textId="77777777" w:rsidR="00C977B6" w:rsidRPr="00A60F32" w:rsidRDefault="00C977B6">
      <w:pPr>
        <w:rPr>
          <w:sz w:val="20"/>
          <w:lang w:val="de-DE"/>
        </w:rPr>
        <w:sectPr w:rsidR="00C977B6" w:rsidRPr="00A60F32">
          <w:pgSz w:w="11910" w:h="16840"/>
          <w:pgMar w:top="960" w:right="460" w:bottom="280" w:left="460" w:header="0" w:footer="0" w:gutter="0"/>
          <w:cols w:space="720"/>
        </w:sectPr>
      </w:pPr>
    </w:p>
    <w:p w14:paraId="4F8FA513" w14:textId="77777777" w:rsidR="00C977B6" w:rsidRPr="00A60F32" w:rsidRDefault="00C977B6">
      <w:pPr>
        <w:pStyle w:val="Textkrper"/>
        <w:rPr>
          <w:lang w:val="de-DE"/>
        </w:rPr>
      </w:pPr>
    </w:p>
    <w:p w14:paraId="4F8FA518" w14:textId="77777777" w:rsidR="00C977B6" w:rsidRPr="00A60F32" w:rsidRDefault="00C977B6">
      <w:pPr>
        <w:pStyle w:val="Textkrper"/>
        <w:rPr>
          <w:lang w:val="de-DE"/>
        </w:rPr>
      </w:pPr>
    </w:p>
    <w:p w14:paraId="4F8FA519" w14:textId="77777777" w:rsidR="00C977B6" w:rsidRPr="00A60F32" w:rsidRDefault="00C977B6">
      <w:pPr>
        <w:pStyle w:val="Textkrper"/>
        <w:rPr>
          <w:lang w:val="de-DE"/>
        </w:rPr>
      </w:pPr>
    </w:p>
    <w:p w14:paraId="4F8FA51A" w14:textId="77777777" w:rsidR="00C977B6" w:rsidRPr="00A60F32" w:rsidRDefault="00C977B6">
      <w:pPr>
        <w:pStyle w:val="Textkrper"/>
        <w:spacing w:before="7"/>
        <w:rPr>
          <w:sz w:val="23"/>
          <w:lang w:val="de-DE"/>
        </w:rPr>
      </w:pPr>
    </w:p>
    <w:p w14:paraId="4F8FA51B" w14:textId="77777777" w:rsidR="00C977B6" w:rsidRPr="00A60F32" w:rsidRDefault="005C6E27">
      <w:pPr>
        <w:pStyle w:val="Listenabsatz"/>
        <w:numPr>
          <w:ilvl w:val="1"/>
          <w:numId w:val="21"/>
        </w:numPr>
        <w:tabs>
          <w:tab w:val="left" w:pos="1238"/>
        </w:tabs>
        <w:spacing w:before="100"/>
        <w:ind w:left="1237" w:hanging="281"/>
        <w:jc w:val="left"/>
        <w:rPr>
          <w:sz w:val="20"/>
          <w:lang w:val="de-DE"/>
        </w:rPr>
      </w:pPr>
      <w:r w:rsidRPr="00A60F32">
        <w:rPr>
          <w:color w:val="231F20"/>
          <w:sz w:val="20"/>
          <w:lang w:val="de-DE"/>
        </w:rPr>
        <w:t>Verschlüsseln des Sitzungsschlüssels mit Bobs öffentlichem Schlüssel.</w:t>
      </w:r>
    </w:p>
    <w:p w14:paraId="4F8FA51C" w14:textId="77777777" w:rsidR="00C977B6" w:rsidRPr="00A60F32" w:rsidRDefault="005C6E27">
      <w:pPr>
        <w:pStyle w:val="Listenabsatz"/>
        <w:numPr>
          <w:ilvl w:val="1"/>
          <w:numId w:val="21"/>
        </w:numPr>
        <w:tabs>
          <w:tab w:val="left" w:pos="1238"/>
        </w:tabs>
        <w:spacing w:before="30" w:line="542" w:lineRule="auto"/>
        <w:ind w:left="957" w:right="3642" w:firstLine="0"/>
        <w:jc w:val="left"/>
        <w:rPr>
          <w:sz w:val="20"/>
          <w:lang w:val="de-DE"/>
        </w:rPr>
      </w:pPr>
      <w:r w:rsidRPr="00A60F32">
        <w:rPr>
          <w:noProof/>
          <w:lang w:val="de-DE"/>
        </w:rPr>
        <w:drawing>
          <wp:anchor distT="0" distB="0" distL="0" distR="0" simplePos="0" relativeHeight="61" behindDoc="0" locked="0" layoutInCell="1" allowOverlap="1" wp14:anchorId="4F8FAE38" wp14:editId="4F8FAE39">
            <wp:simplePos x="0" y="0"/>
            <wp:positionH relativeFrom="page">
              <wp:posOffset>900000</wp:posOffset>
            </wp:positionH>
            <wp:positionV relativeFrom="paragraph">
              <wp:posOffset>692526</wp:posOffset>
            </wp:positionV>
            <wp:extent cx="4968241" cy="2438400"/>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8" cstate="print"/>
                    <a:stretch>
                      <a:fillRect/>
                    </a:stretch>
                  </pic:blipFill>
                  <pic:spPr>
                    <a:xfrm>
                      <a:off x="0" y="0"/>
                      <a:ext cx="4968241" cy="2438400"/>
                    </a:xfrm>
                    <a:prstGeom prst="rect">
                      <a:avLst/>
                    </a:prstGeom>
                  </pic:spPr>
                </pic:pic>
              </a:graphicData>
            </a:graphic>
          </wp:anchor>
        </w:drawing>
      </w:r>
      <w:r w:rsidRPr="00A60F32">
        <w:rPr>
          <w:color w:val="231F20"/>
          <w:sz w:val="20"/>
          <w:lang w:val="de-DE"/>
        </w:rPr>
        <w:t>Senden der verschlüsselten Nachricht und des verschlüsselten Sitzungsschlüssels an Bob. Ein Schema der Verschlüsselung ist in der folgenden Abbildung dargestellt.</w:t>
      </w:r>
    </w:p>
    <w:p w14:paraId="4F8FA51D" w14:textId="77777777" w:rsidR="00C977B6" w:rsidRPr="00A60F32" w:rsidRDefault="00C977B6">
      <w:pPr>
        <w:pStyle w:val="Textkrper"/>
        <w:rPr>
          <w:sz w:val="24"/>
          <w:lang w:val="de-DE"/>
        </w:rPr>
      </w:pPr>
    </w:p>
    <w:p w14:paraId="4F8FA51E" w14:textId="77777777" w:rsidR="00C977B6" w:rsidRPr="00A60F32" w:rsidRDefault="00C977B6">
      <w:pPr>
        <w:pStyle w:val="Textkrper"/>
        <w:rPr>
          <w:sz w:val="24"/>
          <w:lang w:val="de-DE"/>
        </w:rPr>
      </w:pPr>
    </w:p>
    <w:p w14:paraId="4F8FA51F" w14:textId="77777777" w:rsidR="00C977B6" w:rsidRPr="00A60F32" w:rsidRDefault="005C6E27">
      <w:pPr>
        <w:pStyle w:val="berschrift3"/>
        <w:numPr>
          <w:ilvl w:val="1"/>
          <w:numId w:val="27"/>
        </w:numPr>
        <w:tabs>
          <w:tab w:val="left" w:pos="1525"/>
        </w:tabs>
        <w:spacing w:before="173"/>
        <w:ind w:left="1524" w:hanging="568"/>
        <w:jc w:val="left"/>
        <w:rPr>
          <w:lang w:val="de-DE"/>
        </w:rPr>
      </w:pPr>
      <w:r w:rsidRPr="00A60F32">
        <w:rPr>
          <w:color w:val="003946"/>
          <w:lang w:val="de-DE"/>
        </w:rPr>
        <w:t>Praktische Beispiele</w:t>
      </w:r>
    </w:p>
    <w:p w14:paraId="4F8FA520" w14:textId="77777777" w:rsidR="00C977B6" w:rsidRPr="00A60F32" w:rsidRDefault="005C6E27">
      <w:pPr>
        <w:pStyle w:val="Textkrper"/>
        <w:spacing w:before="269"/>
        <w:ind w:left="957"/>
        <w:jc w:val="both"/>
        <w:rPr>
          <w:lang w:val="de-DE"/>
        </w:rPr>
      </w:pPr>
      <w:r w:rsidRPr="00A60F32">
        <w:rPr>
          <w:color w:val="231F20"/>
          <w:lang w:val="de-DE"/>
        </w:rPr>
        <w:t>In diesem Lernzyklus finden sich praktische Szenarien zum Verständnis der oben vorgestellten Algorithmen.</w:t>
      </w:r>
    </w:p>
    <w:p w14:paraId="4F8FA521" w14:textId="77777777" w:rsidR="00C977B6" w:rsidRPr="00A60F32" w:rsidRDefault="00C977B6">
      <w:pPr>
        <w:pStyle w:val="Textkrper"/>
        <w:rPr>
          <w:sz w:val="24"/>
          <w:lang w:val="de-DE"/>
        </w:rPr>
      </w:pPr>
    </w:p>
    <w:p w14:paraId="4F8FA522" w14:textId="77777777" w:rsidR="00C977B6" w:rsidRPr="00A60F32" w:rsidRDefault="00C977B6">
      <w:pPr>
        <w:pStyle w:val="Textkrper"/>
        <w:spacing w:before="2"/>
        <w:rPr>
          <w:lang w:val="de-DE"/>
        </w:rPr>
      </w:pPr>
    </w:p>
    <w:p w14:paraId="4F8FA523" w14:textId="77777777" w:rsidR="00C977B6" w:rsidRPr="00A60F32" w:rsidRDefault="005C6E27">
      <w:pPr>
        <w:pStyle w:val="berschrift6"/>
        <w:spacing w:before="0"/>
        <w:ind w:left="957"/>
        <w:rPr>
          <w:lang w:val="de-DE"/>
        </w:rPr>
      </w:pPr>
      <w:proofErr w:type="spellStart"/>
      <w:r w:rsidRPr="00A60F32">
        <w:rPr>
          <w:color w:val="003946"/>
          <w:lang w:val="de-DE"/>
        </w:rPr>
        <w:t>Hashing</w:t>
      </w:r>
      <w:proofErr w:type="spellEnd"/>
      <w:r w:rsidRPr="00A60F32">
        <w:rPr>
          <w:color w:val="003946"/>
          <w:lang w:val="de-DE"/>
        </w:rPr>
        <w:t>-Algorithmus</w:t>
      </w:r>
    </w:p>
    <w:p w14:paraId="4F8FA524" w14:textId="77777777" w:rsidR="00C977B6" w:rsidRPr="00A60F32" w:rsidRDefault="00C977B6">
      <w:pPr>
        <w:pStyle w:val="Textkrper"/>
        <w:spacing w:before="10"/>
        <w:rPr>
          <w:sz w:val="26"/>
          <w:lang w:val="de-DE"/>
        </w:rPr>
      </w:pPr>
    </w:p>
    <w:p w14:paraId="4F8FA525" w14:textId="0F2C37F8" w:rsidR="00C977B6" w:rsidRPr="00A60F32" w:rsidRDefault="005C6E27">
      <w:pPr>
        <w:pStyle w:val="Textkrper"/>
        <w:spacing w:line="271" w:lineRule="auto"/>
        <w:ind w:left="957" w:right="2201" w:hanging="1"/>
        <w:jc w:val="both"/>
        <w:rPr>
          <w:lang w:val="de-DE"/>
        </w:rPr>
      </w:pPr>
      <w:r w:rsidRPr="00A60F32">
        <w:rPr>
          <w:color w:val="231F20"/>
          <w:lang w:val="de-DE"/>
        </w:rPr>
        <w:t xml:space="preserve">Angenommen, </w:t>
      </w:r>
      <w:r w:rsidR="00C27810">
        <w:rPr>
          <w:color w:val="231F20"/>
          <w:lang w:val="de-DE"/>
        </w:rPr>
        <w:t>Sie</w:t>
      </w:r>
      <w:r w:rsidR="00C27810" w:rsidRPr="00A60F32">
        <w:rPr>
          <w:color w:val="231F20"/>
          <w:lang w:val="de-DE"/>
        </w:rPr>
        <w:t xml:space="preserve"> </w:t>
      </w:r>
      <w:r w:rsidRPr="00A60F32">
        <w:rPr>
          <w:color w:val="231F20"/>
          <w:lang w:val="de-DE"/>
        </w:rPr>
        <w:t>möchte</w:t>
      </w:r>
      <w:r w:rsidR="00C27810">
        <w:rPr>
          <w:color w:val="231F20"/>
          <w:lang w:val="de-DE"/>
        </w:rPr>
        <w:t>n</w:t>
      </w:r>
      <w:r w:rsidRPr="00A60F32">
        <w:rPr>
          <w:color w:val="231F20"/>
          <w:lang w:val="de-DE"/>
        </w:rPr>
        <w:t xml:space="preserve"> eine Software herunterladen (z. B. </w:t>
      </w:r>
      <w:proofErr w:type="spellStart"/>
      <w:r w:rsidRPr="00A60F32">
        <w:rPr>
          <w:color w:val="231F20"/>
          <w:lang w:val="de-DE"/>
        </w:rPr>
        <w:t>MiKTeX</w:t>
      </w:r>
      <w:proofErr w:type="spellEnd"/>
      <w:r w:rsidRPr="00A60F32">
        <w:rPr>
          <w:color w:val="231F20"/>
          <w:lang w:val="de-DE"/>
        </w:rPr>
        <w:t>) und dabei sicherstellen, dass die richtige Software und keine bösartige installiert wird. Einige Softwarehersteller veröffentlichen einen Software-Hash, mit dem die Integrität der Software überprüft werden kann, wie die folgende Abbildung zeigt.</w:t>
      </w:r>
    </w:p>
    <w:p w14:paraId="4F8FA526"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62" behindDoc="0" locked="0" layoutInCell="1" allowOverlap="1" wp14:anchorId="4F8FAE3A" wp14:editId="4F8FAE3B">
            <wp:simplePos x="0" y="0"/>
            <wp:positionH relativeFrom="page">
              <wp:posOffset>900000</wp:posOffset>
            </wp:positionH>
            <wp:positionV relativeFrom="paragraph">
              <wp:posOffset>178862</wp:posOffset>
            </wp:positionV>
            <wp:extent cx="4897901" cy="2016252"/>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9" cstate="print"/>
                    <a:stretch>
                      <a:fillRect/>
                    </a:stretch>
                  </pic:blipFill>
                  <pic:spPr>
                    <a:xfrm>
                      <a:off x="0" y="0"/>
                      <a:ext cx="4897901" cy="2016252"/>
                    </a:xfrm>
                    <a:prstGeom prst="rect">
                      <a:avLst/>
                    </a:prstGeom>
                  </pic:spPr>
                </pic:pic>
              </a:graphicData>
            </a:graphic>
          </wp:anchor>
        </w:drawing>
      </w:r>
    </w:p>
    <w:p w14:paraId="4F8FA527"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528" w14:textId="77777777" w:rsidR="00C977B6" w:rsidRPr="00A60F32" w:rsidRDefault="00C977B6">
      <w:pPr>
        <w:pStyle w:val="Textkrper"/>
        <w:rPr>
          <w:lang w:val="de-DE"/>
        </w:rPr>
      </w:pPr>
    </w:p>
    <w:p w14:paraId="4F8FA529" w14:textId="77777777" w:rsidR="00C977B6" w:rsidRPr="00A60F32" w:rsidRDefault="00C977B6">
      <w:pPr>
        <w:pStyle w:val="Textkrper"/>
        <w:rPr>
          <w:lang w:val="de-DE"/>
        </w:rPr>
      </w:pPr>
    </w:p>
    <w:p w14:paraId="4F8FA52E" w14:textId="77777777" w:rsidR="00C977B6" w:rsidRPr="00A60F32" w:rsidRDefault="00C977B6">
      <w:pPr>
        <w:pStyle w:val="Textkrper"/>
        <w:rPr>
          <w:lang w:val="de-DE"/>
        </w:rPr>
      </w:pPr>
    </w:p>
    <w:p w14:paraId="4F8FA52F" w14:textId="77777777" w:rsidR="00C977B6" w:rsidRPr="00A60F32" w:rsidRDefault="00C977B6">
      <w:pPr>
        <w:pStyle w:val="Textkrper"/>
        <w:spacing w:before="1"/>
        <w:rPr>
          <w:sz w:val="22"/>
          <w:lang w:val="de-DE"/>
        </w:rPr>
      </w:pPr>
    </w:p>
    <w:p w14:paraId="4F8FA530" w14:textId="2E6BE802" w:rsidR="00C977B6" w:rsidRPr="00A60F32" w:rsidRDefault="005C6E27">
      <w:pPr>
        <w:spacing w:before="100" w:line="271" w:lineRule="auto"/>
        <w:ind w:left="2204" w:right="955" w:hanging="1"/>
        <w:jc w:val="both"/>
        <w:rPr>
          <w:sz w:val="20"/>
          <w:lang w:val="de-DE"/>
        </w:rPr>
      </w:pPr>
      <w:r w:rsidRPr="00A60F32">
        <w:rPr>
          <w:color w:val="231F20"/>
          <w:sz w:val="20"/>
          <w:lang w:val="de-DE"/>
        </w:rPr>
        <w:t xml:space="preserve">Nach dem Herunterladen der Software kann durch Eingabe des Befehls </w:t>
      </w:r>
      <w:proofErr w:type="spellStart"/>
      <w:r w:rsidRPr="00A60F32">
        <w:rPr>
          <w:color w:val="231F20"/>
          <w:sz w:val="18"/>
          <w:lang w:val="de-DE"/>
        </w:rPr>
        <w:t>shasum</w:t>
      </w:r>
      <w:proofErr w:type="spellEnd"/>
      <w:r w:rsidRPr="00A60F32">
        <w:rPr>
          <w:color w:val="231F20"/>
          <w:sz w:val="18"/>
          <w:lang w:val="de-DE"/>
        </w:rPr>
        <w:t xml:space="preserve"> </w:t>
      </w:r>
      <w:r w:rsidRPr="00A60F32">
        <w:rPr>
          <w:color w:val="231F20"/>
          <w:sz w:val="18"/>
          <w:lang w:val="de-DE"/>
        </w:rPr>
        <w:noBreakHyphen/>
        <w:t>a 256 [Speicherort der Datei]</w:t>
      </w:r>
      <w:r w:rsidRPr="00A60F32">
        <w:rPr>
          <w:color w:val="231F20"/>
          <w:sz w:val="20"/>
          <w:lang w:val="de-DE"/>
        </w:rPr>
        <w:t xml:space="preserve"> im Mac-Terminal </w:t>
      </w:r>
      <w:r w:rsidR="00CC5BB2">
        <w:rPr>
          <w:color w:val="231F20"/>
          <w:sz w:val="20"/>
          <w:lang w:val="de-DE"/>
        </w:rPr>
        <w:t xml:space="preserve">die </w:t>
      </w:r>
      <w:r w:rsidRPr="00A60F32">
        <w:rPr>
          <w:color w:val="231F20"/>
          <w:sz w:val="20"/>
          <w:lang w:val="de-DE"/>
        </w:rPr>
        <w:t xml:space="preserve">Integrität der Datei überprüft werden, wie in der folgenden Abbildung dargestellt. Die Entsprechung bei Windows ist </w:t>
      </w:r>
      <w:proofErr w:type="spellStart"/>
      <w:r w:rsidRPr="00A60F32">
        <w:rPr>
          <w:color w:val="231F20"/>
          <w:sz w:val="18"/>
          <w:lang w:val="de-DE"/>
        </w:rPr>
        <w:t>certutil</w:t>
      </w:r>
      <w:r w:rsidR="001F7D09">
        <w:rPr>
          <w:color w:val="231F20"/>
          <w:sz w:val="18"/>
          <w:lang w:val="de-DE"/>
        </w:rPr>
        <w:t>-</w:t>
      </w:r>
      <w:r w:rsidRPr="00A60F32">
        <w:rPr>
          <w:color w:val="231F20"/>
          <w:sz w:val="18"/>
          <w:lang w:val="de-DE"/>
        </w:rPr>
        <w:t>hashfile</w:t>
      </w:r>
      <w:proofErr w:type="spellEnd"/>
      <w:r w:rsidRPr="00A60F32">
        <w:rPr>
          <w:color w:val="231F20"/>
          <w:sz w:val="18"/>
          <w:lang w:val="de-DE"/>
        </w:rPr>
        <w:t xml:space="preserve"> [Dateispeicherort] SHA256</w:t>
      </w:r>
      <w:r w:rsidRPr="00A60F32">
        <w:rPr>
          <w:color w:val="231F20"/>
          <w:sz w:val="20"/>
          <w:lang w:val="de-DE"/>
        </w:rPr>
        <w:t xml:space="preserve"> und bei Linux </w:t>
      </w:r>
      <w:r w:rsidRPr="00A60F32">
        <w:rPr>
          <w:color w:val="231F20"/>
          <w:sz w:val="18"/>
          <w:lang w:val="de-DE"/>
        </w:rPr>
        <w:t>sha256sum [Dateispeicherort]</w:t>
      </w:r>
      <w:r w:rsidRPr="00A60F32">
        <w:rPr>
          <w:color w:val="231F20"/>
          <w:sz w:val="20"/>
          <w:lang w:val="de-DE"/>
        </w:rPr>
        <w:t>.</w:t>
      </w:r>
    </w:p>
    <w:p w14:paraId="4F8FA531" w14:textId="77777777" w:rsidR="00C977B6" w:rsidRPr="00A60F32" w:rsidRDefault="005C6E27">
      <w:pPr>
        <w:pStyle w:val="Textkrper"/>
        <w:spacing w:before="3"/>
        <w:rPr>
          <w:sz w:val="22"/>
          <w:lang w:val="de-DE"/>
        </w:rPr>
      </w:pPr>
      <w:r w:rsidRPr="00A60F32">
        <w:rPr>
          <w:noProof/>
          <w:lang w:val="de-DE"/>
        </w:rPr>
        <w:drawing>
          <wp:anchor distT="0" distB="0" distL="0" distR="0" simplePos="0" relativeHeight="63" behindDoc="0" locked="0" layoutInCell="1" allowOverlap="1" wp14:anchorId="4F8FAE3C" wp14:editId="4F8FAE3D">
            <wp:simplePos x="0" y="0"/>
            <wp:positionH relativeFrom="page">
              <wp:posOffset>1692000</wp:posOffset>
            </wp:positionH>
            <wp:positionV relativeFrom="paragraph">
              <wp:posOffset>178369</wp:posOffset>
            </wp:positionV>
            <wp:extent cx="4974473" cy="2432304"/>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50" cstate="print"/>
                    <a:stretch>
                      <a:fillRect/>
                    </a:stretch>
                  </pic:blipFill>
                  <pic:spPr>
                    <a:xfrm>
                      <a:off x="0" y="0"/>
                      <a:ext cx="4974473" cy="2432304"/>
                    </a:xfrm>
                    <a:prstGeom prst="rect">
                      <a:avLst/>
                    </a:prstGeom>
                  </pic:spPr>
                </pic:pic>
              </a:graphicData>
            </a:graphic>
          </wp:anchor>
        </w:drawing>
      </w:r>
    </w:p>
    <w:p w14:paraId="4F8FA532" w14:textId="77777777" w:rsidR="00C977B6" w:rsidRPr="00A60F32" w:rsidRDefault="005C6E27">
      <w:pPr>
        <w:pStyle w:val="Textkrper"/>
        <w:spacing w:before="49" w:line="271" w:lineRule="auto"/>
        <w:ind w:left="2204" w:right="954" w:hanging="1"/>
        <w:jc w:val="both"/>
        <w:rPr>
          <w:lang w:val="de-DE"/>
        </w:rPr>
      </w:pPr>
      <w:r w:rsidRPr="00A60F32">
        <w:rPr>
          <w:color w:val="231F20"/>
          <w:lang w:val="de-DE"/>
        </w:rPr>
        <w:t xml:space="preserve">Durch </w:t>
      </w:r>
      <w:proofErr w:type="spellStart"/>
      <w:r w:rsidRPr="00A60F32">
        <w:rPr>
          <w:color w:val="231F20"/>
          <w:lang w:val="de-DE"/>
        </w:rPr>
        <w:t>Hashen</w:t>
      </w:r>
      <w:proofErr w:type="spellEnd"/>
      <w:r w:rsidRPr="00A60F32">
        <w:rPr>
          <w:color w:val="231F20"/>
          <w:lang w:val="de-DE"/>
        </w:rPr>
        <w:t xml:space="preserve"> der Software ergibt sich der genaue Wert, der die Software als authentisch und unverfälscht validiert.</w:t>
      </w:r>
    </w:p>
    <w:p w14:paraId="4F8FA533" w14:textId="77777777" w:rsidR="00C977B6" w:rsidRPr="00A60F32" w:rsidRDefault="00C977B6">
      <w:pPr>
        <w:pStyle w:val="Textkrper"/>
        <w:rPr>
          <w:sz w:val="24"/>
          <w:lang w:val="de-DE"/>
        </w:rPr>
      </w:pPr>
    </w:p>
    <w:p w14:paraId="4F8FA534" w14:textId="77777777" w:rsidR="00C977B6" w:rsidRPr="00A60F32" w:rsidRDefault="005C6E27">
      <w:pPr>
        <w:pStyle w:val="berschrift6"/>
        <w:spacing w:before="202"/>
        <w:jc w:val="left"/>
        <w:rPr>
          <w:lang w:val="de-DE"/>
        </w:rPr>
      </w:pPr>
      <w:r w:rsidRPr="00A60F32">
        <w:rPr>
          <w:color w:val="003946"/>
          <w:lang w:val="de-DE"/>
        </w:rPr>
        <w:t>Verschlüsselung</w:t>
      </w:r>
    </w:p>
    <w:p w14:paraId="4F8FA535" w14:textId="77777777" w:rsidR="00C977B6" w:rsidRPr="00A60F32" w:rsidRDefault="00C977B6">
      <w:pPr>
        <w:pStyle w:val="Textkrper"/>
        <w:spacing w:before="10"/>
        <w:rPr>
          <w:sz w:val="26"/>
          <w:lang w:val="de-DE"/>
        </w:rPr>
      </w:pPr>
    </w:p>
    <w:p w14:paraId="4F8FA536" w14:textId="7F39104B" w:rsidR="00C977B6" w:rsidRPr="00A60F32" w:rsidRDefault="003672C8">
      <w:pPr>
        <w:pStyle w:val="Textkrper"/>
        <w:spacing w:line="271" w:lineRule="auto"/>
        <w:ind w:left="2204" w:right="953" w:hanging="1"/>
        <w:jc w:val="both"/>
        <w:rPr>
          <w:lang w:val="de-DE"/>
        </w:rPr>
      </w:pPr>
      <w:r>
        <w:rPr>
          <w:color w:val="231F20"/>
          <w:lang w:val="de-DE"/>
        </w:rPr>
        <w:t>Dieser</w:t>
      </w:r>
      <w:r w:rsidR="005C6E27" w:rsidRPr="00A60F32">
        <w:rPr>
          <w:color w:val="231F20"/>
          <w:lang w:val="de-DE"/>
        </w:rPr>
        <w:t xml:space="preserve"> Lernzyklus </w:t>
      </w:r>
      <w:r>
        <w:rPr>
          <w:color w:val="231F20"/>
          <w:lang w:val="de-DE"/>
        </w:rPr>
        <w:t>widmet sich</w:t>
      </w:r>
      <w:r w:rsidR="005C6E27" w:rsidRPr="00A60F32">
        <w:rPr>
          <w:color w:val="231F20"/>
          <w:lang w:val="de-DE"/>
        </w:rPr>
        <w:t xml:space="preserve"> </w:t>
      </w:r>
      <w:r w:rsidR="005C6E27" w:rsidRPr="00A60F32">
        <w:rPr>
          <w:i/>
          <w:iCs/>
          <w:color w:val="231F20"/>
          <w:lang w:val="de-DE"/>
        </w:rPr>
        <w:t xml:space="preserve">Pretty </w:t>
      </w:r>
      <w:proofErr w:type="spellStart"/>
      <w:r w:rsidR="005C6E27" w:rsidRPr="00A60F32">
        <w:rPr>
          <w:i/>
          <w:iCs/>
          <w:color w:val="231F20"/>
          <w:lang w:val="de-DE"/>
        </w:rPr>
        <w:t>Good</w:t>
      </w:r>
      <w:proofErr w:type="spellEnd"/>
      <w:r w:rsidR="005C6E27" w:rsidRPr="00A60F32">
        <w:rPr>
          <w:i/>
          <w:iCs/>
          <w:color w:val="231F20"/>
          <w:lang w:val="de-DE"/>
        </w:rPr>
        <w:t xml:space="preserve"> Privacy</w:t>
      </w:r>
      <w:r w:rsidR="005C6E27" w:rsidRPr="00A60F32">
        <w:rPr>
          <w:color w:val="231F20"/>
          <w:lang w:val="de-DE"/>
        </w:rPr>
        <w:t xml:space="preserve"> (PGP), ein</w:t>
      </w:r>
      <w:r>
        <w:rPr>
          <w:color w:val="231F20"/>
          <w:lang w:val="de-DE"/>
        </w:rPr>
        <w:t>em</w:t>
      </w:r>
      <w:r w:rsidR="005C6E27" w:rsidRPr="00A60F32">
        <w:rPr>
          <w:color w:val="231F20"/>
          <w:lang w:val="de-DE"/>
        </w:rPr>
        <w:t xml:space="preserve"> Verschlüsselungsprogramm, das kryptografische Vertraulichkeit und Authentifizierung für die Datenkommunikation gewährleistet.</w:t>
      </w:r>
    </w:p>
    <w:p w14:paraId="4F8FA537" w14:textId="77777777" w:rsidR="00C977B6" w:rsidRPr="00A60F32" w:rsidRDefault="00C977B6">
      <w:pPr>
        <w:pStyle w:val="Textkrper"/>
        <w:spacing w:before="7"/>
        <w:rPr>
          <w:sz w:val="22"/>
          <w:lang w:val="de-DE"/>
        </w:rPr>
      </w:pPr>
    </w:p>
    <w:p w14:paraId="4F8FA538" w14:textId="77777777" w:rsidR="00C977B6" w:rsidRPr="00A60F32" w:rsidRDefault="005C6E27">
      <w:pPr>
        <w:pStyle w:val="Textkrper"/>
        <w:spacing w:line="271" w:lineRule="auto"/>
        <w:ind w:left="2204" w:right="955" w:hanging="1"/>
        <w:jc w:val="both"/>
        <w:rPr>
          <w:lang w:val="de-DE"/>
        </w:rPr>
      </w:pPr>
      <w:r w:rsidRPr="00A60F32">
        <w:rPr>
          <w:color w:val="231F20"/>
          <w:lang w:val="de-DE"/>
        </w:rPr>
        <w:t>Erstellen Sie zunächst zwei Schlüsselpaare (öffentlicher und privater Schlüssel) unter Verwendung Ihrer E-Mail, wie in der folgenden Abbildung gezeigt.</w:t>
      </w:r>
    </w:p>
    <w:p w14:paraId="4F8FA539"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53A" w14:textId="77777777" w:rsidR="00C977B6" w:rsidRPr="00A60F32" w:rsidRDefault="00C977B6">
      <w:pPr>
        <w:pStyle w:val="Textkrper"/>
        <w:rPr>
          <w:lang w:val="de-DE"/>
        </w:rPr>
      </w:pPr>
    </w:p>
    <w:p w14:paraId="4F8FA53F" w14:textId="77777777" w:rsidR="00C977B6" w:rsidRPr="00A60F32" w:rsidRDefault="00C977B6">
      <w:pPr>
        <w:pStyle w:val="Textkrper"/>
        <w:rPr>
          <w:lang w:val="de-DE"/>
        </w:rPr>
      </w:pPr>
    </w:p>
    <w:p w14:paraId="4F8FA540" w14:textId="77777777" w:rsidR="00C977B6" w:rsidRPr="00A60F32" w:rsidRDefault="00C977B6">
      <w:pPr>
        <w:pStyle w:val="Textkrper"/>
        <w:rPr>
          <w:lang w:val="de-DE"/>
        </w:rPr>
      </w:pPr>
    </w:p>
    <w:p w14:paraId="4F8FA541" w14:textId="77777777" w:rsidR="00C977B6" w:rsidRPr="00A60F32" w:rsidRDefault="00C977B6">
      <w:pPr>
        <w:pStyle w:val="Textkrper"/>
        <w:rPr>
          <w:lang w:val="de-DE"/>
        </w:rPr>
      </w:pPr>
    </w:p>
    <w:p w14:paraId="4F8FA542" w14:textId="77777777" w:rsidR="00C977B6" w:rsidRPr="00A60F32" w:rsidRDefault="005C6E27">
      <w:pPr>
        <w:pStyle w:val="Textkrper"/>
        <w:rPr>
          <w:sz w:val="12"/>
          <w:lang w:val="de-DE"/>
        </w:rPr>
      </w:pPr>
      <w:r w:rsidRPr="00A60F32">
        <w:rPr>
          <w:noProof/>
          <w:lang w:val="de-DE"/>
        </w:rPr>
        <w:drawing>
          <wp:anchor distT="0" distB="0" distL="0" distR="0" simplePos="0" relativeHeight="64" behindDoc="0" locked="0" layoutInCell="1" allowOverlap="1" wp14:anchorId="4F8FAE3E" wp14:editId="4F8FAE3F">
            <wp:simplePos x="0" y="0"/>
            <wp:positionH relativeFrom="page">
              <wp:posOffset>900000</wp:posOffset>
            </wp:positionH>
            <wp:positionV relativeFrom="paragraph">
              <wp:posOffset>103130</wp:posOffset>
            </wp:positionV>
            <wp:extent cx="4968240" cy="3371088"/>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51" cstate="print"/>
                    <a:stretch>
                      <a:fillRect/>
                    </a:stretch>
                  </pic:blipFill>
                  <pic:spPr>
                    <a:xfrm>
                      <a:off x="0" y="0"/>
                      <a:ext cx="4968240" cy="3371088"/>
                    </a:xfrm>
                    <a:prstGeom prst="rect">
                      <a:avLst/>
                    </a:prstGeom>
                  </pic:spPr>
                </pic:pic>
              </a:graphicData>
            </a:graphic>
          </wp:anchor>
        </w:drawing>
      </w:r>
    </w:p>
    <w:p w14:paraId="4F8FA543" w14:textId="77777777" w:rsidR="00C977B6" w:rsidRPr="00A60F32" w:rsidRDefault="00C977B6">
      <w:pPr>
        <w:pStyle w:val="Textkrper"/>
        <w:spacing w:before="3"/>
        <w:rPr>
          <w:sz w:val="25"/>
          <w:lang w:val="de-DE"/>
        </w:rPr>
      </w:pPr>
    </w:p>
    <w:p w14:paraId="4F8FA544" w14:textId="000AECF1" w:rsidR="00C977B6" w:rsidRPr="00A60F32" w:rsidRDefault="006B5EA6">
      <w:pPr>
        <w:pStyle w:val="Textkrper"/>
        <w:spacing w:before="100" w:line="271" w:lineRule="auto"/>
        <w:ind w:left="957" w:right="2118" w:hanging="1"/>
        <w:rPr>
          <w:lang w:val="de-DE"/>
        </w:rPr>
      </w:pPr>
      <w:r>
        <w:rPr>
          <w:color w:val="231F20"/>
          <w:lang w:val="de-DE"/>
        </w:rPr>
        <w:t>Ö</w:t>
      </w:r>
      <w:r w:rsidR="005C6E27" w:rsidRPr="00A60F32">
        <w:rPr>
          <w:color w:val="231F20"/>
          <w:lang w:val="de-DE"/>
        </w:rPr>
        <w:t xml:space="preserve">ffnen </w:t>
      </w:r>
      <w:r>
        <w:rPr>
          <w:color w:val="231F20"/>
          <w:lang w:val="de-DE"/>
        </w:rPr>
        <w:t>Sie</w:t>
      </w:r>
      <w:r w:rsidRPr="00A60F32">
        <w:rPr>
          <w:color w:val="231F20"/>
          <w:lang w:val="de-DE"/>
        </w:rPr>
        <w:t xml:space="preserve"> </w:t>
      </w:r>
      <w:r w:rsidR="005C6E27" w:rsidRPr="00A60F32">
        <w:rPr>
          <w:color w:val="231F20"/>
          <w:lang w:val="de-DE"/>
        </w:rPr>
        <w:t xml:space="preserve">einen beliebigen Texteditor, z. B. Notes auf Windows oder </w:t>
      </w:r>
      <w:proofErr w:type="spellStart"/>
      <w:r w:rsidR="005C6E27" w:rsidRPr="00A60F32">
        <w:rPr>
          <w:color w:val="231F20"/>
          <w:lang w:val="de-DE"/>
        </w:rPr>
        <w:t>TextEdit</w:t>
      </w:r>
      <w:proofErr w:type="spellEnd"/>
      <w:r w:rsidR="005C6E27" w:rsidRPr="00A60F32">
        <w:rPr>
          <w:color w:val="231F20"/>
          <w:lang w:val="de-DE"/>
        </w:rPr>
        <w:t xml:space="preserve"> auf dem Mac, schreiben </w:t>
      </w:r>
      <w:r w:rsidR="00F67F90">
        <w:rPr>
          <w:color w:val="231F20"/>
          <w:lang w:val="de-DE"/>
        </w:rPr>
        <w:t xml:space="preserve">Sie </w:t>
      </w:r>
      <w:r w:rsidR="005C6E27" w:rsidRPr="00A60F32">
        <w:rPr>
          <w:color w:val="231F20"/>
          <w:lang w:val="de-DE"/>
        </w:rPr>
        <w:t xml:space="preserve">einen beliebigen Text und verschlüsseln </w:t>
      </w:r>
      <w:r w:rsidR="00F67F90">
        <w:rPr>
          <w:color w:val="231F20"/>
          <w:lang w:val="de-DE"/>
        </w:rPr>
        <w:t xml:space="preserve">Sie </w:t>
      </w:r>
      <w:r w:rsidR="005C6E27" w:rsidRPr="00A60F32">
        <w:rPr>
          <w:color w:val="231F20"/>
          <w:lang w:val="de-DE"/>
        </w:rPr>
        <w:t>die Nachricht mit dem erstellten öffentlichen Schlüssel, wie in der folgenden Abbildung gezeigt.</w:t>
      </w:r>
    </w:p>
    <w:p w14:paraId="4F8FA545" w14:textId="77777777" w:rsidR="00C977B6" w:rsidRPr="00A60F32" w:rsidRDefault="005C6E27">
      <w:pPr>
        <w:pStyle w:val="Textkrper"/>
        <w:spacing w:before="3"/>
        <w:rPr>
          <w:sz w:val="22"/>
          <w:lang w:val="de-DE"/>
        </w:rPr>
      </w:pPr>
      <w:r w:rsidRPr="00A60F32">
        <w:rPr>
          <w:noProof/>
          <w:lang w:val="de-DE"/>
        </w:rPr>
        <w:drawing>
          <wp:anchor distT="0" distB="0" distL="0" distR="0" simplePos="0" relativeHeight="65" behindDoc="0" locked="0" layoutInCell="1" allowOverlap="1" wp14:anchorId="4F8FAE40" wp14:editId="4F8FAE41">
            <wp:simplePos x="0" y="0"/>
            <wp:positionH relativeFrom="page">
              <wp:posOffset>900000</wp:posOffset>
            </wp:positionH>
            <wp:positionV relativeFrom="paragraph">
              <wp:posOffset>178413</wp:posOffset>
            </wp:positionV>
            <wp:extent cx="4968240" cy="2846832"/>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52" cstate="print"/>
                    <a:stretch>
                      <a:fillRect/>
                    </a:stretch>
                  </pic:blipFill>
                  <pic:spPr>
                    <a:xfrm>
                      <a:off x="0" y="0"/>
                      <a:ext cx="4968240" cy="2846832"/>
                    </a:xfrm>
                    <a:prstGeom prst="rect">
                      <a:avLst/>
                    </a:prstGeom>
                  </pic:spPr>
                </pic:pic>
              </a:graphicData>
            </a:graphic>
          </wp:anchor>
        </w:drawing>
      </w:r>
    </w:p>
    <w:p w14:paraId="4F8FA546" w14:textId="77777777" w:rsidR="00C977B6" w:rsidRPr="00A60F32" w:rsidRDefault="00C977B6">
      <w:pPr>
        <w:pStyle w:val="Textkrper"/>
        <w:rPr>
          <w:sz w:val="24"/>
          <w:lang w:val="de-DE"/>
        </w:rPr>
      </w:pPr>
    </w:p>
    <w:p w14:paraId="4F8FA547" w14:textId="77777777" w:rsidR="00C977B6" w:rsidRPr="00A60F32" w:rsidRDefault="005C6E27">
      <w:pPr>
        <w:pStyle w:val="Textkrper"/>
        <w:spacing w:before="160"/>
        <w:ind w:left="957"/>
        <w:rPr>
          <w:lang w:val="de-DE"/>
        </w:rPr>
      </w:pPr>
      <w:r w:rsidRPr="00A60F32">
        <w:rPr>
          <w:color w:val="231F20"/>
          <w:lang w:val="de-DE"/>
        </w:rPr>
        <w:t>Die folgende Abbildung zeigt den erzeugten Chiffriertext.</w:t>
      </w:r>
    </w:p>
    <w:p w14:paraId="4F8FA548"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549" w14:textId="77777777" w:rsidR="00C977B6" w:rsidRPr="00A60F32" w:rsidRDefault="00C977B6">
      <w:pPr>
        <w:pStyle w:val="Textkrper"/>
        <w:rPr>
          <w:lang w:val="de-DE"/>
        </w:rPr>
      </w:pPr>
    </w:p>
    <w:p w14:paraId="4F8FA54A" w14:textId="77777777" w:rsidR="00C977B6" w:rsidRPr="00A60F32" w:rsidRDefault="00C977B6">
      <w:pPr>
        <w:pStyle w:val="Textkrper"/>
        <w:rPr>
          <w:lang w:val="de-DE"/>
        </w:rPr>
      </w:pPr>
    </w:p>
    <w:p w14:paraId="4F8FA54B" w14:textId="77777777" w:rsidR="00C977B6" w:rsidRPr="00A60F32" w:rsidRDefault="00C977B6">
      <w:pPr>
        <w:pStyle w:val="Textkrper"/>
        <w:rPr>
          <w:lang w:val="de-DE"/>
        </w:rPr>
      </w:pPr>
    </w:p>
    <w:p w14:paraId="4F8FA54C" w14:textId="77777777" w:rsidR="00C977B6" w:rsidRPr="00A60F32" w:rsidRDefault="00C977B6">
      <w:pPr>
        <w:pStyle w:val="Textkrper"/>
        <w:rPr>
          <w:lang w:val="de-DE"/>
        </w:rPr>
      </w:pPr>
    </w:p>
    <w:p w14:paraId="4F8FA54D" w14:textId="77777777" w:rsidR="00C977B6" w:rsidRPr="00A60F32" w:rsidRDefault="00C977B6">
      <w:pPr>
        <w:pStyle w:val="Textkrper"/>
        <w:rPr>
          <w:lang w:val="de-DE"/>
        </w:rPr>
      </w:pPr>
    </w:p>
    <w:p w14:paraId="4F8FA54E" w14:textId="77777777" w:rsidR="00C977B6" w:rsidRPr="00A60F32" w:rsidRDefault="00C977B6">
      <w:pPr>
        <w:pStyle w:val="Textkrper"/>
        <w:rPr>
          <w:lang w:val="de-DE"/>
        </w:rPr>
      </w:pPr>
    </w:p>
    <w:p w14:paraId="4F8FA54F" w14:textId="77777777" w:rsidR="00C977B6" w:rsidRPr="00A60F32" w:rsidRDefault="00C977B6">
      <w:pPr>
        <w:pStyle w:val="Textkrper"/>
        <w:rPr>
          <w:lang w:val="de-DE"/>
        </w:rPr>
      </w:pPr>
    </w:p>
    <w:p w14:paraId="4F8FA550" w14:textId="77777777" w:rsidR="00C977B6" w:rsidRPr="00A60F32" w:rsidRDefault="00C977B6">
      <w:pPr>
        <w:pStyle w:val="Textkrper"/>
        <w:rPr>
          <w:lang w:val="de-DE"/>
        </w:rPr>
      </w:pPr>
    </w:p>
    <w:p w14:paraId="4F8FA551" w14:textId="77777777" w:rsidR="00C977B6" w:rsidRPr="00A60F32" w:rsidRDefault="00C977B6">
      <w:pPr>
        <w:pStyle w:val="Textkrper"/>
        <w:spacing w:before="6"/>
        <w:rPr>
          <w:sz w:val="12"/>
          <w:lang w:val="de-DE"/>
        </w:rPr>
      </w:pPr>
    </w:p>
    <w:p w14:paraId="4F8FA552" w14:textId="77777777" w:rsidR="00C977B6" w:rsidRPr="00A60F32" w:rsidRDefault="005C6E27">
      <w:pPr>
        <w:pStyle w:val="Textkrper"/>
        <w:ind w:left="2204"/>
        <w:rPr>
          <w:lang w:val="de-DE"/>
        </w:rPr>
      </w:pPr>
      <w:r w:rsidRPr="00A60F32">
        <w:rPr>
          <w:noProof/>
          <w:lang w:val="de-DE"/>
        </w:rPr>
        <w:drawing>
          <wp:inline distT="0" distB="0" distL="0" distR="0" wp14:anchorId="4F8FAE42" wp14:editId="4F8FAE43">
            <wp:extent cx="4971801" cy="4255008"/>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53" cstate="print"/>
                    <a:stretch>
                      <a:fillRect/>
                    </a:stretch>
                  </pic:blipFill>
                  <pic:spPr>
                    <a:xfrm>
                      <a:off x="0" y="0"/>
                      <a:ext cx="4971801" cy="4255008"/>
                    </a:xfrm>
                    <a:prstGeom prst="rect">
                      <a:avLst/>
                    </a:prstGeom>
                  </pic:spPr>
                </pic:pic>
              </a:graphicData>
            </a:graphic>
          </wp:inline>
        </w:drawing>
      </w:r>
    </w:p>
    <w:p w14:paraId="4F8FA553" w14:textId="77777777" w:rsidR="00C977B6" w:rsidRPr="00A60F32" w:rsidRDefault="00C977B6">
      <w:pPr>
        <w:pStyle w:val="Textkrper"/>
        <w:spacing w:before="3"/>
        <w:rPr>
          <w:sz w:val="17"/>
          <w:lang w:val="de-DE"/>
        </w:rPr>
      </w:pPr>
    </w:p>
    <w:p w14:paraId="4F8FA554" w14:textId="0463E542" w:rsidR="00C977B6" w:rsidRPr="00A60F32" w:rsidRDefault="00F33296">
      <w:pPr>
        <w:pStyle w:val="Textkrper"/>
        <w:spacing w:before="100" w:line="271" w:lineRule="auto"/>
        <w:ind w:left="2204" w:right="936" w:hanging="1"/>
        <w:rPr>
          <w:lang w:val="de-DE"/>
        </w:rPr>
      </w:pPr>
      <w:r>
        <w:rPr>
          <w:color w:val="231F20"/>
          <w:lang w:val="de-DE"/>
        </w:rPr>
        <w:t>E</w:t>
      </w:r>
      <w:r w:rsidR="005C6E27" w:rsidRPr="00A60F32">
        <w:rPr>
          <w:color w:val="231F20"/>
          <w:lang w:val="de-DE"/>
        </w:rPr>
        <w:t xml:space="preserve">ntschlüsseln </w:t>
      </w:r>
      <w:r>
        <w:rPr>
          <w:color w:val="231F20"/>
          <w:lang w:val="de-DE"/>
        </w:rPr>
        <w:t xml:space="preserve">Sie </w:t>
      </w:r>
      <w:r w:rsidR="005C6E27" w:rsidRPr="00A60F32">
        <w:rPr>
          <w:color w:val="231F20"/>
          <w:lang w:val="de-DE"/>
        </w:rPr>
        <w:t xml:space="preserve">den Chiffretext dann mit dem privaten Schlüssel von PGP, um den ursprünglichen Text (Klartext) wiederherzustellen, wie </w:t>
      </w:r>
      <w:r>
        <w:rPr>
          <w:color w:val="231F20"/>
          <w:lang w:val="de-DE"/>
        </w:rPr>
        <w:t>in der</w:t>
      </w:r>
      <w:r w:rsidRPr="00A60F32">
        <w:rPr>
          <w:color w:val="231F20"/>
          <w:lang w:val="de-DE"/>
        </w:rPr>
        <w:t xml:space="preserve"> </w:t>
      </w:r>
      <w:r>
        <w:rPr>
          <w:color w:val="231F20"/>
          <w:lang w:val="de-DE"/>
        </w:rPr>
        <w:t>unteren</w:t>
      </w:r>
      <w:r w:rsidRPr="00A60F32">
        <w:rPr>
          <w:color w:val="231F20"/>
          <w:lang w:val="de-DE"/>
        </w:rPr>
        <w:t xml:space="preserve"> </w:t>
      </w:r>
      <w:r w:rsidR="005C6E27" w:rsidRPr="00A60F32">
        <w:rPr>
          <w:color w:val="231F20"/>
          <w:lang w:val="de-DE"/>
        </w:rPr>
        <w:t xml:space="preserve">Abbildung </w:t>
      </w:r>
      <w:r>
        <w:rPr>
          <w:color w:val="231F20"/>
          <w:lang w:val="de-DE"/>
        </w:rPr>
        <w:t>dargestellt</w:t>
      </w:r>
      <w:r w:rsidR="005C6E27" w:rsidRPr="00A60F32">
        <w:rPr>
          <w:color w:val="231F20"/>
          <w:lang w:val="de-DE"/>
        </w:rPr>
        <w:t>.</w:t>
      </w:r>
    </w:p>
    <w:p w14:paraId="4F8FA555" w14:textId="77777777" w:rsidR="00C977B6" w:rsidRPr="00A60F32" w:rsidRDefault="00C977B6">
      <w:pPr>
        <w:spacing w:line="271" w:lineRule="auto"/>
        <w:rPr>
          <w:lang w:val="de-DE"/>
        </w:rPr>
        <w:sectPr w:rsidR="00C977B6" w:rsidRPr="00A60F32">
          <w:pgSz w:w="11910" w:h="16840"/>
          <w:pgMar w:top="960" w:right="460" w:bottom="280" w:left="460" w:header="0" w:footer="0" w:gutter="0"/>
          <w:cols w:space="720"/>
        </w:sectPr>
      </w:pPr>
    </w:p>
    <w:p w14:paraId="4F8FA55B" w14:textId="77777777" w:rsidR="00C977B6" w:rsidRPr="00A60F32" w:rsidRDefault="00C977B6">
      <w:pPr>
        <w:pStyle w:val="Textkrper"/>
        <w:rPr>
          <w:lang w:val="de-DE"/>
        </w:rPr>
      </w:pPr>
    </w:p>
    <w:p w14:paraId="4F8FA55C" w14:textId="77777777" w:rsidR="00C977B6" w:rsidRPr="00A60F32" w:rsidRDefault="00C977B6">
      <w:pPr>
        <w:pStyle w:val="Textkrper"/>
        <w:rPr>
          <w:lang w:val="de-DE"/>
        </w:rPr>
      </w:pPr>
    </w:p>
    <w:p w14:paraId="4F8FA55D" w14:textId="77777777" w:rsidR="00C977B6" w:rsidRPr="00A60F32" w:rsidRDefault="00C977B6">
      <w:pPr>
        <w:pStyle w:val="Textkrper"/>
        <w:rPr>
          <w:lang w:val="de-DE"/>
        </w:rPr>
      </w:pPr>
    </w:p>
    <w:p w14:paraId="4F8FA55E" w14:textId="77777777" w:rsidR="00C977B6" w:rsidRPr="00A60F32" w:rsidRDefault="005C6E27">
      <w:pPr>
        <w:pStyle w:val="Textkrper"/>
        <w:rPr>
          <w:sz w:val="12"/>
          <w:lang w:val="de-DE"/>
        </w:rPr>
      </w:pPr>
      <w:r w:rsidRPr="00A60F32">
        <w:rPr>
          <w:noProof/>
          <w:lang w:val="de-DE"/>
        </w:rPr>
        <w:drawing>
          <wp:anchor distT="0" distB="0" distL="0" distR="0" simplePos="0" relativeHeight="66" behindDoc="0" locked="0" layoutInCell="1" allowOverlap="1" wp14:anchorId="4F8FAE44" wp14:editId="4F8FAE45">
            <wp:simplePos x="0" y="0"/>
            <wp:positionH relativeFrom="page">
              <wp:posOffset>900000</wp:posOffset>
            </wp:positionH>
            <wp:positionV relativeFrom="paragraph">
              <wp:posOffset>103130</wp:posOffset>
            </wp:positionV>
            <wp:extent cx="4972244" cy="3785616"/>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54" cstate="print"/>
                    <a:stretch>
                      <a:fillRect/>
                    </a:stretch>
                  </pic:blipFill>
                  <pic:spPr>
                    <a:xfrm>
                      <a:off x="0" y="0"/>
                      <a:ext cx="4972244" cy="3785616"/>
                    </a:xfrm>
                    <a:prstGeom prst="rect">
                      <a:avLst/>
                    </a:prstGeom>
                  </pic:spPr>
                </pic:pic>
              </a:graphicData>
            </a:graphic>
          </wp:anchor>
        </w:drawing>
      </w:r>
    </w:p>
    <w:p w14:paraId="4F8FA55F" w14:textId="77777777" w:rsidR="00C977B6" w:rsidRPr="00A60F32" w:rsidRDefault="00C977B6">
      <w:pPr>
        <w:pStyle w:val="Textkrper"/>
        <w:rPr>
          <w:lang w:val="de-DE"/>
        </w:rPr>
      </w:pPr>
    </w:p>
    <w:p w14:paraId="4F8FA560" w14:textId="77777777" w:rsidR="00C977B6" w:rsidRPr="00A60F32" w:rsidRDefault="00C977B6">
      <w:pPr>
        <w:pStyle w:val="Textkrper"/>
        <w:spacing w:before="4"/>
        <w:rPr>
          <w:sz w:val="16"/>
          <w:lang w:val="de-DE"/>
        </w:rPr>
      </w:pPr>
    </w:p>
    <w:p w14:paraId="4F8FA561" w14:textId="7C369476" w:rsidR="00C977B6" w:rsidRPr="00A60F32" w:rsidRDefault="005C6E27">
      <w:pPr>
        <w:pStyle w:val="Textkrper"/>
        <w:spacing w:before="100" w:line="271" w:lineRule="auto"/>
        <w:ind w:left="957" w:right="2202" w:hanging="1"/>
        <w:jc w:val="both"/>
        <w:rPr>
          <w:lang w:val="de-DE"/>
        </w:rPr>
      </w:pPr>
      <w:r w:rsidRPr="00A60F32">
        <w:rPr>
          <w:color w:val="231F20"/>
          <w:lang w:val="de-DE"/>
        </w:rPr>
        <w:t xml:space="preserve">Wenn </w:t>
      </w:r>
      <w:r w:rsidR="00FD2E2C">
        <w:rPr>
          <w:color w:val="231F20"/>
          <w:lang w:val="de-DE"/>
        </w:rPr>
        <w:t>Sie</w:t>
      </w:r>
      <w:r w:rsidR="00FD2E2C" w:rsidRPr="00A60F32">
        <w:rPr>
          <w:color w:val="231F20"/>
          <w:lang w:val="de-DE"/>
        </w:rPr>
        <w:t xml:space="preserve"> </w:t>
      </w:r>
      <w:r w:rsidRPr="00A60F32">
        <w:rPr>
          <w:color w:val="231F20"/>
          <w:lang w:val="de-DE"/>
        </w:rPr>
        <w:t xml:space="preserve">die verschlüsselte Nachricht ändern (z. B. die letzten drei Zeilen in der obigen Abbildung entfernen) und dann versuchen, die Nachricht zu entschlüsseln, schlägt die Entschlüsselung fehl, wie </w:t>
      </w:r>
      <w:r w:rsidR="00C050BE">
        <w:rPr>
          <w:color w:val="231F20"/>
          <w:lang w:val="de-DE"/>
        </w:rPr>
        <w:t>es</w:t>
      </w:r>
      <w:r w:rsidR="00C050BE" w:rsidRPr="00A60F32">
        <w:rPr>
          <w:color w:val="231F20"/>
          <w:lang w:val="de-DE"/>
        </w:rPr>
        <w:t xml:space="preserve"> </w:t>
      </w:r>
      <w:r w:rsidR="00C050BE">
        <w:rPr>
          <w:color w:val="231F20"/>
          <w:lang w:val="de-DE"/>
        </w:rPr>
        <w:t>die</w:t>
      </w:r>
      <w:r w:rsidR="00C050BE" w:rsidRPr="00A60F32">
        <w:rPr>
          <w:color w:val="231F20"/>
          <w:lang w:val="de-DE"/>
        </w:rPr>
        <w:t xml:space="preserve"> </w:t>
      </w:r>
      <w:r w:rsidRPr="00A60F32">
        <w:rPr>
          <w:color w:val="231F20"/>
          <w:lang w:val="de-DE"/>
        </w:rPr>
        <w:t xml:space="preserve">folgende Abbildung </w:t>
      </w:r>
      <w:r w:rsidR="00C050BE">
        <w:rPr>
          <w:color w:val="231F20"/>
          <w:lang w:val="de-DE"/>
        </w:rPr>
        <w:t>zeigt</w:t>
      </w:r>
      <w:r w:rsidRPr="00A60F32">
        <w:rPr>
          <w:color w:val="231F20"/>
          <w:lang w:val="de-DE"/>
        </w:rPr>
        <w:t>.</w:t>
      </w:r>
    </w:p>
    <w:p w14:paraId="4F8FA562"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563" w14:textId="77777777" w:rsidR="00C977B6" w:rsidRPr="00A60F32" w:rsidRDefault="00C977B6">
      <w:pPr>
        <w:pStyle w:val="Textkrper"/>
        <w:rPr>
          <w:lang w:val="de-DE"/>
        </w:rPr>
      </w:pPr>
    </w:p>
    <w:p w14:paraId="4F8FA564" w14:textId="77777777" w:rsidR="00C977B6" w:rsidRPr="00A60F32" w:rsidRDefault="00C977B6">
      <w:pPr>
        <w:pStyle w:val="Textkrper"/>
        <w:rPr>
          <w:lang w:val="de-DE"/>
        </w:rPr>
      </w:pPr>
    </w:p>
    <w:p w14:paraId="4F8FA565" w14:textId="77777777" w:rsidR="00C977B6" w:rsidRPr="00A60F32" w:rsidRDefault="00C977B6">
      <w:pPr>
        <w:pStyle w:val="Textkrper"/>
        <w:rPr>
          <w:lang w:val="de-DE"/>
        </w:rPr>
      </w:pPr>
    </w:p>
    <w:p w14:paraId="4F8FA56A" w14:textId="77777777" w:rsidR="00C977B6" w:rsidRPr="00A60F32" w:rsidRDefault="00C977B6">
      <w:pPr>
        <w:pStyle w:val="Textkrper"/>
        <w:rPr>
          <w:lang w:val="de-DE"/>
        </w:rPr>
      </w:pPr>
    </w:p>
    <w:p w14:paraId="4F8FA56B" w14:textId="77777777" w:rsidR="00C977B6" w:rsidRPr="00A60F32" w:rsidRDefault="00C977B6">
      <w:pPr>
        <w:pStyle w:val="Textkrper"/>
        <w:spacing w:before="6"/>
        <w:rPr>
          <w:sz w:val="12"/>
          <w:lang w:val="de-DE"/>
        </w:rPr>
      </w:pPr>
    </w:p>
    <w:p w14:paraId="4F8FA56C" w14:textId="77777777" w:rsidR="00C977B6" w:rsidRPr="00A60F32" w:rsidRDefault="005C6E27">
      <w:pPr>
        <w:pStyle w:val="Textkrper"/>
        <w:ind w:left="2204"/>
        <w:rPr>
          <w:lang w:val="de-DE"/>
        </w:rPr>
      </w:pPr>
      <w:r w:rsidRPr="00A60F32">
        <w:rPr>
          <w:noProof/>
          <w:lang w:val="de-DE"/>
        </w:rPr>
        <w:drawing>
          <wp:inline distT="0" distB="0" distL="0" distR="0" wp14:anchorId="4F8FAE46" wp14:editId="4F8FAE47">
            <wp:extent cx="4968240" cy="3474720"/>
            <wp:effectExtent l="0" t="0" r="0" b="0"/>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55" cstate="print"/>
                    <a:stretch>
                      <a:fillRect/>
                    </a:stretch>
                  </pic:blipFill>
                  <pic:spPr>
                    <a:xfrm>
                      <a:off x="0" y="0"/>
                      <a:ext cx="4968240" cy="3474720"/>
                    </a:xfrm>
                    <a:prstGeom prst="rect">
                      <a:avLst/>
                    </a:prstGeom>
                  </pic:spPr>
                </pic:pic>
              </a:graphicData>
            </a:graphic>
          </wp:inline>
        </w:drawing>
      </w:r>
    </w:p>
    <w:p w14:paraId="4F8FA56D" w14:textId="77777777" w:rsidR="00C977B6" w:rsidRPr="00A60F32" w:rsidRDefault="00C977B6">
      <w:pPr>
        <w:pStyle w:val="Textkrper"/>
        <w:rPr>
          <w:lang w:val="de-DE"/>
        </w:rPr>
      </w:pPr>
    </w:p>
    <w:p w14:paraId="4F8FA56E" w14:textId="77777777" w:rsidR="00C977B6" w:rsidRPr="00A60F32" w:rsidRDefault="00C977B6">
      <w:pPr>
        <w:pStyle w:val="Textkrper"/>
        <w:rPr>
          <w:lang w:val="de-DE"/>
        </w:rPr>
      </w:pPr>
    </w:p>
    <w:p w14:paraId="4F8FA56F" w14:textId="77777777" w:rsidR="00C977B6" w:rsidRPr="00A60F32" w:rsidRDefault="00C977B6">
      <w:pPr>
        <w:pStyle w:val="Textkrper"/>
        <w:spacing w:before="3"/>
        <w:rPr>
          <w:sz w:val="21"/>
          <w:lang w:val="de-DE"/>
        </w:rPr>
      </w:pPr>
    </w:p>
    <w:p w14:paraId="4F8FA570" w14:textId="77777777" w:rsidR="00C977B6" w:rsidRPr="00A60F32" w:rsidRDefault="005C6E27">
      <w:pPr>
        <w:pStyle w:val="berschrift6"/>
        <w:spacing w:before="1"/>
        <w:jc w:val="left"/>
        <w:rPr>
          <w:lang w:val="de-DE"/>
        </w:rPr>
      </w:pPr>
      <w:r w:rsidRPr="00A60F32">
        <w:rPr>
          <w:color w:val="003946"/>
          <w:lang w:val="de-DE"/>
        </w:rPr>
        <w:t>Signatur</w:t>
      </w:r>
    </w:p>
    <w:p w14:paraId="4F8FA571" w14:textId="77777777" w:rsidR="00C977B6" w:rsidRPr="00A60F32" w:rsidRDefault="00C977B6">
      <w:pPr>
        <w:pStyle w:val="Textkrper"/>
        <w:spacing w:before="10"/>
        <w:rPr>
          <w:sz w:val="26"/>
          <w:lang w:val="de-DE"/>
        </w:rPr>
      </w:pPr>
    </w:p>
    <w:p w14:paraId="4F8FA572" w14:textId="2A3B1ADA" w:rsidR="00C977B6" w:rsidRPr="00A60F32" w:rsidRDefault="005C6E27">
      <w:pPr>
        <w:pStyle w:val="Textkrper"/>
        <w:spacing w:line="271" w:lineRule="auto"/>
        <w:ind w:left="2204" w:right="936" w:hanging="1"/>
        <w:rPr>
          <w:lang w:val="de-DE"/>
        </w:rPr>
      </w:pPr>
      <w:r w:rsidRPr="00A60F32">
        <w:rPr>
          <w:color w:val="231F20"/>
          <w:lang w:val="de-DE"/>
        </w:rPr>
        <w:t>D</w:t>
      </w:r>
      <w:r w:rsidR="00D35176">
        <w:rPr>
          <w:color w:val="231F20"/>
          <w:lang w:val="de-DE"/>
        </w:rPr>
        <w:t>as</w:t>
      </w:r>
      <w:r w:rsidRPr="00A60F32">
        <w:rPr>
          <w:color w:val="231F20"/>
          <w:lang w:val="de-DE"/>
        </w:rPr>
        <w:t xml:space="preserve"> </w:t>
      </w:r>
      <w:r w:rsidR="00D35176">
        <w:rPr>
          <w:color w:val="231F20"/>
          <w:lang w:val="de-DE"/>
        </w:rPr>
        <w:t>untere</w:t>
      </w:r>
      <w:r w:rsidR="00D35176" w:rsidRPr="00A60F32">
        <w:rPr>
          <w:color w:val="231F20"/>
          <w:lang w:val="de-DE"/>
        </w:rPr>
        <w:t xml:space="preserve"> </w:t>
      </w:r>
      <w:r w:rsidR="00D35176">
        <w:rPr>
          <w:color w:val="231F20"/>
          <w:lang w:val="de-DE"/>
        </w:rPr>
        <w:t>Bild</w:t>
      </w:r>
      <w:r w:rsidR="00D35176" w:rsidRPr="00A60F32">
        <w:rPr>
          <w:color w:val="231F20"/>
          <w:lang w:val="de-DE"/>
        </w:rPr>
        <w:t xml:space="preserve"> </w:t>
      </w:r>
      <w:r w:rsidRPr="00A60F32">
        <w:rPr>
          <w:color w:val="231F20"/>
          <w:lang w:val="de-DE"/>
        </w:rPr>
        <w:t>zeigt, wie mit Hilfe der PGP-Suite dieselbe Nachricht mit einem privaten Schlüssel signiert wird.</w:t>
      </w:r>
    </w:p>
    <w:p w14:paraId="4F8FA573" w14:textId="77777777" w:rsidR="00C977B6" w:rsidRPr="00A60F32" w:rsidRDefault="005C6E27">
      <w:pPr>
        <w:pStyle w:val="Textkrper"/>
        <w:spacing w:before="3"/>
        <w:rPr>
          <w:sz w:val="22"/>
          <w:lang w:val="de-DE"/>
        </w:rPr>
      </w:pPr>
      <w:r w:rsidRPr="00A60F32">
        <w:rPr>
          <w:noProof/>
          <w:lang w:val="de-DE"/>
        </w:rPr>
        <w:drawing>
          <wp:anchor distT="0" distB="0" distL="0" distR="0" simplePos="0" relativeHeight="67" behindDoc="0" locked="0" layoutInCell="1" allowOverlap="1" wp14:anchorId="4F8FAE48" wp14:editId="4F8FAE49">
            <wp:simplePos x="0" y="0"/>
            <wp:positionH relativeFrom="page">
              <wp:posOffset>1692000</wp:posOffset>
            </wp:positionH>
            <wp:positionV relativeFrom="paragraph">
              <wp:posOffset>178340</wp:posOffset>
            </wp:positionV>
            <wp:extent cx="4895337" cy="3108388"/>
            <wp:effectExtent l="0" t="0" r="0" b="0"/>
            <wp:wrapTopAndBottom/>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56" cstate="print"/>
                    <a:stretch>
                      <a:fillRect/>
                    </a:stretch>
                  </pic:blipFill>
                  <pic:spPr>
                    <a:xfrm>
                      <a:off x="0" y="0"/>
                      <a:ext cx="4895337" cy="3108388"/>
                    </a:xfrm>
                    <a:prstGeom prst="rect">
                      <a:avLst/>
                    </a:prstGeom>
                  </pic:spPr>
                </pic:pic>
              </a:graphicData>
            </a:graphic>
          </wp:anchor>
        </w:drawing>
      </w:r>
    </w:p>
    <w:p w14:paraId="4F8FA574"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575" w14:textId="77777777" w:rsidR="00C977B6" w:rsidRPr="00A60F32" w:rsidRDefault="00C977B6">
      <w:pPr>
        <w:pStyle w:val="Textkrper"/>
        <w:rPr>
          <w:lang w:val="de-DE"/>
        </w:rPr>
      </w:pPr>
    </w:p>
    <w:p w14:paraId="4F8FA57A" w14:textId="77777777" w:rsidR="00C977B6" w:rsidRPr="00A60F32" w:rsidRDefault="00C977B6">
      <w:pPr>
        <w:pStyle w:val="Textkrper"/>
        <w:rPr>
          <w:lang w:val="de-DE"/>
        </w:rPr>
      </w:pPr>
    </w:p>
    <w:p w14:paraId="4F8FA57B" w14:textId="77777777" w:rsidR="00C977B6" w:rsidRPr="00A60F32" w:rsidRDefault="00C977B6">
      <w:pPr>
        <w:pStyle w:val="Textkrper"/>
        <w:rPr>
          <w:lang w:val="de-DE"/>
        </w:rPr>
      </w:pPr>
    </w:p>
    <w:p w14:paraId="4F8FA57C" w14:textId="77777777" w:rsidR="00C977B6" w:rsidRPr="00A60F32" w:rsidRDefault="00C977B6">
      <w:pPr>
        <w:pStyle w:val="Textkrper"/>
        <w:spacing w:before="7"/>
        <w:rPr>
          <w:sz w:val="23"/>
          <w:lang w:val="de-DE"/>
        </w:rPr>
      </w:pPr>
    </w:p>
    <w:p w14:paraId="4F8FA57D" w14:textId="3881E79A" w:rsidR="00C977B6" w:rsidRPr="00A60F32" w:rsidRDefault="005C6E27">
      <w:pPr>
        <w:pStyle w:val="Textkrper"/>
        <w:spacing w:before="100" w:line="271" w:lineRule="auto"/>
        <w:ind w:left="957" w:right="1538" w:hanging="1"/>
        <w:rPr>
          <w:lang w:val="de-DE"/>
        </w:rPr>
      </w:pPr>
      <w:r w:rsidRPr="00A60F32">
        <w:rPr>
          <w:color w:val="231F20"/>
          <w:lang w:val="de-DE"/>
        </w:rPr>
        <w:t xml:space="preserve">Die beiden folgenden </w:t>
      </w:r>
      <w:r w:rsidR="00AC6E2D">
        <w:rPr>
          <w:color w:val="231F20"/>
          <w:lang w:val="de-DE"/>
        </w:rPr>
        <w:t>Schaubilder</w:t>
      </w:r>
      <w:r w:rsidR="00AC6E2D" w:rsidRPr="00A60F32">
        <w:rPr>
          <w:color w:val="231F20"/>
          <w:lang w:val="de-DE"/>
        </w:rPr>
        <w:t xml:space="preserve"> </w:t>
      </w:r>
      <w:r w:rsidRPr="00A60F32">
        <w:rPr>
          <w:color w:val="231F20"/>
          <w:lang w:val="de-DE"/>
        </w:rPr>
        <w:t>zeigen die Schritte, die zur Überprüfung der erstellten Nachricht bzw. ihrer erfolgreichen Verifizierung erforderlich sind.</w:t>
      </w:r>
    </w:p>
    <w:p w14:paraId="4F8FA57E"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68" behindDoc="0" locked="0" layoutInCell="1" allowOverlap="1" wp14:anchorId="4F8FAE4A" wp14:editId="4F8FAE4B">
            <wp:simplePos x="0" y="0"/>
            <wp:positionH relativeFrom="page">
              <wp:posOffset>900000</wp:posOffset>
            </wp:positionH>
            <wp:positionV relativeFrom="paragraph">
              <wp:posOffset>178534</wp:posOffset>
            </wp:positionV>
            <wp:extent cx="4972633" cy="3450336"/>
            <wp:effectExtent l="0" t="0" r="0" b="0"/>
            <wp:wrapTopAndBottom/>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57" cstate="print"/>
                    <a:stretch>
                      <a:fillRect/>
                    </a:stretch>
                  </pic:blipFill>
                  <pic:spPr>
                    <a:xfrm>
                      <a:off x="0" y="0"/>
                      <a:ext cx="4972633" cy="3450336"/>
                    </a:xfrm>
                    <a:prstGeom prst="rect">
                      <a:avLst/>
                    </a:prstGeom>
                  </pic:spPr>
                </pic:pic>
              </a:graphicData>
            </a:graphic>
          </wp:anchor>
        </w:drawing>
      </w:r>
    </w:p>
    <w:p w14:paraId="4F8FA57F" w14:textId="77777777" w:rsidR="00C977B6" w:rsidRPr="00A60F32" w:rsidRDefault="00C977B6">
      <w:pPr>
        <w:pStyle w:val="Textkrper"/>
        <w:rPr>
          <w:lang w:val="de-DE"/>
        </w:rPr>
      </w:pPr>
    </w:p>
    <w:p w14:paraId="4F8FA580" w14:textId="77777777" w:rsidR="00C977B6" w:rsidRPr="00A60F32" w:rsidRDefault="005C6E27">
      <w:pPr>
        <w:pStyle w:val="Textkrper"/>
        <w:spacing w:before="4"/>
        <w:rPr>
          <w:sz w:val="25"/>
          <w:lang w:val="de-DE"/>
        </w:rPr>
      </w:pPr>
      <w:r w:rsidRPr="00A60F32">
        <w:rPr>
          <w:noProof/>
          <w:lang w:val="de-DE"/>
        </w:rPr>
        <w:drawing>
          <wp:anchor distT="0" distB="0" distL="0" distR="0" simplePos="0" relativeHeight="69" behindDoc="0" locked="0" layoutInCell="1" allowOverlap="1" wp14:anchorId="4F8FAE4C" wp14:editId="4F8FAE4D">
            <wp:simplePos x="0" y="0"/>
            <wp:positionH relativeFrom="page">
              <wp:posOffset>900000</wp:posOffset>
            </wp:positionH>
            <wp:positionV relativeFrom="paragraph">
              <wp:posOffset>200926</wp:posOffset>
            </wp:positionV>
            <wp:extent cx="4973589" cy="2834640"/>
            <wp:effectExtent l="0" t="0" r="0" b="0"/>
            <wp:wrapTopAndBottom/>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58" cstate="print"/>
                    <a:stretch>
                      <a:fillRect/>
                    </a:stretch>
                  </pic:blipFill>
                  <pic:spPr>
                    <a:xfrm>
                      <a:off x="0" y="0"/>
                      <a:ext cx="4973589" cy="2834640"/>
                    </a:xfrm>
                    <a:prstGeom prst="rect">
                      <a:avLst/>
                    </a:prstGeom>
                  </pic:spPr>
                </pic:pic>
              </a:graphicData>
            </a:graphic>
          </wp:anchor>
        </w:drawing>
      </w:r>
    </w:p>
    <w:p w14:paraId="4F8FA581" w14:textId="77777777" w:rsidR="00C977B6" w:rsidRPr="00A60F32" w:rsidRDefault="00C977B6">
      <w:pPr>
        <w:pStyle w:val="Textkrper"/>
        <w:rPr>
          <w:sz w:val="24"/>
          <w:lang w:val="de-DE"/>
        </w:rPr>
      </w:pPr>
    </w:p>
    <w:p w14:paraId="4F8FA582" w14:textId="674EF276" w:rsidR="00C977B6" w:rsidRPr="00A60F32" w:rsidRDefault="005C6E27">
      <w:pPr>
        <w:pStyle w:val="Textkrper"/>
        <w:spacing w:before="179" w:line="271" w:lineRule="auto"/>
        <w:ind w:left="957" w:right="2118" w:hanging="1"/>
        <w:rPr>
          <w:lang w:val="de-DE"/>
        </w:rPr>
      </w:pPr>
      <w:r w:rsidRPr="00A60F32">
        <w:rPr>
          <w:color w:val="231F20"/>
          <w:lang w:val="de-DE"/>
        </w:rPr>
        <w:t xml:space="preserve">Wenn </w:t>
      </w:r>
      <w:r w:rsidR="00D10452">
        <w:rPr>
          <w:color w:val="231F20"/>
          <w:lang w:val="de-DE"/>
        </w:rPr>
        <w:t>Sie</w:t>
      </w:r>
      <w:r w:rsidR="00D10452" w:rsidRPr="00A60F32">
        <w:rPr>
          <w:color w:val="231F20"/>
          <w:lang w:val="de-DE"/>
        </w:rPr>
        <w:t xml:space="preserve"> </w:t>
      </w:r>
      <w:r w:rsidRPr="00A60F32">
        <w:rPr>
          <w:color w:val="231F20"/>
          <w:lang w:val="de-DE"/>
        </w:rPr>
        <w:t>nur einen Buchstaben aus dem signierten Text entfernen, würde die Verifizierung fehlschlagen, wie unten gezeigt.</w:t>
      </w:r>
    </w:p>
    <w:p w14:paraId="4F8FA583" w14:textId="77777777" w:rsidR="00C977B6" w:rsidRPr="00A60F32" w:rsidRDefault="00C977B6">
      <w:pPr>
        <w:spacing w:line="271" w:lineRule="auto"/>
        <w:rPr>
          <w:lang w:val="de-DE"/>
        </w:rPr>
        <w:sectPr w:rsidR="00C977B6" w:rsidRPr="00A60F32">
          <w:pgSz w:w="11910" w:h="16840"/>
          <w:pgMar w:top="960" w:right="460" w:bottom="280" w:left="460" w:header="0" w:footer="0" w:gutter="0"/>
          <w:cols w:space="720"/>
        </w:sectPr>
      </w:pPr>
    </w:p>
    <w:p w14:paraId="4F8FA584" w14:textId="77777777" w:rsidR="00C977B6" w:rsidRPr="00A60F32" w:rsidRDefault="00C977B6">
      <w:pPr>
        <w:pStyle w:val="Textkrper"/>
        <w:rPr>
          <w:lang w:val="de-DE"/>
        </w:rPr>
      </w:pPr>
    </w:p>
    <w:p w14:paraId="4F8FA585" w14:textId="77777777" w:rsidR="00C977B6" w:rsidRPr="00A60F32" w:rsidRDefault="00C977B6">
      <w:pPr>
        <w:pStyle w:val="Textkrper"/>
        <w:rPr>
          <w:lang w:val="de-DE"/>
        </w:rPr>
      </w:pPr>
    </w:p>
    <w:p w14:paraId="4F8FA58A" w14:textId="77777777" w:rsidR="00C977B6" w:rsidRPr="00A60F32" w:rsidRDefault="00C977B6">
      <w:pPr>
        <w:pStyle w:val="Textkrper"/>
        <w:rPr>
          <w:lang w:val="de-DE"/>
        </w:rPr>
      </w:pPr>
    </w:p>
    <w:p w14:paraId="4F8FA58B" w14:textId="77777777" w:rsidR="00C977B6" w:rsidRPr="00A60F32" w:rsidRDefault="00C977B6">
      <w:pPr>
        <w:pStyle w:val="Textkrper"/>
        <w:rPr>
          <w:lang w:val="de-DE"/>
        </w:rPr>
      </w:pPr>
    </w:p>
    <w:p w14:paraId="4F8FA58C" w14:textId="77777777" w:rsidR="00C977B6" w:rsidRPr="00A60F32" w:rsidRDefault="00C977B6">
      <w:pPr>
        <w:pStyle w:val="Textkrper"/>
        <w:spacing w:before="6"/>
        <w:rPr>
          <w:sz w:val="12"/>
          <w:lang w:val="de-DE"/>
        </w:rPr>
      </w:pPr>
    </w:p>
    <w:p w14:paraId="4F8FA58D" w14:textId="77777777" w:rsidR="00C977B6" w:rsidRPr="00A60F32" w:rsidRDefault="005C6E27">
      <w:pPr>
        <w:pStyle w:val="Textkrper"/>
        <w:ind w:left="2204"/>
        <w:rPr>
          <w:lang w:val="de-DE"/>
        </w:rPr>
      </w:pPr>
      <w:r w:rsidRPr="00A60F32">
        <w:rPr>
          <w:noProof/>
          <w:lang w:val="de-DE"/>
        </w:rPr>
        <w:drawing>
          <wp:inline distT="0" distB="0" distL="0" distR="0" wp14:anchorId="4F8FAE4E" wp14:editId="4F8FAE4F">
            <wp:extent cx="4968240" cy="2822448"/>
            <wp:effectExtent l="0" t="0" r="0" b="0"/>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59" cstate="print"/>
                    <a:stretch>
                      <a:fillRect/>
                    </a:stretch>
                  </pic:blipFill>
                  <pic:spPr>
                    <a:xfrm>
                      <a:off x="0" y="0"/>
                      <a:ext cx="4968240" cy="2822448"/>
                    </a:xfrm>
                    <a:prstGeom prst="rect">
                      <a:avLst/>
                    </a:prstGeom>
                  </pic:spPr>
                </pic:pic>
              </a:graphicData>
            </a:graphic>
          </wp:inline>
        </w:drawing>
      </w:r>
    </w:p>
    <w:p w14:paraId="4F8FA58E" w14:textId="77777777" w:rsidR="00C977B6" w:rsidRPr="00A60F32" w:rsidRDefault="00C977B6">
      <w:pPr>
        <w:pStyle w:val="Textkrper"/>
        <w:rPr>
          <w:lang w:val="de-DE"/>
        </w:rPr>
      </w:pPr>
    </w:p>
    <w:p w14:paraId="4F8FA58F" w14:textId="77777777" w:rsidR="00C977B6" w:rsidRPr="00A60F32" w:rsidRDefault="00C977B6">
      <w:pPr>
        <w:pStyle w:val="Textkrper"/>
        <w:rPr>
          <w:lang w:val="de-DE"/>
        </w:rPr>
      </w:pPr>
    </w:p>
    <w:p w14:paraId="4F8FA590" w14:textId="77777777" w:rsidR="00C977B6" w:rsidRPr="00A60F32" w:rsidRDefault="00C977B6">
      <w:pPr>
        <w:pStyle w:val="Textkrper"/>
        <w:rPr>
          <w:lang w:val="de-DE"/>
        </w:rPr>
      </w:pPr>
    </w:p>
    <w:p w14:paraId="4F8FA591" w14:textId="77777777" w:rsidR="00C977B6" w:rsidRPr="00A60F32" w:rsidRDefault="005C6E27">
      <w:pPr>
        <w:pStyle w:val="Textkrper"/>
        <w:spacing w:before="214"/>
        <w:ind w:left="2374"/>
        <w:rPr>
          <w:lang w:val="de-DE"/>
        </w:rPr>
      </w:pPr>
      <w:r w:rsidRPr="00A60F32">
        <w:rPr>
          <w:color w:val="003946"/>
          <w:lang w:val="de-DE"/>
        </w:rPr>
        <w:t>Zusammenfassung</w:t>
      </w:r>
    </w:p>
    <w:p w14:paraId="4F8FA592" w14:textId="786F8CB5" w:rsidR="00C977B6" w:rsidRPr="00A60F32" w:rsidRDefault="002F786B">
      <w:pPr>
        <w:pStyle w:val="Textkrper"/>
        <w:spacing w:before="10"/>
        <w:rPr>
          <w:sz w:val="11"/>
          <w:lang w:val="de-DE"/>
        </w:rPr>
      </w:pPr>
      <w:r w:rsidRPr="00A60F32">
        <w:rPr>
          <w:noProof/>
          <w:lang w:val="de-DE"/>
        </w:rPr>
        <mc:AlternateContent>
          <mc:Choice Requires="wpg">
            <w:drawing>
              <wp:anchor distT="0" distB="0" distL="0" distR="0" simplePos="0" relativeHeight="487623680" behindDoc="1" locked="0" layoutInCell="1" allowOverlap="1" wp14:anchorId="4F8FAE50" wp14:editId="5095431E">
                <wp:simplePos x="0" y="0"/>
                <wp:positionH relativeFrom="page">
                  <wp:posOffset>1692910</wp:posOffset>
                </wp:positionH>
                <wp:positionV relativeFrom="paragraph">
                  <wp:posOffset>100330</wp:posOffset>
                </wp:positionV>
                <wp:extent cx="4968240" cy="3877310"/>
                <wp:effectExtent l="12700" t="0" r="10160" b="8890"/>
                <wp:wrapTopAndBottom/>
                <wp:docPr id="165"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77310"/>
                          <a:chOff x="2665" y="160"/>
                          <a:chExt cx="7824" cy="5031"/>
                        </a:xfrm>
                      </wpg:grpSpPr>
                      <wps:wsp>
                        <wps:cNvPr id="166" name="docshape86"/>
                        <wps:cNvSpPr>
                          <a:spLocks noChangeArrowheads="1"/>
                        </wps:cNvSpPr>
                        <wps:spPr bwMode="auto">
                          <a:xfrm>
                            <a:off x="2664" y="170"/>
                            <a:ext cx="7824" cy="50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78"/>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68" name="docshape87"/>
                        <wps:cNvSpPr txBox="1">
                          <a:spLocks noChangeArrowheads="1"/>
                        </wps:cNvSpPr>
                        <wps:spPr bwMode="auto">
                          <a:xfrm>
                            <a:off x="2664" y="170"/>
                            <a:ext cx="7824"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0C" w14:textId="21196EE7" w:rsidR="00C977B6" w:rsidRPr="00CB0A9C" w:rsidRDefault="00D10452">
                              <w:pPr>
                                <w:spacing w:before="179" w:line="271" w:lineRule="auto"/>
                                <w:ind w:left="170" w:right="276"/>
                                <w:rPr>
                                  <w:sz w:val="20"/>
                                  <w:lang w:val="de-DE"/>
                                </w:rPr>
                              </w:pPr>
                              <w:r>
                                <w:rPr>
                                  <w:color w:val="231F20"/>
                                  <w:sz w:val="20"/>
                                  <w:lang w:val="de-DE"/>
                                </w:rPr>
                                <w:t>Diese</w:t>
                              </w:r>
                              <w:r w:rsidR="005C6E27">
                                <w:rPr>
                                  <w:color w:val="231F20"/>
                                  <w:sz w:val="20"/>
                                  <w:lang w:val="de-DE"/>
                                </w:rPr>
                                <w:t xml:space="preserve"> Lektion </w:t>
                              </w:r>
                              <w:r>
                                <w:rPr>
                                  <w:color w:val="231F20"/>
                                  <w:sz w:val="20"/>
                                  <w:lang w:val="de-DE"/>
                                </w:rPr>
                                <w:t>konzentrierte sich</w:t>
                              </w:r>
                              <w:r w:rsidR="005C6E27">
                                <w:rPr>
                                  <w:color w:val="231F20"/>
                                  <w:sz w:val="20"/>
                                  <w:lang w:val="de-DE"/>
                                </w:rPr>
                                <w:t xml:space="preserve"> auf die Grundlagen der Sicherheit und der kryptographischen Algorithmen. In unserem täglichen Leben nutzen wir verschiedene Anwendungen mit unterschiedlichen Sicherheitsprotokollen, z. B. für Online-Banking, Online-Einkäufe, VPN-Verbindungen und sicheres Surfen im Internet. Daher ist es wichtig, die Grundlagen dieser Protokolle zu verstehen, um bei einer Protokollanalyse möglicherweise auftretende Probleme zu erkennen.</w:t>
                              </w:r>
                            </w:p>
                            <w:p w14:paraId="4F8FAF0D" w14:textId="77777777" w:rsidR="00C977B6" w:rsidRPr="00CB0A9C" w:rsidRDefault="00C977B6">
                              <w:pPr>
                                <w:spacing w:before="8"/>
                                <w:rPr>
                                  <w:lang w:val="de-DE"/>
                                </w:rPr>
                              </w:pPr>
                            </w:p>
                            <w:p w14:paraId="4F8FAF0E" w14:textId="77777777" w:rsidR="00C977B6" w:rsidRPr="00CB0A9C" w:rsidRDefault="005C6E27">
                              <w:pPr>
                                <w:spacing w:line="271" w:lineRule="auto"/>
                                <w:ind w:left="170" w:right="183"/>
                                <w:rPr>
                                  <w:sz w:val="20"/>
                                  <w:lang w:val="de-DE"/>
                                </w:rPr>
                              </w:pPr>
                              <w:r>
                                <w:rPr>
                                  <w:color w:val="231F20"/>
                                  <w:sz w:val="20"/>
                                  <w:lang w:val="de-DE"/>
                                </w:rPr>
                                <w:t>Verschlüsselung und Signaturen sind die wichtigsten Techniken zum Schutz von Daten. Beide Techniken werden eingesetzt, um Datenverletzungen einzudämmen und Angreifende daran zu hindern, die über das Netzwerk übertragenen Nachrichten abzufangen. Bei der Verschlüsselung wird die Vertraulichkeit der Daten sichergestellt, indem normale Nachrichten (d. h. Klartext) in verschlüsselte Nachrichten (d. h. Chiffretext) umgewandelt werden. Signaturen stellen sicher, dass die übertragenen Daten nicht verändert wurden und gewährleisten somit Integrität und Authentizität Signaturen können auch zur Identitätsüberprüfung verwendet werden. Die Möglichkeit der Absenderverifizierung ist von Vorteil für die Authentifizierung von Nutzenden und Computern in einem nicht vertrauenswürdigen Netzwerk.</w:t>
                              </w:r>
                            </w:p>
                            <w:p w14:paraId="4F8FAF0F" w14:textId="77777777" w:rsidR="00C977B6" w:rsidRPr="00CB0A9C" w:rsidRDefault="00C977B6">
                              <w:pPr>
                                <w:spacing w:before="8"/>
                                <w:rPr>
                                  <w:lang w:val="de-DE"/>
                                </w:rPr>
                              </w:pPr>
                            </w:p>
                            <w:p w14:paraId="4F8FAF10" w14:textId="1D1475CA" w:rsidR="00C977B6" w:rsidRPr="00CB0A9C" w:rsidRDefault="005C6E27">
                              <w:pPr>
                                <w:spacing w:line="271" w:lineRule="auto"/>
                                <w:ind w:left="170" w:right="205"/>
                                <w:rPr>
                                  <w:sz w:val="20"/>
                                  <w:lang w:val="de-DE"/>
                                </w:rPr>
                              </w:pPr>
                              <w:r>
                                <w:rPr>
                                  <w:color w:val="231F20"/>
                                  <w:sz w:val="20"/>
                                  <w:lang w:val="de-DE"/>
                                </w:rPr>
                                <w:t xml:space="preserve">In dieser Lektion </w:t>
                              </w:r>
                              <w:r w:rsidR="00812232">
                                <w:rPr>
                                  <w:color w:val="231F20"/>
                                  <w:sz w:val="20"/>
                                  <w:lang w:val="de-DE"/>
                                </w:rPr>
                                <w:t>wurde zudem</w:t>
                              </w:r>
                              <w:r>
                                <w:rPr>
                                  <w:color w:val="231F20"/>
                                  <w:sz w:val="20"/>
                                  <w:lang w:val="de-DE"/>
                                </w:rPr>
                                <w:t xml:space="preserve"> ein hybrides </w:t>
                              </w:r>
                              <w:proofErr w:type="spellStart"/>
                              <w:r>
                                <w:rPr>
                                  <w:color w:val="231F20"/>
                                  <w:sz w:val="20"/>
                                  <w:lang w:val="de-DE"/>
                                </w:rPr>
                                <w:t>Kryptosystem</w:t>
                              </w:r>
                              <w:proofErr w:type="spellEnd"/>
                              <w:r>
                                <w:rPr>
                                  <w:color w:val="231F20"/>
                                  <w:sz w:val="20"/>
                                  <w:lang w:val="de-DE"/>
                                </w:rPr>
                                <w:t xml:space="preserve"> betrachtet, das symmetrische Chiffren und Public-Key-Chiffren zusammen nutzt. Darüber hinaus </w:t>
                              </w:r>
                              <w:r w:rsidR="0000481C">
                                <w:rPr>
                                  <w:color w:val="231F20"/>
                                  <w:sz w:val="20"/>
                                  <w:lang w:val="de-DE"/>
                                </w:rPr>
                                <w:t>wurden die vorgestellten Algorithmen anhand</w:t>
                              </w:r>
                              <w:r>
                                <w:rPr>
                                  <w:color w:val="231F20"/>
                                  <w:sz w:val="20"/>
                                  <w:lang w:val="de-DE"/>
                                </w:rPr>
                                <w:t xml:space="preserve"> praktische</w:t>
                              </w:r>
                              <w:r w:rsidR="0000481C">
                                <w:rPr>
                                  <w:color w:val="231F20"/>
                                  <w:sz w:val="20"/>
                                  <w:lang w:val="de-DE"/>
                                </w:rPr>
                                <w:t>r</w:t>
                              </w:r>
                              <w:r>
                                <w:rPr>
                                  <w:color w:val="231F20"/>
                                  <w:sz w:val="20"/>
                                  <w:lang w:val="de-DE"/>
                                </w:rPr>
                                <w:t xml:space="preserve"> Szenarien veranschaulich</w:t>
                              </w:r>
                              <w:r w:rsidR="0000481C">
                                <w:rPr>
                                  <w:color w:val="231F20"/>
                                  <w:sz w:val="20"/>
                                  <w:lang w:val="de-DE"/>
                                </w:rPr>
                                <w:t>t</w:t>
                              </w:r>
                              <w:r>
                                <w:rPr>
                                  <w:color w:val="231F20"/>
                                  <w:sz w:val="20"/>
                                  <w:lang w:val="de-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E50" id="docshapegroup85" o:spid="_x0000_s1034" style="position:absolute;margin-left:133.3pt;margin-top:7.9pt;width:391.2pt;height:305.3pt;z-index:-15692800;mso-wrap-distance-left:0;mso-wrap-distance-right:0;mso-position-horizontal-relative:page" coordorigin="2665,160" coordsize="782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">
                <v:rect id="docshape86" o:spid="_x0000_s1035" style="position:absolute;left:2664;top:170;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" fillcolor="#f1f1f1" stroked="f"/>
                <v:line id="Line 78" o:spid="_x0000_s1036"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" strokecolor="#003946" strokeweight=".5pt"/>
                <v:shape id="docshape87" o:spid="_x0000_s1037" type="#_x0000_t202" style="position:absolute;left:2664;top:170;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F8FAF0C" w14:textId="21196EE7" w:rsidR="00C977B6" w:rsidRPr="00CB0A9C" w:rsidRDefault="00D10452">
                        <w:pPr>
                          <w:spacing w:before="179" w:line="271" w:lineRule="auto"/>
                          <w:ind w:left="170" w:right="276"/>
                          <w:rPr>
                            <w:sz w:val="20"/>
                            <w:lang w:val="de-DE"/>
                          </w:rPr>
                        </w:pPr>
                        <w:r>
                          <w:rPr>
                            <w:color w:val="231F20"/>
                            <w:sz w:val="20"/>
                            <w:lang w:val="de-DE"/>
                          </w:rPr>
                          <w:t>Diese</w:t>
                        </w:r>
                        <w:r w:rsidR="005C6E27">
                          <w:rPr>
                            <w:color w:val="231F20"/>
                            <w:sz w:val="20"/>
                            <w:lang w:val="de-DE"/>
                          </w:rPr>
                          <w:t xml:space="preserve"> Lektion </w:t>
                        </w:r>
                        <w:r>
                          <w:rPr>
                            <w:color w:val="231F20"/>
                            <w:sz w:val="20"/>
                            <w:lang w:val="de-DE"/>
                          </w:rPr>
                          <w:t>konzentrierte sich</w:t>
                        </w:r>
                        <w:r w:rsidR="005C6E27">
                          <w:rPr>
                            <w:color w:val="231F20"/>
                            <w:sz w:val="20"/>
                            <w:lang w:val="de-DE"/>
                          </w:rPr>
                          <w:t xml:space="preserve"> auf die Grundlagen der Sicherheit und der kryptographischen Algorithmen. In unserem täglichen Leben nutzen wir verschiedene Anwendungen mit unterschiedlichen Sicherheitsprotokollen, z. B. für Online-Banking, Online-Einkäufe, VPN-Verbindungen und sicheres Surfen im Internet. Daher ist es wichtig, die Grundlagen dieser Protokolle zu verstehen, um bei einer Protokollanalyse möglicherweise auftretende Probleme zu erkennen.</w:t>
                        </w:r>
                      </w:p>
                      <w:p w14:paraId="4F8FAF0D" w14:textId="77777777" w:rsidR="00C977B6" w:rsidRPr="00CB0A9C" w:rsidRDefault="00C977B6">
                        <w:pPr>
                          <w:spacing w:before="8"/>
                          <w:rPr>
                            <w:lang w:val="de-DE"/>
                          </w:rPr>
                        </w:pPr>
                      </w:p>
                      <w:p w14:paraId="4F8FAF0E" w14:textId="77777777" w:rsidR="00C977B6" w:rsidRPr="00CB0A9C" w:rsidRDefault="005C6E27">
                        <w:pPr>
                          <w:spacing w:line="271" w:lineRule="auto"/>
                          <w:ind w:left="170" w:right="183"/>
                          <w:rPr>
                            <w:sz w:val="20"/>
                            <w:lang w:val="de-DE"/>
                          </w:rPr>
                        </w:pPr>
                        <w:r>
                          <w:rPr>
                            <w:color w:val="231F20"/>
                            <w:sz w:val="20"/>
                            <w:lang w:val="de-DE"/>
                          </w:rPr>
                          <w:t>Verschlüsselung und Signaturen sind die wichtigsten Techniken zum Schutz von Daten. Beide Techniken werden eingesetzt, um Datenverletzungen einzudämmen und Angreifende daran zu hindern, die über das Netzwerk übertragenen Nachrichten abzufangen. Bei der Verschlüsselung wird die Vertraulichkeit der Daten sichergestellt, indem normale Nachrichten (d. h. Klartext) in verschlüsselte Nachrichten (d. h. Chiffretext) umgewandelt werden. Signaturen stellen sicher, dass die übertragenen Daten nicht verändert wurden und gewährleisten somit Integrität und Authentizität Signaturen können auch zur Identitätsüberprüfung verwendet werden. Die Möglichkeit der Absenderverifizierung ist von Vorteil für die Authentifizierung von Nutzenden und Computern in einem nicht vertrauenswürdigen Netzwerk.</w:t>
                        </w:r>
                      </w:p>
                      <w:p w14:paraId="4F8FAF0F" w14:textId="77777777" w:rsidR="00C977B6" w:rsidRPr="00CB0A9C" w:rsidRDefault="00C977B6">
                        <w:pPr>
                          <w:spacing w:before="8"/>
                          <w:rPr>
                            <w:lang w:val="de-DE"/>
                          </w:rPr>
                        </w:pPr>
                      </w:p>
                      <w:p w14:paraId="4F8FAF10" w14:textId="1D1475CA" w:rsidR="00C977B6" w:rsidRPr="00CB0A9C" w:rsidRDefault="005C6E27">
                        <w:pPr>
                          <w:spacing w:line="271" w:lineRule="auto"/>
                          <w:ind w:left="170" w:right="205"/>
                          <w:rPr>
                            <w:sz w:val="20"/>
                            <w:lang w:val="de-DE"/>
                          </w:rPr>
                        </w:pPr>
                        <w:r>
                          <w:rPr>
                            <w:color w:val="231F20"/>
                            <w:sz w:val="20"/>
                            <w:lang w:val="de-DE"/>
                          </w:rPr>
                          <w:t xml:space="preserve">In dieser Lektion </w:t>
                        </w:r>
                        <w:r w:rsidR="00812232">
                          <w:rPr>
                            <w:color w:val="231F20"/>
                            <w:sz w:val="20"/>
                            <w:lang w:val="de-DE"/>
                          </w:rPr>
                          <w:t>wurde zudem</w:t>
                        </w:r>
                        <w:r>
                          <w:rPr>
                            <w:color w:val="231F20"/>
                            <w:sz w:val="20"/>
                            <w:lang w:val="de-DE"/>
                          </w:rPr>
                          <w:t xml:space="preserve"> ein hybrides </w:t>
                        </w:r>
                        <w:proofErr w:type="spellStart"/>
                        <w:r>
                          <w:rPr>
                            <w:color w:val="231F20"/>
                            <w:sz w:val="20"/>
                            <w:lang w:val="de-DE"/>
                          </w:rPr>
                          <w:t>Kryptosystem</w:t>
                        </w:r>
                        <w:proofErr w:type="spellEnd"/>
                        <w:r>
                          <w:rPr>
                            <w:color w:val="231F20"/>
                            <w:sz w:val="20"/>
                            <w:lang w:val="de-DE"/>
                          </w:rPr>
                          <w:t xml:space="preserve"> betrachtet, das symmetrische Chiffren und Public-Key-Chiffren zusammen nutzt. Darüber hinaus </w:t>
                        </w:r>
                        <w:r w:rsidR="0000481C">
                          <w:rPr>
                            <w:color w:val="231F20"/>
                            <w:sz w:val="20"/>
                            <w:lang w:val="de-DE"/>
                          </w:rPr>
                          <w:t>wurden die vorgestellten Algorithmen anhand</w:t>
                        </w:r>
                        <w:r>
                          <w:rPr>
                            <w:color w:val="231F20"/>
                            <w:sz w:val="20"/>
                            <w:lang w:val="de-DE"/>
                          </w:rPr>
                          <w:t xml:space="preserve"> praktische</w:t>
                        </w:r>
                        <w:r w:rsidR="0000481C">
                          <w:rPr>
                            <w:color w:val="231F20"/>
                            <w:sz w:val="20"/>
                            <w:lang w:val="de-DE"/>
                          </w:rPr>
                          <w:t>r</w:t>
                        </w:r>
                        <w:r>
                          <w:rPr>
                            <w:color w:val="231F20"/>
                            <w:sz w:val="20"/>
                            <w:lang w:val="de-DE"/>
                          </w:rPr>
                          <w:t xml:space="preserve"> Szenarien veranschaulich</w:t>
                        </w:r>
                        <w:r w:rsidR="0000481C">
                          <w:rPr>
                            <w:color w:val="231F20"/>
                            <w:sz w:val="20"/>
                            <w:lang w:val="de-DE"/>
                          </w:rPr>
                          <w:t>t</w:t>
                        </w:r>
                        <w:r>
                          <w:rPr>
                            <w:color w:val="231F20"/>
                            <w:sz w:val="20"/>
                            <w:lang w:val="de-DE"/>
                          </w:rPr>
                          <w:t>.</w:t>
                        </w:r>
                      </w:p>
                    </w:txbxContent>
                  </v:textbox>
                </v:shape>
                <w10:wrap type="topAndBottom" anchorx="page"/>
              </v:group>
            </w:pict>
          </mc:Fallback>
        </mc:AlternateContent>
      </w:r>
    </w:p>
    <w:p w14:paraId="4F8FA593"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594" w14:textId="7CBCB9F9" w:rsidR="00C977B6" w:rsidRPr="00A60F32" w:rsidRDefault="002F786B">
      <w:pPr>
        <w:pStyle w:val="Textkrper"/>
        <w:rPr>
          <w:lang w:val="de-DE"/>
        </w:rPr>
      </w:pPr>
      <w:r w:rsidRPr="00A60F32">
        <w:rPr>
          <w:noProof/>
          <w:lang w:val="de-DE"/>
        </w:rPr>
        <w:lastRenderedPageBreak/>
        <mc:AlternateContent>
          <mc:Choice Requires="wpg">
            <w:drawing>
              <wp:anchor distT="0" distB="0" distL="114300" distR="114300" simplePos="0" relativeHeight="485152256" behindDoc="1" locked="0" layoutInCell="1" allowOverlap="1" wp14:anchorId="4F8FAE51" wp14:editId="4580E422">
                <wp:simplePos x="0" y="0"/>
                <wp:positionH relativeFrom="page">
                  <wp:posOffset>-179705</wp:posOffset>
                </wp:positionH>
                <wp:positionV relativeFrom="page">
                  <wp:posOffset>2520315</wp:posOffset>
                </wp:positionV>
                <wp:extent cx="7380605" cy="2160270"/>
                <wp:effectExtent l="0" t="0" r="0" b="0"/>
                <wp:wrapNone/>
                <wp:docPr id="162"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63" name="docshape8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docshape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39ECBC" id="docshapegroup88" o:spid="_x0000_s1026" style="position:absolute;margin-left:-14.15pt;margin-top:198.45pt;width:581.15pt;height:170.1pt;z-index:-181642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">
                <v:rect id="docshape8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" fillcolor="#f1f1f1" stroked="f"/>
                <v:shape id="docshape9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">
                  <v:imagedata r:id="rId61" o:title=""/>
                </v:shape>
                <w10:wrap anchorx="page" anchory="page"/>
              </v:group>
            </w:pict>
          </mc:Fallback>
        </mc:AlternateContent>
      </w:r>
    </w:p>
    <w:p w14:paraId="4F8FA595" w14:textId="77777777" w:rsidR="00C977B6" w:rsidRPr="00A60F32" w:rsidRDefault="00C977B6">
      <w:pPr>
        <w:pStyle w:val="Textkrper"/>
        <w:rPr>
          <w:lang w:val="de-DE"/>
        </w:rPr>
      </w:pPr>
    </w:p>
    <w:p w14:paraId="4F8FA596" w14:textId="77777777" w:rsidR="00C977B6" w:rsidRPr="00A60F32" w:rsidRDefault="00C977B6">
      <w:pPr>
        <w:pStyle w:val="Textkrper"/>
        <w:rPr>
          <w:lang w:val="de-DE"/>
        </w:rPr>
      </w:pPr>
    </w:p>
    <w:p w14:paraId="4F8FA597" w14:textId="77777777" w:rsidR="00C977B6" w:rsidRPr="00A60F32" w:rsidRDefault="00C977B6">
      <w:pPr>
        <w:pStyle w:val="Textkrper"/>
        <w:rPr>
          <w:lang w:val="de-DE"/>
        </w:rPr>
      </w:pPr>
    </w:p>
    <w:p w14:paraId="4F8FA598" w14:textId="77777777" w:rsidR="00C977B6" w:rsidRPr="00A60F32" w:rsidRDefault="00C977B6">
      <w:pPr>
        <w:pStyle w:val="Textkrper"/>
        <w:rPr>
          <w:lang w:val="de-DE"/>
        </w:rPr>
      </w:pPr>
    </w:p>
    <w:p w14:paraId="4F8FA599" w14:textId="77777777" w:rsidR="00C977B6" w:rsidRPr="00A60F32" w:rsidRDefault="00C977B6">
      <w:pPr>
        <w:pStyle w:val="Textkrper"/>
        <w:rPr>
          <w:lang w:val="de-DE"/>
        </w:rPr>
      </w:pPr>
    </w:p>
    <w:p w14:paraId="4F8FA59A" w14:textId="77777777" w:rsidR="00C977B6" w:rsidRPr="00A60F32" w:rsidRDefault="00C977B6">
      <w:pPr>
        <w:pStyle w:val="Textkrper"/>
        <w:rPr>
          <w:lang w:val="de-DE"/>
        </w:rPr>
      </w:pPr>
    </w:p>
    <w:p w14:paraId="4F8FA59B" w14:textId="77777777" w:rsidR="00C977B6" w:rsidRPr="00A60F32" w:rsidRDefault="00C977B6">
      <w:pPr>
        <w:pStyle w:val="Textkrper"/>
        <w:rPr>
          <w:lang w:val="de-DE"/>
        </w:rPr>
      </w:pPr>
    </w:p>
    <w:p w14:paraId="4F8FA59C" w14:textId="77777777" w:rsidR="00C977B6" w:rsidRPr="00A60F32" w:rsidRDefault="00C977B6">
      <w:pPr>
        <w:pStyle w:val="Textkrper"/>
        <w:rPr>
          <w:lang w:val="de-DE"/>
        </w:rPr>
      </w:pPr>
    </w:p>
    <w:p w14:paraId="4F8FA59D" w14:textId="77777777" w:rsidR="00C977B6" w:rsidRPr="00A60F32" w:rsidRDefault="00C977B6">
      <w:pPr>
        <w:pStyle w:val="Textkrper"/>
        <w:rPr>
          <w:lang w:val="de-DE"/>
        </w:rPr>
      </w:pPr>
    </w:p>
    <w:p w14:paraId="4F8FA59E" w14:textId="77777777" w:rsidR="00C977B6" w:rsidRPr="00A60F32" w:rsidRDefault="00C977B6">
      <w:pPr>
        <w:pStyle w:val="Textkrper"/>
        <w:rPr>
          <w:lang w:val="de-DE"/>
        </w:rPr>
      </w:pPr>
    </w:p>
    <w:p w14:paraId="4F8FA59F" w14:textId="77777777" w:rsidR="00C977B6" w:rsidRPr="00A60F32" w:rsidRDefault="00C977B6">
      <w:pPr>
        <w:pStyle w:val="Textkrper"/>
        <w:rPr>
          <w:lang w:val="de-DE"/>
        </w:rPr>
      </w:pPr>
    </w:p>
    <w:p w14:paraId="4F8FA5A0" w14:textId="77777777" w:rsidR="00C977B6" w:rsidRPr="00A60F32" w:rsidRDefault="00C977B6">
      <w:pPr>
        <w:pStyle w:val="Textkrper"/>
        <w:rPr>
          <w:lang w:val="de-DE"/>
        </w:rPr>
      </w:pPr>
    </w:p>
    <w:p w14:paraId="4F8FA5A1" w14:textId="77777777" w:rsidR="00C977B6" w:rsidRPr="00A60F32" w:rsidRDefault="00C977B6">
      <w:pPr>
        <w:pStyle w:val="Textkrper"/>
        <w:rPr>
          <w:lang w:val="de-DE"/>
        </w:rPr>
      </w:pPr>
    </w:p>
    <w:p w14:paraId="4F8FA5A2" w14:textId="77777777" w:rsidR="00C977B6" w:rsidRPr="00A60F32" w:rsidRDefault="00C977B6">
      <w:pPr>
        <w:pStyle w:val="Textkrper"/>
        <w:rPr>
          <w:lang w:val="de-DE"/>
        </w:rPr>
      </w:pPr>
    </w:p>
    <w:p w14:paraId="4F8FA5A3" w14:textId="77777777" w:rsidR="00C977B6" w:rsidRPr="00A60F32" w:rsidRDefault="00C977B6">
      <w:pPr>
        <w:pStyle w:val="Textkrper"/>
        <w:rPr>
          <w:lang w:val="de-DE"/>
        </w:rPr>
      </w:pPr>
    </w:p>
    <w:p w14:paraId="4F8FA5A4" w14:textId="77777777" w:rsidR="00C977B6" w:rsidRPr="00A60F32" w:rsidRDefault="00C977B6">
      <w:pPr>
        <w:pStyle w:val="Textkrper"/>
        <w:rPr>
          <w:lang w:val="de-DE"/>
        </w:rPr>
      </w:pPr>
    </w:p>
    <w:p w14:paraId="4F8FA5A5" w14:textId="77777777" w:rsidR="00C977B6" w:rsidRPr="00A60F32" w:rsidRDefault="00C977B6">
      <w:pPr>
        <w:pStyle w:val="Textkrper"/>
        <w:rPr>
          <w:lang w:val="de-DE"/>
        </w:rPr>
      </w:pPr>
    </w:p>
    <w:p w14:paraId="4F8FA5A6" w14:textId="77777777" w:rsidR="00C977B6" w:rsidRPr="00A60F32" w:rsidRDefault="00C977B6">
      <w:pPr>
        <w:pStyle w:val="Textkrper"/>
        <w:rPr>
          <w:lang w:val="de-DE"/>
        </w:rPr>
      </w:pPr>
    </w:p>
    <w:p w14:paraId="4F8FA5A7" w14:textId="77777777" w:rsidR="00C977B6" w:rsidRPr="00A60F32" w:rsidRDefault="00C977B6">
      <w:pPr>
        <w:pStyle w:val="Textkrper"/>
        <w:rPr>
          <w:lang w:val="de-DE"/>
        </w:rPr>
      </w:pPr>
    </w:p>
    <w:p w14:paraId="4F8FA5A8" w14:textId="77777777" w:rsidR="00C977B6" w:rsidRPr="00A60F32" w:rsidRDefault="00C977B6">
      <w:pPr>
        <w:pStyle w:val="Textkrper"/>
        <w:rPr>
          <w:lang w:val="de-DE"/>
        </w:rPr>
      </w:pPr>
    </w:p>
    <w:p w14:paraId="4F8FA5A9" w14:textId="77777777" w:rsidR="00C977B6" w:rsidRPr="00A60F32" w:rsidRDefault="005C6E27">
      <w:pPr>
        <w:pStyle w:val="berschrift1"/>
        <w:rPr>
          <w:lang w:val="de-DE"/>
        </w:rPr>
      </w:pPr>
      <w:r w:rsidRPr="00A60F32">
        <w:rPr>
          <w:color w:val="ADB4BC"/>
          <w:lang w:val="de-DE"/>
        </w:rPr>
        <w:t>Lektion 4</w:t>
      </w:r>
    </w:p>
    <w:p w14:paraId="4F8FA5AA" w14:textId="77777777" w:rsidR="00C977B6" w:rsidRPr="00A60F32" w:rsidRDefault="005C6E27">
      <w:pPr>
        <w:pStyle w:val="berschrift2"/>
        <w:rPr>
          <w:lang w:val="de-DE"/>
        </w:rPr>
      </w:pPr>
      <w:r w:rsidRPr="00A60F32">
        <w:rPr>
          <w:color w:val="003946"/>
          <w:lang w:val="de-DE"/>
        </w:rPr>
        <w:t>Identitätsmanagement</w:t>
      </w:r>
    </w:p>
    <w:p w14:paraId="4F8FA5AB" w14:textId="77777777" w:rsidR="00C977B6" w:rsidRPr="00A60F32" w:rsidRDefault="00C977B6">
      <w:pPr>
        <w:pStyle w:val="Textkrper"/>
        <w:rPr>
          <w:lang w:val="de-DE"/>
        </w:rPr>
      </w:pPr>
    </w:p>
    <w:p w14:paraId="4F8FA5AC" w14:textId="77777777" w:rsidR="00C977B6" w:rsidRPr="00A60F32" w:rsidRDefault="00C977B6">
      <w:pPr>
        <w:pStyle w:val="Textkrper"/>
        <w:rPr>
          <w:lang w:val="de-DE"/>
        </w:rPr>
      </w:pPr>
    </w:p>
    <w:p w14:paraId="4F8FA5AD" w14:textId="77777777" w:rsidR="00C977B6" w:rsidRPr="00A60F32" w:rsidRDefault="00C977B6">
      <w:pPr>
        <w:pStyle w:val="Textkrper"/>
        <w:rPr>
          <w:lang w:val="de-DE"/>
        </w:rPr>
      </w:pPr>
    </w:p>
    <w:p w14:paraId="4F8FA5AE" w14:textId="77777777" w:rsidR="00C977B6" w:rsidRPr="00A60F32" w:rsidRDefault="00C977B6">
      <w:pPr>
        <w:pStyle w:val="Textkrper"/>
        <w:rPr>
          <w:lang w:val="de-DE"/>
        </w:rPr>
      </w:pPr>
    </w:p>
    <w:p w14:paraId="4F8FA5AF" w14:textId="77777777" w:rsidR="00C977B6" w:rsidRPr="00A60F32" w:rsidRDefault="00C977B6">
      <w:pPr>
        <w:pStyle w:val="Textkrper"/>
        <w:rPr>
          <w:lang w:val="de-DE"/>
        </w:rPr>
      </w:pPr>
    </w:p>
    <w:p w14:paraId="4F8FA5B0" w14:textId="77777777" w:rsidR="00C977B6" w:rsidRPr="00A60F32" w:rsidRDefault="00C977B6">
      <w:pPr>
        <w:pStyle w:val="Textkrper"/>
        <w:rPr>
          <w:lang w:val="de-DE"/>
        </w:rPr>
      </w:pPr>
    </w:p>
    <w:p w14:paraId="4F8FA5B1" w14:textId="77777777" w:rsidR="00C977B6" w:rsidRPr="00A60F32" w:rsidRDefault="00C977B6">
      <w:pPr>
        <w:pStyle w:val="Textkrper"/>
        <w:rPr>
          <w:lang w:val="de-DE"/>
        </w:rPr>
      </w:pPr>
    </w:p>
    <w:p w14:paraId="4F8FA5B2" w14:textId="77777777" w:rsidR="00C977B6" w:rsidRPr="00A60F32" w:rsidRDefault="00C977B6">
      <w:pPr>
        <w:pStyle w:val="Textkrper"/>
        <w:rPr>
          <w:lang w:val="de-DE"/>
        </w:rPr>
      </w:pPr>
    </w:p>
    <w:p w14:paraId="4F8FA5B3" w14:textId="77777777" w:rsidR="00C977B6" w:rsidRPr="00A60F32" w:rsidRDefault="00C977B6">
      <w:pPr>
        <w:pStyle w:val="Textkrper"/>
        <w:spacing w:before="3"/>
        <w:rPr>
          <w:sz w:val="17"/>
          <w:lang w:val="de-DE"/>
        </w:rPr>
      </w:pPr>
    </w:p>
    <w:p w14:paraId="4F8FA5B4" w14:textId="77777777" w:rsidR="00C977B6" w:rsidRPr="00A60F32" w:rsidRDefault="005C6E27">
      <w:pPr>
        <w:pStyle w:val="berschrift4"/>
        <w:rPr>
          <w:lang w:val="de-DE"/>
        </w:rPr>
      </w:pPr>
      <w:r w:rsidRPr="00A60F32">
        <w:rPr>
          <w:color w:val="003946"/>
          <w:lang w:val="de-DE"/>
        </w:rPr>
        <w:t>LERNZIELE</w:t>
      </w:r>
    </w:p>
    <w:p w14:paraId="4F8FA5B5" w14:textId="77777777" w:rsidR="00C977B6" w:rsidRPr="00A60F32" w:rsidRDefault="00C977B6">
      <w:pPr>
        <w:pStyle w:val="Textkrper"/>
        <w:spacing w:before="9"/>
        <w:rPr>
          <w:sz w:val="29"/>
          <w:lang w:val="de-DE"/>
        </w:rPr>
      </w:pPr>
    </w:p>
    <w:p w14:paraId="4F8FA5B6" w14:textId="77777777" w:rsidR="00C977B6" w:rsidRPr="00A60F32" w:rsidRDefault="005C6E27">
      <w:pPr>
        <w:pStyle w:val="Textkrper"/>
        <w:ind w:left="1665"/>
        <w:rPr>
          <w:lang w:val="de-DE"/>
        </w:rPr>
      </w:pPr>
      <w:r w:rsidRPr="00A60F32">
        <w:rPr>
          <w:color w:val="231F20"/>
          <w:lang w:val="de-DE"/>
        </w:rPr>
        <w:t>Nach Abschluss dieser Lektion werden Sie …</w:t>
      </w:r>
    </w:p>
    <w:p w14:paraId="4F8FA5B7" w14:textId="77777777" w:rsidR="00C977B6" w:rsidRPr="00A60F32" w:rsidRDefault="00C977B6">
      <w:pPr>
        <w:pStyle w:val="Textkrper"/>
        <w:spacing w:before="3"/>
        <w:rPr>
          <w:sz w:val="25"/>
          <w:lang w:val="de-DE"/>
        </w:rPr>
      </w:pPr>
    </w:p>
    <w:p w14:paraId="4F8FA5B8" w14:textId="77777777" w:rsidR="00C977B6" w:rsidRPr="00A60F32" w:rsidRDefault="005C6E27">
      <w:pPr>
        <w:pStyle w:val="Textkrper"/>
        <w:ind w:left="1665"/>
        <w:rPr>
          <w:lang w:val="de-DE"/>
        </w:rPr>
      </w:pPr>
      <w:r w:rsidRPr="00A60F32">
        <w:rPr>
          <w:color w:val="231F20"/>
          <w:lang w:val="de-DE"/>
        </w:rPr>
        <w:t>… den Unterschied zwischen Identitätsmanagement und Authentifizierung verstehen können.</w:t>
      </w:r>
    </w:p>
    <w:p w14:paraId="4F8FA5B9" w14:textId="77777777" w:rsidR="00C977B6" w:rsidRPr="00A60F32" w:rsidRDefault="005C6E27">
      <w:pPr>
        <w:pStyle w:val="Textkrper"/>
        <w:spacing w:before="172"/>
        <w:ind w:left="1666"/>
        <w:rPr>
          <w:lang w:val="de-DE"/>
        </w:rPr>
      </w:pPr>
      <w:r w:rsidRPr="00A60F32">
        <w:rPr>
          <w:color w:val="231F20"/>
          <w:lang w:val="de-DE"/>
        </w:rPr>
        <w:t>… die Nutzung, die Ausstellung und den Verifizierungsvorgang digitaler Zertifikate identifizieren können.</w:t>
      </w:r>
    </w:p>
    <w:p w14:paraId="4F8FA5BA" w14:textId="77777777" w:rsidR="00C977B6" w:rsidRPr="00A60F32" w:rsidRDefault="005C6E27">
      <w:pPr>
        <w:pStyle w:val="Textkrper"/>
        <w:spacing w:before="171"/>
        <w:ind w:left="1666"/>
        <w:rPr>
          <w:lang w:val="de-DE"/>
        </w:rPr>
      </w:pPr>
      <w:r w:rsidRPr="00A60F32">
        <w:rPr>
          <w:color w:val="231F20"/>
          <w:lang w:val="de-DE"/>
        </w:rPr>
        <w:t>… Sie die Bedeutung der Authentifizierung erläutern können.</w:t>
      </w:r>
    </w:p>
    <w:p w14:paraId="4F8FA5BB" w14:textId="77777777" w:rsidR="00C977B6" w:rsidRPr="00A60F32" w:rsidRDefault="005C6E27">
      <w:pPr>
        <w:pStyle w:val="Textkrper"/>
        <w:spacing w:before="172"/>
        <w:ind w:left="1666"/>
        <w:rPr>
          <w:lang w:val="de-DE"/>
        </w:rPr>
      </w:pPr>
      <w:r w:rsidRPr="00A60F32">
        <w:rPr>
          <w:color w:val="231F20"/>
          <w:lang w:val="de-DE"/>
        </w:rPr>
        <w:t>… beurteilen können, wie Authentifizierung umgesetzt werden kann.</w:t>
      </w:r>
    </w:p>
    <w:p w14:paraId="4F8FA5BC" w14:textId="77777777" w:rsidR="00C977B6" w:rsidRPr="00A60F32" w:rsidRDefault="005C6E27">
      <w:pPr>
        <w:pStyle w:val="Textkrper"/>
        <w:spacing w:before="172"/>
        <w:ind w:left="1666"/>
        <w:rPr>
          <w:lang w:val="de-DE"/>
        </w:rPr>
      </w:pPr>
      <w:r w:rsidRPr="00A60F32">
        <w:rPr>
          <w:color w:val="231F20"/>
          <w:lang w:val="de-DE"/>
        </w:rPr>
        <w:t>… Bedrohungen für die Authentifizierung analysieren können.</w:t>
      </w:r>
    </w:p>
    <w:p w14:paraId="4F8FA5BD" w14:textId="77777777" w:rsidR="00C977B6" w:rsidRPr="00A60F32" w:rsidRDefault="00C977B6">
      <w:pPr>
        <w:pStyle w:val="Textkrper"/>
        <w:rPr>
          <w:lang w:val="de-DE"/>
        </w:rPr>
      </w:pPr>
    </w:p>
    <w:p w14:paraId="4F8FA5BE" w14:textId="77777777" w:rsidR="00C977B6" w:rsidRPr="00A60F32" w:rsidRDefault="00C977B6">
      <w:pPr>
        <w:pStyle w:val="Textkrper"/>
        <w:rPr>
          <w:lang w:val="de-DE"/>
        </w:rPr>
      </w:pPr>
    </w:p>
    <w:p w14:paraId="4F8FA5BF" w14:textId="77777777" w:rsidR="00C977B6" w:rsidRPr="00A60F32" w:rsidRDefault="00C977B6">
      <w:pPr>
        <w:pStyle w:val="Textkrper"/>
        <w:rPr>
          <w:lang w:val="de-DE"/>
        </w:rPr>
      </w:pPr>
    </w:p>
    <w:p w14:paraId="4F8FA5C0" w14:textId="77777777" w:rsidR="00C977B6" w:rsidRPr="00A60F32" w:rsidRDefault="00C977B6">
      <w:pPr>
        <w:pStyle w:val="Textkrper"/>
        <w:rPr>
          <w:lang w:val="de-DE"/>
        </w:rPr>
      </w:pPr>
    </w:p>
    <w:p w14:paraId="4F8FA5C1" w14:textId="77777777" w:rsidR="00C977B6" w:rsidRPr="00A60F32" w:rsidRDefault="00C977B6">
      <w:pPr>
        <w:pStyle w:val="Textkrper"/>
        <w:rPr>
          <w:lang w:val="de-DE"/>
        </w:rPr>
      </w:pPr>
    </w:p>
    <w:p w14:paraId="4F8FA5C3" w14:textId="77777777" w:rsidR="00C977B6" w:rsidRPr="00A60F32" w:rsidRDefault="00C977B6">
      <w:pPr>
        <w:pStyle w:val="Textkrper"/>
        <w:rPr>
          <w:lang w:val="de-DE"/>
        </w:rPr>
      </w:pPr>
    </w:p>
    <w:p w14:paraId="4F8FA5C4" w14:textId="77777777" w:rsidR="00C977B6" w:rsidRPr="00A60F32" w:rsidRDefault="00C977B6">
      <w:pPr>
        <w:pStyle w:val="Textkrper"/>
        <w:rPr>
          <w:lang w:val="de-DE"/>
        </w:rPr>
      </w:pPr>
    </w:p>
    <w:p w14:paraId="4F8FA5C5" w14:textId="77777777" w:rsidR="00C977B6" w:rsidRPr="00A60F32" w:rsidRDefault="00C977B6">
      <w:pPr>
        <w:pStyle w:val="Textkrper"/>
        <w:rPr>
          <w:lang w:val="de-DE"/>
        </w:rPr>
      </w:pPr>
    </w:p>
    <w:p w14:paraId="4F8FA5C6" w14:textId="77777777" w:rsidR="00C977B6" w:rsidRPr="00A60F32" w:rsidRDefault="00C977B6">
      <w:pPr>
        <w:pStyle w:val="Textkrper"/>
        <w:spacing w:before="1"/>
        <w:rPr>
          <w:sz w:val="26"/>
          <w:lang w:val="de-DE"/>
        </w:rPr>
      </w:pPr>
    </w:p>
    <w:p w14:paraId="4F8FA5C7" w14:textId="77777777" w:rsidR="00C977B6" w:rsidRPr="00A60F32" w:rsidRDefault="005C6E27">
      <w:pPr>
        <w:spacing w:before="100"/>
        <w:ind w:right="104"/>
        <w:jc w:val="right"/>
        <w:rPr>
          <w:sz w:val="14"/>
          <w:lang w:val="de-DE"/>
        </w:rPr>
      </w:pPr>
      <w:r w:rsidRPr="00A60F32">
        <w:rPr>
          <w:color w:val="231F20"/>
          <w:sz w:val="14"/>
          <w:lang w:val="de-DE"/>
        </w:rPr>
        <w:t>DL-E-DLMCSEESN01_E-U04</w:t>
      </w:r>
    </w:p>
    <w:p w14:paraId="4F8FA5C8" w14:textId="77777777" w:rsidR="00C977B6" w:rsidRPr="00A60F32" w:rsidRDefault="00C977B6">
      <w:pPr>
        <w:jc w:val="right"/>
        <w:rPr>
          <w:sz w:val="14"/>
          <w:lang w:val="de-DE"/>
        </w:rPr>
        <w:sectPr w:rsidR="00C977B6" w:rsidRPr="00A60F32">
          <w:headerReference w:type="default" r:id="rId62"/>
          <w:pgSz w:w="11910" w:h="16840"/>
          <w:pgMar w:top="1600" w:right="460" w:bottom="280" w:left="460" w:header="0" w:footer="0" w:gutter="0"/>
          <w:cols w:space="720"/>
        </w:sectPr>
      </w:pPr>
    </w:p>
    <w:p w14:paraId="4F8FA5C9" w14:textId="77777777" w:rsidR="00C977B6" w:rsidRPr="00A60F32" w:rsidRDefault="00C977B6">
      <w:pPr>
        <w:pStyle w:val="Textkrper"/>
        <w:rPr>
          <w:lang w:val="de-DE"/>
        </w:rPr>
      </w:pPr>
    </w:p>
    <w:p w14:paraId="4F8FA5CA" w14:textId="77777777" w:rsidR="00C977B6" w:rsidRPr="00A60F32" w:rsidRDefault="005C6E27">
      <w:pPr>
        <w:pStyle w:val="Listenabsatz"/>
        <w:numPr>
          <w:ilvl w:val="0"/>
          <w:numId w:val="21"/>
        </w:numPr>
        <w:tabs>
          <w:tab w:val="left" w:pos="788"/>
        </w:tabs>
        <w:spacing w:before="234"/>
        <w:ind w:left="787" w:hanging="682"/>
        <w:jc w:val="left"/>
        <w:rPr>
          <w:color w:val="003946"/>
          <w:sz w:val="48"/>
          <w:lang w:val="de-DE"/>
        </w:rPr>
      </w:pPr>
      <w:r w:rsidRPr="00A60F32">
        <w:rPr>
          <w:color w:val="003946"/>
          <w:sz w:val="48"/>
          <w:lang w:val="de-DE"/>
        </w:rPr>
        <w:t>Identitätsmanagement</w:t>
      </w:r>
    </w:p>
    <w:p w14:paraId="4F8FA5CB" w14:textId="77777777" w:rsidR="00C977B6" w:rsidRPr="00A60F32" w:rsidRDefault="00C977B6">
      <w:pPr>
        <w:pStyle w:val="Textkrper"/>
        <w:rPr>
          <w:sz w:val="58"/>
          <w:lang w:val="de-DE"/>
        </w:rPr>
      </w:pPr>
    </w:p>
    <w:p w14:paraId="4F8FA5CC" w14:textId="77777777" w:rsidR="00C977B6" w:rsidRPr="00A60F32" w:rsidRDefault="00C977B6">
      <w:pPr>
        <w:pStyle w:val="Textkrper"/>
        <w:spacing w:before="5"/>
        <w:rPr>
          <w:sz w:val="61"/>
          <w:lang w:val="de-DE"/>
        </w:rPr>
      </w:pPr>
    </w:p>
    <w:p w14:paraId="4F8FA5CD" w14:textId="77777777" w:rsidR="00C977B6" w:rsidRPr="00A60F32" w:rsidRDefault="005C6E27">
      <w:pPr>
        <w:pStyle w:val="berschrift3"/>
        <w:ind w:left="2204" w:firstLine="0"/>
        <w:rPr>
          <w:lang w:val="de-DE"/>
        </w:rPr>
      </w:pPr>
      <w:r w:rsidRPr="00A60F32">
        <w:rPr>
          <w:color w:val="003946"/>
          <w:lang w:val="de-DE"/>
        </w:rPr>
        <w:t>Einführung</w:t>
      </w:r>
    </w:p>
    <w:p w14:paraId="4F8FA5CE" w14:textId="75064E08" w:rsidR="00C977B6" w:rsidRPr="00A60F32" w:rsidRDefault="005C6E27">
      <w:pPr>
        <w:pStyle w:val="Textkrper"/>
        <w:spacing w:before="269" w:line="271" w:lineRule="auto"/>
        <w:ind w:left="2204" w:right="954"/>
        <w:jc w:val="both"/>
        <w:rPr>
          <w:lang w:val="de-DE"/>
        </w:rPr>
      </w:pPr>
      <w:r w:rsidRPr="00A60F32">
        <w:rPr>
          <w:color w:val="231F20"/>
          <w:lang w:val="de-DE"/>
        </w:rPr>
        <w:t xml:space="preserve">Die Identität einer Entität zu kennen, </w:t>
      </w:r>
      <w:r w:rsidR="00F36780">
        <w:rPr>
          <w:color w:val="231F20"/>
          <w:lang w:val="de-DE"/>
        </w:rPr>
        <w:t>stellt</w:t>
      </w:r>
      <w:r w:rsidR="00F36780" w:rsidRPr="00A60F32">
        <w:rPr>
          <w:color w:val="231F20"/>
          <w:lang w:val="de-DE"/>
        </w:rPr>
        <w:t xml:space="preserve"> </w:t>
      </w:r>
      <w:r w:rsidRPr="00A60F32">
        <w:rPr>
          <w:color w:val="231F20"/>
          <w:lang w:val="de-DE"/>
        </w:rPr>
        <w:t>ein strategisches Problem im virtuellen Raum (Cyberspace)</w:t>
      </w:r>
      <w:r w:rsidR="00F36780">
        <w:rPr>
          <w:color w:val="231F20"/>
          <w:lang w:val="de-DE"/>
        </w:rPr>
        <w:t xml:space="preserve"> dar</w:t>
      </w:r>
      <w:r w:rsidRPr="00A60F32">
        <w:rPr>
          <w:color w:val="231F20"/>
          <w:lang w:val="de-DE"/>
        </w:rPr>
        <w:t>. Die Verwendung statischer Identifikatoren (z. B. Namen oder E-Mails der Nutze</w:t>
      </w:r>
      <w:r w:rsidR="00B81068">
        <w:rPr>
          <w:color w:val="231F20"/>
          <w:lang w:val="de-DE"/>
        </w:rPr>
        <w:t>rinnen und Nutzer</w:t>
      </w:r>
      <w:r w:rsidRPr="00A60F32">
        <w:rPr>
          <w:color w:val="231F20"/>
          <w:lang w:val="de-DE"/>
        </w:rPr>
        <w:t>) reicht nicht aus, um die Identität einer Person im digitalen Raum verlässlich zu bestimmen. Statische Identifikatoren können leicht gefälscht werden. Die entsprechenden Informationen können außerdem gestohlen und zur Verschleierung der wahren Identität einer Person verwendet werden. Unternehmer und IT-Abteilungen stehen unter wachsendem Druck durch Regulierungsbehörden und die eigene Organisation, den Zugang zu Unternehmensressourcen zu schützen. Deshalb sind heute fehleranfällige manuelle Abläufe nicht mehr ausreichend, um den Zugriff der Nutzenden zu überprüfen und ihre Berechtigungen zu verfolgen.</w:t>
      </w:r>
    </w:p>
    <w:p w14:paraId="4F8FA5CF" w14:textId="77777777" w:rsidR="00C977B6" w:rsidRPr="00A60F32" w:rsidRDefault="00C977B6">
      <w:pPr>
        <w:pStyle w:val="Textkrper"/>
        <w:spacing w:before="8"/>
        <w:rPr>
          <w:sz w:val="22"/>
          <w:lang w:val="de-DE"/>
        </w:rPr>
      </w:pPr>
    </w:p>
    <w:p w14:paraId="4F8FA5D0" w14:textId="0DEC6D9D" w:rsidR="00C977B6" w:rsidRPr="00A60F32" w:rsidRDefault="005C6E27">
      <w:pPr>
        <w:pStyle w:val="Textkrper"/>
        <w:spacing w:line="271" w:lineRule="auto"/>
        <w:ind w:left="2204" w:right="954"/>
        <w:jc w:val="both"/>
        <w:rPr>
          <w:lang w:val="de-DE"/>
        </w:rPr>
      </w:pPr>
      <w:r w:rsidRPr="00A60F32">
        <w:rPr>
          <w:color w:val="231F20"/>
          <w:lang w:val="de-DE"/>
        </w:rPr>
        <w:t>Zur Lösung dieses Problems wurde das Identitäts- und Zugriffsmanagement (</w:t>
      </w:r>
      <w:proofErr w:type="spellStart"/>
      <w:r w:rsidRPr="00A60F32">
        <w:rPr>
          <w:color w:val="231F20"/>
          <w:lang w:val="de-DE"/>
        </w:rPr>
        <w:t>IdM</w:t>
      </w:r>
      <w:proofErr w:type="spellEnd"/>
      <w:r w:rsidRPr="00A60F32">
        <w:rPr>
          <w:color w:val="231F20"/>
          <w:lang w:val="de-DE"/>
        </w:rPr>
        <w:t xml:space="preserve">, oder engl.: </w:t>
      </w:r>
      <w:r w:rsidRPr="00A60F32">
        <w:rPr>
          <w:i/>
          <w:iCs/>
          <w:color w:val="231F20"/>
          <w:lang w:val="de-DE"/>
        </w:rPr>
        <w:t>Identity and Access Management</w:t>
      </w:r>
      <w:r w:rsidRPr="00A60F32">
        <w:rPr>
          <w:color w:val="231F20"/>
          <w:lang w:val="de-DE"/>
        </w:rPr>
        <w:t xml:space="preserve">, IAM) entwickelt. </w:t>
      </w:r>
      <w:proofErr w:type="spellStart"/>
      <w:r w:rsidRPr="00A60F32">
        <w:rPr>
          <w:color w:val="231F20"/>
          <w:lang w:val="de-DE"/>
        </w:rPr>
        <w:t>IdM</w:t>
      </w:r>
      <w:proofErr w:type="spellEnd"/>
      <w:r w:rsidRPr="00A60F32">
        <w:rPr>
          <w:color w:val="231F20"/>
          <w:lang w:val="de-DE"/>
        </w:rPr>
        <w:t xml:space="preserve"> bietet einen Rahmen, der die Zugriffskontrolle und die Überprüfung aller Unternehmensressourcen vor Ort und in der Cloud auf automatisierte Weise ermöglicht. Mit einem etablierten </w:t>
      </w:r>
      <w:proofErr w:type="spellStart"/>
      <w:r w:rsidRPr="00A60F32">
        <w:rPr>
          <w:color w:val="231F20"/>
          <w:lang w:val="de-DE"/>
        </w:rPr>
        <w:t>IdM</w:t>
      </w:r>
      <w:proofErr w:type="spellEnd"/>
      <w:r w:rsidRPr="00A60F32">
        <w:rPr>
          <w:color w:val="231F20"/>
          <w:lang w:val="de-DE"/>
        </w:rPr>
        <w:t xml:space="preserve">-Rahmenwerk können IT-Manager den Zugriff der </w:t>
      </w:r>
      <w:r w:rsidR="00F770D6">
        <w:rPr>
          <w:color w:val="231F20"/>
          <w:lang w:val="de-DE"/>
        </w:rPr>
        <w:t>Nutzerinnen und Nutzer</w:t>
      </w:r>
      <w:r w:rsidR="00F770D6" w:rsidRPr="00A60F32">
        <w:rPr>
          <w:color w:val="231F20"/>
          <w:lang w:val="de-DE"/>
        </w:rPr>
        <w:t xml:space="preserve"> </w:t>
      </w:r>
      <w:r w:rsidRPr="00A60F32">
        <w:rPr>
          <w:color w:val="231F20"/>
          <w:lang w:val="de-DE"/>
        </w:rPr>
        <w:t xml:space="preserve">auf wichtige Informationen in ihrem Unternehmen regeln. </w:t>
      </w:r>
      <w:proofErr w:type="spellStart"/>
      <w:r w:rsidRPr="00A60F32">
        <w:rPr>
          <w:color w:val="231F20"/>
          <w:lang w:val="de-DE"/>
        </w:rPr>
        <w:t>IdM</w:t>
      </w:r>
      <w:proofErr w:type="spellEnd"/>
      <w:r w:rsidRPr="00A60F32">
        <w:rPr>
          <w:color w:val="231F20"/>
          <w:lang w:val="de-DE"/>
        </w:rPr>
        <w:t xml:space="preserve"> bietet die Möglichkeit, Daten und Datenkontrollfunktionen (engl. </w:t>
      </w:r>
      <w:r w:rsidRPr="00A60F32">
        <w:rPr>
          <w:i/>
          <w:iCs/>
          <w:color w:val="231F20"/>
          <w:lang w:val="de-DE"/>
        </w:rPr>
        <w:t xml:space="preserve">Data </w:t>
      </w:r>
      <w:proofErr w:type="spellStart"/>
      <w:r w:rsidRPr="00A60F32">
        <w:rPr>
          <w:i/>
          <w:iCs/>
          <w:color w:val="231F20"/>
          <w:lang w:val="de-DE"/>
        </w:rPr>
        <w:t>Governance</w:t>
      </w:r>
      <w:proofErr w:type="spellEnd"/>
      <w:r w:rsidRPr="00A60F32">
        <w:rPr>
          <w:color w:val="231F20"/>
          <w:lang w:val="de-DE"/>
        </w:rPr>
        <w:t>) zu identifizieren und zu profilieren. So wird sichergestellt, dass nur notwendige und relevante Daten geteilt werden (Grassi et al., 2017; Schneier, 2015).</w:t>
      </w:r>
    </w:p>
    <w:p w14:paraId="4F8FA5D1" w14:textId="77777777" w:rsidR="00C977B6" w:rsidRPr="00A60F32" w:rsidRDefault="00C977B6">
      <w:pPr>
        <w:pStyle w:val="Textkrper"/>
        <w:spacing w:before="8"/>
        <w:rPr>
          <w:sz w:val="22"/>
          <w:lang w:val="de-DE"/>
        </w:rPr>
      </w:pPr>
    </w:p>
    <w:p w14:paraId="4F8FA5D2" w14:textId="77777777" w:rsidR="00C977B6" w:rsidRPr="00A60F32" w:rsidRDefault="005C6E27">
      <w:pPr>
        <w:pStyle w:val="Textkrper"/>
        <w:ind w:left="2204"/>
        <w:jc w:val="both"/>
        <w:rPr>
          <w:lang w:val="de-DE"/>
        </w:rPr>
      </w:pPr>
      <w:r w:rsidRPr="00A60F32">
        <w:rPr>
          <w:color w:val="231F20"/>
          <w:lang w:val="de-DE"/>
        </w:rPr>
        <w:t>Die folgende Abbildung zeigt den Ablauf des Ressourcenzugriffs.</w:t>
      </w:r>
    </w:p>
    <w:p w14:paraId="4F8FA5D3" w14:textId="77777777" w:rsidR="00C977B6" w:rsidRPr="00A60F32" w:rsidRDefault="005C6E27">
      <w:pPr>
        <w:pStyle w:val="Textkrper"/>
        <w:spacing w:before="10"/>
        <w:rPr>
          <w:sz w:val="24"/>
          <w:lang w:val="de-DE"/>
        </w:rPr>
      </w:pPr>
      <w:r w:rsidRPr="00A60F32">
        <w:rPr>
          <w:noProof/>
          <w:lang w:val="de-DE"/>
        </w:rPr>
        <w:drawing>
          <wp:anchor distT="0" distB="0" distL="0" distR="0" simplePos="0" relativeHeight="72" behindDoc="0" locked="0" layoutInCell="1" allowOverlap="1" wp14:anchorId="4F8FAE52" wp14:editId="4F8FAE53">
            <wp:simplePos x="0" y="0"/>
            <wp:positionH relativeFrom="page">
              <wp:posOffset>1692000</wp:posOffset>
            </wp:positionH>
            <wp:positionV relativeFrom="paragraph">
              <wp:posOffset>197394</wp:posOffset>
            </wp:positionV>
            <wp:extent cx="4976704" cy="1792224"/>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3" cstate="print"/>
                    <a:stretch>
                      <a:fillRect/>
                    </a:stretch>
                  </pic:blipFill>
                  <pic:spPr>
                    <a:xfrm>
                      <a:off x="0" y="0"/>
                      <a:ext cx="4976704" cy="1792224"/>
                    </a:xfrm>
                    <a:prstGeom prst="rect">
                      <a:avLst/>
                    </a:prstGeom>
                  </pic:spPr>
                </pic:pic>
              </a:graphicData>
            </a:graphic>
          </wp:anchor>
        </w:drawing>
      </w:r>
    </w:p>
    <w:p w14:paraId="4F8FA5D4" w14:textId="77777777" w:rsidR="00C977B6" w:rsidRPr="00A60F32" w:rsidRDefault="00C977B6">
      <w:pPr>
        <w:pStyle w:val="Textkrper"/>
        <w:rPr>
          <w:sz w:val="24"/>
          <w:lang w:val="de-DE"/>
        </w:rPr>
      </w:pPr>
    </w:p>
    <w:p w14:paraId="4F8FA5D5" w14:textId="77777777" w:rsidR="00C977B6" w:rsidRPr="00A60F32" w:rsidRDefault="00C977B6">
      <w:pPr>
        <w:pStyle w:val="Textkrper"/>
        <w:rPr>
          <w:sz w:val="24"/>
          <w:lang w:val="de-DE"/>
        </w:rPr>
      </w:pPr>
    </w:p>
    <w:p w14:paraId="4F8FA5D6" w14:textId="77777777" w:rsidR="00C977B6" w:rsidRPr="00A60F32" w:rsidRDefault="005C6E27">
      <w:pPr>
        <w:pStyle w:val="berschrift3"/>
        <w:spacing w:before="151"/>
        <w:ind w:left="2204" w:firstLine="0"/>
        <w:rPr>
          <w:lang w:val="de-DE"/>
        </w:rPr>
      </w:pPr>
      <w:r w:rsidRPr="00A60F32">
        <w:rPr>
          <w:color w:val="003946"/>
          <w:lang w:val="de-DE"/>
        </w:rPr>
        <w:t>4.1 Digitale Identität</w:t>
      </w:r>
    </w:p>
    <w:p w14:paraId="4F8FA5D7" w14:textId="501FB35E" w:rsidR="00C977B6" w:rsidRPr="00A60F32" w:rsidRDefault="005C6E27">
      <w:pPr>
        <w:pStyle w:val="Textkrper"/>
        <w:spacing w:before="269" w:line="271" w:lineRule="auto"/>
        <w:ind w:left="2204" w:right="954"/>
        <w:jc w:val="both"/>
        <w:rPr>
          <w:lang w:val="de-DE"/>
        </w:rPr>
      </w:pPr>
      <w:r w:rsidRPr="00A60F32">
        <w:rPr>
          <w:color w:val="231F20"/>
          <w:lang w:val="de-DE"/>
        </w:rPr>
        <w:t xml:space="preserve">Eine digitale Identität ist die digitale Beschreibung von Informationen der </w:t>
      </w:r>
      <w:proofErr w:type="spellStart"/>
      <w:proofErr w:type="gramStart"/>
      <w:r w:rsidR="002C6217">
        <w:rPr>
          <w:color w:val="231F20"/>
          <w:lang w:val="de-DE"/>
        </w:rPr>
        <w:t>Nutzer:innen</w:t>
      </w:r>
      <w:proofErr w:type="spellEnd"/>
      <w:proofErr w:type="gramEnd"/>
      <w:r w:rsidRPr="00A60F32">
        <w:rPr>
          <w:color w:val="231F20"/>
          <w:lang w:val="de-DE"/>
        </w:rPr>
        <w:t xml:space="preserve">. Sie ist immer einzigartig im Kontext eines digitalen Dienstes. Nehmen wir zum Beispiel an, ein Nutzer greift auf ein Dienstportal oder einen Online-Banking-Dienst zu. Eine digitale Identität ermöglicht die automatische Überprüfung von Informationen der </w:t>
      </w:r>
      <w:proofErr w:type="spellStart"/>
      <w:proofErr w:type="gramStart"/>
      <w:r w:rsidRPr="00A60F32">
        <w:rPr>
          <w:color w:val="231F20"/>
          <w:lang w:val="de-DE"/>
        </w:rPr>
        <w:t>Nutze</w:t>
      </w:r>
      <w:r w:rsidR="00F6785F">
        <w:rPr>
          <w:color w:val="231F20"/>
          <w:lang w:val="de-DE"/>
        </w:rPr>
        <w:t>r:inne</w:t>
      </w:r>
      <w:r w:rsidRPr="00A60F32">
        <w:rPr>
          <w:color w:val="231F20"/>
          <w:lang w:val="de-DE"/>
        </w:rPr>
        <w:t>n</w:t>
      </w:r>
      <w:proofErr w:type="spellEnd"/>
      <w:proofErr w:type="gramEnd"/>
      <w:r w:rsidRPr="00A60F32">
        <w:rPr>
          <w:color w:val="231F20"/>
          <w:lang w:val="de-DE"/>
        </w:rPr>
        <w:t xml:space="preserve"> ohne die Beteiligung von menschlichem Personal. Die interagierenden Informationen der Nutze</w:t>
      </w:r>
      <w:r w:rsidR="00995F74">
        <w:rPr>
          <w:color w:val="231F20"/>
          <w:lang w:val="de-DE"/>
        </w:rPr>
        <w:t>r</w:t>
      </w:r>
      <w:r w:rsidR="00841E4E">
        <w:rPr>
          <w:color w:val="231F20"/>
          <w:lang w:val="de-DE"/>
        </w:rPr>
        <w:t>innen und Nutzer</w:t>
      </w:r>
      <w:r w:rsidRPr="00A60F32">
        <w:rPr>
          <w:color w:val="231F20"/>
          <w:lang w:val="de-DE"/>
        </w:rPr>
        <w:t xml:space="preserve"> sind die in Computersystemen gespeicherten und mit ihren Identitäten verknüpften </w:t>
      </w:r>
      <w:r w:rsidR="005258E5">
        <w:rPr>
          <w:color w:val="231F20"/>
          <w:lang w:val="de-DE"/>
        </w:rPr>
        <w:t>Nutzerdaten</w:t>
      </w:r>
      <w:r w:rsidRPr="00A60F32">
        <w:rPr>
          <w:color w:val="231F20"/>
          <w:lang w:val="de-DE"/>
        </w:rPr>
        <w:t xml:space="preserve"> (Grassi et al., 2017).</w:t>
      </w:r>
    </w:p>
    <w:p w14:paraId="4F8FA5D8" w14:textId="77777777" w:rsidR="00C977B6" w:rsidRPr="00A60F32" w:rsidRDefault="00C977B6">
      <w:pPr>
        <w:spacing w:line="271" w:lineRule="auto"/>
        <w:jc w:val="both"/>
        <w:rPr>
          <w:lang w:val="de-DE"/>
        </w:rPr>
        <w:sectPr w:rsidR="00C977B6" w:rsidRPr="00A60F32">
          <w:headerReference w:type="even" r:id="rId64"/>
          <w:headerReference w:type="default" r:id="rId65"/>
          <w:pgSz w:w="11910" w:h="16840"/>
          <w:pgMar w:top="960" w:right="460" w:bottom="280" w:left="460" w:header="0" w:footer="0" w:gutter="0"/>
          <w:pgNumType w:start="64"/>
          <w:cols w:space="720"/>
        </w:sectPr>
      </w:pPr>
    </w:p>
    <w:p w14:paraId="4F8FA5D9" w14:textId="77777777" w:rsidR="00C977B6" w:rsidRPr="00A60F32" w:rsidRDefault="00C977B6">
      <w:pPr>
        <w:pStyle w:val="Textkrper"/>
        <w:rPr>
          <w:lang w:val="de-DE"/>
        </w:rPr>
      </w:pPr>
    </w:p>
    <w:p w14:paraId="4F8FA5DA" w14:textId="77777777" w:rsidR="00C977B6" w:rsidRPr="00A60F32" w:rsidRDefault="00C977B6">
      <w:pPr>
        <w:pStyle w:val="Textkrper"/>
        <w:spacing w:before="5"/>
        <w:rPr>
          <w:lang w:val="de-DE"/>
        </w:rPr>
      </w:pPr>
    </w:p>
    <w:p w14:paraId="4F8FA5DE" w14:textId="77777777" w:rsidR="00C977B6" w:rsidRPr="00A60F32" w:rsidRDefault="00C977B6">
      <w:pPr>
        <w:pStyle w:val="Textkrper"/>
        <w:rPr>
          <w:lang w:val="de-DE"/>
        </w:rPr>
      </w:pPr>
    </w:p>
    <w:p w14:paraId="4F8FA5DF" w14:textId="77777777" w:rsidR="00C977B6" w:rsidRPr="00A60F32" w:rsidRDefault="00C977B6">
      <w:pPr>
        <w:pStyle w:val="Textkrper"/>
        <w:rPr>
          <w:lang w:val="de-DE"/>
        </w:rPr>
      </w:pPr>
    </w:p>
    <w:p w14:paraId="4F8FA5E0" w14:textId="77777777" w:rsidR="00C977B6" w:rsidRPr="00A60F32" w:rsidRDefault="00C977B6">
      <w:pPr>
        <w:pStyle w:val="Textkrper"/>
        <w:spacing w:before="7"/>
        <w:rPr>
          <w:sz w:val="23"/>
          <w:lang w:val="de-DE"/>
        </w:rPr>
      </w:pPr>
    </w:p>
    <w:p w14:paraId="4F8FA5E1" w14:textId="6B3109DE" w:rsidR="00C977B6" w:rsidRPr="00A60F32" w:rsidRDefault="005C6E27">
      <w:pPr>
        <w:pStyle w:val="Textkrper"/>
        <w:spacing w:before="100" w:line="271" w:lineRule="auto"/>
        <w:ind w:left="957" w:right="2202"/>
        <w:jc w:val="both"/>
        <w:rPr>
          <w:lang w:val="de-DE"/>
        </w:rPr>
      </w:pPr>
      <w:r w:rsidRPr="00A60F32">
        <w:rPr>
          <w:color w:val="231F20"/>
          <w:lang w:val="de-DE"/>
        </w:rPr>
        <w:t>Derzeit wird diskutiert, ob digitale Identitäten für die Gesamtheit öffentlich zugänglicher, nicht anonymisierter und durch die Online-Aktivitäten einer Person erzeugten Informationen notwendig sind. Dazu gehören unter anderem Nutzernamen, Geburtsdatum, soziale Aktivitäten, Strafregister, Kaufhistorie und so weiter.</w:t>
      </w:r>
    </w:p>
    <w:p w14:paraId="4F8FA5E2" w14:textId="77777777" w:rsidR="00C977B6" w:rsidRPr="00A60F32" w:rsidRDefault="00C977B6">
      <w:pPr>
        <w:pStyle w:val="Textkrper"/>
        <w:spacing w:before="7"/>
        <w:rPr>
          <w:sz w:val="22"/>
          <w:lang w:val="de-DE"/>
        </w:rPr>
      </w:pPr>
    </w:p>
    <w:p w14:paraId="4F8FA5E3" w14:textId="5CC36961" w:rsidR="00C977B6" w:rsidRPr="00A60F32" w:rsidRDefault="005C6E27">
      <w:pPr>
        <w:pStyle w:val="Textkrper"/>
        <w:spacing w:before="1" w:line="271" w:lineRule="auto"/>
        <w:ind w:left="957" w:right="2202" w:hanging="1"/>
        <w:jc w:val="both"/>
        <w:rPr>
          <w:lang w:val="de-DE"/>
        </w:rPr>
      </w:pPr>
      <w:r w:rsidRPr="00A60F32">
        <w:rPr>
          <w:color w:val="231F20"/>
          <w:lang w:val="de-DE"/>
        </w:rPr>
        <w:t>Trotz der zahlreichen Vorteile digitaler Identitäten von Nutze</w:t>
      </w:r>
      <w:r w:rsidR="00900D8A">
        <w:rPr>
          <w:color w:val="231F20"/>
          <w:lang w:val="de-DE"/>
        </w:rPr>
        <w:t>rinnen und Nutzern</w:t>
      </w:r>
      <w:r w:rsidRPr="00A60F32">
        <w:rPr>
          <w:color w:val="231F20"/>
          <w:lang w:val="de-DE"/>
        </w:rPr>
        <w:t xml:space="preserve"> können Angriffe auch dazu führen, dass Identitäten nachgeahmt oder in betrügerischer Absicht ausgenutzt werden. Zur Entschärfung dieser Angriffe wird </w:t>
      </w:r>
      <w:r w:rsidR="00F900B4">
        <w:rPr>
          <w:color w:val="231F20"/>
          <w:lang w:val="de-DE"/>
        </w:rPr>
        <w:t xml:space="preserve">die </w:t>
      </w:r>
      <w:r w:rsidRPr="00A60F32">
        <w:rPr>
          <w:color w:val="231F20"/>
          <w:lang w:val="de-DE"/>
        </w:rPr>
        <w:t>digitale Authentifizierung eingesetzt. Bei diesem Vorgang wird festgestellt, ob ein Nutzer derjenige ist, der er</w:t>
      </w:r>
      <w:r w:rsidR="00D64613">
        <w:rPr>
          <w:color w:val="231F20"/>
          <w:lang w:val="de-DE"/>
        </w:rPr>
        <w:t xml:space="preserve"> zu sein</w:t>
      </w:r>
      <w:r w:rsidRPr="00A60F32">
        <w:rPr>
          <w:color w:val="231F20"/>
          <w:lang w:val="de-DE"/>
        </w:rPr>
        <w:t xml:space="preserve"> vorgibt (Grassi et al., 2017).</w:t>
      </w:r>
    </w:p>
    <w:p w14:paraId="4F8FA5E4" w14:textId="77777777" w:rsidR="00C977B6" w:rsidRPr="00A60F32" w:rsidRDefault="00C977B6">
      <w:pPr>
        <w:pStyle w:val="Textkrper"/>
        <w:rPr>
          <w:sz w:val="24"/>
          <w:lang w:val="de-DE"/>
        </w:rPr>
      </w:pPr>
    </w:p>
    <w:p w14:paraId="4F8FA5E5" w14:textId="77777777" w:rsidR="00C977B6" w:rsidRPr="00A60F32" w:rsidRDefault="005C6E27">
      <w:pPr>
        <w:pStyle w:val="berschrift6"/>
        <w:spacing w:before="202"/>
        <w:ind w:left="957"/>
        <w:rPr>
          <w:lang w:val="de-DE"/>
        </w:rPr>
      </w:pPr>
      <w:r w:rsidRPr="00A60F32">
        <w:rPr>
          <w:color w:val="003946"/>
          <w:lang w:val="de-DE"/>
        </w:rPr>
        <w:t>Digitale Zertifikate</w:t>
      </w:r>
    </w:p>
    <w:p w14:paraId="4F8FA5E6" w14:textId="77777777" w:rsidR="00C977B6" w:rsidRPr="00A60F32" w:rsidRDefault="00C977B6">
      <w:pPr>
        <w:pStyle w:val="Textkrper"/>
        <w:spacing w:before="2"/>
        <w:rPr>
          <w:sz w:val="18"/>
          <w:lang w:val="de-DE"/>
        </w:rPr>
      </w:pPr>
    </w:p>
    <w:p w14:paraId="4F8FA5E7"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5E8" w14:textId="38E741AC" w:rsidR="00C977B6" w:rsidRPr="00A60F32" w:rsidRDefault="005C6E27">
      <w:pPr>
        <w:pStyle w:val="Textkrper"/>
        <w:spacing w:before="100" w:line="271" w:lineRule="auto"/>
        <w:ind w:left="957"/>
        <w:jc w:val="both"/>
        <w:rPr>
          <w:lang w:val="de-DE"/>
        </w:rPr>
      </w:pPr>
      <w:r w:rsidRPr="00A60F32">
        <w:rPr>
          <w:color w:val="231F20"/>
          <w:lang w:val="de-DE"/>
        </w:rPr>
        <w:t xml:space="preserve">Digitale Identitäten können über digitale Zertifikate (Bescheinigungen) ausgestellt werden. </w:t>
      </w:r>
      <w:r w:rsidR="001D2F13">
        <w:rPr>
          <w:color w:val="231F20"/>
          <w:lang w:val="de-DE"/>
        </w:rPr>
        <w:t>Sie</w:t>
      </w:r>
      <w:r w:rsidR="001D2F13" w:rsidRPr="00A60F32">
        <w:rPr>
          <w:color w:val="231F20"/>
          <w:lang w:val="de-DE"/>
        </w:rPr>
        <w:t xml:space="preserve"> </w:t>
      </w:r>
      <w:r w:rsidRPr="00A60F32">
        <w:rPr>
          <w:color w:val="231F20"/>
          <w:lang w:val="de-DE"/>
        </w:rPr>
        <w:t xml:space="preserve">enthalten die Daten der zugehörigen </w:t>
      </w:r>
      <w:proofErr w:type="spellStart"/>
      <w:proofErr w:type="gramStart"/>
      <w:r w:rsidRPr="00A60F32">
        <w:rPr>
          <w:color w:val="231F20"/>
          <w:lang w:val="de-DE"/>
        </w:rPr>
        <w:t>Nutze</w:t>
      </w:r>
      <w:r w:rsidR="00CB352C">
        <w:rPr>
          <w:color w:val="231F20"/>
          <w:lang w:val="de-DE"/>
        </w:rPr>
        <w:t>r:inn</w:t>
      </w:r>
      <w:r w:rsidRPr="00A60F32">
        <w:rPr>
          <w:color w:val="231F20"/>
          <w:lang w:val="de-DE"/>
        </w:rPr>
        <w:t>en</w:t>
      </w:r>
      <w:proofErr w:type="spellEnd"/>
      <w:proofErr w:type="gramEnd"/>
      <w:r w:rsidRPr="00A60F32">
        <w:rPr>
          <w:color w:val="231F20"/>
          <w:lang w:val="de-DE"/>
        </w:rPr>
        <w:t xml:space="preserve"> und werden von juristischen Personen ausgestellt, die zuvor von einer Zertifizierungsbehörde oder einer </w:t>
      </w:r>
      <w:r w:rsidRPr="00A60F32">
        <w:rPr>
          <w:b/>
          <w:bCs/>
          <w:color w:val="231F20"/>
          <w:lang w:val="de-DE"/>
        </w:rPr>
        <w:t>Zertifizierungsstelle</w:t>
      </w:r>
      <w:r w:rsidRPr="00A60F32">
        <w:rPr>
          <w:color w:val="231F20"/>
          <w:lang w:val="de-DE"/>
        </w:rPr>
        <w:t xml:space="preserve"> (CA) verifiziert wurden. In einer Public-Key-Infrastruktur (PKI) können Zertifikatsaussteller und Zertifizierungsstelle ein und dieselbe Entität sein. Das Zertifikat enthält Informationen über die Identität </w:t>
      </w:r>
      <w:r w:rsidR="00175860">
        <w:rPr>
          <w:color w:val="231F20"/>
          <w:lang w:val="de-DE"/>
        </w:rPr>
        <w:t xml:space="preserve">der jeweiligen </w:t>
      </w:r>
      <w:r w:rsidRPr="00A60F32">
        <w:rPr>
          <w:color w:val="231F20"/>
          <w:lang w:val="de-DE"/>
        </w:rPr>
        <w:t>Person („Subjekt“), den Schlüssel und die digitale Unterschrift der Entität („Aussteller“), die den Inhalt des Zertifikats verifiziert. Die Identität der Person wird durch die Aufnahme deren öffentlichen Schlüssels in das Zertifikat angegeben. Zur Bestätigung der Gültigkeit des Zertifikats werden das Ablaufdatum des Zertifikats und die Signatur des Ausstellers überprüft. Wenn beide gültig sind, ist das Zertifikat vertrauenswürdig und kann für die sichere Kommunikation mit dem entsprechenden Subjekt verwendet werden.</w:t>
      </w:r>
    </w:p>
    <w:p w14:paraId="4F8FA5E9" w14:textId="77777777" w:rsidR="00C977B6" w:rsidRPr="00A60F32" w:rsidRDefault="00C977B6">
      <w:pPr>
        <w:pStyle w:val="Textkrper"/>
        <w:spacing w:before="8"/>
        <w:rPr>
          <w:sz w:val="22"/>
          <w:lang w:val="de-DE"/>
        </w:rPr>
      </w:pPr>
    </w:p>
    <w:p w14:paraId="4F8FA5EA" w14:textId="1ACF26C6" w:rsidR="00C977B6" w:rsidRPr="00A60F32" w:rsidRDefault="005C6E27">
      <w:pPr>
        <w:pStyle w:val="Textkrper"/>
        <w:spacing w:line="271" w:lineRule="auto"/>
        <w:ind w:left="957" w:hanging="1"/>
        <w:jc w:val="both"/>
        <w:rPr>
          <w:lang w:val="de-DE"/>
        </w:rPr>
      </w:pPr>
      <w:r w:rsidRPr="00A60F32">
        <w:rPr>
          <w:color w:val="231F20"/>
          <w:lang w:val="de-DE"/>
        </w:rPr>
        <w:t xml:space="preserve">Außerdem können </w:t>
      </w:r>
      <w:r w:rsidR="00DF1490">
        <w:rPr>
          <w:color w:val="231F20"/>
          <w:lang w:val="de-DE"/>
        </w:rPr>
        <w:t>Nutzerinnen und Nutzer</w:t>
      </w:r>
      <w:r w:rsidR="00DF1490" w:rsidRPr="00A60F32">
        <w:rPr>
          <w:color w:val="231F20"/>
          <w:lang w:val="de-DE"/>
        </w:rPr>
        <w:t xml:space="preserve"> </w:t>
      </w:r>
      <w:r w:rsidRPr="00A60F32">
        <w:rPr>
          <w:color w:val="231F20"/>
          <w:lang w:val="de-DE"/>
        </w:rPr>
        <w:t>die Zertifikate des Servers vor der Verbindung überprüfen und so sicherstellen, dass die Verbindung sicher ist. Die Zertifikate können bösartige Entitäten umgehen, die sich als vertrauenswürdige Server ausgeben. Das bekannteste Format für Public-Key-Zertifikate ist ITU-T X.509 oder ISO/IEC/ITU 9594-8 (</w:t>
      </w:r>
      <w:proofErr w:type="spellStart"/>
      <w:r w:rsidRPr="00A60F32">
        <w:rPr>
          <w:color w:val="231F20"/>
          <w:lang w:val="de-DE"/>
        </w:rPr>
        <w:t>Housley</w:t>
      </w:r>
      <w:proofErr w:type="spellEnd"/>
      <w:r w:rsidRPr="00A60F32">
        <w:rPr>
          <w:color w:val="231F20"/>
          <w:lang w:val="de-DE"/>
        </w:rPr>
        <w:t xml:space="preserve"> et al., 1999).</w:t>
      </w:r>
    </w:p>
    <w:p w14:paraId="4F8FA5EB" w14:textId="77777777" w:rsidR="00C977B6" w:rsidRPr="00A60F32" w:rsidRDefault="00C977B6">
      <w:pPr>
        <w:pStyle w:val="Textkrper"/>
        <w:rPr>
          <w:sz w:val="24"/>
          <w:lang w:val="de-DE"/>
        </w:rPr>
      </w:pPr>
    </w:p>
    <w:p w14:paraId="4F8FA5EC" w14:textId="77777777" w:rsidR="00C977B6" w:rsidRPr="00A60F32" w:rsidRDefault="005C6E27">
      <w:pPr>
        <w:pStyle w:val="berschrift6"/>
        <w:ind w:left="957"/>
        <w:jc w:val="left"/>
        <w:rPr>
          <w:lang w:val="de-DE"/>
        </w:rPr>
      </w:pPr>
      <w:r w:rsidRPr="00A60F32">
        <w:rPr>
          <w:color w:val="003946"/>
          <w:lang w:val="de-DE"/>
        </w:rPr>
        <w:t>X.509-Zertifikate</w:t>
      </w:r>
    </w:p>
    <w:p w14:paraId="4F8FA5ED" w14:textId="77777777" w:rsidR="00C977B6" w:rsidRPr="00A60F32" w:rsidRDefault="00C977B6">
      <w:pPr>
        <w:pStyle w:val="Textkrper"/>
        <w:spacing w:before="10"/>
        <w:rPr>
          <w:sz w:val="26"/>
          <w:lang w:val="de-DE"/>
        </w:rPr>
      </w:pPr>
    </w:p>
    <w:p w14:paraId="4F8FA5EE" w14:textId="77777777" w:rsidR="00C977B6" w:rsidRPr="00A60F32" w:rsidRDefault="005C6E27">
      <w:pPr>
        <w:pStyle w:val="Textkrper"/>
        <w:spacing w:line="271" w:lineRule="auto"/>
        <w:ind w:left="957" w:hanging="1"/>
        <w:rPr>
          <w:lang w:val="de-DE"/>
        </w:rPr>
      </w:pPr>
      <w:r w:rsidRPr="00A60F32">
        <w:rPr>
          <w:color w:val="231F20"/>
          <w:lang w:val="de-DE"/>
        </w:rPr>
        <w:t>X.509 ist ein Standard, der das Format von digitalen Zertifikaten definiert (</w:t>
      </w:r>
      <w:proofErr w:type="spellStart"/>
      <w:r w:rsidRPr="00A60F32">
        <w:rPr>
          <w:color w:val="231F20"/>
          <w:lang w:val="de-DE"/>
        </w:rPr>
        <w:t>Forshaw</w:t>
      </w:r>
      <w:proofErr w:type="spellEnd"/>
      <w:r w:rsidRPr="00A60F32">
        <w:rPr>
          <w:color w:val="231F20"/>
          <w:lang w:val="de-DE"/>
        </w:rPr>
        <w:t>, 2017). Gültige Zertifikate müssen die folgenden Informationen enthalten (wie auch in der Abbildung weiter unten dargestellt):</w:t>
      </w:r>
    </w:p>
    <w:p w14:paraId="4F8FA5EF" w14:textId="77777777" w:rsidR="00C977B6" w:rsidRPr="00A60F32" w:rsidRDefault="00C977B6">
      <w:pPr>
        <w:pStyle w:val="Textkrper"/>
        <w:spacing w:before="7"/>
        <w:rPr>
          <w:sz w:val="22"/>
          <w:lang w:val="de-DE"/>
        </w:rPr>
      </w:pPr>
    </w:p>
    <w:p w14:paraId="4F8FA5F0" w14:textId="77777777" w:rsidR="00C977B6" w:rsidRPr="00A60F32" w:rsidRDefault="005C6E27">
      <w:pPr>
        <w:pStyle w:val="Listenabsatz"/>
        <w:numPr>
          <w:ilvl w:val="0"/>
          <w:numId w:val="20"/>
        </w:numPr>
        <w:tabs>
          <w:tab w:val="left" w:pos="1237"/>
          <w:tab w:val="left" w:pos="1238"/>
        </w:tabs>
        <w:ind w:hanging="281"/>
        <w:rPr>
          <w:sz w:val="20"/>
          <w:lang w:val="de-DE"/>
        </w:rPr>
      </w:pPr>
      <w:r w:rsidRPr="00A60F32">
        <w:rPr>
          <w:color w:val="231F20"/>
          <w:sz w:val="20"/>
          <w:lang w:val="de-DE"/>
        </w:rPr>
        <w:t>die Vertrauenskette, einschließlich der CA,</w:t>
      </w:r>
    </w:p>
    <w:p w14:paraId="4F8FA5F1"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den Namen und die Seriennummer des Emittenten,</w:t>
      </w:r>
    </w:p>
    <w:p w14:paraId="4F8FA5F2"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das Verfallsdatum,</w:t>
      </w:r>
    </w:p>
    <w:p w14:paraId="4F8FA5F3"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den öffentlichen Schlüssel des Subjekts, der dessen Identität spezifiziert,</w:t>
      </w:r>
    </w:p>
    <w:p w14:paraId="4F8FA5F4"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die Signatur des Ausstellers unter Verwendung seines privaten Schlüssels.</w:t>
      </w:r>
    </w:p>
    <w:p w14:paraId="4F8FA5F5" w14:textId="77777777" w:rsidR="00C977B6" w:rsidRPr="00A60F32" w:rsidRDefault="005C6E27">
      <w:pPr>
        <w:rPr>
          <w:lang w:val="de-DE"/>
        </w:rPr>
      </w:pPr>
      <w:r w:rsidRPr="00A60F32">
        <w:rPr>
          <w:lang w:val="de-DE"/>
        </w:rPr>
        <w:br w:type="column"/>
      </w:r>
    </w:p>
    <w:p w14:paraId="4F8FA5F6" w14:textId="77777777" w:rsidR="00C977B6" w:rsidRPr="00A60F32" w:rsidRDefault="00C977B6">
      <w:pPr>
        <w:pStyle w:val="Textkrper"/>
        <w:rPr>
          <w:sz w:val="22"/>
          <w:lang w:val="de-DE"/>
        </w:rPr>
      </w:pPr>
    </w:p>
    <w:p w14:paraId="4F8FA5F7" w14:textId="77777777" w:rsidR="00C977B6" w:rsidRPr="00A60F32" w:rsidRDefault="005C6E27">
      <w:pPr>
        <w:spacing w:before="134" w:line="302" w:lineRule="auto"/>
        <w:ind w:left="356"/>
        <w:rPr>
          <w:sz w:val="18"/>
          <w:lang w:val="de-DE"/>
        </w:rPr>
      </w:pPr>
      <w:r w:rsidRPr="00A60F32">
        <w:rPr>
          <w:b/>
          <w:bCs/>
          <w:color w:val="231F20"/>
          <w:sz w:val="18"/>
          <w:lang w:val="de-DE"/>
        </w:rPr>
        <w:t xml:space="preserve">Zertifizierungsstelle (engl. </w:t>
      </w:r>
      <w:proofErr w:type="spellStart"/>
      <w:r w:rsidRPr="00A60F32">
        <w:rPr>
          <w:b/>
          <w:bCs/>
          <w:i/>
          <w:iCs/>
          <w:color w:val="231F20"/>
          <w:sz w:val="18"/>
          <w:lang w:val="de-DE"/>
        </w:rPr>
        <w:t>Certificate</w:t>
      </w:r>
      <w:proofErr w:type="spellEnd"/>
      <w:r w:rsidRPr="00A60F32">
        <w:rPr>
          <w:b/>
          <w:bCs/>
          <w:i/>
          <w:iCs/>
          <w:color w:val="231F20"/>
          <w:sz w:val="18"/>
          <w:lang w:val="de-DE"/>
        </w:rPr>
        <w:t xml:space="preserve"> </w:t>
      </w:r>
      <w:proofErr w:type="spellStart"/>
      <w:r w:rsidRPr="00A60F32">
        <w:rPr>
          <w:b/>
          <w:bCs/>
          <w:i/>
          <w:iCs/>
          <w:color w:val="231F20"/>
          <w:sz w:val="18"/>
          <w:lang w:val="de-DE"/>
        </w:rPr>
        <w:t>authority</w:t>
      </w:r>
      <w:proofErr w:type="spellEnd"/>
      <w:r w:rsidRPr="00A60F32">
        <w:rPr>
          <w:b/>
          <w:bCs/>
          <w:color w:val="231F20"/>
          <w:sz w:val="18"/>
          <w:lang w:val="de-DE"/>
        </w:rPr>
        <w:t>, CA)</w:t>
      </w:r>
    </w:p>
    <w:p w14:paraId="4F8FA5F8" w14:textId="383FED06" w:rsidR="00C977B6" w:rsidRPr="00A60F32" w:rsidRDefault="005C6E27">
      <w:pPr>
        <w:spacing w:before="1" w:line="302" w:lineRule="auto"/>
        <w:ind w:left="356" w:right="151"/>
        <w:rPr>
          <w:sz w:val="18"/>
          <w:lang w:val="de-DE"/>
        </w:rPr>
      </w:pPr>
      <w:r w:rsidRPr="00A60F32">
        <w:rPr>
          <w:color w:val="808285"/>
          <w:sz w:val="18"/>
          <w:lang w:val="de-DE"/>
        </w:rPr>
        <w:t xml:space="preserve">Eine Zertifizierungsstelle (CA) ist eine vertrauenswürdige Drittpartei, die </w:t>
      </w:r>
      <w:r w:rsidR="00DE7AD1">
        <w:rPr>
          <w:color w:val="808285"/>
          <w:sz w:val="18"/>
          <w:lang w:val="de-DE"/>
        </w:rPr>
        <w:br/>
      </w:r>
      <w:r w:rsidRPr="00A60F32">
        <w:rPr>
          <w:color w:val="808285"/>
          <w:sz w:val="18"/>
          <w:lang w:val="de-DE"/>
        </w:rPr>
        <w:t>digitale Zertifikate ausstellt.</w:t>
      </w:r>
    </w:p>
    <w:p w14:paraId="4F8FA5F9" w14:textId="77777777" w:rsidR="00C977B6" w:rsidRPr="00A60F32" w:rsidRDefault="00C977B6">
      <w:pPr>
        <w:spacing w:line="302" w:lineRule="auto"/>
        <w:rPr>
          <w:sz w:val="18"/>
          <w:lang w:val="de-DE"/>
        </w:rPr>
        <w:sectPr w:rsidR="00C977B6" w:rsidRPr="00A60F32">
          <w:type w:val="continuous"/>
          <w:pgSz w:w="11910" w:h="16840"/>
          <w:pgMar w:top="1600" w:right="460" w:bottom="280" w:left="460" w:header="0" w:footer="0" w:gutter="0"/>
          <w:cols w:num="2" w:space="720" w:equalWidth="0">
            <w:col w:w="8782" w:space="40"/>
            <w:col w:w="2168"/>
          </w:cols>
        </w:sectPr>
      </w:pPr>
    </w:p>
    <w:p w14:paraId="4F8FA5FA" w14:textId="77777777" w:rsidR="00C977B6" w:rsidRPr="00A60F32" w:rsidRDefault="00C977B6">
      <w:pPr>
        <w:pStyle w:val="Textkrper"/>
        <w:rPr>
          <w:lang w:val="de-DE"/>
        </w:rPr>
      </w:pPr>
    </w:p>
    <w:p w14:paraId="4F8FA5FB" w14:textId="77777777" w:rsidR="00C977B6" w:rsidRPr="00A60F32" w:rsidRDefault="00C977B6">
      <w:pPr>
        <w:pStyle w:val="Textkrper"/>
        <w:rPr>
          <w:lang w:val="de-DE"/>
        </w:rPr>
      </w:pPr>
    </w:p>
    <w:p w14:paraId="4F8FA5FC" w14:textId="77777777" w:rsidR="00C977B6" w:rsidRPr="00A60F32" w:rsidRDefault="00C977B6">
      <w:pPr>
        <w:pStyle w:val="Textkrper"/>
        <w:rPr>
          <w:lang w:val="de-DE"/>
        </w:rPr>
      </w:pPr>
    </w:p>
    <w:p w14:paraId="4F8FA600" w14:textId="77777777" w:rsidR="00C977B6" w:rsidRPr="00A60F32" w:rsidRDefault="00C977B6">
      <w:pPr>
        <w:pStyle w:val="Textkrper"/>
        <w:rPr>
          <w:lang w:val="de-DE"/>
        </w:rPr>
      </w:pPr>
    </w:p>
    <w:p w14:paraId="4F8FA601" w14:textId="77777777" w:rsidR="00C977B6" w:rsidRPr="00A60F32" w:rsidRDefault="00C977B6">
      <w:pPr>
        <w:pStyle w:val="Textkrper"/>
        <w:rPr>
          <w:lang w:val="de-DE"/>
        </w:rPr>
      </w:pPr>
    </w:p>
    <w:p w14:paraId="4F8FA602" w14:textId="77777777" w:rsidR="00C977B6" w:rsidRPr="00A60F32" w:rsidRDefault="00C977B6">
      <w:pPr>
        <w:pStyle w:val="Textkrper"/>
        <w:spacing w:before="6"/>
        <w:rPr>
          <w:sz w:val="12"/>
          <w:lang w:val="de-DE"/>
        </w:rPr>
      </w:pPr>
    </w:p>
    <w:p w14:paraId="4F8FA603" w14:textId="77777777" w:rsidR="00C977B6" w:rsidRPr="00A60F32" w:rsidRDefault="005C6E27">
      <w:pPr>
        <w:pStyle w:val="Textkrper"/>
        <w:ind w:left="2204"/>
        <w:rPr>
          <w:lang w:val="de-DE"/>
        </w:rPr>
      </w:pPr>
      <w:r w:rsidRPr="00A60F32">
        <w:rPr>
          <w:noProof/>
          <w:lang w:val="de-DE"/>
        </w:rPr>
        <w:drawing>
          <wp:inline distT="0" distB="0" distL="0" distR="0" wp14:anchorId="4F8FAE54" wp14:editId="4F8FAE55">
            <wp:extent cx="4971193" cy="5132832"/>
            <wp:effectExtent l="0" t="0" r="0" b="0"/>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66" cstate="print"/>
                    <a:stretch>
                      <a:fillRect/>
                    </a:stretch>
                  </pic:blipFill>
                  <pic:spPr>
                    <a:xfrm>
                      <a:off x="0" y="0"/>
                      <a:ext cx="4971193" cy="5132832"/>
                    </a:xfrm>
                    <a:prstGeom prst="rect">
                      <a:avLst/>
                    </a:prstGeom>
                  </pic:spPr>
                </pic:pic>
              </a:graphicData>
            </a:graphic>
          </wp:inline>
        </w:drawing>
      </w:r>
    </w:p>
    <w:p w14:paraId="4F8FA604" w14:textId="77777777" w:rsidR="00C977B6" w:rsidRPr="00A60F32" w:rsidRDefault="00C977B6">
      <w:pPr>
        <w:pStyle w:val="Textkrper"/>
        <w:spacing w:before="1"/>
        <w:rPr>
          <w:sz w:val="10"/>
          <w:lang w:val="de-DE"/>
        </w:rPr>
      </w:pPr>
    </w:p>
    <w:p w14:paraId="4F8FA605" w14:textId="77777777" w:rsidR="00C977B6" w:rsidRPr="00A60F32" w:rsidRDefault="005C6E27">
      <w:pPr>
        <w:pStyle w:val="Textkrper"/>
        <w:spacing w:before="99" w:line="271" w:lineRule="auto"/>
        <w:ind w:left="2204" w:right="955" w:hanging="1"/>
        <w:jc w:val="both"/>
        <w:rPr>
          <w:lang w:val="de-DE"/>
        </w:rPr>
      </w:pPr>
      <w:r w:rsidRPr="00A60F32">
        <w:rPr>
          <w:color w:val="231F20"/>
          <w:lang w:val="de-DE"/>
        </w:rPr>
        <w:t>Ein anderes Zertifikat kann das Stammzertifikat nicht signieren, weil dieses die höchste Hierarchie-Ebene in der Vertrauenskette ist. Das Stammzertifikat ist also selbstsigniert. Das bedeutet, dass der zum öffentlichen Schlüssel des Zertifikats gehörende private Schlüssel für die Selbstsignatur verwendet wird.</w:t>
      </w:r>
    </w:p>
    <w:p w14:paraId="4F8FA606" w14:textId="77777777" w:rsidR="00C977B6" w:rsidRPr="00A60F32" w:rsidRDefault="00C977B6">
      <w:pPr>
        <w:pStyle w:val="Textkrper"/>
        <w:rPr>
          <w:sz w:val="24"/>
          <w:lang w:val="de-DE"/>
        </w:rPr>
      </w:pPr>
    </w:p>
    <w:p w14:paraId="4F8FA607" w14:textId="77777777" w:rsidR="00C977B6" w:rsidRPr="00A60F32" w:rsidRDefault="00C977B6">
      <w:pPr>
        <w:pStyle w:val="Textkrper"/>
        <w:spacing w:before="8"/>
        <w:rPr>
          <w:sz w:val="35"/>
          <w:lang w:val="de-DE"/>
        </w:rPr>
      </w:pPr>
    </w:p>
    <w:p w14:paraId="4F8FA608" w14:textId="180F31C1" w:rsidR="00C977B6" w:rsidRPr="00A60F32" w:rsidRDefault="005C6E27">
      <w:pPr>
        <w:pStyle w:val="berschrift3"/>
        <w:numPr>
          <w:ilvl w:val="1"/>
          <w:numId w:val="19"/>
        </w:numPr>
        <w:tabs>
          <w:tab w:val="left" w:pos="2772"/>
        </w:tabs>
        <w:ind w:hanging="568"/>
        <w:rPr>
          <w:lang w:val="de-DE"/>
        </w:rPr>
      </w:pPr>
      <w:r w:rsidRPr="00A60F32">
        <w:rPr>
          <w:color w:val="003946"/>
          <w:lang w:val="de-DE"/>
        </w:rPr>
        <w:t>Nutze</w:t>
      </w:r>
      <w:r w:rsidR="002F5DB3">
        <w:rPr>
          <w:color w:val="003946"/>
          <w:lang w:val="de-DE"/>
        </w:rPr>
        <w:t>r</w:t>
      </w:r>
      <w:r w:rsidRPr="00A60F32">
        <w:rPr>
          <w:color w:val="003946"/>
          <w:lang w:val="de-DE"/>
        </w:rPr>
        <w:t>-Authentifizierung</w:t>
      </w:r>
    </w:p>
    <w:p w14:paraId="4F8FA609" w14:textId="52D0F930" w:rsidR="00C977B6" w:rsidRPr="00A60F32" w:rsidRDefault="005C6E27">
      <w:pPr>
        <w:pStyle w:val="Textkrper"/>
        <w:spacing w:before="269"/>
        <w:ind w:left="2204"/>
        <w:jc w:val="both"/>
        <w:rPr>
          <w:lang w:val="de-DE"/>
        </w:rPr>
      </w:pPr>
      <w:r w:rsidRPr="00A60F32">
        <w:rPr>
          <w:color w:val="231F20"/>
          <w:lang w:val="de-DE"/>
        </w:rPr>
        <w:t xml:space="preserve">Die Authentifizierung hilft </w:t>
      </w:r>
      <w:r w:rsidR="00412A6F">
        <w:rPr>
          <w:color w:val="231F20"/>
          <w:lang w:val="de-DE"/>
        </w:rPr>
        <w:t>dabei</w:t>
      </w:r>
      <w:r w:rsidRPr="00A60F32">
        <w:rPr>
          <w:color w:val="231F20"/>
          <w:lang w:val="de-DE"/>
        </w:rPr>
        <w:t>, die folgenden Fragen zu beantworten:</w:t>
      </w:r>
    </w:p>
    <w:p w14:paraId="4F8FA60A" w14:textId="77777777" w:rsidR="00C977B6" w:rsidRPr="00A60F32" w:rsidRDefault="00C977B6">
      <w:pPr>
        <w:pStyle w:val="Textkrper"/>
        <w:spacing w:before="2"/>
        <w:rPr>
          <w:sz w:val="25"/>
          <w:lang w:val="de-DE"/>
        </w:rPr>
      </w:pPr>
    </w:p>
    <w:p w14:paraId="4F8FA60B" w14:textId="77777777" w:rsidR="00C977B6" w:rsidRPr="00A60F32" w:rsidRDefault="005C6E27">
      <w:pPr>
        <w:pStyle w:val="Listenabsatz"/>
        <w:numPr>
          <w:ilvl w:val="0"/>
          <w:numId w:val="18"/>
        </w:numPr>
        <w:tabs>
          <w:tab w:val="left" w:pos="2485"/>
        </w:tabs>
        <w:spacing w:before="1"/>
        <w:ind w:hanging="281"/>
        <w:rPr>
          <w:sz w:val="20"/>
          <w:lang w:val="de-DE"/>
        </w:rPr>
      </w:pPr>
      <w:r w:rsidRPr="00A60F32">
        <w:rPr>
          <w:color w:val="231F20"/>
          <w:sz w:val="20"/>
          <w:lang w:val="de-DE"/>
        </w:rPr>
        <w:t>In wessen Auftrag läuft der Antragsprozess?</w:t>
      </w:r>
    </w:p>
    <w:p w14:paraId="4F8FA60C" w14:textId="77777777" w:rsidR="00C977B6" w:rsidRPr="00A60F32" w:rsidRDefault="005C6E27">
      <w:pPr>
        <w:pStyle w:val="Listenabsatz"/>
        <w:numPr>
          <w:ilvl w:val="0"/>
          <w:numId w:val="18"/>
        </w:numPr>
        <w:tabs>
          <w:tab w:val="left" w:pos="2485"/>
        </w:tabs>
        <w:spacing w:before="30"/>
        <w:ind w:hanging="281"/>
        <w:rPr>
          <w:sz w:val="20"/>
          <w:lang w:val="de-DE"/>
        </w:rPr>
      </w:pPr>
      <w:r w:rsidRPr="00A60F32">
        <w:rPr>
          <w:color w:val="231F20"/>
          <w:sz w:val="20"/>
          <w:lang w:val="de-DE"/>
        </w:rPr>
        <w:t>Wer möchte Zugriff auf die Systemressourcen erhalten?</w:t>
      </w:r>
    </w:p>
    <w:p w14:paraId="4F8FA60D" w14:textId="77777777" w:rsidR="00C977B6" w:rsidRPr="00A60F32" w:rsidRDefault="00C977B6">
      <w:pPr>
        <w:pStyle w:val="Textkrper"/>
        <w:spacing w:before="2"/>
        <w:rPr>
          <w:sz w:val="25"/>
          <w:lang w:val="de-DE"/>
        </w:rPr>
      </w:pPr>
    </w:p>
    <w:p w14:paraId="4F8FA60E" w14:textId="016E0403" w:rsidR="00C977B6" w:rsidRPr="00A60F32" w:rsidRDefault="005C6E27">
      <w:pPr>
        <w:pStyle w:val="Textkrper"/>
        <w:spacing w:line="271" w:lineRule="auto"/>
        <w:ind w:left="2204" w:right="955" w:hanging="1"/>
        <w:jc w:val="both"/>
        <w:rPr>
          <w:lang w:val="de-DE"/>
        </w:rPr>
      </w:pPr>
      <w:r w:rsidRPr="00A60F32">
        <w:rPr>
          <w:color w:val="231F20"/>
          <w:lang w:val="de-DE"/>
        </w:rPr>
        <w:t xml:space="preserve">Einfach ausgedrückt, stellt die Authentifizierung sicher, dass </w:t>
      </w:r>
      <w:proofErr w:type="spellStart"/>
      <w:proofErr w:type="gramStart"/>
      <w:r w:rsidR="00412A6F">
        <w:rPr>
          <w:color w:val="231F20"/>
          <w:lang w:val="de-DE"/>
        </w:rPr>
        <w:t>Nutzer:innen</w:t>
      </w:r>
      <w:proofErr w:type="spellEnd"/>
      <w:proofErr w:type="gramEnd"/>
      <w:r w:rsidR="00412A6F" w:rsidRPr="00A60F32">
        <w:rPr>
          <w:color w:val="231F20"/>
          <w:lang w:val="de-DE"/>
        </w:rPr>
        <w:t xml:space="preserve"> </w:t>
      </w:r>
      <w:r w:rsidRPr="00A60F32">
        <w:rPr>
          <w:color w:val="231F20"/>
          <w:lang w:val="de-DE"/>
        </w:rPr>
        <w:t>jeweils diejenigen sind, die sie zu sein</w:t>
      </w:r>
      <w:r w:rsidR="006E5CDD">
        <w:rPr>
          <w:color w:val="231F20"/>
          <w:lang w:val="de-DE"/>
        </w:rPr>
        <w:t xml:space="preserve"> vorgeben</w:t>
      </w:r>
      <w:r w:rsidRPr="00A60F32">
        <w:rPr>
          <w:color w:val="231F20"/>
          <w:lang w:val="de-DE"/>
        </w:rPr>
        <w:t xml:space="preserve"> (Schneier, 2015; </w:t>
      </w:r>
      <w:proofErr w:type="spellStart"/>
      <w:r w:rsidRPr="00A60F32">
        <w:rPr>
          <w:color w:val="231F20"/>
          <w:lang w:val="de-DE"/>
        </w:rPr>
        <w:t>Tanenbaum</w:t>
      </w:r>
      <w:proofErr w:type="spellEnd"/>
      <w:r w:rsidRPr="00A60F32">
        <w:rPr>
          <w:color w:val="231F20"/>
          <w:lang w:val="de-DE"/>
        </w:rPr>
        <w:t xml:space="preserve"> &amp; </w:t>
      </w:r>
      <w:proofErr w:type="spellStart"/>
      <w:r w:rsidRPr="00A60F32">
        <w:rPr>
          <w:color w:val="231F20"/>
          <w:lang w:val="de-DE"/>
        </w:rPr>
        <w:t>Wetherall</w:t>
      </w:r>
      <w:proofErr w:type="spellEnd"/>
      <w:r w:rsidRPr="00A60F32">
        <w:rPr>
          <w:color w:val="231F20"/>
          <w:lang w:val="de-DE"/>
        </w:rPr>
        <w:t>, 2010). Zu den Authentifizierungsmethoden gehören die Vorlage eines Ausweises, die Übermittlung der erforderlichen Anmeldedaten (z. B. Passwörter), die Beantwortung vertraulicher Fragen, die Bestätigung des Besitzes der E-Mail-Adresse sowie biometrische Daten wie Fingerabdruck oder Gesichtserkennung (</w:t>
      </w:r>
      <w:proofErr w:type="spellStart"/>
      <w:r w:rsidRPr="00A60F32">
        <w:rPr>
          <w:color w:val="231F20"/>
          <w:lang w:val="de-DE"/>
        </w:rPr>
        <w:t>Stallings</w:t>
      </w:r>
      <w:proofErr w:type="spellEnd"/>
      <w:r w:rsidRPr="00A60F32">
        <w:rPr>
          <w:color w:val="231F20"/>
          <w:lang w:val="de-DE"/>
        </w:rPr>
        <w:t xml:space="preserve"> &amp; Brown, 2012).</w:t>
      </w:r>
    </w:p>
    <w:p w14:paraId="4F8FA60F"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610" w14:textId="77777777" w:rsidR="00C977B6" w:rsidRPr="00A60F32" w:rsidRDefault="00C977B6">
      <w:pPr>
        <w:pStyle w:val="Textkrper"/>
        <w:rPr>
          <w:lang w:val="de-DE"/>
        </w:rPr>
      </w:pPr>
    </w:p>
    <w:p w14:paraId="4F8FA615" w14:textId="77777777" w:rsidR="00C977B6" w:rsidRPr="00A60F32" w:rsidRDefault="00C977B6">
      <w:pPr>
        <w:pStyle w:val="Textkrper"/>
        <w:rPr>
          <w:lang w:val="de-DE"/>
        </w:rPr>
      </w:pPr>
    </w:p>
    <w:p w14:paraId="4F8FA616" w14:textId="77777777" w:rsidR="00C977B6" w:rsidRPr="00A60F32" w:rsidRDefault="00C977B6">
      <w:pPr>
        <w:pStyle w:val="Textkrper"/>
        <w:rPr>
          <w:lang w:val="de-DE"/>
        </w:rPr>
      </w:pPr>
    </w:p>
    <w:p w14:paraId="4F8FA617" w14:textId="77777777" w:rsidR="00C977B6" w:rsidRPr="00A60F32" w:rsidRDefault="00C977B6">
      <w:pPr>
        <w:pStyle w:val="Textkrper"/>
        <w:spacing w:before="7"/>
        <w:rPr>
          <w:sz w:val="23"/>
          <w:lang w:val="de-DE"/>
        </w:rPr>
      </w:pPr>
    </w:p>
    <w:p w14:paraId="4F8FA618" w14:textId="45D7AF0F" w:rsidR="00C977B6" w:rsidRPr="00A60F32" w:rsidRDefault="005C6E27">
      <w:pPr>
        <w:pStyle w:val="Textkrper"/>
        <w:spacing w:before="100" w:line="271" w:lineRule="auto"/>
        <w:ind w:left="957" w:right="2202" w:hanging="1"/>
        <w:jc w:val="both"/>
        <w:rPr>
          <w:lang w:val="de-DE"/>
        </w:rPr>
      </w:pPr>
      <w:r w:rsidRPr="00A60F32">
        <w:rPr>
          <w:color w:val="231F20"/>
          <w:lang w:val="de-DE"/>
        </w:rPr>
        <w:t xml:space="preserve">Mit anderen Worten: Die Authentifizierung bietet eine Zugriffskontrolle für Systeme. </w:t>
      </w:r>
      <w:r w:rsidR="00E23EBB">
        <w:rPr>
          <w:color w:val="231F20"/>
          <w:lang w:val="de-DE"/>
        </w:rPr>
        <w:t xml:space="preserve">Damit </w:t>
      </w:r>
      <w:r w:rsidRPr="00A60F32">
        <w:rPr>
          <w:color w:val="231F20"/>
          <w:lang w:val="de-DE"/>
        </w:rPr>
        <w:t>wird geprüft, ob die Anmeldedaten der Nutze</w:t>
      </w:r>
      <w:r w:rsidR="00E23EBB">
        <w:rPr>
          <w:color w:val="231F20"/>
          <w:lang w:val="de-DE"/>
        </w:rPr>
        <w:t>ri</w:t>
      </w:r>
      <w:r w:rsidRPr="00A60F32">
        <w:rPr>
          <w:color w:val="231F20"/>
          <w:lang w:val="de-DE"/>
        </w:rPr>
        <w:t xml:space="preserve">n mit den Anmeldedaten in der Datenbank des Authentifizierungsservers übereinstimmen. Das Betriebssystem (BS oder engl. </w:t>
      </w:r>
      <w:r w:rsidRPr="00A60F32">
        <w:rPr>
          <w:i/>
          <w:iCs/>
          <w:color w:val="231F20"/>
          <w:lang w:val="de-DE"/>
        </w:rPr>
        <w:t>Operating System</w:t>
      </w:r>
      <w:r w:rsidRPr="00A60F32">
        <w:rPr>
          <w:color w:val="231F20"/>
          <w:lang w:val="de-DE"/>
        </w:rPr>
        <w:t>, OS) ist für die Verifizierung der Nutz</w:t>
      </w:r>
      <w:r w:rsidR="00DF7485">
        <w:rPr>
          <w:color w:val="231F20"/>
          <w:lang w:val="de-DE"/>
        </w:rPr>
        <w:t>er</w:t>
      </w:r>
      <w:r w:rsidRPr="00A60F32">
        <w:rPr>
          <w:color w:val="231F20"/>
          <w:lang w:val="de-DE"/>
        </w:rPr>
        <w:t>-Identität und die Authentifizierung bei Computersystemen verantwortlich.</w:t>
      </w:r>
    </w:p>
    <w:p w14:paraId="4F8FA619"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73" behindDoc="0" locked="0" layoutInCell="1" allowOverlap="1" wp14:anchorId="4F8FAE56" wp14:editId="4F8FAE57">
            <wp:simplePos x="0" y="0"/>
            <wp:positionH relativeFrom="page">
              <wp:posOffset>900000</wp:posOffset>
            </wp:positionH>
            <wp:positionV relativeFrom="paragraph">
              <wp:posOffset>178766</wp:posOffset>
            </wp:positionV>
            <wp:extent cx="4968239" cy="2517648"/>
            <wp:effectExtent l="0" t="0" r="0" b="0"/>
            <wp:wrapTopAndBottom/>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67" cstate="print"/>
                    <a:stretch>
                      <a:fillRect/>
                    </a:stretch>
                  </pic:blipFill>
                  <pic:spPr>
                    <a:xfrm>
                      <a:off x="0" y="0"/>
                      <a:ext cx="4968239" cy="2517648"/>
                    </a:xfrm>
                    <a:prstGeom prst="rect">
                      <a:avLst/>
                    </a:prstGeom>
                  </pic:spPr>
                </pic:pic>
              </a:graphicData>
            </a:graphic>
          </wp:anchor>
        </w:drawing>
      </w:r>
    </w:p>
    <w:p w14:paraId="4F8FA61A" w14:textId="7E63B115" w:rsidR="00C977B6" w:rsidRPr="00A60F32" w:rsidRDefault="005C6E27" w:rsidP="00DE7AD1">
      <w:pPr>
        <w:pStyle w:val="Textkrper"/>
        <w:spacing w:before="174"/>
        <w:ind w:left="957" w:right="2201"/>
        <w:jc w:val="both"/>
        <w:rPr>
          <w:lang w:val="de-DE"/>
        </w:rPr>
      </w:pPr>
      <w:r w:rsidRPr="00A60F32">
        <w:rPr>
          <w:color w:val="231F20"/>
          <w:lang w:val="de-DE"/>
        </w:rPr>
        <w:t xml:space="preserve">Die Methoden zur Authentifizierung der </w:t>
      </w:r>
      <w:proofErr w:type="spellStart"/>
      <w:proofErr w:type="gramStart"/>
      <w:r w:rsidR="002C0462">
        <w:rPr>
          <w:color w:val="231F20"/>
          <w:lang w:val="de-DE"/>
        </w:rPr>
        <w:t>Nutzer:innen</w:t>
      </w:r>
      <w:proofErr w:type="spellEnd"/>
      <w:proofErr w:type="gramEnd"/>
      <w:r w:rsidR="002C0462" w:rsidRPr="00A60F32">
        <w:rPr>
          <w:color w:val="231F20"/>
          <w:lang w:val="de-DE"/>
        </w:rPr>
        <w:t xml:space="preserve"> </w:t>
      </w:r>
      <w:r w:rsidRPr="00A60F32">
        <w:rPr>
          <w:color w:val="231F20"/>
          <w:lang w:val="de-DE"/>
        </w:rPr>
        <w:t>basieren auf einer oder mehreren der folgenden Methoden:</w:t>
      </w:r>
    </w:p>
    <w:p w14:paraId="4F8FA61B" w14:textId="77777777" w:rsidR="00C977B6" w:rsidRPr="00A60F32" w:rsidRDefault="00C977B6">
      <w:pPr>
        <w:pStyle w:val="Textkrper"/>
        <w:spacing w:before="3"/>
        <w:rPr>
          <w:sz w:val="25"/>
          <w:lang w:val="de-DE"/>
        </w:rPr>
      </w:pPr>
    </w:p>
    <w:p w14:paraId="4F8FA61C" w14:textId="518D5C47" w:rsidR="00C977B6" w:rsidRPr="00A60F32" w:rsidRDefault="005C6E27">
      <w:pPr>
        <w:pStyle w:val="Listenabsatz"/>
        <w:numPr>
          <w:ilvl w:val="0"/>
          <w:numId w:val="20"/>
        </w:numPr>
        <w:tabs>
          <w:tab w:val="left" w:pos="1237"/>
          <w:tab w:val="left" w:pos="1238"/>
        </w:tabs>
        <w:spacing w:line="271" w:lineRule="auto"/>
        <w:ind w:right="2380"/>
        <w:rPr>
          <w:sz w:val="20"/>
          <w:lang w:val="de-DE"/>
        </w:rPr>
      </w:pPr>
      <w:r w:rsidRPr="00A60F32">
        <w:rPr>
          <w:color w:val="231F20"/>
          <w:sz w:val="20"/>
          <w:lang w:val="de-DE"/>
        </w:rPr>
        <w:t>etwas, das ein Nutzer kennt (z. B. ein Passwort, eine geheime Frage oder eine persönliche Identifikationsnummer [PIN]),</w:t>
      </w:r>
    </w:p>
    <w:p w14:paraId="4F8FA61D" w14:textId="3719EE21" w:rsidR="00C977B6" w:rsidRPr="00A60F32" w:rsidRDefault="005C6E27" w:rsidP="00DE7AD1">
      <w:pPr>
        <w:pStyle w:val="Listenabsatz"/>
        <w:numPr>
          <w:ilvl w:val="0"/>
          <w:numId w:val="20"/>
        </w:numPr>
        <w:tabs>
          <w:tab w:val="left" w:pos="1237"/>
          <w:tab w:val="left" w:pos="1238"/>
        </w:tabs>
        <w:ind w:right="2201" w:hanging="281"/>
        <w:rPr>
          <w:sz w:val="20"/>
          <w:lang w:val="de-DE"/>
        </w:rPr>
      </w:pPr>
      <w:r w:rsidRPr="00A60F32">
        <w:rPr>
          <w:color w:val="231F20"/>
          <w:sz w:val="20"/>
          <w:lang w:val="de-DE"/>
        </w:rPr>
        <w:t>etwas, das ein Nutzer besitzt (z. B. eine ID-Karte, ein Sicherheits-Token oder ein Software-Token),</w:t>
      </w:r>
    </w:p>
    <w:p w14:paraId="4F8FA61E" w14:textId="78D135C3" w:rsidR="00C977B6" w:rsidRPr="00A60F32" w:rsidRDefault="005C6E27" w:rsidP="00DE7AD1">
      <w:pPr>
        <w:pStyle w:val="Listenabsatz"/>
        <w:numPr>
          <w:ilvl w:val="0"/>
          <w:numId w:val="20"/>
        </w:numPr>
        <w:tabs>
          <w:tab w:val="left" w:pos="1237"/>
          <w:tab w:val="left" w:pos="1238"/>
        </w:tabs>
        <w:spacing w:before="30"/>
        <w:ind w:right="2201" w:hanging="281"/>
        <w:rPr>
          <w:sz w:val="20"/>
          <w:lang w:val="de-DE"/>
        </w:rPr>
      </w:pPr>
      <w:r w:rsidRPr="00A60F32">
        <w:rPr>
          <w:color w:val="231F20"/>
          <w:sz w:val="20"/>
          <w:lang w:val="de-DE"/>
        </w:rPr>
        <w:t>etwas, das ein Nutzer ist (z. B. Fingerabdruck, Unterschrift oder Gesichtserkennung).</w:t>
      </w:r>
    </w:p>
    <w:p w14:paraId="4F8FA61F" w14:textId="77777777" w:rsidR="00C977B6" w:rsidRPr="00A60F32" w:rsidRDefault="00C977B6">
      <w:pPr>
        <w:pStyle w:val="Textkrper"/>
        <w:spacing w:before="2"/>
        <w:rPr>
          <w:sz w:val="25"/>
          <w:lang w:val="de-DE"/>
        </w:rPr>
      </w:pPr>
    </w:p>
    <w:p w14:paraId="4F8FA620" w14:textId="308F2554" w:rsidR="00C977B6" w:rsidRPr="00A60F32" w:rsidRDefault="005C6E27">
      <w:pPr>
        <w:pStyle w:val="Textkrper"/>
        <w:spacing w:before="1" w:line="271" w:lineRule="auto"/>
        <w:ind w:left="957" w:right="2202"/>
        <w:jc w:val="both"/>
        <w:rPr>
          <w:lang w:val="de-DE"/>
        </w:rPr>
      </w:pPr>
      <w:r w:rsidRPr="00A60F32">
        <w:rPr>
          <w:color w:val="231F20"/>
          <w:lang w:val="de-DE"/>
        </w:rPr>
        <w:t xml:space="preserve">Wenn </w:t>
      </w:r>
      <w:proofErr w:type="spellStart"/>
      <w:proofErr w:type="gramStart"/>
      <w:r w:rsidRPr="00A60F32">
        <w:rPr>
          <w:color w:val="231F20"/>
          <w:lang w:val="de-DE"/>
        </w:rPr>
        <w:t>Nutze</w:t>
      </w:r>
      <w:r w:rsidR="00C43916">
        <w:rPr>
          <w:color w:val="231F20"/>
          <w:lang w:val="de-DE"/>
        </w:rPr>
        <w:t>r:innen</w:t>
      </w:r>
      <w:proofErr w:type="spellEnd"/>
      <w:proofErr w:type="gramEnd"/>
      <w:r w:rsidRPr="00A60F32">
        <w:rPr>
          <w:color w:val="231F20"/>
          <w:lang w:val="de-DE"/>
        </w:rPr>
        <w:t xml:space="preserve"> beispielsweise ihr Online-Bankkonto überprüfen, </w:t>
      </w:r>
      <w:r w:rsidR="00CB408D">
        <w:rPr>
          <w:color w:val="231F20"/>
          <w:lang w:val="de-DE"/>
        </w:rPr>
        <w:t xml:space="preserve">werden sie </w:t>
      </w:r>
      <w:r w:rsidR="00CE3CF6">
        <w:rPr>
          <w:color w:val="231F20"/>
          <w:lang w:val="de-DE"/>
        </w:rPr>
        <w:t xml:space="preserve">von der </w:t>
      </w:r>
      <w:r w:rsidRPr="00A60F32">
        <w:rPr>
          <w:color w:val="231F20"/>
          <w:lang w:val="de-DE"/>
        </w:rPr>
        <w:t xml:space="preserve">Bankanwendung durch Abfrage ihrer Anmeldedaten, die nur ihnen bekannt sind (z. B. die Kombination aus </w:t>
      </w:r>
      <w:r w:rsidR="00E6055C">
        <w:rPr>
          <w:color w:val="231F20"/>
          <w:lang w:val="de-DE"/>
        </w:rPr>
        <w:t>Benutzername</w:t>
      </w:r>
      <w:r w:rsidRPr="00A60F32">
        <w:rPr>
          <w:color w:val="231F20"/>
          <w:lang w:val="de-DE"/>
        </w:rPr>
        <w:t xml:space="preserve"> und Passwort)</w:t>
      </w:r>
      <w:r w:rsidR="00CE3CF6">
        <w:rPr>
          <w:color w:val="231F20"/>
          <w:lang w:val="de-DE"/>
        </w:rPr>
        <w:t xml:space="preserve">, </w:t>
      </w:r>
      <w:r w:rsidR="00CE3CF6" w:rsidRPr="00A60F32">
        <w:rPr>
          <w:color w:val="231F20"/>
          <w:lang w:val="de-DE"/>
        </w:rPr>
        <w:t>authentifiziert</w:t>
      </w:r>
      <w:r w:rsidRPr="00A60F32">
        <w:rPr>
          <w:color w:val="231F20"/>
          <w:lang w:val="de-DE"/>
        </w:rPr>
        <w:t xml:space="preserve">. Einige Anwendungen haben strengere Authentifizierungsanforderungen, wie z. B. das Senden eines Einmalpassworts (engl. </w:t>
      </w:r>
      <w:proofErr w:type="spellStart"/>
      <w:r w:rsidRPr="00A60F32">
        <w:rPr>
          <w:i/>
          <w:iCs/>
          <w:color w:val="231F20"/>
          <w:lang w:val="de-DE"/>
        </w:rPr>
        <w:t>One</w:t>
      </w:r>
      <w:proofErr w:type="spellEnd"/>
      <w:r w:rsidRPr="00A60F32">
        <w:rPr>
          <w:i/>
          <w:iCs/>
          <w:color w:val="231F20"/>
          <w:lang w:val="de-DE"/>
        </w:rPr>
        <w:t>-time Password</w:t>
      </w:r>
      <w:r w:rsidRPr="00A60F32">
        <w:rPr>
          <w:color w:val="231F20"/>
          <w:lang w:val="de-DE"/>
        </w:rPr>
        <w:t>, OTP), d. h. eines Codes mit begrenzter Lebensdauer, an das Smartphone oder die Anforderung einer biometrischen Bestätigung wie einem Fingerabdruck oder einem Gesichtsscan. Es gibt also folgende Authentifizierungsarten:</w:t>
      </w:r>
    </w:p>
    <w:p w14:paraId="4F8FA621" w14:textId="77777777" w:rsidR="00C977B6" w:rsidRPr="00A60F32" w:rsidRDefault="00C977B6">
      <w:pPr>
        <w:pStyle w:val="Textkrper"/>
        <w:spacing w:before="7"/>
        <w:rPr>
          <w:sz w:val="22"/>
          <w:lang w:val="de-DE"/>
        </w:rPr>
      </w:pPr>
    </w:p>
    <w:p w14:paraId="4F8FA622" w14:textId="7E97D776" w:rsidR="00C977B6" w:rsidRPr="00A60F32" w:rsidRDefault="005C6E27">
      <w:pPr>
        <w:pStyle w:val="Listenabsatz"/>
        <w:numPr>
          <w:ilvl w:val="0"/>
          <w:numId w:val="20"/>
        </w:numPr>
        <w:tabs>
          <w:tab w:val="left" w:pos="1237"/>
          <w:tab w:val="left" w:pos="1238"/>
        </w:tabs>
        <w:spacing w:line="271" w:lineRule="auto"/>
        <w:ind w:right="2353"/>
        <w:rPr>
          <w:sz w:val="20"/>
          <w:lang w:val="de-DE"/>
        </w:rPr>
      </w:pPr>
      <w:r w:rsidRPr="00A60F32">
        <w:rPr>
          <w:color w:val="231F20"/>
          <w:sz w:val="20"/>
          <w:lang w:val="de-DE"/>
        </w:rPr>
        <w:t>Ein-Faktor-Authentifizierung</w:t>
      </w:r>
      <w:r w:rsidR="006A5E5F">
        <w:rPr>
          <w:color w:val="231F20"/>
          <w:sz w:val="20"/>
          <w:lang w:val="de-DE"/>
        </w:rPr>
        <w:t xml:space="preserve"> </w:t>
      </w:r>
      <w:r w:rsidRPr="00A60F32">
        <w:rPr>
          <w:color w:val="231F20"/>
          <w:sz w:val="20"/>
          <w:lang w:val="de-DE"/>
        </w:rPr>
        <w:t>mit nur einer der oben genannten Methoden, oder</w:t>
      </w:r>
    </w:p>
    <w:p w14:paraId="4F8FA623" w14:textId="0645F3C8" w:rsidR="00C977B6" w:rsidRPr="00A60F32" w:rsidRDefault="005C6E27">
      <w:pPr>
        <w:pStyle w:val="Listenabsatz"/>
        <w:numPr>
          <w:ilvl w:val="0"/>
          <w:numId w:val="20"/>
        </w:numPr>
        <w:tabs>
          <w:tab w:val="left" w:pos="1237"/>
          <w:tab w:val="left" w:pos="1238"/>
        </w:tabs>
        <w:spacing w:before="1" w:line="271" w:lineRule="auto"/>
        <w:ind w:right="2308"/>
        <w:rPr>
          <w:sz w:val="20"/>
          <w:lang w:val="de-DE"/>
        </w:rPr>
      </w:pPr>
      <w:r w:rsidRPr="00A60F32">
        <w:rPr>
          <w:color w:val="231F20"/>
          <w:sz w:val="20"/>
          <w:lang w:val="de-DE"/>
        </w:rPr>
        <w:t>Multi-Faktor-Authentifizierung, also mit zwei oder mehr</w:t>
      </w:r>
      <w:r w:rsidR="006A5E5F">
        <w:rPr>
          <w:color w:val="231F20"/>
          <w:sz w:val="20"/>
          <w:lang w:val="de-DE"/>
        </w:rPr>
        <w:t>eren</w:t>
      </w:r>
      <w:r w:rsidRPr="00A60F32">
        <w:rPr>
          <w:color w:val="231F20"/>
          <w:sz w:val="20"/>
          <w:lang w:val="de-DE"/>
        </w:rPr>
        <w:t xml:space="preserve"> der oben genannten Methoden.</w:t>
      </w:r>
    </w:p>
    <w:p w14:paraId="4F8FA624" w14:textId="77777777" w:rsidR="00C977B6" w:rsidRPr="00A60F32" w:rsidRDefault="00C977B6">
      <w:pPr>
        <w:pStyle w:val="Textkrper"/>
        <w:spacing w:before="7"/>
        <w:rPr>
          <w:sz w:val="22"/>
          <w:lang w:val="de-DE"/>
        </w:rPr>
      </w:pPr>
    </w:p>
    <w:p w14:paraId="4F8FA625" w14:textId="6A0B12E7" w:rsidR="00C977B6" w:rsidRPr="00A60F32" w:rsidRDefault="005C6E27">
      <w:pPr>
        <w:pStyle w:val="Textkrper"/>
        <w:ind w:left="957"/>
        <w:jc w:val="both"/>
        <w:rPr>
          <w:lang w:val="de-DE"/>
        </w:rPr>
      </w:pPr>
      <w:r w:rsidRPr="00A60F32">
        <w:rPr>
          <w:color w:val="231F20"/>
          <w:lang w:val="de-DE"/>
        </w:rPr>
        <w:t xml:space="preserve">Diese Authentifizierungsverfahren </w:t>
      </w:r>
      <w:r w:rsidR="006A5E5F">
        <w:rPr>
          <w:color w:val="231F20"/>
          <w:lang w:val="de-DE"/>
        </w:rPr>
        <w:t>sollen</w:t>
      </w:r>
      <w:r w:rsidRPr="00A60F32">
        <w:rPr>
          <w:color w:val="231F20"/>
          <w:lang w:val="de-DE"/>
        </w:rPr>
        <w:t xml:space="preserve"> kurz im </w:t>
      </w:r>
      <w:r w:rsidR="00DE7AD1" w:rsidRPr="00A60F32">
        <w:rPr>
          <w:color w:val="231F20"/>
          <w:lang w:val="de-DE"/>
        </w:rPr>
        <w:t>Einzelnen</w:t>
      </w:r>
      <w:r w:rsidRPr="00A60F32">
        <w:rPr>
          <w:color w:val="231F20"/>
          <w:lang w:val="de-DE"/>
        </w:rPr>
        <w:t xml:space="preserve"> beschri</w:t>
      </w:r>
      <w:r w:rsidR="007B6AC9">
        <w:rPr>
          <w:color w:val="231F20"/>
          <w:lang w:val="de-DE"/>
        </w:rPr>
        <w:t>e</w:t>
      </w:r>
      <w:r w:rsidRPr="00A60F32">
        <w:rPr>
          <w:color w:val="231F20"/>
          <w:lang w:val="de-DE"/>
        </w:rPr>
        <w:t>ben</w:t>
      </w:r>
      <w:r w:rsidR="007B6AC9">
        <w:rPr>
          <w:color w:val="231F20"/>
          <w:lang w:val="de-DE"/>
        </w:rPr>
        <w:t xml:space="preserve"> werden</w:t>
      </w:r>
      <w:r w:rsidRPr="00A60F32">
        <w:rPr>
          <w:color w:val="231F20"/>
          <w:lang w:val="de-DE"/>
        </w:rPr>
        <w:t>.</w:t>
      </w:r>
    </w:p>
    <w:p w14:paraId="4F8FA626" w14:textId="77777777" w:rsidR="00C977B6" w:rsidRPr="00A60F32" w:rsidRDefault="00C977B6">
      <w:pPr>
        <w:jc w:val="both"/>
        <w:rPr>
          <w:lang w:val="de-DE"/>
        </w:rPr>
        <w:sectPr w:rsidR="00C977B6" w:rsidRPr="00A60F32">
          <w:pgSz w:w="11910" w:h="16840"/>
          <w:pgMar w:top="960" w:right="460" w:bottom="280" w:left="460" w:header="0" w:footer="0" w:gutter="0"/>
          <w:cols w:space="720"/>
        </w:sectPr>
      </w:pPr>
    </w:p>
    <w:p w14:paraId="4F8FA627" w14:textId="77777777" w:rsidR="00C977B6" w:rsidRPr="00A60F32" w:rsidRDefault="00C977B6">
      <w:pPr>
        <w:pStyle w:val="Textkrper"/>
        <w:rPr>
          <w:lang w:val="de-DE"/>
        </w:rPr>
      </w:pPr>
    </w:p>
    <w:p w14:paraId="4F8FA628" w14:textId="77777777" w:rsidR="00C977B6" w:rsidRPr="00A60F32" w:rsidRDefault="00C977B6">
      <w:pPr>
        <w:pStyle w:val="Textkrper"/>
        <w:rPr>
          <w:lang w:val="de-DE"/>
        </w:rPr>
      </w:pPr>
    </w:p>
    <w:p w14:paraId="4F8FA629" w14:textId="77777777" w:rsidR="00C977B6" w:rsidRPr="00A60F32" w:rsidRDefault="00C977B6">
      <w:pPr>
        <w:pStyle w:val="Textkrper"/>
        <w:rPr>
          <w:lang w:val="de-DE"/>
        </w:rPr>
      </w:pPr>
    </w:p>
    <w:p w14:paraId="4F8FA62F" w14:textId="77777777" w:rsidR="00C977B6" w:rsidRPr="00A60F32" w:rsidRDefault="00C977B6">
      <w:pPr>
        <w:pStyle w:val="Textkrper"/>
        <w:rPr>
          <w:sz w:val="21"/>
          <w:lang w:val="de-DE"/>
        </w:rPr>
      </w:pPr>
    </w:p>
    <w:p w14:paraId="4F8FA630" w14:textId="45E11F5B" w:rsidR="00C977B6" w:rsidRPr="00A60F32" w:rsidRDefault="005C6E27">
      <w:pPr>
        <w:pStyle w:val="berschrift6"/>
        <w:spacing w:before="100"/>
        <w:jc w:val="left"/>
        <w:rPr>
          <w:lang w:val="de-DE"/>
        </w:rPr>
      </w:pPr>
      <w:r w:rsidRPr="00A60F32">
        <w:rPr>
          <w:color w:val="003946"/>
          <w:lang w:val="de-DE"/>
        </w:rPr>
        <w:t>Nutze</w:t>
      </w:r>
      <w:r w:rsidR="00C63C53">
        <w:rPr>
          <w:color w:val="003946"/>
          <w:lang w:val="de-DE"/>
        </w:rPr>
        <w:t>r</w:t>
      </w:r>
      <w:r w:rsidRPr="00A60F32">
        <w:rPr>
          <w:color w:val="003946"/>
          <w:lang w:val="de-DE"/>
        </w:rPr>
        <w:t>-Authentifizierung mit einem Passwort</w:t>
      </w:r>
    </w:p>
    <w:p w14:paraId="4F8FA631" w14:textId="77777777" w:rsidR="00C977B6" w:rsidRPr="00A60F32" w:rsidRDefault="00C977B6">
      <w:pPr>
        <w:pStyle w:val="Textkrper"/>
        <w:spacing w:before="10"/>
        <w:rPr>
          <w:sz w:val="26"/>
          <w:lang w:val="de-DE"/>
        </w:rPr>
      </w:pPr>
    </w:p>
    <w:p w14:paraId="4F8FA632" w14:textId="38281AD6" w:rsidR="00C977B6" w:rsidRPr="00A60F32" w:rsidRDefault="005C6E27">
      <w:pPr>
        <w:pStyle w:val="Textkrper"/>
        <w:spacing w:line="271" w:lineRule="auto"/>
        <w:ind w:left="2204" w:right="955" w:hanging="1"/>
        <w:jc w:val="both"/>
        <w:rPr>
          <w:lang w:val="de-DE"/>
        </w:rPr>
      </w:pPr>
      <w:r w:rsidRPr="00A60F32">
        <w:rPr>
          <w:color w:val="231F20"/>
          <w:lang w:val="de-DE"/>
        </w:rPr>
        <w:t>Die Nutze</w:t>
      </w:r>
      <w:r w:rsidR="00C63C53">
        <w:rPr>
          <w:color w:val="231F20"/>
          <w:lang w:val="de-DE"/>
        </w:rPr>
        <w:t>r</w:t>
      </w:r>
      <w:r w:rsidRPr="00A60F32">
        <w:rPr>
          <w:color w:val="231F20"/>
          <w:lang w:val="de-DE"/>
        </w:rPr>
        <w:t xml:space="preserve">-Authentifizierung mit einem Passwort ist die häufigste Form der Authentifizierung. Bei dieser Methode werden die </w:t>
      </w:r>
      <w:proofErr w:type="spellStart"/>
      <w:proofErr w:type="gramStart"/>
      <w:r w:rsidR="009D45BB">
        <w:rPr>
          <w:color w:val="231F20"/>
          <w:lang w:val="de-DE"/>
        </w:rPr>
        <w:t>Nutzer:innen</w:t>
      </w:r>
      <w:proofErr w:type="spellEnd"/>
      <w:proofErr w:type="gramEnd"/>
      <w:r w:rsidR="009D45BB" w:rsidRPr="00A60F32">
        <w:rPr>
          <w:color w:val="231F20"/>
          <w:lang w:val="de-DE"/>
        </w:rPr>
        <w:t xml:space="preserve"> </w:t>
      </w:r>
      <w:r w:rsidRPr="00A60F32">
        <w:rPr>
          <w:color w:val="231F20"/>
          <w:lang w:val="de-DE"/>
        </w:rPr>
        <w:t xml:space="preserve">aufgefordert, ihre Anmeldedaten einzugeben, d. h. ihren </w:t>
      </w:r>
      <w:r w:rsidR="009D45BB">
        <w:rPr>
          <w:color w:val="231F20"/>
          <w:lang w:val="de-DE"/>
        </w:rPr>
        <w:t>Benutzern</w:t>
      </w:r>
      <w:r w:rsidRPr="00A60F32">
        <w:rPr>
          <w:color w:val="231F20"/>
          <w:lang w:val="de-DE"/>
        </w:rPr>
        <w:t xml:space="preserve">amen/ID und ihr Passwort (Schneier, 2015; </w:t>
      </w:r>
      <w:proofErr w:type="spellStart"/>
      <w:r w:rsidRPr="00A60F32">
        <w:rPr>
          <w:color w:val="231F20"/>
          <w:lang w:val="de-DE"/>
        </w:rPr>
        <w:t>Stallings</w:t>
      </w:r>
      <w:proofErr w:type="spellEnd"/>
      <w:r w:rsidRPr="00A60F32">
        <w:rPr>
          <w:color w:val="231F20"/>
          <w:lang w:val="de-DE"/>
        </w:rPr>
        <w:t xml:space="preserve"> &amp; Brown, 2012).</w:t>
      </w:r>
    </w:p>
    <w:p w14:paraId="4F8FA633" w14:textId="77777777" w:rsidR="00C977B6" w:rsidRPr="00A60F32" w:rsidRDefault="00C977B6">
      <w:pPr>
        <w:pStyle w:val="Textkrper"/>
        <w:spacing w:before="7"/>
        <w:rPr>
          <w:sz w:val="22"/>
          <w:lang w:val="de-DE"/>
        </w:rPr>
      </w:pPr>
    </w:p>
    <w:p w14:paraId="4F8FA634" w14:textId="6BD12192" w:rsidR="00C977B6" w:rsidRPr="00A60F32" w:rsidRDefault="005C6E27">
      <w:pPr>
        <w:pStyle w:val="Textkrper"/>
        <w:spacing w:line="271" w:lineRule="auto"/>
        <w:ind w:left="2204" w:right="954" w:hanging="1"/>
        <w:jc w:val="both"/>
        <w:rPr>
          <w:lang w:val="de-DE"/>
        </w:rPr>
      </w:pPr>
      <w:r w:rsidRPr="00A60F32">
        <w:rPr>
          <w:color w:val="231F20"/>
          <w:lang w:val="de-DE"/>
        </w:rPr>
        <w:t>Die Speicherung aller Anmeldedaten in einer zentralen Liste ist die einfachste Implementierung der Nutze</w:t>
      </w:r>
      <w:r w:rsidR="002C0326">
        <w:rPr>
          <w:color w:val="231F20"/>
          <w:lang w:val="de-DE"/>
        </w:rPr>
        <w:t>r</w:t>
      </w:r>
      <w:r w:rsidRPr="00A60F32">
        <w:rPr>
          <w:color w:val="231F20"/>
          <w:lang w:val="de-DE"/>
        </w:rPr>
        <w:t xml:space="preserve">-Authentifizierung. Immer wenn </w:t>
      </w:r>
      <w:r w:rsidR="002C0326">
        <w:rPr>
          <w:color w:val="231F20"/>
          <w:lang w:val="de-DE"/>
        </w:rPr>
        <w:t>Person</w:t>
      </w:r>
      <w:r w:rsidR="002C0326" w:rsidRPr="00A60F32">
        <w:rPr>
          <w:color w:val="231F20"/>
          <w:lang w:val="de-DE"/>
        </w:rPr>
        <w:t>e</w:t>
      </w:r>
      <w:r w:rsidR="002C0326">
        <w:rPr>
          <w:color w:val="231F20"/>
          <w:lang w:val="de-DE"/>
        </w:rPr>
        <w:t>n</w:t>
      </w:r>
      <w:r w:rsidR="002C0326" w:rsidRPr="00A60F32">
        <w:rPr>
          <w:color w:val="231F20"/>
          <w:lang w:val="de-DE"/>
        </w:rPr>
        <w:t xml:space="preserve"> </w:t>
      </w:r>
      <w:r w:rsidRPr="00A60F32">
        <w:rPr>
          <w:color w:val="231F20"/>
          <w:lang w:val="de-DE"/>
        </w:rPr>
        <w:t xml:space="preserve">ihre Anmeldedaten eingeben, sucht das Betriebssystem den eingegebenen </w:t>
      </w:r>
      <w:r w:rsidR="002C0326">
        <w:rPr>
          <w:color w:val="231F20"/>
          <w:lang w:val="de-DE"/>
        </w:rPr>
        <w:t>Benutzern</w:t>
      </w:r>
      <w:r w:rsidRPr="00A60F32">
        <w:rPr>
          <w:color w:val="231F20"/>
          <w:lang w:val="de-DE"/>
        </w:rPr>
        <w:t>amen in der Liste und prüft dann, ob das eingegebene Passwort mit dem gespeicherten identisch ist.</w:t>
      </w:r>
    </w:p>
    <w:p w14:paraId="4F8FA635" w14:textId="77777777" w:rsidR="00C977B6" w:rsidRPr="00A60F32" w:rsidRDefault="00C977B6">
      <w:pPr>
        <w:pStyle w:val="Textkrper"/>
        <w:spacing w:before="8"/>
        <w:rPr>
          <w:sz w:val="22"/>
          <w:lang w:val="de-DE"/>
        </w:rPr>
      </w:pPr>
    </w:p>
    <w:p w14:paraId="4F8FA636" w14:textId="39F791F9" w:rsidR="00C977B6" w:rsidRPr="00A60F32" w:rsidRDefault="005C6E27">
      <w:pPr>
        <w:pStyle w:val="Textkrper"/>
        <w:spacing w:line="271" w:lineRule="auto"/>
        <w:ind w:left="2204" w:right="955"/>
        <w:jc w:val="both"/>
        <w:rPr>
          <w:lang w:val="de-DE"/>
        </w:rPr>
      </w:pPr>
      <w:r w:rsidRPr="00A60F32">
        <w:rPr>
          <w:color w:val="231F20"/>
          <w:lang w:val="de-DE"/>
        </w:rPr>
        <w:t xml:space="preserve">Wenn die Passwörter übereinstimmen, wird </w:t>
      </w:r>
      <w:r w:rsidR="004B040C">
        <w:rPr>
          <w:color w:val="231F20"/>
          <w:lang w:val="de-DE"/>
        </w:rPr>
        <w:t>die Person</w:t>
      </w:r>
      <w:r w:rsidRPr="00A60F32">
        <w:rPr>
          <w:color w:val="231F20"/>
          <w:lang w:val="de-DE"/>
        </w:rPr>
        <w:t xml:space="preserve"> erfolgreich authentifiziert und für die Anmeldung </w:t>
      </w:r>
      <w:r w:rsidR="004B040C">
        <w:rPr>
          <w:color w:val="231F20"/>
          <w:lang w:val="de-DE"/>
        </w:rPr>
        <w:t xml:space="preserve">in </w:t>
      </w:r>
      <w:r w:rsidRPr="00A60F32">
        <w:rPr>
          <w:color w:val="231F20"/>
          <w:lang w:val="de-DE"/>
        </w:rPr>
        <w:t>diesem System zugelassen. Wenn sie nicht übereinstimmen, wird der Nutze</w:t>
      </w:r>
      <w:r w:rsidR="004B040C">
        <w:rPr>
          <w:color w:val="231F20"/>
          <w:lang w:val="de-DE"/>
        </w:rPr>
        <w:t>r</w:t>
      </w:r>
      <w:r w:rsidRPr="00A60F32">
        <w:rPr>
          <w:color w:val="231F20"/>
          <w:lang w:val="de-DE"/>
        </w:rPr>
        <w:t xml:space="preserve"> abgelehnt und eine Fehlermeldung ausgegeben.</w:t>
      </w:r>
    </w:p>
    <w:p w14:paraId="4F8FA637" w14:textId="77777777" w:rsidR="00C977B6" w:rsidRPr="00A60F32" w:rsidRDefault="00C977B6">
      <w:pPr>
        <w:pStyle w:val="Textkrper"/>
        <w:rPr>
          <w:sz w:val="24"/>
          <w:lang w:val="de-DE"/>
        </w:rPr>
      </w:pPr>
    </w:p>
    <w:p w14:paraId="4F8FA638" w14:textId="77777777" w:rsidR="00C977B6" w:rsidRPr="00A60F32" w:rsidRDefault="005C6E27">
      <w:pPr>
        <w:pStyle w:val="berschrift6"/>
        <w:spacing w:before="202"/>
        <w:jc w:val="left"/>
        <w:rPr>
          <w:lang w:val="de-DE"/>
        </w:rPr>
      </w:pPr>
      <w:r w:rsidRPr="00A60F32">
        <w:rPr>
          <w:color w:val="003946"/>
          <w:lang w:val="de-DE"/>
        </w:rPr>
        <w:t>Bedrohungsmodell für ein sicheres Passwort</w:t>
      </w:r>
    </w:p>
    <w:p w14:paraId="4F8FA639" w14:textId="77777777" w:rsidR="00C977B6" w:rsidRPr="00A60F32" w:rsidRDefault="00C977B6">
      <w:pPr>
        <w:pStyle w:val="Textkrper"/>
        <w:spacing w:before="10"/>
        <w:rPr>
          <w:sz w:val="26"/>
          <w:lang w:val="de-DE"/>
        </w:rPr>
      </w:pPr>
    </w:p>
    <w:p w14:paraId="4F8FA63A" w14:textId="69A7E11C" w:rsidR="00C977B6" w:rsidRPr="00A60F32" w:rsidRDefault="005C6E27">
      <w:pPr>
        <w:pStyle w:val="Textkrper"/>
        <w:spacing w:line="271" w:lineRule="auto"/>
        <w:ind w:left="2204" w:right="954" w:hanging="1"/>
        <w:jc w:val="both"/>
        <w:rPr>
          <w:lang w:val="de-DE"/>
        </w:rPr>
      </w:pPr>
      <w:r w:rsidRPr="00A60F32">
        <w:rPr>
          <w:color w:val="231F20"/>
          <w:lang w:val="de-DE"/>
        </w:rPr>
        <w:t xml:space="preserve">Einer Studie von </w:t>
      </w:r>
      <w:proofErr w:type="spellStart"/>
      <w:r w:rsidRPr="00A60F32">
        <w:rPr>
          <w:color w:val="231F20"/>
          <w:lang w:val="de-DE"/>
        </w:rPr>
        <w:t>ImmuniWeb</w:t>
      </w:r>
      <w:proofErr w:type="spellEnd"/>
      <w:r w:rsidRPr="00A60F32">
        <w:rPr>
          <w:color w:val="231F20"/>
          <w:lang w:val="de-DE"/>
        </w:rPr>
        <w:t xml:space="preserve"> (2019) zufolge nimmt die Zahl der Sicherheitsverletzungen aufgrund von schwachen Passwörtern rapide zu. Der Hauptgrund für diesen Anstieg </w:t>
      </w:r>
      <w:proofErr w:type="gramStart"/>
      <w:r w:rsidRPr="00A60F32">
        <w:rPr>
          <w:color w:val="231F20"/>
          <w:lang w:val="de-DE"/>
        </w:rPr>
        <w:t>sind</w:t>
      </w:r>
      <w:proofErr w:type="gramEnd"/>
      <w:r w:rsidRPr="00A60F32">
        <w:rPr>
          <w:color w:val="231F20"/>
          <w:lang w:val="de-DE"/>
        </w:rPr>
        <w:t xml:space="preserve"> Passwörter, die aus einfachen und naheliegenden Informationen bestehen, wie Name</w:t>
      </w:r>
      <w:r w:rsidR="006564A8">
        <w:rPr>
          <w:color w:val="231F20"/>
          <w:lang w:val="de-DE"/>
        </w:rPr>
        <w:t>n</w:t>
      </w:r>
      <w:r w:rsidRPr="00A60F32">
        <w:rPr>
          <w:color w:val="231F20"/>
          <w:lang w:val="de-DE"/>
        </w:rPr>
        <w:t xml:space="preserve"> oder Geburtsdat</w:t>
      </w:r>
      <w:r w:rsidR="006564A8">
        <w:rPr>
          <w:color w:val="231F20"/>
          <w:lang w:val="de-DE"/>
        </w:rPr>
        <w:t>en</w:t>
      </w:r>
      <w:r w:rsidRPr="00A60F32">
        <w:rPr>
          <w:color w:val="231F20"/>
          <w:lang w:val="de-DE"/>
        </w:rPr>
        <w:t xml:space="preserve">. Außerdem verwenden Angestellte oft persönliche Passwörter für ihre beruflichen Konten. Nach Angaben von </w:t>
      </w:r>
      <w:proofErr w:type="spellStart"/>
      <w:r w:rsidRPr="00A60F32">
        <w:rPr>
          <w:color w:val="231F20"/>
          <w:lang w:val="de-DE"/>
        </w:rPr>
        <w:t>NordPass</w:t>
      </w:r>
      <w:proofErr w:type="spellEnd"/>
      <w:r w:rsidRPr="00A60F32">
        <w:rPr>
          <w:color w:val="231F20"/>
          <w:lang w:val="de-DE"/>
        </w:rPr>
        <w:t xml:space="preserve"> (2021) haben in den letzten 12 Monaten fast 2,5 Millionen Menschen „123456“ oder „123456789“ als Passwort verwendet.</w:t>
      </w:r>
    </w:p>
    <w:p w14:paraId="4F8FA63B" w14:textId="77777777" w:rsidR="00C977B6" w:rsidRPr="00A60F32" w:rsidRDefault="00C977B6">
      <w:pPr>
        <w:pStyle w:val="Textkrper"/>
        <w:spacing w:before="8"/>
        <w:rPr>
          <w:sz w:val="22"/>
          <w:lang w:val="de-DE"/>
        </w:rPr>
      </w:pPr>
    </w:p>
    <w:p w14:paraId="4F8FA63C" w14:textId="77777777" w:rsidR="00C977B6" w:rsidRPr="00A60F32" w:rsidRDefault="005C6E27">
      <w:pPr>
        <w:pStyle w:val="Textkrper"/>
        <w:ind w:left="2204"/>
        <w:rPr>
          <w:lang w:val="de-DE"/>
        </w:rPr>
      </w:pPr>
      <w:r w:rsidRPr="00A60F32">
        <w:rPr>
          <w:color w:val="231F20"/>
          <w:lang w:val="de-DE"/>
        </w:rPr>
        <w:t xml:space="preserve">Laut </w:t>
      </w:r>
      <w:proofErr w:type="spellStart"/>
      <w:r w:rsidRPr="00A60F32">
        <w:rPr>
          <w:color w:val="231F20"/>
          <w:lang w:val="de-DE"/>
        </w:rPr>
        <w:t>Cynet</w:t>
      </w:r>
      <w:proofErr w:type="spellEnd"/>
      <w:r w:rsidRPr="00A60F32">
        <w:rPr>
          <w:color w:val="231F20"/>
          <w:lang w:val="de-DE"/>
        </w:rPr>
        <w:t xml:space="preserve"> (2021) sind dies die häufigsten Passwortangriffe.</w:t>
      </w:r>
    </w:p>
    <w:p w14:paraId="4F8FA63D" w14:textId="77777777" w:rsidR="00C977B6" w:rsidRPr="00A60F32" w:rsidRDefault="00C977B6">
      <w:pPr>
        <w:pStyle w:val="Textkrper"/>
        <w:spacing w:before="3"/>
        <w:rPr>
          <w:sz w:val="25"/>
          <w:lang w:val="de-DE"/>
        </w:rPr>
      </w:pPr>
    </w:p>
    <w:p w14:paraId="4F8FA63E" w14:textId="77777777" w:rsidR="00C977B6" w:rsidRPr="00A60F32" w:rsidRDefault="005C6E27">
      <w:pPr>
        <w:pStyle w:val="Textkrper"/>
        <w:ind w:left="2204"/>
        <w:rPr>
          <w:lang w:val="de-DE"/>
        </w:rPr>
      </w:pPr>
      <w:r w:rsidRPr="00A60F32">
        <w:rPr>
          <w:color w:val="231F20"/>
          <w:lang w:val="de-DE"/>
        </w:rPr>
        <w:t>Phishing</w:t>
      </w:r>
    </w:p>
    <w:p w14:paraId="4F8FA63F" w14:textId="6C52108E" w:rsidR="00C977B6" w:rsidRPr="00A60F32" w:rsidRDefault="005C6E27">
      <w:pPr>
        <w:pStyle w:val="Textkrper"/>
        <w:spacing w:before="30" w:line="271" w:lineRule="auto"/>
        <w:ind w:left="2204" w:right="955"/>
        <w:jc w:val="both"/>
        <w:rPr>
          <w:lang w:val="de-DE"/>
        </w:rPr>
      </w:pPr>
      <w:r w:rsidRPr="00A60F32">
        <w:rPr>
          <w:color w:val="231F20"/>
          <w:lang w:val="de-DE"/>
        </w:rPr>
        <w:t xml:space="preserve">Phishing wird als eine Art von sozialer Manipulation </w:t>
      </w:r>
      <w:r w:rsidRPr="00A60F32">
        <w:rPr>
          <w:i/>
          <w:iCs/>
          <w:color w:val="231F20"/>
          <w:lang w:val="de-DE"/>
        </w:rPr>
        <w:t>(</w:t>
      </w:r>
      <w:proofErr w:type="spellStart"/>
      <w:r w:rsidRPr="00A60F32">
        <w:rPr>
          <w:i/>
          <w:iCs/>
          <w:color w:val="231F20"/>
          <w:lang w:val="de-DE"/>
        </w:rPr>
        <w:t>Social</w:t>
      </w:r>
      <w:proofErr w:type="spellEnd"/>
      <w:r w:rsidRPr="00A60F32">
        <w:rPr>
          <w:i/>
          <w:iCs/>
          <w:color w:val="231F20"/>
          <w:lang w:val="de-DE"/>
        </w:rPr>
        <w:t xml:space="preserve"> Engineering)</w:t>
      </w:r>
      <w:r w:rsidRPr="00A60F32">
        <w:rPr>
          <w:color w:val="231F20"/>
          <w:lang w:val="de-DE"/>
        </w:rPr>
        <w:t xml:space="preserve"> angesehen. Bei Phishing-Angriffen geben sich Angreifende als eine juristische Person oder Organisation aus und versenden eine betrügerische Nachricht, die vertrauenswürdig erscheint. Die Nachricht kann einen bösartigen Link enthalten, der zu einer gefälschten Anmeldeseite führt, auf der die </w:t>
      </w:r>
      <w:r w:rsidR="009321C5">
        <w:rPr>
          <w:color w:val="231F20"/>
          <w:lang w:val="de-DE"/>
        </w:rPr>
        <w:t>Nutzerinnen und Nutzer</w:t>
      </w:r>
      <w:r w:rsidRPr="00A60F32">
        <w:rPr>
          <w:color w:val="231F20"/>
          <w:lang w:val="de-DE"/>
        </w:rPr>
        <w:t xml:space="preserve"> aufgefordert werden, ihre Zugangsdaten einzugeben oder </w:t>
      </w:r>
      <w:r w:rsidR="001376C3">
        <w:rPr>
          <w:color w:val="231F20"/>
          <w:lang w:val="de-DE"/>
        </w:rPr>
        <w:t>schädliche</w:t>
      </w:r>
      <w:r w:rsidR="001376C3" w:rsidRPr="00A60F32">
        <w:rPr>
          <w:color w:val="231F20"/>
          <w:lang w:val="de-DE"/>
        </w:rPr>
        <w:t xml:space="preserve"> </w:t>
      </w:r>
      <w:r w:rsidRPr="00A60F32">
        <w:rPr>
          <w:color w:val="231F20"/>
          <w:lang w:val="de-DE"/>
        </w:rPr>
        <w:t>Software herunterzuladen und auf ihrem Computer zu speichern.</w:t>
      </w:r>
    </w:p>
    <w:p w14:paraId="4F8FA640" w14:textId="77777777" w:rsidR="00C977B6" w:rsidRPr="00A60F32" w:rsidRDefault="00C977B6">
      <w:pPr>
        <w:pStyle w:val="Textkrper"/>
        <w:spacing w:before="7"/>
        <w:rPr>
          <w:sz w:val="22"/>
          <w:lang w:val="de-DE"/>
        </w:rPr>
      </w:pPr>
    </w:p>
    <w:p w14:paraId="4F8FA641" w14:textId="77777777" w:rsidR="00C977B6" w:rsidRPr="00A60F32" w:rsidRDefault="005C6E27">
      <w:pPr>
        <w:pStyle w:val="Textkrper"/>
        <w:ind w:left="2204"/>
        <w:jc w:val="both"/>
        <w:rPr>
          <w:lang w:val="de-DE"/>
        </w:rPr>
      </w:pPr>
      <w:r w:rsidRPr="00A60F32">
        <w:rPr>
          <w:color w:val="231F20"/>
          <w:lang w:val="de-DE"/>
        </w:rPr>
        <w:t>Wörterbuchangriff</w:t>
      </w:r>
    </w:p>
    <w:p w14:paraId="4F8FA642" w14:textId="4479D84F" w:rsidR="00C977B6" w:rsidRPr="00A60F32" w:rsidRDefault="005C6E27">
      <w:pPr>
        <w:pStyle w:val="Textkrper"/>
        <w:spacing w:before="30" w:line="271" w:lineRule="auto"/>
        <w:ind w:left="2204" w:right="954" w:hanging="1"/>
        <w:jc w:val="both"/>
        <w:rPr>
          <w:lang w:val="de-DE"/>
        </w:rPr>
      </w:pPr>
      <w:r w:rsidRPr="00A60F32">
        <w:rPr>
          <w:color w:val="231F20"/>
          <w:lang w:val="de-DE"/>
        </w:rPr>
        <w:t xml:space="preserve">Bei einem Wörterbuchangriff wird systematisch jedes Wort aus einer Wortliste oder einem Wörterbuch als Passwort verwendet, in der Hoffnung, dass das Passwort der </w:t>
      </w:r>
      <w:proofErr w:type="spellStart"/>
      <w:proofErr w:type="gramStart"/>
      <w:r w:rsidR="00E76C9F">
        <w:rPr>
          <w:color w:val="231F20"/>
          <w:lang w:val="de-DE"/>
        </w:rPr>
        <w:t>Nutzer:innen</w:t>
      </w:r>
      <w:proofErr w:type="spellEnd"/>
      <w:proofErr w:type="gramEnd"/>
      <w:r w:rsidR="00E76C9F">
        <w:rPr>
          <w:color w:val="231F20"/>
          <w:lang w:val="de-DE"/>
        </w:rPr>
        <w:t xml:space="preserve"> </w:t>
      </w:r>
      <w:r w:rsidRPr="00A60F32">
        <w:rPr>
          <w:color w:val="231F20"/>
          <w:lang w:val="de-DE"/>
        </w:rPr>
        <w:t>ein beliebtes Wort ist</w:t>
      </w:r>
      <w:r w:rsidR="00DE307A">
        <w:rPr>
          <w:color w:val="231F20"/>
          <w:lang w:val="de-DE"/>
        </w:rPr>
        <w:t>. Viele haben Schwierigkeiten damit, sich</w:t>
      </w:r>
      <w:r w:rsidRPr="00A60F32">
        <w:rPr>
          <w:color w:val="231F20"/>
          <w:lang w:val="de-DE"/>
        </w:rPr>
        <w:t xml:space="preserve"> mehrere Passwörter </w:t>
      </w:r>
      <w:r w:rsidR="00DE307A">
        <w:rPr>
          <w:color w:val="231F20"/>
          <w:lang w:val="de-DE"/>
        </w:rPr>
        <w:t>z</w:t>
      </w:r>
      <w:r w:rsidR="002A4DB8">
        <w:rPr>
          <w:color w:val="231F20"/>
          <w:lang w:val="de-DE"/>
        </w:rPr>
        <w:t xml:space="preserve">u </w:t>
      </w:r>
      <w:r w:rsidRPr="00A60F32">
        <w:rPr>
          <w:color w:val="231F20"/>
          <w:lang w:val="de-DE"/>
        </w:rPr>
        <w:t>merken und verwenden daher leicht zu erratende Passwörter.</w:t>
      </w:r>
    </w:p>
    <w:p w14:paraId="4F8FA643" w14:textId="77777777" w:rsidR="00C977B6" w:rsidRPr="00A60F32" w:rsidRDefault="00C977B6">
      <w:pPr>
        <w:pStyle w:val="Textkrper"/>
        <w:spacing w:before="8"/>
        <w:rPr>
          <w:sz w:val="22"/>
          <w:lang w:val="de-DE"/>
        </w:rPr>
      </w:pPr>
    </w:p>
    <w:p w14:paraId="4F8FA644" w14:textId="77777777" w:rsidR="00C977B6" w:rsidRPr="00A60F32" w:rsidRDefault="005C6E27">
      <w:pPr>
        <w:pStyle w:val="Textkrper"/>
        <w:ind w:left="2204"/>
        <w:jc w:val="both"/>
        <w:rPr>
          <w:lang w:val="de-DE"/>
        </w:rPr>
      </w:pPr>
      <w:r w:rsidRPr="00A60F32">
        <w:rPr>
          <w:color w:val="231F20"/>
          <w:lang w:val="de-DE"/>
        </w:rPr>
        <w:t>Methode der rohen Gewalt (Brute-Force-Angriff)</w:t>
      </w:r>
    </w:p>
    <w:p w14:paraId="4F8FA645" w14:textId="7DEC74BD" w:rsidR="00C977B6" w:rsidRPr="00A60F32" w:rsidRDefault="005C6E27">
      <w:pPr>
        <w:pStyle w:val="Textkrper"/>
        <w:spacing w:before="30" w:line="271" w:lineRule="auto"/>
        <w:ind w:left="2204" w:right="954"/>
        <w:jc w:val="both"/>
        <w:rPr>
          <w:lang w:val="de-DE"/>
        </w:rPr>
      </w:pPr>
      <w:r w:rsidRPr="00A60F32">
        <w:rPr>
          <w:color w:val="231F20"/>
          <w:lang w:val="de-DE"/>
        </w:rPr>
        <w:t>Dies ist eine Versuch-und-Irrtum-Methode, bei der alle möglichen Kombinationen von Anmeldeinformationen, Nut</w:t>
      </w:r>
      <w:r w:rsidR="002A4DB8">
        <w:rPr>
          <w:color w:val="231F20"/>
          <w:lang w:val="de-DE"/>
        </w:rPr>
        <w:t>zern</w:t>
      </w:r>
      <w:r w:rsidRPr="00A60F32">
        <w:rPr>
          <w:color w:val="231F20"/>
          <w:lang w:val="de-DE"/>
        </w:rPr>
        <w:t xml:space="preserve">amen oder Passwörtern „erraten“ werden. </w:t>
      </w:r>
      <w:r w:rsidR="00310BAA">
        <w:rPr>
          <w:color w:val="231F20"/>
          <w:lang w:val="de-DE"/>
        </w:rPr>
        <w:t xml:space="preserve">So können Computer in </w:t>
      </w:r>
      <w:r w:rsidRPr="00A60F32">
        <w:rPr>
          <w:color w:val="231F20"/>
          <w:lang w:val="de-DE"/>
        </w:rPr>
        <w:t>etwa acht Stunden acht zufällige Zeichen (Großbuchstaben, Kleinbuchstaben, Zahlen und Sonderzeichen) knacken. Zehn zufällige Zeichen erhöhen die benötigte Zeit auf fünf Jahre (Woodward, 2019).</w:t>
      </w:r>
    </w:p>
    <w:p w14:paraId="4F8FA646"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647" w14:textId="77777777" w:rsidR="00C977B6" w:rsidRPr="00A60F32" w:rsidRDefault="00C977B6">
      <w:pPr>
        <w:pStyle w:val="Textkrper"/>
        <w:rPr>
          <w:lang w:val="de-DE"/>
        </w:rPr>
      </w:pPr>
    </w:p>
    <w:p w14:paraId="4F8FA64D" w14:textId="77777777" w:rsidR="00C977B6" w:rsidRPr="00A60F32" w:rsidRDefault="00C977B6">
      <w:pPr>
        <w:pStyle w:val="Textkrper"/>
        <w:rPr>
          <w:lang w:val="de-DE"/>
        </w:rPr>
      </w:pPr>
    </w:p>
    <w:p w14:paraId="4F8FA64F" w14:textId="77777777" w:rsidR="00C977B6" w:rsidRPr="00A60F32" w:rsidRDefault="005C6E27">
      <w:pPr>
        <w:pStyle w:val="Textkrper"/>
        <w:spacing w:before="100" w:line="271" w:lineRule="auto"/>
        <w:ind w:left="957" w:right="2201" w:hanging="1"/>
        <w:jc w:val="both"/>
        <w:rPr>
          <w:lang w:val="de-DE"/>
        </w:rPr>
      </w:pPr>
      <w:r w:rsidRPr="00A60F32">
        <w:rPr>
          <w:color w:val="231F20"/>
          <w:lang w:val="de-DE"/>
        </w:rPr>
        <w:t>Zur Abschwächung der beiden vorgenannten Angriffe sollte eine Sicherheitsrichtlinie durchgesetzt werden, die längere Passwörter mit verschiedenen Zeichentypen (d. h. Groß- und Kleinbuchstaben, Zahlen und Sonderzeichen), häufige Passwortänderungen, das Verbot der Wiederverwendung alter Passwörter und eine Begrenzung der Anzahl der Anmeldeversuche vorsieht.</w:t>
      </w:r>
    </w:p>
    <w:p w14:paraId="4F8FA650" w14:textId="77777777" w:rsidR="00C977B6" w:rsidRPr="00A60F32" w:rsidRDefault="00C977B6">
      <w:pPr>
        <w:pStyle w:val="Textkrper"/>
        <w:spacing w:before="7"/>
        <w:rPr>
          <w:sz w:val="22"/>
          <w:lang w:val="de-DE"/>
        </w:rPr>
      </w:pPr>
    </w:p>
    <w:p w14:paraId="4F8FA651" w14:textId="77777777" w:rsidR="00C977B6" w:rsidRPr="00A60F32" w:rsidRDefault="005C6E27">
      <w:pPr>
        <w:pStyle w:val="Textkrper"/>
        <w:spacing w:before="1"/>
        <w:ind w:left="957"/>
        <w:jc w:val="both"/>
        <w:rPr>
          <w:lang w:val="de-DE"/>
        </w:rPr>
      </w:pPr>
      <w:r w:rsidRPr="00A60F32">
        <w:rPr>
          <w:color w:val="231F20"/>
          <w:lang w:val="de-DE"/>
        </w:rPr>
        <w:t>Zugriff auf die Passwortliste</w:t>
      </w:r>
    </w:p>
    <w:p w14:paraId="4F8FA652" w14:textId="77777777" w:rsidR="00C977B6" w:rsidRPr="00A60F32" w:rsidRDefault="005C6E27">
      <w:pPr>
        <w:pStyle w:val="Textkrper"/>
        <w:spacing w:before="30" w:line="271" w:lineRule="auto"/>
        <w:ind w:left="957" w:right="2202"/>
        <w:jc w:val="both"/>
        <w:rPr>
          <w:lang w:val="de-DE"/>
        </w:rPr>
      </w:pPr>
      <w:r w:rsidRPr="00A60F32">
        <w:rPr>
          <w:color w:val="231F20"/>
          <w:lang w:val="de-DE"/>
        </w:rPr>
        <w:t>Wenn Passwörter als Klartext in Konfigurationsdateien gespeichert werden, können Angreifende bei einem Sicherheitsverstoß ggf. die Passwörter herausbekommen. Dieser Angriff kann entschärft werden, indem der Zugriff auf Konfigurationsdateien eingeschränkt und nur die aus Passwörtern erzeugten Hashes gespeichert werden (Wagner &amp; Goldberg, 2000).</w:t>
      </w:r>
    </w:p>
    <w:p w14:paraId="4F8FA653" w14:textId="77777777" w:rsidR="00C977B6" w:rsidRPr="00A60F32" w:rsidRDefault="00C977B6">
      <w:pPr>
        <w:pStyle w:val="Textkrper"/>
        <w:spacing w:before="7"/>
        <w:rPr>
          <w:sz w:val="22"/>
          <w:lang w:val="de-DE"/>
        </w:rPr>
      </w:pPr>
    </w:p>
    <w:p w14:paraId="4F8FA654" w14:textId="77777777" w:rsidR="00C977B6" w:rsidRPr="00A60F32" w:rsidRDefault="005C6E27">
      <w:pPr>
        <w:pStyle w:val="Textkrper"/>
        <w:ind w:left="957"/>
        <w:jc w:val="both"/>
        <w:rPr>
          <w:lang w:val="de-DE"/>
        </w:rPr>
      </w:pPr>
      <w:r w:rsidRPr="00A60F32">
        <w:rPr>
          <w:color w:val="231F20"/>
          <w:lang w:val="de-DE"/>
        </w:rPr>
        <w:t xml:space="preserve">Angriff über eine Regenbogentabelle (engl. </w:t>
      </w:r>
      <w:r w:rsidRPr="00A60F32">
        <w:rPr>
          <w:i/>
          <w:iCs/>
          <w:color w:val="231F20"/>
          <w:lang w:val="de-DE"/>
        </w:rPr>
        <w:t>Rainbow Table</w:t>
      </w:r>
      <w:r w:rsidRPr="00A60F32">
        <w:rPr>
          <w:color w:val="231F20"/>
          <w:lang w:val="de-DE"/>
        </w:rPr>
        <w:t>)</w:t>
      </w:r>
    </w:p>
    <w:p w14:paraId="4F8FA655" w14:textId="73477E34" w:rsidR="00C977B6" w:rsidRPr="00A60F32" w:rsidRDefault="005C6E27">
      <w:pPr>
        <w:pStyle w:val="Textkrper"/>
        <w:spacing w:before="30" w:line="271" w:lineRule="auto"/>
        <w:ind w:left="957" w:right="2201"/>
        <w:jc w:val="both"/>
        <w:rPr>
          <w:lang w:val="de-DE"/>
        </w:rPr>
      </w:pPr>
      <w:r w:rsidRPr="00A60F32">
        <w:rPr>
          <w:color w:val="231F20"/>
          <w:lang w:val="de-DE"/>
        </w:rPr>
        <w:t>Eine Regenbogentabelle enthält eine Liste von vorberechneten Hashes und den dazugehörigen Passwörtern. Bei einem Rainbow-Table-Angriff versuchen Angreifende mit Hilfe der Versuch-und-Irrtum-Methode die in einem Datenbanksystem gespeicherten Passwörter zu knacken. Der Unterschied zwischen Regenbogentabellen- und normalen Wörterbuchangriffen besteht in der unterschiedlichen Speicherung der Einträge. In der Regenbogentabelle werden sowohl Hashes als auch Passwörter gespeichert, aber sie ist im Grunde nur ein Wörterbuch (Avi, 2021).</w:t>
      </w:r>
    </w:p>
    <w:p w14:paraId="4F8FA656" w14:textId="77777777" w:rsidR="00C977B6" w:rsidRPr="00A60F32" w:rsidRDefault="00C977B6">
      <w:pPr>
        <w:pStyle w:val="Textkrper"/>
        <w:spacing w:before="7"/>
        <w:rPr>
          <w:sz w:val="22"/>
          <w:lang w:val="de-DE"/>
        </w:rPr>
      </w:pPr>
    </w:p>
    <w:p w14:paraId="4F8FA657" w14:textId="77777777" w:rsidR="00C977B6" w:rsidRPr="00A60F32" w:rsidRDefault="005C6E27">
      <w:pPr>
        <w:pStyle w:val="Textkrper"/>
        <w:spacing w:before="1" w:line="271" w:lineRule="auto"/>
        <w:ind w:left="957" w:right="2201" w:hanging="1"/>
        <w:jc w:val="both"/>
        <w:rPr>
          <w:lang w:val="de-DE"/>
        </w:rPr>
      </w:pPr>
      <w:r w:rsidRPr="00A60F32">
        <w:rPr>
          <w:color w:val="231F20"/>
          <w:lang w:val="de-DE"/>
        </w:rPr>
        <w:t xml:space="preserve">Schauen wir uns ein Regenbogentabellen-Angriffsmodell an. Angenommen, Angreifende haben Ihnen eine lange Liste von Passwort-Hashes gestohlen. Sie prüfen dann, ob einer der Passwort-Hashes in der Regenbogentabelle enthalten ist. Wenn es eine Übereinstimmung gibt, enthält die Regenbogentabelle jedes Kennwort, das zu diesem Hash gehört (d. h. die Kennwörter, die </w:t>
      </w:r>
      <w:proofErr w:type="spellStart"/>
      <w:r w:rsidRPr="00A60F32">
        <w:rPr>
          <w:color w:val="231F20"/>
          <w:lang w:val="de-DE"/>
        </w:rPr>
        <w:t>gehasht</w:t>
      </w:r>
      <w:proofErr w:type="spellEnd"/>
      <w:r w:rsidRPr="00A60F32">
        <w:rPr>
          <w:color w:val="231F20"/>
          <w:lang w:val="de-DE"/>
        </w:rPr>
        <w:t xml:space="preserve"> wurden).</w:t>
      </w:r>
    </w:p>
    <w:p w14:paraId="4F8FA658" w14:textId="77777777" w:rsidR="00C977B6" w:rsidRPr="00A60F32" w:rsidRDefault="00C977B6">
      <w:pPr>
        <w:pStyle w:val="Textkrper"/>
        <w:spacing w:before="7"/>
        <w:rPr>
          <w:sz w:val="22"/>
          <w:lang w:val="de-DE"/>
        </w:rPr>
      </w:pPr>
    </w:p>
    <w:p w14:paraId="4F8FA659" w14:textId="18C1815C" w:rsidR="00C977B6" w:rsidRPr="00A60F32" w:rsidRDefault="005C6E27">
      <w:pPr>
        <w:pStyle w:val="Textkrper"/>
        <w:spacing w:line="271" w:lineRule="auto"/>
        <w:ind w:left="957" w:right="2202" w:hanging="1"/>
        <w:jc w:val="both"/>
        <w:rPr>
          <w:lang w:val="de-DE"/>
        </w:rPr>
      </w:pPr>
      <w:r w:rsidRPr="00A60F32">
        <w:rPr>
          <w:color w:val="231F20"/>
          <w:lang w:val="de-DE"/>
        </w:rPr>
        <w:t xml:space="preserve">Zur Abwehr dieser Angriffsart wird vor dem </w:t>
      </w:r>
      <w:proofErr w:type="spellStart"/>
      <w:r w:rsidRPr="00A60F32">
        <w:rPr>
          <w:color w:val="231F20"/>
          <w:lang w:val="de-DE"/>
        </w:rPr>
        <w:t>Hashing</w:t>
      </w:r>
      <w:proofErr w:type="spellEnd"/>
      <w:r w:rsidRPr="00A60F32">
        <w:rPr>
          <w:color w:val="231F20"/>
          <w:lang w:val="de-DE"/>
        </w:rPr>
        <w:t xml:space="preserve"> ein Salt („Salz“ bzw. Zufallsdaten) hinzugefügt, wie in der folgenden Abbildung </w:t>
      </w:r>
      <w:r w:rsidR="00D45A51">
        <w:rPr>
          <w:color w:val="231F20"/>
          <w:lang w:val="de-DE"/>
        </w:rPr>
        <w:t>gezeigt wird</w:t>
      </w:r>
      <w:r w:rsidRPr="00A60F32">
        <w:rPr>
          <w:color w:val="231F20"/>
          <w:lang w:val="de-DE"/>
        </w:rPr>
        <w:t xml:space="preserve">. Das Salz wird dann zusammen mit dem </w:t>
      </w:r>
      <w:proofErr w:type="spellStart"/>
      <w:r w:rsidRPr="00A60F32">
        <w:rPr>
          <w:color w:val="231F20"/>
          <w:lang w:val="de-DE"/>
        </w:rPr>
        <w:t>gehashten</w:t>
      </w:r>
      <w:proofErr w:type="spellEnd"/>
      <w:r w:rsidRPr="00A60F32">
        <w:rPr>
          <w:color w:val="231F20"/>
          <w:lang w:val="de-DE"/>
        </w:rPr>
        <w:t xml:space="preserve"> Wert gespeichert.</w:t>
      </w:r>
    </w:p>
    <w:p w14:paraId="4F8FA65A"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74" behindDoc="0" locked="0" layoutInCell="1" allowOverlap="1" wp14:anchorId="4F8FAE58" wp14:editId="4F8FAE59">
            <wp:simplePos x="0" y="0"/>
            <wp:positionH relativeFrom="page">
              <wp:posOffset>900000</wp:posOffset>
            </wp:positionH>
            <wp:positionV relativeFrom="paragraph">
              <wp:posOffset>178583</wp:posOffset>
            </wp:positionV>
            <wp:extent cx="4974336" cy="2487168"/>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68" cstate="print"/>
                    <a:stretch>
                      <a:fillRect/>
                    </a:stretch>
                  </pic:blipFill>
                  <pic:spPr>
                    <a:xfrm>
                      <a:off x="0" y="0"/>
                      <a:ext cx="4974336" cy="2487168"/>
                    </a:xfrm>
                    <a:prstGeom prst="rect">
                      <a:avLst/>
                    </a:prstGeom>
                  </pic:spPr>
                </pic:pic>
              </a:graphicData>
            </a:graphic>
          </wp:anchor>
        </w:drawing>
      </w:r>
    </w:p>
    <w:p w14:paraId="4F8FA65B" w14:textId="77777777" w:rsidR="00C977B6" w:rsidRPr="00A60F32" w:rsidRDefault="00C977B6">
      <w:pPr>
        <w:pStyle w:val="Textkrper"/>
        <w:spacing w:before="4"/>
        <w:rPr>
          <w:sz w:val="19"/>
          <w:lang w:val="de-DE"/>
        </w:rPr>
      </w:pPr>
    </w:p>
    <w:p w14:paraId="4F8FA65C" w14:textId="77777777" w:rsidR="00C977B6" w:rsidRPr="00A60F32" w:rsidRDefault="005C6E27" w:rsidP="003F751D">
      <w:pPr>
        <w:pStyle w:val="Textkrper"/>
        <w:ind w:left="957" w:right="2201"/>
        <w:jc w:val="both"/>
        <w:rPr>
          <w:lang w:val="de-DE"/>
        </w:rPr>
      </w:pPr>
      <w:r w:rsidRPr="00A60F32">
        <w:rPr>
          <w:color w:val="231F20"/>
          <w:lang w:val="de-DE"/>
        </w:rPr>
        <w:t>Der gespeicherte Hash kann dann anhand des Salzes und dem eingegebenen Passwort überprüft werden.</w:t>
      </w:r>
    </w:p>
    <w:p w14:paraId="4F8FA65D" w14:textId="77777777" w:rsidR="00C977B6" w:rsidRPr="00A60F32" w:rsidRDefault="00C977B6">
      <w:pPr>
        <w:pStyle w:val="Textkrper"/>
        <w:rPr>
          <w:sz w:val="24"/>
          <w:lang w:val="de-DE"/>
        </w:rPr>
      </w:pPr>
    </w:p>
    <w:p w14:paraId="4F8FA65E" w14:textId="77777777" w:rsidR="00C977B6" w:rsidRPr="00A60F32" w:rsidRDefault="00C977B6">
      <w:pPr>
        <w:pStyle w:val="Textkrper"/>
        <w:spacing w:before="2"/>
        <w:rPr>
          <w:lang w:val="de-DE"/>
        </w:rPr>
      </w:pPr>
    </w:p>
    <w:p w14:paraId="4F8FA65F" w14:textId="77777777" w:rsidR="00C977B6" w:rsidRPr="00A60F32" w:rsidRDefault="005C6E27">
      <w:pPr>
        <w:pStyle w:val="berschrift6"/>
        <w:spacing w:before="0"/>
        <w:ind w:left="957"/>
        <w:rPr>
          <w:lang w:val="de-DE"/>
        </w:rPr>
      </w:pPr>
      <w:r w:rsidRPr="00A60F32">
        <w:rPr>
          <w:color w:val="003946"/>
          <w:lang w:val="de-DE"/>
        </w:rPr>
        <w:t>Verbesserung der Passwortsicherheit</w:t>
      </w:r>
    </w:p>
    <w:p w14:paraId="4F8FA660" w14:textId="77777777" w:rsidR="00C977B6" w:rsidRPr="00A60F32" w:rsidRDefault="00C977B6">
      <w:pPr>
        <w:pStyle w:val="Textkrper"/>
        <w:spacing w:before="10"/>
        <w:rPr>
          <w:sz w:val="26"/>
          <w:lang w:val="de-DE"/>
        </w:rPr>
      </w:pPr>
    </w:p>
    <w:p w14:paraId="4F8FA661" w14:textId="7BC47060" w:rsidR="00C977B6" w:rsidRPr="00A60F32" w:rsidRDefault="00CA1E5B">
      <w:pPr>
        <w:pStyle w:val="Textkrper"/>
        <w:spacing w:line="271" w:lineRule="auto"/>
        <w:ind w:left="957" w:right="2202" w:hanging="1"/>
        <w:jc w:val="both"/>
        <w:rPr>
          <w:lang w:val="de-DE"/>
        </w:rPr>
      </w:pPr>
      <w:r>
        <w:rPr>
          <w:color w:val="231F20"/>
          <w:lang w:val="de-DE"/>
        </w:rPr>
        <w:t>Die folgende</w:t>
      </w:r>
      <w:r w:rsidR="005C6E27" w:rsidRPr="00A60F32">
        <w:rPr>
          <w:color w:val="231F20"/>
          <w:lang w:val="de-DE"/>
        </w:rPr>
        <w:t xml:space="preserve"> Liste </w:t>
      </w:r>
      <w:r>
        <w:rPr>
          <w:color w:val="231F20"/>
          <w:lang w:val="de-DE"/>
        </w:rPr>
        <w:t>fasst</w:t>
      </w:r>
      <w:r w:rsidRPr="00A60F32">
        <w:rPr>
          <w:color w:val="231F20"/>
          <w:lang w:val="de-DE"/>
        </w:rPr>
        <w:t xml:space="preserve"> </w:t>
      </w:r>
      <w:r w:rsidR="005C6E27" w:rsidRPr="00A60F32">
        <w:rPr>
          <w:color w:val="231F20"/>
          <w:lang w:val="de-DE"/>
        </w:rPr>
        <w:t>die meisten Sicherheitsmaßnahmen zusammen, die von den Sicherheitsrichtlinien zum Schutz von Passwörtern eingefordert werden.</w:t>
      </w:r>
    </w:p>
    <w:p w14:paraId="4F8FA662"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663" w14:textId="77777777" w:rsidR="00C977B6" w:rsidRPr="00A60F32" w:rsidRDefault="00C977B6">
      <w:pPr>
        <w:pStyle w:val="Textkrper"/>
        <w:rPr>
          <w:lang w:val="de-DE"/>
        </w:rPr>
      </w:pPr>
    </w:p>
    <w:p w14:paraId="4F8FA664" w14:textId="77777777" w:rsidR="00C977B6" w:rsidRPr="00A60F32" w:rsidRDefault="00C977B6">
      <w:pPr>
        <w:pStyle w:val="Textkrper"/>
        <w:rPr>
          <w:lang w:val="de-DE"/>
        </w:rPr>
      </w:pPr>
    </w:p>
    <w:p w14:paraId="4F8FA665" w14:textId="77777777" w:rsidR="00C977B6" w:rsidRPr="00A60F32" w:rsidRDefault="00C977B6">
      <w:pPr>
        <w:pStyle w:val="Textkrper"/>
        <w:rPr>
          <w:lang w:val="de-DE"/>
        </w:rPr>
      </w:pPr>
    </w:p>
    <w:p w14:paraId="4F8FA66B" w14:textId="77777777" w:rsidR="00C977B6" w:rsidRPr="00A60F32" w:rsidRDefault="005C6E27">
      <w:pPr>
        <w:pStyle w:val="Listenabsatz"/>
        <w:numPr>
          <w:ilvl w:val="1"/>
          <w:numId w:val="20"/>
        </w:numPr>
        <w:tabs>
          <w:tab w:val="left" w:pos="2484"/>
          <w:tab w:val="left" w:pos="2485"/>
        </w:tabs>
        <w:spacing w:before="100"/>
        <w:ind w:hanging="281"/>
        <w:rPr>
          <w:sz w:val="20"/>
          <w:lang w:val="de-DE"/>
        </w:rPr>
      </w:pPr>
      <w:r w:rsidRPr="00A60F32">
        <w:rPr>
          <w:color w:val="231F20"/>
          <w:sz w:val="20"/>
          <w:lang w:val="de-DE"/>
        </w:rPr>
        <w:t>Längere Passwörter mit verschiedenen Zeichentypen,</w:t>
      </w:r>
    </w:p>
    <w:p w14:paraId="4F8FA66C" w14:textId="77777777" w:rsidR="00C977B6" w:rsidRPr="00A60F32" w:rsidRDefault="005C6E27">
      <w:pPr>
        <w:pStyle w:val="Listenabsatz"/>
        <w:numPr>
          <w:ilvl w:val="1"/>
          <w:numId w:val="20"/>
        </w:numPr>
        <w:tabs>
          <w:tab w:val="left" w:pos="2484"/>
          <w:tab w:val="left" w:pos="2485"/>
        </w:tabs>
        <w:spacing w:before="30"/>
        <w:ind w:hanging="281"/>
        <w:rPr>
          <w:sz w:val="20"/>
          <w:lang w:val="de-DE"/>
        </w:rPr>
      </w:pPr>
      <w:r w:rsidRPr="00A60F32">
        <w:rPr>
          <w:color w:val="231F20"/>
          <w:sz w:val="20"/>
          <w:lang w:val="de-DE"/>
        </w:rPr>
        <w:t>ausschließlich Verwendung von Passwort-Hashes (erzeugt mit einem zufälligen Salt),</w:t>
      </w:r>
    </w:p>
    <w:p w14:paraId="4F8FA66D" w14:textId="77777777" w:rsidR="00C977B6" w:rsidRPr="00A60F32" w:rsidRDefault="005C6E27">
      <w:pPr>
        <w:pStyle w:val="Listenabsatz"/>
        <w:numPr>
          <w:ilvl w:val="1"/>
          <w:numId w:val="20"/>
        </w:numPr>
        <w:tabs>
          <w:tab w:val="left" w:pos="2484"/>
          <w:tab w:val="left" w:pos="2485"/>
        </w:tabs>
        <w:spacing w:before="30"/>
        <w:ind w:hanging="281"/>
        <w:rPr>
          <w:sz w:val="20"/>
          <w:lang w:val="de-DE"/>
        </w:rPr>
      </w:pPr>
      <w:r w:rsidRPr="00A60F32">
        <w:rPr>
          <w:color w:val="231F20"/>
          <w:sz w:val="20"/>
          <w:lang w:val="de-DE"/>
        </w:rPr>
        <w:t>eingeschränkter Zugriff auf Passwort-Hashes,</w:t>
      </w:r>
    </w:p>
    <w:p w14:paraId="4F8FA66E" w14:textId="77777777" w:rsidR="00C977B6" w:rsidRPr="00A60F32" w:rsidRDefault="005C6E27">
      <w:pPr>
        <w:pStyle w:val="Listenabsatz"/>
        <w:numPr>
          <w:ilvl w:val="1"/>
          <w:numId w:val="20"/>
        </w:numPr>
        <w:tabs>
          <w:tab w:val="left" w:pos="2484"/>
          <w:tab w:val="left" w:pos="2485"/>
        </w:tabs>
        <w:spacing w:before="30"/>
        <w:ind w:hanging="281"/>
        <w:rPr>
          <w:sz w:val="20"/>
          <w:lang w:val="de-DE"/>
        </w:rPr>
      </w:pPr>
      <w:r w:rsidRPr="00A60F32">
        <w:rPr>
          <w:color w:val="231F20"/>
          <w:sz w:val="20"/>
          <w:lang w:val="de-DE"/>
        </w:rPr>
        <w:t>begrenzte Anzahl an Anmeldeversuchen,</w:t>
      </w:r>
    </w:p>
    <w:p w14:paraId="4F8FA66F" w14:textId="77777777" w:rsidR="00C977B6" w:rsidRPr="00A60F32" w:rsidRDefault="005C6E27">
      <w:pPr>
        <w:pStyle w:val="Listenabsatz"/>
        <w:numPr>
          <w:ilvl w:val="1"/>
          <w:numId w:val="20"/>
        </w:numPr>
        <w:tabs>
          <w:tab w:val="left" w:pos="2484"/>
          <w:tab w:val="left" w:pos="2485"/>
        </w:tabs>
        <w:spacing w:before="30"/>
        <w:ind w:hanging="281"/>
        <w:rPr>
          <w:sz w:val="20"/>
          <w:lang w:val="de-DE"/>
        </w:rPr>
      </w:pPr>
      <w:r w:rsidRPr="00A60F32">
        <w:rPr>
          <w:color w:val="231F20"/>
          <w:sz w:val="20"/>
          <w:lang w:val="de-DE"/>
        </w:rPr>
        <w:t>regelmäßiges Ändern von Passwörtern und keine Wiederverwendung alter Passwörter,</w:t>
      </w:r>
    </w:p>
    <w:p w14:paraId="4F8FA670" w14:textId="77777777" w:rsidR="00C977B6" w:rsidRPr="00A60F32" w:rsidRDefault="005C6E27">
      <w:pPr>
        <w:pStyle w:val="Listenabsatz"/>
        <w:numPr>
          <w:ilvl w:val="1"/>
          <w:numId w:val="20"/>
        </w:numPr>
        <w:tabs>
          <w:tab w:val="left" w:pos="2484"/>
          <w:tab w:val="left" w:pos="2485"/>
        </w:tabs>
        <w:spacing w:before="30"/>
        <w:ind w:hanging="281"/>
        <w:rPr>
          <w:sz w:val="20"/>
          <w:lang w:val="de-DE"/>
        </w:rPr>
      </w:pPr>
      <w:r w:rsidRPr="00A60F32">
        <w:rPr>
          <w:color w:val="231F20"/>
          <w:sz w:val="20"/>
          <w:lang w:val="de-DE"/>
        </w:rPr>
        <w:t>Verwendung von Single-</w:t>
      </w:r>
      <w:proofErr w:type="spellStart"/>
      <w:r w:rsidRPr="00A60F32">
        <w:rPr>
          <w:color w:val="231F20"/>
          <w:sz w:val="20"/>
          <w:lang w:val="de-DE"/>
        </w:rPr>
        <w:t>Sign</w:t>
      </w:r>
      <w:proofErr w:type="spellEnd"/>
      <w:r w:rsidRPr="00A60F32">
        <w:rPr>
          <w:color w:val="231F20"/>
          <w:sz w:val="20"/>
          <w:lang w:val="de-DE"/>
        </w:rPr>
        <w:t>-On-Zertifikaten (wie z. B. X.509-Zertifikate),</w:t>
      </w:r>
    </w:p>
    <w:p w14:paraId="4F8FA671" w14:textId="77777777" w:rsidR="00C977B6" w:rsidRPr="00A60F32" w:rsidRDefault="005C6E27">
      <w:pPr>
        <w:pStyle w:val="Listenabsatz"/>
        <w:numPr>
          <w:ilvl w:val="1"/>
          <w:numId w:val="20"/>
        </w:numPr>
        <w:tabs>
          <w:tab w:val="left" w:pos="2484"/>
          <w:tab w:val="left" w:pos="2485"/>
        </w:tabs>
        <w:spacing w:before="30"/>
        <w:ind w:hanging="281"/>
        <w:rPr>
          <w:sz w:val="20"/>
          <w:lang w:val="de-DE"/>
        </w:rPr>
      </w:pPr>
      <w:r w:rsidRPr="00A60F32">
        <w:rPr>
          <w:color w:val="231F20"/>
          <w:sz w:val="20"/>
          <w:lang w:val="de-DE"/>
        </w:rPr>
        <w:t>Nutzung von Multi-Faktor-Authentifizierung.</w:t>
      </w:r>
    </w:p>
    <w:p w14:paraId="4F8FA672" w14:textId="77777777" w:rsidR="00C977B6" w:rsidRPr="00A60F32" w:rsidRDefault="00C977B6">
      <w:pPr>
        <w:pStyle w:val="Textkrper"/>
        <w:rPr>
          <w:sz w:val="24"/>
          <w:lang w:val="de-DE"/>
        </w:rPr>
      </w:pPr>
    </w:p>
    <w:p w14:paraId="4F8FA673" w14:textId="77777777" w:rsidR="00C977B6" w:rsidRPr="00A60F32" w:rsidRDefault="00C977B6">
      <w:pPr>
        <w:pStyle w:val="Textkrper"/>
        <w:spacing w:before="1"/>
        <w:rPr>
          <w:lang w:val="de-DE"/>
        </w:rPr>
      </w:pPr>
    </w:p>
    <w:p w14:paraId="4F8FA674" w14:textId="77777777" w:rsidR="00C977B6" w:rsidRPr="00A60F32" w:rsidRDefault="005C6E27">
      <w:pPr>
        <w:pStyle w:val="berschrift6"/>
        <w:spacing w:before="1"/>
        <w:jc w:val="left"/>
        <w:rPr>
          <w:lang w:val="de-DE"/>
        </w:rPr>
      </w:pPr>
      <w:r w:rsidRPr="00A60F32">
        <w:rPr>
          <w:color w:val="003946"/>
          <w:lang w:val="de-DE"/>
        </w:rPr>
        <w:t>Andere Authentifizierungsmethoden: Sicherheits-Tokens</w:t>
      </w:r>
    </w:p>
    <w:p w14:paraId="4F8FA675" w14:textId="77777777" w:rsidR="00C977B6" w:rsidRPr="00A60F32" w:rsidRDefault="00C977B6">
      <w:pPr>
        <w:pStyle w:val="Textkrper"/>
        <w:spacing w:before="2"/>
        <w:rPr>
          <w:sz w:val="18"/>
          <w:lang w:val="de-DE"/>
        </w:rPr>
      </w:pPr>
    </w:p>
    <w:p w14:paraId="4F8FA676"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677" w14:textId="77777777" w:rsidR="00C977B6" w:rsidRPr="00A60F32" w:rsidRDefault="00C977B6">
      <w:pPr>
        <w:pStyle w:val="Textkrper"/>
        <w:rPr>
          <w:sz w:val="22"/>
          <w:lang w:val="de-DE"/>
        </w:rPr>
      </w:pPr>
    </w:p>
    <w:p w14:paraId="4F8FA678" w14:textId="5F65CA59" w:rsidR="00C977B6" w:rsidRPr="00A60F32" w:rsidRDefault="005C6E27">
      <w:pPr>
        <w:spacing w:before="126"/>
        <w:ind w:right="38"/>
        <w:jc w:val="right"/>
        <w:rPr>
          <w:sz w:val="18"/>
          <w:lang w:val="de-DE"/>
        </w:rPr>
      </w:pPr>
      <w:r w:rsidRPr="00A60F32">
        <w:rPr>
          <w:b/>
          <w:bCs/>
          <w:color w:val="231F20"/>
          <w:sz w:val="18"/>
          <w:lang w:val="de-DE"/>
        </w:rPr>
        <w:t>Physische Sicherheitstokens</w:t>
      </w:r>
      <w:r w:rsidRPr="00A60F32">
        <w:rPr>
          <w:color w:val="231F20"/>
          <w:sz w:val="18"/>
          <w:lang w:val="de-DE"/>
        </w:rPr>
        <w:t xml:space="preserve"> </w:t>
      </w:r>
      <w:r w:rsidR="00446434">
        <w:rPr>
          <w:color w:val="231F20"/>
          <w:sz w:val="18"/>
          <w:lang w:val="de-DE"/>
        </w:rPr>
        <w:br/>
      </w:r>
      <w:r w:rsidRPr="00A60F32">
        <w:rPr>
          <w:color w:val="808285"/>
          <w:sz w:val="18"/>
          <w:lang w:val="de-DE"/>
        </w:rPr>
        <w:t>Ein physisches Token ist ein Peripheriegerät, mit dem der Zugang zu einer elektronisch gesperrten Ressource ermöglicht wird.</w:t>
      </w:r>
    </w:p>
    <w:p w14:paraId="4F8FA679" w14:textId="77777777" w:rsidR="00C977B6" w:rsidRPr="00A60F32" w:rsidRDefault="00C977B6">
      <w:pPr>
        <w:spacing w:before="53" w:line="302" w:lineRule="auto"/>
        <w:ind w:left="174" w:right="38" w:firstLine="1182"/>
        <w:jc w:val="right"/>
        <w:rPr>
          <w:sz w:val="18"/>
          <w:lang w:val="de-DE"/>
        </w:rPr>
      </w:pPr>
    </w:p>
    <w:p w14:paraId="4F8FA67A" w14:textId="77777777" w:rsidR="00C977B6" w:rsidRPr="00A60F32" w:rsidRDefault="00C977B6">
      <w:pPr>
        <w:pStyle w:val="Textkrper"/>
        <w:spacing w:before="2"/>
        <w:rPr>
          <w:sz w:val="22"/>
          <w:lang w:val="de-DE"/>
        </w:rPr>
      </w:pPr>
    </w:p>
    <w:p w14:paraId="4F8FA67B" w14:textId="5F10A7D3" w:rsidR="00C977B6" w:rsidRPr="00A60F32" w:rsidRDefault="005C6E27" w:rsidP="00446434">
      <w:pPr>
        <w:spacing w:before="1" w:line="302" w:lineRule="auto"/>
        <w:ind w:left="142" w:right="38" w:firstLine="14"/>
        <w:jc w:val="right"/>
        <w:rPr>
          <w:sz w:val="18"/>
          <w:lang w:val="de-DE"/>
        </w:rPr>
      </w:pPr>
      <w:r w:rsidRPr="00A60F32">
        <w:rPr>
          <w:b/>
          <w:bCs/>
          <w:color w:val="231F20"/>
          <w:sz w:val="18"/>
          <w:lang w:val="de-DE"/>
        </w:rPr>
        <w:t xml:space="preserve">Software-Token </w:t>
      </w:r>
      <w:r w:rsidR="00446434">
        <w:rPr>
          <w:b/>
          <w:bCs/>
          <w:color w:val="231F20"/>
          <w:sz w:val="18"/>
          <w:lang w:val="de-DE"/>
        </w:rPr>
        <w:br/>
      </w:r>
      <w:r w:rsidRPr="00A60F32">
        <w:rPr>
          <w:color w:val="808285"/>
          <w:sz w:val="18"/>
          <w:lang w:val="de-DE"/>
        </w:rPr>
        <w:t>Ein Software-Token ist eine auf elektronischen Geräten wie Mobiltelefonen</w:t>
      </w:r>
      <w:r w:rsidRPr="00446434">
        <w:rPr>
          <w:color w:val="808285"/>
          <w:sz w:val="18"/>
          <w:lang w:val="de-DE"/>
        </w:rPr>
        <w:t xml:space="preserve"> und Laptops installierte Software.</w:t>
      </w:r>
    </w:p>
    <w:p w14:paraId="4F8FA67D" w14:textId="1CCA10B2" w:rsidR="00C977B6" w:rsidRPr="00A60F32" w:rsidRDefault="005C6E27">
      <w:pPr>
        <w:pStyle w:val="Textkrper"/>
        <w:spacing w:before="100" w:line="271" w:lineRule="auto"/>
        <w:ind w:left="174" w:right="954"/>
        <w:jc w:val="both"/>
        <w:rPr>
          <w:lang w:val="de-DE"/>
        </w:rPr>
      </w:pPr>
      <w:r w:rsidRPr="00A60F32">
        <w:rPr>
          <w:lang w:val="de-DE"/>
        </w:rPr>
        <w:br w:type="column"/>
      </w:r>
      <w:r w:rsidR="002E039F">
        <w:rPr>
          <w:color w:val="231F20"/>
          <w:lang w:val="de-DE"/>
        </w:rPr>
        <w:t>Eine weitere Möglichkeit der Authentifizierung stellt die</w:t>
      </w:r>
      <w:r w:rsidR="002E039F" w:rsidRPr="00A60F32">
        <w:rPr>
          <w:color w:val="231F20"/>
          <w:lang w:val="de-DE"/>
        </w:rPr>
        <w:t xml:space="preserve"> </w:t>
      </w:r>
      <w:r w:rsidRPr="00A60F32">
        <w:rPr>
          <w:color w:val="231F20"/>
          <w:lang w:val="de-DE"/>
        </w:rPr>
        <w:t>Nutze</w:t>
      </w:r>
      <w:r w:rsidR="00C73647">
        <w:rPr>
          <w:color w:val="231F20"/>
          <w:lang w:val="de-DE"/>
        </w:rPr>
        <w:t>r</w:t>
      </w:r>
      <w:r w:rsidRPr="00A60F32">
        <w:rPr>
          <w:color w:val="231F20"/>
          <w:lang w:val="de-DE"/>
        </w:rPr>
        <w:t xml:space="preserve">-Authentifizierung durch etwas Greifbares, das die </w:t>
      </w:r>
      <w:proofErr w:type="spellStart"/>
      <w:proofErr w:type="gramStart"/>
      <w:r w:rsidR="00625217">
        <w:rPr>
          <w:color w:val="231F20"/>
          <w:lang w:val="de-DE"/>
        </w:rPr>
        <w:t>Nutzer:innen</w:t>
      </w:r>
      <w:proofErr w:type="spellEnd"/>
      <w:proofErr w:type="gramEnd"/>
      <w:r w:rsidR="002E039F" w:rsidRPr="00A60F32">
        <w:rPr>
          <w:color w:val="231F20"/>
          <w:lang w:val="de-DE"/>
        </w:rPr>
        <w:t xml:space="preserve"> </w:t>
      </w:r>
      <w:r w:rsidRPr="00A60F32">
        <w:rPr>
          <w:color w:val="231F20"/>
          <w:lang w:val="de-DE"/>
        </w:rPr>
        <w:t xml:space="preserve">besitzen, wie z. B. ein </w:t>
      </w:r>
      <w:r w:rsidRPr="00A60F32">
        <w:rPr>
          <w:b/>
          <w:bCs/>
          <w:color w:val="231F20"/>
          <w:lang w:val="de-DE"/>
        </w:rPr>
        <w:t>physisches Sicherheitstoken</w:t>
      </w:r>
      <w:r w:rsidRPr="00A60F32">
        <w:rPr>
          <w:color w:val="231F20"/>
          <w:lang w:val="de-DE"/>
        </w:rPr>
        <w:t xml:space="preserve">, </w:t>
      </w:r>
      <w:r w:rsidR="00625217">
        <w:rPr>
          <w:color w:val="231F20"/>
          <w:lang w:val="de-DE"/>
        </w:rPr>
        <w:t>dar</w:t>
      </w:r>
      <w:r w:rsidRPr="00A60F32">
        <w:rPr>
          <w:color w:val="231F20"/>
          <w:lang w:val="de-DE"/>
        </w:rPr>
        <w:t xml:space="preserve">. Das physische Objekt kann ein Armband, eine ID-Karte, ein Sicherheits-Token, ein Software-Token oder ein Mobiltelefon mit eingebautem Hardware- oder Software-Token sein. Im Gegensatz dazu ist ein Software-Token (oder Soft-Token) eine virtuelle Lösung (Software), die auf dem elektronischen Gerät </w:t>
      </w:r>
      <w:r w:rsidR="00A56D22">
        <w:rPr>
          <w:color w:val="231F20"/>
          <w:lang w:val="de-DE"/>
        </w:rPr>
        <w:t xml:space="preserve">der </w:t>
      </w:r>
      <w:proofErr w:type="spellStart"/>
      <w:proofErr w:type="gramStart"/>
      <w:r w:rsidR="00A56D22">
        <w:rPr>
          <w:color w:val="231F20"/>
          <w:lang w:val="de-DE"/>
        </w:rPr>
        <w:t>User</w:t>
      </w:r>
      <w:r w:rsidR="00A110D8">
        <w:rPr>
          <w:color w:val="231F20"/>
          <w:lang w:val="de-DE"/>
        </w:rPr>
        <w:t>:innen</w:t>
      </w:r>
      <w:proofErr w:type="spellEnd"/>
      <w:proofErr w:type="gramEnd"/>
      <w:r w:rsidR="00A56D22">
        <w:rPr>
          <w:color w:val="231F20"/>
          <w:lang w:val="de-DE"/>
        </w:rPr>
        <w:t xml:space="preserve"> </w:t>
      </w:r>
      <w:r w:rsidRPr="00A60F32">
        <w:rPr>
          <w:color w:val="231F20"/>
          <w:lang w:val="de-DE"/>
        </w:rPr>
        <w:t>(z. B. einem Desktop-Computer, einem Laptop oder einem Mobiltelefon) installiert ist und dupliziert werden kann. Beide Token-Arten erzeugen einen einmalig verwendbaren Code für den Zugriff auf eine elektronisch eingeschränkte Ressource (z. B. auf eine Plattform).</w:t>
      </w:r>
    </w:p>
    <w:p w14:paraId="4F8FA67E" w14:textId="77777777" w:rsidR="00C977B6" w:rsidRPr="00A60F32" w:rsidRDefault="00C977B6">
      <w:pPr>
        <w:pStyle w:val="Textkrper"/>
        <w:spacing w:before="8"/>
        <w:rPr>
          <w:sz w:val="22"/>
          <w:lang w:val="de-DE"/>
        </w:rPr>
      </w:pPr>
    </w:p>
    <w:p w14:paraId="4F8FA67F" w14:textId="77777777" w:rsidR="00C977B6" w:rsidRPr="00A60F32" w:rsidRDefault="005C6E27">
      <w:pPr>
        <w:pStyle w:val="Textkrper"/>
        <w:spacing w:line="271" w:lineRule="auto"/>
        <w:ind w:left="174" w:right="954"/>
        <w:jc w:val="both"/>
        <w:rPr>
          <w:lang w:val="de-DE"/>
        </w:rPr>
      </w:pPr>
      <w:r w:rsidRPr="00A60F32">
        <w:rPr>
          <w:color w:val="231F20"/>
          <w:lang w:val="de-DE"/>
        </w:rPr>
        <w:t xml:space="preserve">Bei den Sicherheits-Tokens kann es sich um Hardware- (d. h. physisch) oder </w:t>
      </w:r>
      <w:r w:rsidRPr="00A60F32">
        <w:rPr>
          <w:b/>
          <w:bCs/>
          <w:color w:val="231F20"/>
          <w:lang w:val="de-DE"/>
        </w:rPr>
        <w:t>Software-Tokens</w:t>
      </w:r>
      <w:r w:rsidRPr="00A60F32">
        <w:rPr>
          <w:color w:val="231F20"/>
          <w:lang w:val="de-DE"/>
        </w:rPr>
        <w:t xml:space="preserve"> handeln. Tokens haben verschiedene Funktionen. Manche speichern Passwörter, andere kryptografische Schlüssel, die zur Erzeugung einer digitalen Signatur verwendet werden. Andere Tokens sind kleine Tastaturen zur Eingabe einer geheimen persönlichen Identifikationsnummer (PIN) und zur Generierung einer zufälligen, einmalig verwendbaren Nummer (dies war vor einigen Jahren der Standard bei Banking-Systemen).</w:t>
      </w:r>
    </w:p>
    <w:p w14:paraId="4F8FA680" w14:textId="77777777" w:rsidR="00C977B6" w:rsidRPr="00A60F32" w:rsidRDefault="00C977B6">
      <w:pPr>
        <w:pStyle w:val="Textkrper"/>
        <w:spacing w:before="7"/>
        <w:rPr>
          <w:sz w:val="22"/>
          <w:lang w:val="de-DE"/>
        </w:rPr>
      </w:pPr>
    </w:p>
    <w:p w14:paraId="4F8FA681" w14:textId="77777777" w:rsidR="00C977B6" w:rsidRPr="00A60F32" w:rsidRDefault="005C6E27">
      <w:pPr>
        <w:pStyle w:val="Textkrper"/>
        <w:spacing w:line="271" w:lineRule="auto"/>
        <w:ind w:left="174" w:right="954" w:hanging="1"/>
        <w:jc w:val="both"/>
        <w:rPr>
          <w:lang w:val="de-DE"/>
        </w:rPr>
      </w:pPr>
      <w:r w:rsidRPr="00A60F32">
        <w:rPr>
          <w:color w:val="231F20"/>
          <w:lang w:val="de-DE"/>
        </w:rPr>
        <w:t>Wieder andere Arten von physischen Tokens erfordern eine Verbindung zu einem Computer oder System. Daher basieren sie auf verschiedenen Technologien wie Universal Serial Bus (USB), Radiofrequenz-Identifikation (RFID) oder Bluetooth. Diese Tokens übertragen eine Schlüsselsequenz an den lokalen Client oder an einen nahe gelegenen Zugangspunkt. Manche Tokens verfügen auch über eine Audiofunktion für Menschen mit Sehbehinderung.</w:t>
      </w:r>
    </w:p>
    <w:p w14:paraId="4F8FA682" w14:textId="77777777" w:rsidR="00C977B6" w:rsidRPr="00A60F32" w:rsidRDefault="00C977B6">
      <w:pPr>
        <w:pStyle w:val="Textkrper"/>
        <w:spacing w:before="8"/>
        <w:rPr>
          <w:sz w:val="22"/>
          <w:lang w:val="de-DE"/>
        </w:rPr>
      </w:pPr>
    </w:p>
    <w:p w14:paraId="4F8FA683" w14:textId="00DBC598" w:rsidR="00C977B6" w:rsidRPr="00A60F32" w:rsidRDefault="005C6E27">
      <w:pPr>
        <w:pStyle w:val="Textkrper"/>
        <w:spacing w:line="271" w:lineRule="auto"/>
        <w:ind w:left="174" w:right="955"/>
        <w:jc w:val="both"/>
        <w:rPr>
          <w:lang w:val="de-DE"/>
        </w:rPr>
      </w:pPr>
      <w:r w:rsidRPr="00A60F32">
        <w:rPr>
          <w:color w:val="231F20"/>
          <w:lang w:val="de-DE"/>
        </w:rPr>
        <w:t xml:space="preserve">Eine andere Form des Sicherheitstokens nutzt die Kommunikation über einen anderen Kanal, z. B. über ein Mobiltelefon (entweder durch einen Anruf oder eine SMS mit einem eindeutigen Code). Software-Tokens werden heute am häufigsten verwendet. Dies sind auf elektronischen Geräten wie Mobiltelefonen installierte Anwendungen. Wie ein physischer Token generieren </w:t>
      </w:r>
      <w:r w:rsidR="00962669">
        <w:rPr>
          <w:color w:val="231F20"/>
          <w:lang w:val="de-DE"/>
        </w:rPr>
        <w:t xml:space="preserve">auch </w:t>
      </w:r>
      <w:r w:rsidRPr="00A60F32">
        <w:rPr>
          <w:color w:val="231F20"/>
          <w:lang w:val="de-DE"/>
        </w:rPr>
        <w:t>diese Anwendungen nach Eingabe der erforderlichen PIN eine einmalige Zufallszahl.</w:t>
      </w:r>
    </w:p>
    <w:p w14:paraId="4F8FA684" w14:textId="77777777" w:rsidR="00C977B6" w:rsidRPr="00A60F32" w:rsidRDefault="00C977B6">
      <w:pPr>
        <w:pStyle w:val="Textkrper"/>
        <w:rPr>
          <w:sz w:val="24"/>
          <w:lang w:val="de-DE"/>
        </w:rPr>
      </w:pPr>
    </w:p>
    <w:p w14:paraId="4F8FA685" w14:textId="77777777" w:rsidR="00C977B6" w:rsidRPr="00A60F32" w:rsidRDefault="005C6E27">
      <w:pPr>
        <w:pStyle w:val="berschrift6"/>
        <w:ind w:left="174"/>
        <w:rPr>
          <w:lang w:val="de-DE"/>
        </w:rPr>
      </w:pPr>
      <w:r w:rsidRPr="00A60F32">
        <w:rPr>
          <w:color w:val="003946"/>
          <w:lang w:val="de-DE"/>
        </w:rPr>
        <w:t>Andere Authentifizierungsmethoden: Biometrie</w:t>
      </w:r>
    </w:p>
    <w:p w14:paraId="4F8FA686" w14:textId="77777777" w:rsidR="00C977B6" w:rsidRPr="00A60F32" w:rsidRDefault="00C977B6">
      <w:pPr>
        <w:pStyle w:val="Textkrper"/>
        <w:spacing w:before="10"/>
        <w:rPr>
          <w:sz w:val="26"/>
          <w:lang w:val="de-DE"/>
        </w:rPr>
      </w:pPr>
    </w:p>
    <w:p w14:paraId="4F8FA687" w14:textId="700B6762" w:rsidR="00C977B6" w:rsidRPr="00A60F32" w:rsidRDefault="005C6E27">
      <w:pPr>
        <w:pStyle w:val="Textkrper"/>
        <w:spacing w:line="271" w:lineRule="auto"/>
        <w:ind w:left="174" w:right="954" w:hanging="1"/>
        <w:jc w:val="both"/>
        <w:rPr>
          <w:lang w:val="de-DE"/>
        </w:rPr>
      </w:pPr>
      <w:r w:rsidRPr="00A60F32">
        <w:rPr>
          <w:color w:val="231F20"/>
          <w:lang w:val="de-DE"/>
        </w:rPr>
        <w:t>Als dritte Authentifizierungsmethode wollen wir uns die Nutze</w:t>
      </w:r>
      <w:r w:rsidR="00962669">
        <w:rPr>
          <w:color w:val="231F20"/>
          <w:lang w:val="de-DE"/>
        </w:rPr>
        <w:t>r</w:t>
      </w:r>
      <w:r w:rsidRPr="00A60F32">
        <w:rPr>
          <w:color w:val="231F20"/>
          <w:lang w:val="de-DE"/>
        </w:rPr>
        <w:t xml:space="preserve">-Authentifizierung mittels biometrischer Daten anschauen. Die biometrischen Daten aller </w:t>
      </w:r>
      <w:r w:rsidR="002F0DC2">
        <w:rPr>
          <w:color w:val="231F20"/>
          <w:lang w:val="de-DE"/>
        </w:rPr>
        <w:t>Personen</w:t>
      </w:r>
      <w:r w:rsidR="002F0DC2" w:rsidRPr="00A60F32">
        <w:rPr>
          <w:color w:val="231F20"/>
          <w:lang w:val="de-DE"/>
        </w:rPr>
        <w:t xml:space="preserve"> </w:t>
      </w:r>
      <w:r w:rsidRPr="00A60F32">
        <w:rPr>
          <w:color w:val="231F20"/>
          <w:lang w:val="de-DE"/>
        </w:rPr>
        <w:t>sind einzigartig. Daher können sie zur Identifizierung und Authentifizierung von Nutze</w:t>
      </w:r>
      <w:r w:rsidR="002F0DC2">
        <w:rPr>
          <w:color w:val="231F20"/>
          <w:lang w:val="de-DE"/>
        </w:rPr>
        <w:t>r</w:t>
      </w:r>
      <w:r w:rsidRPr="00A60F32">
        <w:rPr>
          <w:color w:val="231F20"/>
          <w:lang w:val="de-DE"/>
        </w:rPr>
        <w:t xml:space="preserve">n über persönliche und erkennbare Daten eingesetzt werden. Bei dieser Methode werden die physischen Merkmale der </w:t>
      </w:r>
      <w:r w:rsidR="0088321C">
        <w:rPr>
          <w:color w:val="231F20"/>
          <w:lang w:val="de-DE"/>
        </w:rPr>
        <w:t xml:space="preserve">Nutzer </w:t>
      </w:r>
      <w:r w:rsidRPr="00A60F32">
        <w:rPr>
          <w:color w:val="231F20"/>
          <w:lang w:val="de-DE"/>
        </w:rPr>
        <w:t>gemessen, die nur schwer zu fälschen sind. Das typische biometrische System besteht aus zwei Teilen: Registrierung und Identifizierung (Ross &amp; Jain, 2004; Singh et al., 2019).</w:t>
      </w:r>
    </w:p>
    <w:p w14:paraId="4F8FA688"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182"/>
            <w:col w:w="8960"/>
          </w:cols>
        </w:sectPr>
      </w:pPr>
    </w:p>
    <w:p w14:paraId="4F8FA689" w14:textId="77777777" w:rsidR="00C977B6" w:rsidRPr="00A60F32" w:rsidRDefault="00C977B6">
      <w:pPr>
        <w:pStyle w:val="Textkrper"/>
        <w:rPr>
          <w:lang w:val="de-DE"/>
        </w:rPr>
      </w:pPr>
    </w:p>
    <w:p w14:paraId="4F8FA68F" w14:textId="77777777" w:rsidR="00C977B6" w:rsidRPr="00A60F32" w:rsidRDefault="00C977B6">
      <w:pPr>
        <w:pStyle w:val="Textkrper"/>
        <w:rPr>
          <w:lang w:val="de-DE"/>
        </w:rPr>
      </w:pPr>
    </w:p>
    <w:p w14:paraId="4F8FA690" w14:textId="77777777" w:rsidR="00C977B6" w:rsidRPr="00A60F32" w:rsidRDefault="00C977B6">
      <w:pPr>
        <w:pStyle w:val="Textkrper"/>
        <w:spacing w:before="7"/>
        <w:rPr>
          <w:sz w:val="23"/>
          <w:lang w:val="de-DE"/>
        </w:rPr>
      </w:pPr>
    </w:p>
    <w:p w14:paraId="4F8FA691" w14:textId="77777777" w:rsidR="00C977B6" w:rsidRPr="00A60F32" w:rsidRDefault="005C6E27">
      <w:pPr>
        <w:pStyle w:val="Textkrper"/>
        <w:spacing w:before="100"/>
        <w:ind w:left="957"/>
        <w:rPr>
          <w:lang w:val="de-DE"/>
        </w:rPr>
      </w:pPr>
      <w:r w:rsidRPr="00A60F32">
        <w:rPr>
          <w:color w:val="231F20"/>
          <w:lang w:val="de-DE"/>
        </w:rPr>
        <w:t>Registrierung</w:t>
      </w:r>
    </w:p>
    <w:p w14:paraId="4F8FA692" w14:textId="5F233339" w:rsidR="00C977B6" w:rsidRPr="00A60F32" w:rsidRDefault="005C6E27">
      <w:pPr>
        <w:pStyle w:val="Textkrper"/>
        <w:spacing w:before="30" w:line="271" w:lineRule="auto"/>
        <w:ind w:left="957" w:right="2201" w:hanging="1"/>
        <w:jc w:val="both"/>
        <w:rPr>
          <w:lang w:val="de-DE"/>
        </w:rPr>
      </w:pPr>
      <w:r w:rsidRPr="00A60F32">
        <w:rPr>
          <w:color w:val="231F20"/>
          <w:lang w:val="de-DE"/>
        </w:rPr>
        <w:t xml:space="preserve">In einem biometrischen System werden die </w:t>
      </w:r>
      <w:r w:rsidR="000C6193">
        <w:rPr>
          <w:color w:val="231F20"/>
          <w:lang w:val="de-DE"/>
        </w:rPr>
        <w:t>Ben</w:t>
      </w:r>
      <w:r w:rsidRPr="00A60F32">
        <w:rPr>
          <w:color w:val="231F20"/>
          <w:lang w:val="de-DE"/>
        </w:rPr>
        <w:t>utz</w:t>
      </w:r>
      <w:r w:rsidR="00107BE0">
        <w:rPr>
          <w:color w:val="231F20"/>
          <w:lang w:val="de-DE"/>
        </w:rPr>
        <w:t>er</w:t>
      </w:r>
      <w:r w:rsidR="000C6193">
        <w:rPr>
          <w:color w:val="231F20"/>
          <w:lang w:val="de-DE"/>
        </w:rPr>
        <w:t>e</w:t>
      </w:r>
      <w:r w:rsidRPr="00A60F32">
        <w:rPr>
          <w:color w:val="231F20"/>
          <w:lang w:val="de-DE"/>
        </w:rPr>
        <w:t xml:space="preserve">igenschaften (d. h. die </w:t>
      </w:r>
      <w:r w:rsidR="0096143D">
        <w:rPr>
          <w:color w:val="231F20"/>
          <w:lang w:val="de-DE"/>
        </w:rPr>
        <w:t>Ben</w:t>
      </w:r>
      <w:r w:rsidRPr="00A60F32">
        <w:rPr>
          <w:color w:val="231F20"/>
          <w:lang w:val="de-DE"/>
        </w:rPr>
        <w:t>utze</w:t>
      </w:r>
      <w:r w:rsidR="00107BE0">
        <w:rPr>
          <w:color w:val="231F20"/>
          <w:lang w:val="de-DE"/>
        </w:rPr>
        <w:t>r</w:t>
      </w:r>
      <w:r w:rsidR="0096143D">
        <w:rPr>
          <w:color w:val="231F20"/>
          <w:lang w:val="de-DE"/>
        </w:rPr>
        <w:t>m</w:t>
      </w:r>
      <w:r w:rsidRPr="00A60F32">
        <w:rPr>
          <w:color w:val="231F20"/>
          <w:lang w:val="de-DE"/>
        </w:rPr>
        <w:t xml:space="preserve">erkmale) während der Registrierung vermessen und die Ergebnisse digitalisiert. Dann werden die Merkmale der </w:t>
      </w:r>
      <w:proofErr w:type="spellStart"/>
      <w:proofErr w:type="gramStart"/>
      <w:r w:rsidR="0096143D">
        <w:rPr>
          <w:color w:val="231F20"/>
          <w:lang w:val="de-DE"/>
        </w:rPr>
        <w:t>Nutzer:innen</w:t>
      </w:r>
      <w:proofErr w:type="spellEnd"/>
      <w:proofErr w:type="gramEnd"/>
      <w:r w:rsidR="0096143D" w:rsidRPr="00A60F32">
        <w:rPr>
          <w:color w:val="231F20"/>
          <w:lang w:val="de-DE"/>
        </w:rPr>
        <w:t xml:space="preserve"> </w:t>
      </w:r>
      <w:r w:rsidRPr="00A60F32">
        <w:rPr>
          <w:color w:val="231F20"/>
          <w:lang w:val="de-DE"/>
        </w:rPr>
        <w:t>extrahiert und in einer biometrischen Datenbank (in einem eigenen Datensatz für jede</w:t>
      </w:r>
      <w:r w:rsidR="0096143D">
        <w:rPr>
          <w:color w:val="231F20"/>
          <w:lang w:val="de-DE"/>
        </w:rPr>
        <w:t xml:space="preserve"> Person</w:t>
      </w:r>
      <w:r w:rsidR="0088321C">
        <w:rPr>
          <w:color w:val="231F20"/>
          <w:lang w:val="de-DE"/>
        </w:rPr>
        <w:t>)</w:t>
      </w:r>
      <w:r w:rsidR="0096143D">
        <w:rPr>
          <w:color w:val="231F20"/>
          <w:lang w:val="de-DE"/>
        </w:rPr>
        <w:t xml:space="preserve"> </w:t>
      </w:r>
      <w:r w:rsidRPr="00A60F32">
        <w:rPr>
          <w:color w:val="231F20"/>
          <w:lang w:val="de-DE"/>
        </w:rPr>
        <w:t>gespeichert.</w:t>
      </w:r>
    </w:p>
    <w:p w14:paraId="4F8FA693" w14:textId="77777777" w:rsidR="00C977B6" w:rsidRPr="00A60F32" w:rsidRDefault="00C977B6">
      <w:pPr>
        <w:pStyle w:val="Textkrper"/>
        <w:spacing w:before="7"/>
        <w:rPr>
          <w:sz w:val="22"/>
          <w:lang w:val="de-DE"/>
        </w:rPr>
      </w:pPr>
    </w:p>
    <w:p w14:paraId="4F8FA694" w14:textId="77777777" w:rsidR="00C977B6" w:rsidRPr="00A60F32" w:rsidRDefault="005C6E27">
      <w:pPr>
        <w:pStyle w:val="Textkrper"/>
        <w:ind w:left="957"/>
        <w:rPr>
          <w:lang w:val="de-DE"/>
        </w:rPr>
      </w:pPr>
      <w:r w:rsidRPr="00A60F32">
        <w:rPr>
          <w:color w:val="231F20"/>
          <w:lang w:val="de-DE"/>
        </w:rPr>
        <w:t>Identifizierung</w:t>
      </w:r>
    </w:p>
    <w:p w14:paraId="4F8FA695" w14:textId="0A66005E" w:rsidR="00C977B6" w:rsidRPr="00A60F32" w:rsidRDefault="005C6E27">
      <w:pPr>
        <w:pStyle w:val="Textkrper"/>
        <w:spacing w:before="30" w:line="271" w:lineRule="auto"/>
        <w:ind w:left="957" w:right="2202"/>
        <w:jc w:val="both"/>
        <w:rPr>
          <w:lang w:val="de-DE"/>
        </w:rPr>
      </w:pPr>
      <w:r w:rsidRPr="00A60F32">
        <w:rPr>
          <w:color w:val="231F20"/>
          <w:lang w:val="de-DE"/>
        </w:rPr>
        <w:t xml:space="preserve">In diesem Fall versuchen </w:t>
      </w:r>
      <w:proofErr w:type="spellStart"/>
      <w:proofErr w:type="gramStart"/>
      <w:r w:rsidRPr="00A60F32">
        <w:rPr>
          <w:color w:val="231F20"/>
          <w:lang w:val="de-DE"/>
        </w:rPr>
        <w:t>Nutze</w:t>
      </w:r>
      <w:r w:rsidR="00152BDA">
        <w:rPr>
          <w:color w:val="231F20"/>
          <w:lang w:val="de-DE"/>
        </w:rPr>
        <w:t>r:innen</w:t>
      </w:r>
      <w:proofErr w:type="spellEnd"/>
      <w:proofErr w:type="gramEnd"/>
      <w:r w:rsidRPr="00A60F32">
        <w:rPr>
          <w:color w:val="231F20"/>
          <w:lang w:val="de-DE"/>
        </w:rPr>
        <w:t xml:space="preserve">, sich bei einem digitalen System anzumelden und geben </w:t>
      </w:r>
      <w:r w:rsidR="00152BDA">
        <w:rPr>
          <w:color w:val="231F20"/>
          <w:lang w:val="de-DE"/>
        </w:rPr>
        <w:t xml:space="preserve">dafür </w:t>
      </w:r>
      <w:r w:rsidRPr="00A60F32">
        <w:rPr>
          <w:color w:val="231F20"/>
          <w:lang w:val="de-DE"/>
        </w:rPr>
        <w:t xml:space="preserve">ihre Anmeldedaten (z. B. einen Namen/ID) ein. Das System verifiziert </w:t>
      </w:r>
      <w:r w:rsidR="00152BDA">
        <w:rPr>
          <w:color w:val="231F20"/>
          <w:lang w:val="de-DE"/>
        </w:rPr>
        <w:t>sie</w:t>
      </w:r>
      <w:r w:rsidRPr="00A60F32">
        <w:rPr>
          <w:color w:val="231F20"/>
          <w:lang w:val="de-DE"/>
        </w:rPr>
        <w:t>, indem es die Messung erneut erfasst. Wenn die neuen Messwerte mit den in der Anmeldephase ermittelten übereinstimmen, wird die Anmeldung akzeptiert. Andernfalls wird der Anmeldeversuch abgelehnt.</w:t>
      </w:r>
    </w:p>
    <w:p w14:paraId="4F8FA696"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75" behindDoc="0" locked="0" layoutInCell="1" allowOverlap="1" wp14:anchorId="4F8FAE5A" wp14:editId="4F8FAE5B">
            <wp:simplePos x="0" y="0"/>
            <wp:positionH relativeFrom="page">
              <wp:posOffset>900000</wp:posOffset>
            </wp:positionH>
            <wp:positionV relativeFrom="paragraph">
              <wp:posOffset>178959</wp:posOffset>
            </wp:positionV>
            <wp:extent cx="4968240" cy="2218944"/>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69" cstate="print"/>
                    <a:stretch>
                      <a:fillRect/>
                    </a:stretch>
                  </pic:blipFill>
                  <pic:spPr>
                    <a:xfrm>
                      <a:off x="0" y="0"/>
                      <a:ext cx="4968240" cy="2218944"/>
                    </a:xfrm>
                    <a:prstGeom prst="rect">
                      <a:avLst/>
                    </a:prstGeom>
                  </pic:spPr>
                </pic:pic>
              </a:graphicData>
            </a:graphic>
          </wp:anchor>
        </w:drawing>
      </w:r>
    </w:p>
    <w:p w14:paraId="4F8FA697" w14:textId="77777777" w:rsidR="00C977B6" w:rsidRPr="00A60F32" w:rsidRDefault="005C6E27">
      <w:pPr>
        <w:pStyle w:val="Textkrper"/>
        <w:spacing w:before="125"/>
        <w:ind w:left="957"/>
        <w:rPr>
          <w:lang w:val="de-DE"/>
        </w:rPr>
      </w:pPr>
      <w:r w:rsidRPr="00A60F32">
        <w:rPr>
          <w:color w:val="231F20"/>
          <w:lang w:val="de-DE"/>
        </w:rPr>
        <w:t>Biometrische Techniken bieten die folgenden Vorteile:</w:t>
      </w:r>
    </w:p>
    <w:p w14:paraId="4F8FA698" w14:textId="77777777" w:rsidR="00C977B6" w:rsidRPr="00A60F32" w:rsidRDefault="00C977B6">
      <w:pPr>
        <w:pStyle w:val="Textkrper"/>
        <w:spacing w:before="2"/>
        <w:rPr>
          <w:sz w:val="25"/>
          <w:lang w:val="de-DE"/>
        </w:rPr>
      </w:pPr>
    </w:p>
    <w:p w14:paraId="4F8FA699" w14:textId="77777777" w:rsidR="00C977B6" w:rsidRPr="00A60F32" w:rsidRDefault="005C6E27">
      <w:pPr>
        <w:pStyle w:val="Listenabsatz"/>
        <w:numPr>
          <w:ilvl w:val="0"/>
          <w:numId w:val="20"/>
        </w:numPr>
        <w:tabs>
          <w:tab w:val="left" w:pos="1237"/>
          <w:tab w:val="left" w:pos="1238"/>
        </w:tabs>
        <w:ind w:hanging="281"/>
        <w:rPr>
          <w:sz w:val="20"/>
          <w:lang w:val="de-DE"/>
        </w:rPr>
      </w:pPr>
      <w:r w:rsidRPr="00A60F32">
        <w:rPr>
          <w:color w:val="231F20"/>
          <w:sz w:val="20"/>
          <w:lang w:val="de-DE"/>
        </w:rPr>
        <w:t>Biometrische Merkmale sind einzigartig und unterscheiden sich deutlich von einer Person zur anderen.</w:t>
      </w:r>
    </w:p>
    <w:p w14:paraId="4F8FA69A"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Sie sind dauerhaft, das heißt, sie werden im Laufe der Zeit nicht verändert.</w:t>
      </w:r>
    </w:p>
    <w:p w14:paraId="4F8FA69B"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Sie sind messbar, was den späteren Vergleich ermöglicht.</w:t>
      </w:r>
    </w:p>
    <w:p w14:paraId="4F8FA69C"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Sie sind fast unmöglich zu fälschen.</w:t>
      </w:r>
    </w:p>
    <w:p w14:paraId="4F8FA69D" w14:textId="77777777" w:rsidR="00C977B6" w:rsidRPr="00A60F32" w:rsidRDefault="00C977B6">
      <w:pPr>
        <w:pStyle w:val="Textkrper"/>
        <w:spacing w:before="3"/>
        <w:rPr>
          <w:sz w:val="25"/>
          <w:lang w:val="de-DE"/>
        </w:rPr>
      </w:pPr>
    </w:p>
    <w:p w14:paraId="4F8FA69E" w14:textId="3B32F455" w:rsidR="00C977B6" w:rsidRPr="00A60F32" w:rsidRDefault="005C6E27">
      <w:pPr>
        <w:pStyle w:val="Textkrper"/>
        <w:spacing w:line="271" w:lineRule="auto"/>
        <w:ind w:left="957" w:right="2201" w:hanging="1"/>
        <w:jc w:val="both"/>
        <w:rPr>
          <w:lang w:val="de-DE"/>
        </w:rPr>
      </w:pPr>
      <w:r w:rsidRPr="00A60F32">
        <w:rPr>
          <w:color w:val="231F20"/>
          <w:lang w:val="de-DE"/>
        </w:rPr>
        <w:t xml:space="preserve">Obwohl die biometrische Authentifizierung zahlreiche Vorteile hat, leidet sie unter falsch-negativen und falsch-positiven Ergebnissen. Wenn das Gerät die biometrischen Daten der authentischen </w:t>
      </w:r>
      <w:proofErr w:type="spellStart"/>
      <w:proofErr w:type="gramStart"/>
      <w:r w:rsidR="00C47DEA">
        <w:rPr>
          <w:color w:val="231F20"/>
          <w:lang w:val="de-DE"/>
        </w:rPr>
        <w:t>Nutzer:innen</w:t>
      </w:r>
      <w:proofErr w:type="spellEnd"/>
      <w:proofErr w:type="gramEnd"/>
      <w:r w:rsidR="00C47DEA" w:rsidRPr="00A60F32">
        <w:rPr>
          <w:color w:val="231F20"/>
          <w:lang w:val="de-DE"/>
        </w:rPr>
        <w:t xml:space="preserve"> </w:t>
      </w:r>
      <w:r w:rsidRPr="00A60F32">
        <w:rPr>
          <w:color w:val="231F20"/>
          <w:lang w:val="de-DE"/>
        </w:rPr>
        <w:t>nicht identifizieren kann, handelt es sich um ein falsch negatives Ergebnis Dies kann z. B. vorkommen, wenn ein Mobiltelefon einen Fingerabdruck nicht erkennt. Wenn das Gerät andererseits die biometrischen Daten eine</w:t>
      </w:r>
      <w:r w:rsidR="00291FA9">
        <w:rPr>
          <w:color w:val="231F20"/>
          <w:lang w:val="de-DE"/>
        </w:rPr>
        <w:t>r</w:t>
      </w:r>
      <w:r w:rsidRPr="00A60F32">
        <w:rPr>
          <w:color w:val="231F20"/>
          <w:lang w:val="de-DE"/>
        </w:rPr>
        <w:t xml:space="preserve"> nicht authentischen Nutze</w:t>
      </w:r>
      <w:r w:rsidR="00291FA9">
        <w:rPr>
          <w:color w:val="231F20"/>
          <w:lang w:val="de-DE"/>
        </w:rPr>
        <w:t>rin</w:t>
      </w:r>
      <w:r w:rsidRPr="00A60F32">
        <w:rPr>
          <w:color w:val="231F20"/>
          <w:lang w:val="de-DE"/>
        </w:rPr>
        <w:t xml:space="preserve"> akzeptiert, hat sie ein falsch positives Ergebnis erzielt. Dies kann z. B. passieren, wenn ein Telefon durch das Gesicht einer anderen Person entsperrt wird. Offensichtlich stellen falsch-positive Daten ein viel größeres Risiko für die Datensicherheit dar als falsch-negative.</w:t>
      </w:r>
    </w:p>
    <w:p w14:paraId="4F8FA69F" w14:textId="77777777" w:rsidR="00C977B6" w:rsidRPr="00A60F32" w:rsidRDefault="00C977B6">
      <w:pPr>
        <w:pStyle w:val="Textkrper"/>
        <w:rPr>
          <w:sz w:val="24"/>
          <w:lang w:val="de-DE"/>
        </w:rPr>
      </w:pPr>
    </w:p>
    <w:p w14:paraId="4F8FA6A0" w14:textId="77777777" w:rsidR="00C977B6" w:rsidRPr="00A60F32" w:rsidRDefault="005C6E27">
      <w:pPr>
        <w:pStyle w:val="berschrift6"/>
        <w:ind w:left="957"/>
        <w:jc w:val="left"/>
        <w:rPr>
          <w:lang w:val="de-DE"/>
        </w:rPr>
      </w:pPr>
      <w:r w:rsidRPr="00A60F32">
        <w:rPr>
          <w:color w:val="003946"/>
          <w:lang w:val="de-DE"/>
        </w:rPr>
        <w:t>Andere Authentifizierungsmethoden: Multi-Faktor-Authentifizierung</w:t>
      </w:r>
    </w:p>
    <w:p w14:paraId="4F8FA6A1" w14:textId="77777777" w:rsidR="00C977B6" w:rsidRPr="00A60F32" w:rsidRDefault="00C977B6">
      <w:pPr>
        <w:pStyle w:val="Textkrper"/>
        <w:spacing w:before="10"/>
        <w:rPr>
          <w:sz w:val="26"/>
          <w:lang w:val="de-DE"/>
        </w:rPr>
      </w:pPr>
    </w:p>
    <w:p w14:paraId="4F8FA6A2" w14:textId="64229EEB" w:rsidR="00C977B6" w:rsidRPr="00A60F32" w:rsidRDefault="005C6E27">
      <w:pPr>
        <w:pStyle w:val="Textkrper"/>
        <w:spacing w:line="271" w:lineRule="auto"/>
        <w:ind w:left="957" w:right="2201"/>
        <w:jc w:val="both"/>
        <w:rPr>
          <w:lang w:val="de-DE"/>
        </w:rPr>
      </w:pPr>
      <w:r w:rsidRPr="00A60F32">
        <w:rPr>
          <w:color w:val="231F20"/>
          <w:lang w:val="de-DE"/>
        </w:rPr>
        <w:t xml:space="preserve">Bei der Multi-Faktor-Authentifizierung (MFA) werden zwei oder mehr Authentifizierungsmethoden verwendet (Lam &amp; Gollmann, 1992). Bei dieser Methode müssen Nutzende zwei oder mehr Nachweise vorlegen, um Zugang zu einer App oder einem System zu erhalten. Dazu könnte die Eingabe eines Passworts gehören (das </w:t>
      </w:r>
      <w:r w:rsidR="00B42508">
        <w:rPr>
          <w:color w:val="231F20"/>
          <w:lang w:val="de-DE"/>
        </w:rPr>
        <w:t>die Person</w:t>
      </w:r>
      <w:r w:rsidRPr="00A60F32">
        <w:rPr>
          <w:color w:val="231F20"/>
          <w:lang w:val="de-DE"/>
        </w:rPr>
        <w:t xml:space="preserve"> kennt) und dann der Erhalt eines zeitlich begrenzten Einmalpassworts (OTP) per SMS auf </w:t>
      </w:r>
      <w:r w:rsidR="00B42508">
        <w:rPr>
          <w:color w:val="231F20"/>
          <w:lang w:val="de-DE"/>
        </w:rPr>
        <w:t xml:space="preserve">das eigene </w:t>
      </w:r>
      <w:r w:rsidRPr="00A60F32">
        <w:rPr>
          <w:color w:val="231F20"/>
          <w:lang w:val="de-DE"/>
        </w:rPr>
        <w:t>Telefon. Eine wachsende Zahl von Diensten nutzt diese Art der Authentifizierung.</w:t>
      </w:r>
    </w:p>
    <w:p w14:paraId="4F8FA6A3"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6A4" w14:textId="77777777" w:rsidR="00C977B6" w:rsidRPr="00A60F32" w:rsidRDefault="00C977B6">
      <w:pPr>
        <w:pStyle w:val="Textkrper"/>
        <w:rPr>
          <w:lang w:val="de-DE"/>
        </w:rPr>
      </w:pPr>
    </w:p>
    <w:p w14:paraId="4F8FA6A5" w14:textId="77777777" w:rsidR="00C977B6" w:rsidRPr="00A60F32" w:rsidRDefault="00C977B6">
      <w:pPr>
        <w:pStyle w:val="Textkrper"/>
        <w:rPr>
          <w:lang w:val="de-DE"/>
        </w:rPr>
      </w:pPr>
    </w:p>
    <w:p w14:paraId="4F8FA6AA" w14:textId="77777777" w:rsidR="00C977B6" w:rsidRPr="00A60F32" w:rsidRDefault="00C977B6">
      <w:pPr>
        <w:pStyle w:val="Textkrper"/>
        <w:rPr>
          <w:lang w:val="de-DE"/>
        </w:rPr>
      </w:pPr>
    </w:p>
    <w:p w14:paraId="4F8FA6AB" w14:textId="77777777" w:rsidR="00C977B6" w:rsidRPr="00A60F32" w:rsidRDefault="00C977B6">
      <w:pPr>
        <w:pStyle w:val="Textkrper"/>
        <w:spacing w:before="1"/>
        <w:rPr>
          <w:sz w:val="22"/>
          <w:lang w:val="de-DE"/>
        </w:rPr>
      </w:pPr>
    </w:p>
    <w:p w14:paraId="4F8FA6AC" w14:textId="3379C404" w:rsidR="00C977B6" w:rsidRPr="00A60F32" w:rsidRDefault="005C6E27">
      <w:pPr>
        <w:pStyle w:val="Textkrper"/>
        <w:spacing w:before="100" w:line="271" w:lineRule="auto"/>
        <w:ind w:left="2204" w:right="954" w:hanging="1"/>
        <w:jc w:val="both"/>
        <w:rPr>
          <w:lang w:val="de-DE"/>
        </w:rPr>
      </w:pPr>
      <w:r w:rsidRPr="00A60F32">
        <w:rPr>
          <w:color w:val="231F20"/>
          <w:lang w:val="de-DE"/>
        </w:rPr>
        <w:t xml:space="preserve">In diesem Fall müssen Angreifende beide Authentifizierungsmethoden umgehen, um das System zu manipulieren. Selbst wenn Angreifende das Passwort </w:t>
      </w:r>
      <w:r w:rsidR="003F1A46">
        <w:rPr>
          <w:color w:val="231F20"/>
          <w:lang w:val="de-DE"/>
        </w:rPr>
        <w:t xml:space="preserve">der </w:t>
      </w:r>
      <w:proofErr w:type="spellStart"/>
      <w:proofErr w:type="gramStart"/>
      <w:r w:rsidR="003F1A46">
        <w:rPr>
          <w:color w:val="231F20"/>
          <w:lang w:val="de-DE"/>
        </w:rPr>
        <w:t>User:innen</w:t>
      </w:r>
      <w:proofErr w:type="spellEnd"/>
      <w:proofErr w:type="gramEnd"/>
      <w:r w:rsidRPr="00A60F32">
        <w:rPr>
          <w:color w:val="231F20"/>
          <w:lang w:val="de-DE"/>
        </w:rPr>
        <w:t xml:space="preserve"> manipulieren, reicht d</w:t>
      </w:r>
      <w:r w:rsidR="003F1A46">
        <w:rPr>
          <w:color w:val="231F20"/>
          <w:lang w:val="de-DE"/>
        </w:rPr>
        <w:t>ie</w:t>
      </w:r>
      <w:r w:rsidRPr="00A60F32">
        <w:rPr>
          <w:color w:val="231F20"/>
          <w:lang w:val="de-DE"/>
        </w:rPr>
        <w:t>s nicht aus, wenn für den Zugriff auf das gewünschte System auch ein Einmalpasswort (OTP) erforderlich ist.</w:t>
      </w:r>
    </w:p>
    <w:p w14:paraId="4F8FA6AD" w14:textId="77777777" w:rsidR="00C977B6" w:rsidRPr="00A60F32" w:rsidRDefault="00C977B6">
      <w:pPr>
        <w:pStyle w:val="Textkrper"/>
        <w:spacing w:before="7"/>
        <w:rPr>
          <w:sz w:val="22"/>
          <w:lang w:val="de-DE"/>
        </w:rPr>
      </w:pPr>
    </w:p>
    <w:p w14:paraId="4F8FA6AE" w14:textId="616197EE" w:rsidR="00C977B6" w:rsidRPr="00A60F32" w:rsidRDefault="005C6E27">
      <w:pPr>
        <w:pStyle w:val="Textkrper"/>
        <w:spacing w:line="271" w:lineRule="auto"/>
        <w:ind w:left="2204" w:right="955" w:hanging="1"/>
        <w:jc w:val="both"/>
        <w:rPr>
          <w:lang w:val="de-DE"/>
        </w:rPr>
      </w:pPr>
      <w:r w:rsidRPr="00A60F32">
        <w:rPr>
          <w:color w:val="231F20"/>
          <w:lang w:val="de-DE"/>
        </w:rPr>
        <w:t>Die folgende Abbildung zeigt ein Beispiel für eine MFA oder eine Drei-Faktoren-Kombination der Authentifizierung (</w:t>
      </w:r>
      <w:r w:rsidR="003F1A46">
        <w:rPr>
          <w:color w:val="231F20"/>
          <w:lang w:val="de-DE"/>
        </w:rPr>
        <w:t>Benutzern</w:t>
      </w:r>
      <w:r w:rsidRPr="00A60F32">
        <w:rPr>
          <w:color w:val="231F20"/>
          <w:lang w:val="de-DE"/>
        </w:rPr>
        <w:t>ame und Passwort + PIN + Fingerabdruck).</w:t>
      </w:r>
    </w:p>
    <w:p w14:paraId="4F8FA6AF"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76" behindDoc="0" locked="0" layoutInCell="1" allowOverlap="1" wp14:anchorId="4F8FAE5C" wp14:editId="4F8FAE5D">
            <wp:simplePos x="0" y="0"/>
            <wp:positionH relativeFrom="page">
              <wp:posOffset>1692000</wp:posOffset>
            </wp:positionH>
            <wp:positionV relativeFrom="paragraph">
              <wp:posOffset>178461</wp:posOffset>
            </wp:positionV>
            <wp:extent cx="4968241" cy="1548383"/>
            <wp:effectExtent l="0" t="0" r="0" b="0"/>
            <wp:wrapTopAndBottom/>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70" cstate="print"/>
                    <a:stretch>
                      <a:fillRect/>
                    </a:stretch>
                  </pic:blipFill>
                  <pic:spPr>
                    <a:xfrm>
                      <a:off x="0" y="0"/>
                      <a:ext cx="4968241" cy="1548383"/>
                    </a:xfrm>
                    <a:prstGeom prst="rect">
                      <a:avLst/>
                    </a:prstGeom>
                  </pic:spPr>
                </pic:pic>
              </a:graphicData>
            </a:graphic>
          </wp:anchor>
        </w:drawing>
      </w:r>
    </w:p>
    <w:p w14:paraId="4F8FA6B0" w14:textId="77777777" w:rsidR="00C977B6" w:rsidRPr="00A60F32" w:rsidRDefault="00C977B6">
      <w:pPr>
        <w:pStyle w:val="Textkrper"/>
        <w:rPr>
          <w:sz w:val="24"/>
          <w:lang w:val="de-DE"/>
        </w:rPr>
      </w:pPr>
    </w:p>
    <w:p w14:paraId="4F8FA6B1" w14:textId="77777777" w:rsidR="00C977B6" w:rsidRPr="00A60F32" w:rsidRDefault="00C977B6">
      <w:pPr>
        <w:pStyle w:val="Textkrper"/>
        <w:spacing w:before="9"/>
        <w:rPr>
          <w:sz w:val="29"/>
          <w:lang w:val="de-DE"/>
        </w:rPr>
      </w:pPr>
    </w:p>
    <w:p w14:paraId="4F8FA6B2" w14:textId="77777777" w:rsidR="00C977B6" w:rsidRPr="00A60F32" w:rsidRDefault="005C6E27">
      <w:pPr>
        <w:pStyle w:val="berschrift6"/>
        <w:spacing w:before="0"/>
        <w:rPr>
          <w:lang w:val="de-DE"/>
        </w:rPr>
      </w:pPr>
      <w:r w:rsidRPr="00A60F32">
        <w:rPr>
          <w:color w:val="003946"/>
          <w:lang w:val="de-DE"/>
        </w:rPr>
        <w:t xml:space="preserve">Andere Authentifizierungsmethoden: Einmalige Anmeldung (engl. </w:t>
      </w:r>
      <w:r w:rsidRPr="00A60F32">
        <w:rPr>
          <w:i/>
          <w:iCs/>
          <w:color w:val="003946"/>
          <w:lang w:val="de-DE"/>
        </w:rPr>
        <w:t xml:space="preserve">Single </w:t>
      </w:r>
      <w:proofErr w:type="spellStart"/>
      <w:r w:rsidRPr="00A60F32">
        <w:rPr>
          <w:i/>
          <w:iCs/>
          <w:color w:val="003946"/>
          <w:lang w:val="de-DE"/>
        </w:rPr>
        <w:t>Sign</w:t>
      </w:r>
      <w:proofErr w:type="spellEnd"/>
      <w:r w:rsidRPr="00A60F32">
        <w:rPr>
          <w:i/>
          <w:iCs/>
          <w:color w:val="003946"/>
          <w:lang w:val="de-DE"/>
        </w:rPr>
        <w:t>-on</w:t>
      </w:r>
      <w:r w:rsidRPr="00A60F32">
        <w:rPr>
          <w:color w:val="003946"/>
          <w:lang w:val="de-DE"/>
        </w:rPr>
        <w:t>, SSO)</w:t>
      </w:r>
    </w:p>
    <w:p w14:paraId="4F8FA6B3" w14:textId="77777777" w:rsidR="00C977B6" w:rsidRPr="00A60F32" w:rsidRDefault="00C977B6">
      <w:pPr>
        <w:pStyle w:val="Textkrper"/>
        <w:spacing w:before="10"/>
        <w:rPr>
          <w:sz w:val="26"/>
          <w:lang w:val="de-DE"/>
        </w:rPr>
      </w:pPr>
    </w:p>
    <w:p w14:paraId="4F8FA6B4" w14:textId="5E0A4722" w:rsidR="00C977B6" w:rsidRPr="00A60F32" w:rsidRDefault="005C6E27">
      <w:pPr>
        <w:pStyle w:val="Textkrper"/>
        <w:spacing w:line="271" w:lineRule="auto"/>
        <w:ind w:left="2204" w:right="954"/>
        <w:jc w:val="both"/>
        <w:rPr>
          <w:lang w:val="de-DE"/>
        </w:rPr>
      </w:pPr>
      <w:r w:rsidRPr="00A60F32">
        <w:rPr>
          <w:color w:val="231F20"/>
          <w:lang w:val="de-DE"/>
        </w:rPr>
        <w:t xml:space="preserve">Single </w:t>
      </w:r>
      <w:proofErr w:type="spellStart"/>
      <w:r w:rsidRPr="00A60F32">
        <w:rPr>
          <w:color w:val="231F20"/>
          <w:lang w:val="de-DE"/>
        </w:rPr>
        <w:t>Sign</w:t>
      </w:r>
      <w:proofErr w:type="spellEnd"/>
      <w:r w:rsidRPr="00A60F32">
        <w:rPr>
          <w:color w:val="231F20"/>
          <w:lang w:val="de-DE"/>
        </w:rPr>
        <w:t>-On (SSO) ist eine weitere in vielen Unternehmen eingesetzte Methode. SSO ermöglicht es, Anmeldedaten (z. B.</w:t>
      </w:r>
      <w:r w:rsidR="002D3BF0">
        <w:rPr>
          <w:color w:val="231F20"/>
          <w:lang w:val="de-DE"/>
        </w:rPr>
        <w:t xml:space="preserve"> Benu</w:t>
      </w:r>
      <w:r w:rsidRPr="00A60F32">
        <w:rPr>
          <w:color w:val="231F20"/>
          <w:lang w:val="de-DE"/>
        </w:rPr>
        <w:t>tze</w:t>
      </w:r>
      <w:r w:rsidR="002D3BF0">
        <w:rPr>
          <w:color w:val="231F20"/>
          <w:lang w:val="de-DE"/>
        </w:rPr>
        <w:t>rn</w:t>
      </w:r>
      <w:r w:rsidRPr="00A60F32">
        <w:rPr>
          <w:color w:val="231F20"/>
          <w:lang w:val="de-DE"/>
        </w:rPr>
        <w:t>amen und Kennwort) einzugeben, um auf mehrere Anwendungen und Websites zuzugreifen. Stellen Sie sich eine Mitarbeiter</w:t>
      </w:r>
      <w:r w:rsidR="00EF3C1A">
        <w:rPr>
          <w:color w:val="231F20"/>
          <w:lang w:val="de-DE"/>
        </w:rPr>
        <w:t>in</w:t>
      </w:r>
      <w:r w:rsidRPr="00A60F32">
        <w:rPr>
          <w:color w:val="231F20"/>
          <w:lang w:val="de-DE"/>
        </w:rPr>
        <w:t xml:space="preserve"> vor, der auf zwei verschiedenen Websites Zugriff auf die E-Mails und Anwendungen </w:t>
      </w:r>
      <w:r w:rsidR="00EF3C1A">
        <w:rPr>
          <w:color w:val="231F20"/>
          <w:lang w:val="de-DE"/>
        </w:rPr>
        <w:t>ihres</w:t>
      </w:r>
      <w:r w:rsidR="00EF3C1A" w:rsidRPr="00A60F32">
        <w:rPr>
          <w:color w:val="231F20"/>
          <w:lang w:val="de-DE"/>
        </w:rPr>
        <w:t xml:space="preserve"> </w:t>
      </w:r>
      <w:r w:rsidRPr="00A60F32">
        <w:rPr>
          <w:color w:val="231F20"/>
          <w:lang w:val="de-DE"/>
        </w:rPr>
        <w:t xml:space="preserve">Unternehmens erhalten möchte. Wenn die beiden Websites mit SSO verknüpft sind, haben die Nutzenden automatisch Zugriff auf die Anwendungen, nachdem sie sich beim E-Mail-Client angemeldet haben. SSO spart Zeit, da </w:t>
      </w:r>
      <w:r w:rsidR="00353764">
        <w:rPr>
          <w:color w:val="231F20"/>
          <w:lang w:val="de-DE"/>
        </w:rPr>
        <w:t xml:space="preserve">die </w:t>
      </w:r>
      <w:proofErr w:type="spellStart"/>
      <w:proofErr w:type="gramStart"/>
      <w:r w:rsidR="00353764">
        <w:rPr>
          <w:color w:val="231F20"/>
          <w:lang w:val="de-DE"/>
        </w:rPr>
        <w:t>User:innen</w:t>
      </w:r>
      <w:proofErr w:type="spellEnd"/>
      <w:proofErr w:type="gramEnd"/>
      <w:r w:rsidR="00353764">
        <w:rPr>
          <w:color w:val="231F20"/>
          <w:lang w:val="de-DE"/>
        </w:rPr>
        <w:t xml:space="preserve"> </w:t>
      </w:r>
      <w:r w:rsidRPr="00A60F32">
        <w:rPr>
          <w:color w:val="231F20"/>
          <w:lang w:val="de-DE"/>
        </w:rPr>
        <w:t>ihre Passwörter nur einmal anstatt mehrfach eingeben müssen (De Clercq, 2002). Laut De Clercq (2002) „definiert die Open Group SSO als den Mechanismus, mit dem eine einzige erfolgreiche Nutze</w:t>
      </w:r>
      <w:r w:rsidR="00353764">
        <w:rPr>
          <w:color w:val="231F20"/>
          <w:lang w:val="de-DE"/>
        </w:rPr>
        <w:t>r</w:t>
      </w:r>
      <w:r w:rsidR="00055439">
        <w:rPr>
          <w:color w:val="231F20"/>
          <w:lang w:val="de-DE"/>
        </w:rPr>
        <w:t>-A</w:t>
      </w:r>
      <w:r w:rsidRPr="00A60F32">
        <w:rPr>
          <w:color w:val="231F20"/>
          <w:lang w:val="de-DE"/>
        </w:rPr>
        <w:t xml:space="preserve">uthentifizierung und </w:t>
      </w:r>
      <w:r w:rsidRPr="00A60F32">
        <w:rPr>
          <w:color w:val="231F20"/>
          <w:lang w:val="de-DE"/>
        </w:rPr>
        <w:noBreakHyphen/>
        <w:t xml:space="preserve">Autorisierung den </w:t>
      </w:r>
      <w:r w:rsidR="00055439">
        <w:rPr>
          <w:color w:val="231F20"/>
          <w:lang w:val="de-DE"/>
        </w:rPr>
        <w:t>Nutzern</w:t>
      </w:r>
      <w:r w:rsidR="00055439" w:rsidRPr="00A60F32">
        <w:rPr>
          <w:color w:val="231F20"/>
          <w:lang w:val="de-DE"/>
        </w:rPr>
        <w:t xml:space="preserve"> </w:t>
      </w:r>
      <w:r w:rsidRPr="00A60F32">
        <w:rPr>
          <w:color w:val="231F20"/>
          <w:lang w:val="de-DE"/>
        </w:rPr>
        <w:t>den Zugriff auf alle angeschlossenen Computer und Systeme (auf denen sie eine Zugriffsberechtigung haben) ermöglichen kann, ohne dass sie mehrere Passwörter eingeben müssen“ (S. 40).</w:t>
      </w:r>
    </w:p>
    <w:p w14:paraId="4F8FA6B5" w14:textId="77777777" w:rsidR="00C977B6" w:rsidRPr="00A60F32" w:rsidRDefault="00C977B6">
      <w:pPr>
        <w:pStyle w:val="Textkrper"/>
        <w:rPr>
          <w:sz w:val="24"/>
          <w:lang w:val="de-DE"/>
        </w:rPr>
      </w:pPr>
    </w:p>
    <w:p w14:paraId="4F8FA6B6" w14:textId="77777777" w:rsidR="00C977B6" w:rsidRPr="00A60F32" w:rsidRDefault="00C977B6">
      <w:pPr>
        <w:pStyle w:val="Textkrper"/>
        <w:spacing w:before="9"/>
        <w:rPr>
          <w:sz w:val="35"/>
          <w:lang w:val="de-DE"/>
        </w:rPr>
      </w:pPr>
    </w:p>
    <w:p w14:paraId="4F8FA6B7" w14:textId="77777777" w:rsidR="00C977B6" w:rsidRPr="00A60F32" w:rsidRDefault="005C6E27">
      <w:pPr>
        <w:pStyle w:val="berschrift3"/>
        <w:numPr>
          <w:ilvl w:val="1"/>
          <w:numId w:val="19"/>
        </w:numPr>
        <w:tabs>
          <w:tab w:val="left" w:pos="2772"/>
        </w:tabs>
        <w:ind w:hanging="568"/>
        <w:rPr>
          <w:lang w:val="de-DE"/>
        </w:rPr>
      </w:pPr>
      <w:r w:rsidRPr="00A60F32">
        <w:rPr>
          <w:color w:val="003946"/>
          <w:lang w:val="de-DE"/>
        </w:rPr>
        <w:t>Authentifizierungsprotokolle</w:t>
      </w:r>
    </w:p>
    <w:p w14:paraId="4F8FA6B8" w14:textId="4B57CFC6" w:rsidR="00C977B6" w:rsidRPr="00A60F32" w:rsidRDefault="00055439">
      <w:pPr>
        <w:pStyle w:val="Textkrper"/>
        <w:spacing w:before="269" w:line="271" w:lineRule="auto"/>
        <w:ind w:left="2204" w:right="954"/>
        <w:jc w:val="both"/>
        <w:rPr>
          <w:lang w:val="de-DE"/>
        </w:rPr>
      </w:pPr>
      <w:r>
        <w:rPr>
          <w:color w:val="231F20"/>
          <w:lang w:val="de-DE"/>
        </w:rPr>
        <w:t>Angenommen</w:t>
      </w:r>
      <w:r w:rsidR="005C6E27" w:rsidRPr="00A60F32">
        <w:rPr>
          <w:color w:val="231F20"/>
          <w:lang w:val="de-DE"/>
        </w:rPr>
        <w:t>, Alice und Bob wollen sicher über das Internet kommunizieren, das von Natur aus nicht sicher ist. Sichere Kommunikation bedeutet in der Regel die Gewährleistung von Datenvertraulichkeit, Integrität, Authentizität und Identität beider Parteien. Daher werden kryptografische Algorithmen verwendet, um die erforderlichen Sicherheitsanforderungen zu erfüllen, wie z. B. symmetrische oder asymmetrische Verschlüsselungsalgorithmen und Hash-Funktionen. Für eine sichere Kommunikation zwischen zwei Parteien (in unserem Beispiel Alice und Bob), müssen diese sich zunächst gegenseitig authentifizieren, bevor sie Sitzungsschlüssel erstellen und austauschen und sich auf die zu verwendenden kryptographischen Algorithmen einigen.</w:t>
      </w:r>
    </w:p>
    <w:p w14:paraId="4F8FA6B9" w14:textId="77777777" w:rsidR="00C977B6" w:rsidRPr="00A60F32" w:rsidRDefault="00C977B6">
      <w:pPr>
        <w:pStyle w:val="Textkrper"/>
        <w:spacing w:before="8"/>
        <w:rPr>
          <w:sz w:val="22"/>
          <w:lang w:val="de-DE"/>
        </w:rPr>
      </w:pPr>
    </w:p>
    <w:p w14:paraId="4F8FA6BA" w14:textId="77777777" w:rsidR="00C977B6" w:rsidRPr="00A60F32" w:rsidRDefault="005C6E27">
      <w:pPr>
        <w:pStyle w:val="Textkrper"/>
        <w:spacing w:line="271" w:lineRule="auto"/>
        <w:ind w:left="2204" w:right="955" w:hanging="1"/>
        <w:jc w:val="both"/>
        <w:rPr>
          <w:lang w:val="de-DE"/>
        </w:rPr>
      </w:pPr>
      <w:r w:rsidRPr="00A60F32">
        <w:rPr>
          <w:color w:val="231F20"/>
          <w:lang w:val="de-DE"/>
        </w:rPr>
        <w:t>Werfen wir einen Blick auf die Authentifizierung. Alice muss Bob beweisen, dass sie Alice ist, und Bob muss Alice beweisen, dass er Bob ist.</w:t>
      </w:r>
    </w:p>
    <w:p w14:paraId="4F8FA6BB"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6BC" w14:textId="77777777" w:rsidR="00C977B6" w:rsidRPr="00A60F32" w:rsidRDefault="00C977B6">
      <w:pPr>
        <w:pStyle w:val="Textkrper"/>
        <w:rPr>
          <w:lang w:val="de-DE"/>
        </w:rPr>
      </w:pPr>
    </w:p>
    <w:p w14:paraId="4F8FA6C2" w14:textId="77777777" w:rsidR="00C977B6" w:rsidRPr="00A60F32" w:rsidRDefault="00C977B6">
      <w:pPr>
        <w:pStyle w:val="Textkrper"/>
        <w:rPr>
          <w:lang w:val="de-DE"/>
        </w:rPr>
      </w:pPr>
    </w:p>
    <w:p w14:paraId="4F8FA6C5" w14:textId="77777777" w:rsidR="00C977B6" w:rsidRPr="00A60F32" w:rsidRDefault="005C6E27">
      <w:pPr>
        <w:pStyle w:val="berschrift6"/>
        <w:spacing w:before="99"/>
        <w:ind w:left="957"/>
        <w:rPr>
          <w:lang w:val="de-DE"/>
        </w:rPr>
      </w:pPr>
      <w:r w:rsidRPr="00A60F32">
        <w:rPr>
          <w:color w:val="003946"/>
          <w:lang w:val="de-DE"/>
        </w:rPr>
        <w:t>Gegenseitige Authentifizierung mit symmetrischer Kryptographie</w:t>
      </w:r>
    </w:p>
    <w:p w14:paraId="4F8FA6C6" w14:textId="77777777" w:rsidR="00C977B6" w:rsidRPr="00A60F32" w:rsidRDefault="00C977B6">
      <w:pPr>
        <w:pStyle w:val="Textkrper"/>
        <w:spacing w:before="2"/>
        <w:rPr>
          <w:sz w:val="26"/>
          <w:lang w:val="de-DE"/>
        </w:rPr>
      </w:pPr>
    </w:p>
    <w:p w14:paraId="4F8FA6C7" w14:textId="77777777" w:rsidR="00C977B6" w:rsidRPr="00A60F32" w:rsidRDefault="005C6E27">
      <w:pPr>
        <w:pStyle w:val="Textkrper"/>
        <w:spacing w:before="1" w:line="252" w:lineRule="auto"/>
        <w:ind w:left="957" w:right="2201"/>
        <w:jc w:val="both"/>
        <w:rPr>
          <w:lang w:val="de-DE"/>
        </w:rPr>
      </w:pPr>
      <w:r w:rsidRPr="00A60F32">
        <w:rPr>
          <w:color w:val="231F20"/>
          <w:lang w:val="de-DE"/>
        </w:rPr>
        <w:t xml:space="preserve">Angenommen, Alice und Bob teilen sich einen geheimen Schlüssel </w:t>
      </w:r>
      <w:r w:rsidRPr="00A60F32">
        <w:rPr>
          <w:rFonts w:ascii="Menlo" w:hAnsi="Menlo"/>
          <w:i/>
          <w:iCs/>
          <w:color w:val="231F20"/>
          <w:lang w:val="de-DE"/>
        </w:rPr>
        <w:t>K</w:t>
      </w:r>
      <w:r w:rsidRPr="00A60F32">
        <w:rPr>
          <w:rFonts w:ascii="Menlo" w:hAnsi="Menlo"/>
          <w:i/>
          <w:iCs/>
          <w:color w:val="231F20"/>
          <w:vertAlign w:val="subscript"/>
          <w:lang w:val="de-DE"/>
        </w:rPr>
        <w:t>34</w:t>
      </w:r>
      <w:r w:rsidRPr="00A60F32">
        <w:rPr>
          <w:i/>
          <w:iCs/>
          <w:color w:val="231F20"/>
          <w:lang w:val="de-DE"/>
        </w:rPr>
        <w:t>,</w:t>
      </w:r>
      <w:r w:rsidRPr="00A60F32">
        <w:rPr>
          <w:color w:val="231F20"/>
          <w:lang w:val="de-DE"/>
        </w:rPr>
        <w:t xml:space="preserve"> wie in der nachstehenden Abbildung gezeigt. Zuerst sendet Alice eine Nachricht, die ihre Identität enthält. Als Zweites stellt Bob Alice auf die Probe (Aufforderung), indem er ihr einen Zufallswert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sendet, um sicherzustellen, dass er mit Alice spricht. Alice verschlüsselt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dann unter Verwendung des gemeinsamen Schlüssels </w:t>
      </w:r>
      <w:r w:rsidRPr="00A60F32">
        <w:rPr>
          <w:rFonts w:ascii="Menlo" w:hAnsi="Menlo"/>
          <w:i/>
          <w:iCs/>
          <w:color w:val="231F20"/>
          <w:lang w:val="de-DE"/>
        </w:rPr>
        <w:t>K</w:t>
      </w:r>
      <w:r w:rsidRPr="00A60F32">
        <w:rPr>
          <w:rFonts w:ascii="Menlo" w:hAnsi="Menlo"/>
          <w:i/>
          <w:iCs/>
          <w:color w:val="231F20"/>
          <w:vertAlign w:val="subscript"/>
          <w:lang w:val="de-DE"/>
        </w:rPr>
        <w:t>34</w:t>
      </w:r>
      <w:r w:rsidRPr="00A60F32">
        <w:rPr>
          <w:rFonts w:ascii="Menlo" w:hAnsi="Menlo"/>
          <w:i/>
          <w:iCs/>
          <w:color w:val="231F20"/>
          <w:lang w:val="de-DE"/>
        </w:rPr>
        <w:t xml:space="preserve"> </w:t>
      </w:r>
      <w:r w:rsidRPr="00A60F32">
        <w:rPr>
          <w:color w:val="231F20"/>
          <w:lang w:val="de-DE"/>
        </w:rPr>
        <w:t xml:space="preserve">und sendet Bob den verschlüsselten Text (die so genannte Antwort). Wenn Bob die Antwort erhält, überprüft er den Zufallswert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durch Entschlüsseln der Antwort. Wenn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mit dem ursprünglich gesendeten Zufallswert übereinstimmt, dann weiß Bob, dass er mit Alice kommuniziert (erfolgreiche Alice-Authentifizierung), weil außer ihm nur Alice den gemeinsamen Schlüssel </w:t>
      </w:r>
      <w:r w:rsidRPr="00A60F32">
        <w:rPr>
          <w:rFonts w:ascii="Menlo" w:hAnsi="Menlo"/>
          <w:i/>
          <w:iCs/>
          <w:color w:val="231F20"/>
          <w:lang w:val="de-DE"/>
        </w:rPr>
        <w:t>K</w:t>
      </w:r>
      <w:r w:rsidRPr="00A60F32">
        <w:rPr>
          <w:rFonts w:ascii="Menlo" w:hAnsi="Menlo"/>
          <w:i/>
          <w:iCs/>
          <w:color w:val="231F20"/>
          <w:vertAlign w:val="subscript"/>
          <w:lang w:val="de-DE"/>
        </w:rPr>
        <w:t>34</w:t>
      </w:r>
      <w:r w:rsidRPr="00A60F32">
        <w:rPr>
          <w:i/>
          <w:iCs/>
          <w:color w:val="231F20"/>
          <w:lang w:val="de-DE"/>
        </w:rPr>
        <w:t xml:space="preserve"> </w:t>
      </w:r>
      <w:r w:rsidRPr="00A60F32">
        <w:rPr>
          <w:color w:val="231F20"/>
          <w:lang w:val="de-DE"/>
        </w:rPr>
        <w:t xml:space="preserve">kennt. Ebenso möchte Alice Bob authentifizieren, um sicherzustellen, dass sie mit ihm kommuniziert. Sie stellt Bob mit einer Zufallszahl </w:t>
      </w:r>
      <w:r w:rsidRPr="00A60F32">
        <w:rPr>
          <w:rFonts w:ascii="Menlo" w:hAnsi="Menlo"/>
          <w:i/>
          <w:iCs/>
          <w:color w:val="231F20"/>
          <w:lang w:val="de-DE"/>
        </w:rPr>
        <w:t>R</w:t>
      </w:r>
      <w:r w:rsidRPr="00A60F32">
        <w:rPr>
          <w:rFonts w:ascii="Arial Unicode MS" w:hAnsi="Arial Unicode MS"/>
          <w:color w:val="231F20"/>
          <w:vertAlign w:val="subscript"/>
          <w:lang w:val="de-DE"/>
        </w:rPr>
        <w:t>2</w:t>
      </w:r>
      <w:r w:rsidRPr="00A60F32">
        <w:rPr>
          <w:color w:val="231F20"/>
          <w:lang w:val="de-DE"/>
        </w:rPr>
        <w:t xml:space="preserve"> auf die Probe. Schließlich verschlüsselt Bob </w:t>
      </w:r>
      <w:r w:rsidRPr="00A60F32">
        <w:rPr>
          <w:rFonts w:ascii="Menlo" w:hAnsi="Menlo"/>
          <w:i/>
          <w:iCs/>
          <w:color w:val="231F20"/>
          <w:lang w:val="de-DE"/>
        </w:rPr>
        <w:t>R</w:t>
      </w:r>
      <w:r w:rsidRPr="00A60F32">
        <w:rPr>
          <w:rFonts w:ascii="Arial Unicode MS" w:hAnsi="Arial Unicode MS"/>
          <w:color w:val="231F20"/>
          <w:vertAlign w:val="subscript"/>
          <w:lang w:val="de-DE"/>
        </w:rPr>
        <w:t>2</w:t>
      </w:r>
      <w:r w:rsidRPr="00A60F32">
        <w:rPr>
          <w:rFonts w:ascii="Arial Unicode MS" w:hAnsi="Arial Unicode MS"/>
          <w:color w:val="231F20"/>
          <w:lang w:val="de-DE"/>
        </w:rPr>
        <w:t xml:space="preserve"> </w:t>
      </w:r>
      <w:r w:rsidRPr="00A60F32">
        <w:rPr>
          <w:color w:val="231F20"/>
          <w:lang w:val="de-DE"/>
        </w:rPr>
        <w:t xml:space="preserve">mit dem gemeinsamen Schlüssel </w:t>
      </w:r>
      <w:r w:rsidRPr="00A60F32">
        <w:rPr>
          <w:rFonts w:ascii="Menlo" w:hAnsi="Menlo"/>
          <w:i/>
          <w:iCs/>
          <w:color w:val="231F20"/>
          <w:lang w:val="de-DE"/>
        </w:rPr>
        <w:t>K</w:t>
      </w:r>
      <w:r w:rsidRPr="00A60F32">
        <w:rPr>
          <w:rFonts w:ascii="Menlo" w:hAnsi="Menlo"/>
          <w:i/>
          <w:iCs/>
          <w:color w:val="231F20"/>
          <w:vertAlign w:val="subscript"/>
          <w:lang w:val="de-DE"/>
        </w:rPr>
        <w:t>34</w:t>
      </w:r>
      <w:r w:rsidRPr="00A60F32">
        <w:rPr>
          <w:rFonts w:ascii="Menlo" w:hAnsi="Menlo"/>
          <w:i/>
          <w:iCs/>
          <w:color w:val="231F20"/>
          <w:lang w:val="de-DE"/>
        </w:rPr>
        <w:t xml:space="preserve"> </w:t>
      </w:r>
      <w:r w:rsidRPr="00A60F32">
        <w:rPr>
          <w:color w:val="231F20"/>
          <w:lang w:val="de-DE"/>
        </w:rPr>
        <w:t xml:space="preserve">und sendet den verschlüsselten Text an Alice. Diese wiederum entschlüsselt die Antwort und überprüft </w:t>
      </w:r>
      <w:r w:rsidRPr="00A60F32">
        <w:rPr>
          <w:rFonts w:ascii="Menlo" w:hAnsi="Menlo"/>
          <w:i/>
          <w:iCs/>
          <w:color w:val="231F20"/>
          <w:lang w:val="de-DE"/>
        </w:rPr>
        <w:t>R</w:t>
      </w:r>
      <w:r w:rsidRPr="00A60F32">
        <w:rPr>
          <w:rFonts w:ascii="Arial Unicode MS" w:hAnsi="Arial Unicode MS"/>
          <w:color w:val="231F20"/>
          <w:vertAlign w:val="subscript"/>
          <w:lang w:val="de-DE"/>
        </w:rPr>
        <w:t>2</w:t>
      </w:r>
      <w:r w:rsidRPr="00A60F32">
        <w:rPr>
          <w:color w:val="231F20"/>
          <w:lang w:val="de-DE"/>
        </w:rPr>
        <w:t>.</w:t>
      </w:r>
    </w:p>
    <w:p w14:paraId="4F8FA6C8" w14:textId="77777777" w:rsidR="00C977B6" w:rsidRPr="00A60F32" w:rsidRDefault="005C6E27">
      <w:pPr>
        <w:pStyle w:val="Textkrper"/>
        <w:spacing w:before="3"/>
        <w:rPr>
          <w:sz w:val="22"/>
          <w:lang w:val="de-DE"/>
        </w:rPr>
      </w:pPr>
      <w:r w:rsidRPr="00A60F32">
        <w:rPr>
          <w:noProof/>
          <w:lang w:val="de-DE"/>
        </w:rPr>
        <w:drawing>
          <wp:anchor distT="0" distB="0" distL="0" distR="0" simplePos="0" relativeHeight="77" behindDoc="0" locked="0" layoutInCell="1" allowOverlap="1" wp14:anchorId="4F8FAE5E" wp14:editId="4F8FAE5F">
            <wp:simplePos x="0" y="0"/>
            <wp:positionH relativeFrom="page">
              <wp:posOffset>900000</wp:posOffset>
            </wp:positionH>
            <wp:positionV relativeFrom="paragraph">
              <wp:posOffset>178280</wp:posOffset>
            </wp:positionV>
            <wp:extent cx="4968240" cy="2877312"/>
            <wp:effectExtent l="0" t="0" r="0" b="0"/>
            <wp:wrapTopAndBottom/>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71" cstate="print"/>
                    <a:stretch>
                      <a:fillRect/>
                    </a:stretch>
                  </pic:blipFill>
                  <pic:spPr>
                    <a:xfrm>
                      <a:off x="0" y="0"/>
                      <a:ext cx="4968240" cy="2877312"/>
                    </a:xfrm>
                    <a:prstGeom prst="rect">
                      <a:avLst/>
                    </a:prstGeom>
                  </pic:spPr>
                </pic:pic>
              </a:graphicData>
            </a:graphic>
          </wp:anchor>
        </w:drawing>
      </w:r>
    </w:p>
    <w:p w14:paraId="4F8FA6C9" w14:textId="77777777" w:rsidR="00C977B6" w:rsidRPr="00A60F32" w:rsidRDefault="00C977B6">
      <w:pPr>
        <w:pStyle w:val="Textkrper"/>
        <w:spacing w:before="8"/>
        <w:rPr>
          <w:sz w:val="33"/>
          <w:lang w:val="de-DE"/>
        </w:rPr>
      </w:pPr>
    </w:p>
    <w:p w14:paraId="4F8FA6CA" w14:textId="352ADA3B" w:rsidR="00C977B6" w:rsidRPr="00A60F32" w:rsidRDefault="00D95916">
      <w:pPr>
        <w:pStyle w:val="Textkrper"/>
        <w:spacing w:line="271" w:lineRule="auto"/>
        <w:ind w:left="957" w:right="2202" w:hanging="1"/>
        <w:jc w:val="both"/>
        <w:rPr>
          <w:lang w:val="de-DE"/>
        </w:rPr>
      </w:pPr>
      <w:r>
        <w:rPr>
          <w:color w:val="231F20"/>
          <w:lang w:val="de-DE"/>
        </w:rPr>
        <w:t>Falls</w:t>
      </w:r>
      <w:r w:rsidR="005C6E27" w:rsidRPr="00A60F32">
        <w:rPr>
          <w:color w:val="231F20"/>
          <w:lang w:val="de-DE"/>
        </w:rPr>
        <w:t xml:space="preserve"> nur eine einseitige Authentifizierung erforderlich ist, werden nur die ersten drei Schritte des Protokolls genutzt. Bei einer Client-Server-Kommunikation muss zum Beispiel nur der Server die Identität des Clients überprüfen (d. h. den Client authentifizieren).</w:t>
      </w:r>
    </w:p>
    <w:p w14:paraId="4F8FA6CB" w14:textId="77777777" w:rsidR="00C977B6" w:rsidRPr="00A60F32" w:rsidRDefault="00C977B6">
      <w:pPr>
        <w:pStyle w:val="Textkrper"/>
        <w:spacing w:before="4"/>
        <w:rPr>
          <w:lang w:val="de-DE"/>
        </w:rPr>
      </w:pPr>
    </w:p>
    <w:p w14:paraId="4F8FA6CC" w14:textId="77777777" w:rsidR="00C977B6" w:rsidRPr="00A60F32" w:rsidRDefault="005C6E27">
      <w:pPr>
        <w:pStyle w:val="Textkrper"/>
        <w:spacing w:before="1" w:line="252" w:lineRule="auto"/>
        <w:ind w:left="957" w:right="2201"/>
        <w:jc w:val="both"/>
        <w:rPr>
          <w:lang w:val="de-DE"/>
        </w:rPr>
      </w:pPr>
      <w:r w:rsidRPr="00A60F32">
        <w:rPr>
          <w:color w:val="231F20"/>
          <w:lang w:val="de-DE"/>
        </w:rPr>
        <w:t xml:space="preserve">Es ist wichtig, dass die für die Aufforderung genutzten Zufallszahlen </w:t>
      </w:r>
      <w:r w:rsidRPr="00A60F32">
        <w:rPr>
          <w:rFonts w:ascii="Menlo"/>
          <w:i/>
          <w:iCs/>
          <w:color w:val="231F20"/>
          <w:lang w:val="de-DE"/>
        </w:rPr>
        <w:t>R</w:t>
      </w:r>
      <w:r w:rsidRPr="00A60F32">
        <w:rPr>
          <w:rFonts w:ascii="Arial Unicode MS"/>
          <w:color w:val="231F20"/>
          <w:vertAlign w:val="subscript"/>
          <w:lang w:val="de-DE"/>
        </w:rPr>
        <w:t>1</w:t>
      </w:r>
      <w:r w:rsidRPr="00A60F32">
        <w:rPr>
          <w:rFonts w:ascii="Arial Unicode MS"/>
          <w:color w:val="231F20"/>
          <w:lang w:val="de-DE"/>
        </w:rPr>
        <w:t xml:space="preserve"> </w:t>
      </w:r>
      <w:r w:rsidRPr="00A60F32">
        <w:rPr>
          <w:color w:val="231F20"/>
          <w:lang w:val="de-DE"/>
        </w:rPr>
        <w:t xml:space="preserve">und </w:t>
      </w:r>
      <w:r w:rsidRPr="00A60F32">
        <w:rPr>
          <w:rFonts w:ascii="Menlo"/>
          <w:i/>
          <w:iCs/>
          <w:color w:val="231F20"/>
          <w:lang w:val="de-DE"/>
        </w:rPr>
        <w:t>R</w:t>
      </w:r>
      <w:r w:rsidRPr="00A60F32">
        <w:rPr>
          <w:rFonts w:ascii="Arial Unicode MS"/>
          <w:color w:val="231F20"/>
          <w:vertAlign w:val="subscript"/>
          <w:lang w:val="de-DE"/>
        </w:rPr>
        <w:t>2</w:t>
      </w:r>
      <w:r w:rsidRPr="00A60F32">
        <w:rPr>
          <w:rFonts w:ascii="Arial Unicode MS"/>
          <w:color w:val="231F20"/>
          <w:lang w:val="de-DE"/>
        </w:rPr>
        <w:t xml:space="preserve"> </w:t>
      </w:r>
      <w:r w:rsidRPr="00A60F32">
        <w:rPr>
          <w:color w:val="231F20"/>
          <w:lang w:val="de-DE"/>
        </w:rPr>
        <w:t xml:space="preserve">nicht leicht wiederholbar oder vorhersehbar sind. Andernfalls kann eine Angreiferin (Eve) die Aufforderung und die Antwort zwischen Alice und Bob aufzeichnen und sie wiedergeben, um sich als eine der beiden Parteien auszugeben. Angenommen, Eve versucht, sich als Alice auszugeben, und Bob sendet </w:t>
      </w:r>
      <w:r w:rsidRPr="00A60F32">
        <w:rPr>
          <w:rFonts w:ascii="Menlo"/>
          <w:i/>
          <w:iCs/>
          <w:color w:val="231F20"/>
          <w:lang w:val="de-DE"/>
        </w:rPr>
        <w:t>R</w:t>
      </w:r>
      <w:r w:rsidRPr="00A60F32">
        <w:rPr>
          <w:rFonts w:ascii="Arial Unicode MS"/>
          <w:color w:val="231F20"/>
          <w:vertAlign w:val="subscript"/>
          <w:lang w:val="de-DE"/>
        </w:rPr>
        <w:t>1</w:t>
      </w:r>
      <w:r w:rsidRPr="00A60F32">
        <w:rPr>
          <w:rFonts w:ascii="Arial Unicode MS"/>
          <w:color w:val="231F20"/>
          <w:lang w:val="de-DE"/>
        </w:rPr>
        <w:t xml:space="preserve"> </w:t>
      </w:r>
      <w:r w:rsidRPr="00A60F32">
        <w:rPr>
          <w:color w:val="231F20"/>
          <w:lang w:val="de-DE"/>
        </w:rPr>
        <w:t xml:space="preserve">als Aufforderung, wobei Eve diese zuvor schon aufgezeichnet hat. Dann kann Eve die aufgezeichnete Antwort (d. h. den Chiffretext von </w:t>
      </w:r>
      <w:r w:rsidRPr="00A60F32">
        <w:rPr>
          <w:rFonts w:ascii="Menlo"/>
          <w:i/>
          <w:iCs/>
          <w:color w:val="231F20"/>
          <w:lang w:val="de-DE"/>
        </w:rPr>
        <w:t>R</w:t>
      </w:r>
      <w:r w:rsidRPr="00A60F32">
        <w:rPr>
          <w:rFonts w:ascii="Arial Unicode MS"/>
          <w:color w:val="231F20"/>
          <w:vertAlign w:val="subscript"/>
          <w:lang w:val="de-DE"/>
        </w:rPr>
        <w:t>1</w:t>
      </w:r>
      <w:r w:rsidRPr="00A60F32">
        <w:rPr>
          <w:color w:val="231F20"/>
          <w:lang w:val="de-DE"/>
        </w:rPr>
        <w:t>) an Bob senden. In diesem Fall wird Bob ausgetrickst und glaubt, dass Eve Alice ist.</w:t>
      </w:r>
    </w:p>
    <w:p w14:paraId="4F8FA6CD" w14:textId="77777777" w:rsidR="00C977B6" w:rsidRPr="00A60F32" w:rsidRDefault="00C977B6">
      <w:pPr>
        <w:pStyle w:val="Textkrper"/>
        <w:spacing w:before="1"/>
        <w:rPr>
          <w:sz w:val="24"/>
          <w:lang w:val="de-DE"/>
        </w:rPr>
      </w:pPr>
    </w:p>
    <w:p w14:paraId="4F8FA6CE" w14:textId="77777777" w:rsidR="00C977B6" w:rsidRPr="00A60F32" w:rsidRDefault="005C6E27">
      <w:pPr>
        <w:pStyle w:val="Textkrper"/>
        <w:spacing w:line="252" w:lineRule="auto"/>
        <w:ind w:left="957" w:right="2201" w:hanging="1"/>
        <w:jc w:val="both"/>
        <w:rPr>
          <w:lang w:val="de-DE"/>
        </w:rPr>
      </w:pPr>
      <w:r w:rsidRPr="00A60F32">
        <w:rPr>
          <w:color w:val="231F20"/>
          <w:lang w:val="de-DE"/>
        </w:rPr>
        <w:t xml:space="preserve">Nehmen wir als weiteres Beispiel an, dass die Werte der Herausforderungen immer und vorhersehbar zunehmen. In diesem Fall kann Eve sich zunächst als Bob ausgeben und als Probe eine größere Aufforderung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color w:val="231F20"/>
          <w:lang w:val="de-DE"/>
        </w:rPr>
        <w:t xml:space="preserve"> = 100.000 senden und dann die Antwort von Alice speichern. Gleichzeitig verwendet Bob einen kleineren Wert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 90.0000</w:t>
      </w:r>
      <w:r w:rsidRPr="00A60F32">
        <w:rPr>
          <w:color w:val="231F20"/>
          <w:lang w:val="de-DE"/>
        </w:rPr>
        <w:t>.</w:t>
      </w:r>
    </w:p>
    <w:p w14:paraId="4F8FA6CF" w14:textId="77777777" w:rsidR="00C977B6" w:rsidRPr="00A60F32" w:rsidRDefault="00C977B6">
      <w:pPr>
        <w:spacing w:line="252" w:lineRule="auto"/>
        <w:jc w:val="both"/>
        <w:rPr>
          <w:lang w:val="de-DE"/>
        </w:rPr>
        <w:sectPr w:rsidR="00C977B6" w:rsidRPr="00A60F32">
          <w:pgSz w:w="11910" w:h="16840"/>
          <w:pgMar w:top="960" w:right="460" w:bottom="280" w:left="460" w:header="0" w:footer="0" w:gutter="0"/>
          <w:cols w:space="720"/>
        </w:sectPr>
      </w:pPr>
    </w:p>
    <w:p w14:paraId="4F8FA6D0" w14:textId="77777777" w:rsidR="00C977B6" w:rsidRPr="00A60F32" w:rsidRDefault="00C977B6">
      <w:pPr>
        <w:pStyle w:val="Textkrper"/>
        <w:rPr>
          <w:lang w:val="de-DE"/>
        </w:rPr>
      </w:pPr>
    </w:p>
    <w:p w14:paraId="4F8FA6D1" w14:textId="77777777" w:rsidR="00C977B6" w:rsidRPr="00A60F32" w:rsidRDefault="00C977B6">
      <w:pPr>
        <w:pStyle w:val="Textkrper"/>
        <w:rPr>
          <w:lang w:val="de-DE"/>
        </w:rPr>
      </w:pPr>
    </w:p>
    <w:p w14:paraId="4F8FA6D3" w14:textId="77777777" w:rsidR="00C977B6" w:rsidRPr="00A60F32" w:rsidRDefault="00C977B6">
      <w:pPr>
        <w:pStyle w:val="Textkrper"/>
        <w:rPr>
          <w:lang w:val="de-DE"/>
        </w:rPr>
      </w:pPr>
    </w:p>
    <w:p w14:paraId="4F8FA6D4" w14:textId="77777777" w:rsidR="00C977B6" w:rsidRPr="00A60F32" w:rsidRDefault="00C977B6">
      <w:pPr>
        <w:pStyle w:val="Textkrper"/>
        <w:rPr>
          <w:lang w:val="de-DE"/>
        </w:rPr>
      </w:pPr>
    </w:p>
    <w:p w14:paraId="4F8FA6D8" w14:textId="0688B350" w:rsidR="00C977B6" w:rsidRPr="00A60F32" w:rsidRDefault="005C6E27">
      <w:pPr>
        <w:pStyle w:val="Textkrper"/>
        <w:spacing w:before="79" w:line="260" w:lineRule="exact"/>
        <w:ind w:left="2204" w:right="954"/>
        <w:jc w:val="both"/>
        <w:rPr>
          <w:lang w:val="de-DE"/>
        </w:rPr>
      </w:pPr>
      <w:r w:rsidRPr="00A60F32">
        <w:rPr>
          <w:color w:val="231F20"/>
          <w:lang w:val="de-DE"/>
        </w:rPr>
        <w:t xml:space="preserve">Dann kann Eve sich irgendwann in der Zukunft als Alice ausgeben, wenn der echte Bob schließlich </w:t>
      </w:r>
      <w:r w:rsidRPr="00A60F32">
        <w:rPr>
          <w:rFonts w:ascii="Menlo" w:hAnsi="Menlo"/>
          <w:i/>
          <w:iCs/>
          <w:color w:val="231F20"/>
          <w:lang w:val="de-DE"/>
        </w:rPr>
        <w:t>R</w:t>
      </w:r>
      <w:r w:rsidRPr="00A60F32">
        <w:rPr>
          <w:rFonts w:ascii="Arial Unicode MS" w:hAnsi="Arial Unicode MS"/>
          <w:color w:val="231F20"/>
          <w:vertAlign w:val="subscript"/>
          <w:lang w:val="de-DE"/>
        </w:rPr>
        <w:t xml:space="preserve">1 </w:t>
      </w:r>
      <w:r w:rsidRPr="00A60F32">
        <w:rPr>
          <w:rFonts w:ascii="Arial Unicode MS" w:hAnsi="Arial Unicode MS"/>
          <w:color w:val="231F20"/>
          <w:lang w:val="de-DE"/>
        </w:rPr>
        <w:t>= 100.000</w:t>
      </w:r>
      <w:r w:rsidRPr="00A60F32">
        <w:rPr>
          <w:color w:val="231F20"/>
          <w:lang w:val="de-DE"/>
        </w:rPr>
        <w:t xml:space="preserve"> verschickt. In der Praxis sollten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und </w:t>
      </w:r>
      <w:r w:rsidRPr="00A60F32">
        <w:rPr>
          <w:rFonts w:ascii="Menlo" w:hAnsi="Menlo"/>
          <w:i/>
          <w:iCs/>
          <w:color w:val="231F20"/>
          <w:lang w:val="de-DE"/>
        </w:rPr>
        <w:t>R</w:t>
      </w:r>
      <w:r w:rsidRPr="00A60F32">
        <w:rPr>
          <w:rFonts w:ascii="Arial Unicode MS" w:hAnsi="Arial Unicode MS"/>
          <w:color w:val="231F20"/>
          <w:vertAlign w:val="subscript"/>
          <w:lang w:val="de-DE"/>
        </w:rPr>
        <w:t>2</w:t>
      </w:r>
      <w:r w:rsidRPr="00A60F32">
        <w:rPr>
          <w:rFonts w:ascii="Arial Unicode MS" w:hAnsi="Arial Unicode MS"/>
          <w:color w:val="231F20"/>
          <w:lang w:val="de-DE"/>
        </w:rPr>
        <w:t xml:space="preserve"> </w:t>
      </w:r>
      <w:r w:rsidRPr="00A60F32">
        <w:rPr>
          <w:color w:val="231F20"/>
          <w:lang w:val="de-DE"/>
        </w:rPr>
        <w:t>große Zufallswerte sein, damit sie unvorhersehbar sind und die Wahrscheinlichkeit einer Wiederholung minimiert wird (</w:t>
      </w:r>
      <w:proofErr w:type="spellStart"/>
      <w:r w:rsidRPr="00A60F32">
        <w:rPr>
          <w:color w:val="231F20"/>
          <w:lang w:val="de-DE"/>
        </w:rPr>
        <w:t>Stallings</w:t>
      </w:r>
      <w:proofErr w:type="spellEnd"/>
      <w:r w:rsidRPr="00A60F32">
        <w:rPr>
          <w:color w:val="231F20"/>
          <w:lang w:val="de-DE"/>
        </w:rPr>
        <w:t xml:space="preserve"> &amp; Brown, 2012).</w:t>
      </w:r>
    </w:p>
    <w:p w14:paraId="4F8FA6D9" w14:textId="77777777" w:rsidR="00C977B6" w:rsidRPr="00A60F32" w:rsidRDefault="00C977B6">
      <w:pPr>
        <w:pStyle w:val="Textkrper"/>
        <w:spacing w:before="8"/>
        <w:rPr>
          <w:sz w:val="23"/>
          <w:lang w:val="de-DE"/>
        </w:rPr>
      </w:pPr>
    </w:p>
    <w:p w14:paraId="4F8FA6DA" w14:textId="77777777" w:rsidR="00C977B6" w:rsidRPr="00A60F32" w:rsidRDefault="005C6E27">
      <w:pPr>
        <w:pStyle w:val="Textkrper"/>
        <w:spacing w:line="268" w:lineRule="auto"/>
        <w:ind w:left="2204" w:right="955"/>
        <w:jc w:val="both"/>
        <w:rPr>
          <w:lang w:val="de-DE"/>
        </w:rPr>
      </w:pPr>
      <w:r w:rsidRPr="00A60F32">
        <w:rPr>
          <w:color w:val="231F20"/>
          <w:lang w:val="de-DE"/>
        </w:rPr>
        <w:t xml:space="preserve">Eine weitere Sicherheitsvorkehrung betrifft den Schutz des gemeinsamen geheimen Schlüssels </w:t>
      </w:r>
      <w:r w:rsidRPr="00A60F32">
        <w:rPr>
          <w:rFonts w:ascii="Menlo"/>
          <w:i/>
          <w:iCs/>
          <w:color w:val="231F20"/>
          <w:lang w:val="de-DE"/>
        </w:rPr>
        <w:t>K</w:t>
      </w:r>
      <w:r w:rsidRPr="00A60F32">
        <w:rPr>
          <w:rFonts w:ascii="Menlo"/>
          <w:i/>
          <w:iCs/>
          <w:color w:val="231F20"/>
          <w:vertAlign w:val="subscript"/>
          <w:lang w:val="de-DE"/>
        </w:rPr>
        <w:t>34</w:t>
      </w:r>
      <w:r w:rsidRPr="00A60F32">
        <w:rPr>
          <w:color w:val="231F20"/>
          <w:lang w:val="de-DE"/>
        </w:rPr>
        <w:t>. Wenn Eve eine Kopie des Schlüssels von einem der beiden echten Kommunikationspartner stiehlt, kann sie sich entweder als Alice oder Bob ausgeben.</w:t>
      </w:r>
    </w:p>
    <w:p w14:paraId="4F8FA6DB" w14:textId="77777777" w:rsidR="00C977B6" w:rsidRPr="00A60F32" w:rsidRDefault="00C977B6">
      <w:pPr>
        <w:pStyle w:val="Textkrper"/>
        <w:spacing w:before="9"/>
        <w:rPr>
          <w:sz w:val="22"/>
          <w:lang w:val="de-DE"/>
        </w:rPr>
      </w:pPr>
    </w:p>
    <w:p w14:paraId="4F8FA6DC" w14:textId="77777777" w:rsidR="00C977B6" w:rsidRPr="00A60F32" w:rsidRDefault="005C6E27">
      <w:pPr>
        <w:pStyle w:val="Textkrper"/>
        <w:ind w:left="2204"/>
        <w:jc w:val="both"/>
        <w:rPr>
          <w:lang w:val="de-DE"/>
        </w:rPr>
      </w:pPr>
      <w:r w:rsidRPr="00A60F32">
        <w:rPr>
          <w:color w:val="231F20"/>
          <w:lang w:val="de-DE"/>
        </w:rPr>
        <w:t>Wir können das Protokoll der gegenseitigen Authentifizierung in den folgenden drei Schritten zusammenfassen.</w:t>
      </w:r>
    </w:p>
    <w:p w14:paraId="4F8FA6DD" w14:textId="77777777" w:rsidR="00C977B6" w:rsidRPr="00A60F32" w:rsidRDefault="005C6E27">
      <w:pPr>
        <w:pStyle w:val="Textkrper"/>
        <w:spacing w:before="11"/>
        <w:rPr>
          <w:sz w:val="24"/>
          <w:lang w:val="de-DE"/>
        </w:rPr>
      </w:pPr>
      <w:r w:rsidRPr="00A60F32">
        <w:rPr>
          <w:noProof/>
          <w:lang w:val="de-DE"/>
        </w:rPr>
        <w:drawing>
          <wp:anchor distT="0" distB="0" distL="0" distR="0" simplePos="0" relativeHeight="78" behindDoc="0" locked="0" layoutInCell="1" allowOverlap="1" wp14:anchorId="4F8FAE60" wp14:editId="4F8FAE61">
            <wp:simplePos x="0" y="0"/>
            <wp:positionH relativeFrom="page">
              <wp:posOffset>1692000</wp:posOffset>
            </wp:positionH>
            <wp:positionV relativeFrom="paragraph">
              <wp:posOffset>197527</wp:posOffset>
            </wp:positionV>
            <wp:extent cx="4974893" cy="2279904"/>
            <wp:effectExtent l="0" t="0" r="0" b="0"/>
            <wp:wrapTopAndBottom/>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72" cstate="print"/>
                    <a:stretch>
                      <a:fillRect/>
                    </a:stretch>
                  </pic:blipFill>
                  <pic:spPr>
                    <a:xfrm>
                      <a:off x="0" y="0"/>
                      <a:ext cx="4974893" cy="2279904"/>
                    </a:xfrm>
                    <a:prstGeom prst="rect">
                      <a:avLst/>
                    </a:prstGeom>
                  </pic:spPr>
                </pic:pic>
              </a:graphicData>
            </a:graphic>
          </wp:anchor>
        </w:drawing>
      </w:r>
    </w:p>
    <w:p w14:paraId="4F8FA6DE" w14:textId="77777777" w:rsidR="00C977B6" w:rsidRPr="00A60F32" w:rsidRDefault="00C977B6">
      <w:pPr>
        <w:pStyle w:val="Textkrper"/>
        <w:spacing w:before="9"/>
        <w:rPr>
          <w:sz w:val="22"/>
          <w:lang w:val="de-DE"/>
        </w:rPr>
      </w:pPr>
    </w:p>
    <w:p w14:paraId="4F8FA6DF" w14:textId="77777777" w:rsidR="00C977B6" w:rsidRPr="00A60F32" w:rsidRDefault="005C6E27">
      <w:pPr>
        <w:pStyle w:val="Textkrper"/>
        <w:spacing w:before="1" w:line="244" w:lineRule="auto"/>
        <w:ind w:left="2204" w:right="954"/>
        <w:jc w:val="both"/>
        <w:rPr>
          <w:lang w:val="de-DE"/>
        </w:rPr>
      </w:pPr>
      <w:r w:rsidRPr="00A60F32">
        <w:rPr>
          <w:color w:val="231F20"/>
          <w:lang w:val="de-DE"/>
        </w:rPr>
        <w:t xml:space="preserve">Zuerst sagt Alice „Hallo“ zu Bob und sendet zur Probe eine Aufforderung </w:t>
      </w:r>
      <w:r w:rsidRPr="00A60F32">
        <w:rPr>
          <w:rFonts w:ascii="Menlo" w:hAnsi="Menlo"/>
          <w:i/>
          <w:iCs/>
          <w:color w:val="231F20"/>
          <w:lang w:val="de-DE"/>
        </w:rPr>
        <w:t>R</w:t>
      </w:r>
      <w:r w:rsidRPr="00A60F32">
        <w:rPr>
          <w:rFonts w:ascii="Arial Unicode MS" w:hAnsi="Arial Unicode MS"/>
          <w:color w:val="231F20"/>
          <w:vertAlign w:val="subscript"/>
          <w:lang w:val="de-DE"/>
        </w:rPr>
        <w:t>2</w:t>
      </w:r>
      <w:r w:rsidRPr="00A60F32">
        <w:rPr>
          <w:color w:val="231F20"/>
          <w:lang w:val="de-DE"/>
        </w:rPr>
        <w:t xml:space="preserve">. Als zweite Antwort sendet Bob Alice den Chiffretext von </w:t>
      </w:r>
      <w:r w:rsidRPr="00A60F32">
        <w:rPr>
          <w:rFonts w:ascii="Menlo" w:hAnsi="Menlo"/>
          <w:i/>
          <w:iCs/>
          <w:color w:val="231F20"/>
          <w:lang w:val="de-DE"/>
        </w:rPr>
        <w:t>R</w:t>
      </w:r>
      <w:r w:rsidRPr="00A60F32">
        <w:rPr>
          <w:rFonts w:ascii="Arial Unicode MS" w:hAnsi="Arial Unicode MS"/>
          <w:color w:val="231F20"/>
          <w:vertAlign w:val="subscript"/>
          <w:lang w:val="de-DE"/>
        </w:rPr>
        <w:t>2</w:t>
      </w:r>
      <w:r w:rsidRPr="00A60F32">
        <w:rPr>
          <w:rFonts w:ascii="Arial Unicode MS" w:hAnsi="Arial Unicode MS"/>
          <w:color w:val="231F20"/>
          <w:lang w:val="de-DE"/>
        </w:rPr>
        <w:t xml:space="preserve"> </w:t>
      </w:r>
      <w:r w:rsidRPr="00A60F32">
        <w:rPr>
          <w:color w:val="231F20"/>
          <w:lang w:val="de-DE"/>
        </w:rPr>
        <w:t xml:space="preserve">und seine Aufforderung,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color w:val="231F20"/>
          <w:lang w:val="de-DE"/>
        </w:rPr>
        <w:t xml:space="preserve">. Nach Erhalt dieser Antwort entschlüsselt Alice den verschlüsselten Text und überprüft, ob er mit dem an Bob geschickten Klartext </w:t>
      </w:r>
      <w:r w:rsidRPr="00A60F32">
        <w:rPr>
          <w:rFonts w:ascii="Menlo" w:hAnsi="Menlo"/>
          <w:i/>
          <w:iCs/>
          <w:color w:val="231F20"/>
          <w:lang w:val="de-DE"/>
        </w:rPr>
        <w:t>R</w:t>
      </w:r>
      <w:r w:rsidRPr="00A60F32">
        <w:rPr>
          <w:rFonts w:ascii="Arial Unicode MS" w:hAnsi="Arial Unicode MS"/>
          <w:color w:val="231F20"/>
          <w:vertAlign w:val="subscript"/>
          <w:lang w:val="de-DE"/>
        </w:rPr>
        <w:t>2</w:t>
      </w:r>
      <w:r w:rsidRPr="00A60F32">
        <w:rPr>
          <w:rFonts w:ascii="Arial Unicode MS" w:hAnsi="Arial Unicode MS"/>
          <w:color w:val="231F20"/>
          <w:lang w:val="de-DE"/>
        </w:rPr>
        <w:t xml:space="preserve"> </w:t>
      </w:r>
      <w:r w:rsidRPr="00A60F32">
        <w:rPr>
          <w:color w:val="231F20"/>
          <w:lang w:val="de-DE"/>
        </w:rPr>
        <w:t xml:space="preserve">übereinstimmt. Falls ja, weiß sie, dass sie mit Bob kommuniziert. Drittens schickt Alice Bob einen verschlüsselten Text von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color w:val="231F20"/>
          <w:lang w:val="de-DE"/>
        </w:rPr>
        <w:t xml:space="preserve">. Bob entschlüsselt ihn und gleicht ihn mit dem Klartext von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ab, um so Alice zu authentifizieren.</w:t>
      </w:r>
    </w:p>
    <w:p w14:paraId="4F8FA6E0" w14:textId="77777777" w:rsidR="00C977B6" w:rsidRPr="00A60F32" w:rsidRDefault="00C977B6">
      <w:pPr>
        <w:pStyle w:val="Textkrper"/>
        <w:rPr>
          <w:sz w:val="16"/>
          <w:lang w:val="de-DE"/>
        </w:rPr>
      </w:pPr>
    </w:p>
    <w:p w14:paraId="4F8FA6E1" w14:textId="77777777" w:rsidR="00C977B6" w:rsidRPr="00A60F32" w:rsidRDefault="00C977B6">
      <w:pPr>
        <w:rPr>
          <w:sz w:val="16"/>
          <w:lang w:val="de-DE"/>
        </w:rPr>
        <w:sectPr w:rsidR="00C977B6" w:rsidRPr="00A60F32">
          <w:pgSz w:w="11910" w:h="16840"/>
          <w:pgMar w:top="960" w:right="460" w:bottom="280" w:left="460" w:header="0" w:footer="0" w:gutter="0"/>
          <w:cols w:space="720"/>
        </w:sectPr>
      </w:pPr>
    </w:p>
    <w:p w14:paraId="4F8FA6E2" w14:textId="77777777" w:rsidR="00C977B6" w:rsidRPr="00A60F32" w:rsidRDefault="005C6E27" w:rsidP="00D51B53">
      <w:pPr>
        <w:spacing w:before="119" w:line="302" w:lineRule="auto"/>
        <w:ind w:left="145" w:right="38" w:hanging="3"/>
        <w:jc w:val="right"/>
        <w:rPr>
          <w:sz w:val="18"/>
          <w:lang w:val="de-DE"/>
        </w:rPr>
      </w:pPr>
      <w:proofErr w:type="spellStart"/>
      <w:r w:rsidRPr="00A60F32">
        <w:rPr>
          <w:b/>
          <w:bCs/>
          <w:color w:val="231F20"/>
          <w:sz w:val="18"/>
          <w:lang w:val="de-DE"/>
        </w:rPr>
        <w:t>Reflection</w:t>
      </w:r>
      <w:proofErr w:type="spellEnd"/>
      <w:r w:rsidRPr="00A60F32">
        <w:rPr>
          <w:b/>
          <w:bCs/>
          <w:color w:val="231F20"/>
          <w:sz w:val="18"/>
          <w:lang w:val="de-DE"/>
        </w:rPr>
        <w:t xml:space="preserve">-Attacke </w:t>
      </w:r>
      <w:r w:rsidRPr="00A60F32">
        <w:rPr>
          <w:color w:val="808285"/>
          <w:sz w:val="18"/>
          <w:lang w:val="de-DE"/>
        </w:rPr>
        <w:t>Dies ist eine Art Man-in-</w:t>
      </w:r>
      <w:proofErr w:type="spellStart"/>
      <w:r w:rsidRPr="00A60F32">
        <w:rPr>
          <w:color w:val="808285"/>
          <w:sz w:val="18"/>
          <w:lang w:val="de-DE"/>
        </w:rPr>
        <w:t>the</w:t>
      </w:r>
      <w:proofErr w:type="spellEnd"/>
      <w:r w:rsidRPr="00A60F32">
        <w:rPr>
          <w:color w:val="808285"/>
          <w:sz w:val="18"/>
          <w:lang w:val="de-DE"/>
        </w:rPr>
        <w:t>-Middle-Angriff, bei dem das gleiche Protokoll in beide Richtungen verwendet wird.</w:t>
      </w:r>
    </w:p>
    <w:p w14:paraId="4F8FA6E3" w14:textId="77777777" w:rsidR="00C977B6" w:rsidRPr="00A60F32" w:rsidRDefault="005C6E27">
      <w:pPr>
        <w:pStyle w:val="Textkrper"/>
        <w:spacing w:before="99" w:line="271" w:lineRule="auto"/>
        <w:ind w:left="145" w:right="955"/>
        <w:jc w:val="both"/>
        <w:rPr>
          <w:lang w:val="de-DE"/>
        </w:rPr>
      </w:pPr>
      <w:r w:rsidRPr="00A60F32">
        <w:rPr>
          <w:lang w:val="de-DE"/>
        </w:rPr>
        <w:br w:type="column"/>
      </w:r>
      <w:r w:rsidRPr="00A60F32">
        <w:rPr>
          <w:color w:val="231F20"/>
          <w:lang w:val="de-DE"/>
        </w:rPr>
        <w:t xml:space="preserve">Es gibt jedoch auch eine Art von Angriff, die sogenannte </w:t>
      </w:r>
      <w:proofErr w:type="spellStart"/>
      <w:r w:rsidRPr="00A60F32">
        <w:rPr>
          <w:b/>
          <w:bCs/>
          <w:color w:val="231F20"/>
          <w:lang w:val="de-DE"/>
        </w:rPr>
        <w:t>Reflection</w:t>
      </w:r>
      <w:proofErr w:type="spellEnd"/>
      <w:r w:rsidRPr="00A60F32">
        <w:rPr>
          <w:b/>
          <w:bCs/>
          <w:color w:val="231F20"/>
          <w:lang w:val="de-DE"/>
        </w:rPr>
        <w:t>-Attacke</w:t>
      </w:r>
      <w:r w:rsidRPr="00A60F32">
        <w:rPr>
          <w:color w:val="231F20"/>
          <w:lang w:val="de-DE"/>
        </w:rPr>
        <w:t>. Hierbei handelt es sich um eine Art Man-in-</w:t>
      </w:r>
      <w:proofErr w:type="spellStart"/>
      <w:r w:rsidRPr="00A60F32">
        <w:rPr>
          <w:color w:val="231F20"/>
          <w:lang w:val="de-DE"/>
        </w:rPr>
        <w:t>the</w:t>
      </w:r>
      <w:proofErr w:type="spellEnd"/>
      <w:r w:rsidRPr="00A60F32">
        <w:rPr>
          <w:color w:val="231F20"/>
          <w:lang w:val="de-DE"/>
        </w:rPr>
        <w:t>-Middle-Angriff. Das folgende Beispiel zeigt, wie es funktioniert.</w:t>
      </w:r>
    </w:p>
    <w:p w14:paraId="4F8FA6E4" w14:textId="77777777" w:rsidR="00C977B6" w:rsidRPr="00A60F32" w:rsidRDefault="00C977B6">
      <w:pPr>
        <w:pStyle w:val="Textkrper"/>
        <w:spacing w:before="7"/>
        <w:rPr>
          <w:sz w:val="22"/>
          <w:lang w:val="de-DE"/>
        </w:rPr>
      </w:pPr>
    </w:p>
    <w:p w14:paraId="4F8FA6E5" w14:textId="77777777" w:rsidR="00C977B6" w:rsidRPr="00A60F32" w:rsidRDefault="005C6E27">
      <w:pPr>
        <w:pStyle w:val="Textkrper"/>
        <w:spacing w:before="1"/>
        <w:ind w:left="145" w:right="954"/>
        <w:jc w:val="both"/>
        <w:rPr>
          <w:lang w:val="de-DE"/>
        </w:rPr>
      </w:pPr>
      <w:r w:rsidRPr="00A60F32">
        <w:rPr>
          <w:color w:val="231F20"/>
          <w:lang w:val="de-DE"/>
        </w:rPr>
        <w:t xml:space="preserve">Zuerst gibt sich Eve als Alice aus. Folgt man dem in der obigen Abbildung gezeigten Protokoll, bleibt Eve bei Schritt drei stecken, weil sie den Schlüssel </w:t>
      </w:r>
      <w:r w:rsidRPr="00A60F32">
        <w:rPr>
          <w:rFonts w:ascii="Menlo" w:hAnsi="Menlo"/>
          <w:i/>
          <w:iCs/>
          <w:color w:val="231F20"/>
          <w:lang w:val="de-DE"/>
        </w:rPr>
        <w:t>K</w:t>
      </w:r>
      <w:r w:rsidRPr="00A60F32">
        <w:rPr>
          <w:rFonts w:ascii="Menlo" w:hAnsi="Menlo"/>
          <w:i/>
          <w:iCs/>
          <w:color w:val="231F20"/>
          <w:vertAlign w:val="subscript"/>
          <w:lang w:val="de-DE"/>
        </w:rPr>
        <w:t>34</w:t>
      </w:r>
      <w:r w:rsidRPr="00A60F32">
        <w:rPr>
          <w:color w:val="231F20"/>
          <w:lang w:val="de-DE"/>
        </w:rPr>
        <w:t xml:space="preserve"> nicht kennt. Sie wird jedoch zur Probe die Aufforderung erhalten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color w:val="231F20"/>
          <w:lang w:val="de-DE"/>
        </w:rPr>
        <w:t xml:space="preserve">. Eve öffnet dann eine weitere Verbindung mit Bob und gibt sich wiederum als Alice aus. Dieses Mal sendet Eve Bob die Herausforderung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color w:val="231F20"/>
          <w:lang w:val="de-DE"/>
        </w:rPr>
        <w:t xml:space="preserve">, die sie bei der ersten Verbindung gespeichert hat. Gemäß dem Protokoll antwortet Bob mit dem Chiffretext von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und einer weiteren Aufforderung </w:t>
      </w:r>
      <w:r w:rsidRPr="00A60F32">
        <w:rPr>
          <w:rFonts w:ascii="Menlo" w:hAnsi="Menlo"/>
          <w:i/>
          <w:iCs/>
          <w:color w:val="231F20"/>
          <w:lang w:val="de-DE"/>
        </w:rPr>
        <w:t>R</w:t>
      </w:r>
      <w:r w:rsidRPr="00A60F32">
        <w:rPr>
          <w:rFonts w:ascii="Arial Unicode MS" w:hAnsi="Arial Unicode MS"/>
          <w:color w:val="231F20"/>
          <w:vertAlign w:val="subscript"/>
          <w:lang w:val="de-DE"/>
        </w:rPr>
        <w:t>3</w:t>
      </w:r>
      <w:r w:rsidRPr="00A60F32">
        <w:rPr>
          <w:color w:val="231F20"/>
          <w:lang w:val="de-DE"/>
        </w:rPr>
        <w:t>.</w:t>
      </w:r>
    </w:p>
    <w:p w14:paraId="4F8FA6E6" w14:textId="77777777" w:rsidR="00C977B6" w:rsidRPr="00A60F32" w:rsidRDefault="00C977B6">
      <w:pPr>
        <w:pStyle w:val="Textkrper"/>
        <w:spacing w:before="1"/>
        <w:rPr>
          <w:sz w:val="22"/>
          <w:lang w:val="de-DE"/>
        </w:rPr>
      </w:pPr>
    </w:p>
    <w:p w14:paraId="4F8FA6E7" w14:textId="32853537" w:rsidR="00C977B6" w:rsidRPr="006C2BCC" w:rsidRDefault="005C6E27" w:rsidP="006C2BCC">
      <w:pPr>
        <w:pStyle w:val="Textkrper"/>
        <w:spacing w:line="260" w:lineRule="exact"/>
        <w:ind w:left="145" w:right="954"/>
        <w:jc w:val="both"/>
        <w:rPr>
          <w:lang w:val="de-DE"/>
        </w:rPr>
      </w:pPr>
      <w:r w:rsidRPr="00A60F32">
        <w:rPr>
          <w:color w:val="231F20"/>
          <w:lang w:val="de-DE"/>
        </w:rPr>
        <w:t xml:space="preserve">Eve kann dann mit dem Chiffretext von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den Schritt drei der ersten Verbindung abschließen, indem sie einfach den Chiffriertext von </w:t>
      </w:r>
      <w:r w:rsidRPr="00A60F32">
        <w:rPr>
          <w:rFonts w:ascii="Menlo" w:hAnsi="Menlo"/>
          <w:i/>
          <w:iCs/>
          <w:color w:val="231F20"/>
          <w:lang w:val="de-DE"/>
        </w:rPr>
        <w:t>R</w:t>
      </w:r>
      <w:r w:rsidRPr="00A60F32">
        <w:rPr>
          <w:rFonts w:ascii="Arial Unicode MS" w:hAnsi="Arial Unicode MS"/>
          <w:color w:val="231F20"/>
          <w:vertAlign w:val="subscript"/>
          <w:lang w:val="de-DE"/>
        </w:rPr>
        <w:t>1</w:t>
      </w:r>
      <w:r w:rsidRPr="00A60F32">
        <w:rPr>
          <w:rFonts w:ascii="Arial Unicode MS" w:hAnsi="Arial Unicode MS"/>
          <w:color w:val="231F20"/>
          <w:lang w:val="de-DE"/>
        </w:rPr>
        <w:t xml:space="preserve"> </w:t>
      </w:r>
      <w:r w:rsidRPr="00A60F32">
        <w:rPr>
          <w:color w:val="231F20"/>
          <w:lang w:val="de-DE"/>
        </w:rPr>
        <w:t xml:space="preserve">an Bob zurückschickt. Zu diesem Zeitpunkt ist die erste Verbindung erfolgreich beendet und Eve hat sich erfolgreich als Alice ausgegeben. Diese Art von Angriff ist als </w:t>
      </w:r>
      <w:proofErr w:type="spellStart"/>
      <w:r w:rsidRPr="00A60F32">
        <w:rPr>
          <w:color w:val="231F20"/>
          <w:lang w:val="de-DE"/>
        </w:rPr>
        <w:t>Reflection</w:t>
      </w:r>
      <w:proofErr w:type="spellEnd"/>
      <w:r w:rsidRPr="00A60F32">
        <w:rPr>
          <w:color w:val="231F20"/>
          <w:lang w:val="de-DE"/>
        </w:rPr>
        <w:t>-Attacke bekannt, da Eve an Bob zurücksendet, was er ihr gerade über eine andere Verbindung geschickt hat.</w:t>
      </w:r>
    </w:p>
    <w:p w14:paraId="4F8FA6E8" w14:textId="77777777" w:rsidR="00C977B6" w:rsidRPr="00A60F32" w:rsidRDefault="00C977B6">
      <w:pPr>
        <w:spacing w:line="260" w:lineRule="exact"/>
        <w:jc w:val="both"/>
        <w:rPr>
          <w:lang w:val="de-DE"/>
        </w:rPr>
        <w:sectPr w:rsidR="00C977B6" w:rsidRPr="00A60F32">
          <w:type w:val="continuous"/>
          <w:pgSz w:w="11910" w:h="16840"/>
          <w:pgMar w:top="1600" w:right="460" w:bottom="280" w:left="460" w:header="0" w:footer="0" w:gutter="0"/>
          <w:cols w:num="2" w:space="720" w:equalWidth="0">
            <w:col w:w="1848" w:space="210"/>
            <w:col w:w="8932"/>
          </w:cols>
        </w:sectPr>
      </w:pPr>
    </w:p>
    <w:p w14:paraId="4F8FA6E9" w14:textId="77777777" w:rsidR="00C977B6" w:rsidRPr="00A60F32" w:rsidRDefault="00C977B6">
      <w:pPr>
        <w:pStyle w:val="Textkrper"/>
        <w:rPr>
          <w:lang w:val="de-DE"/>
        </w:rPr>
      </w:pPr>
    </w:p>
    <w:p w14:paraId="4F8FA6EF" w14:textId="77777777" w:rsidR="00C977B6" w:rsidRPr="00A60F32" w:rsidRDefault="00C977B6">
      <w:pPr>
        <w:pStyle w:val="Textkrper"/>
        <w:rPr>
          <w:lang w:val="de-DE"/>
        </w:rPr>
      </w:pPr>
    </w:p>
    <w:p w14:paraId="4F8FA6F0" w14:textId="77777777" w:rsidR="00C977B6" w:rsidRPr="00A60F32" w:rsidRDefault="00C977B6">
      <w:pPr>
        <w:pStyle w:val="Textkrper"/>
        <w:rPr>
          <w:lang w:val="de-DE"/>
        </w:rPr>
      </w:pPr>
    </w:p>
    <w:p w14:paraId="4F8FA6F1" w14:textId="77777777" w:rsidR="00C977B6" w:rsidRPr="00A60F32" w:rsidRDefault="00C977B6">
      <w:pPr>
        <w:pStyle w:val="Textkrper"/>
        <w:spacing w:before="7"/>
        <w:rPr>
          <w:sz w:val="22"/>
          <w:lang w:val="de-DE"/>
        </w:rPr>
      </w:pPr>
    </w:p>
    <w:p w14:paraId="4F8FA6F2" w14:textId="77777777" w:rsidR="00C977B6" w:rsidRPr="00A60F32" w:rsidRDefault="005C6E27">
      <w:pPr>
        <w:pStyle w:val="berschrift6"/>
        <w:spacing w:before="99"/>
        <w:ind w:left="957"/>
        <w:rPr>
          <w:lang w:val="de-DE"/>
        </w:rPr>
      </w:pPr>
      <w:r w:rsidRPr="00A60F32">
        <w:rPr>
          <w:color w:val="003946"/>
          <w:lang w:val="de-DE"/>
        </w:rPr>
        <w:t xml:space="preserve">Wie können </w:t>
      </w:r>
      <w:proofErr w:type="spellStart"/>
      <w:r w:rsidRPr="00A60F32">
        <w:rPr>
          <w:color w:val="003946"/>
          <w:lang w:val="de-DE"/>
        </w:rPr>
        <w:t>Reflection</w:t>
      </w:r>
      <w:proofErr w:type="spellEnd"/>
      <w:r w:rsidRPr="00A60F32">
        <w:rPr>
          <w:color w:val="003946"/>
          <w:lang w:val="de-DE"/>
        </w:rPr>
        <w:t>-Attacken verhindert werden?</w:t>
      </w:r>
    </w:p>
    <w:p w14:paraId="4F8FA6F3" w14:textId="77777777" w:rsidR="00C977B6" w:rsidRPr="00A60F32" w:rsidRDefault="00C977B6">
      <w:pPr>
        <w:pStyle w:val="Textkrper"/>
        <w:spacing w:before="10"/>
        <w:rPr>
          <w:sz w:val="26"/>
          <w:lang w:val="de-DE"/>
        </w:rPr>
      </w:pPr>
    </w:p>
    <w:p w14:paraId="4F8FA6F4" w14:textId="3B576076" w:rsidR="00C977B6" w:rsidRPr="00A60F32" w:rsidRDefault="005C6E27">
      <w:pPr>
        <w:pStyle w:val="Textkrper"/>
        <w:spacing w:before="1" w:line="271" w:lineRule="auto"/>
        <w:ind w:left="957" w:right="2202" w:hanging="1"/>
        <w:jc w:val="both"/>
        <w:rPr>
          <w:lang w:val="de-DE"/>
        </w:rPr>
      </w:pPr>
      <w:r w:rsidRPr="00A60F32">
        <w:rPr>
          <w:color w:val="231F20"/>
          <w:lang w:val="de-DE"/>
        </w:rPr>
        <w:t xml:space="preserve">Eine Möglichkeit zur Verhinderung einer </w:t>
      </w:r>
      <w:proofErr w:type="spellStart"/>
      <w:r w:rsidRPr="00A60F32">
        <w:rPr>
          <w:color w:val="231F20"/>
          <w:lang w:val="de-DE"/>
        </w:rPr>
        <w:t>Reflection</w:t>
      </w:r>
      <w:proofErr w:type="spellEnd"/>
      <w:r w:rsidRPr="00A60F32">
        <w:rPr>
          <w:color w:val="231F20"/>
          <w:lang w:val="de-DE"/>
        </w:rPr>
        <w:t>-Attacke besteht darin, zwei verschiedene gemeinsame Schlüssel zu verwenden. Einer davon sollte für die Urheberpartei der Verbindung (z. B. Alice) und der andere für d</w:t>
      </w:r>
      <w:r w:rsidR="000631F0">
        <w:rPr>
          <w:color w:val="231F20"/>
          <w:lang w:val="de-DE"/>
        </w:rPr>
        <w:t>ie</w:t>
      </w:r>
      <w:r w:rsidRPr="00A60F32">
        <w:rPr>
          <w:color w:val="231F20"/>
          <w:lang w:val="de-DE"/>
        </w:rPr>
        <w:t xml:space="preserve"> Antwortpartei (z. B. Bob) verwendet werden.</w:t>
      </w:r>
    </w:p>
    <w:p w14:paraId="4F8FA6F5" w14:textId="77777777" w:rsidR="00C977B6" w:rsidRPr="00A60F32" w:rsidRDefault="00C977B6">
      <w:pPr>
        <w:pStyle w:val="Textkrper"/>
        <w:spacing w:before="4"/>
        <w:rPr>
          <w:lang w:val="de-DE"/>
        </w:rPr>
      </w:pPr>
    </w:p>
    <w:p w14:paraId="4F8FA6F6" w14:textId="77777777" w:rsidR="00C977B6" w:rsidRPr="00A60F32" w:rsidRDefault="005C6E27">
      <w:pPr>
        <w:pStyle w:val="Textkrper"/>
        <w:ind w:left="957" w:right="2202"/>
        <w:jc w:val="both"/>
        <w:rPr>
          <w:lang w:val="de-DE"/>
        </w:rPr>
      </w:pPr>
      <w:r w:rsidRPr="00A60F32">
        <w:rPr>
          <w:color w:val="231F20"/>
          <w:lang w:val="de-DE"/>
        </w:rPr>
        <w:t xml:space="preserve">Wenn Alice in diesem Fall die Aufforderung </w:t>
      </w:r>
      <w:r w:rsidRPr="00A60F32">
        <w:rPr>
          <w:rFonts w:ascii="Menlo"/>
          <w:i/>
          <w:iCs/>
          <w:color w:val="231F20"/>
          <w:lang w:val="de-DE"/>
        </w:rPr>
        <w:t>R</w:t>
      </w:r>
      <w:r w:rsidRPr="00A60F32">
        <w:rPr>
          <w:rFonts w:ascii="Arial Unicode MS"/>
          <w:color w:val="231F20"/>
          <w:vertAlign w:val="subscript"/>
          <w:lang w:val="de-DE"/>
        </w:rPr>
        <w:t>1</w:t>
      </w:r>
      <w:r w:rsidRPr="00A60F32">
        <w:rPr>
          <w:color w:val="231F20"/>
          <w:lang w:val="de-DE"/>
        </w:rPr>
        <w:t xml:space="preserve"> verschlüsselt, nimmt sie einen anderen Schlüssel als den, den Bob zur Verschlüsselung der Aufforderung </w:t>
      </w:r>
      <w:r w:rsidRPr="00A60F32">
        <w:rPr>
          <w:rFonts w:ascii="Menlo"/>
          <w:i/>
          <w:iCs/>
          <w:color w:val="231F20"/>
          <w:lang w:val="de-DE"/>
        </w:rPr>
        <w:t>R</w:t>
      </w:r>
      <w:r w:rsidRPr="00A60F32">
        <w:rPr>
          <w:rFonts w:ascii="Arial Unicode MS"/>
          <w:color w:val="231F20"/>
          <w:vertAlign w:val="subscript"/>
          <w:lang w:val="de-DE"/>
        </w:rPr>
        <w:t>2</w:t>
      </w:r>
      <w:r w:rsidRPr="00A60F32">
        <w:rPr>
          <w:color w:val="231F20"/>
          <w:lang w:val="de-DE"/>
        </w:rPr>
        <w:t xml:space="preserve"> genutzt hat. Wenn Eve also den Chiffretext </w:t>
      </w:r>
      <w:r w:rsidRPr="00A60F32">
        <w:rPr>
          <w:rFonts w:ascii="Menlo"/>
          <w:i/>
          <w:iCs/>
          <w:color w:val="231F20"/>
          <w:lang w:val="de-DE"/>
        </w:rPr>
        <w:t>R</w:t>
      </w:r>
      <w:r w:rsidRPr="00A60F32">
        <w:rPr>
          <w:rFonts w:ascii="Arial Unicode MS"/>
          <w:color w:val="231F20"/>
          <w:vertAlign w:val="subscript"/>
          <w:lang w:val="de-DE"/>
        </w:rPr>
        <w:t>2</w:t>
      </w:r>
      <w:r w:rsidRPr="00A60F32">
        <w:rPr>
          <w:rFonts w:ascii="Arial Unicode MS"/>
          <w:color w:val="231F20"/>
          <w:lang w:val="de-DE"/>
        </w:rPr>
        <w:t xml:space="preserve"> </w:t>
      </w:r>
      <w:r w:rsidRPr="00A60F32">
        <w:rPr>
          <w:color w:val="231F20"/>
          <w:lang w:val="de-DE"/>
        </w:rPr>
        <w:t>von Bob erhält, kann sie ihn nicht einfach an Bob zurücksenden, weil er einen mit einem anderen Schlüssel erstellten Chiffretext erwartet.</w:t>
      </w:r>
    </w:p>
    <w:p w14:paraId="4F8FA6F7" w14:textId="77777777" w:rsidR="00C977B6" w:rsidRPr="00A60F32" w:rsidRDefault="00C977B6">
      <w:pPr>
        <w:pStyle w:val="Textkrper"/>
        <w:spacing w:before="4"/>
        <w:rPr>
          <w:sz w:val="25"/>
          <w:lang w:val="de-DE"/>
        </w:rPr>
      </w:pPr>
    </w:p>
    <w:p w14:paraId="4F8FA6F8" w14:textId="77777777" w:rsidR="00C977B6" w:rsidRPr="00A60F32" w:rsidRDefault="005C6E27">
      <w:pPr>
        <w:pStyle w:val="Textkrper"/>
        <w:spacing w:before="1" w:line="256" w:lineRule="auto"/>
        <w:ind w:left="957" w:right="2201" w:hanging="1"/>
        <w:jc w:val="both"/>
        <w:rPr>
          <w:lang w:val="de-DE"/>
        </w:rPr>
      </w:pPr>
      <w:r w:rsidRPr="00A60F32">
        <w:rPr>
          <w:color w:val="231F20"/>
          <w:lang w:val="de-DE"/>
        </w:rPr>
        <w:t xml:space="preserve">Eine andere Möglichkeit besteht darin, die Aufforderungen für die Urheber- bzw. Antwortpartei zu variieren. Zum Beispiel könnte Alice eine gerade Zahl als Aufforderung verwenden und Bob eine ungerade Zahl. In diesem Fall kann Eve die Aufforderung </w:t>
      </w:r>
      <w:r w:rsidRPr="00A60F32">
        <w:rPr>
          <w:rFonts w:ascii="Menlo"/>
          <w:i/>
          <w:iCs/>
          <w:color w:val="231F20"/>
          <w:lang w:val="de-DE"/>
        </w:rPr>
        <w:t>R</w:t>
      </w:r>
      <w:proofErr w:type="gramStart"/>
      <w:r w:rsidRPr="00A60F32">
        <w:rPr>
          <w:rFonts w:ascii="Arial Unicode MS"/>
          <w:color w:val="231F20"/>
          <w:vertAlign w:val="subscript"/>
          <w:lang w:val="de-DE"/>
        </w:rPr>
        <w:t>1</w:t>
      </w:r>
      <w:r w:rsidRPr="00A60F32">
        <w:rPr>
          <w:rFonts w:ascii="Arial Unicode MS"/>
          <w:color w:val="231F20"/>
          <w:lang w:val="de-DE"/>
        </w:rPr>
        <w:t xml:space="preserve"> </w:t>
      </w:r>
      <w:r w:rsidRPr="00A60F32">
        <w:rPr>
          <w:color w:val="231F20"/>
          <w:lang w:val="de-DE"/>
        </w:rPr>
        <w:t>,</w:t>
      </w:r>
      <w:proofErr w:type="gramEnd"/>
      <w:r w:rsidRPr="00A60F32">
        <w:rPr>
          <w:color w:val="231F20"/>
          <w:lang w:val="de-DE"/>
        </w:rPr>
        <w:t xml:space="preserve"> die sie von Bob erhalten hat und die eine ungerade Zahl ist, nicht senden, weil Bob als Antwort eine gerade Zahl erwartet.</w:t>
      </w:r>
    </w:p>
    <w:p w14:paraId="4F8FA6F9" w14:textId="77777777" w:rsidR="00C977B6" w:rsidRPr="00A60F32" w:rsidRDefault="00C977B6">
      <w:pPr>
        <w:pStyle w:val="Textkrper"/>
        <w:rPr>
          <w:sz w:val="24"/>
          <w:lang w:val="de-DE"/>
        </w:rPr>
      </w:pPr>
    </w:p>
    <w:p w14:paraId="4F8FA6FA" w14:textId="77777777" w:rsidR="00C977B6" w:rsidRPr="00A60F32" w:rsidRDefault="00C977B6">
      <w:pPr>
        <w:pStyle w:val="Textkrper"/>
        <w:spacing w:before="9"/>
        <w:rPr>
          <w:sz w:val="18"/>
          <w:lang w:val="de-DE"/>
        </w:rPr>
      </w:pPr>
    </w:p>
    <w:p w14:paraId="4F8FA6FB" w14:textId="77777777" w:rsidR="00C977B6" w:rsidRPr="00A60F32" w:rsidRDefault="005C6E27">
      <w:pPr>
        <w:pStyle w:val="berschrift6"/>
        <w:spacing w:before="1"/>
        <w:ind w:left="957"/>
        <w:rPr>
          <w:lang w:val="de-DE"/>
        </w:rPr>
      </w:pPr>
      <w:r w:rsidRPr="00A60F32">
        <w:rPr>
          <w:color w:val="003946"/>
          <w:lang w:val="de-DE"/>
        </w:rPr>
        <w:t>Gegenseitige Authentifizierung mit asymmetrischer Kryptographie</w:t>
      </w:r>
    </w:p>
    <w:p w14:paraId="4F8FA6FC" w14:textId="77777777" w:rsidR="00C977B6" w:rsidRPr="00A60F32" w:rsidRDefault="00C977B6">
      <w:pPr>
        <w:pStyle w:val="Textkrper"/>
        <w:spacing w:before="7"/>
        <w:rPr>
          <w:sz w:val="27"/>
          <w:lang w:val="de-DE"/>
        </w:rPr>
      </w:pPr>
    </w:p>
    <w:p w14:paraId="4F8FA6FD" w14:textId="38B8849B" w:rsidR="00C977B6" w:rsidRPr="00A60F32" w:rsidRDefault="002F786B">
      <w:pPr>
        <w:pStyle w:val="Textkrper"/>
        <w:spacing w:before="1" w:line="228" w:lineRule="auto"/>
        <w:ind w:left="957" w:right="2202"/>
        <w:jc w:val="both"/>
        <w:rPr>
          <w:lang w:val="de-DE"/>
        </w:rPr>
      </w:pPr>
      <w:r w:rsidRPr="00A60F32">
        <w:rPr>
          <w:noProof/>
          <w:lang w:val="de-DE"/>
        </w:rPr>
        <mc:AlternateContent>
          <mc:Choice Requires="wps">
            <w:drawing>
              <wp:anchor distT="0" distB="0" distL="114300" distR="114300" simplePos="0" relativeHeight="485156864" behindDoc="1" locked="0" layoutInCell="1" allowOverlap="1" wp14:anchorId="4F8FAE62" wp14:editId="709FCAFA">
                <wp:simplePos x="0" y="0"/>
                <wp:positionH relativeFrom="page">
                  <wp:posOffset>3797935</wp:posOffset>
                </wp:positionH>
                <wp:positionV relativeFrom="paragraph">
                  <wp:posOffset>165735</wp:posOffset>
                </wp:positionV>
                <wp:extent cx="18415" cy="140335"/>
                <wp:effectExtent l="0" t="0" r="0" b="0"/>
                <wp:wrapNone/>
                <wp:docPr id="16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145 w 29"/>
                            <a:gd name="T1" fmla="*/ 165735 h 221"/>
                            <a:gd name="T2" fmla="*/ 0 w 29"/>
                            <a:gd name="T3" fmla="*/ 165735 h 221"/>
                            <a:gd name="T4" fmla="*/ 0 w 29"/>
                            <a:gd name="T5" fmla="*/ 306070 h 221"/>
                            <a:gd name="T6" fmla="*/ 17145 w 29"/>
                            <a:gd name="T7" fmla="*/ 306070 h 221"/>
                            <a:gd name="T8" fmla="*/ 18415 w 29"/>
                            <a:gd name="T9" fmla="*/ 304800 h 221"/>
                            <a:gd name="T10" fmla="*/ 18415 w 29"/>
                            <a:gd name="T11" fmla="*/ 303530 h 221"/>
                            <a:gd name="T12" fmla="*/ 18415 w 29"/>
                            <a:gd name="T13" fmla="*/ 301625 h 221"/>
                            <a:gd name="T14" fmla="*/ 17145 w 29"/>
                            <a:gd name="T15" fmla="*/ 300990 h 221"/>
                            <a:gd name="T16" fmla="*/ 5080 w 29"/>
                            <a:gd name="T17" fmla="*/ 300990 h 221"/>
                            <a:gd name="T18" fmla="*/ 5080 w 29"/>
                            <a:gd name="T19" fmla="*/ 170815 h 221"/>
                            <a:gd name="T20" fmla="*/ 17145 w 29"/>
                            <a:gd name="T21" fmla="*/ 170815 h 221"/>
                            <a:gd name="T22" fmla="*/ 18415 w 29"/>
                            <a:gd name="T23" fmla="*/ 169545 h 221"/>
                            <a:gd name="T24" fmla="*/ 18415 w 29"/>
                            <a:gd name="T25" fmla="*/ 167005 h 221"/>
                            <a:gd name="T26" fmla="*/ 17145 w 29"/>
                            <a:gd name="T27" fmla="*/ 16573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1"/>
                              </a:lnTo>
                              <a:lnTo>
                                <a:pt x="27" y="221"/>
                              </a:lnTo>
                              <a:lnTo>
                                <a:pt x="29" y="219"/>
                              </a:lnTo>
                              <a:lnTo>
                                <a:pt x="29" y="217"/>
                              </a:lnTo>
                              <a:lnTo>
                                <a:pt x="29" y="214"/>
                              </a:lnTo>
                              <a:lnTo>
                                <a:pt x="27" y="213"/>
                              </a:lnTo>
                              <a:lnTo>
                                <a:pt x="8" y="213"/>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4819" id="docshape97" o:spid="_x0000_s1026" style="position:absolute;margin-left:299.05pt;margin-top:13.05pt;width:1.45pt;height:11.05pt;z-index:-181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" path="m27,l,,,221r27,l29,219r,-2l29,214r-2,-1l8,213,8,8r19,l29,6r,-4l27,xe" fillcolor="#231f20" stroked="f">
                <v:path arrowok="t" o:connecttype="custom" o:connectlocs="10887075,105241725;0,105241725;0,194354450;10887075,194354450;11693525,193548000;11693525,192741550;11693525,191531875;10887075,191128650;3225800,191128650;3225800,108467525;10887075,108467525;11693525,107661075;11693525,106048175;10887075,105241725" o:connectangles="0,0,0,0,0,0,0,0,0,0,0,0,0,0"/>
                <w10:wrap anchorx="page"/>
              </v:shape>
            </w:pict>
          </mc:Fallback>
        </mc:AlternateContent>
      </w:r>
      <w:r w:rsidRPr="00A60F32">
        <w:rPr>
          <w:noProof/>
          <w:lang w:val="de-DE"/>
        </w:rPr>
        <mc:AlternateContent>
          <mc:Choice Requires="wps">
            <w:drawing>
              <wp:anchor distT="0" distB="0" distL="114300" distR="114300" simplePos="0" relativeHeight="485157376" behindDoc="1" locked="0" layoutInCell="1" allowOverlap="1" wp14:anchorId="4F8FAE63" wp14:editId="7BB27EF1">
                <wp:simplePos x="0" y="0"/>
                <wp:positionH relativeFrom="page">
                  <wp:posOffset>4326255</wp:posOffset>
                </wp:positionH>
                <wp:positionV relativeFrom="paragraph">
                  <wp:posOffset>165735</wp:posOffset>
                </wp:positionV>
                <wp:extent cx="18415" cy="140335"/>
                <wp:effectExtent l="0" t="0" r="0" b="0"/>
                <wp:wrapNone/>
                <wp:docPr id="160"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8415 w 29"/>
                            <a:gd name="T1" fmla="*/ 165735 h 221"/>
                            <a:gd name="T2" fmla="*/ 1270 w 29"/>
                            <a:gd name="T3" fmla="*/ 165735 h 221"/>
                            <a:gd name="T4" fmla="*/ 0 w 29"/>
                            <a:gd name="T5" fmla="*/ 167005 h 221"/>
                            <a:gd name="T6" fmla="*/ 0 w 29"/>
                            <a:gd name="T7" fmla="*/ 169545 h 221"/>
                            <a:gd name="T8" fmla="*/ 1270 w 29"/>
                            <a:gd name="T9" fmla="*/ 170815 h 221"/>
                            <a:gd name="T10" fmla="*/ 13335 w 29"/>
                            <a:gd name="T11" fmla="*/ 170815 h 221"/>
                            <a:gd name="T12" fmla="*/ 13335 w 29"/>
                            <a:gd name="T13" fmla="*/ 300990 h 221"/>
                            <a:gd name="T14" fmla="*/ 1270 w 29"/>
                            <a:gd name="T15" fmla="*/ 300990 h 221"/>
                            <a:gd name="T16" fmla="*/ 0 w 29"/>
                            <a:gd name="T17" fmla="*/ 301625 h 221"/>
                            <a:gd name="T18" fmla="*/ 0 w 29"/>
                            <a:gd name="T19" fmla="*/ 304800 h 221"/>
                            <a:gd name="T20" fmla="*/ 1270 w 29"/>
                            <a:gd name="T21" fmla="*/ 306070 h 221"/>
                            <a:gd name="T22" fmla="*/ 18415 w 29"/>
                            <a:gd name="T23" fmla="*/ 306070 h 221"/>
                            <a:gd name="T24" fmla="*/ 18415 w 29"/>
                            <a:gd name="T25" fmla="*/ 165735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9" y="0"/>
                              </a:moveTo>
                              <a:lnTo>
                                <a:pt x="2" y="0"/>
                              </a:lnTo>
                              <a:lnTo>
                                <a:pt x="0" y="2"/>
                              </a:lnTo>
                              <a:lnTo>
                                <a:pt x="0" y="6"/>
                              </a:lnTo>
                              <a:lnTo>
                                <a:pt x="2" y="8"/>
                              </a:lnTo>
                              <a:lnTo>
                                <a:pt x="21" y="8"/>
                              </a:lnTo>
                              <a:lnTo>
                                <a:pt x="21" y="213"/>
                              </a:lnTo>
                              <a:lnTo>
                                <a:pt x="2" y="213"/>
                              </a:lnTo>
                              <a:lnTo>
                                <a:pt x="0" y="214"/>
                              </a:lnTo>
                              <a:lnTo>
                                <a:pt x="0" y="219"/>
                              </a:lnTo>
                              <a:lnTo>
                                <a:pt x="2" y="221"/>
                              </a:lnTo>
                              <a:lnTo>
                                <a:pt x="29" y="221"/>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1F18" id="docshape98" o:spid="_x0000_s1026" style="position:absolute;margin-left:340.65pt;margin-top:13.05pt;width:1.45pt;height:11.05pt;z-index:-181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" path="m29,l2,,,2,,6,2,8r19,l21,213r-19,l,214r,5l2,221r27,l29,xe" fillcolor="#231f20" stroked="f">
                <v:path arrowok="t" o:connecttype="custom" o:connectlocs="11693525,105241725;806450,105241725;0,106048175;0,107661075;806450,108467525;8467725,108467525;8467725,191128650;806450,191128650;0,191531875;0,193548000;806450,194354450;11693525,194354450;11693525,105241725" o:connectangles="0,0,0,0,0,0,0,0,0,0,0,0,0"/>
                <w10:wrap anchorx="page"/>
              </v:shape>
            </w:pict>
          </mc:Fallback>
        </mc:AlternateContent>
      </w:r>
      <w:r w:rsidRPr="00A60F32">
        <w:rPr>
          <w:noProof/>
          <w:lang w:val="de-DE"/>
        </w:rPr>
        <mc:AlternateContent>
          <mc:Choice Requires="wps">
            <w:drawing>
              <wp:anchor distT="0" distB="0" distL="114300" distR="114300" simplePos="0" relativeHeight="485157888" behindDoc="1" locked="0" layoutInCell="1" allowOverlap="1" wp14:anchorId="4F8FAE64" wp14:editId="1E7AFF76">
                <wp:simplePos x="0" y="0"/>
                <wp:positionH relativeFrom="page">
                  <wp:posOffset>1542415</wp:posOffset>
                </wp:positionH>
                <wp:positionV relativeFrom="paragraph">
                  <wp:posOffset>330835</wp:posOffset>
                </wp:positionV>
                <wp:extent cx="18415" cy="140335"/>
                <wp:effectExtent l="0" t="0" r="0" b="0"/>
                <wp:wrapNone/>
                <wp:docPr id="159"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145 w 29"/>
                            <a:gd name="T1" fmla="*/ 330835 h 221"/>
                            <a:gd name="T2" fmla="*/ 0 w 29"/>
                            <a:gd name="T3" fmla="*/ 330835 h 221"/>
                            <a:gd name="T4" fmla="*/ 0 w 29"/>
                            <a:gd name="T5" fmla="*/ 471170 h 221"/>
                            <a:gd name="T6" fmla="*/ 17145 w 29"/>
                            <a:gd name="T7" fmla="*/ 471170 h 221"/>
                            <a:gd name="T8" fmla="*/ 18415 w 29"/>
                            <a:gd name="T9" fmla="*/ 469900 h 221"/>
                            <a:gd name="T10" fmla="*/ 18415 w 29"/>
                            <a:gd name="T11" fmla="*/ 468630 h 221"/>
                            <a:gd name="T12" fmla="*/ 18415 w 29"/>
                            <a:gd name="T13" fmla="*/ 466725 h 221"/>
                            <a:gd name="T14" fmla="*/ 17145 w 29"/>
                            <a:gd name="T15" fmla="*/ 466090 h 221"/>
                            <a:gd name="T16" fmla="*/ 5080 w 29"/>
                            <a:gd name="T17" fmla="*/ 466090 h 221"/>
                            <a:gd name="T18" fmla="*/ 5080 w 29"/>
                            <a:gd name="T19" fmla="*/ 335915 h 221"/>
                            <a:gd name="T20" fmla="*/ 17145 w 29"/>
                            <a:gd name="T21" fmla="*/ 335915 h 221"/>
                            <a:gd name="T22" fmla="*/ 18415 w 29"/>
                            <a:gd name="T23" fmla="*/ 334645 h 221"/>
                            <a:gd name="T24" fmla="*/ 18415 w 29"/>
                            <a:gd name="T25" fmla="*/ 332105 h 221"/>
                            <a:gd name="T26" fmla="*/ 17145 w 29"/>
                            <a:gd name="T27" fmla="*/ 33083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1"/>
                              </a:lnTo>
                              <a:lnTo>
                                <a:pt x="27" y="221"/>
                              </a:lnTo>
                              <a:lnTo>
                                <a:pt x="29" y="219"/>
                              </a:lnTo>
                              <a:lnTo>
                                <a:pt x="29" y="217"/>
                              </a:lnTo>
                              <a:lnTo>
                                <a:pt x="29" y="214"/>
                              </a:lnTo>
                              <a:lnTo>
                                <a:pt x="27" y="213"/>
                              </a:lnTo>
                              <a:lnTo>
                                <a:pt x="8" y="213"/>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6FF1" id="docshape99" o:spid="_x0000_s1026" style="position:absolute;margin-left:121.45pt;margin-top:26.05pt;width:1.45pt;height:11.05pt;z-index:-181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" path="m27,l,,,221r27,l29,219r,-2l29,214r-2,-1l8,213,8,8r19,l29,6r,-4l27,xe" fillcolor="#231f20" stroked="f">
                <v:path arrowok="t" o:connecttype="custom" o:connectlocs="10887075,210080225;0,210080225;0,299192950;10887075,299192950;11693525,298386500;11693525,297580050;11693525,296370375;10887075,295967150;3225800,295967150;3225800,213306025;10887075,213306025;11693525,212499575;11693525,210886675;10887075,210080225" o:connectangles="0,0,0,0,0,0,0,0,0,0,0,0,0,0"/>
                <w10:wrap anchorx="page"/>
              </v:shape>
            </w:pict>
          </mc:Fallback>
        </mc:AlternateContent>
      </w:r>
      <w:r w:rsidRPr="00A60F32">
        <w:rPr>
          <w:noProof/>
          <w:lang w:val="de-DE"/>
        </w:rPr>
        <mc:AlternateContent>
          <mc:Choice Requires="wps">
            <w:drawing>
              <wp:anchor distT="0" distB="0" distL="114300" distR="114300" simplePos="0" relativeHeight="485158400" behindDoc="1" locked="0" layoutInCell="1" allowOverlap="1" wp14:anchorId="4F8FAE65" wp14:editId="62232C24">
                <wp:simplePos x="0" y="0"/>
                <wp:positionH relativeFrom="page">
                  <wp:posOffset>2038350</wp:posOffset>
                </wp:positionH>
                <wp:positionV relativeFrom="paragraph">
                  <wp:posOffset>330835</wp:posOffset>
                </wp:positionV>
                <wp:extent cx="18415" cy="140335"/>
                <wp:effectExtent l="0" t="0" r="0" b="0"/>
                <wp:wrapNone/>
                <wp:docPr id="158"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6510 w 29"/>
                            <a:gd name="T1" fmla="*/ 330835 h 221"/>
                            <a:gd name="T2" fmla="*/ 0 w 29"/>
                            <a:gd name="T3" fmla="*/ 330835 h 221"/>
                            <a:gd name="T4" fmla="*/ 0 w 29"/>
                            <a:gd name="T5" fmla="*/ 471170 h 221"/>
                            <a:gd name="T6" fmla="*/ 16510 w 29"/>
                            <a:gd name="T7" fmla="*/ 471170 h 221"/>
                            <a:gd name="T8" fmla="*/ 17780 w 29"/>
                            <a:gd name="T9" fmla="*/ 469900 h 221"/>
                            <a:gd name="T10" fmla="*/ 17780 w 29"/>
                            <a:gd name="T11" fmla="*/ 468630 h 221"/>
                            <a:gd name="T12" fmla="*/ 17780 w 29"/>
                            <a:gd name="T13" fmla="*/ 466725 h 221"/>
                            <a:gd name="T14" fmla="*/ 16510 w 29"/>
                            <a:gd name="T15" fmla="*/ 466090 h 221"/>
                            <a:gd name="T16" fmla="*/ 5080 w 29"/>
                            <a:gd name="T17" fmla="*/ 466090 h 221"/>
                            <a:gd name="T18" fmla="*/ 5080 w 29"/>
                            <a:gd name="T19" fmla="*/ 335915 h 221"/>
                            <a:gd name="T20" fmla="*/ 16510 w 29"/>
                            <a:gd name="T21" fmla="*/ 335915 h 221"/>
                            <a:gd name="T22" fmla="*/ 17780 w 29"/>
                            <a:gd name="T23" fmla="*/ 334645 h 221"/>
                            <a:gd name="T24" fmla="*/ 17780 w 29"/>
                            <a:gd name="T25" fmla="*/ 332105 h 221"/>
                            <a:gd name="T26" fmla="*/ 16510 w 29"/>
                            <a:gd name="T27" fmla="*/ 33083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6" y="0"/>
                              </a:moveTo>
                              <a:lnTo>
                                <a:pt x="0" y="0"/>
                              </a:lnTo>
                              <a:lnTo>
                                <a:pt x="0" y="221"/>
                              </a:lnTo>
                              <a:lnTo>
                                <a:pt x="26" y="221"/>
                              </a:lnTo>
                              <a:lnTo>
                                <a:pt x="28" y="219"/>
                              </a:lnTo>
                              <a:lnTo>
                                <a:pt x="28" y="217"/>
                              </a:lnTo>
                              <a:lnTo>
                                <a:pt x="28" y="214"/>
                              </a:lnTo>
                              <a:lnTo>
                                <a:pt x="26" y="213"/>
                              </a:lnTo>
                              <a:lnTo>
                                <a:pt x="8" y="213"/>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0009" id="docshape100" o:spid="_x0000_s1026" style="position:absolute;margin-left:160.5pt;margin-top:26.05pt;width:1.45pt;height:11.05pt;z-index:-181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" path="m26,l,,,221r26,l28,219r,-2l28,214r-2,-1l8,213,8,8r18,l28,6r,-4l26,xe" fillcolor="#231f20" stroked="f">
                <v:path arrowok="t" o:connecttype="custom" o:connectlocs="10483850,210080225;0,210080225;0,299192950;10483850,299192950;11290300,298386500;11290300,297580050;11290300,296370375;10483850,295967150;3225800,295967150;3225800,213306025;10483850,213306025;11290300,212499575;11290300,210886675;10483850,210080225" o:connectangles="0,0,0,0,0,0,0,0,0,0,0,0,0,0"/>
                <w10:wrap anchorx="page"/>
              </v:shape>
            </w:pict>
          </mc:Fallback>
        </mc:AlternateContent>
      </w:r>
      <w:r w:rsidRPr="00A60F32">
        <w:rPr>
          <w:noProof/>
          <w:lang w:val="de-DE"/>
        </w:rPr>
        <mc:AlternateContent>
          <mc:Choice Requires="wps">
            <w:drawing>
              <wp:anchor distT="0" distB="0" distL="114300" distR="114300" simplePos="0" relativeHeight="485158912" behindDoc="1" locked="0" layoutInCell="1" allowOverlap="1" wp14:anchorId="4F8FAE66" wp14:editId="61CF68DE">
                <wp:simplePos x="0" y="0"/>
                <wp:positionH relativeFrom="page">
                  <wp:posOffset>2566670</wp:posOffset>
                </wp:positionH>
                <wp:positionV relativeFrom="paragraph">
                  <wp:posOffset>330835</wp:posOffset>
                </wp:positionV>
                <wp:extent cx="53340" cy="140335"/>
                <wp:effectExtent l="0" t="0" r="0" b="0"/>
                <wp:wrapNone/>
                <wp:docPr id="157"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40335"/>
                        </a:xfrm>
                        <a:custGeom>
                          <a:avLst/>
                          <a:gdLst>
                            <a:gd name="T0" fmla="*/ 17780 w 84"/>
                            <a:gd name="T1" fmla="*/ 330835 h 221"/>
                            <a:gd name="T2" fmla="*/ 635 w 84"/>
                            <a:gd name="T3" fmla="*/ 330835 h 221"/>
                            <a:gd name="T4" fmla="*/ 0 w 84"/>
                            <a:gd name="T5" fmla="*/ 332105 h 221"/>
                            <a:gd name="T6" fmla="*/ 0 w 84"/>
                            <a:gd name="T7" fmla="*/ 334645 h 221"/>
                            <a:gd name="T8" fmla="*/ 635 w 84"/>
                            <a:gd name="T9" fmla="*/ 335915 h 221"/>
                            <a:gd name="T10" fmla="*/ 12700 w 84"/>
                            <a:gd name="T11" fmla="*/ 335915 h 221"/>
                            <a:gd name="T12" fmla="*/ 12700 w 84"/>
                            <a:gd name="T13" fmla="*/ 466090 h 221"/>
                            <a:gd name="T14" fmla="*/ 635 w 84"/>
                            <a:gd name="T15" fmla="*/ 466090 h 221"/>
                            <a:gd name="T16" fmla="*/ 0 w 84"/>
                            <a:gd name="T17" fmla="*/ 466725 h 221"/>
                            <a:gd name="T18" fmla="*/ 0 w 84"/>
                            <a:gd name="T19" fmla="*/ 469900 h 221"/>
                            <a:gd name="T20" fmla="*/ 635 w 84"/>
                            <a:gd name="T21" fmla="*/ 471170 h 221"/>
                            <a:gd name="T22" fmla="*/ 17780 w 84"/>
                            <a:gd name="T23" fmla="*/ 471170 h 221"/>
                            <a:gd name="T24" fmla="*/ 17780 w 84"/>
                            <a:gd name="T25" fmla="*/ 330835 h 221"/>
                            <a:gd name="T26" fmla="*/ 52705 w 84"/>
                            <a:gd name="T27" fmla="*/ 330835 h 221"/>
                            <a:gd name="T28" fmla="*/ 35560 w 84"/>
                            <a:gd name="T29" fmla="*/ 330835 h 221"/>
                            <a:gd name="T30" fmla="*/ 34925 w 84"/>
                            <a:gd name="T31" fmla="*/ 332105 h 221"/>
                            <a:gd name="T32" fmla="*/ 34925 w 84"/>
                            <a:gd name="T33" fmla="*/ 334645 h 221"/>
                            <a:gd name="T34" fmla="*/ 35560 w 84"/>
                            <a:gd name="T35" fmla="*/ 335915 h 221"/>
                            <a:gd name="T36" fmla="*/ 47625 w 84"/>
                            <a:gd name="T37" fmla="*/ 335915 h 221"/>
                            <a:gd name="T38" fmla="*/ 47625 w 84"/>
                            <a:gd name="T39" fmla="*/ 466090 h 221"/>
                            <a:gd name="T40" fmla="*/ 35560 w 84"/>
                            <a:gd name="T41" fmla="*/ 466090 h 221"/>
                            <a:gd name="T42" fmla="*/ 34925 w 84"/>
                            <a:gd name="T43" fmla="*/ 466725 h 221"/>
                            <a:gd name="T44" fmla="*/ 34925 w 84"/>
                            <a:gd name="T45" fmla="*/ 469900 h 221"/>
                            <a:gd name="T46" fmla="*/ 35560 w 84"/>
                            <a:gd name="T47" fmla="*/ 471170 h 221"/>
                            <a:gd name="T48" fmla="*/ 52705 w 84"/>
                            <a:gd name="T49" fmla="*/ 471170 h 221"/>
                            <a:gd name="T50" fmla="*/ 52705 w 84"/>
                            <a:gd name="T51" fmla="*/ 330835 h 2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4" h="221">
                              <a:moveTo>
                                <a:pt x="28" y="0"/>
                              </a:moveTo>
                              <a:lnTo>
                                <a:pt x="1" y="0"/>
                              </a:lnTo>
                              <a:lnTo>
                                <a:pt x="0" y="2"/>
                              </a:lnTo>
                              <a:lnTo>
                                <a:pt x="0" y="6"/>
                              </a:lnTo>
                              <a:lnTo>
                                <a:pt x="1" y="8"/>
                              </a:lnTo>
                              <a:lnTo>
                                <a:pt x="20" y="8"/>
                              </a:lnTo>
                              <a:lnTo>
                                <a:pt x="20" y="213"/>
                              </a:lnTo>
                              <a:lnTo>
                                <a:pt x="1" y="213"/>
                              </a:lnTo>
                              <a:lnTo>
                                <a:pt x="0" y="214"/>
                              </a:lnTo>
                              <a:lnTo>
                                <a:pt x="0" y="219"/>
                              </a:lnTo>
                              <a:lnTo>
                                <a:pt x="1" y="221"/>
                              </a:lnTo>
                              <a:lnTo>
                                <a:pt x="28" y="221"/>
                              </a:lnTo>
                              <a:lnTo>
                                <a:pt x="28" y="0"/>
                              </a:lnTo>
                              <a:close/>
                              <a:moveTo>
                                <a:pt x="83" y="0"/>
                              </a:moveTo>
                              <a:lnTo>
                                <a:pt x="56" y="0"/>
                              </a:lnTo>
                              <a:lnTo>
                                <a:pt x="55" y="2"/>
                              </a:lnTo>
                              <a:lnTo>
                                <a:pt x="55" y="6"/>
                              </a:lnTo>
                              <a:lnTo>
                                <a:pt x="56" y="8"/>
                              </a:lnTo>
                              <a:lnTo>
                                <a:pt x="75" y="8"/>
                              </a:lnTo>
                              <a:lnTo>
                                <a:pt x="75" y="213"/>
                              </a:lnTo>
                              <a:lnTo>
                                <a:pt x="56" y="213"/>
                              </a:lnTo>
                              <a:lnTo>
                                <a:pt x="55" y="214"/>
                              </a:lnTo>
                              <a:lnTo>
                                <a:pt x="55" y="219"/>
                              </a:lnTo>
                              <a:lnTo>
                                <a:pt x="56" y="221"/>
                              </a:lnTo>
                              <a:lnTo>
                                <a:pt x="83" y="221"/>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763C3" id="docshape101" o:spid="_x0000_s1026" style="position:absolute;margin-left:202.1pt;margin-top:26.05pt;width:4.2pt;height:11.05pt;z-index:-181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" path="m28,l1,,,2,,6,1,8r19,l20,213r-19,l,214r,5l1,221r27,l28,xm83,l56,,55,2r,4l56,8r19,l75,213r-19,l55,214r,5l56,221r27,l83,xe" fillcolor="#231f20" stroked="f">
                <v:path arrowok="t" o:connecttype="custom" o:connectlocs="11290300,210080225;403225,210080225;0,210886675;0,212499575;403225,213306025;8064500,213306025;8064500,295967150;403225,295967150;0,296370375;0,298386500;403225,299192950;11290300,299192950;11290300,210080225;33467675,210080225;22580600,210080225;22177375,210886675;22177375,212499575;22580600,213306025;30241875,213306025;30241875,295967150;22580600,295967150;22177375,296370375;22177375,298386500;22580600,299192950;33467675,299192950;33467675,210080225" o:connectangles="0,0,0,0,0,0,0,0,0,0,0,0,0,0,0,0,0,0,0,0,0,0,0,0,0,0"/>
                <w10:wrap anchorx="page"/>
              </v:shape>
            </w:pict>
          </mc:Fallback>
        </mc:AlternateContent>
      </w:r>
      <w:r w:rsidRPr="00A60F32">
        <w:rPr>
          <w:noProof/>
          <w:lang w:val="de-DE"/>
        </w:rPr>
        <mc:AlternateContent>
          <mc:Choice Requires="wps">
            <w:drawing>
              <wp:anchor distT="0" distB="0" distL="114300" distR="114300" simplePos="0" relativeHeight="485159424" behindDoc="1" locked="0" layoutInCell="1" allowOverlap="1" wp14:anchorId="4F8FAE67" wp14:editId="1B2E1C48">
                <wp:simplePos x="0" y="0"/>
                <wp:positionH relativeFrom="page">
                  <wp:posOffset>1252220</wp:posOffset>
                </wp:positionH>
                <wp:positionV relativeFrom="paragraph">
                  <wp:posOffset>661035</wp:posOffset>
                </wp:positionV>
                <wp:extent cx="18415" cy="140335"/>
                <wp:effectExtent l="0" t="0" r="0" b="0"/>
                <wp:wrapNone/>
                <wp:docPr id="156"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145 w 29"/>
                            <a:gd name="T1" fmla="*/ 661035 h 221"/>
                            <a:gd name="T2" fmla="*/ 0 w 29"/>
                            <a:gd name="T3" fmla="*/ 661035 h 221"/>
                            <a:gd name="T4" fmla="*/ 0 w 29"/>
                            <a:gd name="T5" fmla="*/ 801370 h 221"/>
                            <a:gd name="T6" fmla="*/ 17145 w 29"/>
                            <a:gd name="T7" fmla="*/ 801370 h 221"/>
                            <a:gd name="T8" fmla="*/ 18415 w 29"/>
                            <a:gd name="T9" fmla="*/ 800100 h 221"/>
                            <a:gd name="T10" fmla="*/ 18415 w 29"/>
                            <a:gd name="T11" fmla="*/ 798830 h 221"/>
                            <a:gd name="T12" fmla="*/ 18415 w 29"/>
                            <a:gd name="T13" fmla="*/ 796925 h 221"/>
                            <a:gd name="T14" fmla="*/ 17145 w 29"/>
                            <a:gd name="T15" fmla="*/ 796290 h 221"/>
                            <a:gd name="T16" fmla="*/ 5080 w 29"/>
                            <a:gd name="T17" fmla="*/ 796290 h 221"/>
                            <a:gd name="T18" fmla="*/ 5080 w 29"/>
                            <a:gd name="T19" fmla="*/ 666115 h 221"/>
                            <a:gd name="T20" fmla="*/ 17145 w 29"/>
                            <a:gd name="T21" fmla="*/ 666115 h 221"/>
                            <a:gd name="T22" fmla="*/ 18415 w 29"/>
                            <a:gd name="T23" fmla="*/ 664845 h 221"/>
                            <a:gd name="T24" fmla="*/ 18415 w 29"/>
                            <a:gd name="T25" fmla="*/ 662305 h 221"/>
                            <a:gd name="T26" fmla="*/ 17145 w 29"/>
                            <a:gd name="T27" fmla="*/ 66103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1"/>
                              </a:lnTo>
                              <a:lnTo>
                                <a:pt x="27" y="221"/>
                              </a:lnTo>
                              <a:lnTo>
                                <a:pt x="29" y="219"/>
                              </a:lnTo>
                              <a:lnTo>
                                <a:pt x="29" y="217"/>
                              </a:lnTo>
                              <a:lnTo>
                                <a:pt x="29" y="214"/>
                              </a:lnTo>
                              <a:lnTo>
                                <a:pt x="27" y="213"/>
                              </a:lnTo>
                              <a:lnTo>
                                <a:pt x="8" y="213"/>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6E5B6" id="docshape102" o:spid="_x0000_s1026" style="position:absolute;margin-left:98.6pt;margin-top:52.05pt;width:1.45pt;height:11.05pt;z-index:-181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" path="m27,l,,,221r27,l29,219r,-2l29,214r-2,-1l8,213,8,8r19,l29,6r,-4l27,xe" fillcolor="#231f20" stroked="f">
                <v:path arrowok="t" o:connecttype="custom" o:connectlocs="10887075,419757225;0,419757225;0,508869950;10887075,508869950;11693525,508063500;11693525,507257050;11693525,506047375;10887075,505644150;3225800,505644150;3225800,422983025;10887075,422983025;11693525,422176575;11693525,420563675;10887075,419757225" o:connectangles="0,0,0,0,0,0,0,0,0,0,0,0,0,0"/>
                <w10:wrap anchorx="page"/>
              </v:shape>
            </w:pict>
          </mc:Fallback>
        </mc:AlternateContent>
      </w:r>
      <w:r w:rsidRPr="00A60F32">
        <w:rPr>
          <w:noProof/>
          <w:lang w:val="de-DE"/>
        </w:rPr>
        <mc:AlternateContent>
          <mc:Choice Requires="wps">
            <w:drawing>
              <wp:anchor distT="0" distB="0" distL="114300" distR="114300" simplePos="0" relativeHeight="485159936" behindDoc="1" locked="0" layoutInCell="1" allowOverlap="1" wp14:anchorId="4F8FAE68" wp14:editId="21A653FD">
                <wp:simplePos x="0" y="0"/>
                <wp:positionH relativeFrom="page">
                  <wp:posOffset>1779905</wp:posOffset>
                </wp:positionH>
                <wp:positionV relativeFrom="paragraph">
                  <wp:posOffset>661035</wp:posOffset>
                </wp:positionV>
                <wp:extent cx="18415" cy="140335"/>
                <wp:effectExtent l="0" t="0" r="0" b="0"/>
                <wp:wrapNone/>
                <wp:docPr id="155"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780 w 29"/>
                            <a:gd name="T1" fmla="*/ 661035 h 221"/>
                            <a:gd name="T2" fmla="*/ 635 w 29"/>
                            <a:gd name="T3" fmla="*/ 661035 h 221"/>
                            <a:gd name="T4" fmla="*/ 0 w 29"/>
                            <a:gd name="T5" fmla="*/ 662305 h 221"/>
                            <a:gd name="T6" fmla="*/ 0 w 29"/>
                            <a:gd name="T7" fmla="*/ 664845 h 221"/>
                            <a:gd name="T8" fmla="*/ 635 w 29"/>
                            <a:gd name="T9" fmla="*/ 666115 h 221"/>
                            <a:gd name="T10" fmla="*/ 12700 w 29"/>
                            <a:gd name="T11" fmla="*/ 666115 h 221"/>
                            <a:gd name="T12" fmla="*/ 12700 w 29"/>
                            <a:gd name="T13" fmla="*/ 796290 h 221"/>
                            <a:gd name="T14" fmla="*/ 635 w 29"/>
                            <a:gd name="T15" fmla="*/ 796290 h 221"/>
                            <a:gd name="T16" fmla="*/ 0 w 29"/>
                            <a:gd name="T17" fmla="*/ 796925 h 221"/>
                            <a:gd name="T18" fmla="*/ 0 w 29"/>
                            <a:gd name="T19" fmla="*/ 800100 h 221"/>
                            <a:gd name="T20" fmla="*/ 635 w 29"/>
                            <a:gd name="T21" fmla="*/ 801370 h 221"/>
                            <a:gd name="T22" fmla="*/ 17780 w 29"/>
                            <a:gd name="T23" fmla="*/ 801370 h 221"/>
                            <a:gd name="T24" fmla="*/ 17780 w 29"/>
                            <a:gd name="T25" fmla="*/ 661035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8" y="0"/>
                              </a:moveTo>
                              <a:lnTo>
                                <a:pt x="1" y="0"/>
                              </a:lnTo>
                              <a:lnTo>
                                <a:pt x="0" y="2"/>
                              </a:lnTo>
                              <a:lnTo>
                                <a:pt x="0" y="6"/>
                              </a:lnTo>
                              <a:lnTo>
                                <a:pt x="1" y="8"/>
                              </a:lnTo>
                              <a:lnTo>
                                <a:pt x="20" y="8"/>
                              </a:lnTo>
                              <a:lnTo>
                                <a:pt x="20" y="213"/>
                              </a:lnTo>
                              <a:lnTo>
                                <a:pt x="1" y="213"/>
                              </a:lnTo>
                              <a:lnTo>
                                <a:pt x="0" y="214"/>
                              </a:lnTo>
                              <a:lnTo>
                                <a:pt x="0" y="219"/>
                              </a:lnTo>
                              <a:lnTo>
                                <a:pt x="1" y="221"/>
                              </a:lnTo>
                              <a:lnTo>
                                <a:pt x="28" y="221"/>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AE1D7" id="docshape103" o:spid="_x0000_s1026" style="position:absolute;margin-left:140.15pt;margin-top:52.05pt;width:1.45pt;height:11.05pt;z-index:-181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" path="m28,l1,,,2,,6,1,8r19,l20,213r-19,l,214r,5l1,221r27,l28,xe" fillcolor="#231f20" stroked="f">
                <v:path arrowok="t" o:connecttype="custom" o:connectlocs="11290300,419757225;403225,419757225;0,420563675;0,422176575;403225,422983025;8064500,422983025;8064500,505644150;403225,505644150;0,506047375;0,508063500;403225,508869950;11290300,508869950;11290300,419757225" o:connectangles="0,0,0,0,0,0,0,0,0,0,0,0,0"/>
                <w10:wrap anchorx="page"/>
              </v:shape>
            </w:pict>
          </mc:Fallback>
        </mc:AlternateContent>
      </w:r>
      <w:r w:rsidR="007D3CF5" w:rsidRPr="00A60F32">
        <w:rPr>
          <w:color w:val="231F20"/>
          <w:lang w:val="de-DE"/>
        </w:rPr>
        <w:t xml:space="preserve">Angenommen, Alice und Bob </w:t>
      </w:r>
      <w:r w:rsidR="000104F3">
        <w:rPr>
          <w:color w:val="231F20"/>
          <w:lang w:val="de-DE"/>
        </w:rPr>
        <w:t>verfügen über</w:t>
      </w:r>
      <w:r w:rsidR="000104F3" w:rsidRPr="00A60F32">
        <w:rPr>
          <w:color w:val="231F20"/>
          <w:lang w:val="de-DE"/>
        </w:rPr>
        <w:t xml:space="preserve"> </w:t>
      </w:r>
      <w:r w:rsidR="007D3CF5" w:rsidRPr="00A60F32">
        <w:rPr>
          <w:color w:val="231F20"/>
          <w:lang w:val="de-DE"/>
        </w:rPr>
        <w:t xml:space="preserve">die öffentlichen Schlüssel des jeweils anderen, wie unten dargestellt. Zunächst sendet Alice eine mit Bobs öffentlichem Schlüssel </w:t>
      </w:r>
      <w:r w:rsidR="007D3CF5" w:rsidRPr="00A60F32">
        <w:rPr>
          <w:rFonts w:ascii="Menlo" w:hAnsi="Menlo"/>
          <w:i/>
          <w:iCs/>
          <w:color w:val="231F20"/>
          <w:lang w:val="de-DE"/>
        </w:rPr>
        <w:t>E 5U</w:t>
      </w:r>
      <w:r w:rsidR="007D3CF5" w:rsidRPr="00A60F32">
        <w:rPr>
          <w:rFonts w:ascii="Menlo" w:hAnsi="Menlo"/>
          <w:i/>
          <w:iCs/>
          <w:color w:val="231F20"/>
          <w:vertAlign w:val="subscript"/>
          <w:lang w:val="de-DE"/>
        </w:rPr>
        <w:t>4</w:t>
      </w:r>
      <w:r w:rsidR="007D3CF5" w:rsidRPr="00A60F32">
        <w:rPr>
          <w:rFonts w:ascii="Arial Unicode MS" w:hAnsi="Arial Unicode MS"/>
          <w:color w:val="231F20"/>
          <w:lang w:val="de-DE"/>
        </w:rPr>
        <w:t xml:space="preserve"> verschlüsselte Aufforderung </w:t>
      </w:r>
      <w:r w:rsidR="007D3CF5" w:rsidRPr="00A60F32">
        <w:rPr>
          <w:rFonts w:ascii="Menlo" w:hAnsi="Menlo"/>
          <w:i/>
          <w:iCs/>
          <w:color w:val="231F20"/>
          <w:lang w:val="de-DE"/>
        </w:rPr>
        <w:t>R</w:t>
      </w:r>
      <w:r w:rsidR="007D3CF5" w:rsidRPr="00A60F32">
        <w:rPr>
          <w:rFonts w:ascii="Arial Unicode MS" w:hAnsi="Arial Unicode MS"/>
          <w:color w:val="231F20"/>
          <w:vertAlign w:val="subscript"/>
          <w:lang w:val="de-DE"/>
        </w:rPr>
        <w:t>2</w:t>
      </w:r>
      <w:r w:rsidR="007D3CF5" w:rsidRPr="00A60F32">
        <w:rPr>
          <w:rFonts w:ascii="Arial Unicode MS" w:hAnsi="Arial Unicode MS"/>
          <w:color w:val="231F20"/>
          <w:lang w:val="de-DE"/>
        </w:rPr>
        <w:t xml:space="preserve"> </w:t>
      </w:r>
      <w:r w:rsidR="007D3CF5" w:rsidRPr="00A60F32">
        <w:rPr>
          <w:color w:val="231F20"/>
          <w:lang w:val="de-DE"/>
        </w:rPr>
        <w:t xml:space="preserve">an Bob. Als Zweites entschlüsselt Bob mit seinem privaten Schlüssel </w:t>
      </w:r>
      <w:r w:rsidR="007D3CF5" w:rsidRPr="00A60F32">
        <w:rPr>
          <w:rFonts w:ascii="Menlo" w:hAnsi="Menlo"/>
          <w:i/>
          <w:iCs/>
          <w:color w:val="231F20"/>
          <w:lang w:val="de-DE"/>
        </w:rPr>
        <w:t>D 5 R</w:t>
      </w:r>
      <w:r w:rsidR="007D3CF5" w:rsidRPr="00A60F32">
        <w:rPr>
          <w:rFonts w:ascii="Menlo" w:hAnsi="Menlo"/>
          <w:i/>
          <w:iCs/>
          <w:color w:val="231F20"/>
          <w:vertAlign w:val="subscript"/>
          <w:lang w:val="de-DE"/>
        </w:rPr>
        <w:t>4</w:t>
      </w:r>
      <w:r w:rsidR="007D3CF5" w:rsidRPr="00A60F32">
        <w:rPr>
          <w:rFonts w:ascii="Arial Unicode MS" w:hAnsi="Arial Unicode MS"/>
          <w:color w:val="231F20"/>
          <w:lang w:val="de-DE"/>
        </w:rPr>
        <w:t xml:space="preserve">, </w:t>
      </w:r>
      <w:r w:rsidR="007D3CF5" w:rsidRPr="00A60F32">
        <w:rPr>
          <w:rFonts w:ascii="Menlo" w:hAnsi="Menlo"/>
          <w:i/>
          <w:iCs/>
          <w:color w:val="231F20"/>
          <w:lang w:val="de-DE"/>
        </w:rPr>
        <w:t>E 5U</w:t>
      </w:r>
      <w:r w:rsidR="007D3CF5" w:rsidRPr="00A60F32">
        <w:rPr>
          <w:rFonts w:ascii="Menlo" w:hAnsi="Menlo"/>
          <w:i/>
          <w:iCs/>
          <w:color w:val="231F20"/>
          <w:vertAlign w:val="subscript"/>
          <w:lang w:val="de-DE"/>
        </w:rPr>
        <w:t>4</w:t>
      </w:r>
      <w:r w:rsidR="007D3CF5" w:rsidRPr="00A60F32">
        <w:rPr>
          <w:rFonts w:ascii="Arial Unicode MS" w:hAnsi="Arial Unicode MS"/>
          <w:color w:val="231F20"/>
          <w:lang w:val="de-DE"/>
        </w:rPr>
        <w:t xml:space="preserve">, </w:t>
      </w:r>
      <w:r w:rsidR="007D3CF5" w:rsidRPr="00A60F32">
        <w:rPr>
          <w:rFonts w:ascii="Menlo" w:hAnsi="Menlo"/>
          <w:i/>
          <w:iCs/>
          <w:color w:val="231F20"/>
          <w:lang w:val="de-DE"/>
        </w:rPr>
        <w:t>R</w:t>
      </w:r>
      <w:r w:rsidR="007D3CF5" w:rsidRPr="00A60F32">
        <w:rPr>
          <w:rFonts w:ascii="Arial Unicode MS" w:hAnsi="Arial Unicode MS"/>
          <w:color w:val="231F20"/>
          <w:vertAlign w:val="subscript"/>
          <w:lang w:val="de-DE"/>
        </w:rPr>
        <w:t>2</w:t>
      </w:r>
      <w:r w:rsidR="007D3CF5" w:rsidRPr="00A60F32">
        <w:rPr>
          <w:rFonts w:ascii="Arial Unicode MS" w:hAnsi="Arial Unicode MS"/>
          <w:color w:val="231F20"/>
          <w:lang w:val="de-DE"/>
        </w:rPr>
        <w:t xml:space="preserve"> </w:t>
      </w:r>
      <w:r w:rsidR="007D3CF5" w:rsidRPr="00A60F32">
        <w:rPr>
          <w:color w:val="231F20"/>
          <w:lang w:val="de-DE"/>
        </w:rPr>
        <w:t xml:space="preserve">den Chiffretext und sendet die Klartextaufforderung </w:t>
      </w:r>
      <w:r w:rsidR="007D3CF5" w:rsidRPr="00A60F32">
        <w:rPr>
          <w:rFonts w:ascii="Menlo" w:hAnsi="Menlo"/>
          <w:i/>
          <w:iCs/>
          <w:color w:val="231F20"/>
          <w:lang w:val="de-DE"/>
        </w:rPr>
        <w:t>R</w:t>
      </w:r>
      <w:r w:rsidR="007D3CF5" w:rsidRPr="00A60F32">
        <w:rPr>
          <w:rFonts w:ascii="Arial Unicode MS" w:hAnsi="Arial Unicode MS"/>
          <w:color w:val="231F20"/>
          <w:vertAlign w:val="subscript"/>
          <w:lang w:val="de-DE"/>
        </w:rPr>
        <w:t>2</w:t>
      </w:r>
      <w:r w:rsidR="007D3CF5" w:rsidRPr="00A60F32">
        <w:rPr>
          <w:color w:val="231F20"/>
          <w:lang w:val="de-DE"/>
        </w:rPr>
        <w:t xml:space="preserve"> zurück, zusammen mit seiner Aufforderung </w:t>
      </w:r>
      <w:r w:rsidR="007D3CF5" w:rsidRPr="00A60F32">
        <w:rPr>
          <w:rFonts w:ascii="Menlo" w:hAnsi="Menlo"/>
          <w:i/>
          <w:iCs/>
          <w:color w:val="231F20"/>
          <w:lang w:val="de-DE"/>
        </w:rPr>
        <w:t>R</w:t>
      </w:r>
      <w:r w:rsidR="007D3CF5" w:rsidRPr="00A60F32">
        <w:rPr>
          <w:rFonts w:ascii="Arial Unicode MS" w:hAnsi="Arial Unicode MS"/>
          <w:color w:val="231F20"/>
          <w:vertAlign w:val="subscript"/>
          <w:lang w:val="de-DE"/>
        </w:rPr>
        <w:t>1</w:t>
      </w:r>
      <w:r w:rsidR="007D3CF5" w:rsidRPr="00A60F32">
        <w:rPr>
          <w:color w:val="231F20"/>
          <w:lang w:val="de-DE"/>
        </w:rPr>
        <w:t xml:space="preserve">, welche mit dem öffentlichen Schlüssel von Alice </w:t>
      </w:r>
      <w:r w:rsidR="007D3CF5" w:rsidRPr="00A60F32">
        <w:rPr>
          <w:rFonts w:ascii="Menlo" w:hAnsi="Menlo"/>
          <w:i/>
          <w:iCs/>
          <w:color w:val="231F20"/>
          <w:lang w:val="de-DE"/>
        </w:rPr>
        <w:t>R</w:t>
      </w:r>
      <w:r w:rsidR="007D3CF5" w:rsidRPr="00A60F32">
        <w:rPr>
          <w:rFonts w:ascii="Arial Unicode MS" w:hAnsi="Arial Unicode MS"/>
          <w:color w:val="231F20"/>
          <w:sz w:val="16"/>
          <w:lang w:val="de-DE"/>
        </w:rPr>
        <w:t>2</w:t>
      </w:r>
      <w:r w:rsidR="007D3CF5" w:rsidRPr="00A60F32">
        <w:rPr>
          <w:rFonts w:ascii="Arial Unicode MS" w:hAnsi="Arial Unicode MS"/>
          <w:color w:val="231F20"/>
          <w:lang w:val="de-DE"/>
        </w:rPr>
        <w:t xml:space="preserve">, </w:t>
      </w:r>
      <w:r w:rsidR="007D3CF5" w:rsidRPr="00A60F32">
        <w:rPr>
          <w:rFonts w:ascii="Menlo" w:hAnsi="Menlo"/>
          <w:i/>
          <w:iCs/>
          <w:color w:val="231F20"/>
          <w:lang w:val="de-DE"/>
        </w:rPr>
        <w:t>E 5U</w:t>
      </w:r>
      <w:r w:rsidR="007D3CF5" w:rsidRPr="00A60F32">
        <w:rPr>
          <w:rFonts w:ascii="Menlo" w:hAnsi="Menlo"/>
          <w:i/>
          <w:iCs/>
          <w:color w:val="231F20"/>
          <w:sz w:val="16"/>
          <w:lang w:val="de-DE"/>
        </w:rPr>
        <w:t>3</w:t>
      </w:r>
      <w:r w:rsidR="007D3CF5" w:rsidRPr="00A60F32">
        <w:rPr>
          <w:rFonts w:ascii="Arial Unicode MS" w:hAnsi="Arial Unicode MS"/>
          <w:color w:val="231F20"/>
          <w:lang w:val="de-DE"/>
        </w:rPr>
        <w:t xml:space="preserve">, </w:t>
      </w:r>
      <w:r w:rsidR="007D3CF5" w:rsidRPr="00A60F32">
        <w:rPr>
          <w:rFonts w:ascii="Menlo" w:hAnsi="Menlo"/>
          <w:i/>
          <w:iCs/>
          <w:color w:val="231F20"/>
          <w:lang w:val="de-DE"/>
        </w:rPr>
        <w:t>R</w:t>
      </w:r>
      <w:r w:rsidR="007D3CF5" w:rsidRPr="00A60F32">
        <w:rPr>
          <w:rFonts w:ascii="Arial Unicode MS" w:hAnsi="Arial Unicode MS"/>
          <w:color w:val="231F20"/>
          <w:sz w:val="16"/>
          <w:lang w:val="de-DE"/>
        </w:rPr>
        <w:t xml:space="preserve">1 </w:t>
      </w:r>
      <w:r w:rsidR="007D3CF5" w:rsidRPr="00A60F32">
        <w:rPr>
          <w:color w:val="231F20"/>
          <w:lang w:val="de-DE"/>
        </w:rPr>
        <w:t>verschlüsselt ist.</w:t>
      </w:r>
    </w:p>
    <w:p w14:paraId="4F8FA6FE" w14:textId="77777777" w:rsidR="00C977B6" w:rsidRPr="00A60F32" w:rsidRDefault="005C6E27">
      <w:pPr>
        <w:pStyle w:val="Textkrper"/>
        <w:spacing w:before="228" w:line="244" w:lineRule="auto"/>
        <w:ind w:left="957" w:right="2202"/>
        <w:jc w:val="both"/>
        <w:rPr>
          <w:lang w:val="de-DE"/>
        </w:rPr>
      </w:pPr>
      <w:r w:rsidRPr="00A60F32">
        <w:rPr>
          <w:color w:val="231F20"/>
          <w:lang w:val="de-DE"/>
        </w:rPr>
        <w:t xml:space="preserve">Wenn </w:t>
      </w:r>
      <w:r w:rsidRPr="00A60F32">
        <w:rPr>
          <w:rFonts w:ascii="Menlo"/>
          <w:i/>
          <w:iCs/>
          <w:color w:val="231F20"/>
          <w:lang w:val="de-DE"/>
        </w:rPr>
        <w:t>R</w:t>
      </w:r>
      <w:r w:rsidRPr="00A60F32">
        <w:rPr>
          <w:rFonts w:ascii="Arial Unicode MS"/>
          <w:color w:val="231F20"/>
          <w:vertAlign w:val="subscript"/>
          <w:lang w:val="de-DE"/>
        </w:rPr>
        <w:t>2</w:t>
      </w:r>
      <w:r w:rsidRPr="00A60F32">
        <w:rPr>
          <w:rFonts w:ascii="Arial Unicode MS"/>
          <w:color w:val="231F20"/>
          <w:lang w:val="de-DE"/>
        </w:rPr>
        <w:t xml:space="preserve"> </w:t>
      </w:r>
      <w:r w:rsidRPr="00A60F32">
        <w:rPr>
          <w:color w:val="231F20"/>
          <w:lang w:val="de-DE"/>
        </w:rPr>
        <w:t xml:space="preserve">mit dem von Alice zuvor gesendeten übereinstimmt, dann weiß Alice sicher, dass sie mit Bob kommuniziert, denn nur Bob hat den privaten Schlüssel, der zum öffentlichen Schlüssel gehört, mit dem sie </w:t>
      </w:r>
      <w:r w:rsidRPr="00A60F32">
        <w:rPr>
          <w:rFonts w:ascii="Menlo"/>
          <w:i/>
          <w:iCs/>
          <w:color w:val="231F20"/>
          <w:lang w:val="de-DE"/>
        </w:rPr>
        <w:t>R</w:t>
      </w:r>
      <w:r w:rsidRPr="00A60F32">
        <w:rPr>
          <w:rFonts w:ascii="Arial Unicode MS"/>
          <w:color w:val="231F20"/>
          <w:vertAlign w:val="subscript"/>
          <w:lang w:val="de-DE"/>
        </w:rPr>
        <w:t>2</w:t>
      </w:r>
      <w:r w:rsidRPr="00A60F32">
        <w:rPr>
          <w:rFonts w:ascii="Arial Unicode MS"/>
          <w:color w:val="231F20"/>
          <w:lang w:val="de-DE"/>
        </w:rPr>
        <w:t xml:space="preserve"> </w:t>
      </w:r>
      <w:r w:rsidRPr="00A60F32">
        <w:rPr>
          <w:color w:val="231F20"/>
          <w:lang w:val="de-DE"/>
        </w:rPr>
        <w:t xml:space="preserve">verschlüsselt hat. Entsprechend sendet Alice </w:t>
      </w:r>
      <w:r w:rsidRPr="00A60F32">
        <w:rPr>
          <w:rFonts w:ascii="Menlo"/>
          <w:i/>
          <w:iCs/>
          <w:color w:val="231F20"/>
          <w:lang w:val="de-DE"/>
        </w:rPr>
        <w:t>R</w:t>
      </w:r>
      <w:r w:rsidRPr="00A60F32">
        <w:rPr>
          <w:rFonts w:ascii="Arial Unicode MS"/>
          <w:color w:val="231F20"/>
          <w:vertAlign w:val="subscript"/>
          <w:lang w:val="de-DE"/>
        </w:rPr>
        <w:t>1</w:t>
      </w:r>
      <w:r w:rsidRPr="00A60F32">
        <w:rPr>
          <w:color w:val="231F20"/>
          <w:lang w:val="de-DE"/>
        </w:rPr>
        <w:t xml:space="preserve">, womit Bob Alice authentifizieren kann, da nur sie den privaten Schlüssel besitzt, der zum öffentlichen Schlüssel gehört, mit dem </w:t>
      </w:r>
      <w:r w:rsidRPr="00A60F32">
        <w:rPr>
          <w:rFonts w:ascii="Menlo"/>
          <w:i/>
          <w:iCs/>
          <w:color w:val="231F20"/>
          <w:lang w:val="de-DE"/>
        </w:rPr>
        <w:t>R</w:t>
      </w:r>
      <w:r w:rsidRPr="00A60F32">
        <w:rPr>
          <w:rFonts w:ascii="Arial Unicode MS"/>
          <w:color w:val="231F20"/>
          <w:vertAlign w:val="subscript"/>
          <w:lang w:val="de-DE"/>
        </w:rPr>
        <w:t>1</w:t>
      </w:r>
      <w:r w:rsidRPr="00A60F32">
        <w:rPr>
          <w:color w:val="231F20"/>
          <w:lang w:val="de-DE"/>
        </w:rPr>
        <w:t xml:space="preserve"> verschlüsselt wurde.</w:t>
      </w:r>
    </w:p>
    <w:p w14:paraId="4F8FA6FF" w14:textId="77777777" w:rsidR="00C977B6" w:rsidRPr="00A60F32" w:rsidRDefault="005C6E27">
      <w:pPr>
        <w:pStyle w:val="Textkrper"/>
        <w:spacing w:before="4"/>
        <w:rPr>
          <w:sz w:val="23"/>
          <w:lang w:val="de-DE"/>
        </w:rPr>
      </w:pPr>
      <w:r w:rsidRPr="00A60F32">
        <w:rPr>
          <w:noProof/>
          <w:lang w:val="de-DE"/>
        </w:rPr>
        <w:drawing>
          <wp:anchor distT="0" distB="0" distL="0" distR="0" simplePos="0" relativeHeight="79" behindDoc="0" locked="0" layoutInCell="1" allowOverlap="1" wp14:anchorId="4F8FAE69" wp14:editId="4F8FAE6A">
            <wp:simplePos x="0" y="0"/>
            <wp:positionH relativeFrom="page">
              <wp:posOffset>900000</wp:posOffset>
            </wp:positionH>
            <wp:positionV relativeFrom="paragraph">
              <wp:posOffset>185826</wp:posOffset>
            </wp:positionV>
            <wp:extent cx="4897160" cy="2244280"/>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73" cstate="print"/>
                    <a:stretch>
                      <a:fillRect/>
                    </a:stretch>
                  </pic:blipFill>
                  <pic:spPr>
                    <a:xfrm>
                      <a:off x="0" y="0"/>
                      <a:ext cx="4897160" cy="2244280"/>
                    </a:xfrm>
                    <a:prstGeom prst="rect">
                      <a:avLst/>
                    </a:prstGeom>
                  </pic:spPr>
                </pic:pic>
              </a:graphicData>
            </a:graphic>
          </wp:anchor>
        </w:drawing>
      </w:r>
    </w:p>
    <w:p w14:paraId="4F8FA700" w14:textId="77777777" w:rsidR="00C977B6" w:rsidRPr="00A60F32" w:rsidRDefault="00C977B6">
      <w:pPr>
        <w:rPr>
          <w:sz w:val="23"/>
          <w:lang w:val="de-DE"/>
        </w:rPr>
        <w:sectPr w:rsidR="00C977B6" w:rsidRPr="00A60F32">
          <w:pgSz w:w="11910" w:h="16840"/>
          <w:pgMar w:top="960" w:right="460" w:bottom="280" w:left="460" w:header="0" w:footer="0" w:gutter="0"/>
          <w:cols w:space="720"/>
        </w:sectPr>
      </w:pPr>
    </w:p>
    <w:p w14:paraId="4F8FA701" w14:textId="77777777" w:rsidR="00C977B6" w:rsidRPr="00A60F32" w:rsidRDefault="00C977B6">
      <w:pPr>
        <w:pStyle w:val="Textkrper"/>
        <w:rPr>
          <w:lang w:val="de-DE"/>
        </w:rPr>
      </w:pPr>
    </w:p>
    <w:p w14:paraId="4F8FA702" w14:textId="77777777" w:rsidR="00C977B6" w:rsidRPr="00A60F32" w:rsidRDefault="00C977B6">
      <w:pPr>
        <w:pStyle w:val="Textkrper"/>
        <w:rPr>
          <w:lang w:val="de-DE"/>
        </w:rPr>
      </w:pPr>
    </w:p>
    <w:p w14:paraId="4F8FA703" w14:textId="77777777" w:rsidR="00C977B6" w:rsidRPr="00A60F32" w:rsidRDefault="00C977B6">
      <w:pPr>
        <w:pStyle w:val="Textkrper"/>
        <w:rPr>
          <w:lang w:val="de-DE"/>
        </w:rPr>
      </w:pPr>
    </w:p>
    <w:p w14:paraId="4F8FA704" w14:textId="77777777" w:rsidR="00C977B6" w:rsidRPr="00A60F32" w:rsidRDefault="00C977B6">
      <w:pPr>
        <w:pStyle w:val="Textkrper"/>
        <w:rPr>
          <w:lang w:val="de-DE"/>
        </w:rPr>
      </w:pPr>
    </w:p>
    <w:p w14:paraId="4F8FA70A" w14:textId="77777777" w:rsidR="00C977B6" w:rsidRPr="00A60F32" w:rsidRDefault="005C6E27">
      <w:pPr>
        <w:pStyle w:val="berschrift6"/>
        <w:spacing w:before="100"/>
        <w:rPr>
          <w:lang w:val="de-DE"/>
        </w:rPr>
      </w:pPr>
      <w:r w:rsidRPr="00A60F32">
        <w:rPr>
          <w:color w:val="003946"/>
          <w:lang w:val="de-DE"/>
        </w:rPr>
        <w:t>Sitzungsschlüssel</w:t>
      </w:r>
    </w:p>
    <w:p w14:paraId="4F8FA70B" w14:textId="77777777" w:rsidR="00C977B6" w:rsidRPr="00A60F32" w:rsidRDefault="00C977B6">
      <w:pPr>
        <w:pStyle w:val="Textkrper"/>
        <w:spacing w:before="10"/>
        <w:rPr>
          <w:sz w:val="26"/>
          <w:lang w:val="de-DE"/>
        </w:rPr>
      </w:pPr>
    </w:p>
    <w:p w14:paraId="4F8FA70C" w14:textId="77777777" w:rsidR="00C977B6" w:rsidRPr="00A60F32" w:rsidRDefault="005C6E27">
      <w:pPr>
        <w:pStyle w:val="Textkrper"/>
        <w:spacing w:line="271" w:lineRule="auto"/>
        <w:ind w:left="2204" w:right="954"/>
        <w:jc w:val="both"/>
        <w:rPr>
          <w:lang w:val="de-DE"/>
        </w:rPr>
      </w:pPr>
      <w:r w:rsidRPr="00A60F32">
        <w:rPr>
          <w:color w:val="231F20"/>
          <w:lang w:val="de-DE"/>
        </w:rPr>
        <w:t xml:space="preserve">Nach der Authentifizierung teilen sich Alice und Bob einen langfristigen geheimen Schlüssel, den sogenannten Hauptschlüssel (engl. </w:t>
      </w:r>
      <w:r w:rsidRPr="00A60F32">
        <w:rPr>
          <w:i/>
          <w:iCs/>
          <w:color w:val="231F20"/>
          <w:lang w:val="de-DE"/>
        </w:rPr>
        <w:t>Master Secret</w:t>
      </w:r>
      <w:r w:rsidRPr="00A60F32">
        <w:rPr>
          <w:color w:val="231F20"/>
          <w:lang w:val="de-DE"/>
        </w:rPr>
        <w:t xml:space="preserve"> oder </w:t>
      </w:r>
      <w:r w:rsidRPr="00A60F32">
        <w:rPr>
          <w:i/>
          <w:iCs/>
          <w:color w:val="231F20"/>
          <w:lang w:val="de-DE"/>
        </w:rPr>
        <w:t>Master Key</w:t>
      </w:r>
      <w:r w:rsidRPr="00A60F32">
        <w:rPr>
          <w:color w:val="231F20"/>
          <w:lang w:val="de-DE"/>
        </w:rPr>
        <w:t>). Der Hauptschlüssel kann von einem Passwort abgeleitet werden. Bei jeder Sitzung verwenden sowohl Alice als auch Bob den Hauptschlüssel, um sich gegenseitig zu authentifizieren und einen neuen Sitzungsschlüssel zu erzeugen. Dieser ist ein symmetrischer Schlüssel, der zur Ver- und Entschlüsselung der während der Kommunikation ausgetauschten Informationen und zur Überprüfung der Integrität der Nachrichten genutzt wird. Mit anderen Worten: Er wird verwendet, um Änderungen in den Daten zwischen dem Sende- und dem Empfangszeitpunkt zu erkennen (Schneier, 2015). Alle Nachrichten während der Sitzung werden dann mit dem Sitzungsschlüssel geschützt. Der Hauptvorteil eines Sitzungsschlüssels besteht darin, dass bei einem Leck des Sitzungsschlüssels nur die aktuelle Sitzung gefährdet würde, alle anderen Sitzungen aber wieder sicher wären. Je häufiger ein Hauptschlüssel verwendet wird, desto größer ist die Wahrscheinlichkeit, dass er durchsickert. Daher sollte der Langzeit-Hauptschlüssel so wenig wie möglich benutzt werden, z. B. nur zu Beginn einer Sitzung zur Authentifizierung und Festlegung des Sitzungsschlüssels.</w:t>
      </w:r>
    </w:p>
    <w:p w14:paraId="4F8FA70D" w14:textId="77777777" w:rsidR="00C977B6" w:rsidRPr="00A60F32" w:rsidRDefault="00C977B6">
      <w:pPr>
        <w:pStyle w:val="Textkrper"/>
        <w:spacing w:before="8"/>
        <w:rPr>
          <w:sz w:val="22"/>
          <w:lang w:val="de-DE"/>
        </w:rPr>
      </w:pPr>
    </w:p>
    <w:p w14:paraId="4F8FA70E" w14:textId="0EB61FC9" w:rsidR="00C977B6" w:rsidRPr="00A60F32" w:rsidRDefault="005C6E27">
      <w:pPr>
        <w:pStyle w:val="Textkrper"/>
        <w:spacing w:before="1" w:line="271" w:lineRule="auto"/>
        <w:ind w:left="2204" w:right="954" w:hanging="1"/>
        <w:jc w:val="both"/>
        <w:rPr>
          <w:lang w:val="de-DE"/>
        </w:rPr>
      </w:pPr>
      <w:r w:rsidRPr="00A60F32">
        <w:rPr>
          <w:color w:val="231F20"/>
          <w:lang w:val="de-DE"/>
        </w:rPr>
        <w:t xml:space="preserve">Alice und Bob können auch über ihre öffentlichen Schlüssel einen gemeinsamen Sitzungsschlüssel austauschen. Alice kann Bob zum Beispiel einen Schlüssel schicken, der mit Bobs öffentlichem Schlüssel verschlüsselt ist, so dass nur Bob den Schlüssel entschlüsseln und nutzen kann. </w:t>
      </w:r>
      <w:r w:rsidR="00AB1662">
        <w:rPr>
          <w:color w:val="231F20"/>
          <w:lang w:val="de-DE"/>
        </w:rPr>
        <w:t>Dann</w:t>
      </w:r>
      <w:r w:rsidR="00AB1662" w:rsidRPr="00A60F32">
        <w:rPr>
          <w:color w:val="231F20"/>
          <w:lang w:val="de-DE"/>
        </w:rPr>
        <w:t xml:space="preserve"> </w:t>
      </w:r>
      <w:r w:rsidRPr="00A60F32">
        <w:rPr>
          <w:color w:val="231F20"/>
          <w:lang w:val="de-DE"/>
        </w:rPr>
        <w:t xml:space="preserve">kann </w:t>
      </w:r>
      <w:r w:rsidR="00AB1662">
        <w:rPr>
          <w:color w:val="231F20"/>
          <w:lang w:val="de-DE"/>
        </w:rPr>
        <w:t>sie</w:t>
      </w:r>
      <w:r w:rsidR="00AB1662" w:rsidRPr="00A60F32">
        <w:rPr>
          <w:color w:val="231F20"/>
          <w:lang w:val="de-DE"/>
        </w:rPr>
        <w:t xml:space="preserve"> </w:t>
      </w:r>
      <w:r w:rsidRPr="00A60F32">
        <w:rPr>
          <w:color w:val="231F20"/>
          <w:lang w:val="de-DE"/>
        </w:rPr>
        <w:t>das Ergebnis mit ihrem privaten Schlüssel signieren, sodass Bob sie authentifizieren und den Man-in-</w:t>
      </w:r>
      <w:proofErr w:type="spellStart"/>
      <w:r w:rsidRPr="00A60F32">
        <w:rPr>
          <w:color w:val="231F20"/>
          <w:lang w:val="de-DE"/>
        </w:rPr>
        <w:t>the</w:t>
      </w:r>
      <w:proofErr w:type="spellEnd"/>
      <w:r w:rsidRPr="00A60F32">
        <w:rPr>
          <w:color w:val="231F20"/>
          <w:lang w:val="de-DE"/>
        </w:rPr>
        <w:t>-Middle-Angriff verhindern kann.</w:t>
      </w:r>
    </w:p>
    <w:p w14:paraId="4F8FA70F" w14:textId="77777777" w:rsidR="00C977B6" w:rsidRPr="00A60F32" w:rsidRDefault="00C977B6">
      <w:pPr>
        <w:pStyle w:val="Textkrper"/>
        <w:spacing w:before="7"/>
        <w:rPr>
          <w:sz w:val="22"/>
          <w:lang w:val="de-DE"/>
        </w:rPr>
      </w:pPr>
    </w:p>
    <w:p w14:paraId="4F8FA710" w14:textId="77777777" w:rsidR="00C977B6" w:rsidRPr="00A60F32" w:rsidRDefault="005C6E27">
      <w:pPr>
        <w:pStyle w:val="Textkrper"/>
        <w:spacing w:line="271" w:lineRule="auto"/>
        <w:ind w:left="2204" w:right="954"/>
        <w:jc w:val="both"/>
        <w:rPr>
          <w:lang w:val="de-DE"/>
        </w:rPr>
      </w:pPr>
      <w:r w:rsidRPr="00A60F32">
        <w:rPr>
          <w:color w:val="231F20"/>
          <w:lang w:val="de-DE"/>
        </w:rPr>
        <w:t>Ein Manko des paarweisen Schlüsselaustauschs auf der Basis von gemeinsamen geheimen Hauptschlüsseln ist die Skalierbarkeit. Jedes Kommunikationspaar muss einen gemeinsamen Hauptschlüssel haben. In der Praxis bedeutet das, dass Alice einen Hauptschlüssel mit Bob teilen muss, einen weiteren mit Carol und so weiter.</w:t>
      </w:r>
    </w:p>
    <w:p w14:paraId="4F8FA711" w14:textId="77777777" w:rsidR="00C977B6" w:rsidRPr="00A60F32" w:rsidRDefault="00C977B6">
      <w:pPr>
        <w:pStyle w:val="Textkrper"/>
        <w:rPr>
          <w:sz w:val="24"/>
          <w:lang w:val="de-DE"/>
        </w:rPr>
      </w:pPr>
    </w:p>
    <w:p w14:paraId="4F8FA712" w14:textId="77777777" w:rsidR="00C977B6" w:rsidRPr="00A60F32" w:rsidRDefault="005C6E27">
      <w:pPr>
        <w:pStyle w:val="berschrift6"/>
        <w:spacing w:before="202"/>
        <w:rPr>
          <w:lang w:val="de-DE"/>
        </w:rPr>
      </w:pPr>
      <w:r w:rsidRPr="00A60F32">
        <w:rPr>
          <w:color w:val="003946"/>
          <w:lang w:val="de-DE"/>
        </w:rPr>
        <w:t>Key Distribution Center</w:t>
      </w:r>
    </w:p>
    <w:p w14:paraId="4F8FA713" w14:textId="77777777" w:rsidR="00C977B6" w:rsidRPr="00A60F32" w:rsidRDefault="00C977B6">
      <w:pPr>
        <w:pStyle w:val="Textkrper"/>
        <w:spacing w:before="10"/>
        <w:rPr>
          <w:sz w:val="26"/>
          <w:lang w:val="de-DE"/>
        </w:rPr>
      </w:pPr>
    </w:p>
    <w:p w14:paraId="4F8FA714" w14:textId="077E3FD8" w:rsidR="00C977B6" w:rsidRPr="00A60F32" w:rsidRDefault="005C6E27">
      <w:pPr>
        <w:pStyle w:val="Textkrper"/>
        <w:spacing w:before="1" w:line="271" w:lineRule="auto"/>
        <w:ind w:left="2204" w:right="955" w:hanging="1"/>
        <w:jc w:val="both"/>
        <w:rPr>
          <w:lang w:val="de-DE"/>
        </w:rPr>
      </w:pPr>
      <w:r w:rsidRPr="00A60F32">
        <w:rPr>
          <w:color w:val="231F20"/>
          <w:lang w:val="de-DE"/>
        </w:rPr>
        <w:t xml:space="preserve">Die Nutzung einer Schlüsselverwaltungszentrale (engl. </w:t>
      </w:r>
      <w:r w:rsidRPr="00A60F32">
        <w:rPr>
          <w:i/>
          <w:iCs/>
          <w:color w:val="231F20"/>
          <w:lang w:val="de-DE"/>
        </w:rPr>
        <w:t>Key Distribution Center</w:t>
      </w:r>
      <w:r w:rsidRPr="00A60F32">
        <w:rPr>
          <w:color w:val="231F20"/>
          <w:lang w:val="de-DE"/>
        </w:rPr>
        <w:t xml:space="preserve">, KDC) kann dieses Problem der Skalierbarkeit lösen. Alle </w:t>
      </w:r>
      <w:proofErr w:type="spellStart"/>
      <w:proofErr w:type="gramStart"/>
      <w:r w:rsidRPr="00A60F32">
        <w:rPr>
          <w:color w:val="231F20"/>
          <w:lang w:val="de-DE"/>
        </w:rPr>
        <w:t>Nutze</w:t>
      </w:r>
      <w:r w:rsidR="00712405">
        <w:rPr>
          <w:color w:val="231F20"/>
          <w:lang w:val="de-DE"/>
        </w:rPr>
        <w:t>r:inn</w:t>
      </w:r>
      <w:r w:rsidRPr="00A60F32">
        <w:rPr>
          <w:color w:val="231F20"/>
          <w:lang w:val="de-DE"/>
        </w:rPr>
        <w:t>en</w:t>
      </w:r>
      <w:proofErr w:type="spellEnd"/>
      <w:proofErr w:type="gramEnd"/>
      <w:r w:rsidRPr="00A60F32">
        <w:rPr>
          <w:color w:val="231F20"/>
          <w:lang w:val="de-DE"/>
        </w:rPr>
        <w:t xml:space="preserve"> haben einen Hauptschlüssel für das KDC. Das KDC hat viele Hauptschlüssel, einen für jeden Nutze</w:t>
      </w:r>
      <w:r w:rsidR="006B24E9">
        <w:rPr>
          <w:color w:val="231F20"/>
          <w:lang w:val="de-DE"/>
        </w:rPr>
        <w:t>r bzw. jede Nutzerin</w:t>
      </w:r>
      <w:r w:rsidRPr="00A60F32">
        <w:rPr>
          <w:color w:val="231F20"/>
          <w:lang w:val="de-DE"/>
        </w:rPr>
        <w:t xml:space="preserve">. Diese haben jedoch jeweils nur einen Hauptschlüssel, den sie mit dem KDC teilen, wie in der folgenden Abbildung </w:t>
      </w:r>
      <w:r w:rsidR="00A3048F">
        <w:rPr>
          <w:color w:val="231F20"/>
          <w:lang w:val="de-DE"/>
        </w:rPr>
        <w:t>dargestellt</w:t>
      </w:r>
      <w:r w:rsidRPr="00A60F32">
        <w:rPr>
          <w:color w:val="231F20"/>
          <w:lang w:val="de-DE"/>
        </w:rPr>
        <w:t>.</w:t>
      </w:r>
    </w:p>
    <w:p w14:paraId="4F8FA715"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716" w14:textId="77777777" w:rsidR="00C977B6" w:rsidRPr="00A60F32" w:rsidRDefault="00C977B6">
      <w:pPr>
        <w:pStyle w:val="Textkrper"/>
        <w:rPr>
          <w:lang w:val="de-DE"/>
        </w:rPr>
      </w:pPr>
    </w:p>
    <w:p w14:paraId="4F8FA71A" w14:textId="77777777" w:rsidR="00C977B6" w:rsidRPr="00A60F32" w:rsidRDefault="00C977B6">
      <w:pPr>
        <w:pStyle w:val="Textkrper"/>
        <w:rPr>
          <w:lang w:val="de-DE"/>
        </w:rPr>
      </w:pPr>
    </w:p>
    <w:p w14:paraId="4F8FA71B" w14:textId="77777777" w:rsidR="00C977B6" w:rsidRPr="00A60F32" w:rsidRDefault="00C977B6">
      <w:pPr>
        <w:pStyle w:val="Textkrper"/>
        <w:rPr>
          <w:lang w:val="de-DE"/>
        </w:rPr>
      </w:pPr>
    </w:p>
    <w:p w14:paraId="4F8FA71C" w14:textId="77777777" w:rsidR="00C977B6" w:rsidRPr="00A60F32" w:rsidRDefault="00C977B6">
      <w:pPr>
        <w:pStyle w:val="Textkrper"/>
        <w:rPr>
          <w:lang w:val="de-DE"/>
        </w:rPr>
      </w:pPr>
    </w:p>
    <w:p w14:paraId="4F8FA71D" w14:textId="77777777" w:rsidR="00C977B6" w:rsidRPr="00A60F32" w:rsidRDefault="00C977B6">
      <w:pPr>
        <w:pStyle w:val="Textkrper"/>
        <w:rPr>
          <w:lang w:val="de-DE"/>
        </w:rPr>
      </w:pPr>
    </w:p>
    <w:p w14:paraId="4F8FA71E" w14:textId="77777777" w:rsidR="00C977B6" w:rsidRPr="00A60F32" w:rsidRDefault="005C6E27">
      <w:pPr>
        <w:pStyle w:val="Textkrper"/>
        <w:rPr>
          <w:sz w:val="12"/>
          <w:lang w:val="de-DE"/>
        </w:rPr>
      </w:pPr>
      <w:r w:rsidRPr="00A60F32">
        <w:rPr>
          <w:noProof/>
          <w:lang w:val="de-DE"/>
        </w:rPr>
        <w:drawing>
          <wp:anchor distT="0" distB="0" distL="0" distR="0" simplePos="0" relativeHeight="87" behindDoc="0" locked="0" layoutInCell="1" allowOverlap="1" wp14:anchorId="4F8FAE6B" wp14:editId="4F8FAE6C">
            <wp:simplePos x="0" y="0"/>
            <wp:positionH relativeFrom="page">
              <wp:posOffset>900000</wp:posOffset>
            </wp:positionH>
            <wp:positionV relativeFrom="paragraph">
              <wp:posOffset>103130</wp:posOffset>
            </wp:positionV>
            <wp:extent cx="4973194" cy="3060192"/>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74" cstate="print"/>
                    <a:stretch>
                      <a:fillRect/>
                    </a:stretch>
                  </pic:blipFill>
                  <pic:spPr>
                    <a:xfrm>
                      <a:off x="0" y="0"/>
                      <a:ext cx="4973194" cy="3060192"/>
                    </a:xfrm>
                    <a:prstGeom prst="rect">
                      <a:avLst/>
                    </a:prstGeom>
                  </pic:spPr>
                </pic:pic>
              </a:graphicData>
            </a:graphic>
          </wp:anchor>
        </w:drawing>
      </w:r>
    </w:p>
    <w:p w14:paraId="4F8FA71F" w14:textId="41994685" w:rsidR="00C977B6" w:rsidRPr="00A60F32" w:rsidRDefault="005C6E27">
      <w:pPr>
        <w:pStyle w:val="Textkrper"/>
        <w:spacing w:before="100" w:line="247" w:lineRule="auto"/>
        <w:ind w:left="957" w:right="2202"/>
        <w:jc w:val="both"/>
        <w:rPr>
          <w:lang w:val="de-DE"/>
        </w:rPr>
      </w:pPr>
      <w:r w:rsidRPr="00A60F32">
        <w:rPr>
          <w:color w:val="231F20"/>
          <w:lang w:val="de-DE"/>
        </w:rPr>
        <w:t xml:space="preserve">Nehmen wir nun an, dass Alice und Bob einen Sitzungsschlüssel erstellen müssen, wie </w:t>
      </w:r>
      <w:r w:rsidR="00A3048F">
        <w:rPr>
          <w:color w:val="231F20"/>
          <w:lang w:val="de-DE"/>
        </w:rPr>
        <w:t>oben</w:t>
      </w:r>
      <w:r w:rsidRPr="00A60F32">
        <w:rPr>
          <w:color w:val="231F20"/>
          <w:lang w:val="de-DE"/>
        </w:rPr>
        <w:t xml:space="preserve"> dargestellt. Zunächst sendet Alice eine Anfrage an das KDC, z. B. „Ich brauche einen Schlüssel, um mit Bob zu sprechen“, zusammen mit einer </w:t>
      </w:r>
      <w:proofErr w:type="spellStart"/>
      <w:r w:rsidRPr="00A60F32">
        <w:rPr>
          <w:color w:val="231F20"/>
          <w:lang w:val="de-DE"/>
        </w:rPr>
        <w:t>Nonce</w:t>
      </w:r>
      <w:proofErr w:type="spellEnd"/>
      <w:r w:rsidRPr="00A60F32">
        <w:rPr>
          <w:color w:val="231F20"/>
          <w:lang w:val="de-DE"/>
        </w:rPr>
        <w:t xml:space="preserve"> </w:t>
      </w:r>
      <w:r w:rsidRPr="00A60F32">
        <w:rPr>
          <w:rFonts w:ascii="Menlo" w:hAnsi="Menlo"/>
          <w:i/>
          <w:iCs/>
          <w:color w:val="231F20"/>
          <w:lang w:val="de-DE"/>
        </w:rPr>
        <w:t>9</w:t>
      </w:r>
      <w:r w:rsidRPr="00A60F32">
        <w:rPr>
          <w:rFonts w:ascii="Arial Unicode MS" w:hAnsi="Arial Unicode MS"/>
          <w:color w:val="231F20"/>
          <w:vertAlign w:val="subscript"/>
          <w:lang w:val="de-DE"/>
        </w:rPr>
        <w:t>1</w:t>
      </w:r>
      <w:r w:rsidRPr="00A60F32">
        <w:rPr>
          <w:color w:val="231F20"/>
          <w:lang w:val="de-DE"/>
        </w:rPr>
        <w:t xml:space="preserve">, einem Zufallswert. Das KDC sendet dann eine verschlüsselte Nachricht mit dem zwischen Alice und dem KDC genutzten Hauptschlüssel </w:t>
      </w:r>
      <w:r w:rsidRPr="00A60F32">
        <w:rPr>
          <w:rFonts w:ascii="Menlo" w:hAnsi="Menlo"/>
          <w:i/>
          <w:iCs/>
          <w:color w:val="231F20"/>
          <w:lang w:val="de-DE"/>
        </w:rPr>
        <w:t>K</w:t>
      </w:r>
      <w:proofErr w:type="gramStart"/>
      <w:r w:rsidRPr="00A60F32">
        <w:rPr>
          <w:rFonts w:ascii="Menlo" w:hAnsi="Menlo"/>
          <w:i/>
          <w:iCs/>
          <w:color w:val="231F20"/>
          <w:vertAlign w:val="subscript"/>
          <w:lang w:val="de-DE"/>
        </w:rPr>
        <w:t>3</w:t>
      </w:r>
      <w:r w:rsidRPr="00A60F32">
        <w:rPr>
          <w:rFonts w:ascii="Menlo" w:hAnsi="Menlo"/>
          <w:i/>
          <w:iCs/>
          <w:color w:val="231F20"/>
          <w:lang w:val="de-DE"/>
        </w:rPr>
        <w:t xml:space="preserve"> </w:t>
      </w:r>
      <w:r w:rsidRPr="00A60F32">
        <w:rPr>
          <w:color w:val="231F20"/>
          <w:lang w:val="de-DE"/>
        </w:rPr>
        <w:t>.</w:t>
      </w:r>
      <w:proofErr w:type="gramEnd"/>
      <w:r w:rsidRPr="00A60F32">
        <w:rPr>
          <w:color w:val="231F20"/>
          <w:lang w:val="de-DE"/>
        </w:rPr>
        <w:t xml:space="preserve"> Diese Nachricht enthält (a) einen Sitzungsschlüssel </w:t>
      </w:r>
      <w:r w:rsidRPr="00A60F32">
        <w:rPr>
          <w:rFonts w:ascii="Menlo" w:hAnsi="Menlo"/>
          <w:i/>
          <w:iCs/>
          <w:color w:val="231F20"/>
          <w:lang w:val="de-DE"/>
        </w:rPr>
        <w:t>K</w:t>
      </w:r>
      <w:proofErr w:type="gramStart"/>
      <w:r w:rsidRPr="00A60F32">
        <w:rPr>
          <w:rFonts w:ascii="Menlo" w:hAnsi="Menlo"/>
          <w:i/>
          <w:iCs/>
          <w:color w:val="231F20"/>
          <w:sz w:val="16"/>
          <w:lang w:val="de-DE"/>
        </w:rPr>
        <w:t xml:space="preserve">: </w:t>
      </w:r>
      <w:r w:rsidRPr="00A60F32">
        <w:rPr>
          <w:color w:val="231F20"/>
          <w:lang w:val="de-DE"/>
        </w:rPr>
        <w:t>,</w:t>
      </w:r>
      <w:proofErr w:type="gramEnd"/>
      <w:r w:rsidRPr="00A60F32">
        <w:rPr>
          <w:color w:val="231F20"/>
          <w:lang w:val="de-DE"/>
        </w:rPr>
        <w:t xml:space="preserve"> den das KDC für Alice und Bob erstellt hat, (b) eine </w:t>
      </w:r>
      <w:proofErr w:type="spellStart"/>
      <w:r w:rsidRPr="00A60F32">
        <w:rPr>
          <w:color w:val="231F20"/>
          <w:lang w:val="de-DE"/>
        </w:rPr>
        <w:t>Nonce</w:t>
      </w:r>
      <w:proofErr w:type="spellEnd"/>
      <w:r w:rsidRPr="00A60F32">
        <w:rPr>
          <w:color w:val="231F20"/>
          <w:lang w:val="de-DE"/>
        </w:rPr>
        <w:t xml:space="preserve"> </w:t>
      </w:r>
      <w:r w:rsidRPr="00A60F32">
        <w:rPr>
          <w:rFonts w:ascii="Menlo" w:hAnsi="Menlo"/>
          <w:i/>
          <w:iCs/>
          <w:color w:val="231F20"/>
          <w:lang w:val="de-DE"/>
        </w:rPr>
        <w:t>9</w:t>
      </w:r>
      <w:r w:rsidRPr="00A60F32">
        <w:rPr>
          <w:rFonts w:ascii="Arial Unicode MS" w:hAnsi="Arial Unicode MS"/>
          <w:color w:val="231F20"/>
          <w:vertAlign w:val="subscript"/>
          <w:lang w:val="de-DE"/>
        </w:rPr>
        <w:t>1</w:t>
      </w:r>
      <w:r w:rsidRPr="00A60F32">
        <w:rPr>
          <w:color w:val="231F20"/>
          <w:lang w:val="de-DE"/>
        </w:rPr>
        <w:t xml:space="preserve">, und (c) eine Nachricht, die als Ticket bezeichnet wird. Das Ticket </w:t>
      </w:r>
      <w:proofErr w:type="gramStart"/>
      <w:r w:rsidRPr="00A60F32">
        <w:rPr>
          <w:color w:val="231F20"/>
          <w:lang w:val="de-DE"/>
        </w:rPr>
        <w:t>wird</w:t>
      </w:r>
      <w:proofErr w:type="gramEnd"/>
      <w:r w:rsidRPr="00A60F32">
        <w:rPr>
          <w:color w:val="231F20"/>
          <w:lang w:val="de-DE"/>
        </w:rPr>
        <w:t xml:space="preserve"> mit dem zwischen Bob und dem KDC genutzten Hauptschlüssel </w:t>
      </w:r>
      <w:r w:rsidRPr="00A60F32">
        <w:rPr>
          <w:rFonts w:ascii="Menlo" w:hAnsi="Menlo"/>
          <w:i/>
          <w:iCs/>
          <w:color w:val="231F20"/>
          <w:lang w:val="de-DE"/>
        </w:rPr>
        <w:t>K</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verschlüsselt. Es enthält den Sitzungsschlüssel </w:t>
      </w:r>
      <w:r w:rsidRPr="00A60F32">
        <w:rPr>
          <w:rFonts w:ascii="Menlo" w:hAnsi="Menlo"/>
          <w:i/>
          <w:iCs/>
          <w:color w:val="231F20"/>
          <w:lang w:val="de-DE"/>
        </w:rPr>
        <w:t>K</w:t>
      </w:r>
      <w:r w:rsidRPr="00A60F32">
        <w:rPr>
          <w:rFonts w:ascii="Menlo" w:hAnsi="Menlo"/>
          <w:i/>
          <w:iCs/>
          <w:color w:val="231F20"/>
          <w:sz w:val="16"/>
          <w:lang w:val="de-DE"/>
        </w:rPr>
        <w:t xml:space="preserve">: </w:t>
      </w:r>
      <w:r w:rsidRPr="00A60F32">
        <w:rPr>
          <w:color w:val="231F20"/>
          <w:lang w:val="de-DE"/>
        </w:rPr>
        <w:t>und die ID von Alice.</w:t>
      </w:r>
    </w:p>
    <w:p w14:paraId="4F8FA720" w14:textId="77777777" w:rsidR="00C977B6" w:rsidRPr="00A60F32" w:rsidRDefault="00C977B6">
      <w:pPr>
        <w:pStyle w:val="Textkrper"/>
        <w:spacing w:before="1"/>
        <w:rPr>
          <w:sz w:val="21"/>
          <w:lang w:val="de-DE"/>
        </w:rPr>
      </w:pPr>
    </w:p>
    <w:p w14:paraId="4F8FA721" w14:textId="77777777" w:rsidR="00C977B6" w:rsidRPr="00A60F32" w:rsidRDefault="005C6E27">
      <w:pPr>
        <w:pStyle w:val="Textkrper"/>
        <w:spacing w:line="247" w:lineRule="auto"/>
        <w:ind w:left="957" w:right="2201"/>
        <w:jc w:val="both"/>
        <w:rPr>
          <w:lang w:val="de-DE"/>
        </w:rPr>
      </w:pPr>
      <w:r w:rsidRPr="00A60F32">
        <w:rPr>
          <w:color w:val="231F20"/>
          <w:lang w:val="de-DE"/>
        </w:rPr>
        <w:t xml:space="preserve">Alice entschlüsselt dann die vom KDC erhaltene Nachricht mit dem Hauptschlüssel </w:t>
      </w:r>
      <w:r w:rsidRPr="00A60F32">
        <w:rPr>
          <w:rFonts w:ascii="Menlo" w:hAnsi="Menlo"/>
          <w:i/>
          <w:iCs/>
          <w:color w:val="231F20"/>
          <w:lang w:val="de-DE"/>
        </w:rPr>
        <w:t>K</w:t>
      </w:r>
      <w:r w:rsidRPr="00A60F32">
        <w:rPr>
          <w:rFonts w:ascii="Menlo" w:hAnsi="Menlo"/>
          <w:i/>
          <w:iCs/>
          <w:color w:val="231F20"/>
          <w:vertAlign w:val="subscript"/>
          <w:lang w:val="de-DE"/>
        </w:rPr>
        <w:t>3</w:t>
      </w:r>
      <w:r w:rsidRPr="00A60F32">
        <w:rPr>
          <w:rFonts w:ascii="Menlo" w:hAnsi="Menlo"/>
          <w:i/>
          <w:iCs/>
          <w:color w:val="231F20"/>
          <w:lang w:val="de-DE"/>
        </w:rPr>
        <w:t xml:space="preserve"> </w:t>
      </w:r>
      <w:r w:rsidRPr="00A60F32">
        <w:rPr>
          <w:color w:val="231F20"/>
          <w:lang w:val="de-DE"/>
        </w:rPr>
        <w:t xml:space="preserve">und erhält so den Sitzungsschlüssel </w:t>
      </w:r>
      <w:proofErr w:type="gramStart"/>
      <w:r w:rsidRPr="00A60F32">
        <w:rPr>
          <w:rFonts w:ascii="Menlo" w:hAnsi="Menlo"/>
          <w:i/>
          <w:iCs/>
          <w:color w:val="231F20"/>
          <w:lang w:val="de-DE"/>
        </w:rPr>
        <w:t>K</w:t>
      </w:r>
      <w:r w:rsidRPr="00A60F32">
        <w:rPr>
          <w:rFonts w:ascii="Menlo" w:hAnsi="Menlo"/>
          <w:i/>
          <w:iCs/>
          <w:color w:val="231F20"/>
          <w:sz w:val="16"/>
          <w:lang w:val="de-DE"/>
        </w:rPr>
        <w:t>:</w:t>
      </w:r>
      <w:r w:rsidRPr="00A60F32">
        <w:rPr>
          <w:color w:val="231F20"/>
          <w:lang w:val="de-DE"/>
        </w:rPr>
        <w:t>.</w:t>
      </w:r>
      <w:proofErr w:type="gramEnd"/>
      <w:r w:rsidRPr="00A60F32">
        <w:rPr>
          <w:color w:val="231F20"/>
          <w:lang w:val="de-DE"/>
        </w:rPr>
        <w:t xml:space="preserve"> Alice überprüft die Aktualität der Nachricht, indem sie die Aktualität der </w:t>
      </w:r>
      <w:proofErr w:type="spellStart"/>
      <w:r w:rsidRPr="00A60F32">
        <w:rPr>
          <w:color w:val="231F20"/>
          <w:lang w:val="de-DE"/>
        </w:rPr>
        <w:t>Nonce</w:t>
      </w:r>
      <w:proofErr w:type="spellEnd"/>
      <w:r w:rsidRPr="00A60F32">
        <w:rPr>
          <w:color w:val="231F20"/>
          <w:lang w:val="de-DE"/>
        </w:rPr>
        <w:t xml:space="preserve"> prüft, also um festzustellen, ob sie neu ist.</w:t>
      </w:r>
    </w:p>
    <w:p w14:paraId="4F8FA722" w14:textId="77777777" w:rsidR="00C977B6" w:rsidRPr="00A60F32" w:rsidRDefault="00C977B6">
      <w:pPr>
        <w:pStyle w:val="Textkrper"/>
        <w:spacing w:before="8"/>
        <w:rPr>
          <w:sz w:val="23"/>
          <w:lang w:val="de-DE"/>
        </w:rPr>
      </w:pPr>
    </w:p>
    <w:p w14:paraId="4F8FA723" w14:textId="30332BD1" w:rsidR="00C977B6" w:rsidRPr="00A60F32" w:rsidRDefault="005C6E27">
      <w:pPr>
        <w:pStyle w:val="Textkrper"/>
        <w:spacing w:before="1" w:line="266" w:lineRule="auto"/>
        <w:ind w:left="957" w:right="2201" w:hanging="1"/>
        <w:jc w:val="both"/>
        <w:rPr>
          <w:lang w:val="de-DE"/>
        </w:rPr>
      </w:pPr>
      <w:r w:rsidRPr="00A60F32">
        <w:rPr>
          <w:color w:val="231F20"/>
          <w:lang w:val="de-DE"/>
        </w:rPr>
        <w:t xml:space="preserve">Alice sendet das Ticket </w:t>
      </w:r>
      <w:r w:rsidR="004A4872">
        <w:rPr>
          <w:color w:val="231F20"/>
          <w:lang w:val="de-DE"/>
        </w:rPr>
        <w:t>daraufhin</w:t>
      </w:r>
      <w:r w:rsidR="004A4872" w:rsidRPr="00A60F32">
        <w:rPr>
          <w:color w:val="231F20"/>
          <w:lang w:val="de-DE"/>
        </w:rPr>
        <w:t xml:space="preserve"> </w:t>
      </w:r>
      <w:r w:rsidRPr="00A60F32">
        <w:rPr>
          <w:color w:val="231F20"/>
          <w:lang w:val="de-DE"/>
        </w:rPr>
        <w:t xml:space="preserve">an Bob, der das </w:t>
      </w:r>
      <w:proofErr w:type="gramStart"/>
      <w:r w:rsidRPr="00A60F32">
        <w:rPr>
          <w:color w:val="231F20"/>
          <w:lang w:val="de-DE"/>
        </w:rPr>
        <w:t>Ticket</w:t>
      </w:r>
      <w:proofErr w:type="gramEnd"/>
      <w:r w:rsidRPr="00A60F32">
        <w:rPr>
          <w:color w:val="231F20"/>
          <w:lang w:val="de-DE"/>
        </w:rPr>
        <w:t xml:space="preserve"> mit dem zwischen ihm und dem KDC geteilten Hauptschlüssel </w:t>
      </w:r>
      <w:r w:rsidRPr="00A60F32">
        <w:rPr>
          <w:rFonts w:ascii="Menlo" w:hAnsi="Menlo"/>
          <w:i/>
          <w:iCs/>
          <w:color w:val="231F20"/>
          <w:lang w:val="de-DE"/>
        </w:rPr>
        <w:t>K</w:t>
      </w:r>
      <w:r w:rsidRPr="00A60F32">
        <w:rPr>
          <w:rFonts w:ascii="Menlo" w:hAnsi="Menlo"/>
          <w:i/>
          <w:iCs/>
          <w:color w:val="231F20"/>
          <w:vertAlign w:val="subscript"/>
          <w:lang w:val="de-DE"/>
        </w:rPr>
        <w:t>4</w:t>
      </w:r>
      <w:r w:rsidRPr="00A60F32">
        <w:rPr>
          <w:color w:val="231F20"/>
          <w:lang w:val="de-DE"/>
        </w:rPr>
        <w:t xml:space="preserve"> entschlüsseln kann. Wenn Bob das Ticket entschlüsselt, stellt er sicher, dass es vom KDC erstellt wurde, da nur das KDC die ID von Alice verschlüsseln kann, und er weiß, dass der Sitzungsschlüssel </w:t>
      </w:r>
      <w:r w:rsidRPr="00A60F32">
        <w:rPr>
          <w:rFonts w:ascii="Menlo" w:hAnsi="Menlo"/>
          <w:i/>
          <w:iCs/>
          <w:color w:val="231F20"/>
          <w:lang w:val="de-DE"/>
        </w:rPr>
        <w:t>K</w:t>
      </w:r>
      <w:r w:rsidRPr="00A60F32">
        <w:rPr>
          <w:rFonts w:ascii="Menlo" w:hAnsi="Menlo"/>
          <w:i/>
          <w:iCs/>
          <w:color w:val="231F20"/>
          <w:sz w:val="16"/>
          <w:lang w:val="de-DE"/>
        </w:rPr>
        <w:t xml:space="preserve">: </w:t>
      </w:r>
      <w:r w:rsidRPr="00A60F32">
        <w:rPr>
          <w:color w:val="231F20"/>
          <w:lang w:val="de-DE"/>
        </w:rPr>
        <w:t>vom KDC für die Kommunikation mit Alice erstellt wurde.</w:t>
      </w:r>
    </w:p>
    <w:p w14:paraId="4F8FA724" w14:textId="3AE8855F" w:rsidR="00C977B6" w:rsidRPr="00A60F32" w:rsidRDefault="005C6E27">
      <w:pPr>
        <w:pStyle w:val="Textkrper"/>
        <w:spacing w:before="210" w:line="232" w:lineRule="auto"/>
        <w:ind w:left="957" w:right="2201"/>
        <w:jc w:val="both"/>
        <w:rPr>
          <w:lang w:val="de-DE"/>
        </w:rPr>
      </w:pPr>
      <w:r w:rsidRPr="00A60F32">
        <w:rPr>
          <w:color w:val="231F20"/>
          <w:lang w:val="de-DE"/>
        </w:rPr>
        <w:t xml:space="preserve">Bob sendet </w:t>
      </w:r>
      <w:r w:rsidR="001230D8">
        <w:rPr>
          <w:color w:val="231F20"/>
          <w:lang w:val="de-DE"/>
        </w:rPr>
        <w:t>anschließend</w:t>
      </w:r>
      <w:r w:rsidR="001230D8" w:rsidRPr="00A60F32">
        <w:rPr>
          <w:color w:val="231F20"/>
          <w:lang w:val="de-DE"/>
        </w:rPr>
        <w:t xml:space="preserve"> </w:t>
      </w:r>
      <w:r w:rsidRPr="00A60F32">
        <w:rPr>
          <w:color w:val="231F20"/>
          <w:lang w:val="de-DE"/>
        </w:rPr>
        <w:t xml:space="preserve">eine Nachricht an Alice, die eine </w:t>
      </w:r>
      <w:proofErr w:type="spellStart"/>
      <w:r w:rsidRPr="00A60F32">
        <w:rPr>
          <w:color w:val="231F20"/>
          <w:lang w:val="de-DE"/>
        </w:rPr>
        <w:t>Nonce</w:t>
      </w:r>
      <w:proofErr w:type="spellEnd"/>
      <w:r w:rsidRPr="00A60F32">
        <w:rPr>
          <w:color w:val="231F20"/>
          <w:lang w:val="de-DE"/>
        </w:rPr>
        <w:t xml:space="preserve"> </w:t>
      </w:r>
      <w:r w:rsidRPr="00A60F32">
        <w:rPr>
          <w:rFonts w:ascii="Menlo"/>
          <w:i/>
          <w:iCs/>
          <w:color w:val="231F20"/>
          <w:lang w:val="de-DE"/>
        </w:rPr>
        <w:t>9</w:t>
      </w:r>
      <w:r w:rsidRPr="00A60F32">
        <w:rPr>
          <w:rFonts w:ascii="Arial Unicode MS"/>
          <w:color w:val="231F20"/>
          <w:vertAlign w:val="subscript"/>
          <w:lang w:val="de-DE"/>
        </w:rPr>
        <w:t>2</w:t>
      </w:r>
      <w:r w:rsidRPr="00A60F32">
        <w:rPr>
          <w:rFonts w:ascii="Arial Unicode MS"/>
          <w:color w:val="231F20"/>
          <w:lang w:val="de-DE"/>
        </w:rPr>
        <w:t xml:space="preserve"> </w:t>
      </w:r>
      <w:r w:rsidRPr="00A60F32">
        <w:rPr>
          <w:color w:val="231F20"/>
          <w:lang w:val="de-DE"/>
        </w:rPr>
        <w:t xml:space="preserve">und seine mit dem Sitzungsschlüssel </w:t>
      </w:r>
      <w:r w:rsidRPr="00A60F32">
        <w:rPr>
          <w:rFonts w:ascii="Menlo"/>
          <w:i/>
          <w:iCs/>
          <w:color w:val="231F20"/>
          <w:lang w:val="de-DE"/>
        </w:rPr>
        <w:t>K</w:t>
      </w:r>
      <w:r w:rsidRPr="00A60F32">
        <w:rPr>
          <w:rFonts w:ascii="Menlo"/>
          <w:i/>
          <w:iCs/>
          <w:color w:val="231F20"/>
          <w:sz w:val="16"/>
          <w:lang w:val="de-DE"/>
        </w:rPr>
        <w:t xml:space="preserve">: </w:t>
      </w:r>
      <w:r w:rsidRPr="00A60F32">
        <w:rPr>
          <w:color w:val="231F20"/>
          <w:lang w:val="de-DE"/>
        </w:rPr>
        <w:t xml:space="preserve">verschlüsselte ID enthält. Wenn Alice diese Nachricht erhält, weiß sie, dass sie mit Bob kommuniziert, weil </w:t>
      </w:r>
      <w:r w:rsidRPr="00A60F32">
        <w:rPr>
          <w:rFonts w:ascii="Menlo"/>
          <w:i/>
          <w:iCs/>
          <w:color w:val="231F20"/>
          <w:lang w:val="de-DE"/>
        </w:rPr>
        <w:t>K</w:t>
      </w:r>
      <w:r w:rsidRPr="00A60F32">
        <w:rPr>
          <w:rFonts w:ascii="Menlo"/>
          <w:i/>
          <w:iCs/>
          <w:color w:val="231F20"/>
          <w:sz w:val="16"/>
          <w:lang w:val="de-DE"/>
        </w:rPr>
        <w:t xml:space="preserve">: </w:t>
      </w:r>
      <w:r w:rsidRPr="00A60F32">
        <w:rPr>
          <w:color w:val="231F20"/>
          <w:lang w:val="de-DE"/>
        </w:rPr>
        <w:t xml:space="preserve">nur zwischen ihnen genutzt wird. Alice führt dann eine vereinbarte Operation an </w:t>
      </w:r>
      <w:r w:rsidRPr="00A60F32">
        <w:rPr>
          <w:rFonts w:ascii="Menlo"/>
          <w:i/>
          <w:iCs/>
          <w:color w:val="231F20"/>
          <w:lang w:val="de-DE"/>
        </w:rPr>
        <w:t>9</w:t>
      </w:r>
      <w:r w:rsidRPr="00A60F32">
        <w:rPr>
          <w:rFonts w:ascii="Arial Unicode MS"/>
          <w:color w:val="231F20"/>
          <w:vertAlign w:val="subscript"/>
          <w:lang w:val="de-DE"/>
        </w:rPr>
        <w:t>2</w:t>
      </w:r>
      <w:r w:rsidRPr="00A60F32">
        <w:rPr>
          <w:rFonts w:ascii="Arial Unicode MS"/>
          <w:color w:val="231F20"/>
          <w:lang w:val="de-DE"/>
        </w:rPr>
        <w:t xml:space="preserve"> </w:t>
      </w:r>
      <w:r w:rsidRPr="00A60F32">
        <w:rPr>
          <w:color w:val="231F20"/>
          <w:lang w:val="de-DE"/>
        </w:rPr>
        <w:t xml:space="preserve">durch (zum Beispiel addiert sie 100 zu </w:t>
      </w:r>
      <w:r w:rsidRPr="00A60F32">
        <w:rPr>
          <w:rFonts w:ascii="Menlo"/>
          <w:i/>
          <w:iCs/>
          <w:color w:val="231F20"/>
          <w:lang w:val="de-DE"/>
        </w:rPr>
        <w:t>9</w:t>
      </w:r>
      <w:r w:rsidRPr="00A60F32">
        <w:rPr>
          <w:rFonts w:ascii="Arial Unicode MS"/>
          <w:color w:val="231F20"/>
          <w:vertAlign w:val="subscript"/>
          <w:lang w:val="de-DE"/>
        </w:rPr>
        <w:t>2</w:t>
      </w:r>
      <w:r w:rsidRPr="00A60F32">
        <w:rPr>
          <w:color w:val="231F20"/>
          <w:lang w:val="de-DE"/>
        </w:rPr>
        <w:t xml:space="preserve">), verschlüsselt das Ergebnis mit </w:t>
      </w:r>
      <w:r w:rsidRPr="00A60F32">
        <w:rPr>
          <w:rFonts w:ascii="Menlo"/>
          <w:i/>
          <w:iCs/>
          <w:color w:val="231F20"/>
          <w:lang w:val="de-DE"/>
        </w:rPr>
        <w:t>K</w:t>
      </w:r>
      <w:r w:rsidRPr="00A60F32">
        <w:rPr>
          <w:rFonts w:ascii="Menlo"/>
          <w:i/>
          <w:iCs/>
          <w:color w:val="231F20"/>
          <w:sz w:val="16"/>
          <w:lang w:val="de-DE"/>
        </w:rPr>
        <w:t>:</w:t>
      </w:r>
      <w:r w:rsidRPr="00A60F32">
        <w:rPr>
          <w:color w:val="231F20"/>
          <w:lang w:val="de-DE"/>
        </w:rPr>
        <w:t xml:space="preserve"> und schickt es an Bob. Dies beweist Bob, dass er mit Alice kommuniziert, denn nur sie </w:t>
      </w:r>
      <w:r w:rsidR="00EC0E2C">
        <w:rPr>
          <w:color w:val="231F20"/>
          <w:lang w:val="de-DE"/>
        </w:rPr>
        <w:t>verfügt über</w:t>
      </w:r>
      <w:r w:rsidR="00EC0E2C" w:rsidRPr="00A60F32">
        <w:rPr>
          <w:color w:val="231F20"/>
          <w:lang w:val="de-DE"/>
        </w:rPr>
        <w:t xml:space="preserve"> </w:t>
      </w:r>
      <w:r w:rsidRPr="00A60F32">
        <w:rPr>
          <w:color w:val="231F20"/>
          <w:lang w:val="de-DE"/>
        </w:rPr>
        <w:t xml:space="preserve">den Sitzungsschlüssel </w:t>
      </w:r>
      <w:proofErr w:type="gramStart"/>
      <w:r w:rsidRPr="00A60F32">
        <w:rPr>
          <w:rFonts w:ascii="Menlo"/>
          <w:i/>
          <w:iCs/>
          <w:color w:val="231F20"/>
          <w:lang w:val="de-DE"/>
        </w:rPr>
        <w:t>K</w:t>
      </w:r>
      <w:r w:rsidRPr="00A60F32">
        <w:rPr>
          <w:rFonts w:ascii="Menlo"/>
          <w:i/>
          <w:iCs/>
          <w:color w:val="231F20"/>
          <w:sz w:val="16"/>
          <w:lang w:val="de-DE"/>
        </w:rPr>
        <w:t>:</w:t>
      </w:r>
      <w:r w:rsidRPr="00A60F32">
        <w:rPr>
          <w:color w:val="231F20"/>
          <w:lang w:val="de-DE"/>
        </w:rPr>
        <w:t>.</w:t>
      </w:r>
      <w:proofErr w:type="gramEnd"/>
    </w:p>
    <w:p w14:paraId="4F8FA725" w14:textId="77777777" w:rsidR="00C977B6" w:rsidRPr="00A60F32" w:rsidRDefault="00C977B6">
      <w:pPr>
        <w:spacing w:line="232" w:lineRule="auto"/>
        <w:jc w:val="both"/>
        <w:rPr>
          <w:lang w:val="de-DE"/>
        </w:rPr>
        <w:sectPr w:rsidR="00C977B6" w:rsidRPr="00A60F32">
          <w:pgSz w:w="11910" w:h="16840"/>
          <w:pgMar w:top="960" w:right="460" w:bottom="280" w:left="460" w:header="0" w:footer="0" w:gutter="0"/>
          <w:cols w:space="720"/>
        </w:sectPr>
      </w:pPr>
    </w:p>
    <w:p w14:paraId="4F8FA726" w14:textId="77777777" w:rsidR="00C977B6" w:rsidRPr="00A60F32" w:rsidRDefault="00C977B6">
      <w:pPr>
        <w:pStyle w:val="Textkrper"/>
        <w:rPr>
          <w:lang w:val="de-DE"/>
        </w:rPr>
      </w:pPr>
    </w:p>
    <w:p w14:paraId="4F8FA728" w14:textId="77777777" w:rsidR="00C977B6" w:rsidRPr="00A60F32" w:rsidRDefault="00C977B6">
      <w:pPr>
        <w:pStyle w:val="Textkrper"/>
        <w:rPr>
          <w:lang w:val="de-DE"/>
        </w:rPr>
      </w:pPr>
    </w:p>
    <w:p w14:paraId="4F8FA72E" w14:textId="77777777" w:rsidR="00C977B6" w:rsidRPr="00A60F32" w:rsidRDefault="00C977B6">
      <w:pPr>
        <w:pStyle w:val="Textkrper"/>
        <w:rPr>
          <w:sz w:val="21"/>
          <w:lang w:val="de-DE"/>
        </w:rPr>
      </w:pPr>
    </w:p>
    <w:p w14:paraId="4F8FA72F" w14:textId="77777777" w:rsidR="00C977B6" w:rsidRPr="00A60F32" w:rsidRDefault="005C6E27">
      <w:pPr>
        <w:pStyle w:val="berschrift6"/>
        <w:spacing w:before="100"/>
        <w:rPr>
          <w:lang w:val="de-DE"/>
        </w:rPr>
      </w:pPr>
      <w:r w:rsidRPr="00A60F32">
        <w:rPr>
          <w:color w:val="003946"/>
          <w:lang w:val="de-DE"/>
        </w:rPr>
        <w:t>Austausch von Public-Key-Zertifikaten</w:t>
      </w:r>
    </w:p>
    <w:p w14:paraId="4F8FA730" w14:textId="77777777" w:rsidR="00C977B6" w:rsidRPr="00A60F32" w:rsidRDefault="00C977B6">
      <w:pPr>
        <w:pStyle w:val="Textkrper"/>
        <w:spacing w:before="10"/>
        <w:rPr>
          <w:sz w:val="26"/>
          <w:lang w:val="de-DE"/>
        </w:rPr>
      </w:pPr>
    </w:p>
    <w:p w14:paraId="4F8FA731" w14:textId="05514E67" w:rsidR="00C977B6" w:rsidRPr="00A60F32" w:rsidRDefault="005C6E27">
      <w:pPr>
        <w:pStyle w:val="Textkrper"/>
        <w:spacing w:line="271" w:lineRule="auto"/>
        <w:ind w:left="2204" w:right="955"/>
        <w:jc w:val="both"/>
        <w:rPr>
          <w:lang w:val="de-DE"/>
        </w:rPr>
      </w:pPr>
      <w:r w:rsidRPr="00A60F32">
        <w:rPr>
          <w:color w:val="231F20"/>
          <w:lang w:val="de-DE"/>
        </w:rPr>
        <w:t>Öffentliche Schlüssel werden oft über eine Zertifizierungsstelle (CA) verteilt, wie nachfolgend dargestellt. Alice sendet ihren öffentlichen Schlüssel an die CA. Die CA verifiziert die Identität von Alice, erstellt ein Zertifikat ihres öffentlichen Schlüssels und sendet es an Alice. Das Zertifikat enthält den Zeitpunkt der Erstellung, die Gültigkeitsdauer, die ID von Alice und ihren öffentlichen Schlüssel und ist mit dem privaten Schlüssel der CA signiert.</w:t>
      </w:r>
    </w:p>
    <w:p w14:paraId="4F8FA732" w14:textId="77777777" w:rsidR="00C977B6" w:rsidRPr="00A60F32" w:rsidRDefault="00C977B6">
      <w:pPr>
        <w:pStyle w:val="Textkrper"/>
        <w:spacing w:before="7"/>
        <w:rPr>
          <w:sz w:val="22"/>
          <w:lang w:val="de-DE"/>
        </w:rPr>
      </w:pPr>
    </w:p>
    <w:p w14:paraId="4F8FA733" w14:textId="2166BF4D" w:rsidR="00C977B6" w:rsidRPr="00A60F32" w:rsidRDefault="005C6E27">
      <w:pPr>
        <w:pStyle w:val="Textkrper"/>
        <w:spacing w:before="1" w:line="271" w:lineRule="auto"/>
        <w:ind w:left="2204" w:right="954" w:hanging="1"/>
        <w:jc w:val="both"/>
        <w:rPr>
          <w:lang w:val="de-DE"/>
        </w:rPr>
      </w:pPr>
      <w:r w:rsidRPr="00A60F32">
        <w:rPr>
          <w:color w:val="231F20"/>
          <w:lang w:val="de-DE"/>
        </w:rPr>
        <w:t xml:space="preserve">Alice kann </w:t>
      </w:r>
      <w:r w:rsidR="00AA0ED1">
        <w:rPr>
          <w:color w:val="231F20"/>
          <w:lang w:val="de-DE"/>
        </w:rPr>
        <w:t>daraufhin</w:t>
      </w:r>
      <w:r w:rsidR="00AA0ED1" w:rsidRPr="00A60F32">
        <w:rPr>
          <w:color w:val="231F20"/>
          <w:lang w:val="de-DE"/>
        </w:rPr>
        <w:t xml:space="preserve"> </w:t>
      </w:r>
      <w:r w:rsidRPr="00A60F32">
        <w:rPr>
          <w:color w:val="231F20"/>
          <w:lang w:val="de-DE"/>
        </w:rPr>
        <w:t xml:space="preserve">ihr Zertifikat an beliebige </w:t>
      </w:r>
      <w:proofErr w:type="spellStart"/>
      <w:proofErr w:type="gramStart"/>
      <w:r w:rsidR="00AA0ED1">
        <w:rPr>
          <w:color w:val="231F20"/>
          <w:lang w:val="de-DE"/>
        </w:rPr>
        <w:t>Nutzer:innen</w:t>
      </w:r>
      <w:proofErr w:type="spellEnd"/>
      <w:proofErr w:type="gramEnd"/>
      <w:r w:rsidR="00AA0ED1" w:rsidRPr="00A60F32">
        <w:rPr>
          <w:color w:val="231F20"/>
          <w:lang w:val="de-DE"/>
        </w:rPr>
        <w:t xml:space="preserve"> </w:t>
      </w:r>
      <w:r w:rsidRPr="00A60F32">
        <w:rPr>
          <w:color w:val="231F20"/>
          <w:lang w:val="de-DE"/>
        </w:rPr>
        <w:t xml:space="preserve">senden oder es einfach veröffentlichen, so dass alle es einsehen können. Wir gehen davon aus, dass alle </w:t>
      </w:r>
      <w:r w:rsidR="00AA0ED1">
        <w:rPr>
          <w:color w:val="231F20"/>
          <w:lang w:val="de-DE"/>
        </w:rPr>
        <w:t>Nutzerinnen und Nutzer</w:t>
      </w:r>
      <w:r w:rsidR="00AA0ED1" w:rsidRPr="00A60F32">
        <w:rPr>
          <w:color w:val="231F20"/>
          <w:lang w:val="de-DE"/>
        </w:rPr>
        <w:t xml:space="preserve"> </w:t>
      </w:r>
      <w:r w:rsidRPr="00A60F32">
        <w:rPr>
          <w:color w:val="231F20"/>
          <w:lang w:val="de-DE"/>
        </w:rPr>
        <w:t>den öffentlichen Schlüssel der Zertifizierungsstelle kennen, so dass alle jeweils das Zertifikat von Alice mit dem öffentlichen Schlüssel der CA verifizieren und den öffentlichen Schlüssel von Alice erhalten können. Auf ähnliche Weise kann Bob sein Zertifikat erhalten und an Alice senden, wodurch sie seinen öffentlichen Schlüssel erhält.</w:t>
      </w:r>
    </w:p>
    <w:p w14:paraId="4F8FA734"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88" behindDoc="0" locked="0" layoutInCell="1" allowOverlap="1" wp14:anchorId="4F8FAE6D" wp14:editId="4F8FAE6E">
            <wp:simplePos x="0" y="0"/>
            <wp:positionH relativeFrom="page">
              <wp:posOffset>1692000</wp:posOffset>
            </wp:positionH>
            <wp:positionV relativeFrom="paragraph">
              <wp:posOffset>178418</wp:posOffset>
            </wp:positionV>
            <wp:extent cx="4973880" cy="2688336"/>
            <wp:effectExtent l="0" t="0" r="0" b="0"/>
            <wp:wrapTopAndBottom/>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75" cstate="print"/>
                    <a:stretch>
                      <a:fillRect/>
                    </a:stretch>
                  </pic:blipFill>
                  <pic:spPr>
                    <a:xfrm>
                      <a:off x="0" y="0"/>
                      <a:ext cx="4973880" cy="2688336"/>
                    </a:xfrm>
                    <a:prstGeom prst="rect">
                      <a:avLst/>
                    </a:prstGeom>
                  </pic:spPr>
                </pic:pic>
              </a:graphicData>
            </a:graphic>
          </wp:anchor>
        </w:drawing>
      </w:r>
    </w:p>
    <w:p w14:paraId="4F8FA735" w14:textId="77777777" w:rsidR="00C977B6" w:rsidRPr="00A60F32" w:rsidRDefault="00C977B6">
      <w:pPr>
        <w:pStyle w:val="Textkrper"/>
        <w:rPr>
          <w:sz w:val="24"/>
          <w:lang w:val="de-DE"/>
        </w:rPr>
      </w:pPr>
    </w:p>
    <w:p w14:paraId="4F8FA736" w14:textId="77777777" w:rsidR="00C977B6" w:rsidRPr="00A60F32" w:rsidRDefault="00C977B6">
      <w:pPr>
        <w:pStyle w:val="Textkrper"/>
        <w:rPr>
          <w:sz w:val="24"/>
          <w:lang w:val="de-DE"/>
        </w:rPr>
      </w:pPr>
    </w:p>
    <w:p w14:paraId="4F8FA737" w14:textId="54DE9FF3" w:rsidR="00C977B6" w:rsidRPr="00A60F32" w:rsidRDefault="00C977B6">
      <w:pPr>
        <w:pStyle w:val="Textkrper"/>
        <w:spacing w:before="4"/>
        <w:rPr>
          <w:sz w:val="26"/>
          <w:lang w:val="de-DE"/>
        </w:rPr>
      </w:pPr>
    </w:p>
    <w:p w14:paraId="4F8FA738" w14:textId="00568F1D" w:rsidR="00C977B6" w:rsidRPr="00A60F32" w:rsidRDefault="005C6E27">
      <w:pPr>
        <w:pStyle w:val="Textkrper"/>
        <w:spacing w:before="1"/>
        <w:ind w:left="2374"/>
        <w:rPr>
          <w:lang w:val="de-DE"/>
        </w:rPr>
      </w:pPr>
      <w:r w:rsidRPr="00A60F32">
        <w:rPr>
          <w:color w:val="003946"/>
          <w:lang w:val="de-DE"/>
        </w:rPr>
        <w:t>Zusammenfassung</w:t>
      </w:r>
    </w:p>
    <w:p w14:paraId="4F8FA739" w14:textId="13BD05C2" w:rsidR="00C977B6" w:rsidRPr="00A60F32" w:rsidRDefault="00D51B53">
      <w:pPr>
        <w:pStyle w:val="Textkrper"/>
        <w:spacing w:before="10"/>
        <w:rPr>
          <w:sz w:val="11"/>
          <w:lang w:val="de-DE"/>
        </w:rPr>
      </w:pPr>
      <w:r w:rsidRPr="00A60F32">
        <w:rPr>
          <w:noProof/>
          <w:lang w:val="de-DE"/>
        </w:rPr>
        <mc:AlternateContent>
          <mc:Choice Requires="wpg">
            <w:drawing>
              <wp:anchor distT="0" distB="0" distL="0" distR="0" simplePos="0" relativeHeight="487633408" behindDoc="1" locked="0" layoutInCell="1" allowOverlap="1" wp14:anchorId="4F8FAE6F" wp14:editId="6AB2F429">
                <wp:simplePos x="0" y="0"/>
                <wp:positionH relativeFrom="page">
                  <wp:posOffset>1693333</wp:posOffset>
                </wp:positionH>
                <wp:positionV relativeFrom="paragraph">
                  <wp:posOffset>92287</wp:posOffset>
                </wp:positionV>
                <wp:extent cx="4968240" cy="3090333"/>
                <wp:effectExtent l="12700" t="0" r="10160" b="8890"/>
                <wp:wrapTopAndBottom/>
                <wp:docPr id="151"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090333"/>
                          <a:chOff x="2665" y="161"/>
                          <a:chExt cx="7824" cy="3731"/>
                        </a:xfrm>
                      </wpg:grpSpPr>
                      <wps:wsp>
                        <wps:cNvPr id="152" name="docshape105"/>
                        <wps:cNvSpPr>
                          <a:spLocks noChangeArrowheads="1"/>
                        </wps:cNvSpPr>
                        <wps:spPr bwMode="auto">
                          <a:xfrm>
                            <a:off x="2664" y="170"/>
                            <a:ext cx="7824" cy="37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64"/>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54" name="docshape106"/>
                        <wps:cNvSpPr txBox="1">
                          <a:spLocks noChangeArrowheads="1"/>
                        </wps:cNvSpPr>
                        <wps:spPr bwMode="auto">
                          <a:xfrm>
                            <a:off x="2664" y="170"/>
                            <a:ext cx="7824"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11" w14:textId="534B2EC2" w:rsidR="00C977B6" w:rsidRPr="00CB0A9C" w:rsidRDefault="00D40D2B">
                              <w:pPr>
                                <w:spacing w:before="179" w:line="271" w:lineRule="auto"/>
                                <w:ind w:left="170" w:right="205"/>
                                <w:rPr>
                                  <w:sz w:val="20"/>
                                  <w:lang w:val="de-DE"/>
                                </w:rPr>
                              </w:pPr>
                              <w:r>
                                <w:rPr>
                                  <w:color w:val="231F20"/>
                                  <w:sz w:val="20"/>
                                  <w:lang w:val="de-DE"/>
                                </w:rPr>
                                <w:t>Diese</w:t>
                              </w:r>
                              <w:r w:rsidR="005C6E27">
                                <w:rPr>
                                  <w:color w:val="231F20"/>
                                  <w:sz w:val="20"/>
                                  <w:lang w:val="de-DE"/>
                                </w:rPr>
                                <w:t xml:space="preserve"> Lektion </w:t>
                              </w:r>
                              <w:r>
                                <w:rPr>
                                  <w:color w:val="231F20"/>
                                  <w:sz w:val="20"/>
                                  <w:lang w:val="de-DE"/>
                                </w:rPr>
                                <w:t xml:space="preserve">betrachtete </w:t>
                              </w:r>
                              <w:r w:rsidR="005C6E27">
                                <w:rPr>
                                  <w:color w:val="231F20"/>
                                  <w:sz w:val="20"/>
                                  <w:lang w:val="de-DE"/>
                                </w:rPr>
                                <w:t xml:space="preserve">einseitige und gegenseitige Authentifizierungsprotokolle. Sie nutzen symmetrische und asymmetrische Verschlüsselungsalgorithmen unter Verwendung von geheimen Schlüsseln bzw. eines Paares aus privatem und öffentlichem Schlüssel. </w:t>
                              </w:r>
                              <w:r>
                                <w:rPr>
                                  <w:color w:val="231F20"/>
                                  <w:sz w:val="20"/>
                                  <w:lang w:val="de-DE"/>
                                </w:rPr>
                                <w:t>Es wu</w:t>
                              </w:r>
                              <w:r w:rsidR="005C6E27">
                                <w:rPr>
                                  <w:color w:val="231F20"/>
                                  <w:sz w:val="20"/>
                                  <w:lang w:val="de-DE"/>
                                </w:rPr>
                                <w:t>r</w:t>
                              </w:r>
                              <w:r>
                                <w:rPr>
                                  <w:color w:val="231F20"/>
                                  <w:sz w:val="20"/>
                                  <w:lang w:val="de-DE"/>
                                </w:rPr>
                                <w:t>de die</w:t>
                              </w:r>
                              <w:r w:rsidR="005C6E27">
                                <w:rPr>
                                  <w:color w:val="231F20"/>
                                  <w:sz w:val="20"/>
                                  <w:lang w:val="de-DE"/>
                                </w:rPr>
                                <w:t xml:space="preserve"> Bedeutung der Authentifizierung </w:t>
                              </w:r>
                              <w:r>
                                <w:rPr>
                                  <w:color w:val="231F20"/>
                                  <w:sz w:val="20"/>
                                  <w:lang w:val="de-DE"/>
                                </w:rPr>
                                <w:t xml:space="preserve">beleuchtet </w:t>
                              </w:r>
                              <w:r w:rsidR="005C6E27">
                                <w:rPr>
                                  <w:color w:val="231F20"/>
                                  <w:sz w:val="20"/>
                                  <w:lang w:val="de-DE"/>
                                </w:rPr>
                                <w:t xml:space="preserve">und </w:t>
                              </w:r>
                              <w:r w:rsidR="0060001D">
                                <w:rPr>
                                  <w:color w:val="231F20"/>
                                  <w:sz w:val="20"/>
                                  <w:lang w:val="de-DE"/>
                                </w:rPr>
                                <w:t>die Frage</w:t>
                              </w:r>
                              <w:r w:rsidR="005C6E27">
                                <w:rPr>
                                  <w:color w:val="231F20"/>
                                  <w:sz w:val="20"/>
                                  <w:lang w:val="de-DE"/>
                                </w:rPr>
                                <w:t xml:space="preserve">, wie vertrauenswürdige Parteien die Authentizität von Nachrichten sicherstellen können. Darüber hinaus </w:t>
                              </w:r>
                              <w:r w:rsidR="0060001D">
                                <w:rPr>
                                  <w:color w:val="231F20"/>
                                  <w:sz w:val="20"/>
                                  <w:lang w:val="de-DE"/>
                                </w:rPr>
                                <w:t>wurde gezeigt</w:t>
                              </w:r>
                              <w:r w:rsidR="005C6E27">
                                <w:rPr>
                                  <w:color w:val="231F20"/>
                                  <w:sz w:val="20"/>
                                  <w:lang w:val="de-DE"/>
                                </w:rPr>
                                <w:t>, wie wichtig es ist, mit zufälligen Aufforderungen andere Kommunikationspartner auf die Probe zu stellen, weil Angreifende das Challenge-and-Response-Verfahren durchbrechen und Imitationsangriffe starten können.</w:t>
                              </w:r>
                            </w:p>
                            <w:p w14:paraId="4F8FAF12" w14:textId="77777777" w:rsidR="00C977B6" w:rsidRPr="00CB0A9C" w:rsidRDefault="00C977B6">
                              <w:pPr>
                                <w:spacing w:before="8"/>
                                <w:rPr>
                                  <w:lang w:val="de-DE"/>
                                </w:rPr>
                              </w:pPr>
                            </w:p>
                            <w:p w14:paraId="4F8FAF13" w14:textId="44E2AC06" w:rsidR="00C977B6" w:rsidRPr="00CB0A9C" w:rsidRDefault="0060001D">
                              <w:pPr>
                                <w:spacing w:line="271" w:lineRule="auto"/>
                                <w:ind w:left="170" w:right="222"/>
                                <w:rPr>
                                  <w:sz w:val="20"/>
                                  <w:lang w:val="de-DE"/>
                                </w:rPr>
                              </w:pPr>
                              <w:r>
                                <w:rPr>
                                  <w:color w:val="231F20"/>
                                  <w:sz w:val="20"/>
                                  <w:lang w:val="de-DE"/>
                                </w:rPr>
                                <w:t>Zudem wurden</w:t>
                              </w:r>
                              <w:r w:rsidR="005C6E27">
                                <w:rPr>
                                  <w:color w:val="231F20"/>
                                  <w:sz w:val="20"/>
                                  <w:lang w:val="de-DE"/>
                                </w:rPr>
                                <w:t xml:space="preserve"> Protokolle zur Erstellung von Sitzungsschlüsseln</w:t>
                              </w:r>
                              <w:r w:rsidR="00C90490">
                                <w:rPr>
                                  <w:color w:val="231F20"/>
                                  <w:sz w:val="20"/>
                                  <w:lang w:val="de-DE"/>
                                </w:rPr>
                                <w:t xml:space="preserve"> besprochen</w:t>
                              </w:r>
                              <w:r w:rsidR="005C6E27">
                                <w:rPr>
                                  <w:color w:val="231F20"/>
                                  <w:sz w:val="20"/>
                                  <w:lang w:val="de-DE"/>
                                </w:rPr>
                                <w:t xml:space="preserve">, die vorab oder über öffentliche Schlüssel ausgetauscht werden können, sowie die bei der Authentifizierung verwendete zufällige Aufforderung. Für die Erstellung und Verteilung von Sitzungsschlüsseln wird häufig eine Schlüsselverwaltungszentrale (KDC) genutzt. KDCs arbeiten hauptsächlich mit symmetrischer Schlüsselkryptographie und werden häufig in Systemen eingesetzt, die </w:t>
                              </w:r>
                              <w:r w:rsidR="00C90490">
                                <w:rPr>
                                  <w:color w:val="231F20"/>
                                  <w:sz w:val="20"/>
                                  <w:lang w:val="de-DE"/>
                                </w:rPr>
                                <w:t xml:space="preserve">Nutzerinnen und Nutzern </w:t>
                              </w:r>
                              <w:r w:rsidR="005C6E27">
                                <w:rPr>
                                  <w:color w:val="231F20"/>
                                  <w:sz w:val="20"/>
                                  <w:lang w:val="de-DE"/>
                                </w:rPr>
                                <w:t>für eine bestimmte Zeit Zugang zu bestimmten Diensten gewähren. Eine Zertifizierungsstelle (CA) erzeugt digitale Zertifikate (d. h. Public-Key-Zertifikate).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E6F" id="docshapegroup104" o:spid="_x0000_s1038" style="position:absolute;margin-left:133.35pt;margin-top:7.25pt;width:391.2pt;height:243.35pt;z-index:-15683072;mso-wrap-distance-left:0;mso-wrap-distance-right:0;mso-position-horizontal-relative:page" coordorigin="2665,161" coordsize="7824,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">
                <v:rect id="docshape105" o:spid="_x0000_s1039" style="position:absolute;left:2664;top:170;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" fillcolor="#f1f1f1" stroked="f"/>
                <v:line id="Line 64" o:spid="_x0000_s1040"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" strokecolor="#003946" strokeweight=".5pt"/>
                <v:shape id="docshape106" o:spid="_x0000_s1041" type="#_x0000_t202" style="position:absolute;left:2664;top:170;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F8FAF11" w14:textId="534B2EC2" w:rsidR="00C977B6" w:rsidRPr="00CB0A9C" w:rsidRDefault="00D40D2B">
                        <w:pPr>
                          <w:spacing w:before="179" w:line="271" w:lineRule="auto"/>
                          <w:ind w:left="170" w:right="205"/>
                          <w:rPr>
                            <w:sz w:val="20"/>
                            <w:lang w:val="de-DE"/>
                          </w:rPr>
                        </w:pPr>
                        <w:r>
                          <w:rPr>
                            <w:color w:val="231F20"/>
                            <w:sz w:val="20"/>
                            <w:lang w:val="de-DE"/>
                          </w:rPr>
                          <w:t>Diese</w:t>
                        </w:r>
                        <w:r w:rsidR="005C6E27">
                          <w:rPr>
                            <w:color w:val="231F20"/>
                            <w:sz w:val="20"/>
                            <w:lang w:val="de-DE"/>
                          </w:rPr>
                          <w:t xml:space="preserve"> Lektion </w:t>
                        </w:r>
                        <w:r>
                          <w:rPr>
                            <w:color w:val="231F20"/>
                            <w:sz w:val="20"/>
                            <w:lang w:val="de-DE"/>
                          </w:rPr>
                          <w:t xml:space="preserve">betrachtete </w:t>
                        </w:r>
                        <w:r w:rsidR="005C6E27">
                          <w:rPr>
                            <w:color w:val="231F20"/>
                            <w:sz w:val="20"/>
                            <w:lang w:val="de-DE"/>
                          </w:rPr>
                          <w:t xml:space="preserve">einseitige und gegenseitige Authentifizierungsprotokolle. Sie nutzen symmetrische und asymmetrische Verschlüsselungsalgorithmen unter Verwendung von geheimen Schlüsseln bzw. eines Paares aus privatem und öffentlichem Schlüssel. </w:t>
                        </w:r>
                        <w:r>
                          <w:rPr>
                            <w:color w:val="231F20"/>
                            <w:sz w:val="20"/>
                            <w:lang w:val="de-DE"/>
                          </w:rPr>
                          <w:t>Es wu</w:t>
                        </w:r>
                        <w:r w:rsidR="005C6E27">
                          <w:rPr>
                            <w:color w:val="231F20"/>
                            <w:sz w:val="20"/>
                            <w:lang w:val="de-DE"/>
                          </w:rPr>
                          <w:t>r</w:t>
                        </w:r>
                        <w:r>
                          <w:rPr>
                            <w:color w:val="231F20"/>
                            <w:sz w:val="20"/>
                            <w:lang w:val="de-DE"/>
                          </w:rPr>
                          <w:t>de die</w:t>
                        </w:r>
                        <w:r w:rsidR="005C6E27">
                          <w:rPr>
                            <w:color w:val="231F20"/>
                            <w:sz w:val="20"/>
                            <w:lang w:val="de-DE"/>
                          </w:rPr>
                          <w:t xml:space="preserve"> Bedeutung der Authentifizierung </w:t>
                        </w:r>
                        <w:r>
                          <w:rPr>
                            <w:color w:val="231F20"/>
                            <w:sz w:val="20"/>
                            <w:lang w:val="de-DE"/>
                          </w:rPr>
                          <w:t xml:space="preserve">beleuchtet </w:t>
                        </w:r>
                        <w:r w:rsidR="005C6E27">
                          <w:rPr>
                            <w:color w:val="231F20"/>
                            <w:sz w:val="20"/>
                            <w:lang w:val="de-DE"/>
                          </w:rPr>
                          <w:t xml:space="preserve">und </w:t>
                        </w:r>
                        <w:r w:rsidR="0060001D">
                          <w:rPr>
                            <w:color w:val="231F20"/>
                            <w:sz w:val="20"/>
                            <w:lang w:val="de-DE"/>
                          </w:rPr>
                          <w:t>die Frage</w:t>
                        </w:r>
                        <w:r w:rsidR="005C6E27">
                          <w:rPr>
                            <w:color w:val="231F20"/>
                            <w:sz w:val="20"/>
                            <w:lang w:val="de-DE"/>
                          </w:rPr>
                          <w:t xml:space="preserve">, wie vertrauenswürdige Parteien die Authentizität von Nachrichten sicherstellen können. Darüber hinaus </w:t>
                        </w:r>
                        <w:r w:rsidR="0060001D">
                          <w:rPr>
                            <w:color w:val="231F20"/>
                            <w:sz w:val="20"/>
                            <w:lang w:val="de-DE"/>
                          </w:rPr>
                          <w:t>wurde gezeigt</w:t>
                        </w:r>
                        <w:r w:rsidR="005C6E27">
                          <w:rPr>
                            <w:color w:val="231F20"/>
                            <w:sz w:val="20"/>
                            <w:lang w:val="de-DE"/>
                          </w:rPr>
                          <w:t>, wie wichtig es ist, mit zufälligen Aufforderungen andere Kommunikationspartner auf die Probe zu stellen, weil Angreifende das Challenge-and-Response-Verfahren durchbrechen und Imitationsangriffe starten können.</w:t>
                        </w:r>
                      </w:p>
                      <w:p w14:paraId="4F8FAF12" w14:textId="77777777" w:rsidR="00C977B6" w:rsidRPr="00CB0A9C" w:rsidRDefault="00C977B6">
                        <w:pPr>
                          <w:spacing w:before="8"/>
                          <w:rPr>
                            <w:lang w:val="de-DE"/>
                          </w:rPr>
                        </w:pPr>
                      </w:p>
                      <w:p w14:paraId="4F8FAF13" w14:textId="44E2AC06" w:rsidR="00C977B6" w:rsidRPr="00CB0A9C" w:rsidRDefault="0060001D">
                        <w:pPr>
                          <w:spacing w:line="271" w:lineRule="auto"/>
                          <w:ind w:left="170" w:right="222"/>
                          <w:rPr>
                            <w:sz w:val="20"/>
                            <w:lang w:val="de-DE"/>
                          </w:rPr>
                        </w:pPr>
                        <w:r>
                          <w:rPr>
                            <w:color w:val="231F20"/>
                            <w:sz w:val="20"/>
                            <w:lang w:val="de-DE"/>
                          </w:rPr>
                          <w:t>Zudem wurden</w:t>
                        </w:r>
                        <w:r w:rsidR="005C6E27">
                          <w:rPr>
                            <w:color w:val="231F20"/>
                            <w:sz w:val="20"/>
                            <w:lang w:val="de-DE"/>
                          </w:rPr>
                          <w:t xml:space="preserve"> Protokolle zur Erstellung von Sitzungsschlüsseln</w:t>
                        </w:r>
                        <w:r w:rsidR="00C90490">
                          <w:rPr>
                            <w:color w:val="231F20"/>
                            <w:sz w:val="20"/>
                            <w:lang w:val="de-DE"/>
                          </w:rPr>
                          <w:t xml:space="preserve"> besprochen</w:t>
                        </w:r>
                        <w:r w:rsidR="005C6E27">
                          <w:rPr>
                            <w:color w:val="231F20"/>
                            <w:sz w:val="20"/>
                            <w:lang w:val="de-DE"/>
                          </w:rPr>
                          <w:t xml:space="preserve">, die vorab oder über öffentliche Schlüssel ausgetauscht werden können, sowie die bei der Authentifizierung verwendete zufällige Aufforderung. Für die Erstellung und Verteilung von Sitzungsschlüsseln wird häufig eine Schlüsselverwaltungszentrale (KDC) genutzt. KDCs arbeiten hauptsächlich mit symmetrischer Schlüsselkryptographie und werden häufig in Systemen eingesetzt, die </w:t>
                        </w:r>
                        <w:r w:rsidR="00C90490">
                          <w:rPr>
                            <w:color w:val="231F20"/>
                            <w:sz w:val="20"/>
                            <w:lang w:val="de-DE"/>
                          </w:rPr>
                          <w:t xml:space="preserve">Nutzerinnen und Nutzern </w:t>
                        </w:r>
                        <w:r w:rsidR="005C6E27">
                          <w:rPr>
                            <w:color w:val="231F20"/>
                            <w:sz w:val="20"/>
                            <w:lang w:val="de-DE"/>
                          </w:rPr>
                          <w:t>für eine bestimmte Zeit Zugang zu bestimmten Diensten gewähren. Eine Zertifizierungsstelle (CA) erzeugt digitale Zertifikate (d. h. Public-Key-Zertifikate).</w:t>
                        </w:r>
                      </w:p>
                    </w:txbxContent>
                  </v:textbox>
                </v:shape>
                <w10:wrap type="topAndBottom" anchorx="page"/>
              </v:group>
            </w:pict>
          </mc:Fallback>
        </mc:AlternateContent>
      </w:r>
    </w:p>
    <w:p w14:paraId="4F8FA73A"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73B" w14:textId="77777777" w:rsidR="00C977B6" w:rsidRPr="00A60F32" w:rsidRDefault="00C977B6">
      <w:pPr>
        <w:pStyle w:val="Textkrper"/>
        <w:rPr>
          <w:lang w:val="de-DE"/>
        </w:rPr>
      </w:pPr>
    </w:p>
    <w:p w14:paraId="4F8FA740" w14:textId="77777777" w:rsidR="00C977B6" w:rsidRPr="00A60F32" w:rsidRDefault="00C977B6">
      <w:pPr>
        <w:pStyle w:val="Textkrper"/>
        <w:rPr>
          <w:lang w:val="de-DE"/>
        </w:rPr>
      </w:pPr>
    </w:p>
    <w:p w14:paraId="4F8FA741" w14:textId="77777777" w:rsidR="00C977B6" w:rsidRPr="00A60F32" w:rsidRDefault="00C977B6">
      <w:pPr>
        <w:pStyle w:val="Textkrper"/>
        <w:rPr>
          <w:lang w:val="de-DE"/>
        </w:rPr>
      </w:pPr>
    </w:p>
    <w:p w14:paraId="4F8FA742" w14:textId="77777777" w:rsidR="00C977B6" w:rsidRPr="00A60F32" w:rsidRDefault="00C977B6">
      <w:pPr>
        <w:pStyle w:val="Textkrper"/>
        <w:rPr>
          <w:lang w:val="de-DE"/>
        </w:rPr>
      </w:pPr>
    </w:p>
    <w:p w14:paraId="4F8FA743" w14:textId="02A0C157" w:rsidR="00C977B6" w:rsidRPr="00A60F32" w:rsidRDefault="002F786B">
      <w:pPr>
        <w:pStyle w:val="Textkrper"/>
        <w:rPr>
          <w:sz w:val="12"/>
          <w:lang w:val="de-DE"/>
        </w:rPr>
      </w:pPr>
      <w:r w:rsidRPr="00A60F32">
        <w:rPr>
          <w:noProof/>
          <w:lang w:val="de-DE"/>
        </w:rPr>
        <mc:AlternateContent>
          <mc:Choice Requires="wps">
            <w:drawing>
              <wp:anchor distT="0" distB="0" distL="0" distR="0" simplePos="0" relativeHeight="487633920" behindDoc="1" locked="0" layoutInCell="1" allowOverlap="1" wp14:anchorId="4F8FAE70" wp14:editId="45E87A18">
                <wp:simplePos x="0" y="0"/>
                <wp:positionH relativeFrom="page">
                  <wp:posOffset>899795</wp:posOffset>
                </wp:positionH>
                <wp:positionV relativeFrom="paragraph">
                  <wp:posOffset>102870</wp:posOffset>
                </wp:positionV>
                <wp:extent cx="4968240" cy="711835"/>
                <wp:effectExtent l="0" t="0" r="0" b="0"/>
                <wp:wrapTopAndBottom/>
                <wp:docPr id="15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FAF14" w14:textId="6E4DACB2" w:rsidR="00C977B6" w:rsidRPr="00CB0A9C" w:rsidRDefault="005C6E27">
                            <w:pPr>
                              <w:pStyle w:val="Textkrper"/>
                              <w:spacing w:before="179" w:line="271" w:lineRule="auto"/>
                              <w:ind w:left="170" w:right="280"/>
                              <w:jc w:val="both"/>
                              <w:rPr>
                                <w:color w:val="000000"/>
                                <w:lang w:val="de-DE"/>
                              </w:rPr>
                            </w:pPr>
                            <w:r>
                              <w:rPr>
                                <w:color w:val="231F20"/>
                                <w:lang w:val="de-DE"/>
                              </w:rPr>
                              <w:t>Eine CA signiert auch digitale Zertifikate. Dazu nutzt sie ihren öffentlichen Schlüssel und ermöglicht so die Weitergabe und Verifizierung von Zertifikaten.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70" id="docshape107" o:spid="_x0000_s1042" type="#_x0000_t202" style="position:absolute;margin-left:70.85pt;margin-top:8.1pt;width:391.2pt;height:56.0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" fillcolor="#f1f1f1" stroked="f">
                <v:textbox inset="0,0,0,0">
                  <w:txbxContent>
                    <w:p w14:paraId="4F8FAF14" w14:textId="6E4DACB2" w:rsidR="00C977B6" w:rsidRPr="00CB0A9C" w:rsidRDefault="005C6E27">
                      <w:pPr>
                        <w:pStyle w:val="Textkrper"/>
                        <w:spacing w:before="179" w:line="271" w:lineRule="auto"/>
                        <w:ind w:left="170" w:right="280"/>
                        <w:jc w:val="both"/>
                        <w:rPr>
                          <w:color w:val="000000"/>
                          <w:lang w:val="de-DE"/>
                        </w:rPr>
                      </w:pPr>
                      <w:r>
                        <w:rPr>
                          <w:color w:val="231F20"/>
                          <w:lang w:val="de-DE"/>
                        </w:rPr>
                        <w:t>Eine CA signiert auch digitale Zertifikate. Dazu nutzt sie ihren öffentlichen Schlüssel und ermöglicht so die Weitergabe und Verifizierung von Zertifikaten.</w:t>
                      </w:r>
                    </w:p>
                  </w:txbxContent>
                </v:textbox>
                <w10:wrap type="topAndBottom" anchorx="page"/>
              </v:shape>
            </w:pict>
          </mc:Fallback>
        </mc:AlternateContent>
      </w:r>
    </w:p>
    <w:p w14:paraId="4F8FA744" w14:textId="77777777" w:rsidR="00C977B6" w:rsidRPr="00A60F32" w:rsidRDefault="00C977B6">
      <w:pPr>
        <w:pStyle w:val="Textkrper"/>
        <w:rPr>
          <w:lang w:val="de-DE"/>
        </w:rPr>
      </w:pPr>
    </w:p>
    <w:p w14:paraId="4F8FA745" w14:textId="77777777" w:rsidR="00C977B6" w:rsidRPr="00A60F32" w:rsidRDefault="00C977B6">
      <w:pPr>
        <w:pStyle w:val="Textkrper"/>
        <w:spacing w:before="6"/>
        <w:rPr>
          <w:sz w:val="22"/>
          <w:lang w:val="de-DE"/>
        </w:rPr>
      </w:pPr>
    </w:p>
    <w:p w14:paraId="4F8FA747" w14:textId="7EFE71B9" w:rsidR="00C977B6" w:rsidRPr="00A60F32" w:rsidRDefault="00C977B6">
      <w:pPr>
        <w:pStyle w:val="Textkrper"/>
        <w:spacing w:before="10"/>
        <w:rPr>
          <w:sz w:val="11"/>
          <w:lang w:val="de-DE"/>
        </w:rPr>
      </w:pPr>
    </w:p>
    <w:p w14:paraId="4F8FA748"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749" w14:textId="298E2EDA" w:rsidR="00C977B6" w:rsidRPr="00A60F32" w:rsidRDefault="002F786B">
      <w:pPr>
        <w:pStyle w:val="Textkrper"/>
        <w:rPr>
          <w:lang w:val="de-DE"/>
        </w:rPr>
      </w:pPr>
      <w:r w:rsidRPr="00A60F32">
        <w:rPr>
          <w:noProof/>
          <w:lang w:val="de-DE"/>
        </w:rPr>
        <w:lastRenderedPageBreak/>
        <mc:AlternateContent>
          <mc:Choice Requires="wpg">
            <w:drawing>
              <wp:anchor distT="0" distB="0" distL="114300" distR="114300" simplePos="0" relativeHeight="485163008" behindDoc="1" locked="0" layoutInCell="1" allowOverlap="1" wp14:anchorId="4F8FAE72" wp14:editId="60654ED5">
                <wp:simplePos x="0" y="0"/>
                <wp:positionH relativeFrom="page">
                  <wp:posOffset>-179705</wp:posOffset>
                </wp:positionH>
                <wp:positionV relativeFrom="page">
                  <wp:posOffset>2520315</wp:posOffset>
                </wp:positionV>
                <wp:extent cx="7380605" cy="2160270"/>
                <wp:effectExtent l="0" t="0" r="0" b="0"/>
                <wp:wrapNone/>
                <wp:docPr id="147"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8" name="docshape11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1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2FBCE0" id="docshapegroup111" o:spid="_x0000_s1026" style="position:absolute;margin-left:-14.15pt;margin-top:198.45pt;width:581.15pt;height:170.1pt;z-index:-1815347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zkMmAwAApw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">
                <v:rect id="docshape11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" fillcolor="#f1f1f1" stroked="f"/>
                <v:shape id="docshape11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">
                  <v:imagedata r:id="rId77" o:title=""/>
                </v:shape>
                <w10:wrap anchorx="page" anchory="page"/>
              </v:group>
            </w:pict>
          </mc:Fallback>
        </mc:AlternateContent>
      </w:r>
    </w:p>
    <w:p w14:paraId="4F8FA74A" w14:textId="77777777" w:rsidR="00C977B6" w:rsidRPr="00A60F32" w:rsidRDefault="00C977B6">
      <w:pPr>
        <w:pStyle w:val="Textkrper"/>
        <w:rPr>
          <w:lang w:val="de-DE"/>
        </w:rPr>
      </w:pPr>
    </w:p>
    <w:p w14:paraId="4F8FA74B" w14:textId="77777777" w:rsidR="00C977B6" w:rsidRPr="00A60F32" w:rsidRDefault="00C977B6">
      <w:pPr>
        <w:pStyle w:val="Textkrper"/>
        <w:rPr>
          <w:lang w:val="de-DE"/>
        </w:rPr>
      </w:pPr>
    </w:p>
    <w:p w14:paraId="4F8FA74C" w14:textId="77777777" w:rsidR="00C977B6" w:rsidRPr="00A60F32" w:rsidRDefault="00C977B6">
      <w:pPr>
        <w:pStyle w:val="Textkrper"/>
        <w:rPr>
          <w:lang w:val="de-DE"/>
        </w:rPr>
      </w:pPr>
    </w:p>
    <w:p w14:paraId="4F8FA74D" w14:textId="77777777" w:rsidR="00C977B6" w:rsidRPr="00A60F32" w:rsidRDefault="00C977B6">
      <w:pPr>
        <w:pStyle w:val="Textkrper"/>
        <w:rPr>
          <w:lang w:val="de-DE"/>
        </w:rPr>
      </w:pPr>
    </w:p>
    <w:p w14:paraId="4F8FA74E" w14:textId="77777777" w:rsidR="00C977B6" w:rsidRPr="00A60F32" w:rsidRDefault="00C977B6">
      <w:pPr>
        <w:pStyle w:val="Textkrper"/>
        <w:rPr>
          <w:lang w:val="de-DE"/>
        </w:rPr>
      </w:pPr>
    </w:p>
    <w:p w14:paraId="4F8FA74F" w14:textId="77777777" w:rsidR="00C977B6" w:rsidRPr="00A60F32" w:rsidRDefault="00C977B6">
      <w:pPr>
        <w:pStyle w:val="Textkrper"/>
        <w:rPr>
          <w:lang w:val="de-DE"/>
        </w:rPr>
      </w:pPr>
    </w:p>
    <w:p w14:paraId="4F8FA750" w14:textId="77777777" w:rsidR="00C977B6" w:rsidRPr="00A60F32" w:rsidRDefault="00C977B6">
      <w:pPr>
        <w:pStyle w:val="Textkrper"/>
        <w:rPr>
          <w:lang w:val="de-DE"/>
        </w:rPr>
      </w:pPr>
    </w:p>
    <w:p w14:paraId="4F8FA751" w14:textId="77777777" w:rsidR="00C977B6" w:rsidRPr="00A60F32" w:rsidRDefault="00C977B6">
      <w:pPr>
        <w:pStyle w:val="Textkrper"/>
        <w:rPr>
          <w:lang w:val="de-DE"/>
        </w:rPr>
      </w:pPr>
    </w:p>
    <w:p w14:paraId="4F8FA752" w14:textId="77777777" w:rsidR="00C977B6" w:rsidRPr="00A60F32" w:rsidRDefault="00C977B6">
      <w:pPr>
        <w:pStyle w:val="Textkrper"/>
        <w:rPr>
          <w:lang w:val="de-DE"/>
        </w:rPr>
      </w:pPr>
    </w:p>
    <w:p w14:paraId="4F8FA753" w14:textId="77777777" w:rsidR="00C977B6" w:rsidRPr="00A60F32" w:rsidRDefault="00C977B6">
      <w:pPr>
        <w:pStyle w:val="Textkrper"/>
        <w:rPr>
          <w:lang w:val="de-DE"/>
        </w:rPr>
      </w:pPr>
    </w:p>
    <w:p w14:paraId="4F8FA754" w14:textId="77777777" w:rsidR="00C977B6" w:rsidRPr="00A60F32" w:rsidRDefault="00C977B6">
      <w:pPr>
        <w:pStyle w:val="Textkrper"/>
        <w:rPr>
          <w:lang w:val="de-DE"/>
        </w:rPr>
      </w:pPr>
    </w:p>
    <w:p w14:paraId="4F8FA755" w14:textId="77777777" w:rsidR="00C977B6" w:rsidRPr="00A60F32" w:rsidRDefault="00C977B6">
      <w:pPr>
        <w:pStyle w:val="Textkrper"/>
        <w:rPr>
          <w:lang w:val="de-DE"/>
        </w:rPr>
      </w:pPr>
    </w:p>
    <w:p w14:paraId="4F8FA756" w14:textId="77777777" w:rsidR="00C977B6" w:rsidRPr="00A60F32" w:rsidRDefault="00C977B6">
      <w:pPr>
        <w:pStyle w:val="Textkrper"/>
        <w:rPr>
          <w:lang w:val="de-DE"/>
        </w:rPr>
      </w:pPr>
    </w:p>
    <w:p w14:paraId="4F8FA757" w14:textId="77777777" w:rsidR="00C977B6" w:rsidRPr="00A60F32" w:rsidRDefault="00C977B6">
      <w:pPr>
        <w:pStyle w:val="Textkrper"/>
        <w:rPr>
          <w:lang w:val="de-DE"/>
        </w:rPr>
      </w:pPr>
    </w:p>
    <w:p w14:paraId="4F8FA758" w14:textId="77777777" w:rsidR="00C977B6" w:rsidRPr="00A60F32" w:rsidRDefault="00C977B6">
      <w:pPr>
        <w:pStyle w:val="Textkrper"/>
        <w:rPr>
          <w:lang w:val="de-DE"/>
        </w:rPr>
      </w:pPr>
    </w:p>
    <w:p w14:paraId="4F8FA759" w14:textId="77777777" w:rsidR="00C977B6" w:rsidRPr="00A60F32" w:rsidRDefault="00C977B6">
      <w:pPr>
        <w:pStyle w:val="Textkrper"/>
        <w:rPr>
          <w:lang w:val="de-DE"/>
        </w:rPr>
      </w:pPr>
    </w:p>
    <w:p w14:paraId="4F8FA75A" w14:textId="77777777" w:rsidR="00C977B6" w:rsidRPr="00A60F32" w:rsidRDefault="00C977B6">
      <w:pPr>
        <w:pStyle w:val="Textkrper"/>
        <w:rPr>
          <w:lang w:val="de-DE"/>
        </w:rPr>
      </w:pPr>
    </w:p>
    <w:p w14:paraId="4F8FA75B" w14:textId="77777777" w:rsidR="00C977B6" w:rsidRPr="00A60F32" w:rsidRDefault="00C977B6">
      <w:pPr>
        <w:pStyle w:val="Textkrper"/>
        <w:rPr>
          <w:lang w:val="de-DE"/>
        </w:rPr>
      </w:pPr>
    </w:p>
    <w:p w14:paraId="4F8FA75C" w14:textId="77777777" w:rsidR="00C977B6" w:rsidRPr="00A60F32" w:rsidRDefault="00C977B6">
      <w:pPr>
        <w:pStyle w:val="Textkrper"/>
        <w:rPr>
          <w:lang w:val="de-DE"/>
        </w:rPr>
      </w:pPr>
    </w:p>
    <w:p w14:paraId="4F8FA75D" w14:textId="77777777" w:rsidR="00C977B6" w:rsidRPr="00A60F32" w:rsidRDefault="00C977B6">
      <w:pPr>
        <w:pStyle w:val="Textkrper"/>
        <w:rPr>
          <w:lang w:val="de-DE"/>
        </w:rPr>
      </w:pPr>
    </w:p>
    <w:p w14:paraId="4F8FA75E" w14:textId="77777777" w:rsidR="00C977B6" w:rsidRPr="00A60F32" w:rsidRDefault="005C6E27">
      <w:pPr>
        <w:pStyle w:val="berschrift1"/>
        <w:rPr>
          <w:lang w:val="de-DE"/>
        </w:rPr>
      </w:pPr>
      <w:r w:rsidRPr="00A60F32">
        <w:rPr>
          <w:color w:val="ADB4BC"/>
          <w:lang w:val="de-DE"/>
        </w:rPr>
        <w:t>Lektion 5</w:t>
      </w:r>
    </w:p>
    <w:p w14:paraId="4F8FA75F" w14:textId="77777777" w:rsidR="00C977B6" w:rsidRPr="00A60F32" w:rsidRDefault="005C6E27">
      <w:pPr>
        <w:pStyle w:val="berschrift2"/>
        <w:rPr>
          <w:lang w:val="de-DE"/>
        </w:rPr>
      </w:pPr>
      <w:r w:rsidRPr="00A60F32">
        <w:rPr>
          <w:color w:val="003946"/>
          <w:lang w:val="de-DE"/>
        </w:rPr>
        <w:t>Sicherheitsprotokolle</w:t>
      </w:r>
    </w:p>
    <w:p w14:paraId="4F8FA760" w14:textId="77777777" w:rsidR="00C977B6" w:rsidRPr="00A60F32" w:rsidRDefault="00C977B6">
      <w:pPr>
        <w:pStyle w:val="Textkrper"/>
        <w:rPr>
          <w:lang w:val="de-DE"/>
        </w:rPr>
      </w:pPr>
    </w:p>
    <w:p w14:paraId="4F8FA761" w14:textId="77777777" w:rsidR="00C977B6" w:rsidRPr="00A60F32" w:rsidRDefault="00C977B6">
      <w:pPr>
        <w:pStyle w:val="Textkrper"/>
        <w:rPr>
          <w:lang w:val="de-DE"/>
        </w:rPr>
      </w:pPr>
    </w:p>
    <w:p w14:paraId="4F8FA762" w14:textId="77777777" w:rsidR="00C977B6" w:rsidRPr="00A60F32" w:rsidRDefault="00C977B6">
      <w:pPr>
        <w:pStyle w:val="Textkrper"/>
        <w:rPr>
          <w:lang w:val="de-DE"/>
        </w:rPr>
      </w:pPr>
    </w:p>
    <w:p w14:paraId="4F8FA763" w14:textId="77777777" w:rsidR="00C977B6" w:rsidRPr="00A60F32" w:rsidRDefault="00C977B6">
      <w:pPr>
        <w:pStyle w:val="Textkrper"/>
        <w:rPr>
          <w:lang w:val="de-DE"/>
        </w:rPr>
      </w:pPr>
    </w:p>
    <w:p w14:paraId="4F8FA764" w14:textId="77777777" w:rsidR="00C977B6" w:rsidRPr="00A60F32" w:rsidRDefault="00C977B6">
      <w:pPr>
        <w:pStyle w:val="Textkrper"/>
        <w:rPr>
          <w:lang w:val="de-DE"/>
        </w:rPr>
      </w:pPr>
    </w:p>
    <w:p w14:paraId="4F8FA765" w14:textId="77777777" w:rsidR="00C977B6" w:rsidRPr="00A60F32" w:rsidRDefault="00C977B6">
      <w:pPr>
        <w:pStyle w:val="Textkrper"/>
        <w:rPr>
          <w:lang w:val="de-DE"/>
        </w:rPr>
      </w:pPr>
    </w:p>
    <w:p w14:paraId="4F8FA766" w14:textId="77777777" w:rsidR="00C977B6" w:rsidRPr="00A60F32" w:rsidRDefault="00C977B6">
      <w:pPr>
        <w:pStyle w:val="Textkrper"/>
        <w:rPr>
          <w:lang w:val="de-DE"/>
        </w:rPr>
      </w:pPr>
    </w:p>
    <w:p w14:paraId="4F8FA767" w14:textId="77777777" w:rsidR="00C977B6" w:rsidRPr="00A60F32" w:rsidRDefault="00C977B6">
      <w:pPr>
        <w:pStyle w:val="Textkrper"/>
        <w:rPr>
          <w:lang w:val="de-DE"/>
        </w:rPr>
      </w:pPr>
    </w:p>
    <w:p w14:paraId="4F8FA768" w14:textId="77777777" w:rsidR="00C977B6" w:rsidRPr="00A60F32" w:rsidRDefault="00C977B6">
      <w:pPr>
        <w:pStyle w:val="Textkrper"/>
        <w:spacing w:before="3"/>
        <w:rPr>
          <w:sz w:val="17"/>
          <w:lang w:val="de-DE"/>
        </w:rPr>
      </w:pPr>
    </w:p>
    <w:p w14:paraId="4F8FA769" w14:textId="77777777" w:rsidR="00C977B6" w:rsidRPr="00A60F32" w:rsidRDefault="005C6E27">
      <w:pPr>
        <w:pStyle w:val="berschrift4"/>
        <w:rPr>
          <w:lang w:val="de-DE"/>
        </w:rPr>
      </w:pPr>
      <w:r w:rsidRPr="00A60F32">
        <w:rPr>
          <w:color w:val="003946"/>
          <w:lang w:val="de-DE"/>
        </w:rPr>
        <w:t>LERNZIELE</w:t>
      </w:r>
    </w:p>
    <w:p w14:paraId="4F8FA76A" w14:textId="77777777" w:rsidR="00C977B6" w:rsidRPr="00A60F32" w:rsidRDefault="00C977B6">
      <w:pPr>
        <w:pStyle w:val="Textkrper"/>
        <w:spacing w:before="9"/>
        <w:rPr>
          <w:sz w:val="29"/>
          <w:lang w:val="de-DE"/>
        </w:rPr>
      </w:pPr>
    </w:p>
    <w:p w14:paraId="4F8FA76B" w14:textId="77777777" w:rsidR="00C977B6" w:rsidRPr="00A60F32" w:rsidRDefault="005C6E27">
      <w:pPr>
        <w:pStyle w:val="Textkrper"/>
        <w:ind w:left="1665"/>
        <w:rPr>
          <w:lang w:val="de-DE"/>
        </w:rPr>
      </w:pPr>
      <w:r w:rsidRPr="00A60F32">
        <w:rPr>
          <w:color w:val="231F20"/>
          <w:lang w:val="de-DE"/>
        </w:rPr>
        <w:t>Nach Abschluss dieser Lektion werden Sie …</w:t>
      </w:r>
    </w:p>
    <w:p w14:paraId="4F8FA76C" w14:textId="77777777" w:rsidR="00C977B6" w:rsidRPr="00A60F32" w:rsidRDefault="00C977B6">
      <w:pPr>
        <w:pStyle w:val="Textkrper"/>
        <w:spacing w:before="3"/>
        <w:rPr>
          <w:sz w:val="25"/>
          <w:lang w:val="de-DE"/>
        </w:rPr>
      </w:pPr>
    </w:p>
    <w:p w14:paraId="4F8FA76D" w14:textId="77777777" w:rsidR="00C977B6" w:rsidRPr="00A60F32" w:rsidRDefault="005C6E27">
      <w:pPr>
        <w:pStyle w:val="Textkrper"/>
        <w:spacing w:line="271" w:lineRule="auto"/>
        <w:ind w:left="1945" w:right="936" w:hanging="280"/>
        <w:rPr>
          <w:lang w:val="de-DE"/>
        </w:rPr>
      </w:pPr>
      <w:r w:rsidRPr="00A60F32">
        <w:rPr>
          <w:color w:val="231F20"/>
          <w:lang w:val="de-DE"/>
        </w:rPr>
        <w:t>… die Verwendung, den Betrieb, die Architektur und die Modi der Internetprotokollsicherheit (</w:t>
      </w:r>
      <w:proofErr w:type="spellStart"/>
      <w:r w:rsidRPr="00A60F32">
        <w:rPr>
          <w:color w:val="231F20"/>
          <w:lang w:val="de-DE"/>
        </w:rPr>
        <w:t>IPsec</w:t>
      </w:r>
      <w:proofErr w:type="spellEnd"/>
      <w:r w:rsidRPr="00A60F32">
        <w:rPr>
          <w:color w:val="231F20"/>
          <w:lang w:val="de-DE"/>
        </w:rPr>
        <w:t>) verstehen können.</w:t>
      </w:r>
    </w:p>
    <w:p w14:paraId="4F8FA76E" w14:textId="77777777" w:rsidR="00C977B6" w:rsidRPr="00A60F32" w:rsidRDefault="005C6E27">
      <w:pPr>
        <w:pStyle w:val="Textkrper"/>
        <w:spacing w:before="142"/>
        <w:ind w:left="1665"/>
        <w:rPr>
          <w:lang w:val="de-DE"/>
        </w:rPr>
      </w:pPr>
      <w:r w:rsidRPr="00A60F32">
        <w:rPr>
          <w:color w:val="231F20"/>
          <w:lang w:val="de-DE"/>
        </w:rPr>
        <w:t xml:space="preserve">… den Unterschied zwischen dem Tunnel- und dem Transportmodus in der </w:t>
      </w:r>
      <w:proofErr w:type="spellStart"/>
      <w:r w:rsidRPr="00A60F32">
        <w:rPr>
          <w:color w:val="231F20"/>
          <w:lang w:val="de-DE"/>
        </w:rPr>
        <w:t>IPsec</w:t>
      </w:r>
      <w:proofErr w:type="spellEnd"/>
      <w:r w:rsidRPr="00A60F32">
        <w:rPr>
          <w:color w:val="231F20"/>
          <w:lang w:val="de-DE"/>
        </w:rPr>
        <w:t xml:space="preserve"> identifizieren können.</w:t>
      </w:r>
    </w:p>
    <w:p w14:paraId="4F8FA76F" w14:textId="77777777" w:rsidR="00C977B6" w:rsidRPr="00A60F32" w:rsidRDefault="005C6E27">
      <w:pPr>
        <w:pStyle w:val="Textkrper"/>
        <w:spacing w:before="172" w:line="271" w:lineRule="auto"/>
        <w:ind w:left="1945" w:right="936" w:hanging="280"/>
        <w:rPr>
          <w:lang w:val="de-DE"/>
        </w:rPr>
      </w:pPr>
      <w:r w:rsidRPr="00A60F32">
        <w:rPr>
          <w:color w:val="231F20"/>
          <w:lang w:val="de-DE"/>
        </w:rPr>
        <w:t xml:space="preserve">… den durch </w:t>
      </w:r>
      <w:proofErr w:type="spellStart"/>
      <w:r w:rsidRPr="00A60F32">
        <w:rPr>
          <w:i/>
          <w:iCs/>
          <w:color w:val="231F20"/>
          <w:lang w:val="de-DE"/>
        </w:rPr>
        <w:t>Encapsulating</w:t>
      </w:r>
      <w:proofErr w:type="spellEnd"/>
      <w:r w:rsidRPr="00A60F32">
        <w:rPr>
          <w:i/>
          <w:iCs/>
          <w:color w:val="231F20"/>
          <w:lang w:val="de-DE"/>
        </w:rPr>
        <w:t xml:space="preserve"> Security Payload</w:t>
      </w:r>
      <w:r w:rsidRPr="00A60F32">
        <w:rPr>
          <w:color w:val="231F20"/>
          <w:lang w:val="de-DE"/>
        </w:rPr>
        <w:t xml:space="preserve"> (ESP) und </w:t>
      </w:r>
      <w:r w:rsidRPr="00A60F32">
        <w:rPr>
          <w:i/>
          <w:iCs/>
          <w:color w:val="231F20"/>
          <w:lang w:val="de-DE"/>
        </w:rPr>
        <w:t>Authentication Header</w:t>
      </w:r>
      <w:r w:rsidRPr="00A60F32">
        <w:rPr>
          <w:color w:val="231F20"/>
          <w:lang w:val="de-DE"/>
        </w:rPr>
        <w:t xml:space="preserve"> (AH) gewährleisteten Schutz der Vertraulichkeit und Authentizität erklären können.</w:t>
      </w:r>
    </w:p>
    <w:p w14:paraId="4F8FA770" w14:textId="77777777" w:rsidR="00C977B6" w:rsidRPr="00A60F32" w:rsidRDefault="005C6E27">
      <w:pPr>
        <w:pStyle w:val="Textkrper"/>
        <w:spacing w:before="141" w:line="271" w:lineRule="auto"/>
        <w:ind w:left="1945" w:right="1538" w:hanging="280"/>
        <w:rPr>
          <w:lang w:val="de-DE"/>
        </w:rPr>
      </w:pPr>
      <w:r w:rsidRPr="00A60F32">
        <w:rPr>
          <w:color w:val="231F20"/>
          <w:lang w:val="de-DE"/>
        </w:rPr>
        <w:t xml:space="preserve">… die Schichten der </w:t>
      </w:r>
      <w:r w:rsidRPr="00A60F32">
        <w:rPr>
          <w:i/>
          <w:iCs/>
          <w:color w:val="231F20"/>
          <w:lang w:val="de-DE"/>
        </w:rPr>
        <w:t>Transport Layer Security</w:t>
      </w:r>
      <w:r w:rsidRPr="00A60F32">
        <w:rPr>
          <w:color w:val="231F20"/>
          <w:lang w:val="de-DE"/>
        </w:rPr>
        <w:t xml:space="preserve"> (TLS) bestimmen können, zu denen </w:t>
      </w:r>
      <w:proofErr w:type="spellStart"/>
      <w:r w:rsidRPr="00A60F32">
        <w:rPr>
          <w:i/>
          <w:iCs/>
          <w:color w:val="231F20"/>
          <w:lang w:val="de-DE"/>
        </w:rPr>
        <w:t>Record</w:t>
      </w:r>
      <w:proofErr w:type="spellEnd"/>
      <w:r w:rsidRPr="00A60F32">
        <w:rPr>
          <w:i/>
          <w:iCs/>
          <w:color w:val="231F20"/>
          <w:lang w:val="de-DE"/>
        </w:rPr>
        <w:t xml:space="preserve"> Protocol</w:t>
      </w:r>
      <w:r w:rsidRPr="00A60F32">
        <w:rPr>
          <w:color w:val="231F20"/>
          <w:lang w:val="de-DE"/>
        </w:rPr>
        <w:t xml:space="preserve">, </w:t>
      </w:r>
      <w:r w:rsidRPr="00A60F32">
        <w:rPr>
          <w:i/>
          <w:iCs/>
          <w:color w:val="231F20"/>
          <w:lang w:val="de-DE"/>
        </w:rPr>
        <w:t>Handshake</w:t>
      </w:r>
      <w:r w:rsidRPr="00A60F32">
        <w:rPr>
          <w:color w:val="231F20"/>
          <w:lang w:val="de-DE"/>
        </w:rPr>
        <w:t xml:space="preserve">, </w:t>
      </w:r>
      <w:r w:rsidRPr="00A60F32">
        <w:rPr>
          <w:i/>
          <w:iCs/>
          <w:color w:val="231F20"/>
          <w:lang w:val="de-DE"/>
        </w:rPr>
        <w:t xml:space="preserve">Change </w:t>
      </w:r>
      <w:proofErr w:type="spellStart"/>
      <w:r w:rsidRPr="00A60F32">
        <w:rPr>
          <w:i/>
          <w:iCs/>
          <w:color w:val="231F20"/>
          <w:lang w:val="de-DE"/>
        </w:rPr>
        <w:t>Cipher</w:t>
      </w:r>
      <w:proofErr w:type="spellEnd"/>
      <w:r w:rsidRPr="00A60F32">
        <w:rPr>
          <w:i/>
          <w:iCs/>
          <w:color w:val="231F20"/>
          <w:lang w:val="de-DE"/>
        </w:rPr>
        <w:t xml:space="preserve"> </w:t>
      </w:r>
      <w:proofErr w:type="spellStart"/>
      <w:r w:rsidRPr="00A60F32">
        <w:rPr>
          <w:i/>
          <w:iCs/>
          <w:color w:val="231F20"/>
          <w:lang w:val="de-DE"/>
        </w:rPr>
        <w:t>Spec</w:t>
      </w:r>
      <w:proofErr w:type="spellEnd"/>
      <w:r w:rsidRPr="00A60F32">
        <w:rPr>
          <w:color w:val="231F20"/>
          <w:lang w:val="de-DE"/>
        </w:rPr>
        <w:t xml:space="preserve"> und </w:t>
      </w:r>
      <w:r w:rsidRPr="00A60F32">
        <w:rPr>
          <w:i/>
          <w:iCs/>
          <w:color w:val="231F20"/>
          <w:lang w:val="de-DE"/>
        </w:rPr>
        <w:t xml:space="preserve">Alert </w:t>
      </w:r>
      <w:proofErr w:type="spellStart"/>
      <w:r w:rsidRPr="00A60F32">
        <w:rPr>
          <w:i/>
          <w:iCs/>
          <w:color w:val="231F20"/>
          <w:lang w:val="de-DE"/>
        </w:rPr>
        <w:t>Protocols</w:t>
      </w:r>
      <w:proofErr w:type="spellEnd"/>
      <w:r w:rsidRPr="00A60F32">
        <w:rPr>
          <w:color w:val="231F20"/>
          <w:lang w:val="de-DE"/>
        </w:rPr>
        <w:t xml:space="preserve"> gehören.</w:t>
      </w:r>
    </w:p>
    <w:p w14:paraId="4F8FA771" w14:textId="77777777" w:rsidR="00C977B6" w:rsidRPr="00A60F32" w:rsidRDefault="005C6E27">
      <w:pPr>
        <w:pStyle w:val="Textkrper"/>
        <w:spacing w:before="142" w:line="271" w:lineRule="auto"/>
        <w:ind w:left="1946" w:right="936" w:hanging="281"/>
        <w:rPr>
          <w:lang w:val="de-DE"/>
        </w:rPr>
      </w:pPr>
      <w:r w:rsidRPr="00A60F32">
        <w:rPr>
          <w:color w:val="231F20"/>
          <w:lang w:val="de-DE"/>
        </w:rPr>
        <w:t xml:space="preserve">… Kerberos und seine Authentifizierungs- und Zugriffskontrolle, Tickets und Ticket </w:t>
      </w:r>
      <w:proofErr w:type="spellStart"/>
      <w:r w:rsidRPr="00A60F32">
        <w:rPr>
          <w:color w:val="231F20"/>
          <w:lang w:val="de-DE"/>
        </w:rPr>
        <w:t>Granting</w:t>
      </w:r>
      <w:proofErr w:type="spellEnd"/>
      <w:r w:rsidRPr="00A60F32">
        <w:rPr>
          <w:color w:val="231F20"/>
          <w:lang w:val="de-DE"/>
        </w:rPr>
        <w:t xml:space="preserve"> Tickets definieren können.</w:t>
      </w:r>
    </w:p>
    <w:p w14:paraId="4F8FA772" w14:textId="77777777" w:rsidR="00C977B6" w:rsidRPr="00A60F32" w:rsidRDefault="005C6E27">
      <w:pPr>
        <w:pStyle w:val="Textkrper"/>
        <w:spacing w:before="142" w:line="271" w:lineRule="auto"/>
        <w:ind w:left="1946" w:right="936" w:hanging="280"/>
        <w:rPr>
          <w:lang w:val="de-DE"/>
        </w:rPr>
      </w:pPr>
      <w:r w:rsidRPr="00A60F32">
        <w:rPr>
          <w:color w:val="231F20"/>
          <w:lang w:val="de-DE"/>
        </w:rPr>
        <w:t xml:space="preserve">… </w:t>
      </w:r>
      <w:r w:rsidRPr="00A60F32">
        <w:rPr>
          <w:i/>
          <w:iCs/>
          <w:color w:val="231F20"/>
          <w:lang w:val="de-DE"/>
        </w:rPr>
        <w:t xml:space="preserve">Pretty </w:t>
      </w:r>
      <w:proofErr w:type="spellStart"/>
      <w:r w:rsidRPr="00A60F32">
        <w:rPr>
          <w:i/>
          <w:iCs/>
          <w:color w:val="231F20"/>
          <w:lang w:val="de-DE"/>
        </w:rPr>
        <w:t>Good</w:t>
      </w:r>
      <w:proofErr w:type="spellEnd"/>
      <w:r w:rsidRPr="00A60F32">
        <w:rPr>
          <w:i/>
          <w:iCs/>
          <w:color w:val="231F20"/>
          <w:lang w:val="de-DE"/>
        </w:rPr>
        <w:t xml:space="preserve"> Privacy</w:t>
      </w:r>
      <w:r w:rsidRPr="00A60F32">
        <w:rPr>
          <w:color w:val="231F20"/>
          <w:lang w:val="de-DE"/>
        </w:rPr>
        <w:t xml:space="preserve"> (PGP) und </w:t>
      </w:r>
      <w:r w:rsidRPr="00A60F32">
        <w:rPr>
          <w:i/>
          <w:iCs/>
          <w:color w:val="231F20"/>
          <w:lang w:val="de-DE"/>
        </w:rPr>
        <w:t xml:space="preserve">Secure/Multipurpose </w:t>
      </w:r>
      <w:proofErr w:type="gramStart"/>
      <w:r w:rsidRPr="00A60F32">
        <w:rPr>
          <w:i/>
          <w:iCs/>
          <w:color w:val="231F20"/>
          <w:lang w:val="de-DE"/>
        </w:rPr>
        <w:t>Internet Mail</w:t>
      </w:r>
      <w:proofErr w:type="gramEnd"/>
      <w:r w:rsidRPr="00A60F32">
        <w:rPr>
          <w:i/>
          <w:iCs/>
          <w:color w:val="231F20"/>
          <w:lang w:val="de-DE"/>
        </w:rPr>
        <w:t xml:space="preserve"> </w:t>
      </w:r>
      <w:proofErr w:type="spellStart"/>
      <w:r w:rsidRPr="00A60F32">
        <w:rPr>
          <w:i/>
          <w:iCs/>
          <w:color w:val="231F20"/>
          <w:lang w:val="de-DE"/>
        </w:rPr>
        <w:t>Extensions</w:t>
      </w:r>
      <w:proofErr w:type="spellEnd"/>
      <w:r w:rsidRPr="00A60F32">
        <w:rPr>
          <w:color w:val="231F20"/>
          <w:lang w:val="de-DE"/>
        </w:rPr>
        <w:t xml:space="preserve"> (S/MIME) sowie deren Verwendung für die E-Mail-Sicherheit erörtern können.</w:t>
      </w:r>
    </w:p>
    <w:p w14:paraId="4F8FA773" w14:textId="77777777" w:rsidR="00C977B6" w:rsidRPr="00A60F32" w:rsidRDefault="00C977B6">
      <w:pPr>
        <w:pStyle w:val="Textkrper"/>
        <w:rPr>
          <w:lang w:val="de-DE"/>
        </w:rPr>
      </w:pPr>
    </w:p>
    <w:p w14:paraId="4F8FA774" w14:textId="77777777" w:rsidR="00C977B6" w:rsidRPr="00A60F32" w:rsidRDefault="00C977B6">
      <w:pPr>
        <w:pStyle w:val="Textkrper"/>
        <w:rPr>
          <w:lang w:val="de-DE"/>
        </w:rPr>
      </w:pPr>
    </w:p>
    <w:p w14:paraId="4F8FA775" w14:textId="77777777" w:rsidR="00C977B6" w:rsidRPr="00A60F32" w:rsidRDefault="00C977B6">
      <w:pPr>
        <w:pStyle w:val="Textkrper"/>
        <w:rPr>
          <w:sz w:val="16"/>
          <w:lang w:val="de-DE"/>
        </w:rPr>
      </w:pPr>
    </w:p>
    <w:p w14:paraId="4F8FA776" w14:textId="77777777" w:rsidR="00C977B6" w:rsidRPr="00A60F32" w:rsidRDefault="005C6E27">
      <w:pPr>
        <w:spacing w:before="95"/>
        <w:ind w:right="104"/>
        <w:jc w:val="right"/>
        <w:rPr>
          <w:sz w:val="14"/>
          <w:lang w:val="de-DE"/>
        </w:rPr>
      </w:pPr>
      <w:r w:rsidRPr="00A60F32">
        <w:rPr>
          <w:color w:val="231F20"/>
          <w:sz w:val="14"/>
          <w:lang w:val="de-DE"/>
        </w:rPr>
        <w:t>DL-E-DLMCSEESN01_E-U05</w:t>
      </w:r>
    </w:p>
    <w:p w14:paraId="4F8FA777" w14:textId="77777777" w:rsidR="00C977B6" w:rsidRPr="00A60F32" w:rsidRDefault="00C977B6">
      <w:pPr>
        <w:jc w:val="right"/>
        <w:rPr>
          <w:sz w:val="14"/>
          <w:lang w:val="de-DE"/>
        </w:rPr>
        <w:sectPr w:rsidR="00C977B6" w:rsidRPr="00A60F32">
          <w:headerReference w:type="even" r:id="rId78"/>
          <w:pgSz w:w="11910" w:h="16840"/>
          <w:pgMar w:top="1600" w:right="460" w:bottom="280" w:left="460" w:header="0" w:footer="0" w:gutter="0"/>
          <w:cols w:space="720"/>
        </w:sectPr>
      </w:pPr>
    </w:p>
    <w:p w14:paraId="4F8FA778" w14:textId="77777777" w:rsidR="00C977B6" w:rsidRPr="00A60F32" w:rsidRDefault="00C977B6">
      <w:pPr>
        <w:pStyle w:val="Textkrper"/>
        <w:rPr>
          <w:lang w:val="de-DE"/>
        </w:rPr>
      </w:pPr>
    </w:p>
    <w:p w14:paraId="4F8FA779" w14:textId="77777777" w:rsidR="00C977B6" w:rsidRPr="00A60F32" w:rsidRDefault="005C6E27">
      <w:pPr>
        <w:pStyle w:val="Listenabsatz"/>
        <w:numPr>
          <w:ilvl w:val="0"/>
          <w:numId w:val="21"/>
        </w:numPr>
        <w:tabs>
          <w:tab w:val="left" w:pos="787"/>
          <w:tab w:val="left" w:pos="788"/>
        </w:tabs>
        <w:spacing w:before="234"/>
        <w:ind w:left="787" w:hanging="682"/>
        <w:jc w:val="left"/>
        <w:rPr>
          <w:color w:val="003946"/>
          <w:sz w:val="48"/>
          <w:lang w:val="de-DE"/>
        </w:rPr>
      </w:pPr>
      <w:r w:rsidRPr="00A60F32">
        <w:rPr>
          <w:color w:val="003946"/>
          <w:sz w:val="48"/>
          <w:lang w:val="de-DE"/>
        </w:rPr>
        <w:t>Sicherheitsprotokolle</w:t>
      </w:r>
    </w:p>
    <w:p w14:paraId="4F8FA77A" w14:textId="77777777" w:rsidR="00C977B6" w:rsidRPr="00A60F32" w:rsidRDefault="00C977B6">
      <w:pPr>
        <w:pStyle w:val="Textkrper"/>
        <w:rPr>
          <w:sz w:val="58"/>
          <w:lang w:val="de-DE"/>
        </w:rPr>
      </w:pPr>
    </w:p>
    <w:p w14:paraId="4F8FA77C" w14:textId="77777777" w:rsidR="00C977B6" w:rsidRPr="00A60F32" w:rsidRDefault="005C6E27">
      <w:pPr>
        <w:pStyle w:val="berschrift3"/>
        <w:ind w:left="2204" w:firstLine="0"/>
        <w:rPr>
          <w:lang w:val="de-DE"/>
        </w:rPr>
      </w:pPr>
      <w:r w:rsidRPr="00A60F32">
        <w:rPr>
          <w:color w:val="003946"/>
          <w:lang w:val="de-DE"/>
        </w:rPr>
        <w:t>Einführung</w:t>
      </w:r>
    </w:p>
    <w:p w14:paraId="4F8FA77D" w14:textId="05C655B6" w:rsidR="00C977B6" w:rsidRPr="00A60F32" w:rsidRDefault="005C6E27">
      <w:pPr>
        <w:pStyle w:val="Textkrper"/>
        <w:spacing w:before="269" w:line="271" w:lineRule="auto"/>
        <w:ind w:left="2204" w:right="954"/>
        <w:jc w:val="both"/>
        <w:rPr>
          <w:lang w:val="de-DE"/>
        </w:rPr>
      </w:pPr>
      <w:r w:rsidRPr="00A60F32">
        <w:rPr>
          <w:color w:val="231F20"/>
          <w:lang w:val="de-DE"/>
        </w:rPr>
        <w:t xml:space="preserve">Ein Netzwerkprotokoll ist ein festgelegter Satz von Regeln und Vereinbarungen für die Kommunikation zwischen verschiedenen Entitäten. Zusätzlich zu den Netzwerkprotokollen werden auch Sicherheitsprotokolle benötigt. </w:t>
      </w:r>
      <w:r w:rsidR="00B36783">
        <w:rPr>
          <w:color w:val="231F20"/>
          <w:lang w:val="de-DE"/>
        </w:rPr>
        <w:t>Als</w:t>
      </w:r>
      <w:r w:rsidR="00B87242">
        <w:rPr>
          <w:color w:val="231F20"/>
          <w:lang w:val="de-DE"/>
        </w:rPr>
        <w:t xml:space="preserve"> </w:t>
      </w:r>
      <w:r w:rsidRPr="00A60F32">
        <w:rPr>
          <w:color w:val="231F20"/>
          <w:lang w:val="de-DE"/>
        </w:rPr>
        <w:t xml:space="preserve">Sicherheitsprotokoll </w:t>
      </w:r>
      <w:r w:rsidR="00FB6ACB">
        <w:rPr>
          <w:color w:val="231F20"/>
          <w:lang w:val="de-DE"/>
        </w:rPr>
        <w:t xml:space="preserve">kann </w:t>
      </w:r>
      <w:r w:rsidRPr="00A60F32">
        <w:rPr>
          <w:color w:val="231F20"/>
          <w:lang w:val="de-DE"/>
        </w:rPr>
        <w:t>eine Reihe von Regeln und Vereinbarungen für sichere Kommunikation</w:t>
      </w:r>
      <w:r w:rsidR="00FB6ACB">
        <w:rPr>
          <w:color w:val="231F20"/>
          <w:lang w:val="de-DE"/>
        </w:rPr>
        <w:t xml:space="preserve"> verstanden werden</w:t>
      </w:r>
      <w:r w:rsidRPr="00A60F32">
        <w:rPr>
          <w:color w:val="231F20"/>
          <w:lang w:val="de-DE"/>
        </w:rPr>
        <w:t xml:space="preserve">. Folglich hat die Internet-Gemeinschaft Sicherheitsmethoden und </w:t>
      </w:r>
      <w:r w:rsidRPr="00A60F32">
        <w:rPr>
          <w:color w:val="231F20"/>
          <w:lang w:val="de-DE"/>
        </w:rPr>
        <w:noBreakHyphen/>
      </w:r>
      <w:proofErr w:type="spellStart"/>
      <w:r w:rsidRPr="00A60F32">
        <w:rPr>
          <w:color w:val="231F20"/>
          <w:lang w:val="de-DE"/>
        </w:rPr>
        <w:t>mechanismen</w:t>
      </w:r>
      <w:proofErr w:type="spellEnd"/>
      <w:r w:rsidRPr="00A60F32">
        <w:rPr>
          <w:color w:val="231F20"/>
          <w:lang w:val="de-DE"/>
        </w:rPr>
        <w:t xml:space="preserve"> in verschiedenen Anwendungsbereichen entwickelt, darunter E-Mail (z. B. Pretty </w:t>
      </w:r>
      <w:proofErr w:type="spellStart"/>
      <w:r w:rsidRPr="00A60F32">
        <w:rPr>
          <w:color w:val="231F20"/>
          <w:lang w:val="de-DE"/>
        </w:rPr>
        <w:t>Good</w:t>
      </w:r>
      <w:proofErr w:type="spellEnd"/>
      <w:r w:rsidRPr="00A60F32">
        <w:rPr>
          <w:color w:val="231F20"/>
          <w:lang w:val="de-DE"/>
        </w:rPr>
        <w:t xml:space="preserve"> Privacy [PGP] und Secure/Multipurpose </w:t>
      </w:r>
      <w:proofErr w:type="gramStart"/>
      <w:r w:rsidRPr="00A60F32">
        <w:rPr>
          <w:color w:val="231F20"/>
          <w:lang w:val="de-DE"/>
        </w:rPr>
        <w:t>Internet Mail</w:t>
      </w:r>
      <w:proofErr w:type="gramEnd"/>
      <w:r w:rsidRPr="00A60F32">
        <w:rPr>
          <w:color w:val="231F20"/>
          <w:lang w:val="de-DE"/>
        </w:rPr>
        <w:t xml:space="preserve"> </w:t>
      </w:r>
      <w:proofErr w:type="spellStart"/>
      <w:r w:rsidRPr="00A60F32">
        <w:rPr>
          <w:color w:val="231F20"/>
          <w:lang w:val="de-DE"/>
        </w:rPr>
        <w:t>Extensions</w:t>
      </w:r>
      <w:proofErr w:type="spellEnd"/>
      <w:r w:rsidRPr="00A60F32">
        <w:rPr>
          <w:color w:val="231F20"/>
          <w:lang w:val="de-DE"/>
        </w:rPr>
        <w:t xml:space="preserve"> [S/MIME]), Web-Zugang (z. B. Secure Sockets Layer) und Client/Server-Authentifizierung (z. B. X.509 Directory Authentication Service und Kerberos) und andere (</w:t>
      </w:r>
      <w:proofErr w:type="spellStart"/>
      <w:r w:rsidRPr="00A60F32">
        <w:rPr>
          <w:color w:val="231F20"/>
          <w:lang w:val="de-DE"/>
        </w:rPr>
        <w:t>Stallings</w:t>
      </w:r>
      <w:proofErr w:type="spellEnd"/>
      <w:r w:rsidRPr="00A60F32">
        <w:rPr>
          <w:color w:val="231F20"/>
          <w:lang w:val="de-DE"/>
        </w:rPr>
        <w:t xml:space="preserve"> &amp; Brown, 2012). Durch die Implementierung von Sicherheit auf der Ebene des Internetprotokolls (IP) </w:t>
      </w:r>
      <w:r w:rsidR="00720E3A">
        <w:rPr>
          <w:color w:val="231F20"/>
          <w:lang w:val="de-DE"/>
        </w:rPr>
        <w:t>können</w:t>
      </w:r>
      <w:r w:rsidR="00720E3A" w:rsidRPr="00A60F32">
        <w:rPr>
          <w:color w:val="231F20"/>
          <w:lang w:val="de-DE"/>
        </w:rPr>
        <w:t xml:space="preserve"> </w:t>
      </w:r>
      <w:r w:rsidRPr="00A60F32">
        <w:rPr>
          <w:color w:val="231F20"/>
          <w:lang w:val="de-DE"/>
        </w:rPr>
        <w:t>Unternehmen ein sicheres Netzwerk für Anwendungen gewährleisten, die selbst über Sicherheitsmechanismen verfügen, ebenso wie für die vielen Anwendungen ohne integrierte Sicherheitsvorkehrungen (</w:t>
      </w:r>
      <w:proofErr w:type="spellStart"/>
      <w:r w:rsidRPr="00A60F32">
        <w:rPr>
          <w:color w:val="231F20"/>
          <w:lang w:val="de-DE"/>
        </w:rPr>
        <w:t>Stallings</w:t>
      </w:r>
      <w:proofErr w:type="spellEnd"/>
      <w:r w:rsidRPr="00A60F32">
        <w:rPr>
          <w:color w:val="231F20"/>
          <w:lang w:val="de-DE"/>
        </w:rPr>
        <w:t xml:space="preserve"> &amp; Brown, 2012).</w:t>
      </w:r>
    </w:p>
    <w:p w14:paraId="4F8FA77E" w14:textId="77777777" w:rsidR="00C977B6" w:rsidRPr="00A60F32" w:rsidRDefault="00C977B6">
      <w:pPr>
        <w:pStyle w:val="Textkrper"/>
        <w:spacing w:before="8"/>
        <w:rPr>
          <w:sz w:val="22"/>
          <w:lang w:val="de-DE"/>
        </w:rPr>
      </w:pPr>
    </w:p>
    <w:p w14:paraId="4F8FA77F" w14:textId="27DCB566" w:rsidR="00C977B6" w:rsidRPr="00A60F32" w:rsidRDefault="005C6E27">
      <w:pPr>
        <w:pStyle w:val="Textkrper"/>
        <w:spacing w:line="271" w:lineRule="auto"/>
        <w:ind w:left="2204" w:right="954"/>
        <w:jc w:val="both"/>
        <w:rPr>
          <w:lang w:val="de-DE"/>
        </w:rPr>
      </w:pPr>
      <w:r w:rsidRPr="00A60F32">
        <w:rPr>
          <w:color w:val="231F20"/>
          <w:lang w:val="de-DE"/>
        </w:rPr>
        <w:t>Authentifizierung, Integrität, Vertraulichkeit und Schlüsselverwaltung sind die vier wichtigsten Anforderungen und Mechanismen, die zur Gewährleistung und Durchsetzung von Sicherheit erforderlich sind. Der Authentifizierungsmechanismus beweist, dass eine empfangene Nachricht von der Partei gesendet wurde, die im Paketkopf als Quelle angegeben ist. Die Integritätsfunktion stellt sicher, dass die Nachricht während der Übertragung nicht verändert wurde. Vertraulichkeit gewährleistet die Geheimhaltung der Daten durch Verschlüsselung der Nachrichten, um das Abhören durch Angreifende oder nicht vertrauenswürdige Parteien zu verhindern. Zur Erfüllung der oben genannten Anforderungen ist schließlich ein Schlüsselverwaltungsmechanismus erforderlich, um den Austausch von Schlüsseln zu sichern (</w:t>
      </w:r>
      <w:proofErr w:type="spellStart"/>
      <w:r w:rsidRPr="00A60F32">
        <w:rPr>
          <w:color w:val="231F20"/>
          <w:lang w:val="de-DE"/>
        </w:rPr>
        <w:t>Stallings</w:t>
      </w:r>
      <w:proofErr w:type="spellEnd"/>
      <w:r w:rsidRPr="00A60F32">
        <w:rPr>
          <w:color w:val="231F20"/>
          <w:lang w:val="de-DE"/>
        </w:rPr>
        <w:t xml:space="preserve"> &amp; Brown, 2012). In dieser Lektion </w:t>
      </w:r>
      <w:r w:rsidR="00436FCC">
        <w:rPr>
          <w:color w:val="231F20"/>
          <w:lang w:val="de-DE"/>
        </w:rPr>
        <w:t>werden</w:t>
      </w:r>
      <w:r w:rsidR="00436FCC" w:rsidRPr="00A60F32">
        <w:rPr>
          <w:color w:val="231F20"/>
          <w:lang w:val="de-DE"/>
        </w:rPr>
        <w:t xml:space="preserve"> </w:t>
      </w:r>
      <w:r w:rsidRPr="00A60F32">
        <w:rPr>
          <w:color w:val="231F20"/>
          <w:lang w:val="de-DE"/>
        </w:rPr>
        <w:t>verschiedene Bedrohungen sowie deren Abwehrmaßnahmen und Protokolle betrachte</w:t>
      </w:r>
      <w:r w:rsidR="00436FCC">
        <w:rPr>
          <w:color w:val="231F20"/>
          <w:lang w:val="de-DE"/>
        </w:rPr>
        <w:t>t</w:t>
      </w:r>
      <w:r w:rsidRPr="00A60F32">
        <w:rPr>
          <w:color w:val="231F20"/>
          <w:lang w:val="de-DE"/>
        </w:rPr>
        <w:t>.</w:t>
      </w:r>
    </w:p>
    <w:p w14:paraId="4F8FA780" w14:textId="77777777" w:rsidR="00C977B6" w:rsidRPr="00A60F32" w:rsidRDefault="00C977B6">
      <w:pPr>
        <w:pStyle w:val="Textkrper"/>
        <w:rPr>
          <w:sz w:val="24"/>
          <w:lang w:val="de-DE"/>
        </w:rPr>
      </w:pPr>
    </w:p>
    <w:p w14:paraId="4F8FA781" w14:textId="77777777" w:rsidR="00C977B6" w:rsidRPr="00A60F32" w:rsidRDefault="00C977B6">
      <w:pPr>
        <w:pStyle w:val="Textkrper"/>
        <w:spacing w:before="9"/>
        <w:rPr>
          <w:sz w:val="35"/>
          <w:lang w:val="de-DE"/>
        </w:rPr>
      </w:pPr>
    </w:p>
    <w:p w14:paraId="4F8FA782" w14:textId="77777777" w:rsidR="00C977B6" w:rsidRPr="00CB0A9C" w:rsidRDefault="005C6E27">
      <w:pPr>
        <w:pStyle w:val="berschrift3"/>
        <w:numPr>
          <w:ilvl w:val="1"/>
          <w:numId w:val="17"/>
        </w:numPr>
        <w:tabs>
          <w:tab w:val="left" w:pos="2771"/>
          <w:tab w:val="left" w:pos="2772"/>
        </w:tabs>
        <w:ind w:hanging="568"/>
        <w:jc w:val="left"/>
      </w:pPr>
      <w:r w:rsidRPr="00CB0A9C">
        <w:rPr>
          <w:color w:val="003946"/>
        </w:rPr>
        <w:t>IP-</w:t>
      </w:r>
      <w:proofErr w:type="spellStart"/>
      <w:r w:rsidRPr="00CB0A9C">
        <w:rPr>
          <w:color w:val="003946"/>
        </w:rPr>
        <w:t>Sicherheit</w:t>
      </w:r>
      <w:proofErr w:type="spellEnd"/>
      <w:r w:rsidRPr="00CB0A9C">
        <w:rPr>
          <w:color w:val="003946"/>
        </w:rPr>
        <w:t xml:space="preserve"> (</w:t>
      </w:r>
      <w:r w:rsidRPr="00CB0A9C">
        <w:rPr>
          <w:i/>
          <w:iCs/>
          <w:color w:val="003946"/>
        </w:rPr>
        <w:t>IP Security</w:t>
      </w:r>
      <w:r w:rsidRPr="00CB0A9C">
        <w:rPr>
          <w:color w:val="003946"/>
        </w:rPr>
        <w:t>, IPsec)</w:t>
      </w:r>
    </w:p>
    <w:p w14:paraId="4F8FA783" w14:textId="77777777" w:rsidR="00C977B6" w:rsidRPr="00A60F32" w:rsidRDefault="005C6E27">
      <w:pPr>
        <w:pStyle w:val="Textkrper"/>
        <w:spacing w:before="269" w:line="271" w:lineRule="auto"/>
        <w:ind w:left="2204" w:right="954"/>
        <w:jc w:val="both"/>
        <w:rPr>
          <w:lang w:val="de-DE"/>
        </w:rPr>
      </w:pPr>
      <w:r w:rsidRPr="00A60F32">
        <w:rPr>
          <w:color w:val="231F20"/>
          <w:lang w:val="de-DE"/>
        </w:rPr>
        <w:t>Eine der größten Schwächen des Internetprotokolls Version 4 (IPv4) ist, dass es die Authentifizierung von Quell-IP-Adressen nicht unterstützt. Wenn Bob zum Beispiel ein Paket empfängt, das die Quell-IP-Adresse von Alice enthält, kann er nicht sicher sein, dass die Nachricht von Alice stammt. Ein Mechanismus zur Authentifizierung der Quell-IP ist erforderlich, um die Echtheit der Nachricht zu gewährleisten.</w:t>
      </w:r>
    </w:p>
    <w:p w14:paraId="4F8FA784" w14:textId="77777777" w:rsidR="00C977B6" w:rsidRPr="00A60F32" w:rsidRDefault="00C977B6">
      <w:pPr>
        <w:pStyle w:val="Textkrper"/>
        <w:spacing w:before="8"/>
        <w:rPr>
          <w:sz w:val="22"/>
          <w:lang w:val="de-DE"/>
        </w:rPr>
      </w:pPr>
    </w:p>
    <w:p w14:paraId="4F8FA785" w14:textId="77777777" w:rsidR="00C977B6" w:rsidRPr="00A60F32" w:rsidRDefault="005C6E27">
      <w:pPr>
        <w:pStyle w:val="Textkrper"/>
        <w:spacing w:line="271" w:lineRule="auto"/>
        <w:ind w:left="2204" w:right="954"/>
        <w:jc w:val="both"/>
        <w:rPr>
          <w:lang w:val="de-DE"/>
        </w:rPr>
      </w:pPr>
      <w:r w:rsidRPr="00A60F32">
        <w:rPr>
          <w:color w:val="231F20"/>
          <w:lang w:val="de-DE"/>
        </w:rPr>
        <w:t xml:space="preserve">Dieses Problem wird durch </w:t>
      </w:r>
      <w:proofErr w:type="spellStart"/>
      <w:r w:rsidRPr="00A60F32">
        <w:rPr>
          <w:color w:val="231F20"/>
          <w:lang w:val="de-DE"/>
        </w:rPr>
        <w:t>IPsec</w:t>
      </w:r>
      <w:proofErr w:type="spellEnd"/>
      <w:r w:rsidRPr="00A60F32">
        <w:rPr>
          <w:color w:val="231F20"/>
          <w:lang w:val="de-DE"/>
        </w:rPr>
        <w:t xml:space="preserve"> gelöst (Ferguson &amp; Schneier, 2003). </w:t>
      </w:r>
      <w:proofErr w:type="spellStart"/>
      <w:r w:rsidRPr="00A60F32">
        <w:rPr>
          <w:color w:val="231F20"/>
          <w:lang w:val="de-DE"/>
        </w:rPr>
        <w:t>IPsec</w:t>
      </w:r>
      <w:proofErr w:type="spellEnd"/>
      <w:r w:rsidRPr="00A60F32">
        <w:rPr>
          <w:color w:val="231F20"/>
          <w:lang w:val="de-DE"/>
        </w:rPr>
        <w:t xml:space="preserve"> sorgt für die Authentifizierung von Quell-IP-Adressen, den Schutz der Vertraulichkeit und Integrität von Paketdaten sowie für die Authentizität von Paketdaten (und verhindert so das Wiederholen). </w:t>
      </w:r>
      <w:proofErr w:type="spellStart"/>
      <w:r w:rsidRPr="00A60F32">
        <w:rPr>
          <w:color w:val="231F20"/>
          <w:lang w:val="de-DE"/>
        </w:rPr>
        <w:t>IPsec</w:t>
      </w:r>
      <w:proofErr w:type="spellEnd"/>
      <w:r w:rsidRPr="00A60F32">
        <w:rPr>
          <w:color w:val="231F20"/>
          <w:lang w:val="de-DE"/>
        </w:rPr>
        <w:t xml:space="preserve"> ist eine Funktion, die mit jeder der aktuellen IP-Versionen (IPv4 oder IPv6) kombiniert werden kann, und die (durch zusätzliche Header) Sicherheitsfunktionen in den IP-Schichten bietet. Das Hauptmerkmal von </w:t>
      </w:r>
      <w:proofErr w:type="spellStart"/>
      <w:r w:rsidRPr="00A60F32">
        <w:rPr>
          <w:color w:val="231F20"/>
          <w:lang w:val="de-DE"/>
        </w:rPr>
        <w:t>IPsec</w:t>
      </w:r>
      <w:proofErr w:type="spellEnd"/>
      <w:r w:rsidRPr="00A60F32">
        <w:rPr>
          <w:color w:val="231F20"/>
          <w:lang w:val="de-DE"/>
        </w:rPr>
        <w:t xml:space="preserve">, wodurch es unterschiedliche Anwendungen unterstützen kann, ist die Art und Weise, wie es alle Daten auf IP-Ebene verschlüsseln und authentifizieren kann (Ferguson &amp; Schneier, 2003; </w:t>
      </w:r>
      <w:proofErr w:type="spellStart"/>
      <w:r w:rsidRPr="00A60F32">
        <w:rPr>
          <w:color w:val="231F20"/>
          <w:lang w:val="de-DE"/>
        </w:rPr>
        <w:t>Guttman</w:t>
      </w:r>
      <w:proofErr w:type="spellEnd"/>
      <w:r w:rsidRPr="00A60F32">
        <w:rPr>
          <w:color w:val="231F20"/>
          <w:lang w:val="de-DE"/>
        </w:rPr>
        <w:t xml:space="preserve"> et al., 2000; </w:t>
      </w:r>
      <w:proofErr w:type="spellStart"/>
      <w:r w:rsidRPr="00A60F32">
        <w:rPr>
          <w:color w:val="231F20"/>
          <w:lang w:val="de-DE"/>
        </w:rPr>
        <w:t>Stallings</w:t>
      </w:r>
      <w:proofErr w:type="spellEnd"/>
      <w:r w:rsidRPr="00A60F32">
        <w:rPr>
          <w:color w:val="231F20"/>
          <w:lang w:val="de-DE"/>
        </w:rPr>
        <w:t xml:space="preserve"> &amp; Brown, 2012). Die Implementierung von Sicherheit auf der IP-Ebene kann allen Anwendungen ein sicheres Netzwerk garantieren, unabhängig davon, ob sie selbst Sicherheitsmechanismen bieten, weil alle Anwendungen auf der IP-Schicht laufen. So können alle verteilten Anwendungen gesichert werden, einschließlich Fernanmeldung, E-Mail, Dateiübertragung und Webzugriff.</w:t>
      </w:r>
    </w:p>
    <w:p w14:paraId="4F8FA786" w14:textId="77777777" w:rsidR="00C977B6" w:rsidRPr="00A60F32" w:rsidRDefault="00C977B6">
      <w:pPr>
        <w:spacing w:line="271" w:lineRule="auto"/>
        <w:jc w:val="both"/>
        <w:rPr>
          <w:lang w:val="de-DE"/>
        </w:rPr>
        <w:sectPr w:rsidR="00C977B6" w:rsidRPr="00A60F32">
          <w:headerReference w:type="even" r:id="rId79"/>
          <w:headerReference w:type="default" r:id="rId80"/>
          <w:pgSz w:w="11910" w:h="16840"/>
          <w:pgMar w:top="960" w:right="460" w:bottom="280" w:left="460" w:header="0" w:footer="0" w:gutter="0"/>
          <w:pgNumType w:start="82"/>
          <w:cols w:space="720"/>
        </w:sectPr>
      </w:pPr>
    </w:p>
    <w:p w14:paraId="4F8FA787" w14:textId="77777777" w:rsidR="00C977B6" w:rsidRPr="00A60F32" w:rsidRDefault="00C977B6">
      <w:pPr>
        <w:pStyle w:val="Textkrper"/>
        <w:rPr>
          <w:lang w:val="de-DE"/>
        </w:rPr>
      </w:pPr>
    </w:p>
    <w:p w14:paraId="4F8FA788" w14:textId="77777777" w:rsidR="00C977B6" w:rsidRPr="00A60F32" w:rsidRDefault="00C977B6">
      <w:pPr>
        <w:pStyle w:val="Textkrper"/>
        <w:spacing w:before="5"/>
        <w:rPr>
          <w:lang w:val="de-DE"/>
        </w:rPr>
      </w:pPr>
    </w:p>
    <w:p w14:paraId="4F8FA78E" w14:textId="77777777" w:rsidR="00C977B6" w:rsidRPr="00A60F32" w:rsidRDefault="00C977B6">
      <w:pPr>
        <w:pStyle w:val="Textkrper"/>
        <w:rPr>
          <w:lang w:val="de-DE"/>
        </w:rPr>
      </w:pPr>
    </w:p>
    <w:p w14:paraId="4F8FA78F" w14:textId="77777777" w:rsidR="00C977B6" w:rsidRPr="00A60F32" w:rsidRDefault="00C977B6">
      <w:pPr>
        <w:pStyle w:val="Textkrper"/>
        <w:spacing w:before="7"/>
        <w:rPr>
          <w:sz w:val="22"/>
          <w:lang w:val="de-DE"/>
        </w:rPr>
      </w:pPr>
    </w:p>
    <w:p w14:paraId="4F8FA790" w14:textId="77777777" w:rsidR="00C977B6" w:rsidRPr="00A60F32" w:rsidRDefault="005C6E27">
      <w:pPr>
        <w:pStyle w:val="berschrift6"/>
        <w:spacing w:before="99"/>
        <w:ind w:left="957"/>
        <w:rPr>
          <w:lang w:val="de-DE"/>
        </w:rPr>
      </w:pPr>
      <w:proofErr w:type="spellStart"/>
      <w:r w:rsidRPr="00A60F32">
        <w:rPr>
          <w:color w:val="003946"/>
          <w:lang w:val="de-DE"/>
        </w:rPr>
        <w:t>IPsec</w:t>
      </w:r>
      <w:proofErr w:type="spellEnd"/>
      <w:r w:rsidRPr="00A60F32">
        <w:rPr>
          <w:color w:val="003946"/>
          <w:lang w:val="de-DE"/>
        </w:rPr>
        <w:t xml:space="preserve"> Architektur</w:t>
      </w:r>
    </w:p>
    <w:p w14:paraId="4F8FA791" w14:textId="77777777" w:rsidR="00C977B6" w:rsidRPr="00A60F32" w:rsidRDefault="00C977B6">
      <w:pPr>
        <w:pStyle w:val="Textkrper"/>
        <w:spacing w:before="10"/>
        <w:rPr>
          <w:sz w:val="26"/>
          <w:lang w:val="de-DE"/>
        </w:rPr>
      </w:pPr>
    </w:p>
    <w:p w14:paraId="4F8FA792" w14:textId="77777777" w:rsidR="00C977B6" w:rsidRPr="00A60F32" w:rsidRDefault="005C6E27">
      <w:pPr>
        <w:pStyle w:val="Textkrper"/>
        <w:spacing w:before="1" w:line="271" w:lineRule="auto"/>
        <w:ind w:left="957" w:right="2201" w:hanging="1"/>
        <w:jc w:val="both"/>
        <w:rPr>
          <w:lang w:val="de-DE"/>
        </w:rPr>
      </w:pPr>
      <w:proofErr w:type="spellStart"/>
      <w:r w:rsidRPr="00A60F32">
        <w:rPr>
          <w:color w:val="231F20"/>
          <w:lang w:val="de-DE"/>
        </w:rPr>
        <w:t>IPsec</w:t>
      </w:r>
      <w:proofErr w:type="spellEnd"/>
      <w:r w:rsidRPr="00A60F32">
        <w:rPr>
          <w:color w:val="231F20"/>
          <w:lang w:val="de-DE"/>
        </w:rPr>
        <w:t xml:space="preserve"> bietet Sicherheitsdienste auf der IP-Schicht, indem es einem System ermöglicht, die erforderlichen Sicherheitsprotokolle auszuwählen und die richtigen Algorithmen für die Dienste zu bestimmen (Ferguson &amp; Schneier, 2003). Die Architektur umfasst Sicherheitsrichtlinien und Sicherheitsmechanismen, wie in der nachfolgenden Abbildung dargestellt. Die Sicherheitsrichtlinie legt fest, welcher Schutz auf der IP-Schicht erforderlich ist. Zu den Mechanismen, die zur Gewährleistung dieser Sicherheit eingesetzt werden, gehören das Internet Key Exchange Protocol (IKE) zur Aushandlung von Schutzparametern, einschließlich kryptographischer Algorithmen und Schlüssel, sowie die folgenden zwei Arten von Protokollen (</w:t>
      </w:r>
      <w:proofErr w:type="spellStart"/>
      <w:r w:rsidRPr="00A60F32">
        <w:rPr>
          <w:color w:val="231F20"/>
          <w:lang w:val="de-DE"/>
        </w:rPr>
        <w:t>Harkins</w:t>
      </w:r>
      <w:proofErr w:type="spellEnd"/>
      <w:r w:rsidRPr="00A60F32">
        <w:rPr>
          <w:color w:val="231F20"/>
          <w:lang w:val="de-DE"/>
        </w:rPr>
        <w:t>, 1998; Perlman &amp; Kaufman, 2001):</w:t>
      </w:r>
    </w:p>
    <w:p w14:paraId="4F8FA793" w14:textId="77777777" w:rsidR="00C977B6" w:rsidRPr="00A60F32" w:rsidRDefault="00C977B6">
      <w:pPr>
        <w:pStyle w:val="Textkrper"/>
        <w:spacing w:before="7"/>
        <w:rPr>
          <w:sz w:val="22"/>
          <w:lang w:val="de-DE"/>
        </w:rPr>
      </w:pPr>
    </w:p>
    <w:p w14:paraId="4F8FA794" w14:textId="77777777" w:rsidR="00C977B6" w:rsidRPr="00A60F32" w:rsidRDefault="005C6E27">
      <w:pPr>
        <w:pStyle w:val="Listenabsatz"/>
        <w:numPr>
          <w:ilvl w:val="1"/>
          <w:numId w:val="21"/>
        </w:numPr>
        <w:tabs>
          <w:tab w:val="left" w:pos="1238"/>
        </w:tabs>
        <w:spacing w:before="1" w:line="271" w:lineRule="auto"/>
        <w:ind w:left="1237" w:right="2842"/>
        <w:jc w:val="left"/>
        <w:rPr>
          <w:sz w:val="20"/>
          <w:lang w:val="de-DE"/>
        </w:rPr>
      </w:pPr>
      <w:r w:rsidRPr="00A60F32">
        <w:rPr>
          <w:color w:val="231F20"/>
          <w:sz w:val="20"/>
          <w:lang w:val="de-DE"/>
        </w:rPr>
        <w:t>Authentifizierungs-Header (AH): Dieses Authentifizierungsprotokoll wird durch den Header des Protokolls bestimmt.</w:t>
      </w:r>
    </w:p>
    <w:p w14:paraId="4F8FA795" w14:textId="77777777" w:rsidR="00C977B6" w:rsidRPr="00A60F32" w:rsidRDefault="005C6E27">
      <w:pPr>
        <w:pStyle w:val="Listenabsatz"/>
        <w:numPr>
          <w:ilvl w:val="1"/>
          <w:numId w:val="21"/>
        </w:numPr>
        <w:tabs>
          <w:tab w:val="left" w:pos="1238"/>
        </w:tabs>
        <w:spacing w:line="271" w:lineRule="auto"/>
        <w:ind w:left="1237" w:right="2219"/>
        <w:jc w:val="left"/>
        <w:rPr>
          <w:sz w:val="20"/>
          <w:lang w:val="de-DE"/>
        </w:rPr>
      </w:pPr>
      <w:proofErr w:type="spellStart"/>
      <w:r w:rsidRPr="00A60F32">
        <w:rPr>
          <w:color w:val="231F20"/>
          <w:sz w:val="20"/>
          <w:lang w:val="de-DE"/>
        </w:rPr>
        <w:t>Encapsulating</w:t>
      </w:r>
      <w:proofErr w:type="spellEnd"/>
      <w:r w:rsidRPr="00A60F32">
        <w:rPr>
          <w:color w:val="231F20"/>
          <w:sz w:val="20"/>
          <w:lang w:val="de-DE"/>
        </w:rPr>
        <w:t xml:space="preserve"> </w:t>
      </w:r>
      <w:proofErr w:type="spellStart"/>
      <w:r w:rsidRPr="00A60F32">
        <w:rPr>
          <w:color w:val="231F20"/>
          <w:sz w:val="20"/>
          <w:lang w:val="de-DE"/>
        </w:rPr>
        <w:t>security</w:t>
      </w:r>
      <w:proofErr w:type="spellEnd"/>
      <w:r w:rsidRPr="00A60F32">
        <w:rPr>
          <w:color w:val="231F20"/>
          <w:sz w:val="20"/>
          <w:lang w:val="de-DE"/>
        </w:rPr>
        <w:t xml:space="preserve"> </w:t>
      </w:r>
      <w:proofErr w:type="spellStart"/>
      <w:r w:rsidRPr="00A60F32">
        <w:rPr>
          <w:color w:val="231F20"/>
          <w:sz w:val="20"/>
          <w:lang w:val="de-DE"/>
        </w:rPr>
        <w:t>payload</w:t>
      </w:r>
      <w:proofErr w:type="spellEnd"/>
      <w:r w:rsidRPr="00A60F32">
        <w:rPr>
          <w:color w:val="231F20"/>
          <w:sz w:val="20"/>
          <w:lang w:val="de-DE"/>
        </w:rPr>
        <w:t xml:space="preserve"> (ESP): Dabei handelt es sich um ein kombiniertes Verschlüsselungs- und Authentifizierungsprotokoll, das durch das Paketformat für dieses Protokoll gekennzeichnet ist.</w:t>
      </w:r>
    </w:p>
    <w:p w14:paraId="4F8FA796" w14:textId="77777777" w:rsidR="00C977B6" w:rsidRPr="00A60F32" w:rsidRDefault="005C6E27">
      <w:pPr>
        <w:pStyle w:val="Textkrper"/>
        <w:spacing w:before="3"/>
        <w:rPr>
          <w:sz w:val="22"/>
          <w:lang w:val="de-DE"/>
        </w:rPr>
      </w:pPr>
      <w:r w:rsidRPr="00A60F32">
        <w:rPr>
          <w:noProof/>
          <w:lang w:val="de-DE"/>
        </w:rPr>
        <w:drawing>
          <wp:anchor distT="0" distB="0" distL="0" distR="0" simplePos="0" relativeHeight="93" behindDoc="0" locked="0" layoutInCell="1" allowOverlap="1" wp14:anchorId="4F8FAE73" wp14:editId="4F8FAE74">
            <wp:simplePos x="0" y="0"/>
            <wp:positionH relativeFrom="page">
              <wp:posOffset>900000</wp:posOffset>
            </wp:positionH>
            <wp:positionV relativeFrom="paragraph">
              <wp:posOffset>178411</wp:posOffset>
            </wp:positionV>
            <wp:extent cx="4974219" cy="2535936"/>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81" cstate="print"/>
                    <a:stretch>
                      <a:fillRect/>
                    </a:stretch>
                  </pic:blipFill>
                  <pic:spPr>
                    <a:xfrm>
                      <a:off x="0" y="0"/>
                      <a:ext cx="4974219" cy="2535936"/>
                    </a:xfrm>
                    <a:prstGeom prst="rect">
                      <a:avLst/>
                    </a:prstGeom>
                  </pic:spPr>
                </pic:pic>
              </a:graphicData>
            </a:graphic>
          </wp:anchor>
        </w:drawing>
      </w:r>
    </w:p>
    <w:p w14:paraId="4F8FA797" w14:textId="77777777" w:rsidR="00C977B6" w:rsidRPr="00A60F32" w:rsidRDefault="00C977B6">
      <w:pPr>
        <w:pStyle w:val="Textkrper"/>
        <w:rPr>
          <w:sz w:val="24"/>
          <w:lang w:val="de-DE"/>
        </w:rPr>
      </w:pPr>
    </w:p>
    <w:p w14:paraId="4F8FA798" w14:textId="77777777" w:rsidR="00C977B6" w:rsidRPr="00A60F32" w:rsidRDefault="00C977B6">
      <w:pPr>
        <w:pStyle w:val="Textkrper"/>
        <w:spacing w:before="2"/>
        <w:rPr>
          <w:sz w:val="30"/>
          <w:lang w:val="de-DE"/>
        </w:rPr>
      </w:pPr>
    </w:p>
    <w:p w14:paraId="4F8FA799" w14:textId="77777777" w:rsidR="00C977B6" w:rsidRPr="00CB0A9C" w:rsidRDefault="005C6E27">
      <w:pPr>
        <w:pStyle w:val="berschrift6"/>
        <w:spacing w:before="1" w:line="247" w:lineRule="auto"/>
        <w:ind w:left="957" w:right="2118"/>
        <w:jc w:val="left"/>
      </w:pPr>
      <w:r w:rsidRPr="00CB0A9C">
        <w:rPr>
          <w:color w:val="003946"/>
        </w:rPr>
        <w:t>IPsec-</w:t>
      </w:r>
      <w:proofErr w:type="spellStart"/>
      <w:r w:rsidRPr="00CB0A9C">
        <w:rPr>
          <w:color w:val="003946"/>
        </w:rPr>
        <w:t>Protokolle</w:t>
      </w:r>
      <w:proofErr w:type="spellEnd"/>
      <w:r w:rsidRPr="00CB0A9C">
        <w:rPr>
          <w:color w:val="003946"/>
        </w:rPr>
        <w:t xml:space="preserve">: Encapsulating Security Payload (ESP) und </w:t>
      </w:r>
      <w:proofErr w:type="spellStart"/>
      <w:r w:rsidRPr="00CB0A9C">
        <w:rPr>
          <w:color w:val="003946"/>
        </w:rPr>
        <w:t>Authentifizierungs</w:t>
      </w:r>
      <w:proofErr w:type="spellEnd"/>
      <w:r w:rsidRPr="00CB0A9C">
        <w:rPr>
          <w:color w:val="003946"/>
        </w:rPr>
        <w:t>-Header (AH)</w:t>
      </w:r>
    </w:p>
    <w:p w14:paraId="4F8FA79A" w14:textId="77777777" w:rsidR="00C977B6" w:rsidRPr="00CB0A9C" w:rsidRDefault="00C977B6">
      <w:pPr>
        <w:pStyle w:val="Textkrper"/>
        <w:spacing w:before="1"/>
        <w:rPr>
          <w:sz w:val="26"/>
        </w:rPr>
      </w:pPr>
    </w:p>
    <w:p w14:paraId="4F8FA79B" w14:textId="77777777" w:rsidR="00C977B6" w:rsidRPr="00A60F32" w:rsidRDefault="005C6E27">
      <w:pPr>
        <w:pStyle w:val="Textkrper"/>
        <w:spacing w:line="271" w:lineRule="auto"/>
        <w:ind w:left="957" w:right="2201" w:hanging="1"/>
        <w:jc w:val="both"/>
        <w:rPr>
          <w:lang w:val="de-DE"/>
        </w:rPr>
      </w:pPr>
      <w:r w:rsidRPr="00A60F32">
        <w:rPr>
          <w:color w:val="231F20"/>
          <w:lang w:val="de-DE"/>
        </w:rPr>
        <w:t xml:space="preserve">Die folgende Tabelle zeigt, welche Dienste die Protokolle AH und ESP bieten. Der AH sorgt für die Authentizität und Integrität der Pakete. ESP-Protokolle können mit oder ohne die Authentifizierungsoption sein. Wenn ein ESP genutzt wird, werden zum Schutz der Vertraulichkeit die Nutzdaten des Pakets verschlüsselt. Als zusätzliche Option kann die Nachrichtenauthentifizierung auf die verschlüsselten Nutzdaten und den </w:t>
      </w:r>
      <w:proofErr w:type="spellStart"/>
      <w:r w:rsidRPr="00A60F32">
        <w:rPr>
          <w:color w:val="231F20"/>
          <w:lang w:val="de-DE"/>
        </w:rPr>
        <w:t>IPsec</w:t>
      </w:r>
      <w:proofErr w:type="spellEnd"/>
      <w:r w:rsidRPr="00A60F32">
        <w:rPr>
          <w:color w:val="231F20"/>
          <w:lang w:val="de-DE"/>
        </w:rPr>
        <w:t>-Header ausgeweitet werden.</w:t>
      </w:r>
    </w:p>
    <w:p w14:paraId="4F8FA79C"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79D" w14:textId="77777777" w:rsidR="00C977B6" w:rsidRPr="00A60F32" w:rsidRDefault="00C977B6">
      <w:pPr>
        <w:pStyle w:val="Textkrper"/>
        <w:rPr>
          <w:lang w:val="de-DE"/>
        </w:rPr>
      </w:pPr>
    </w:p>
    <w:p w14:paraId="4F8FA79E" w14:textId="77777777" w:rsidR="00C977B6" w:rsidRPr="00A60F32" w:rsidRDefault="00C977B6">
      <w:pPr>
        <w:pStyle w:val="Textkrper"/>
        <w:rPr>
          <w:lang w:val="de-DE"/>
        </w:rPr>
      </w:pPr>
    </w:p>
    <w:p w14:paraId="4F8FA79F" w14:textId="77777777" w:rsidR="00C977B6" w:rsidRPr="00A60F32" w:rsidRDefault="00C977B6">
      <w:pPr>
        <w:pStyle w:val="Textkrper"/>
        <w:rPr>
          <w:lang w:val="de-DE"/>
        </w:rPr>
      </w:pPr>
    </w:p>
    <w:p w14:paraId="4F8FA7A0" w14:textId="77777777" w:rsidR="00C977B6" w:rsidRPr="00A60F32" w:rsidRDefault="00C977B6">
      <w:pPr>
        <w:pStyle w:val="Textkrper"/>
        <w:rPr>
          <w:lang w:val="de-DE"/>
        </w:rPr>
      </w:pPr>
    </w:p>
    <w:p w14:paraId="4F8FA7A4" w14:textId="77777777" w:rsidR="00C977B6" w:rsidRPr="00A60F32" w:rsidRDefault="00C977B6">
      <w:pPr>
        <w:pStyle w:val="Textkrper"/>
        <w:rPr>
          <w:lang w:val="de-DE"/>
        </w:rPr>
      </w:pPr>
    </w:p>
    <w:p w14:paraId="4F8FA7A5" w14:textId="77777777" w:rsidR="00C977B6" w:rsidRPr="00A60F32" w:rsidRDefault="00C977B6">
      <w:pPr>
        <w:pStyle w:val="Textkrper"/>
        <w:spacing w:before="1"/>
        <w:rPr>
          <w:sz w:val="12"/>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7"/>
        <w:gridCol w:w="1957"/>
        <w:gridCol w:w="1957"/>
      </w:tblGrid>
      <w:tr w:rsidR="00C977B6" w:rsidRPr="00C35F48" w14:paraId="4F8FA7A7" w14:textId="77777777">
        <w:trPr>
          <w:trHeight w:val="600"/>
        </w:trPr>
        <w:tc>
          <w:tcPr>
            <w:tcW w:w="7827" w:type="dxa"/>
            <w:gridSpan w:val="4"/>
            <w:tcBorders>
              <w:top w:val="nil"/>
              <w:left w:val="nil"/>
              <w:right w:val="nil"/>
            </w:tcBorders>
            <w:shd w:val="clear" w:color="auto" w:fill="109290"/>
          </w:tcPr>
          <w:p w14:paraId="4F8FA7A6" w14:textId="77777777" w:rsidR="00C977B6" w:rsidRPr="00A60F32" w:rsidRDefault="005C6E27">
            <w:pPr>
              <w:pStyle w:val="TableParagraph"/>
              <w:rPr>
                <w:sz w:val="20"/>
                <w:lang w:val="de-DE"/>
              </w:rPr>
            </w:pPr>
            <w:r w:rsidRPr="00A60F32">
              <w:rPr>
                <w:color w:val="FFFFFF"/>
                <w:sz w:val="20"/>
                <w:lang w:val="de-DE"/>
              </w:rPr>
              <w:t>Von den Protokollen AH und ESP bereitgestellte Sicherheitsdienste</w:t>
            </w:r>
          </w:p>
        </w:tc>
      </w:tr>
      <w:tr w:rsidR="00C977B6" w:rsidRPr="00A60F32" w14:paraId="4F8FA7AC" w14:textId="77777777">
        <w:trPr>
          <w:trHeight w:val="1120"/>
        </w:trPr>
        <w:tc>
          <w:tcPr>
            <w:tcW w:w="1956" w:type="dxa"/>
            <w:tcBorders>
              <w:left w:val="nil"/>
              <w:bottom w:val="single" w:sz="4" w:space="0" w:color="FFFFFF"/>
              <w:right w:val="single" w:sz="4" w:space="0" w:color="FFFFFF"/>
            </w:tcBorders>
            <w:shd w:val="clear" w:color="auto" w:fill="BBD3D3"/>
          </w:tcPr>
          <w:p w14:paraId="4F8FA7A8" w14:textId="77777777" w:rsidR="00C977B6" w:rsidRPr="00A60F32" w:rsidRDefault="005C6E27">
            <w:pPr>
              <w:pStyle w:val="TableParagraph"/>
              <w:ind w:left="165"/>
              <w:rPr>
                <w:sz w:val="20"/>
                <w:lang w:val="de-DE"/>
              </w:rPr>
            </w:pPr>
            <w:r w:rsidRPr="00A60F32">
              <w:rPr>
                <w:color w:val="231F20"/>
                <w:sz w:val="20"/>
                <w:lang w:val="de-DE"/>
              </w:rPr>
              <w:t>Sicherheitsdienste</w:t>
            </w:r>
          </w:p>
        </w:tc>
        <w:tc>
          <w:tcPr>
            <w:tcW w:w="1957" w:type="dxa"/>
            <w:tcBorders>
              <w:left w:val="single" w:sz="4" w:space="0" w:color="FFFFFF"/>
              <w:bottom w:val="single" w:sz="4" w:space="0" w:color="FFFFFF"/>
              <w:right w:val="single" w:sz="4" w:space="0" w:color="FFFFFF"/>
            </w:tcBorders>
            <w:shd w:val="clear" w:color="auto" w:fill="BBD3D3"/>
          </w:tcPr>
          <w:p w14:paraId="4F8FA7A9" w14:textId="77777777" w:rsidR="00C977B6" w:rsidRPr="00A60F32" w:rsidRDefault="005C6E27">
            <w:pPr>
              <w:pStyle w:val="TableParagraph"/>
              <w:rPr>
                <w:sz w:val="20"/>
                <w:lang w:val="de-DE"/>
              </w:rPr>
            </w:pPr>
            <w:proofErr w:type="gramStart"/>
            <w:r w:rsidRPr="00A60F32">
              <w:rPr>
                <w:color w:val="231F20"/>
                <w:sz w:val="20"/>
                <w:lang w:val="de-DE"/>
              </w:rPr>
              <w:t>AH</w:t>
            </w:r>
            <w:proofErr w:type="gramEnd"/>
          </w:p>
        </w:tc>
        <w:tc>
          <w:tcPr>
            <w:tcW w:w="1957" w:type="dxa"/>
            <w:tcBorders>
              <w:left w:val="single" w:sz="4" w:space="0" w:color="FFFFFF"/>
              <w:bottom w:val="single" w:sz="4" w:space="0" w:color="FFFFFF"/>
              <w:right w:val="single" w:sz="4" w:space="0" w:color="FFFFFF"/>
            </w:tcBorders>
            <w:shd w:val="clear" w:color="auto" w:fill="BBD3D3"/>
          </w:tcPr>
          <w:p w14:paraId="4F8FA7AA" w14:textId="77777777" w:rsidR="00C977B6" w:rsidRPr="00A60F32" w:rsidRDefault="005C6E27">
            <w:pPr>
              <w:pStyle w:val="TableParagraph"/>
              <w:spacing w:line="271" w:lineRule="auto"/>
              <w:ind w:right="247"/>
              <w:rPr>
                <w:sz w:val="20"/>
                <w:lang w:val="de-DE"/>
              </w:rPr>
            </w:pPr>
            <w:r w:rsidRPr="00A60F32">
              <w:rPr>
                <w:color w:val="231F20"/>
                <w:sz w:val="20"/>
                <w:lang w:val="de-DE"/>
              </w:rPr>
              <w:t>ESP (nur Verschlüsselung)</w:t>
            </w:r>
          </w:p>
        </w:tc>
        <w:tc>
          <w:tcPr>
            <w:tcW w:w="1957" w:type="dxa"/>
            <w:tcBorders>
              <w:left w:val="single" w:sz="4" w:space="0" w:color="FFFFFF"/>
              <w:bottom w:val="single" w:sz="4" w:space="0" w:color="FFFFFF"/>
              <w:right w:val="nil"/>
            </w:tcBorders>
            <w:shd w:val="clear" w:color="auto" w:fill="BBD3D3"/>
          </w:tcPr>
          <w:p w14:paraId="4F8FA7AB" w14:textId="77777777" w:rsidR="00C977B6" w:rsidRPr="00A60F32" w:rsidRDefault="005C6E27">
            <w:pPr>
              <w:pStyle w:val="TableParagraph"/>
              <w:spacing w:line="271" w:lineRule="auto"/>
              <w:ind w:left="167" w:right="352"/>
              <w:jc w:val="both"/>
              <w:rPr>
                <w:sz w:val="20"/>
                <w:lang w:val="de-DE"/>
              </w:rPr>
            </w:pPr>
            <w:r w:rsidRPr="00A60F32">
              <w:rPr>
                <w:color w:val="231F20"/>
                <w:sz w:val="20"/>
                <w:lang w:val="de-DE"/>
              </w:rPr>
              <w:t>ESP (Verschlüsselung und Authentifizierung)</w:t>
            </w:r>
          </w:p>
        </w:tc>
      </w:tr>
      <w:tr w:rsidR="00C977B6" w:rsidRPr="00A60F32" w14:paraId="4F8FA7B1"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7AD" w14:textId="77777777" w:rsidR="00C977B6" w:rsidRPr="00A60F32" w:rsidRDefault="005C6E27">
            <w:pPr>
              <w:pStyle w:val="TableParagraph"/>
              <w:ind w:left="165"/>
              <w:rPr>
                <w:sz w:val="20"/>
                <w:lang w:val="de-DE"/>
              </w:rPr>
            </w:pPr>
            <w:r w:rsidRPr="00A60F32">
              <w:rPr>
                <w:color w:val="231F20"/>
                <w:sz w:val="20"/>
                <w:lang w:val="de-DE"/>
              </w:rPr>
              <w:t>Zugriffskontrolle</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AE" w14:textId="77777777" w:rsidR="00C977B6" w:rsidRPr="00A60F32" w:rsidRDefault="005C6E27">
            <w:pPr>
              <w:pStyle w:val="TableParagraph"/>
              <w:ind w:left="0" w:right="920"/>
              <w:jc w:val="right"/>
              <w:rPr>
                <w:sz w:val="20"/>
                <w:lang w:val="de-DE"/>
              </w:rPr>
            </w:pPr>
            <w:r w:rsidRPr="00A60F32">
              <w:rPr>
                <w:color w:val="231F20"/>
                <w:sz w:val="20"/>
                <w:lang w:val="de-DE"/>
              </w:rPr>
              <w:t>X</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AF" w14:textId="77777777" w:rsidR="00C977B6" w:rsidRPr="00A60F32" w:rsidRDefault="005C6E27">
            <w:pPr>
              <w:pStyle w:val="TableParagraph"/>
              <w:ind w:left="0" w:right="1"/>
              <w:jc w:val="center"/>
              <w:rPr>
                <w:sz w:val="20"/>
                <w:lang w:val="de-DE"/>
              </w:rPr>
            </w:pPr>
            <w:r w:rsidRPr="00A60F32">
              <w:rPr>
                <w:color w:val="231F20"/>
                <w:sz w:val="20"/>
                <w:lang w:val="de-DE"/>
              </w:rPr>
              <w:t>X</w:t>
            </w:r>
          </w:p>
        </w:tc>
        <w:tc>
          <w:tcPr>
            <w:tcW w:w="1957" w:type="dxa"/>
            <w:tcBorders>
              <w:top w:val="single" w:sz="4" w:space="0" w:color="FFFFFF"/>
              <w:left w:val="single" w:sz="4" w:space="0" w:color="FFFFFF"/>
              <w:bottom w:val="single" w:sz="4" w:space="0" w:color="FFFFFF"/>
              <w:right w:val="nil"/>
            </w:tcBorders>
            <w:shd w:val="clear" w:color="auto" w:fill="E4EBEC"/>
          </w:tcPr>
          <w:p w14:paraId="4F8FA7B0" w14:textId="77777777" w:rsidR="00C977B6" w:rsidRPr="00A60F32" w:rsidRDefault="005C6E27">
            <w:pPr>
              <w:pStyle w:val="TableParagraph"/>
              <w:ind w:left="921"/>
              <w:rPr>
                <w:sz w:val="20"/>
                <w:lang w:val="de-DE"/>
              </w:rPr>
            </w:pPr>
            <w:r w:rsidRPr="00A60F32">
              <w:rPr>
                <w:color w:val="231F20"/>
                <w:sz w:val="20"/>
                <w:lang w:val="de-DE"/>
              </w:rPr>
              <w:t>X</w:t>
            </w:r>
          </w:p>
        </w:tc>
      </w:tr>
      <w:tr w:rsidR="00C977B6" w:rsidRPr="00A60F32" w14:paraId="4F8FA7B6"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7B2" w14:textId="77777777" w:rsidR="00C977B6" w:rsidRPr="00A60F32" w:rsidRDefault="005C6E27">
            <w:pPr>
              <w:pStyle w:val="TableParagraph"/>
              <w:ind w:left="165"/>
              <w:rPr>
                <w:sz w:val="20"/>
                <w:lang w:val="de-DE"/>
              </w:rPr>
            </w:pPr>
            <w:r w:rsidRPr="00A60F32">
              <w:rPr>
                <w:color w:val="231F20"/>
                <w:sz w:val="20"/>
                <w:lang w:val="de-DE"/>
              </w:rPr>
              <w:t>Integrität</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B3" w14:textId="77777777" w:rsidR="00C977B6" w:rsidRPr="00A60F32" w:rsidRDefault="005C6E27">
            <w:pPr>
              <w:pStyle w:val="TableParagraph"/>
              <w:ind w:left="0" w:right="920"/>
              <w:jc w:val="right"/>
              <w:rPr>
                <w:sz w:val="20"/>
                <w:lang w:val="de-DE"/>
              </w:rPr>
            </w:pPr>
            <w:r w:rsidRPr="00A60F32">
              <w:rPr>
                <w:color w:val="231F20"/>
                <w:sz w:val="20"/>
                <w:lang w:val="de-DE"/>
              </w:rPr>
              <w:t>X</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B4" w14:textId="77777777" w:rsidR="00C977B6" w:rsidRPr="00A60F32" w:rsidRDefault="00C977B6">
            <w:pPr>
              <w:pStyle w:val="TableParagraph"/>
              <w:spacing w:before="0"/>
              <w:ind w:left="0"/>
              <w:rPr>
                <w:rFonts w:ascii="Times New Roman"/>
                <w:sz w:val="20"/>
                <w:lang w:val="de-DE"/>
              </w:rPr>
            </w:pPr>
          </w:p>
        </w:tc>
        <w:tc>
          <w:tcPr>
            <w:tcW w:w="1957" w:type="dxa"/>
            <w:tcBorders>
              <w:top w:val="single" w:sz="4" w:space="0" w:color="FFFFFF"/>
              <w:left w:val="single" w:sz="4" w:space="0" w:color="FFFFFF"/>
              <w:bottom w:val="single" w:sz="4" w:space="0" w:color="FFFFFF"/>
              <w:right w:val="nil"/>
            </w:tcBorders>
            <w:shd w:val="clear" w:color="auto" w:fill="E4EBEC"/>
          </w:tcPr>
          <w:p w14:paraId="4F8FA7B5" w14:textId="77777777" w:rsidR="00C977B6" w:rsidRPr="00A60F32" w:rsidRDefault="005C6E27">
            <w:pPr>
              <w:pStyle w:val="TableParagraph"/>
              <w:ind w:left="921"/>
              <w:rPr>
                <w:sz w:val="20"/>
                <w:lang w:val="de-DE"/>
              </w:rPr>
            </w:pPr>
            <w:r w:rsidRPr="00A60F32">
              <w:rPr>
                <w:color w:val="231F20"/>
                <w:sz w:val="20"/>
                <w:lang w:val="de-DE"/>
              </w:rPr>
              <w:t>X</w:t>
            </w:r>
          </w:p>
        </w:tc>
      </w:tr>
      <w:tr w:rsidR="00C977B6" w:rsidRPr="00A60F32" w14:paraId="4F8FA7BB" w14:textId="77777777">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4F8FA7B7" w14:textId="77777777" w:rsidR="00C977B6" w:rsidRPr="00A60F32" w:rsidRDefault="005C6E27">
            <w:pPr>
              <w:pStyle w:val="TableParagraph"/>
              <w:spacing w:line="271" w:lineRule="auto"/>
              <w:ind w:left="165" w:right="110"/>
              <w:rPr>
                <w:sz w:val="20"/>
                <w:lang w:val="de-DE"/>
              </w:rPr>
            </w:pPr>
            <w:r w:rsidRPr="00A60F32">
              <w:rPr>
                <w:color w:val="231F20"/>
                <w:sz w:val="20"/>
                <w:lang w:val="de-DE"/>
              </w:rPr>
              <w:t>Authentifizierung der Datenherkunft</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B8" w14:textId="77777777" w:rsidR="00C977B6" w:rsidRPr="00A60F32" w:rsidRDefault="005C6E27">
            <w:pPr>
              <w:pStyle w:val="TableParagraph"/>
              <w:ind w:left="0" w:right="920"/>
              <w:jc w:val="right"/>
              <w:rPr>
                <w:sz w:val="20"/>
                <w:lang w:val="de-DE"/>
              </w:rPr>
            </w:pPr>
            <w:r w:rsidRPr="00A60F32">
              <w:rPr>
                <w:color w:val="231F20"/>
                <w:sz w:val="20"/>
                <w:lang w:val="de-DE"/>
              </w:rPr>
              <w:t>X</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B9" w14:textId="77777777" w:rsidR="00C977B6" w:rsidRPr="00A60F32" w:rsidRDefault="00C977B6">
            <w:pPr>
              <w:pStyle w:val="TableParagraph"/>
              <w:spacing w:before="0"/>
              <w:ind w:left="0"/>
              <w:rPr>
                <w:rFonts w:ascii="Times New Roman"/>
                <w:sz w:val="20"/>
                <w:lang w:val="de-DE"/>
              </w:rPr>
            </w:pPr>
          </w:p>
        </w:tc>
        <w:tc>
          <w:tcPr>
            <w:tcW w:w="1957" w:type="dxa"/>
            <w:tcBorders>
              <w:top w:val="single" w:sz="4" w:space="0" w:color="FFFFFF"/>
              <w:left w:val="single" w:sz="4" w:space="0" w:color="FFFFFF"/>
              <w:bottom w:val="single" w:sz="4" w:space="0" w:color="FFFFFF"/>
              <w:right w:val="nil"/>
            </w:tcBorders>
            <w:shd w:val="clear" w:color="auto" w:fill="E4EBEC"/>
          </w:tcPr>
          <w:p w14:paraId="4F8FA7BA" w14:textId="77777777" w:rsidR="00C977B6" w:rsidRPr="00A60F32" w:rsidRDefault="005C6E27">
            <w:pPr>
              <w:pStyle w:val="TableParagraph"/>
              <w:ind w:left="921"/>
              <w:rPr>
                <w:sz w:val="20"/>
                <w:lang w:val="de-DE"/>
              </w:rPr>
            </w:pPr>
            <w:r w:rsidRPr="00A60F32">
              <w:rPr>
                <w:color w:val="231F20"/>
                <w:sz w:val="20"/>
                <w:lang w:val="de-DE"/>
              </w:rPr>
              <w:t>X</w:t>
            </w:r>
          </w:p>
        </w:tc>
      </w:tr>
      <w:tr w:rsidR="00C977B6" w:rsidRPr="00A60F32" w14:paraId="4F8FA7C0"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7BC" w14:textId="77777777" w:rsidR="00C977B6" w:rsidRPr="00A60F32" w:rsidRDefault="005C6E27">
            <w:pPr>
              <w:pStyle w:val="TableParagraph"/>
              <w:ind w:left="165"/>
              <w:rPr>
                <w:sz w:val="20"/>
                <w:lang w:val="de-DE"/>
              </w:rPr>
            </w:pPr>
            <w:r w:rsidRPr="00A60F32">
              <w:rPr>
                <w:color w:val="231F20"/>
                <w:sz w:val="20"/>
                <w:lang w:val="de-DE"/>
              </w:rPr>
              <w:t>Vertraulichkeit</w:t>
            </w: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BD" w14:textId="77777777" w:rsidR="00C977B6" w:rsidRPr="00A60F32" w:rsidRDefault="00C977B6">
            <w:pPr>
              <w:pStyle w:val="TableParagraph"/>
              <w:spacing w:before="0"/>
              <w:ind w:left="0"/>
              <w:rPr>
                <w:rFonts w:ascii="Times New Roman"/>
                <w:sz w:val="20"/>
                <w:lang w:val="de-DE"/>
              </w:rPr>
            </w:pPr>
          </w:p>
        </w:tc>
        <w:tc>
          <w:tcPr>
            <w:tcW w:w="1957" w:type="dxa"/>
            <w:tcBorders>
              <w:top w:val="single" w:sz="4" w:space="0" w:color="FFFFFF"/>
              <w:left w:val="single" w:sz="4" w:space="0" w:color="FFFFFF"/>
              <w:bottom w:val="single" w:sz="4" w:space="0" w:color="FFFFFF"/>
              <w:right w:val="single" w:sz="4" w:space="0" w:color="FFFFFF"/>
            </w:tcBorders>
            <w:shd w:val="clear" w:color="auto" w:fill="E4EBEC"/>
          </w:tcPr>
          <w:p w14:paraId="4F8FA7BE" w14:textId="77777777" w:rsidR="00C977B6" w:rsidRPr="00A60F32" w:rsidRDefault="005C6E27">
            <w:pPr>
              <w:pStyle w:val="TableParagraph"/>
              <w:ind w:left="0" w:right="1"/>
              <w:jc w:val="center"/>
              <w:rPr>
                <w:sz w:val="20"/>
                <w:lang w:val="de-DE"/>
              </w:rPr>
            </w:pPr>
            <w:r w:rsidRPr="00A60F32">
              <w:rPr>
                <w:color w:val="231F20"/>
                <w:sz w:val="20"/>
                <w:lang w:val="de-DE"/>
              </w:rPr>
              <w:t>X</w:t>
            </w:r>
          </w:p>
        </w:tc>
        <w:tc>
          <w:tcPr>
            <w:tcW w:w="1957" w:type="dxa"/>
            <w:tcBorders>
              <w:top w:val="single" w:sz="4" w:space="0" w:color="FFFFFF"/>
              <w:left w:val="single" w:sz="4" w:space="0" w:color="FFFFFF"/>
              <w:bottom w:val="single" w:sz="4" w:space="0" w:color="FFFFFF"/>
              <w:right w:val="nil"/>
            </w:tcBorders>
            <w:shd w:val="clear" w:color="auto" w:fill="E4EBEC"/>
          </w:tcPr>
          <w:p w14:paraId="4F8FA7BF" w14:textId="77777777" w:rsidR="00C977B6" w:rsidRPr="00A60F32" w:rsidRDefault="005C6E27">
            <w:pPr>
              <w:pStyle w:val="TableParagraph"/>
              <w:ind w:left="921"/>
              <w:rPr>
                <w:sz w:val="20"/>
                <w:lang w:val="de-DE"/>
              </w:rPr>
            </w:pPr>
            <w:r w:rsidRPr="00A60F32">
              <w:rPr>
                <w:color w:val="231F20"/>
                <w:sz w:val="20"/>
                <w:lang w:val="de-DE"/>
              </w:rPr>
              <w:t>X</w:t>
            </w:r>
          </w:p>
        </w:tc>
      </w:tr>
    </w:tbl>
    <w:p w14:paraId="4F8FA7C1" w14:textId="77777777" w:rsidR="00C977B6" w:rsidRPr="00A60F32" w:rsidRDefault="00C977B6">
      <w:pPr>
        <w:pStyle w:val="Textkrper"/>
        <w:rPr>
          <w:lang w:val="de-DE"/>
        </w:rPr>
      </w:pPr>
    </w:p>
    <w:p w14:paraId="4F8FA7C2" w14:textId="77777777" w:rsidR="00C977B6" w:rsidRPr="00A60F32" w:rsidRDefault="00C977B6">
      <w:pPr>
        <w:pStyle w:val="Textkrper"/>
        <w:spacing w:before="2"/>
        <w:rPr>
          <w:sz w:val="21"/>
          <w:lang w:val="de-DE"/>
        </w:rPr>
      </w:pPr>
    </w:p>
    <w:p w14:paraId="4F8FA7C3" w14:textId="77777777" w:rsidR="00C977B6" w:rsidRPr="00A60F32" w:rsidRDefault="005C6E27">
      <w:pPr>
        <w:pStyle w:val="Textkrper"/>
        <w:spacing w:before="1" w:line="271" w:lineRule="auto"/>
        <w:ind w:left="2204" w:right="954"/>
        <w:jc w:val="both"/>
        <w:rPr>
          <w:lang w:val="de-DE"/>
        </w:rPr>
      </w:pPr>
      <w:r w:rsidRPr="00A60F32">
        <w:rPr>
          <w:color w:val="231F20"/>
          <w:lang w:val="de-DE"/>
        </w:rPr>
        <w:t xml:space="preserve">Ein ESP (Verschlüsselung und Authentifizierung) kann in einem </w:t>
      </w:r>
      <w:proofErr w:type="spellStart"/>
      <w:r w:rsidRPr="00A60F32">
        <w:rPr>
          <w:color w:val="231F20"/>
          <w:lang w:val="de-DE"/>
        </w:rPr>
        <w:t>IPsec</w:t>
      </w:r>
      <w:proofErr w:type="spellEnd"/>
      <w:r w:rsidRPr="00A60F32">
        <w:rPr>
          <w:color w:val="231F20"/>
          <w:lang w:val="de-DE"/>
        </w:rPr>
        <w:t>-Tunnelmodus verwendet werden, wie in der folgenden Abbildung gezeigt. Neben dem neuen IP-Header wird ein ESP-Header hinzugefügt, und die Nutzdaten des Pakets werden verschlüsselt. Die Nutzdaten des Pakets enthalten die ursprünglichen IP-Header-Daten (d. h. die Quell- und Ziel-IP-Adressen), wie in der Abbildung gezeigt. Der Nachrichtenauthentifizierungscode wird über das erzeugte Gesamtpaket (das Originalpaket plus ESP-Header und Trailer) berechnet. Auf diese Weise wird sogar der Header der ursprünglichen IP authentifiziert (Perlman &amp; Kaufman, 2001).</w:t>
      </w:r>
    </w:p>
    <w:p w14:paraId="4F8FA7C4"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94" behindDoc="0" locked="0" layoutInCell="1" allowOverlap="1" wp14:anchorId="4F8FAE75" wp14:editId="4F8FAE76">
            <wp:simplePos x="0" y="0"/>
            <wp:positionH relativeFrom="page">
              <wp:posOffset>1692000</wp:posOffset>
            </wp:positionH>
            <wp:positionV relativeFrom="paragraph">
              <wp:posOffset>178685</wp:posOffset>
            </wp:positionV>
            <wp:extent cx="4968241" cy="1627632"/>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82" cstate="print"/>
                    <a:stretch>
                      <a:fillRect/>
                    </a:stretch>
                  </pic:blipFill>
                  <pic:spPr>
                    <a:xfrm>
                      <a:off x="0" y="0"/>
                      <a:ext cx="4968241" cy="1627632"/>
                    </a:xfrm>
                    <a:prstGeom prst="rect">
                      <a:avLst/>
                    </a:prstGeom>
                  </pic:spPr>
                </pic:pic>
              </a:graphicData>
            </a:graphic>
          </wp:anchor>
        </w:drawing>
      </w:r>
    </w:p>
    <w:p w14:paraId="4F8FA7C5" w14:textId="77777777" w:rsidR="00C977B6" w:rsidRPr="00A60F32" w:rsidRDefault="00C977B6">
      <w:pPr>
        <w:pStyle w:val="Textkrper"/>
        <w:rPr>
          <w:sz w:val="24"/>
          <w:lang w:val="de-DE"/>
        </w:rPr>
      </w:pPr>
    </w:p>
    <w:p w14:paraId="4F8FA7C6" w14:textId="77777777" w:rsidR="00C977B6" w:rsidRPr="00A60F32" w:rsidRDefault="00C977B6">
      <w:pPr>
        <w:pStyle w:val="Textkrper"/>
        <w:rPr>
          <w:sz w:val="24"/>
          <w:lang w:val="de-DE"/>
        </w:rPr>
      </w:pPr>
    </w:p>
    <w:p w14:paraId="4F8FA7C7" w14:textId="77777777" w:rsidR="00C977B6" w:rsidRPr="00A60F32" w:rsidRDefault="005C6E27">
      <w:pPr>
        <w:pStyle w:val="berschrift6"/>
        <w:spacing w:before="202"/>
        <w:rPr>
          <w:lang w:val="de-DE"/>
        </w:rPr>
      </w:pPr>
      <w:proofErr w:type="spellStart"/>
      <w:r w:rsidRPr="00A60F32">
        <w:rPr>
          <w:color w:val="003946"/>
          <w:lang w:val="de-DE"/>
        </w:rPr>
        <w:t>IPsec</w:t>
      </w:r>
      <w:proofErr w:type="spellEnd"/>
      <w:r w:rsidRPr="00A60F32">
        <w:rPr>
          <w:color w:val="003946"/>
          <w:lang w:val="de-DE"/>
        </w:rPr>
        <w:t>-Betriebsarten</w:t>
      </w:r>
    </w:p>
    <w:p w14:paraId="4F8FA7C8" w14:textId="77777777" w:rsidR="00C977B6" w:rsidRPr="00A60F32" w:rsidRDefault="00C977B6">
      <w:pPr>
        <w:pStyle w:val="Textkrper"/>
        <w:spacing w:before="10"/>
        <w:rPr>
          <w:sz w:val="26"/>
          <w:lang w:val="de-DE"/>
        </w:rPr>
      </w:pPr>
    </w:p>
    <w:p w14:paraId="4F8FA7C9" w14:textId="77777777" w:rsidR="00C977B6" w:rsidRPr="00A60F32" w:rsidRDefault="005C6E27">
      <w:pPr>
        <w:pStyle w:val="Textkrper"/>
        <w:spacing w:line="271" w:lineRule="auto"/>
        <w:ind w:left="2204" w:right="954"/>
        <w:jc w:val="both"/>
        <w:rPr>
          <w:lang w:val="de-DE"/>
        </w:rPr>
      </w:pPr>
      <w:proofErr w:type="spellStart"/>
      <w:r w:rsidRPr="00A60F32">
        <w:rPr>
          <w:color w:val="231F20"/>
          <w:lang w:val="de-DE"/>
        </w:rPr>
        <w:t>IPsec</w:t>
      </w:r>
      <w:proofErr w:type="spellEnd"/>
      <w:r w:rsidRPr="00A60F32">
        <w:rPr>
          <w:color w:val="231F20"/>
          <w:lang w:val="de-DE"/>
        </w:rPr>
        <w:t xml:space="preserve"> hat zwei Betriebsarten, Transport und Tunnel, wie die folgende Abbildung zeigt. Im Transportmodus sind die Quell- und Zielgeräte (also die beteiligten Endgeräte) für die Aushandlung der kryptographischen Grundlagen und die Aufrechterhaltung einer sicheren Verbindung verantwortlich. Aus diesem Grund wird sie auch als durchgängige Sicherheit (engl. </w:t>
      </w:r>
      <w:r w:rsidRPr="00A60F32">
        <w:rPr>
          <w:i/>
          <w:iCs/>
          <w:color w:val="231F20"/>
          <w:lang w:val="de-DE"/>
        </w:rPr>
        <w:t>End-</w:t>
      </w:r>
      <w:proofErr w:type="spellStart"/>
      <w:r w:rsidRPr="00A60F32">
        <w:rPr>
          <w:i/>
          <w:iCs/>
          <w:color w:val="231F20"/>
          <w:lang w:val="de-DE"/>
        </w:rPr>
        <w:t>to</w:t>
      </w:r>
      <w:proofErr w:type="spellEnd"/>
      <w:r w:rsidRPr="00A60F32">
        <w:rPr>
          <w:i/>
          <w:iCs/>
          <w:color w:val="231F20"/>
          <w:lang w:val="de-DE"/>
        </w:rPr>
        <w:t>-End</w:t>
      </w:r>
      <w:r w:rsidRPr="00A60F32">
        <w:rPr>
          <w:color w:val="231F20"/>
          <w:lang w:val="de-DE"/>
        </w:rPr>
        <w:t>) bezeichnet. Im Tunnelmodus wird eine gesicherte Verbindung nicht nur von den Endgeräten, sondern auch von den Netzwerk-Gateways aufrechterhalten. Der Schutz des Datenverkehrs erfolgt über eine Reihe von Gateways (vom Gateway eines Netzwerks zum Gateway eines anderen Netzwerks), die somit Gateway-</w:t>
      </w:r>
      <w:proofErr w:type="spellStart"/>
      <w:r w:rsidRPr="00A60F32">
        <w:rPr>
          <w:color w:val="231F20"/>
          <w:lang w:val="de-DE"/>
        </w:rPr>
        <w:t>to</w:t>
      </w:r>
      <w:proofErr w:type="spellEnd"/>
      <w:r w:rsidRPr="00A60F32">
        <w:rPr>
          <w:color w:val="231F20"/>
          <w:lang w:val="de-DE"/>
        </w:rPr>
        <w:t>-Gateway-Sicherheit bieten (</w:t>
      </w:r>
      <w:proofErr w:type="spellStart"/>
      <w:r w:rsidRPr="00A60F32">
        <w:rPr>
          <w:color w:val="231F20"/>
          <w:lang w:val="de-DE"/>
        </w:rPr>
        <w:t>Fruhlinger</w:t>
      </w:r>
      <w:proofErr w:type="spellEnd"/>
      <w:r w:rsidRPr="00A60F32">
        <w:rPr>
          <w:color w:val="231F20"/>
          <w:lang w:val="de-DE"/>
        </w:rPr>
        <w:t>, 2021).</w:t>
      </w:r>
    </w:p>
    <w:p w14:paraId="4F8FA7CA"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7CB" w14:textId="77777777" w:rsidR="00C977B6" w:rsidRPr="00A60F32" w:rsidRDefault="00C977B6">
      <w:pPr>
        <w:pStyle w:val="Textkrper"/>
        <w:rPr>
          <w:lang w:val="de-DE"/>
        </w:rPr>
      </w:pPr>
    </w:p>
    <w:p w14:paraId="4F8FA7CF" w14:textId="77777777" w:rsidR="00C977B6" w:rsidRPr="00A60F32" w:rsidRDefault="00C977B6">
      <w:pPr>
        <w:pStyle w:val="Textkrper"/>
        <w:rPr>
          <w:lang w:val="de-DE"/>
        </w:rPr>
      </w:pPr>
    </w:p>
    <w:p w14:paraId="4F8FA7D0" w14:textId="77777777" w:rsidR="00C977B6" w:rsidRPr="00A60F32" w:rsidRDefault="00C977B6">
      <w:pPr>
        <w:pStyle w:val="Textkrper"/>
        <w:rPr>
          <w:lang w:val="de-DE"/>
        </w:rPr>
      </w:pPr>
    </w:p>
    <w:p w14:paraId="4F8FA7D1" w14:textId="77777777" w:rsidR="00C977B6" w:rsidRPr="00A60F32" w:rsidRDefault="00C977B6">
      <w:pPr>
        <w:pStyle w:val="Textkrper"/>
        <w:rPr>
          <w:lang w:val="de-DE"/>
        </w:rPr>
      </w:pPr>
    </w:p>
    <w:p w14:paraId="4F8FA7D2" w14:textId="77777777" w:rsidR="00C977B6" w:rsidRPr="00A60F32" w:rsidRDefault="00C977B6">
      <w:pPr>
        <w:pStyle w:val="Textkrper"/>
        <w:spacing w:before="7"/>
        <w:rPr>
          <w:sz w:val="23"/>
          <w:lang w:val="de-DE"/>
        </w:rPr>
      </w:pPr>
    </w:p>
    <w:p w14:paraId="4F8FA7D3" w14:textId="237D62ED" w:rsidR="00C977B6" w:rsidRPr="00A60F32" w:rsidRDefault="005C6E27">
      <w:pPr>
        <w:pStyle w:val="Textkrper"/>
        <w:spacing w:before="100" w:line="271" w:lineRule="auto"/>
        <w:ind w:left="957" w:right="2202" w:hanging="1"/>
        <w:jc w:val="both"/>
        <w:rPr>
          <w:lang w:val="de-DE"/>
        </w:rPr>
      </w:pPr>
      <w:r w:rsidRPr="00A60F32">
        <w:rPr>
          <w:color w:val="231F20"/>
          <w:lang w:val="de-DE"/>
        </w:rPr>
        <w:t>Auf diese Weise werden virtuelle private Netzwerke (VPNs) implementiert.</w:t>
      </w:r>
    </w:p>
    <w:p w14:paraId="4F8FA7D4"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95" behindDoc="0" locked="0" layoutInCell="1" allowOverlap="1" wp14:anchorId="4F8FAE77" wp14:editId="4F8FAE78">
            <wp:simplePos x="0" y="0"/>
            <wp:positionH relativeFrom="page">
              <wp:posOffset>900000</wp:posOffset>
            </wp:positionH>
            <wp:positionV relativeFrom="paragraph">
              <wp:posOffset>178612</wp:posOffset>
            </wp:positionV>
            <wp:extent cx="4968241" cy="2414016"/>
            <wp:effectExtent l="0" t="0" r="0" b="0"/>
            <wp:wrapTopAndBottom/>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83" cstate="print"/>
                    <a:stretch>
                      <a:fillRect/>
                    </a:stretch>
                  </pic:blipFill>
                  <pic:spPr>
                    <a:xfrm>
                      <a:off x="0" y="0"/>
                      <a:ext cx="4968241" cy="2414016"/>
                    </a:xfrm>
                    <a:prstGeom prst="rect">
                      <a:avLst/>
                    </a:prstGeom>
                  </pic:spPr>
                </pic:pic>
              </a:graphicData>
            </a:graphic>
          </wp:anchor>
        </w:drawing>
      </w:r>
    </w:p>
    <w:p w14:paraId="4F8FA7D5" w14:textId="77777777" w:rsidR="00C977B6" w:rsidRPr="00A60F32" w:rsidRDefault="00C977B6">
      <w:pPr>
        <w:pStyle w:val="Textkrper"/>
        <w:rPr>
          <w:sz w:val="24"/>
          <w:lang w:val="de-DE"/>
        </w:rPr>
      </w:pPr>
    </w:p>
    <w:p w14:paraId="4F8FA7D6" w14:textId="77777777" w:rsidR="00C977B6" w:rsidRPr="00A60F32" w:rsidRDefault="00C977B6">
      <w:pPr>
        <w:pStyle w:val="Textkrper"/>
        <w:spacing w:before="3"/>
        <w:rPr>
          <w:sz w:val="24"/>
          <w:lang w:val="de-DE"/>
        </w:rPr>
      </w:pPr>
    </w:p>
    <w:p w14:paraId="4F8FA7D7" w14:textId="77777777" w:rsidR="00C977B6" w:rsidRPr="00A60F32" w:rsidRDefault="005C6E27">
      <w:pPr>
        <w:pStyle w:val="berschrift6"/>
        <w:spacing w:before="0"/>
        <w:ind w:left="957"/>
        <w:rPr>
          <w:lang w:val="de-DE"/>
        </w:rPr>
      </w:pPr>
      <w:r w:rsidRPr="00A60F32">
        <w:rPr>
          <w:color w:val="003946"/>
          <w:lang w:val="de-DE"/>
        </w:rPr>
        <w:t>Tunnel-Modus</w:t>
      </w:r>
    </w:p>
    <w:p w14:paraId="4F8FA7D8" w14:textId="77777777" w:rsidR="00C977B6" w:rsidRPr="00A60F32" w:rsidRDefault="00C977B6">
      <w:pPr>
        <w:pStyle w:val="Textkrper"/>
        <w:spacing w:before="9"/>
        <w:rPr>
          <w:sz w:val="26"/>
          <w:lang w:val="de-DE"/>
        </w:rPr>
      </w:pPr>
    </w:p>
    <w:p w14:paraId="4F8FA7D9" w14:textId="77777777" w:rsidR="00C977B6" w:rsidRPr="00A60F32" w:rsidRDefault="005C6E27">
      <w:pPr>
        <w:pStyle w:val="Textkrper"/>
        <w:spacing w:line="264" w:lineRule="auto"/>
        <w:ind w:left="957" w:right="2202"/>
        <w:jc w:val="both"/>
        <w:rPr>
          <w:lang w:val="de-DE"/>
        </w:rPr>
      </w:pPr>
      <w:r w:rsidRPr="00A60F32">
        <w:rPr>
          <w:color w:val="231F20"/>
          <w:lang w:val="de-DE"/>
        </w:rPr>
        <w:t xml:space="preserve">Angenommen, wir haben zwei </w:t>
      </w:r>
      <w:proofErr w:type="spellStart"/>
      <w:r w:rsidRPr="00A60F32">
        <w:rPr>
          <w:color w:val="231F20"/>
          <w:lang w:val="de-DE"/>
        </w:rPr>
        <w:t>Endhosts</w:t>
      </w:r>
      <w:proofErr w:type="spellEnd"/>
      <w:r w:rsidRPr="00A60F32">
        <w:rPr>
          <w:color w:val="231F20"/>
          <w:lang w:val="de-DE"/>
        </w:rPr>
        <w:t xml:space="preserve">, </w:t>
      </w:r>
      <w:r w:rsidRPr="00A60F32">
        <w:rPr>
          <w:rFonts w:ascii="Menlo" w:hAnsi="Menlo"/>
          <w:i/>
          <w:iCs/>
          <w:color w:val="231F20"/>
          <w:lang w:val="de-DE"/>
        </w:rPr>
        <w:t xml:space="preserve">3 </w:t>
      </w:r>
      <w:r w:rsidRPr="00A60F32">
        <w:rPr>
          <w:color w:val="231F20"/>
          <w:lang w:val="de-DE"/>
        </w:rPr>
        <w:t xml:space="preserve">und </w:t>
      </w:r>
      <w:r w:rsidRPr="00A60F32">
        <w:rPr>
          <w:rFonts w:ascii="Menlo" w:hAnsi="Menlo"/>
          <w:i/>
          <w:iCs/>
          <w:color w:val="231F20"/>
          <w:lang w:val="de-DE"/>
        </w:rPr>
        <w:t>4</w:t>
      </w:r>
      <w:r w:rsidRPr="00A60F32">
        <w:rPr>
          <w:color w:val="231F20"/>
          <w:lang w:val="de-DE"/>
        </w:rPr>
        <w:t xml:space="preserve">, die zum selben Unternehmen gehören, sich aber in zwei verschiedenen lokalen, über das Internet verbundenen Netzwerken befinden, wie in der folgenden Abbildung dargestellt. Wir nehmen einen </w:t>
      </w:r>
      <w:proofErr w:type="spellStart"/>
      <w:r w:rsidRPr="00A60F32">
        <w:rPr>
          <w:color w:val="231F20"/>
          <w:lang w:val="de-DE"/>
        </w:rPr>
        <w:t>IPsec</w:t>
      </w:r>
      <w:proofErr w:type="spellEnd"/>
      <w:r w:rsidRPr="00A60F32">
        <w:rPr>
          <w:color w:val="231F20"/>
          <w:lang w:val="de-DE"/>
        </w:rPr>
        <w:t xml:space="preserve">-Tunnel zwischen den Gateways der beiden lokalen Netzwerke (LANs) an, so dass der Tunnel den Verkehr von </w:t>
      </w:r>
      <w:r w:rsidRPr="00A60F32">
        <w:rPr>
          <w:rFonts w:ascii="Menlo" w:hAnsi="Menlo"/>
          <w:i/>
          <w:iCs/>
          <w:color w:val="231F20"/>
          <w:lang w:val="de-DE"/>
        </w:rPr>
        <w:t xml:space="preserve">3 </w:t>
      </w:r>
      <w:r w:rsidRPr="00A60F32">
        <w:rPr>
          <w:color w:val="231F20"/>
          <w:lang w:val="de-DE"/>
        </w:rPr>
        <w:t xml:space="preserve">zu </w:t>
      </w:r>
      <w:r w:rsidRPr="00A60F32">
        <w:rPr>
          <w:rFonts w:ascii="Menlo" w:hAnsi="Menlo"/>
          <w:i/>
          <w:iCs/>
          <w:color w:val="231F20"/>
          <w:lang w:val="de-DE"/>
        </w:rPr>
        <w:t>4</w:t>
      </w:r>
      <w:r w:rsidRPr="00A60F32">
        <w:rPr>
          <w:color w:val="231F20"/>
          <w:lang w:val="de-DE"/>
        </w:rPr>
        <w:t xml:space="preserve"> schützt. Das bedeutet, dass </w:t>
      </w:r>
      <w:r w:rsidRPr="00A60F32">
        <w:rPr>
          <w:rFonts w:ascii="Menlo" w:hAnsi="Menlo"/>
          <w:i/>
          <w:iCs/>
          <w:color w:val="231F20"/>
          <w:lang w:val="de-DE"/>
        </w:rPr>
        <w:t xml:space="preserve">3 </w:t>
      </w:r>
      <w:r w:rsidRPr="00A60F32">
        <w:rPr>
          <w:color w:val="231F20"/>
          <w:lang w:val="de-DE"/>
        </w:rPr>
        <w:t xml:space="preserve">unverschlüsselte Datenpakete senden kann, das Gateway aber einen Schutz hinzufügt, bevor die Pakete das lokale Netzwerk verlassen. Es schickt die Pakete an das Netzwerk-Gateway von </w:t>
      </w:r>
      <w:r w:rsidRPr="00A60F32">
        <w:rPr>
          <w:rFonts w:ascii="Menlo" w:hAnsi="Menlo"/>
          <w:i/>
          <w:iCs/>
          <w:color w:val="231F20"/>
          <w:lang w:val="de-DE"/>
        </w:rPr>
        <w:t>4</w:t>
      </w:r>
      <w:r w:rsidRPr="00A60F32">
        <w:rPr>
          <w:color w:val="231F20"/>
          <w:lang w:val="de-DE"/>
        </w:rPr>
        <w:t xml:space="preserve">, das sie entschlüsselt und an </w:t>
      </w:r>
      <w:r w:rsidRPr="00A60F32">
        <w:rPr>
          <w:rFonts w:ascii="Menlo" w:hAnsi="Menlo"/>
          <w:i/>
          <w:iCs/>
          <w:color w:val="231F20"/>
          <w:lang w:val="de-DE"/>
        </w:rPr>
        <w:t>4</w:t>
      </w:r>
      <w:r w:rsidRPr="00A60F32">
        <w:rPr>
          <w:color w:val="231F20"/>
          <w:lang w:val="de-DE"/>
        </w:rPr>
        <w:t xml:space="preserve"> weiterleitet.</w:t>
      </w:r>
    </w:p>
    <w:p w14:paraId="4F8FA7DA" w14:textId="77777777" w:rsidR="00C977B6" w:rsidRPr="00A60F32" w:rsidRDefault="005C6E27">
      <w:pPr>
        <w:pStyle w:val="Textkrper"/>
        <w:spacing w:before="5"/>
        <w:rPr>
          <w:sz w:val="21"/>
          <w:lang w:val="de-DE"/>
        </w:rPr>
      </w:pPr>
      <w:r w:rsidRPr="00A60F32">
        <w:rPr>
          <w:noProof/>
          <w:lang w:val="de-DE"/>
        </w:rPr>
        <w:drawing>
          <wp:anchor distT="0" distB="0" distL="0" distR="0" simplePos="0" relativeHeight="96" behindDoc="0" locked="0" layoutInCell="1" allowOverlap="1" wp14:anchorId="4F8FAE79" wp14:editId="4F8FAE7A">
            <wp:simplePos x="0" y="0"/>
            <wp:positionH relativeFrom="page">
              <wp:posOffset>900000</wp:posOffset>
            </wp:positionH>
            <wp:positionV relativeFrom="paragraph">
              <wp:posOffset>172320</wp:posOffset>
            </wp:positionV>
            <wp:extent cx="4890611" cy="2076259"/>
            <wp:effectExtent l="0" t="0" r="0" b="0"/>
            <wp:wrapTopAndBottom/>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84" cstate="print"/>
                    <a:stretch>
                      <a:fillRect/>
                    </a:stretch>
                  </pic:blipFill>
                  <pic:spPr>
                    <a:xfrm>
                      <a:off x="0" y="0"/>
                      <a:ext cx="4890611" cy="2076259"/>
                    </a:xfrm>
                    <a:prstGeom prst="rect">
                      <a:avLst/>
                    </a:prstGeom>
                  </pic:spPr>
                </pic:pic>
              </a:graphicData>
            </a:graphic>
          </wp:anchor>
        </w:drawing>
      </w:r>
    </w:p>
    <w:p w14:paraId="4F8FA7DB" w14:textId="77777777" w:rsidR="00C977B6" w:rsidRPr="00A60F32" w:rsidRDefault="00C977B6">
      <w:pPr>
        <w:rPr>
          <w:sz w:val="21"/>
          <w:lang w:val="de-DE"/>
        </w:rPr>
        <w:sectPr w:rsidR="00C977B6" w:rsidRPr="00A60F32">
          <w:pgSz w:w="11910" w:h="16840"/>
          <w:pgMar w:top="960" w:right="460" w:bottom="280" w:left="460" w:header="0" w:footer="0" w:gutter="0"/>
          <w:cols w:space="720"/>
        </w:sectPr>
      </w:pPr>
    </w:p>
    <w:p w14:paraId="4F8FA7DC" w14:textId="77777777" w:rsidR="00C977B6" w:rsidRPr="00A60F32" w:rsidRDefault="00C977B6">
      <w:pPr>
        <w:pStyle w:val="Textkrper"/>
        <w:rPr>
          <w:lang w:val="de-DE"/>
        </w:rPr>
      </w:pPr>
    </w:p>
    <w:p w14:paraId="4F8FA7DD" w14:textId="77777777" w:rsidR="00C977B6" w:rsidRPr="00A60F32" w:rsidRDefault="00C977B6">
      <w:pPr>
        <w:pStyle w:val="Textkrper"/>
        <w:rPr>
          <w:lang w:val="de-DE"/>
        </w:rPr>
      </w:pPr>
    </w:p>
    <w:p w14:paraId="4F8FA7E1" w14:textId="77777777" w:rsidR="00C977B6" w:rsidRPr="00A60F32" w:rsidRDefault="00C977B6">
      <w:pPr>
        <w:pStyle w:val="Textkrper"/>
        <w:rPr>
          <w:lang w:val="de-DE"/>
        </w:rPr>
      </w:pPr>
    </w:p>
    <w:p w14:paraId="4F8FA7E2" w14:textId="77777777" w:rsidR="00C977B6" w:rsidRPr="00A60F32" w:rsidRDefault="00C977B6">
      <w:pPr>
        <w:pStyle w:val="Textkrper"/>
        <w:rPr>
          <w:lang w:val="de-DE"/>
        </w:rPr>
      </w:pPr>
    </w:p>
    <w:p w14:paraId="4F8FA7E3" w14:textId="77777777" w:rsidR="00C977B6" w:rsidRPr="00A60F32" w:rsidRDefault="00C977B6">
      <w:pPr>
        <w:pStyle w:val="Textkrper"/>
        <w:spacing w:before="1"/>
        <w:rPr>
          <w:sz w:val="22"/>
          <w:lang w:val="de-DE"/>
        </w:rPr>
      </w:pPr>
    </w:p>
    <w:p w14:paraId="4F8FA7E4" w14:textId="77777777" w:rsidR="00C977B6" w:rsidRPr="00A60F32" w:rsidRDefault="005C6E27">
      <w:pPr>
        <w:pStyle w:val="Textkrper"/>
        <w:spacing w:before="98" w:line="256" w:lineRule="auto"/>
        <w:ind w:left="2204" w:right="954" w:hanging="1"/>
        <w:jc w:val="both"/>
        <w:rPr>
          <w:lang w:val="de-DE"/>
        </w:rPr>
      </w:pPr>
      <w:r w:rsidRPr="00A60F32">
        <w:rPr>
          <w:lang w:val="de-DE"/>
        </w:rPr>
        <w:t xml:space="preserve">Das Netzwerk-Gateway von </w:t>
      </w:r>
      <w:r w:rsidRPr="00A60F32">
        <w:rPr>
          <w:rFonts w:ascii="Menlo" w:hAnsi="Menlo"/>
          <w:i/>
          <w:iCs/>
          <w:color w:val="231F20"/>
          <w:lang w:val="de-DE"/>
        </w:rPr>
        <w:t>3</w:t>
      </w:r>
      <w:r w:rsidRPr="00A60F32">
        <w:rPr>
          <w:i/>
          <w:iCs/>
          <w:color w:val="231F20"/>
          <w:lang w:val="de-DE"/>
        </w:rPr>
        <w:t xml:space="preserve"> </w:t>
      </w:r>
      <w:r w:rsidRPr="00A60F32">
        <w:rPr>
          <w:color w:val="231F20"/>
          <w:lang w:val="de-DE"/>
        </w:rPr>
        <w:t xml:space="preserve">fügt einen neuen IP-Header und einen </w:t>
      </w:r>
      <w:proofErr w:type="spellStart"/>
      <w:r w:rsidRPr="00A60F32">
        <w:rPr>
          <w:color w:val="231F20"/>
          <w:lang w:val="de-DE"/>
        </w:rPr>
        <w:t>IPsec</w:t>
      </w:r>
      <w:proofErr w:type="spellEnd"/>
      <w:r w:rsidRPr="00A60F32">
        <w:rPr>
          <w:color w:val="231F20"/>
          <w:lang w:val="de-DE"/>
        </w:rPr>
        <w:t xml:space="preserve">-Header hinzu. Der neue IP-Header enthält das Gateway von </w:t>
      </w:r>
      <w:r w:rsidRPr="00A60F32">
        <w:rPr>
          <w:rFonts w:ascii="Menlo" w:hAnsi="Menlo"/>
          <w:i/>
          <w:iCs/>
          <w:color w:val="231F20"/>
          <w:lang w:val="de-DE"/>
        </w:rPr>
        <w:t>3</w:t>
      </w:r>
      <w:r w:rsidRPr="00A60F32">
        <w:rPr>
          <w:color w:val="231F20"/>
          <w:lang w:val="de-DE"/>
        </w:rPr>
        <w:t xml:space="preserve"> als Quell-IP und das Gateway von </w:t>
      </w:r>
      <w:r w:rsidRPr="00A60F32">
        <w:rPr>
          <w:rFonts w:ascii="Menlo" w:hAnsi="Menlo"/>
          <w:i/>
          <w:iCs/>
          <w:color w:val="231F20"/>
          <w:lang w:val="de-DE"/>
        </w:rPr>
        <w:t>4</w:t>
      </w:r>
      <w:r w:rsidRPr="00A60F32">
        <w:rPr>
          <w:color w:val="231F20"/>
          <w:lang w:val="de-DE"/>
        </w:rPr>
        <w:t xml:space="preserve"> als Ziel-IP. Der neue IP-Header stellt sicher, dass das gesicherte Paket zuerst an das Gateway von </w:t>
      </w:r>
      <w:r w:rsidRPr="00A60F32">
        <w:rPr>
          <w:rFonts w:ascii="Menlo" w:hAnsi="Menlo"/>
          <w:i/>
          <w:iCs/>
          <w:color w:val="231F20"/>
          <w:lang w:val="de-DE"/>
        </w:rPr>
        <w:t>4</w:t>
      </w:r>
      <w:r w:rsidRPr="00A60F32">
        <w:rPr>
          <w:i/>
          <w:iCs/>
          <w:color w:val="231F20"/>
          <w:lang w:val="de-DE"/>
        </w:rPr>
        <w:t xml:space="preserve"> </w:t>
      </w:r>
      <w:r w:rsidRPr="00A60F32">
        <w:rPr>
          <w:color w:val="231F20"/>
          <w:lang w:val="de-DE"/>
        </w:rPr>
        <w:t xml:space="preserve">zugestellt wird. Der </w:t>
      </w:r>
      <w:proofErr w:type="spellStart"/>
      <w:r w:rsidRPr="00A60F32">
        <w:rPr>
          <w:color w:val="231F20"/>
          <w:lang w:val="de-DE"/>
        </w:rPr>
        <w:t>IPsec</w:t>
      </w:r>
      <w:proofErr w:type="spellEnd"/>
      <w:r w:rsidRPr="00A60F32">
        <w:rPr>
          <w:color w:val="231F20"/>
          <w:lang w:val="de-DE"/>
        </w:rPr>
        <w:t>-Header enthält Informationen über den durch AH oder ESP gewährleisteten Schutz.</w:t>
      </w:r>
    </w:p>
    <w:p w14:paraId="4F8FA7E5" w14:textId="77777777" w:rsidR="00C977B6" w:rsidRPr="00A60F32" w:rsidRDefault="00C977B6">
      <w:pPr>
        <w:pStyle w:val="Textkrper"/>
        <w:rPr>
          <w:sz w:val="24"/>
          <w:lang w:val="de-DE"/>
        </w:rPr>
      </w:pPr>
    </w:p>
    <w:p w14:paraId="4F8FA7E6" w14:textId="77777777" w:rsidR="00C977B6" w:rsidRPr="00A60F32" w:rsidRDefault="005C6E27">
      <w:pPr>
        <w:pStyle w:val="berschrift6"/>
        <w:spacing w:before="214"/>
        <w:rPr>
          <w:lang w:val="de-DE"/>
        </w:rPr>
      </w:pPr>
      <w:r w:rsidRPr="00A60F32">
        <w:rPr>
          <w:color w:val="003946"/>
          <w:lang w:val="de-DE"/>
        </w:rPr>
        <w:t>Internet-Schlüsselaustauschprotokoll (Internet Key Exchange, IKE)</w:t>
      </w:r>
    </w:p>
    <w:p w14:paraId="4F8FA7E7" w14:textId="77777777" w:rsidR="00C977B6" w:rsidRPr="00A60F32" w:rsidRDefault="00C977B6">
      <w:pPr>
        <w:pStyle w:val="Textkrper"/>
        <w:spacing w:before="10"/>
        <w:rPr>
          <w:sz w:val="26"/>
          <w:lang w:val="de-DE"/>
        </w:rPr>
      </w:pPr>
    </w:p>
    <w:p w14:paraId="4F8FA7E8" w14:textId="77777777" w:rsidR="00C977B6" w:rsidRPr="00A60F32" w:rsidRDefault="005C6E27">
      <w:pPr>
        <w:pStyle w:val="Textkrper"/>
        <w:spacing w:line="271" w:lineRule="auto"/>
        <w:ind w:left="2204" w:right="954"/>
        <w:jc w:val="both"/>
        <w:rPr>
          <w:lang w:val="de-DE"/>
        </w:rPr>
      </w:pPr>
      <w:r w:rsidRPr="00A60F32">
        <w:rPr>
          <w:color w:val="231F20"/>
          <w:lang w:val="de-DE"/>
        </w:rPr>
        <w:t xml:space="preserve">Zur Nutzung von </w:t>
      </w:r>
      <w:proofErr w:type="spellStart"/>
      <w:r w:rsidRPr="00A60F32">
        <w:rPr>
          <w:color w:val="231F20"/>
          <w:lang w:val="de-DE"/>
        </w:rPr>
        <w:t>IPsec</w:t>
      </w:r>
      <w:proofErr w:type="spellEnd"/>
      <w:r w:rsidRPr="00A60F32">
        <w:rPr>
          <w:color w:val="231F20"/>
          <w:lang w:val="de-DE"/>
        </w:rPr>
        <w:t xml:space="preserve"> für sichere Verbindungen über das Internet müssen Endgeräte bzw. Gateways ein Sicherheitsprotokoll verwenden, das eine gegenseitige Authentifizierung und einen Schlüsselaustausch durchführt. Dieses Protokoll legt die Regeln fest, wie sich die beiden Parteien auf die zu nutzenden Sicherheitsmethoden einigen können. Dazu gehören unter anderem die Sicherheitsparameter (AH oder ESP) und die kryptografischen Algorithmen für Verschlüsselung oder </w:t>
      </w:r>
      <w:proofErr w:type="spellStart"/>
      <w:r w:rsidRPr="00A60F32">
        <w:rPr>
          <w:color w:val="231F20"/>
          <w:lang w:val="de-DE"/>
        </w:rPr>
        <w:t>Hashing</w:t>
      </w:r>
      <w:proofErr w:type="spellEnd"/>
      <w:r w:rsidRPr="00A60F32">
        <w:rPr>
          <w:color w:val="231F20"/>
          <w:lang w:val="de-DE"/>
        </w:rPr>
        <w:t xml:space="preserve">. Dieses Sicherheitsprotokoll wird als IKE-Protokoll </w:t>
      </w:r>
      <w:r w:rsidRPr="00A60F32">
        <w:rPr>
          <w:i/>
          <w:iCs/>
          <w:color w:val="231F20"/>
          <w:lang w:val="de-DE"/>
        </w:rPr>
        <w:t>(Internet Key Exchange)</w:t>
      </w:r>
      <w:r w:rsidRPr="00A60F32">
        <w:rPr>
          <w:color w:val="231F20"/>
          <w:lang w:val="de-DE"/>
        </w:rPr>
        <w:t xml:space="preserve"> bezeichnet (</w:t>
      </w:r>
      <w:proofErr w:type="spellStart"/>
      <w:r w:rsidRPr="00A60F32">
        <w:rPr>
          <w:color w:val="231F20"/>
          <w:lang w:val="de-DE"/>
        </w:rPr>
        <w:t>Harkins</w:t>
      </w:r>
      <w:proofErr w:type="spellEnd"/>
      <w:r w:rsidRPr="00A60F32">
        <w:rPr>
          <w:color w:val="231F20"/>
          <w:lang w:val="de-DE"/>
        </w:rPr>
        <w:t>, 1998; Kaufman et al., 2010).</w:t>
      </w:r>
    </w:p>
    <w:p w14:paraId="4F8FA7E9" w14:textId="77777777" w:rsidR="00C977B6" w:rsidRPr="00A60F32" w:rsidRDefault="00C977B6">
      <w:pPr>
        <w:pStyle w:val="Textkrper"/>
        <w:spacing w:before="8"/>
        <w:rPr>
          <w:sz w:val="22"/>
          <w:lang w:val="de-DE"/>
        </w:rPr>
      </w:pPr>
    </w:p>
    <w:p w14:paraId="4F8FA7EA" w14:textId="77777777" w:rsidR="00C977B6" w:rsidRPr="00A60F32" w:rsidRDefault="005C6E27">
      <w:pPr>
        <w:pStyle w:val="Textkrper"/>
        <w:spacing w:line="271" w:lineRule="auto"/>
        <w:ind w:left="2204" w:right="954" w:hanging="1"/>
        <w:jc w:val="both"/>
        <w:rPr>
          <w:lang w:val="de-DE"/>
        </w:rPr>
      </w:pPr>
      <w:r w:rsidRPr="00A60F32">
        <w:rPr>
          <w:color w:val="231F20"/>
          <w:lang w:val="de-DE"/>
        </w:rPr>
        <w:t xml:space="preserve">Mit anderen Worten: IKE wird zum Einrichten einer Sicherheitsverbindung (engl. </w:t>
      </w:r>
      <w:r w:rsidRPr="00A60F32">
        <w:rPr>
          <w:i/>
          <w:iCs/>
          <w:color w:val="231F20"/>
          <w:lang w:val="de-DE"/>
        </w:rPr>
        <w:t xml:space="preserve">Security </w:t>
      </w:r>
      <w:proofErr w:type="spellStart"/>
      <w:r w:rsidRPr="00A60F32">
        <w:rPr>
          <w:i/>
          <w:iCs/>
          <w:color w:val="231F20"/>
          <w:lang w:val="de-DE"/>
        </w:rPr>
        <w:t>Association</w:t>
      </w:r>
      <w:proofErr w:type="spellEnd"/>
      <w:r w:rsidRPr="00A60F32">
        <w:rPr>
          <w:color w:val="231F20"/>
          <w:lang w:val="de-DE"/>
        </w:rPr>
        <w:t xml:space="preserve">, SA) in der </w:t>
      </w:r>
      <w:proofErr w:type="spellStart"/>
      <w:r w:rsidRPr="00A60F32">
        <w:rPr>
          <w:color w:val="231F20"/>
          <w:lang w:val="de-DE"/>
        </w:rPr>
        <w:t>IPsec</w:t>
      </w:r>
      <w:proofErr w:type="spellEnd"/>
      <w:r w:rsidRPr="00A60F32">
        <w:rPr>
          <w:color w:val="231F20"/>
          <w:lang w:val="de-DE"/>
        </w:rPr>
        <w:t>-Protokollsuite genutzt. Eine SA spezifiziert die Sicherheitsparameter, die für eine sichere Kommunikation zwischen zwei Entitäten ausgetauscht werden. Zu den Sicherheitsparametern gehören unter anderem kryptographische Algorithmen, Verschlüsselungsschlüssel und Sitzungsschlüssel.</w:t>
      </w:r>
    </w:p>
    <w:p w14:paraId="4F8FA7EB" w14:textId="77777777" w:rsidR="00C977B6" w:rsidRPr="00A60F32" w:rsidRDefault="00C977B6">
      <w:pPr>
        <w:pStyle w:val="Textkrper"/>
        <w:spacing w:before="7"/>
        <w:rPr>
          <w:sz w:val="22"/>
          <w:lang w:val="de-DE"/>
        </w:rPr>
      </w:pPr>
    </w:p>
    <w:p w14:paraId="4F8FA7EC" w14:textId="77777777" w:rsidR="00C977B6" w:rsidRPr="00A60F32" w:rsidRDefault="005C6E27">
      <w:pPr>
        <w:pStyle w:val="Textkrper"/>
        <w:spacing w:before="1" w:line="271" w:lineRule="auto"/>
        <w:ind w:left="2204" w:right="954" w:hanging="1"/>
        <w:jc w:val="both"/>
        <w:rPr>
          <w:lang w:val="de-DE"/>
        </w:rPr>
      </w:pPr>
      <w:r w:rsidRPr="00A60F32">
        <w:rPr>
          <w:color w:val="231F20"/>
          <w:lang w:val="de-DE"/>
        </w:rPr>
        <w:t xml:space="preserve">Wenn zwei Entitäten zum ersten Mal </w:t>
      </w:r>
      <w:proofErr w:type="spellStart"/>
      <w:r w:rsidRPr="00A60F32">
        <w:rPr>
          <w:color w:val="231F20"/>
          <w:lang w:val="de-DE"/>
        </w:rPr>
        <w:t>IPsec</w:t>
      </w:r>
      <w:proofErr w:type="spellEnd"/>
      <w:r w:rsidRPr="00A60F32">
        <w:rPr>
          <w:color w:val="231F20"/>
          <w:lang w:val="de-DE"/>
        </w:rPr>
        <w:t xml:space="preserve"> für die Kommunikation untereinander benötigen, müssen sie sich zunächst auf die zu verwendenden Sicherheitsparameter einigen, z. B. auf die Verschlüsselungs- und Authentifizierungsalgorithmen und Schlüssel. Sie müssen diese Parameter aushandeln und in einer SA speichern, und genau dafür wird IKE verwendet.</w:t>
      </w:r>
    </w:p>
    <w:p w14:paraId="4F8FA7ED" w14:textId="77777777" w:rsidR="00C977B6" w:rsidRPr="00A60F32" w:rsidRDefault="00C977B6">
      <w:pPr>
        <w:pStyle w:val="Textkrper"/>
        <w:spacing w:before="7"/>
        <w:rPr>
          <w:sz w:val="22"/>
          <w:lang w:val="de-DE"/>
        </w:rPr>
      </w:pPr>
    </w:p>
    <w:p w14:paraId="4F8FA7EE" w14:textId="77777777" w:rsidR="00C977B6" w:rsidRPr="00A60F32" w:rsidRDefault="005C6E27">
      <w:pPr>
        <w:pStyle w:val="Textkrper"/>
        <w:spacing w:line="271" w:lineRule="auto"/>
        <w:ind w:left="2204" w:right="954"/>
        <w:jc w:val="both"/>
        <w:rPr>
          <w:lang w:val="de-DE"/>
        </w:rPr>
      </w:pPr>
      <w:r w:rsidRPr="00A60F32">
        <w:rPr>
          <w:color w:val="231F20"/>
          <w:lang w:val="de-DE"/>
        </w:rPr>
        <w:t xml:space="preserve">Das IKE-Protokoll besteht aus zwei Phasen. Die erste Phase umfasst die Einrichtung einer IKE-Sicherheitsverbindung (IKE-SA). Das liegt daran, dass die Aushandlung einer SA selbst geschützt werden sollte. Die IKE-SA kann das Aushandeln mehrerer </w:t>
      </w:r>
      <w:proofErr w:type="spellStart"/>
      <w:r w:rsidRPr="00A60F32">
        <w:rPr>
          <w:color w:val="231F20"/>
          <w:lang w:val="de-DE"/>
        </w:rPr>
        <w:t>IPsec</w:t>
      </w:r>
      <w:proofErr w:type="spellEnd"/>
      <w:r w:rsidRPr="00A60F32">
        <w:rPr>
          <w:color w:val="231F20"/>
          <w:lang w:val="de-DE"/>
        </w:rPr>
        <w:t>-SAs absichern und dabei den SA-Aushandlungsverkehr von beiden Seiten (bidirektional) schützen (Kaufman et al., 2010).</w:t>
      </w:r>
    </w:p>
    <w:p w14:paraId="4F8FA7EF" w14:textId="77777777" w:rsidR="00C977B6" w:rsidRPr="00A60F32" w:rsidRDefault="00C977B6">
      <w:pPr>
        <w:pStyle w:val="Textkrper"/>
        <w:spacing w:before="7"/>
        <w:rPr>
          <w:sz w:val="22"/>
          <w:lang w:val="de-DE"/>
        </w:rPr>
      </w:pPr>
    </w:p>
    <w:p w14:paraId="4F8FA7F0" w14:textId="77777777" w:rsidR="00C977B6" w:rsidRPr="00A60F32" w:rsidRDefault="005C6E27">
      <w:pPr>
        <w:pStyle w:val="Textkrper"/>
        <w:spacing w:before="1" w:line="271" w:lineRule="auto"/>
        <w:ind w:left="2204" w:right="954" w:hanging="1"/>
        <w:jc w:val="both"/>
        <w:rPr>
          <w:lang w:val="de-DE"/>
        </w:rPr>
      </w:pPr>
      <w:r w:rsidRPr="00A60F32">
        <w:rPr>
          <w:color w:val="231F20"/>
          <w:lang w:val="de-DE"/>
        </w:rPr>
        <w:t xml:space="preserve">In dieser ersten Phase eines IKE-Protokolls handeln beide Seiten den zu nutzenden Schutz (z. B. AH oder ESP) und die zu verwendenden </w:t>
      </w:r>
      <w:proofErr w:type="spellStart"/>
      <w:r w:rsidRPr="00A60F32">
        <w:rPr>
          <w:color w:val="231F20"/>
          <w:lang w:val="de-DE"/>
        </w:rPr>
        <w:t>Kryptoalgorithmen</w:t>
      </w:r>
      <w:proofErr w:type="spellEnd"/>
      <w:r w:rsidRPr="00A60F32">
        <w:rPr>
          <w:color w:val="231F20"/>
          <w:lang w:val="de-DE"/>
        </w:rPr>
        <w:t xml:space="preserve"> aus, wie z. B. </w:t>
      </w:r>
      <w:proofErr w:type="spellStart"/>
      <w:r w:rsidRPr="00A60F32">
        <w:rPr>
          <w:color w:val="231F20"/>
          <w:lang w:val="de-DE"/>
        </w:rPr>
        <w:t>Advanced</w:t>
      </w:r>
      <w:proofErr w:type="spellEnd"/>
      <w:r w:rsidRPr="00A60F32">
        <w:rPr>
          <w:color w:val="231F20"/>
          <w:lang w:val="de-DE"/>
        </w:rPr>
        <w:t xml:space="preserve"> Encryption Standard (AES) oder Hash-</w:t>
      </w:r>
      <w:proofErr w:type="spellStart"/>
      <w:r w:rsidRPr="00A60F32">
        <w:rPr>
          <w:color w:val="231F20"/>
          <w:lang w:val="de-DE"/>
        </w:rPr>
        <w:t>based</w:t>
      </w:r>
      <w:proofErr w:type="spellEnd"/>
      <w:r w:rsidRPr="00A60F32">
        <w:rPr>
          <w:color w:val="231F20"/>
          <w:lang w:val="de-DE"/>
        </w:rPr>
        <w:t xml:space="preserve"> Message Authentication Code (HMAC) mit Secure Hash </w:t>
      </w:r>
      <w:proofErr w:type="spellStart"/>
      <w:r w:rsidRPr="00A60F32">
        <w:rPr>
          <w:color w:val="231F20"/>
          <w:lang w:val="de-DE"/>
        </w:rPr>
        <w:t>Algorithm</w:t>
      </w:r>
      <w:proofErr w:type="spellEnd"/>
      <w:r w:rsidRPr="00A60F32">
        <w:rPr>
          <w:color w:val="231F20"/>
          <w:lang w:val="de-DE"/>
        </w:rPr>
        <w:t xml:space="preserve"> </w:t>
      </w:r>
      <w:proofErr w:type="spellStart"/>
      <w:r w:rsidRPr="00A60F32">
        <w:rPr>
          <w:color w:val="231F20"/>
          <w:lang w:val="de-DE"/>
        </w:rPr>
        <w:t>One</w:t>
      </w:r>
      <w:proofErr w:type="spellEnd"/>
      <w:r w:rsidRPr="00A60F32">
        <w:rPr>
          <w:color w:val="231F20"/>
          <w:lang w:val="de-DE"/>
        </w:rPr>
        <w:t xml:space="preserve"> (SHA-1). Sie erstellen dann ein gemeinsames Geheimnis. Zur Authentifizierung des gemeinsamen Geheimnisses können beide Seiten entweder einen gemeinsamen Schlüssel, digitale Signaturen oder die Verschlüsselung mit öffentlichen Schlüsseln verwenden. In der zweiten Phase eines IKE wird eine </w:t>
      </w:r>
      <w:proofErr w:type="spellStart"/>
      <w:r w:rsidRPr="00A60F32">
        <w:rPr>
          <w:color w:val="231F20"/>
          <w:lang w:val="de-DE"/>
        </w:rPr>
        <w:t>IPsec</w:t>
      </w:r>
      <w:proofErr w:type="spellEnd"/>
      <w:r w:rsidRPr="00A60F32">
        <w:rPr>
          <w:color w:val="231F20"/>
          <w:lang w:val="de-DE"/>
        </w:rPr>
        <w:t xml:space="preserve">-SA eingerichtet. Es können mehrere </w:t>
      </w:r>
      <w:proofErr w:type="spellStart"/>
      <w:r w:rsidRPr="00A60F32">
        <w:rPr>
          <w:color w:val="231F20"/>
          <w:lang w:val="de-DE"/>
        </w:rPr>
        <w:t>IPsec</w:t>
      </w:r>
      <w:proofErr w:type="spellEnd"/>
      <w:r w:rsidRPr="00A60F32">
        <w:rPr>
          <w:color w:val="231F20"/>
          <w:lang w:val="de-DE"/>
        </w:rPr>
        <w:t>-SAs ausgehandelt werden, um die in Phase eins eingerichtete IKE-SA abzusichern (Kaufman et al., 2010).</w:t>
      </w:r>
    </w:p>
    <w:p w14:paraId="4F8FA7F1" w14:textId="77777777" w:rsidR="00C977B6" w:rsidRPr="00A60F32" w:rsidRDefault="00C977B6">
      <w:pPr>
        <w:pStyle w:val="Textkrper"/>
        <w:spacing w:before="7"/>
        <w:rPr>
          <w:sz w:val="22"/>
          <w:lang w:val="de-DE"/>
        </w:rPr>
      </w:pPr>
    </w:p>
    <w:p w14:paraId="4F8FA7F2" w14:textId="77777777" w:rsidR="00C977B6" w:rsidRPr="00A60F32" w:rsidRDefault="005C6E27">
      <w:pPr>
        <w:pStyle w:val="Textkrper"/>
        <w:spacing w:before="1" w:line="271" w:lineRule="auto"/>
        <w:ind w:left="2204" w:right="955"/>
        <w:jc w:val="both"/>
        <w:rPr>
          <w:lang w:val="de-DE"/>
        </w:rPr>
      </w:pPr>
      <w:r w:rsidRPr="00A60F32">
        <w:rPr>
          <w:color w:val="231F20"/>
          <w:lang w:val="de-DE"/>
        </w:rPr>
        <w:t>Die folgende Abbildung zeigt den typischen Ablauf, wenn zwei Entitäten sicher kommunizieren möchten.</w:t>
      </w:r>
    </w:p>
    <w:p w14:paraId="4F8FA7F3"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7F4" w14:textId="77777777" w:rsidR="00C977B6" w:rsidRPr="00A60F32" w:rsidRDefault="00C977B6">
      <w:pPr>
        <w:pStyle w:val="Textkrper"/>
        <w:rPr>
          <w:lang w:val="de-DE"/>
        </w:rPr>
      </w:pPr>
    </w:p>
    <w:p w14:paraId="4F8FA7F8" w14:textId="77777777" w:rsidR="00C977B6" w:rsidRPr="00A60F32" w:rsidRDefault="00C977B6">
      <w:pPr>
        <w:pStyle w:val="Textkrper"/>
        <w:rPr>
          <w:lang w:val="de-DE"/>
        </w:rPr>
      </w:pPr>
    </w:p>
    <w:p w14:paraId="4F8FA7F9" w14:textId="77777777" w:rsidR="00C977B6" w:rsidRPr="00A60F32" w:rsidRDefault="00C977B6">
      <w:pPr>
        <w:pStyle w:val="Textkrper"/>
        <w:rPr>
          <w:lang w:val="de-DE"/>
        </w:rPr>
      </w:pPr>
    </w:p>
    <w:p w14:paraId="4F8FA7FA" w14:textId="77777777" w:rsidR="00C977B6" w:rsidRPr="00A60F32" w:rsidRDefault="00C977B6">
      <w:pPr>
        <w:pStyle w:val="Textkrper"/>
        <w:rPr>
          <w:lang w:val="de-DE"/>
        </w:rPr>
      </w:pPr>
    </w:p>
    <w:p w14:paraId="4F8FA7FB" w14:textId="77777777" w:rsidR="00C977B6" w:rsidRPr="00A60F32" w:rsidRDefault="00C977B6">
      <w:pPr>
        <w:pStyle w:val="Textkrper"/>
        <w:rPr>
          <w:lang w:val="de-DE"/>
        </w:rPr>
      </w:pPr>
    </w:p>
    <w:p w14:paraId="4F8FA7FC" w14:textId="77777777" w:rsidR="00C977B6" w:rsidRPr="00A60F32" w:rsidRDefault="005C6E27">
      <w:pPr>
        <w:pStyle w:val="Textkrper"/>
        <w:rPr>
          <w:sz w:val="12"/>
          <w:lang w:val="de-DE"/>
        </w:rPr>
      </w:pPr>
      <w:r w:rsidRPr="00A60F32">
        <w:rPr>
          <w:noProof/>
          <w:lang w:val="de-DE"/>
        </w:rPr>
        <w:drawing>
          <wp:anchor distT="0" distB="0" distL="0" distR="0" simplePos="0" relativeHeight="97" behindDoc="0" locked="0" layoutInCell="1" allowOverlap="1" wp14:anchorId="4F8FAE7B" wp14:editId="4F8FAE7C">
            <wp:simplePos x="0" y="0"/>
            <wp:positionH relativeFrom="page">
              <wp:posOffset>900000</wp:posOffset>
            </wp:positionH>
            <wp:positionV relativeFrom="paragraph">
              <wp:posOffset>103130</wp:posOffset>
            </wp:positionV>
            <wp:extent cx="4968241" cy="1993392"/>
            <wp:effectExtent l="0" t="0" r="0" b="0"/>
            <wp:wrapTopAndBottom/>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85" cstate="print"/>
                    <a:stretch>
                      <a:fillRect/>
                    </a:stretch>
                  </pic:blipFill>
                  <pic:spPr>
                    <a:xfrm>
                      <a:off x="0" y="0"/>
                      <a:ext cx="4968241" cy="1993392"/>
                    </a:xfrm>
                    <a:prstGeom prst="rect">
                      <a:avLst/>
                    </a:prstGeom>
                  </pic:spPr>
                </pic:pic>
              </a:graphicData>
            </a:graphic>
          </wp:anchor>
        </w:drawing>
      </w:r>
    </w:p>
    <w:p w14:paraId="4F8FA7FD" w14:textId="77777777" w:rsidR="00C977B6" w:rsidRPr="00A60F32" w:rsidRDefault="00C977B6">
      <w:pPr>
        <w:pStyle w:val="Textkrper"/>
        <w:spacing w:before="5"/>
        <w:rPr>
          <w:sz w:val="10"/>
          <w:lang w:val="de-DE"/>
        </w:rPr>
      </w:pPr>
    </w:p>
    <w:p w14:paraId="4F8FA7FE" w14:textId="5927D595" w:rsidR="00C977B6" w:rsidRPr="00A60F32" w:rsidRDefault="005C6E27">
      <w:pPr>
        <w:pStyle w:val="Textkrper"/>
        <w:spacing w:before="99" w:line="266" w:lineRule="auto"/>
        <w:ind w:left="957" w:right="2202"/>
        <w:jc w:val="both"/>
        <w:rPr>
          <w:lang w:val="de-DE"/>
        </w:rPr>
      </w:pPr>
      <w:r w:rsidRPr="00A60F32">
        <w:rPr>
          <w:color w:val="231F20"/>
          <w:lang w:val="de-DE"/>
        </w:rPr>
        <w:t xml:space="preserve">Zuerst sendet der Host </w:t>
      </w:r>
      <w:r w:rsidRPr="00A60F32">
        <w:rPr>
          <w:rFonts w:ascii="Menlo" w:hAnsi="Menlo"/>
          <w:i/>
          <w:iCs/>
          <w:color w:val="231F20"/>
          <w:lang w:val="de-DE"/>
        </w:rPr>
        <w:t xml:space="preserve">3 </w:t>
      </w:r>
      <w:r w:rsidRPr="00A60F32">
        <w:rPr>
          <w:color w:val="231F20"/>
          <w:lang w:val="de-DE"/>
        </w:rPr>
        <w:t xml:space="preserve">Daten an den Host </w:t>
      </w:r>
      <w:r w:rsidRPr="00A60F32">
        <w:rPr>
          <w:rFonts w:ascii="Menlo" w:hAnsi="Menlo"/>
          <w:i/>
          <w:iCs/>
          <w:color w:val="231F20"/>
          <w:lang w:val="de-DE"/>
        </w:rPr>
        <w:t>4</w:t>
      </w:r>
      <w:r w:rsidRPr="00A60F32">
        <w:rPr>
          <w:color w:val="231F20"/>
          <w:lang w:val="de-DE"/>
        </w:rPr>
        <w:t xml:space="preserve">. Zur Gewährleistung einer sicheren Verbindung greifen die Router oder Gateways von </w:t>
      </w:r>
      <w:r w:rsidRPr="00A60F32">
        <w:rPr>
          <w:rFonts w:ascii="Menlo" w:hAnsi="Menlo"/>
          <w:i/>
          <w:iCs/>
          <w:color w:val="231F20"/>
          <w:lang w:val="de-DE"/>
        </w:rPr>
        <w:t>3</w:t>
      </w:r>
      <w:r w:rsidRPr="00A60F32">
        <w:rPr>
          <w:color w:val="231F20"/>
          <w:lang w:val="de-DE"/>
        </w:rPr>
        <w:t xml:space="preserve"> und </w:t>
      </w:r>
      <w:r w:rsidRPr="00A60F32">
        <w:rPr>
          <w:rFonts w:ascii="Menlo" w:hAnsi="Menlo"/>
          <w:i/>
          <w:iCs/>
          <w:color w:val="231F20"/>
          <w:lang w:val="de-DE"/>
        </w:rPr>
        <w:t>4</w:t>
      </w:r>
      <w:r w:rsidRPr="00A60F32">
        <w:rPr>
          <w:color w:val="231F20"/>
          <w:lang w:val="de-DE"/>
        </w:rPr>
        <w:t xml:space="preserve"> auf das IKE-Protokoll zurück und handeln so die IKE-SA aus. Sie handeln dann mittels IKE-SA die </w:t>
      </w:r>
      <w:proofErr w:type="spellStart"/>
      <w:r w:rsidRPr="00A60F32">
        <w:rPr>
          <w:color w:val="231F20"/>
          <w:lang w:val="de-DE"/>
        </w:rPr>
        <w:t>IPsec</w:t>
      </w:r>
      <w:proofErr w:type="spellEnd"/>
      <w:r w:rsidRPr="00A60F32">
        <w:rPr>
          <w:color w:val="231F20"/>
          <w:lang w:val="de-DE"/>
        </w:rPr>
        <w:t xml:space="preserve">-SAs aus und schaffen damit einen </w:t>
      </w:r>
      <w:proofErr w:type="spellStart"/>
      <w:r w:rsidRPr="00A60F32">
        <w:rPr>
          <w:color w:val="231F20"/>
          <w:lang w:val="de-DE"/>
        </w:rPr>
        <w:t>IPsec</w:t>
      </w:r>
      <w:proofErr w:type="spellEnd"/>
      <w:r w:rsidRPr="00A60F32">
        <w:rPr>
          <w:color w:val="231F20"/>
          <w:lang w:val="de-DE"/>
        </w:rPr>
        <w:t xml:space="preserve">-Tunnel zwischen den beiden Routern. Dieser Tunnel schützt den Datenverkehr zwischen </w:t>
      </w:r>
      <w:r w:rsidRPr="00A60F32">
        <w:rPr>
          <w:rFonts w:ascii="Menlo" w:hAnsi="Menlo"/>
          <w:i/>
          <w:iCs/>
          <w:color w:val="231F20"/>
          <w:lang w:val="de-DE"/>
        </w:rPr>
        <w:t xml:space="preserve">3 </w:t>
      </w:r>
      <w:r w:rsidRPr="00A60F32">
        <w:rPr>
          <w:color w:val="231F20"/>
          <w:lang w:val="de-DE"/>
        </w:rPr>
        <w:t xml:space="preserve">und </w:t>
      </w:r>
      <w:r w:rsidRPr="00A60F32">
        <w:rPr>
          <w:rFonts w:ascii="Menlo" w:hAnsi="Menlo"/>
          <w:i/>
          <w:iCs/>
          <w:color w:val="231F20"/>
          <w:lang w:val="de-DE"/>
        </w:rPr>
        <w:t>4</w:t>
      </w:r>
      <w:r w:rsidRPr="00A60F32">
        <w:rPr>
          <w:color w:val="231F20"/>
          <w:lang w:val="de-DE"/>
        </w:rPr>
        <w:t xml:space="preserve">. Die Paketdaten können verschlüsselt werden, und zusätzlich können auch die Header-Informationen (einschließlich der Quell-IP-Adresse und der Paketdaten) authentifiziert werden. Der </w:t>
      </w:r>
      <w:proofErr w:type="spellStart"/>
      <w:r w:rsidRPr="00A60F32">
        <w:rPr>
          <w:color w:val="231F20"/>
          <w:lang w:val="de-DE"/>
        </w:rPr>
        <w:t>IPsec</w:t>
      </w:r>
      <w:proofErr w:type="spellEnd"/>
      <w:r w:rsidRPr="00A60F32">
        <w:rPr>
          <w:color w:val="231F20"/>
          <w:lang w:val="de-DE"/>
        </w:rPr>
        <w:t xml:space="preserve">-Tunnel zwischen den beiden Routern wird beendet, sobald eine der Parteien die Verbindung beendet (z. B., wenn </w:t>
      </w:r>
      <w:r w:rsidRPr="00A60F32">
        <w:rPr>
          <w:rFonts w:ascii="Menlo" w:hAnsi="Menlo"/>
          <w:i/>
          <w:iCs/>
          <w:color w:val="231F20"/>
          <w:lang w:val="de-DE"/>
        </w:rPr>
        <w:t xml:space="preserve">3 </w:t>
      </w:r>
      <w:r w:rsidRPr="00A60F32">
        <w:rPr>
          <w:color w:val="231F20"/>
          <w:lang w:val="de-DE"/>
        </w:rPr>
        <w:t xml:space="preserve">die Verbindung mit </w:t>
      </w:r>
      <w:r w:rsidRPr="00A60F32">
        <w:rPr>
          <w:rFonts w:ascii="Menlo" w:hAnsi="Menlo"/>
          <w:i/>
          <w:iCs/>
          <w:color w:val="231F20"/>
          <w:lang w:val="de-DE"/>
        </w:rPr>
        <w:t>4</w:t>
      </w:r>
      <w:r w:rsidRPr="00A60F32">
        <w:rPr>
          <w:color w:val="231F20"/>
          <w:lang w:val="de-DE"/>
        </w:rPr>
        <w:t xml:space="preserve"> abbricht).</w:t>
      </w:r>
    </w:p>
    <w:p w14:paraId="4F8FA7FF" w14:textId="77777777" w:rsidR="00C977B6" w:rsidRPr="00A60F32" w:rsidRDefault="00C977B6">
      <w:pPr>
        <w:pStyle w:val="Textkrper"/>
        <w:rPr>
          <w:sz w:val="24"/>
          <w:lang w:val="de-DE"/>
        </w:rPr>
      </w:pPr>
    </w:p>
    <w:p w14:paraId="4F8FA800" w14:textId="77777777" w:rsidR="00C977B6" w:rsidRPr="00A60F32" w:rsidRDefault="00C977B6">
      <w:pPr>
        <w:pStyle w:val="Textkrper"/>
        <w:spacing w:before="8"/>
        <w:rPr>
          <w:sz w:val="34"/>
          <w:lang w:val="de-DE"/>
        </w:rPr>
      </w:pPr>
    </w:p>
    <w:p w14:paraId="4F8FA801" w14:textId="77777777" w:rsidR="00C977B6" w:rsidRPr="00A60F32" w:rsidRDefault="005C6E27">
      <w:pPr>
        <w:pStyle w:val="berschrift3"/>
        <w:numPr>
          <w:ilvl w:val="1"/>
          <w:numId w:val="17"/>
        </w:numPr>
        <w:tabs>
          <w:tab w:val="left" w:pos="1525"/>
        </w:tabs>
        <w:ind w:left="1524" w:hanging="568"/>
        <w:jc w:val="left"/>
        <w:rPr>
          <w:lang w:val="de-DE"/>
        </w:rPr>
      </w:pPr>
      <w:r w:rsidRPr="00A60F32">
        <w:rPr>
          <w:color w:val="003946"/>
          <w:lang w:val="de-DE"/>
        </w:rPr>
        <w:t>Transport Layer Security</w:t>
      </w:r>
    </w:p>
    <w:p w14:paraId="4F8FA802" w14:textId="1AF399B0" w:rsidR="00C977B6" w:rsidRPr="00A60F32" w:rsidRDefault="005C6E27">
      <w:pPr>
        <w:pStyle w:val="Textkrper"/>
        <w:spacing w:before="269" w:line="271" w:lineRule="auto"/>
        <w:ind w:left="957" w:right="2201" w:hanging="1"/>
        <w:jc w:val="both"/>
        <w:rPr>
          <w:lang w:val="de-DE"/>
        </w:rPr>
      </w:pPr>
      <w:r w:rsidRPr="00A60F32">
        <w:rPr>
          <w:color w:val="231F20"/>
          <w:lang w:val="de-DE"/>
        </w:rPr>
        <w:t>Einer der am weitesten verbreiteten Sicherheitsdienst</w:t>
      </w:r>
      <w:r w:rsidR="009F2318">
        <w:rPr>
          <w:color w:val="231F20"/>
          <w:lang w:val="de-DE"/>
        </w:rPr>
        <w:t>e</w:t>
      </w:r>
      <w:r w:rsidRPr="00A60F32">
        <w:rPr>
          <w:color w:val="231F20"/>
          <w:lang w:val="de-DE"/>
        </w:rPr>
        <w:t xml:space="preserve"> ist die Sicherheit auf der Transportschicht (engl. </w:t>
      </w:r>
      <w:r w:rsidRPr="00A60F32">
        <w:rPr>
          <w:i/>
          <w:iCs/>
          <w:color w:val="231F20"/>
          <w:lang w:val="de-DE"/>
        </w:rPr>
        <w:t>Transport Layer Security</w:t>
      </w:r>
      <w:r w:rsidRPr="00A60F32">
        <w:rPr>
          <w:color w:val="231F20"/>
          <w:lang w:val="de-DE"/>
        </w:rPr>
        <w:t xml:space="preserve">, TLS), die früher Secure Sockets Layer (SSL) genannt wurde. TLS hat mehrere Überarbeitungen durchlaufen, von SSL-Versionen 1.0–3.0 bis zu TLS-Versionen 1.0–1.3 (Dierks &amp; Allen, 1999; Dierks &amp; </w:t>
      </w:r>
      <w:proofErr w:type="spellStart"/>
      <w:r w:rsidRPr="00A60F32">
        <w:rPr>
          <w:color w:val="231F20"/>
          <w:lang w:val="de-DE"/>
        </w:rPr>
        <w:t>Rescorla</w:t>
      </w:r>
      <w:proofErr w:type="spellEnd"/>
      <w:r w:rsidRPr="00A60F32">
        <w:rPr>
          <w:color w:val="231F20"/>
          <w:lang w:val="de-DE"/>
        </w:rPr>
        <w:t>, 2008). Obwohl TLS ursprünglich für das Hypertext Transfer Protocol (HTTP) entwickelt wurde, ist sie für jedes Übertragungssteuerungsprotokoll (</w:t>
      </w:r>
      <w:r w:rsidRPr="00A60F32">
        <w:rPr>
          <w:i/>
          <w:iCs/>
          <w:color w:val="231F20"/>
          <w:lang w:val="de-DE"/>
        </w:rPr>
        <w:t>Transmission Control Protocol</w:t>
      </w:r>
      <w:r w:rsidRPr="00A60F32">
        <w:rPr>
          <w:color w:val="231F20"/>
          <w:lang w:val="de-DE"/>
        </w:rPr>
        <w:t>, TCP) verwendbar.</w:t>
      </w:r>
    </w:p>
    <w:p w14:paraId="4F8FA803" w14:textId="77777777" w:rsidR="00C977B6" w:rsidRPr="00A60F32" w:rsidRDefault="00C977B6">
      <w:pPr>
        <w:pStyle w:val="Textkrper"/>
        <w:spacing w:before="7"/>
        <w:rPr>
          <w:sz w:val="22"/>
          <w:lang w:val="de-DE"/>
        </w:rPr>
      </w:pPr>
    </w:p>
    <w:p w14:paraId="4F8FA804" w14:textId="77777777" w:rsidR="00C977B6" w:rsidRPr="00A60F32" w:rsidRDefault="005C6E27">
      <w:pPr>
        <w:pStyle w:val="Textkrper"/>
        <w:spacing w:line="271" w:lineRule="auto"/>
        <w:ind w:left="957" w:right="2202"/>
        <w:jc w:val="both"/>
        <w:rPr>
          <w:lang w:val="de-DE"/>
        </w:rPr>
      </w:pPr>
      <w:r w:rsidRPr="00A60F32">
        <w:rPr>
          <w:color w:val="231F20"/>
          <w:lang w:val="de-DE"/>
        </w:rPr>
        <w:t>TLS ist ein Allzweckdienst, der als eine Reihe von auf TCP basierenden Protokollen implementiert ist. Bei TLS authentifizieren sich beide Hosts (Clients und Server) vor der Verbindung mit digitalen Zertifikaten. Dazu findet zunächst ein gegenseitiger Identifizierungsprozess statt. Clients und Server tauschen ihre Zertifikate aus, um die Identität jeder Partei bei diesem Vorgang zu überprüfen. Das Server-Zertifikat (SSL-Zertifikat) authentifiziert die Identität des Servers. Es wird auf der Website installiert, damit der Webbrowser die Gültigkeit des Zertifikats überprüfen kann, bevor er sich mit der Website verbindet.</w:t>
      </w:r>
    </w:p>
    <w:p w14:paraId="4F8FA805" w14:textId="77777777" w:rsidR="00C977B6" w:rsidRPr="00A60F32" w:rsidRDefault="00C977B6">
      <w:pPr>
        <w:pStyle w:val="Textkrper"/>
        <w:spacing w:before="8"/>
        <w:rPr>
          <w:sz w:val="22"/>
          <w:lang w:val="de-DE"/>
        </w:rPr>
      </w:pPr>
    </w:p>
    <w:p w14:paraId="4F8FA806" w14:textId="77777777" w:rsidR="00C977B6" w:rsidRPr="00A60F32" w:rsidRDefault="005C6E27">
      <w:pPr>
        <w:pStyle w:val="Textkrper"/>
        <w:spacing w:line="271" w:lineRule="auto"/>
        <w:ind w:left="957" w:right="2201" w:hanging="1"/>
        <w:jc w:val="both"/>
        <w:rPr>
          <w:lang w:val="de-DE"/>
        </w:rPr>
      </w:pPr>
      <w:r w:rsidRPr="00A60F32">
        <w:rPr>
          <w:color w:val="231F20"/>
          <w:lang w:val="de-DE"/>
        </w:rPr>
        <w:t>Auf dieser Ebene gibt es zwei Möglichkeiten zur Implementierung von TLS. Erstens kann TLS in spezielle Pakete eingebettet werden. Heute verfügen die meisten Browser über automatisch aktivierte SSL, und die meisten Webserver haben das Protokoll implementiert. Zweitens könnte TLS Teil der zugrundeliegenden Protokollsuite sein. Für Anwendungen ist es transparent.</w:t>
      </w:r>
    </w:p>
    <w:p w14:paraId="4F8FA807"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808" w14:textId="77777777" w:rsidR="00C977B6" w:rsidRPr="00A60F32" w:rsidRDefault="00C977B6">
      <w:pPr>
        <w:pStyle w:val="Textkrper"/>
        <w:rPr>
          <w:lang w:val="de-DE"/>
        </w:rPr>
      </w:pPr>
    </w:p>
    <w:p w14:paraId="4F8FA809" w14:textId="77777777" w:rsidR="00C977B6" w:rsidRPr="00A60F32" w:rsidRDefault="00C977B6">
      <w:pPr>
        <w:pStyle w:val="Textkrper"/>
        <w:rPr>
          <w:lang w:val="de-DE"/>
        </w:rPr>
      </w:pPr>
    </w:p>
    <w:p w14:paraId="4F8FA80E" w14:textId="77777777" w:rsidR="00C977B6" w:rsidRPr="00A60F32" w:rsidRDefault="00C977B6">
      <w:pPr>
        <w:pStyle w:val="Textkrper"/>
        <w:rPr>
          <w:lang w:val="de-DE"/>
        </w:rPr>
      </w:pPr>
    </w:p>
    <w:p w14:paraId="4F8FA80F" w14:textId="77777777" w:rsidR="00C977B6" w:rsidRPr="00A60F32" w:rsidRDefault="00C977B6">
      <w:pPr>
        <w:pStyle w:val="Textkrper"/>
        <w:rPr>
          <w:lang w:val="de-DE"/>
        </w:rPr>
      </w:pPr>
    </w:p>
    <w:p w14:paraId="4F8FA810" w14:textId="77777777" w:rsidR="00C977B6" w:rsidRPr="00A60F32" w:rsidRDefault="00C977B6">
      <w:pPr>
        <w:pStyle w:val="Textkrper"/>
        <w:spacing w:before="1"/>
        <w:rPr>
          <w:sz w:val="12"/>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752"/>
        <w:gridCol w:w="1378"/>
        <w:gridCol w:w="1565"/>
        <w:gridCol w:w="1565"/>
      </w:tblGrid>
      <w:tr w:rsidR="00C977B6" w:rsidRPr="00A60F32" w14:paraId="4F8FA812" w14:textId="77777777">
        <w:trPr>
          <w:trHeight w:val="600"/>
        </w:trPr>
        <w:tc>
          <w:tcPr>
            <w:tcW w:w="7825" w:type="dxa"/>
            <w:gridSpan w:val="5"/>
            <w:tcBorders>
              <w:top w:val="nil"/>
              <w:left w:val="nil"/>
              <w:right w:val="nil"/>
            </w:tcBorders>
            <w:shd w:val="clear" w:color="auto" w:fill="109290"/>
          </w:tcPr>
          <w:p w14:paraId="4F8FA811" w14:textId="77777777" w:rsidR="00C977B6" w:rsidRPr="00A60F32" w:rsidRDefault="005C6E27">
            <w:pPr>
              <w:pStyle w:val="TableParagraph"/>
              <w:rPr>
                <w:sz w:val="20"/>
                <w:lang w:val="de-DE"/>
              </w:rPr>
            </w:pPr>
            <w:r w:rsidRPr="00A60F32">
              <w:rPr>
                <w:color w:val="FFFFFF"/>
                <w:sz w:val="20"/>
                <w:lang w:val="de-DE"/>
              </w:rPr>
              <w:t>TLS-Schichtenstruktur</w:t>
            </w:r>
          </w:p>
        </w:tc>
      </w:tr>
      <w:tr w:rsidR="00C977B6" w:rsidRPr="00A60F32" w14:paraId="4F8FA818" w14:textId="77777777" w:rsidTr="00C35375">
        <w:trPr>
          <w:trHeight w:val="1120"/>
        </w:trPr>
        <w:tc>
          <w:tcPr>
            <w:tcW w:w="1565" w:type="dxa"/>
            <w:tcBorders>
              <w:left w:val="nil"/>
              <w:bottom w:val="single" w:sz="4" w:space="0" w:color="FFFFFF"/>
              <w:right w:val="single" w:sz="4" w:space="0" w:color="FFFFFF"/>
            </w:tcBorders>
            <w:shd w:val="clear" w:color="auto" w:fill="BBD3D3"/>
          </w:tcPr>
          <w:p w14:paraId="4F8FA813" w14:textId="77777777" w:rsidR="00C977B6" w:rsidRPr="00A60F32" w:rsidRDefault="005C6E27">
            <w:pPr>
              <w:pStyle w:val="TableParagraph"/>
              <w:spacing w:line="271" w:lineRule="auto"/>
              <w:ind w:left="165"/>
              <w:rPr>
                <w:sz w:val="20"/>
                <w:lang w:val="de-DE"/>
              </w:rPr>
            </w:pPr>
            <w:r w:rsidRPr="00A60F32">
              <w:rPr>
                <w:color w:val="231F20"/>
                <w:sz w:val="20"/>
                <w:lang w:val="de-DE"/>
              </w:rPr>
              <w:t>Handshake-Protokoll</w:t>
            </w:r>
          </w:p>
        </w:tc>
        <w:tc>
          <w:tcPr>
            <w:tcW w:w="1752" w:type="dxa"/>
            <w:tcBorders>
              <w:left w:val="single" w:sz="4" w:space="0" w:color="FFFFFF"/>
              <w:bottom w:val="single" w:sz="4" w:space="0" w:color="FFFFFF"/>
              <w:right w:val="single" w:sz="4" w:space="0" w:color="FFFFFF"/>
            </w:tcBorders>
            <w:shd w:val="clear" w:color="auto" w:fill="BBD3D3"/>
          </w:tcPr>
          <w:p w14:paraId="4F8FA814" w14:textId="77777777" w:rsidR="00C977B6" w:rsidRPr="00A60F32" w:rsidRDefault="005C6E27">
            <w:pPr>
              <w:pStyle w:val="TableParagraph"/>
              <w:spacing w:line="271" w:lineRule="auto"/>
              <w:ind w:right="342"/>
              <w:rPr>
                <w:sz w:val="20"/>
                <w:lang w:val="de-DE"/>
              </w:rPr>
            </w:pPr>
            <w:r w:rsidRPr="00A60F32">
              <w:rPr>
                <w:color w:val="231F20"/>
                <w:sz w:val="20"/>
                <w:lang w:val="de-DE"/>
              </w:rPr>
              <w:t>Protokoll zur Änderung der Chiffrierspezifikationen</w:t>
            </w:r>
          </w:p>
        </w:tc>
        <w:tc>
          <w:tcPr>
            <w:tcW w:w="1378" w:type="dxa"/>
            <w:tcBorders>
              <w:left w:val="single" w:sz="4" w:space="0" w:color="FFFFFF"/>
              <w:bottom w:val="single" w:sz="4" w:space="0" w:color="FFFFFF"/>
              <w:right w:val="single" w:sz="4" w:space="0" w:color="FFFFFF"/>
            </w:tcBorders>
            <w:shd w:val="clear" w:color="auto" w:fill="BBD3D3"/>
          </w:tcPr>
          <w:p w14:paraId="4F8FA815" w14:textId="0F6D95E1" w:rsidR="00C977B6" w:rsidRPr="00A60F32" w:rsidRDefault="005C6E27">
            <w:pPr>
              <w:pStyle w:val="TableParagraph"/>
              <w:spacing w:line="271" w:lineRule="auto"/>
              <w:ind w:right="342"/>
              <w:rPr>
                <w:sz w:val="20"/>
                <w:lang w:val="de-DE"/>
              </w:rPr>
            </w:pPr>
            <w:r w:rsidRPr="00A60F32">
              <w:rPr>
                <w:color w:val="231F20"/>
                <w:sz w:val="20"/>
                <w:lang w:val="de-DE"/>
              </w:rPr>
              <w:t>Alert-</w:t>
            </w:r>
            <w:r w:rsidR="00C35375">
              <w:rPr>
                <w:color w:val="231F20"/>
                <w:sz w:val="20"/>
                <w:lang w:val="de-DE"/>
              </w:rPr>
              <w:br/>
            </w:r>
            <w:r w:rsidRPr="00A60F32">
              <w:rPr>
                <w:color w:val="231F20"/>
                <w:sz w:val="20"/>
                <w:lang w:val="de-DE"/>
              </w:rPr>
              <w:t>Protokoll</w:t>
            </w:r>
          </w:p>
        </w:tc>
        <w:tc>
          <w:tcPr>
            <w:tcW w:w="1565" w:type="dxa"/>
            <w:tcBorders>
              <w:left w:val="single" w:sz="4" w:space="0" w:color="FFFFFF"/>
              <w:bottom w:val="single" w:sz="4" w:space="0" w:color="FFFFFF"/>
              <w:right w:val="single" w:sz="4" w:space="0" w:color="FFFFFF"/>
            </w:tcBorders>
            <w:shd w:val="clear" w:color="auto" w:fill="BBD3D3"/>
          </w:tcPr>
          <w:p w14:paraId="4F8FA816" w14:textId="77777777" w:rsidR="00C977B6" w:rsidRPr="00A60F32" w:rsidRDefault="005C6E27">
            <w:pPr>
              <w:pStyle w:val="TableParagraph"/>
              <w:rPr>
                <w:sz w:val="20"/>
                <w:lang w:val="de-DE"/>
              </w:rPr>
            </w:pPr>
            <w:r w:rsidRPr="00A60F32">
              <w:rPr>
                <w:color w:val="231F20"/>
                <w:sz w:val="20"/>
                <w:lang w:val="de-DE"/>
              </w:rPr>
              <w:t>HTTP</w:t>
            </w:r>
          </w:p>
        </w:tc>
        <w:tc>
          <w:tcPr>
            <w:tcW w:w="1565" w:type="dxa"/>
            <w:tcBorders>
              <w:left w:val="single" w:sz="4" w:space="0" w:color="FFFFFF"/>
              <w:bottom w:val="single" w:sz="4" w:space="0" w:color="FFFFFF"/>
              <w:right w:val="nil"/>
            </w:tcBorders>
            <w:shd w:val="clear" w:color="auto" w:fill="BBD3D3"/>
          </w:tcPr>
          <w:p w14:paraId="4F8FA817" w14:textId="7A1B8BFC" w:rsidR="00C977B6" w:rsidRPr="00A60F32" w:rsidRDefault="005C6E27">
            <w:pPr>
              <w:pStyle w:val="TableParagraph"/>
              <w:spacing w:line="271" w:lineRule="auto"/>
              <w:rPr>
                <w:sz w:val="20"/>
                <w:lang w:val="de-DE"/>
              </w:rPr>
            </w:pPr>
            <w:proofErr w:type="spellStart"/>
            <w:r w:rsidRPr="00A60F32">
              <w:rPr>
                <w:color w:val="231F20"/>
                <w:sz w:val="20"/>
                <w:lang w:val="de-DE"/>
              </w:rPr>
              <w:t>Heartbeat</w:t>
            </w:r>
            <w:proofErr w:type="spellEnd"/>
            <w:r w:rsidRPr="00A60F32">
              <w:rPr>
                <w:color w:val="231F20"/>
                <w:sz w:val="20"/>
                <w:lang w:val="de-DE"/>
              </w:rPr>
              <w:t>-</w:t>
            </w:r>
            <w:r w:rsidR="00C35375">
              <w:rPr>
                <w:color w:val="231F20"/>
                <w:sz w:val="20"/>
                <w:lang w:val="de-DE"/>
              </w:rPr>
              <w:br/>
            </w:r>
            <w:r w:rsidRPr="00A60F32">
              <w:rPr>
                <w:color w:val="231F20"/>
                <w:sz w:val="20"/>
                <w:lang w:val="de-DE"/>
              </w:rPr>
              <w:t>Protokoll</w:t>
            </w:r>
          </w:p>
        </w:tc>
      </w:tr>
      <w:tr w:rsidR="00C977B6" w:rsidRPr="00A60F32" w14:paraId="4F8FA81A" w14:textId="77777777">
        <w:trPr>
          <w:trHeight w:val="600"/>
        </w:trPr>
        <w:tc>
          <w:tcPr>
            <w:tcW w:w="7825" w:type="dxa"/>
            <w:gridSpan w:val="5"/>
            <w:tcBorders>
              <w:top w:val="single" w:sz="4" w:space="0" w:color="FFFFFF"/>
              <w:left w:val="nil"/>
              <w:bottom w:val="single" w:sz="4" w:space="0" w:color="FFFFFF"/>
              <w:right w:val="nil"/>
            </w:tcBorders>
            <w:shd w:val="clear" w:color="auto" w:fill="E4EBEC"/>
          </w:tcPr>
          <w:p w14:paraId="4F8FA819" w14:textId="77777777" w:rsidR="00C977B6" w:rsidRPr="00A60F32" w:rsidRDefault="005C6E27" w:rsidP="00C35375">
            <w:pPr>
              <w:pStyle w:val="TableParagraph"/>
              <w:ind w:left="2749" w:right="2952"/>
              <w:jc w:val="center"/>
              <w:rPr>
                <w:sz w:val="20"/>
                <w:lang w:val="de-DE"/>
              </w:rPr>
            </w:pPr>
            <w:r w:rsidRPr="00A60F32">
              <w:rPr>
                <w:color w:val="231F20"/>
                <w:sz w:val="20"/>
                <w:lang w:val="de-DE"/>
              </w:rPr>
              <w:t>Datensatzprotokoll</w:t>
            </w:r>
          </w:p>
        </w:tc>
      </w:tr>
      <w:tr w:rsidR="00C977B6" w:rsidRPr="00A60F32" w14:paraId="4F8FA81C" w14:textId="77777777">
        <w:trPr>
          <w:trHeight w:val="600"/>
        </w:trPr>
        <w:tc>
          <w:tcPr>
            <w:tcW w:w="7825" w:type="dxa"/>
            <w:gridSpan w:val="5"/>
            <w:tcBorders>
              <w:top w:val="single" w:sz="4" w:space="0" w:color="FFFFFF"/>
              <w:left w:val="nil"/>
              <w:bottom w:val="single" w:sz="4" w:space="0" w:color="FFFFFF"/>
              <w:right w:val="nil"/>
            </w:tcBorders>
            <w:shd w:val="clear" w:color="auto" w:fill="E4EBEC"/>
          </w:tcPr>
          <w:p w14:paraId="4F8FA81B" w14:textId="77777777" w:rsidR="00C977B6" w:rsidRPr="00A60F32" w:rsidRDefault="005C6E27">
            <w:pPr>
              <w:pStyle w:val="TableParagraph"/>
              <w:ind w:left="3211" w:right="3212"/>
              <w:jc w:val="center"/>
              <w:rPr>
                <w:sz w:val="20"/>
                <w:lang w:val="de-DE"/>
              </w:rPr>
            </w:pPr>
            <w:r w:rsidRPr="00A60F32">
              <w:rPr>
                <w:color w:val="231F20"/>
                <w:sz w:val="20"/>
                <w:lang w:val="de-DE"/>
              </w:rPr>
              <w:t>TCP</w:t>
            </w:r>
          </w:p>
        </w:tc>
      </w:tr>
      <w:tr w:rsidR="00C977B6" w:rsidRPr="00A60F32" w14:paraId="4F8FA81E" w14:textId="77777777">
        <w:trPr>
          <w:trHeight w:val="600"/>
        </w:trPr>
        <w:tc>
          <w:tcPr>
            <w:tcW w:w="7825" w:type="dxa"/>
            <w:gridSpan w:val="5"/>
            <w:tcBorders>
              <w:top w:val="single" w:sz="4" w:space="0" w:color="FFFFFF"/>
              <w:left w:val="nil"/>
              <w:bottom w:val="single" w:sz="4" w:space="0" w:color="FFFFFF"/>
              <w:right w:val="nil"/>
            </w:tcBorders>
            <w:shd w:val="clear" w:color="auto" w:fill="E4EBEC"/>
          </w:tcPr>
          <w:p w14:paraId="4F8FA81D" w14:textId="77777777" w:rsidR="00C977B6" w:rsidRPr="00A60F32" w:rsidRDefault="005C6E27">
            <w:pPr>
              <w:pStyle w:val="TableParagraph"/>
              <w:ind w:left="3211" w:right="3212"/>
              <w:jc w:val="center"/>
              <w:rPr>
                <w:sz w:val="20"/>
                <w:lang w:val="de-DE"/>
              </w:rPr>
            </w:pPr>
            <w:r w:rsidRPr="00A60F32">
              <w:rPr>
                <w:color w:val="231F20"/>
                <w:sz w:val="20"/>
                <w:lang w:val="de-DE"/>
              </w:rPr>
              <w:t>IP</w:t>
            </w:r>
          </w:p>
        </w:tc>
      </w:tr>
    </w:tbl>
    <w:p w14:paraId="4F8FA81F" w14:textId="77777777" w:rsidR="00C977B6" w:rsidRPr="00A60F32" w:rsidRDefault="00C977B6">
      <w:pPr>
        <w:pStyle w:val="Textkrper"/>
        <w:spacing w:before="9"/>
        <w:rPr>
          <w:sz w:val="17"/>
          <w:lang w:val="de-DE"/>
        </w:rPr>
      </w:pPr>
    </w:p>
    <w:p w14:paraId="4F8FA820" w14:textId="77777777" w:rsidR="00C977B6" w:rsidRPr="00A60F32" w:rsidRDefault="005C6E27">
      <w:pPr>
        <w:pStyle w:val="Textkrper"/>
        <w:spacing w:before="100" w:line="271" w:lineRule="auto"/>
        <w:ind w:left="2204" w:right="954"/>
        <w:jc w:val="both"/>
        <w:rPr>
          <w:lang w:val="de-DE"/>
        </w:rPr>
      </w:pPr>
      <w:r w:rsidRPr="00A60F32">
        <w:rPr>
          <w:color w:val="231F20"/>
          <w:lang w:val="de-DE"/>
        </w:rPr>
        <w:t xml:space="preserve">TLS ist dafür konzipiert, mit TCP einen zuverlässigen und sicheren durchgängigen Dienst (Ende-zu-Ende-Dienst) zu bieten. TLS verfügt über zwei Schutzschichten, wie die vorstehende Tabelle zeigt. Die Aufgabe des Datensatzprotokolls ist die Bereitstellung wesentlicher Sicherheitsdienste für verschiedene Anwendungsdaten (übergeordnete Protokolle) und die Überprüfung der Integrität und Herkunft. Ein HTTP-Protokoll kann zum Beispiel auf TLS aufbauen. Die Protokolle der höheren Schichten sind als Teil von TLS definiert. Dazu gehören das Handshake-Protokoll, das Protokoll zur Änderung der Chiffrierspezifikationen und das Alert-Protokoll (Dierks &amp; </w:t>
      </w:r>
      <w:proofErr w:type="spellStart"/>
      <w:r w:rsidRPr="00A60F32">
        <w:rPr>
          <w:color w:val="231F20"/>
          <w:lang w:val="de-DE"/>
        </w:rPr>
        <w:t>Rescorla</w:t>
      </w:r>
      <w:proofErr w:type="spellEnd"/>
      <w:r w:rsidRPr="00A60F32">
        <w:rPr>
          <w:color w:val="231F20"/>
          <w:lang w:val="de-DE"/>
        </w:rPr>
        <w:t>, 2008).</w:t>
      </w:r>
    </w:p>
    <w:p w14:paraId="4F8FA821" w14:textId="77777777" w:rsidR="00C977B6" w:rsidRPr="00A60F32" w:rsidRDefault="00C977B6">
      <w:pPr>
        <w:pStyle w:val="Textkrper"/>
        <w:rPr>
          <w:sz w:val="24"/>
          <w:lang w:val="de-DE"/>
        </w:rPr>
      </w:pPr>
    </w:p>
    <w:p w14:paraId="4F8FA822" w14:textId="77777777" w:rsidR="00C977B6" w:rsidRPr="00A60F32" w:rsidRDefault="005C6E27">
      <w:pPr>
        <w:pStyle w:val="berschrift6"/>
        <w:spacing w:before="202"/>
        <w:rPr>
          <w:lang w:val="de-DE"/>
        </w:rPr>
      </w:pPr>
      <w:r w:rsidRPr="00A60F32">
        <w:rPr>
          <w:color w:val="003946"/>
          <w:lang w:val="de-DE"/>
        </w:rPr>
        <w:t>Das Handshake-Protokoll</w:t>
      </w:r>
    </w:p>
    <w:p w14:paraId="4F8FA823" w14:textId="77777777" w:rsidR="00C977B6" w:rsidRPr="00A60F32" w:rsidRDefault="00C977B6">
      <w:pPr>
        <w:pStyle w:val="Textkrper"/>
        <w:spacing w:before="10"/>
        <w:rPr>
          <w:sz w:val="26"/>
          <w:lang w:val="de-DE"/>
        </w:rPr>
      </w:pPr>
    </w:p>
    <w:p w14:paraId="4F8FA824" w14:textId="77777777" w:rsidR="00C977B6" w:rsidRPr="00A60F32" w:rsidRDefault="005C6E27">
      <w:pPr>
        <w:pStyle w:val="Textkrper"/>
        <w:spacing w:before="1" w:line="271" w:lineRule="auto"/>
        <w:ind w:left="2204" w:right="954"/>
        <w:jc w:val="both"/>
        <w:rPr>
          <w:lang w:val="de-DE"/>
        </w:rPr>
      </w:pPr>
      <w:r w:rsidRPr="00A60F32">
        <w:rPr>
          <w:color w:val="231F20"/>
          <w:lang w:val="de-DE"/>
        </w:rPr>
        <w:t xml:space="preserve">Über das TLS-Handshake-Protokoll werden die beteiligten Entitäten (Client und Server) authentifiziert, und es wird ausgehandelt, welche kryptografischen Protokollsuiten verwendet werden sollen. Das Handshake-Protokoll beinhaltet den Austausch von Nachrichten zwischen den kommunizierenden Teilnehmern (Dierks &amp; </w:t>
      </w:r>
      <w:proofErr w:type="spellStart"/>
      <w:r w:rsidRPr="00A60F32">
        <w:rPr>
          <w:color w:val="231F20"/>
          <w:lang w:val="de-DE"/>
        </w:rPr>
        <w:t>Rescorla</w:t>
      </w:r>
      <w:proofErr w:type="spellEnd"/>
      <w:r w:rsidRPr="00A60F32">
        <w:rPr>
          <w:color w:val="231F20"/>
          <w:lang w:val="de-DE"/>
        </w:rPr>
        <w:t xml:space="preserve">, 2008; </w:t>
      </w:r>
      <w:proofErr w:type="spellStart"/>
      <w:r w:rsidRPr="00A60F32">
        <w:rPr>
          <w:color w:val="231F20"/>
          <w:lang w:val="de-DE"/>
        </w:rPr>
        <w:t>Stallings</w:t>
      </w:r>
      <w:proofErr w:type="spellEnd"/>
      <w:r w:rsidRPr="00A60F32">
        <w:rPr>
          <w:color w:val="231F20"/>
          <w:lang w:val="de-DE"/>
        </w:rPr>
        <w:t xml:space="preserve"> &amp; Brown, 2012). Die folgenden Abbildungen zeigen den anfänglichen Austausch, der für die Herstellung einer logischen Verbindung zwischen dem Server und dem Client notwendig ist. Das Handshake-Protokoll umfasst vier Phasen. In Phase eins wird eine logische Verbindung initiiert, um die Sicherheitsfunktionen auszuhandeln (d. h. Protokollversion, Sitzungs-ID, </w:t>
      </w:r>
      <w:proofErr w:type="spellStart"/>
      <w:r w:rsidRPr="00A60F32">
        <w:rPr>
          <w:color w:val="231F20"/>
          <w:lang w:val="de-DE"/>
        </w:rPr>
        <w:t>Cipher</w:t>
      </w:r>
      <w:proofErr w:type="spellEnd"/>
      <w:r w:rsidRPr="00A60F32">
        <w:rPr>
          <w:color w:val="231F20"/>
          <w:lang w:val="de-DE"/>
        </w:rPr>
        <w:t xml:space="preserve"> Suite, Kompressionsmethode usw.), wie in der folgenden Abbildung dargestellt.</w:t>
      </w:r>
    </w:p>
    <w:p w14:paraId="4F8FA825"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98" behindDoc="0" locked="0" layoutInCell="1" allowOverlap="1" wp14:anchorId="4F8FAE7D" wp14:editId="4F8FAE7E">
            <wp:simplePos x="0" y="0"/>
            <wp:positionH relativeFrom="page">
              <wp:posOffset>1692000</wp:posOffset>
            </wp:positionH>
            <wp:positionV relativeFrom="paragraph">
              <wp:posOffset>178700</wp:posOffset>
            </wp:positionV>
            <wp:extent cx="4890612" cy="1944243"/>
            <wp:effectExtent l="0" t="0" r="0" b="0"/>
            <wp:wrapTopAndBottom/>
            <wp:docPr id="1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86" cstate="print"/>
                    <a:stretch>
                      <a:fillRect/>
                    </a:stretch>
                  </pic:blipFill>
                  <pic:spPr>
                    <a:xfrm>
                      <a:off x="0" y="0"/>
                      <a:ext cx="4890612" cy="1944243"/>
                    </a:xfrm>
                    <a:prstGeom prst="rect">
                      <a:avLst/>
                    </a:prstGeom>
                  </pic:spPr>
                </pic:pic>
              </a:graphicData>
            </a:graphic>
          </wp:anchor>
        </w:drawing>
      </w:r>
    </w:p>
    <w:p w14:paraId="4F8FA826"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827" w14:textId="77777777" w:rsidR="00C977B6" w:rsidRPr="00A60F32" w:rsidRDefault="00C977B6">
      <w:pPr>
        <w:pStyle w:val="Textkrper"/>
        <w:rPr>
          <w:lang w:val="de-DE"/>
        </w:rPr>
      </w:pPr>
    </w:p>
    <w:p w14:paraId="4F8FA82C" w14:textId="77777777" w:rsidR="00C977B6" w:rsidRPr="00A60F32" w:rsidRDefault="00C977B6">
      <w:pPr>
        <w:pStyle w:val="Textkrper"/>
        <w:rPr>
          <w:lang w:val="de-DE"/>
        </w:rPr>
      </w:pPr>
    </w:p>
    <w:p w14:paraId="4F8FA82D" w14:textId="77777777" w:rsidR="00C977B6" w:rsidRPr="00A60F32" w:rsidRDefault="00C977B6">
      <w:pPr>
        <w:pStyle w:val="Textkrper"/>
        <w:rPr>
          <w:lang w:val="de-DE"/>
        </w:rPr>
      </w:pPr>
    </w:p>
    <w:p w14:paraId="4F8FA82E" w14:textId="77777777" w:rsidR="00C977B6" w:rsidRPr="00A60F32" w:rsidRDefault="00C977B6">
      <w:pPr>
        <w:pStyle w:val="Textkrper"/>
        <w:spacing w:before="7"/>
        <w:rPr>
          <w:sz w:val="23"/>
          <w:lang w:val="de-DE"/>
        </w:rPr>
      </w:pPr>
    </w:p>
    <w:p w14:paraId="4F8FA82F" w14:textId="77777777" w:rsidR="00C977B6" w:rsidRPr="00A60F32" w:rsidRDefault="005C6E27">
      <w:pPr>
        <w:pStyle w:val="Textkrper"/>
        <w:spacing w:before="100" w:line="271" w:lineRule="auto"/>
        <w:ind w:left="957" w:right="2202" w:hanging="1"/>
        <w:jc w:val="both"/>
        <w:rPr>
          <w:lang w:val="de-DE"/>
        </w:rPr>
      </w:pPr>
      <w:r w:rsidRPr="00A60F32">
        <w:rPr>
          <w:color w:val="231F20"/>
          <w:lang w:val="de-DE"/>
        </w:rPr>
        <w:t xml:space="preserve">Der Client leitet eine Kommunikationsanfrage ein, indem er eine </w:t>
      </w:r>
      <w:proofErr w:type="spellStart"/>
      <w:r w:rsidRPr="00A60F32">
        <w:rPr>
          <w:color w:val="231F20"/>
          <w:sz w:val="18"/>
          <w:lang w:val="de-DE"/>
        </w:rPr>
        <w:t>client_hello</w:t>
      </w:r>
      <w:proofErr w:type="spellEnd"/>
      <w:r w:rsidRPr="00A60F32">
        <w:rPr>
          <w:color w:val="231F20"/>
          <w:lang w:val="de-DE"/>
        </w:rPr>
        <w:t>-Nachricht mit den folgenden Parametern sendet:</w:t>
      </w:r>
    </w:p>
    <w:p w14:paraId="4F8FA830" w14:textId="77777777" w:rsidR="00C977B6" w:rsidRPr="00A60F32" w:rsidRDefault="00C977B6">
      <w:pPr>
        <w:pStyle w:val="Textkrper"/>
        <w:spacing w:before="7"/>
        <w:rPr>
          <w:sz w:val="22"/>
          <w:lang w:val="de-DE"/>
        </w:rPr>
      </w:pPr>
    </w:p>
    <w:p w14:paraId="4F8FA831" w14:textId="77777777" w:rsidR="00C977B6" w:rsidRPr="00A60F32" w:rsidRDefault="005C6E27">
      <w:pPr>
        <w:pStyle w:val="Listenabsatz"/>
        <w:numPr>
          <w:ilvl w:val="0"/>
          <w:numId w:val="20"/>
        </w:numPr>
        <w:tabs>
          <w:tab w:val="left" w:pos="1237"/>
          <w:tab w:val="left" w:pos="1238"/>
        </w:tabs>
        <w:ind w:hanging="281"/>
        <w:rPr>
          <w:sz w:val="20"/>
          <w:lang w:val="de-DE"/>
        </w:rPr>
      </w:pPr>
      <w:r w:rsidRPr="00A60F32">
        <w:rPr>
          <w:color w:val="231F20"/>
          <w:sz w:val="20"/>
          <w:lang w:val="de-DE"/>
        </w:rPr>
        <w:t>Version: Die höchste vom Client verwendete TLS-Version.</w:t>
      </w:r>
    </w:p>
    <w:p w14:paraId="4F8FA832"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Random: Eine zufällig generierte Zahl, die einen Replay-Angriff verhindern soll.</w:t>
      </w:r>
    </w:p>
    <w:p w14:paraId="4F8FA833" w14:textId="77777777" w:rsidR="00C977B6" w:rsidRPr="00A60F32" w:rsidRDefault="005C6E27">
      <w:pPr>
        <w:pStyle w:val="Listenabsatz"/>
        <w:numPr>
          <w:ilvl w:val="0"/>
          <w:numId w:val="20"/>
        </w:numPr>
        <w:tabs>
          <w:tab w:val="left" w:pos="1237"/>
          <w:tab w:val="left" w:pos="1238"/>
        </w:tabs>
        <w:spacing w:before="30" w:line="271" w:lineRule="auto"/>
        <w:ind w:right="2302"/>
        <w:rPr>
          <w:sz w:val="20"/>
          <w:lang w:val="de-DE"/>
        </w:rPr>
      </w:pPr>
      <w:r w:rsidRPr="00A60F32">
        <w:rPr>
          <w:color w:val="231F20"/>
          <w:sz w:val="20"/>
          <w:lang w:val="de-DE"/>
        </w:rPr>
        <w:t>Session ID: Eine Sitzungs-ID mit variabler Länge. Ein Wert ungleich Null bedeutet, dass der Client die Parameter einer bestehenden Verbindung aktualisieren oder eine neue Verbindung zu dieser Sitzung herstellen möchte. Der Wert Null bedeutet, dass der Client eine neue Verbindung in einer neuen Sitzung aufbauen möchte (</w:t>
      </w:r>
      <w:proofErr w:type="spellStart"/>
      <w:r w:rsidRPr="00A60F32">
        <w:rPr>
          <w:color w:val="231F20"/>
          <w:sz w:val="20"/>
          <w:lang w:val="de-DE"/>
        </w:rPr>
        <w:t>Stallings</w:t>
      </w:r>
      <w:proofErr w:type="spellEnd"/>
      <w:r w:rsidRPr="00A60F32">
        <w:rPr>
          <w:color w:val="231F20"/>
          <w:sz w:val="20"/>
          <w:lang w:val="de-DE"/>
        </w:rPr>
        <w:t xml:space="preserve"> &amp; Brown, 2012).</w:t>
      </w:r>
    </w:p>
    <w:p w14:paraId="4F8FA834" w14:textId="77777777" w:rsidR="00C977B6" w:rsidRPr="00A60F32" w:rsidRDefault="005C6E27">
      <w:pPr>
        <w:pStyle w:val="Listenabsatz"/>
        <w:numPr>
          <w:ilvl w:val="0"/>
          <w:numId w:val="20"/>
        </w:numPr>
        <w:tabs>
          <w:tab w:val="left" w:pos="1237"/>
          <w:tab w:val="left" w:pos="1238"/>
        </w:tabs>
        <w:spacing w:before="1" w:line="271" w:lineRule="auto"/>
        <w:ind w:right="2427"/>
        <w:rPr>
          <w:sz w:val="20"/>
          <w:lang w:val="de-DE"/>
        </w:rPr>
      </w:pPr>
      <w:proofErr w:type="spellStart"/>
      <w:r w:rsidRPr="00A60F32">
        <w:rPr>
          <w:color w:val="231F20"/>
          <w:sz w:val="20"/>
          <w:lang w:val="de-DE"/>
        </w:rPr>
        <w:t>Cipher</w:t>
      </w:r>
      <w:proofErr w:type="spellEnd"/>
      <w:r w:rsidRPr="00A60F32">
        <w:rPr>
          <w:color w:val="231F20"/>
          <w:sz w:val="20"/>
          <w:lang w:val="de-DE"/>
        </w:rPr>
        <w:t xml:space="preserve"> </w:t>
      </w:r>
      <w:proofErr w:type="spellStart"/>
      <w:r w:rsidRPr="00A60F32">
        <w:rPr>
          <w:color w:val="231F20"/>
          <w:sz w:val="20"/>
          <w:lang w:val="de-DE"/>
        </w:rPr>
        <w:t>suite</w:t>
      </w:r>
      <w:proofErr w:type="spellEnd"/>
      <w:r w:rsidRPr="00A60F32">
        <w:rPr>
          <w:color w:val="231F20"/>
          <w:sz w:val="20"/>
          <w:lang w:val="de-DE"/>
        </w:rPr>
        <w:t>: Dies ist eine Liste mit den vom Client unterstützten kryptografischen Algorithmen.</w:t>
      </w:r>
    </w:p>
    <w:p w14:paraId="4F8FA835" w14:textId="77777777" w:rsidR="00C977B6" w:rsidRPr="00A60F32" w:rsidRDefault="005C6E27">
      <w:pPr>
        <w:pStyle w:val="Listenabsatz"/>
        <w:numPr>
          <w:ilvl w:val="0"/>
          <w:numId w:val="20"/>
        </w:numPr>
        <w:tabs>
          <w:tab w:val="left" w:pos="1237"/>
          <w:tab w:val="left" w:pos="1238"/>
        </w:tabs>
        <w:spacing w:line="271" w:lineRule="auto"/>
        <w:ind w:right="2299"/>
        <w:rPr>
          <w:sz w:val="20"/>
          <w:lang w:val="de-DE"/>
        </w:rPr>
      </w:pPr>
      <w:proofErr w:type="spellStart"/>
      <w:r w:rsidRPr="00A60F32">
        <w:rPr>
          <w:color w:val="231F20"/>
          <w:sz w:val="20"/>
          <w:lang w:val="de-DE"/>
        </w:rPr>
        <w:t>Compression</w:t>
      </w:r>
      <w:proofErr w:type="spellEnd"/>
      <w:r w:rsidRPr="00A60F32">
        <w:rPr>
          <w:color w:val="231F20"/>
          <w:sz w:val="20"/>
          <w:lang w:val="de-DE"/>
        </w:rPr>
        <w:t xml:space="preserve"> </w:t>
      </w:r>
      <w:proofErr w:type="spellStart"/>
      <w:r w:rsidRPr="00A60F32">
        <w:rPr>
          <w:color w:val="231F20"/>
          <w:sz w:val="20"/>
          <w:lang w:val="de-DE"/>
        </w:rPr>
        <w:t>method</w:t>
      </w:r>
      <w:proofErr w:type="spellEnd"/>
      <w:r w:rsidRPr="00A60F32">
        <w:rPr>
          <w:color w:val="231F20"/>
          <w:sz w:val="20"/>
          <w:lang w:val="de-DE"/>
        </w:rPr>
        <w:t>: Eine Liste der vom Client unterstützten Komprimierungsmethoden.</w:t>
      </w:r>
    </w:p>
    <w:p w14:paraId="4F8FA836" w14:textId="77777777" w:rsidR="00C977B6" w:rsidRPr="00A60F32" w:rsidRDefault="00C977B6">
      <w:pPr>
        <w:pStyle w:val="Textkrper"/>
        <w:spacing w:before="7"/>
        <w:rPr>
          <w:sz w:val="22"/>
          <w:lang w:val="de-DE"/>
        </w:rPr>
      </w:pPr>
    </w:p>
    <w:p w14:paraId="4F8FA837" w14:textId="77777777" w:rsidR="00C977B6" w:rsidRPr="00A60F32" w:rsidRDefault="005C6E27">
      <w:pPr>
        <w:pStyle w:val="Textkrper"/>
        <w:spacing w:line="271" w:lineRule="auto"/>
        <w:ind w:left="957" w:right="2202"/>
        <w:jc w:val="both"/>
        <w:rPr>
          <w:lang w:val="de-DE"/>
        </w:rPr>
      </w:pPr>
      <w:r w:rsidRPr="00A60F32">
        <w:rPr>
          <w:color w:val="231F20"/>
          <w:lang w:val="de-DE"/>
        </w:rPr>
        <w:t xml:space="preserve">Die Einzelheiten der zweiten Phase (siehe Abbildung unten) hängen vom verwendeten Public-Key-Verschlüsselungsverfahren ab. Manchmal sendet der Server sein Zertifikat an den Client und wartet auf das Client-Zertifikat in der Antwort. Am Ende dieser Phase sendet der Server die Nachricht </w:t>
      </w:r>
      <w:proofErr w:type="spellStart"/>
      <w:r w:rsidRPr="00A60F32">
        <w:rPr>
          <w:color w:val="231F20"/>
          <w:sz w:val="18"/>
          <w:lang w:val="de-DE"/>
        </w:rPr>
        <w:t>server_done</w:t>
      </w:r>
      <w:proofErr w:type="spellEnd"/>
      <w:r w:rsidRPr="00A60F32">
        <w:rPr>
          <w:color w:val="231F20"/>
          <w:lang w:val="de-DE"/>
        </w:rPr>
        <w:t>.</w:t>
      </w:r>
    </w:p>
    <w:p w14:paraId="4F8FA838"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99" behindDoc="0" locked="0" layoutInCell="1" allowOverlap="1" wp14:anchorId="4F8FAE7F" wp14:editId="4F8FAE80">
            <wp:simplePos x="0" y="0"/>
            <wp:positionH relativeFrom="page">
              <wp:posOffset>900000</wp:posOffset>
            </wp:positionH>
            <wp:positionV relativeFrom="paragraph">
              <wp:posOffset>178882</wp:posOffset>
            </wp:positionV>
            <wp:extent cx="4968240" cy="1975104"/>
            <wp:effectExtent l="0" t="0" r="0" b="0"/>
            <wp:wrapTopAndBottom/>
            <wp:docPr id="10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87" cstate="print"/>
                    <a:stretch>
                      <a:fillRect/>
                    </a:stretch>
                  </pic:blipFill>
                  <pic:spPr>
                    <a:xfrm>
                      <a:off x="0" y="0"/>
                      <a:ext cx="4968240" cy="1975104"/>
                    </a:xfrm>
                    <a:prstGeom prst="rect">
                      <a:avLst/>
                    </a:prstGeom>
                  </pic:spPr>
                </pic:pic>
              </a:graphicData>
            </a:graphic>
          </wp:anchor>
        </w:drawing>
      </w:r>
    </w:p>
    <w:p w14:paraId="4F8FA839" w14:textId="77777777" w:rsidR="00C977B6" w:rsidRPr="00A60F32" w:rsidRDefault="00C977B6">
      <w:pPr>
        <w:pStyle w:val="Textkrper"/>
        <w:rPr>
          <w:sz w:val="24"/>
          <w:lang w:val="de-DE"/>
        </w:rPr>
      </w:pPr>
    </w:p>
    <w:p w14:paraId="4F8FA83A" w14:textId="77777777" w:rsidR="00C977B6" w:rsidRPr="00A60F32" w:rsidRDefault="00C977B6">
      <w:pPr>
        <w:pStyle w:val="Textkrper"/>
        <w:spacing w:before="3"/>
        <w:rPr>
          <w:lang w:val="de-DE"/>
        </w:rPr>
      </w:pPr>
    </w:p>
    <w:p w14:paraId="4F8FA83B" w14:textId="77777777" w:rsidR="00C977B6" w:rsidRPr="00A60F32" w:rsidRDefault="005C6E27">
      <w:pPr>
        <w:pStyle w:val="Textkrper"/>
        <w:spacing w:line="271" w:lineRule="auto"/>
        <w:ind w:left="957" w:right="2202" w:hanging="1"/>
        <w:jc w:val="both"/>
        <w:rPr>
          <w:lang w:val="de-DE"/>
        </w:rPr>
      </w:pPr>
      <w:r w:rsidRPr="00A60F32">
        <w:rPr>
          <w:color w:val="231F20"/>
          <w:lang w:val="de-DE"/>
        </w:rPr>
        <w:t xml:space="preserve">In Phase drei empfängt der Client die Nachricht </w:t>
      </w:r>
      <w:proofErr w:type="spellStart"/>
      <w:r w:rsidRPr="00A60F32">
        <w:rPr>
          <w:color w:val="231F20"/>
          <w:sz w:val="18"/>
          <w:lang w:val="de-DE"/>
        </w:rPr>
        <w:t>server_done</w:t>
      </w:r>
      <w:proofErr w:type="spellEnd"/>
      <w:r w:rsidRPr="00A60F32">
        <w:rPr>
          <w:color w:val="231F20"/>
          <w:lang w:val="de-DE"/>
        </w:rPr>
        <w:t xml:space="preserve"> und überprüft das Zertifikat des Servers (durch Prüfung des Ablaufdatums und der Zertifizierungsstelle). Außerdem prüft er, ob die </w:t>
      </w:r>
      <w:proofErr w:type="spellStart"/>
      <w:r w:rsidRPr="00A60F32">
        <w:rPr>
          <w:color w:val="231F20"/>
          <w:sz w:val="18"/>
          <w:lang w:val="de-DE"/>
        </w:rPr>
        <w:t>server_hello</w:t>
      </w:r>
      <w:proofErr w:type="spellEnd"/>
      <w:r w:rsidRPr="00A60F32">
        <w:rPr>
          <w:color w:val="231F20"/>
          <w:lang w:val="de-DE"/>
        </w:rPr>
        <w:t>-Parameter in Ordnung sind, wie die folgende Abbildung zeigt. Je nach zugrunde liegendem Public-Key-Schema sendet der Client eine oder mehrere Nachrichten an den Server, wenn alles in Ordnung ist.</w:t>
      </w:r>
    </w:p>
    <w:p w14:paraId="4F8FA83C"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83D" w14:textId="77777777" w:rsidR="00C977B6" w:rsidRPr="00A60F32" w:rsidRDefault="00C977B6">
      <w:pPr>
        <w:pStyle w:val="Textkrper"/>
        <w:rPr>
          <w:lang w:val="de-DE"/>
        </w:rPr>
      </w:pPr>
    </w:p>
    <w:p w14:paraId="4F8FA83E" w14:textId="77777777" w:rsidR="00C977B6" w:rsidRPr="00A60F32" w:rsidRDefault="00C977B6">
      <w:pPr>
        <w:pStyle w:val="Textkrper"/>
        <w:rPr>
          <w:lang w:val="de-DE"/>
        </w:rPr>
      </w:pPr>
    </w:p>
    <w:p w14:paraId="4F8FA83F" w14:textId="77777777" w:rsidR="00C977B6" w:rsidRPr="00A60F32" w:rsidRDefault="00C977B6">
      <w:pPr>
        <w:pStyle w:val="Textkrper"/>
        <w:rPr>
          <w:lang w:val="de-DE"/>
        </w:rPr>
      </w:pPr>
    </w:p>
    <w:p w14:paraId="4F8FA844" w14:textId="77777777" w:rsidR="00C977B6" w:rsidRPr="00A60F32" w:rsidRDefault="00C977B6">
      <w:pPr>
        <w:pStyle w:val="Textkrper"/>
        <w:rPr>
          <w:lang w:val="de-DE"/>
        </w:rPr>
      </w:pPr>
    </w:p>
    <w:p w14:paraId="4F8FA845" w14:textId="77777777" w:rsidR="00C977B6" w:rsidRPr="00A60F32" w:rsidRDefault="00C977B6">
      <w:pPr>
        <w:pStyle w:val="Textkrper"/>
        <w:spacing w:before="6"/>
        <w:rPr>
          <w:sz w:val="12"/>
          <w:lang w:val="de-DE"/>
        </w:rPr>
      </w:pPr>
    </w:p>
    <w:p w14:paraId="4F8FA846" w14:textId="77777777" w:rsidR="00C977B6" w:rsidRPr="00A60F32" w:rsidRDefault="005C6E27">
      <w:pPr>
        <w:pStyle w:val="Textkrper"/>
        <w:ind w:left="2204"/>
        <w:rPr>
          <w:lang w:val="de-DE"/>
        </w:rPr>
      </w:pPr>
      <w:r w:rsidRPr="00A60F32">
        <w:rPr>
          <w:noProof/>
          <w:lang w:val="de-DE"/>
        </w:rPr>
        <w:drawing>
          <wp:inline distT="0" distB="0" distL="0" distR="0" wp14:anchorId="4F8FAE81" wp14:editId="4F8FAE82">
            <wp:extent cx="4968240" cy="1975103"/>
            <wp:effectExtent l="0" t="0" r="0" b="0"/>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88" cstate="print"/>
                    <a:stretch>
                      <a:fillRect/>
                    </a:stretch>
                  </pic:blipFill>
                  <pic:spPr>
                    <a:xfrm>
                      <a:off x="0" y="0"/>
                      <a:ext cx="4968240" cy="1975103"/>
                    </a:xfrm>
                    <a:prstGeom prst="rect">
                      <a:avLst/>
                    </a:prstGeom>
                  </pic:spPr>
                </pic:pic>
              </a:graphicData>
            </a:graphic>
          </wp:inline>
        </w:drawing>
      </w:r>
    </w:p>
    <w:p w14:paraId="4F8FA847" w14:textId="77777777" w:rsidR="00C977B6" w:rsidRPr="00A60F32" w:rsidRDefault="00C977B6">
      <w:pPr>
        <w:pStyle w:val="Textkrper"/>
        <w:rPr>
          <w:lang w:val="de-DE"/>
        </w:rPr>
      </w:pPr>
    </w:p>
    <w:p w14:paraId="4F8FA848" w14:textId="77777777" w:rsidR="00C977B6" w:rsidRPr="00A60F32" w:rsidRDefault="00C977B6">
      <w:pPr>
        <w:pStyle w:val="Textkrper"/>
        <w:spacing w:before="2"/>
        <w:rPr>
          <w:sz w:val="24"/>
          <w:lang w:val="de-DE"/>
        </w:rPr>
      </w:pPr>
    </w:p>
    <w:p w14:paraId="4F8FA849" w14:textId="68399290" w:rsidR="00C977B6" w:rsidRPr="00A60F32" w:rsidRDefault="005C6E27">
      <w:pPr>
        <w:pStyle w:val="Textkrper"/>
        <w:spacing w:line="271" w:lineRule="auto"/>
        <w:ind w:left="2204" w:right="954" w:hanging="1"/>
        <w:jc w:val="both"/>
        <w:rPr>
          <w:lang w:val="de-DE"/>
        </w:rPr>
      </w:pPr>
      <w:r w:rsidRPr="00A60F32">
        <w:rPr>
          <w:color w:val="231F20"/>
          <w:lang w:val="de-DE"/>
        </w:rPr>
        <w:t xml:space="preserve">Die Einrichtung einer sicheren Verbindung wird in </w:t>
      </w:r>
      <w:r w:rsidR="001B7805">
        <w:rPr>
          <w:color w:val="231F20"/>
          <w:lang w:val="de-DE"/>
        </w:rPr>
        <w:t xml:space="preserve">der vierten </w:t>
      </w:r>
      <w:r w:rsidRPr="00A60F32">
        <w:rPr>
          <w:color w:val="231F20"/>
          <w:lang w:val="de-DE"/>
        </w:rPr>
        <w:t xml:space="preserve">Phase abgeschlossen, wie unten gezeigt. Der Client sendet eine </w:t>
      </w:r>
      <w:proofErr w:type="spellStart"/>
      <w:r w:rsidRPr="00A60F32">
        <w:rPr>
          <w:color w:val="231F20"/>
          <w:sz w:val="18"/>
          <w:lang w:val="de-DE"/>
        </w:rPr>
        <w:t>change_cipher_spec</w:t>
      </w:r>
      <w:proofErr w:type="spellEnd"/>
      <w:r w:rsidRPr="00A60F32">
        <w:rPr>
          <w:color w:val="231F20"/>
          <w:lang w:val="de-DE"/>
        </w:rPr>
        <w:t>-Nachricht sowie die Abschlussnachricht mit den neuen Algorithmen und Schlüsseln. Am Ende wird eine Nachricht zur erfolgreichen Verifizierung gesendet. Diese zeigt den erfolgreichen Schlüsselaustausch und Authentifizierungsprozess an.</w:t>
      </w:r>
    </w:p>
    <w:p w14:paraId="4F8FA84A" w14:textId="77777777" w:rsidR="00C977B6" w:rsidRPr="00A60F32" w:rsidRDefault="00C977B6">
      <w:pPr>
        <w:pStyle w:val="Textkrper"/>
        <w:spacing w:before="7"/>
        <w:rPr>
          <w:sz w:val="22"/>
          <w:lang w:val="de-DE"/>
        </w:rPr>
      </w:pPr>
    </w:p>
    <w:p w14:paraId="4F8FA84B" w14:textId="77777777" w:rsidR="00C977B6" w:rsidRPr="00A60F32" w:rsidRDefault="005C6E27">
      <w:pPr>
        <w:pStyle w:val="Textkrper"/>
        <w:spacing w:before="1" w:line="271" w:lineRule="auto"/>
        <w:ind w:left="2204" w:right="955"/>
        <w:jc w:val="both"/>
        <w:rPr>
          <w:lang w:val="de-DE"/>
        </w:rPr>
      </w:pPr>
      <w:r w:rsidRPr="00A60F32">
        <w:rPr>
          <w:color w:val="231F20"/>
          <w:lang w:val="de-DE"/>
        </w:rPr>
        <w:t xml:space="preserve">Als Antwort auf diese beiden Nachrichten sendet der Server seine Nachrichten </w:t>
      </w:r>
      <w:proofErr w:type="spellStart"/>
      <w:r w:rsidRPr="00A60F32">
        <w:rPr>
          <w:color w:val="231F20"/>
          <w:sz w:val="18"/>
          <w:lang w:val="de-DE"/>
        </w:rPr>
        <w:t>change_cipher_spec</w:t>
      </w:r>
      <w:proofErr w:type="spellEnd"/>
      <w:r w:rsidRPr="00A60F32">
        <w:rPr>
          <w:color w:val="231F20"/>
          <w:lang w:val="de-DE"/>
        </w:rPr>
        <w:t xml:space="preserve"> und seine Abschlussnachricht. An diesem Punkt ist der Handshake abgeschlossen, und das Client-Server-Paar kann mit dem sicheren Datenaustausch beginnen.</w:t>
      </w:r>
    </w:p>
    <w:p w14:paraId="4F8FA84C" w14:textId="77777777" w:rsidR="00C977B6" w:rsidRPr="00A60F32" w:rsidRDefault="005C6E27">
      <w:pPr>
        <w:pStyle w:val="Textkrper"/>
        <w:spacing w:before="3"/>
        <w:rPr>
          <w:sz w:val="22"/>
          <w:lang w:val="de-DE"/>
        </w:rPr>
      </w:pPr>
      <w:r w:rsidRPr="00A60F32">
        <w:rPr>
          <w:noProof/>
          <w:lang w:val="de-DE"/>
        </w:rPr>
        <w:drawing>
          <wp:anchor distT="0" distB="0" distL="0" distR="0" simplePos="0" relativeHeight="100" behindDoc="0" locked="0" layoutInCell="1" allowOverlap="1" wp14:anchorId="4F8FAE83" wp14:editId="4F8FAE84">
            <wp:simplePos x="0" y="0"/>
            <wp:positionH relativeFrom="page">
              <wp:posOffset>1692000</wp:posOffset>
            </wp:positionH>
            <wp:positionV relativeFrom="paragraph">
              <wp:posOffset>178383</wp:posOffset>
            </wp:positionV>
            <wp:extent cx="4974652" cy="2365248"/>
            <wp:effectExtent l="0" t="0" r="0" b="0"/>
            <wp:wrapTopAndBottom/>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89" cstate="print"/>
                    <a:stretch>
                      <a:fillRect/>
                    </a:stretch>
                  </pic:blipFill>
                  <pic:spPr>
                    <a:xfrm>
                      <a:off x="0" y="0"/>
                      <a:ext cx="4974652" cy="2365248"/>
                    </a:xfrm>
                    <a:prstGeom prst="rect">
                      <a:avLst/>
                    </a:prstGeom>
                  </pic:spPr>
                </pic:pic>
              </a:graphicData>
            </a:graphic>
          </wp:anchor>
        </w:drawing>
      </w:r>
    </w:p>
    <w:p w14:paraId="4F8FA84D" w14:textId="77777777" w:rsidR="00C977B6" w:rsidRPr="00A60F32" w:rsidRDefault="00C977B6">
      <w:pPr>
        <w:pStyle w:val="Textkrper"/>
        <w:rPr>
          <w:sz w:val="24"/>
          <w:lang w:val="de-DE"/>
        </w:rPr>
      </w:pPr>
    </w:p>
    <w:p w14:paraId="4F8FA84E" w14:textId="77777777" w:rsidR="00C977B6" w:rsidRPr="00A60F32" w:rsidRDefault="00C977B6">
      <w:pPr>
        <w:pStyle w:val="Textkrper"/>
        <w:rPr>
          <w:sz w:val="24"/>
          <w:lang w:val="de-DE"/>
        </w:rPr>
      </w:pPr>
    </w:p>
    <w:p w14:paraId="4F8FA84F" w14:textId="77777777" w:rsidR="00C977B6" w:rsidRPr="00A60F32" w:rsidRDefault="00C977B6">
      <w:pPr>
        <w:pStyle w:val="Textkrper"/>
        <w:spacing w:before="1"/>
        <w:rPr>
          <w:sz w:val="25"/>
          <w:lang w:val="de-DE"/>
        </w:rPr>
      </w:pPr>
    </w:p>
    <w:p w14:paraId="4F8FA850" w14:textId="77777777" w:rsidR="00C977B6" w:rsidRPr="00A60F32" w:rsidRDefault="005C6E27">
      <w:pPr>
        <w:pStyle w:val="berschrift3"/>
        <w:numPr>
          <w:ilvl w:val="1"/>
          <w:numId w:val="17"/>
        </w:numPr>
        <w:tabs>
          <w:tab w:val="left" w:pos="2772"/>
        </w:tabs>
        <w:ind w:hanging="568"/>
        <w:jc w:val="left"/>
        <w:rPr>
          <w:lang w:val="de-DE"/>
        </w:rPr>
      </w:pPr>
      <w:r w:rsidRPr="00A60F32">
        <w:rPr>
          <w:color w:val="003946"/>
          <w:lang w:val="de-DE"/>
        </w:rPr>
        <w:t>Kerberos</w:t>
      </w:r>
    </w:p>
    <w:p w14:paraId="4F8FA851" w14:textId="59B4DFEF" w:rsidR="00C977B6" w:rsidRPr="00A60F32" w:rsidRDefault="005C6E27">
      <w:pPr>
        <w:pStyle w:val="Textkrper"/>
        <w:spacing w:before="269" w:line="271" w:lineRule="auto"/>
        <w:ind w:left="2204" w:right="955" w:hanging="1"/>
        <w:jc w:val="both"/>
        <w:rPr>
          <w:lang w:val="de-DE"/>
        </w:rPr>
      </w:pPr>
      <w:r w:rsidRPr="00A60F32">
        <w:rPr>
          <w:color w:val="231F20"/>
          <w:lang w:val="de-DE"/>
        </w:rPr>
        <w:t>Kerberos ist ein Protokoll, das die Authentifizierung und Zugriffskontrolle zwischen vertrauenswürdigen Hosts in einer Netzwerkumgebung, in der Regel in einem Unternehmensnetzwerk, ermöglicht. Kerberos arbeitet auf der Grundlage von Tickets, um eine gegenseitige Authentifizierung zu ermöglichen, die es den Knoten erlaubt, ihre Identität gegenseitig auf sichere Weise nachzuweisen (</w:t>
      </w:r>
      <w:proofErr w:type="spellStart"/>
      <w:r w:rsidRPr="00A60F32">
        <w:rPr>
          <w:color w:val="231F20"/>
          <w:lang w:val="de-DE"/>
        </w:rPr>
        <w:t>Neuman</w:t>
      </w:r>
      <w:proofErr w:type="spellEnd"/>
      <w:r w:rsidRPr="00A60F32">
        <w:rPr>
          <w:color w:val="231F20"/>
          <w:lang w:val="de-DE"/>
        </w:rPr>
        <w:t xml:space="preserve"> &amp; </w:t>
      </w:r>
      <w:proofErr w:type="spellStart"/>
      <w:r w:rsidRPr="00A60F32">
        <w:rPr>
          <w:color w:val="231F20"/>
          <w:lang w:val="de-DE"/>
        </w:rPr>
        <w:t>Ts'o</w:t>
      </w:r>
      <w:proofErr w:type="spellEnd"/>
      <w:r w:rsidRPr="00A60F32">
        <w:rPr>
          <w:color w:val="231F20"/>
          <w:lang w:val="de-DE"/>
        </w:rPr>
        <w:t>, 1994; Steiner et al., 1988).</w:t>
      </w:r>
    </w:p>
    <w:p w14:paraId="12566F27" w14:textId="77777777" w:rsidR="00C977B6" w:rsidRDefault="00C977B6">
      <w:pPr>
        <w:spacing w:line="271" w:lineRule="auto"/>
        <w:jc w:val="both"/>
        <w:rPr>
          <w:lang w:val="de-DE"/>
        </w:rPr>
      </w:pPr>
    </w:p>
    <w:p w14:paraId="4F8FA852" w14:textId="0AFFCC8A" w:rsidR="00C35375" w:rsidRPr="00A60F32" w:rsidRDefault="00C35375">
      <w:pPr>
        <w:spacing w:line="271" w:lineRule="auto"/>
        <w:jc w:val="both"/>
        <w:rPr>
          <w:lang w:val="de-DE"/>
        </w:rPr>
        <w:sectPr w:rsidR="00C35375" w:rsidRPr="00A60F32">
          <w:pgSz w:w="11910" w:h="16840"/>
          <w:pgMar w:top="960" w:right="460" w:bottom="280" w:left="460" w:header="0" w:footer="0" w:gutter="0"/>
          <w:cols w:space="720"/>
        </w:sectPr>
      </w:pPr>
    </w:p>
    <w:p w14:paraId="4F8FA853" w14:textId="77777777" w:rsidR="00C977B6" w:rsidRPr="00A60F32" w:rsidRDefault="00C977B6">
      <w:pPr>
        <w:pStyle w:val="Textkrper"/>
        <w:rPr>
          <w:lang w:val="de-DE"/>
        </w:rPr>
      </w:pPr>
    </w:p>
    <w:p w14:paraId="4F8FA857" w14:textId="77777777" w:rsidR="00C977B6" w:rsidRPr="00A60F32" w:rsidRDefault="00C977B6">
      <w:pPr>
        <w:pStyle w:val="Textkrper"/>
        <w:rPr>
          <w:lang w:val="de-DE"/>
        </w:rPr>
      </w:pPr>
    </w:p>
    <w:p w14:paraId="4F8FA858" w14:textId="77777777" w:rsidR="00C977B6" w:rsidRPr="00A60F32" w:rsidRDefault="00C977B6">
      <w:pPr>
        <w:pStyle w:val="Textkrper"/>
        <w:rPr>
          <w:lang w:val="de-DE"/>
        </w:rPr>
      </w:pPr>
    </w:p>
    <w:p w14:paraId="4F8FA859" w14:textId="77777777" w:rsidR="00C977B6" w:rsidRPr="00A60F32" w:rsidRDefault="00C977B6">
      <w:pPr>
        <w:pStyle w:val="Textkrper"/>
        <w:rPr>
          <w:lang w:val="de-DE"/>
        </w:rPr>
      </w:pPr>
    </w:p>
    <w:p w14:paraId="4F8FA85A" w14:textId="77777777" w:rsidR="00C977B6" w:rsidRPr="00A60F32" w:rsidRDefault="00C977B6">
      <w:pPr>
        <w:pStyle w:val="Textkrper"/>
        <w:spacing w:before="7"/>
        <w:rPr>
          <w:sz w:val="23"/>
          <w:lang w:val="de-DE"/>
        </w:rPr>
      </w:pPr>
    </w:p>
    <w:p w14:paraId="4F8FA85B" w14:textId="59CEC058" w:rsidR="00C977B6" w:rsidRPr="00A60F32" w:rsidRDefault="005C6E27">
      <w:pPr>
        <w:pStyle w:val="Textkrper"/>
        <w:spacing w:before="100" w:line="271" w:lineRule="auto"/>
        <w:ind w:left="957" w:right="2201" w:hanging="1"/>
        <w:jc w:val="both"/>
        <w:rPr>
          <w:lang w:val="de-DE"/>
        </w:rPr>
      </w:pPr>
      <w:r w:rsidRPr="00A60F32">
        <w:rPr>
          <w:color w:val="231F20"/>
          <w:lang w:val="de-DE"/>
        </w:rPr>
        <w:t>Die Hauptkomponente ist eine Schlüsselverwaltungszentrale (</w:t>
      </w:r>
      <w:r w:rsidRPr="00A60F32">
        <w:rPr>
          <w:i/>
          <w:iCs/>
          <w:color w:val="231F20"/>
          <w:lang w:val="de-DE"/>
        </w:rPr>
        <w:t>Key Distribution Center</w:t>
      </w:r>
      <w:r w:rsidRPr="00A60F32">
        <w:rPr>
          <w:color w:val="231F20"/>
          <w:lang w:val="de-DE"/>
        </w:rPr>
        <w:t xml:space="preserve">, KDC), in dem die geheimen Schlüssel aller </w:t>
      </w:r>
      <w:proofErr w:type="spellStart"/>
      <w:proofErr w:type="gramStart"/>
      <w:r w:rsidR="00C004FA">
        <w:rPr>
          <w:color w:val="231F20"/>
          <w:lang w:val="de-DE"/>
        </w:rPr>
        <w:t>Nutzer:innen</w:t>
      </w:r>
      <w:proofErr w:type="spellEnd"/>
      <w:proofErr w:type="gramEnd"/>
      <w:r w:rsidR="00C004FA" w:rsidRPr="00A60F32">
        <w:rPr>
          <w:color w:val="231F20"/>
          <w:lang w:val="de-DE"/>
        </w:rPr>
        <w:t xml:space="preserve"> </w:t>
      </w:r>
      <w:r w:rsidRPr="00A60F32">
        <w:rPr>
          <w:color w:val="231F20"/>
          <w:lang w:val="de-DE"/>
        </w:rPr>
        <w:t>und Dienste gespeichert sind. Sie bietet einen Authentifizierungsdienst (</w:t>
      </w:r>
      <w:r w:rsidRPr="00A60F32">
        <w:rPr>
          <w:i/>
          <w:iCs/>
          <w:color w:val="231F20"/>
          <w:lang w:val="de-DE"/>
        </w:rPr>
        <w:t>Authentication Service</w:t>
      </w:r>
      <w:r w:rsidRPr="00A60F32">
        <w:rPr>
          <w:color w:val="231F20"/>
          <w:lang w:val="de-DE"/>
        </w:rPr>
        <w:t xml:space="preserve">, AS) und eine Schlüsselverteilungsfunktionalität. Alle </w:t>
      </w:r>
      <w:proofErr w:type="spellStart"/>
      <w:proofErr w:type="gramStart"/>
      <w:r w:rsidRPr="00A60F32">
        <w:rPr>
          <w:color w:val="231F20"/>
          <w:lang w:val="de-DE"/>
        </w:rPr>
        <w:t>Nutze</w:t>
      </w:r>
      <w:r w:rsidR="008301F4">
        <w:rPr>
          <w:color w:val="231F20"/>
          <w:lang w:val="de-DE"/>
        </w:rPr>
        <w:t>r:innen</w:t>
      </w:r>
      <w:proofErr w:type="spellEnd"/>
      <w:proofErr w:type="gramEnd"/>
      <w:r w:rsidRPr="00A60F32">
        <w:rPr>
          <w:color w:val="231F20"/>
          <w:lang w:val="de-DE"/>
        </w:rPr>
        <w:t xml:space="preserve"> und Ressourcen im Netzwerk (z. B. Workstations und Drucker) haben also jeweils einen Hauptschlüssel, der mit den Kerberos-Servern geteilt wird. Alle Schlüssel werden sicher im KDC aufbewahrt.</w:t>
      </w:r>
    </w:p>
    <w:p w14:paraId="4F8FA85C"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101" behindDoc="0" locked="0" layoutInCell="1" allowOverlap="1" wp14:anchorId="4F8FAE85" wp14:editId="4F8FAE86">
            <wp:simplePos x="0" y="0"/>
            <wp:positionH relativeFrom="page">
              <wp:posOffset>900000</wp:posOffset>
            </wp:positionH>
            <wp:positionV relativeFrom="paragraph">
              <wp:posOffset>178767</wp:posOffset>
            </wp:positionV>
            <wp:extent cx="4968241" cy="2127504"/>
            <wp:effectExtent l="0" t="0" r="0" b="0"/>
            <wp:wrapTopAndBottom/>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90" cstate="print"/>
                    <a:stretch>
                      <a:fillRect/>
                    </a:stretch>
                  </pic:blipFill>
                  <pic:spPr>
                    <a:xfrm>
                      <a:off x="0" y="0"/>
                      <a:ext cx="4968241" cy="2127504"/>
                    </a:xfrm>
                    <a:prstGeom prst="rect">
                      <a:avLst/>
                    </a:prstGeom>
                  </pic:spPr>
                </pic:pic>
              </a:graphicData>
            </a:graphic>
          </wp:anchor>
        </w:drawing>
      </w:r>
    </w:p>
    <w:p w14:paraId="4F8FA85D" w14:textId="77777777" w:rsidR="00C977B6" w:rsidRPr="00A60F32" w:rsidRDefault="00C977B6">
      <w:pPr>
        <w:pStyle w:val="Textkrper"/>
        <w:rPr>
          <w:sz w:val="24"/>
          <w:lang w:val="de-DE"/>
        </w:rPr>
      </w:pPr>
    </w:p>
    <w:p w14:paraId="4F8FA85E" w14:textId="77777777" w:rsidR="00C977B6" w:rsidRPr="00A60F32" w:rsidRDefault="00C977B6">
      <w:pPr>
        <w:pStyle w:val="Textkrper"/>
        <w:spacing w:before="2"/>
        <w:rPr>
          <w:lang w:val="de-DE"/>
        </w:rPr>
      </w:pPr>
    </w:p>
    <w:p w14:paraId="4F8FA85F" w14:textId="390030E1" w:rsidR="00C977B6" w:rsidRPr="00A60F32" w:rsidRDefault="002F786B">
      <w:pPr>
        <w:pStyle w:val="Textkrper"/>
        <w:spacing w:line="260" w:lineRule="exact"/>
        <w:ind w:left="957" w:right="2202"/>
        <w:jc w:val="both"/>
        <w:rPr>
          <w:lang w:val="de-DE"/>
        </w:rPr>
      </w:pPr>
      <w:r w:rsidRPr="00A60F32">
        <w:rPr>
          <w:noProof/>
          <w:lang w:val="de-DE"/>
        </w:rPr>
        <mc:AlternateContent>
          <mc:Choice Requires="wps">
            <w:drawing>
              <wp:anchor distT="0" distB="0" distL="114300" distR="114300" simplePos="0" relativeHeight="485168128" behindDoc="1" locked="0" layoutInCell="1" allowOverlap="1" wp14:anchorId="4F8FAE87" wp14:editId="1F1B9097">
                <wp:simplePos x="0" y="0"/>
                <wp:positionH relativeFrom="page">
                  <wp:posOffset>3573780</wp:posOffset>
                </wp:positionH>
                <wp:positionV relativeFrom="paragraph">
                  <wp:posOffset>513715</wp:posOffset>
                </wp:positionV>
                <wp:extent cx="29845" cy="144145"/>
                <wp:effectExtent l="0" t="0" r="0" b="0"/>
                <wp:wrapNone/>
                <wp:docPr id="14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513715 h 227"/>
                            <a:gd name="T2" fmla="*/ 2540 w 47"/>
                            <a:gd name="T3" fmla="*/ 560070 h 227"/>
                            <a:gd name="T4" fmla="*/ 0 w 47"/>
                            <a:gd name="T5" fmla="*/ 579120 h 227"/>
                            <a:gd name="T6" fmla="*/ 0 w 47"/>
                            <a:gd name="T7" fmla="*/ 591185 h 227"/>
                            <a:gd name="T8" fmla="*/ 2540 w 47"/>
                            <a:gd name="T9" fmla="*/ 610235 h 227"/>
                            <a:gd name="T10" fmla="*/ 8255 w 47"/>
                            <a:gd name="T11" fmla="*/ 628650 h 227"/>
                            <a:gd name="T12" fmla="*/ 17145 w 47"/>
                            <a:gd name="T13" fmla="*/ 645160 h 227"/>
                            <a:gd name="T14" fmla="*/ 27940 w 47"/>
                            <a:gd name="T15" fmla="*/ 657225 h 227"/>
                            <a:gd name="T16" fmla="*/ 28575 w 47"/>
                            <a:gd name="T17" fmla="*/ 657225 h 227"/>
                            <a:gd name="T18" fmla="*/ 29210 w 47"/>
                            <a:gd name="T19" fmla="*/ 656590 h 227"/>
                            <a:gd name="T20" fmla="*/ 29210 w 47"/>
                            <a:gd name="T21" fmla="*/ 655955 h 227"/>
                            <a:gd name="T22" fmla="*/ 28575 w 47"/>
                            <a:gd name="T23" fmla="*/ 654685 h 227"/>
                            <a:gd name="T24" fmla="*/ 19685 w 47"/>
                            <a:gd name="T25" fmla="*/ 643255 h 227"/>
                            <a:gd name="T26" fmla="*/ 12700 w 47"/>
                            <a:gd name="T27" fmla="*/ 627380 h 227"/>
                            <a:gd name="T28" fmla="*/ 8255 w 47"/>
                            <a:gd name="T29" fmla="*/ 609600 h 227"/>
                            <a:gd name="T30" fmla="*/ 6985 w 47"/>
                            <a:gd name="T31" fmla="*/ 591185 h 227"/>
                            <a:gd name="T32" fmla="*/ 6985 w 47"/>
                            <a:gd name="T33" fmla="*/ 579120 h 227"/>
                            <a:gd name="T34" fmla="*/ 8255 w 47"/>
                            <a:gd name="T35" fmla="*/ 561340 h 227"/>
                            <a:gd name="T36" fmla="*/ 12700 w 47"/>
                            <a:gd name="T37" fmla="*/ 542925 h 227"/>
                            <a:gd name="T38" fmla="*/ 19685 w 47"/>
                            <a:gd name="T39" fmla="*/ 527685 h 227"/>
                            <a:gd name="T40" fmla="*/ 29210 w 47"/>
                            <a:gd name="T41" fmla="*/ 514985 h 227"/>
                            <a:gd name="T42" fmla="*/ 29210 w 47"/>
                            <a:gd name="T43" fmla="*/ 514350 h 227"/>
                            <a:gd name="T44" fmla="*/ 28575 w 47"/>
                            <a:gd name="T45" fmla="*/ 51371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3"/>
                              </a:lnTo>
                              <a:lnTo>
                                <a:pt x="0" y="103"/>
                              </a:lnTo>
                              <a:lnTo>
                                <a:pt x="0" y="122"/>
                              </a:lnTo>
                              <a:lnTo>
                                <a:pt x="4" y="152"/>
                              </a:lnTo>
                              <a:lnTo>
                                <a:pt x="13" y="181"/>
                              </a:lnTo>
                              <a:lnTo>
                                <a:pt x="27" y="207"/>
                              </a:lnTo>
                              <a:lnTo>
                                <a:pt x="44" y="226"/>
                              </a:lnTo>
                              <a:lnTo>
                                <a:pt x="45" y="226"/>
                              </a:lnTo>
                              <a:lnTo>
                                <a:pt x="46" y="225"/>
                              </a:lnTo>
                              <a:lnTo>
                                <a:pt x="46" y="224"/>
                              </a:lnTo>
                              <a:lnTo>
                                <a:pt x="45" y="222"/>
                              </a:lnTo>
                              <a:lnTo>
                                <a:pt x="31" y="204"/>
                              </a:lnTo>
                              <a:lnTo>
                                <a:pt x="20" y="179"/>
                              </a:lnTo>
                              <a:lnTo>
                                <a:pt x="13" y="151"/>
                              </a:lnTo>
                              <a:lnTo>
                                <a:pt x="11" y="122"/>
                              </a:lnTo>
                              <a:lnTo>
                                <a:pt x="11" y="103"/>
                              </a:lnTo>
                              <a:lnTo>
                                <a:pt x="13" y="75"/>
                              </a:lnTo>
                              <a:lnTo>
                                <a:pt x="20" y="46"/>
                              </a:lnTo>
                              <a:lnTo>
                                <a:pt x="31" y="22"/>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D1F8" id="docshape120" o:spid="_x0000_s1026" style="position:absolute;margin-left:281.4pt;margin-top:40.45pt;width:2.35pt;height:11.35pt;z-index:-181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" path="m45,l4,73,,103r,19l4,152r9,29l27,207r17,19l45,226r1,-1l46,224r-1,-2l31,204,20,179,13,151,11,122r,-19l13,75,20,46,31,22,46,2r,-1l45,xe" fillcolor="#231f20" stroked="f">
                <v:path arrowok="t" o:connecttype="custom" o:connectlocs="18145125,326209025;1612900,355644450;0,367741200;0,375402475;1612900,387499225;5241925,399192750;10887075,409676600;17741900,417337875;18145125,417337875;18548350,416934650;18548350,416531425;18145125,415724975;12499975,408466925;8064500,398386300;5241925,387096000;4435475,375402475;4435475,367741200;5241925,356450900;8064500,344757375;12499975,335079975;18548350,327015475;18548350,326612250;18145125,326209025" o:connectangles="0,0,0,0,0,0,0,0,0,0,0,0,0,0,0,0,0,0,0,0,0,0,0"/>
                <w10:wrap anchorx="page"/>
              </v:shape>
            </w:pict>
          </mc:Fallback>
        </mc:AlternateContent>
      </w:r>
      <w:r w:rsidRPr="00A60F32">
        <w:rPr>
          <w:noProof/>
          <w:lang w:val="de-DE"/>
        </w:rPr>
        <mc:AlternateContent>
          <mc:Choice Requires="wps">
            <w:drawing>
              <wp:anchor distT="0" distB="0" distL="114300" distR="114300" simplePos="0" relativeHeight="485168640" behindDoc="1" locked="0" layoutInCell="1" allowOverlap="1" wp14:anchorId="4F8FAE88" wp14:editId="628E4DE1">
                <wp:simplePos x="0" y="0"/>
                <wp:positionH relativeFrom="page">
                  <wp:posOffset>4324985</wp:posOffset>
                </wp:positionH>
                <wp:positionV relativeFrom="paragraph">
                  <wp:posOffset>513080</wp:posOffset>
                </wp:positionV>
                <wp:extent cx="5080" cy="143510"/>
                <wp:effectExtent l="0" t="0" r="0" b="0"/>
                <wp:wrapNone/>
                <wp:docPr id="145"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514350 h 226"/>
                            <a:gd name="T2" fmla="*/ 5080 w 8"/>
                            <a:gd name="T3" fmla="*/ 514350 h 226"/>
                            <a:gd name="T4" fmla="*/ 5080 w 8"/>
                            <a:gd name="T5" fmla="*/ 513080 h 226"/>
                            <a:gd name="T6" fmla="*/ 635 w 8"/>
                            <a:gd name="T7" fmla="*/ 513080 h 226"/>
                            <a:gd name="T8" fmla="*/ 635 w 8"/>
                            <a:gd name="T9" fmla="*/ 514350 h 226"/>
                            <a:gd name="T10" fmla="*/ 0 w 8"/>
                            <a:gd name="T11" fmla="*/ 514350 h 226"/>
                            <a:gd name="T12" fmla="*/ 0 w 8"/>
                            <a:gd name="T13" fmla="*/ 654050 h 226"/>
                            <a:gd name="T14" fmla="*/ 0 w 8"/>
                            <a:gd name="T15" fmla="*/ 655320 h 226"/>
                            <a:gd name="T16" fmla="*/ 635 w 8"/>
                            <a:gd name="T17" fmla="*/ 655320 h 226"/>
                            <a:gd name="T18" fmla="*/ 635 w 8"/>
                            <a:gd name="T19" fmla="*/ 656590 h 226"/>
                            <a:gd name="T20" fmla="*/ 5080 w 8"/>
                            <a:gd name="T21" fmla="*/ 656590 h 226"/>
                            <a:gd name="T22" fmla="*/ 5080 w 8"/>
                            <a:gd name="T23" fmla="*/ 655320 h 226"/>
                            <a:gd name="T24" fmla="*/ 5080 w 8"/>
                            <a:gd name="T25" fmla="*/ 655320 h 226"/>
                            <a:gd name="T26" fmla="*/ 5080 w 8"/>
                            <a:gd name="T27" fmla="*/ 654050 h 226"/>
                            <a:gd name="T28" fmla="*/ 5080 w 8"/>
                            <a:gd name="T29" fmla="*/ 514350 h 22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6">
                              <a:moveTo>
                                <a:pt x="8" y="2"/>
                              </a:moveTo>
                              <a:lnTo>
                                <a:pt x="8" y="2"/>
                              </a:lnTo>
                              <a:lnTo>
                                <a:pt x="8" y="0"/>
                              </a:lnTo>
                              <a:lnTo>
                                <a:pt x="1" y="0"/>
                              </a:lnTo>
                              <a:lnTo>
                                <a:pt x="1" y="2"/>
                              </a:lnTo>
                              <a:lnTo>
                                <a:pt x="0" y="2"/>
                              </a:lnTo>
                              <a:lnTo>
                                <a:pt x="0" y="222"/>
                              </a:lnTo>
                              <a:lnTo>
                                <a:pt x="0" y="224"/>
                              </a:lnTo>
                              <a:lnTo>
                                <a:pt x="1" y="224"/>
                              </a:lnTo>
                              <a:lnTo>
                                <a:pt x="1" y="226"/>
                              </a:lnTo>
                              <a:lnTo>
                                <a:pt x="8" y="226"/>
                              </a:lnTo>
                              <a:lnTo>
                                <a:pt x="8" y="224"/>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3510" id="docshape121" o:spid="_x0000_s1026" style="position:absolute;margin-left:340.55pt;margin-top:40.4pt;width:.4pt;height:11.3pt;z-index:-181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" path="m8,2r,l8,,1,r,2l,2,,222r,2l1,224r,2l8,226r,-2l8,222,8,2xe" fillcolor="#231f20" stroked="f">
                <v:path arrowok="t" o:connecttype="custom" o:connectlocs="3225800,326612250;3225800,326612250;3225800,325805800;403225,325805800;403225,326612250;0,326612250;0,415321750;0,416128200;403225,416128200;403225,416934650;3225800,416934650;3225800,416128200;3225800,416128200;3225800,415321750;3225800,326612250" o:connectangles="0,0,0,0,0,0,0,0,0,0,0,0,0,0,0"/>
                <w10:wrap anchorx="page"/>
              </v:shape>
            </w:pict>
          </mc:Fallback>
        </mc:AlternateContent>
      </w:r>
      <w:r w:rsidRPr="00A60F32">
        <w:rPr>
          <w:noProof/>
          <w:lang w:val="de-DE"/>
        </w:rPr>
        <mc:AlternateContent>
          <mc:Choice Requires="wps">
            <w:drawing>
              <wp:anchor distT="0" distB="0" distL="114300" distR="114300" simplePos="0" relativeHeight="485169152" behindDoc="1" locked="0" layoutInCell="1" allowOverlap="1" wp14:anchorId="4F8FAE89" wp14:editId="208AC48F">
                <wp:simplePos x="0" y="0"/>
                <wp:positionH relativeFrom="page">
                  <wp:posOffset>4563110</wp:posOffset>
                </wp:positionH>
                <wp:positionV relativeFrom="paragraph">
                  <wp:posOffset>513715</wp:posOffset>
                </wp:positionV>
                <wp:extent cx="29845" cy="144145"/>
                <wp:effectExtent l="0" t="0" r="0" b="0"/>
                <wp:wrapNone/>
                <wp:docPr id="144"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513715 h 227"/>
                            <a:gd name="T2" fmla="*/ 635 w 47"/>
                            <a:gd name="T3" fmla="*/ 513715 h 227"/>
                            <a:gd name="T4" fmla="*/ 0 w 47"/>
                            <a:gd name="T5" fmla="*/ 514350 h 227"/>
                            <a:gd name="T6" fmla="*/ 0 w 47"/>
                            <a:gd name="T7" fmla="*/ 514985 h 227"/>
                            <a:gd name="T8" fmla="*/ 9525 w 47"/>
                            <a:gd name="T9" fmla="*/ 527685 h 227"/>
                            <a:gd name="T10" fmla="*/ 15875 w 47"/>
                            <a:gd name="T11" fmla="*/ 542925 h 227"/>
                            <a:gd name="T12" fmla="*/ 20320 w 47"/>
                            <a:gd name="T13" fmla="*/ 561340 h 227"/>
                            <a:gd name="T14" fmla="*/ 22225 w 47"/>
                            <a:gd name="T15" fmla="*/ 579120 h 227"/>
                            <a:gd name="T16" fmla="*/ 22225 w 47"/>
                            <a:gd name="T17" fmla="*/ 591185 h 227"/>
                            <a:gd name="T18" fmla="*/ 20320 w 47"/>
                            <a:gd name="T19" fmla="*/ 609600 h 227"/>
                            <a:gd name="T20" fmla="*/ 15875 w 47"/>
                            <a:gd name="T21" fmla="*/ 627380 h 227"/>
                            <a:gd name="T22" fmla="*/ 9525 w 47"/>
                            <a:gd name="T23" fmla="*/ 643255 h 227"/>
                            <a:gd name="T24" fmla="*/ 0 w 47"/>
                            <a:gd name="T25" fmla="*/ 655320 h 227"/>
                            <a:gd name="T26" fmla="*/ 0 w 47"/>
                            <a:gd name="T27" fmla="*/ 656590 h 227"/>
                            <a:gd name="T28" fmla="*/ 635 w 47"/>
                            <a:gd name="T29" fmla="*/ 657225 h 227"/>
                            <a:gd name="T30" fmla="*/ 1905 w 47"/>
                            <a:gd name="T31" fmla="*/ 656590 h 227"/>
                            <a:gd name="T32" fmla="*/ 12065 w 47"/>
                            <a:gd name="T33" fmla="*/ 645160 h 227"/>
                            <a:gd name="T34" fmla="*/ 20320 w 47"/>
                            <a:gd name="T35" fmla="*/ 628650 h 227"/>
                            <a:gd name="T36" fmla="*/ 26670 w 47"/>
                            <a:gd name="T37" fmla="*/ 610235 h 227"/>
                            <a:gd name="T38" fmla="*/ 29210 w 47"/>
                            <a:gd name="T39" fmla="*/ 591185 h 227"/>
                            <a:gd name="T40" fmla="*/ 29210 w 47"/>
                            <a:gd name="T41" fmla="*/ 579120 h 227"/>
                            <a:gd name="T42" fmla="*/ 26670 w 47"/>
                            <a:gd name="T43" fmla="*/ 560070 h 227"/>
                            <a:gd name="T44" fmla="*/ 20320 w 47"/>
                            <a:gd name="T45" fmla="*/ 541655 h 227"/>
                            <a:gd name="T46" fmla="*/ 12065 w 47"/>
                            <a:gd name="T47" fmla="*/ 525780 h 227"/>
                            <a:gd name="T48" fmla="*/ 1270 w 47"/>
                            <a:gd name="T49" fmla="*/ 513715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2"/>
                              </a:lnTo>
                              <a:lnTo>
                                <a:pt x="15" y="22"/>
                              </a:lnTo>
                              <a:lnTo>
                                <a:pt x="25" y="46"/>
                              </a:lnTo>
                              <a:lnTo>
                                <a:pt x="32" y="75"/>
                              </a:lnTo>
                              <a:lnTo>
                                <a:pt x="35" y="103"/>
                              </a:lnTo>
                              <a:lnTo>
                                <a:pt x="35" y="122"/>
                              </a:lnTo>
                              <a:lnTo>
                                <a:pt x="32" y="151"/>
                              </a:lnTo>
                              <a:lnTo>
                                <a:pt x="25" y="179"/>
                              </a:lnTo>
                              <a:lnTo>
                                <a:pt x="15" y="204"/>
                              </a:lnTo>
                              <a:lnTo>
                                <a:pt x="0" y="223"/>
                              </a:lnTo>
                              <a:lnTo>
                                <a:pt x="0" y="225"/>
                              </a:lnTo>
                              <a:lnTo>
                                <a:pt x="1" y="226"/>
                              </a:lnTo>
                              <a:lnTo>
                                <a:pt x="3" y="225"/>
                              </a:lnTo>
                              <a:lnTo>
                                <a:pt x="19" y="207"/>
                              </a:lnTo>
                              <a:lnTo>
                                <a:pt x="32" y="181"/>
                              </a:lnTo>
                              <a:lnTo>
                                <a:pt x="42" y="152"/>
                              </a:lnTo>
                              <a:lnTo>
                                <a:pt x="46" y="122"/>
                              </a:lnTo>
                              <a:lnTo>
                                <a:pt x="46" y="103"/>
                              </a:lnTo>
                              <a:lnTo>
                                <a:pt x="42" y="73"/>
                              </a:lnTo>
                              <a:lnTo>
                                <a:pt x="32"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E91C3" id="docshape122" o:spid="_x0000_s1026" style="position:absolute;margin-left:359.3pt;margin-top:40.45pt;width:2.35pt;height:11.35pt;z-index:-181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" path="m2,l1,,,1,,2,15,22,25,46r7,29l35,103r,19l32,151r-7,28l15,204,,223r,2l1,226r2,-1l19,207,32,181,42,152r4,-30l46,103,42,73,32,44,19,19,2,xe" fillcolor="#231f20" stroked="f">
                <v:path arrowok="t" o:connecttype="custom" o:connectlocs="806450,326209025;403225,326209025;0,326612250;0,327015475;6048375,335079975;10080625,344757375;12903200,356450900;14112875,367741200;14112875,375402475;12903200,387096000;10080625,398386300;6048375,408466925;0,416128200;0,416934650;403225,417337875;1209675,416934650;7661275,409676600;12903200,399192750;16935450,387499225;18548350,375402475;18548350,367741200;16935450,355644450;12903200,343950925;7661275,333870300;806450,326209025" o:connectangles="0,0,0,0,0,0,0,0,0,0,0,0,0,0,0,0,0,0,0,0,0,0,0,0,0"/>
                <w10:wrap anchorx="page"/>
              </v:shape>
            </w:pict>
          </mc:Fallback>
        </mc:AlternateContent>
      </w:r>
      <w:r w:rsidR="007D3CF5" w:rsidRPr="00A60F32">
        <w:rPr>
          <w:color w:val="231F20"/>
          <w:lang w:val="de-DE"/>
        </w:rPr>
        <w:t xml:space="preserve">Wie in der obigen Abbildung </w:t>
      </w:r>
      <w:r w:rsidR="008301F4">
        <w:rPr>
          <w:color w:val="231F20"/>
          <w:lang w:val="de-DE"/>
        </w:rPr>
        <w:t>dargelegt</w:t>
      </w:r>
      <w:r w:rsidR="007D3CF5" w:rsidRPr="00A60F32">
        <w:rPr>
          <w:color w:val="231F20"/>
          <w:lang w:val="de-DE"/>
        </w:rPr>
        <w:t xml:space="preserve">, sendet der lokale Host des </w:t>
      </w:r>
      <w:r w:rsidR="00810D8E">
        <w:rPr>
          <w:color w:val="231F20"/>
          <w:lang w:val="de-DE"/>
        </w:rPr>
        <w:t>Nutzers</w:t>
      </w:r>
      <w:r w:rsidR="00810D8E" w:rsidRPr="00A60F32">
        <w:rPr>
          <w:color w:val="231F20"/>
          <w:lang w:val="de-DE"/>
        </w:rPr>
        <w:t xml:space="preserve"> </w:t>
      </w:r>
      <w:r w:rsidR="007D3CF5" w:rsidRPr="00A60F32">
        <w:rPr>
          <w:color w:val="231F20"/>
          <w:lang w:val="de-DE"/>
        </w:rPr>
        <w:t xml:space="preserve">Bob bei dessen Anmeldung eine Authentifizierungsanfrage (AS_REQ) an das KDC. Das KDC erzeugt einen Tages-Sitzungsschlüssel </w:t>
      </w:r>
      <w:r w:rsidR="007D3CF5" w:rsidRPr="00A60F32">
        <w:rPr>
          <w:rFonts w:ascii="Menlo" w:hAnsi="Menlo"/>
          <w:i/>
          <w:iCs/>
          <w:color w:val="231F20"/>
          <w:lang w:val="de-DE"/>
        </w:rPr>
        <w:t>S</w:t>
      </w:r>
      <w:r w:rsidR="007D3CF5" w:rsidRPr="00A60F32">
        <w:rPr>
          <w:rFonts w:ascii="Menlo" w:hAnsi="Menlo"/>
          <w:i/>
          <w:iCs/>
          <w:color w:val="231F20"/>
          <w:vertAlign w:val="subscript"/>
          <w:lang w:val="de-DE"/>
        </w:rPr>
        <w:t>4</w:t>
      </w:r>
      <w:r w:rsidR="007D3CF5" w:rsidRPr="00A60F32">
        <w:rPr>
          <w:rFonts w:ascii="Menlo" w:hAnsi="Menlo"/>
          <w:i/>
          <w:iCs/>
          <w:color w:val="231F20"/>
          <w:lang w:val="de-DE"/>
        </w:rPr>
        <w:t xml:space="preserve"> </w:t>
      </w:r>
      <w:r w:rsidR="007D3CF5" w:rsidRPr="00A60F32">
        <w:rPr>
          <w:color w:val="231F20"/>
          <w:lang w:val="de-DE"/>
        </w:rPr>
        <w:t>und ein Ticket-</w:t>
      </w:r>
      <w:proofErr w:type="spellStart"/>
      <w:r w:rsidR="007D3CF5" w:rsidRPr="00A60F32">
        <w:rPr>
          <w:color w:val="231F20"/>
          <w:lang w:val="de-DE"/>
        </w:rPr>
        <w:t>Granting</w:t>
      </w:r>
      <w:proofErr w:type="spellEnd"/>
      <w:r w:rsidR="007D3CF5" w:rsidRPr="00A60F32">
        <w:rPr>
          <w:color w:val="231F20"/>
          <w:lang w:val="de-DE"/>
        </w:rPr>
        <w:t xml:space="preserve">-Ticket mit </w:t>
      </w:r>
      <w:r w:rsidR="007D3CF5" w:rsidRPr="00A60F32">
        <w:rPr>
          <w:rFonts w:ascii="Menlo" w:hAnsi="Menlo"/>
          <w:i/>
          <w:iCs/>
          <w:color w:val="231F20"/>
          <w:lang w:val="de-DE"/>
        </w:rPr>
        <w:t>S</w:t>
      </w:r>
      <w:r w:rsidR="007D3CF5" w:rsidRPr="00A60F32">
        <w:rPr>
          <w:rFonts w:ascii="Menlo" w:hAnsi="Menlo"/>
          <w:i/>
          <w:iCs/>
          <w:color w:val="231F20"/>
          <w:vertAlign w:val="subscript"/>
          <w:lang w:val="de-DE"/>
        </w:rPr>
        <w:t>4</w:t>
      </w:r>
      <w:r w:rsidR="007D3CF5" w:rsidRPr="00A60F32">
        <w:rPr>
          <w:rFonts w:ascii="Menlo" w:hAnsi="Menlo"/>
          <w:i/>
          <w:iCs/>
          <w:color w:val="231F20"/>
          <w:lang w:val="de-DE"/>
        </w:rPr>
        <w:t xml:space="preserve"> </w:t>
      </w:r>
      <w:r w:rsidR="007D3CF5" w:rsidRPr="00A60F32">
        <w:rPr>
          <w:color w:val="231F20"/>
          <w:lang w:val="de-DE"/>
        </w:rPr>
        <w:t xml:space="preserve">sowie Bobs ID. Das KDC verschlüsselt das Ticket mit seinem Schlüssel </w:t>
      </w:r>
      <w:r w:rsidR="007D3CF5" w:rsidRPr="00A60F32">
        <w:rPr>
          <w:rFonts w:ascii="Menlo" w:hAnsi="Menlo"/>
          <w:i/>
          <w:iCs/>
          <w:color w:val="231F20"/>
          <w:lang w:val="de-DE"/>
        </w:rPr>
        <w:t>T=T</w:t>
      </w:r>
      <w:r w:rsidR="007D3CF5" w:rsidRPr="00A60F32">
        <w:rPr>
          <w:rFonts w:ascii="Menlo" w:hAnsi="Menlo"/>
          <w:i/>
          <w:iCs/>
          <w:color w:val="231F20"/>
          <w:sz w:val="16"/>
          <w:lang w:val="de-DE"/>
        </w:rPr>
        <w:t xml:space="preserve">4 </w:t>
      </w:r>
      <w:r w:rsidR="007D3CF5" w:rsidRPr="00A60F32">
        <w:rPr>
          <w:rFonts w:ascii="Arial Unicode MS" w:hAnsi="Arial Unicode MS"/>
          <w:color w:val="231F20"/>
          <w:lang w:val="de-DE"/>
        </w:rPr>
        <w:t xml:space="preserve">= </w:t>
      </w:r>
      <w:r w:rsidR="007D3CF5" w:rsidRPr="00A60F32">
        <w:rPr>
          <w:rFonts w:ascii="Menlo" w:hAnsi="Menlo"/>
          <w:i/>
          <w:iCs/>
          <w:color w:val="231F20"/>
          <w:lang w:val="de-DE"/>
        </w:rPr>
        <w:t xml:space="preserve">E </w:t>
      </w:r>
      <w:proofErr w:type="gramStart"/>
      <w:r w:rsidR="007D3CF5" w:rsidRPr="00A60F32">
        <w:rPr>
          <w:rFonts w:ascii="Menlo" w:hAnsi="Menlo"/>
          <w:i/>
          <w:iCs/>
          <w:color w:val="231F20"/>
          <w:lang w:val="de-DE"/>
        </w:rPr>
        <w:t>K</w:t>
      </w:r>
      <w:r w:rsidR="007D3CF5" w:rsidRPr="00A60F32">
        <w:rPr>
          <w:rFonts w:ascii="Menlo" w:hAnsi="Menlo"/>
          <w:i/>
          <w:iCs/>
          <w:color w:val="231F20"/>
          <w:sz w:val="16"/>
          <w:lang w:val="de-DE"/>
        </w:rPr>
        <w:t xml:space="preserve">D </w:t>
      </w:r>
      <w:r w:rsidR="007D3CF5" w:rsidRPr="00A60F32">
        <w:rPr>
          <w:rFonts w:ascii="Arial Unicode MS" w:hAnsi="Arial Unicode MS"/>
          <w:color w:val="231F20"/>
          <w:lang w:val="de-DE"/>
        </w:rPr>
        <w:t>,</w:t>
      </w:r>
      <w:proofErr w:type="gramEnd"/>
      <w:r w:rsidR="007D3CF5" w:rsidRPr="00A60F32">
        <w:rPr>
          <w:rFonts w:ascii="Arial Unicode MS" w:hAnsi="Arial Unicode MS"/>
          <w:color w:val="231F20"/>
          <w:lang w:val="de-DE"/>
        </w:rPr>
        <w:t xml:space="preserve"> "Bob" </w:t>
      </w:r>
      <w:r w:rsidR="007D3CF5" w:rsidRPr="00A60F32">
        <w:rPr>
          <w:rFonts w:ascii="Menlo" w:hAnsi="Menlo"/>
          <w:i/>
          <w:iCs/>
          <w:color w:val="231F20"/>
          <w:lang w:val="de-DE"/>
        </w:rPr>
        <w:t>S</w:t>
      </w:r>
      <w:r w:rsidR="007D3CF5" w:rsidRPr="00A60F32">
        <w:rPr>
          <w:rFonts w:ascii="Menlo" w:hAnsi="Menlo"/>
          <w:i/>
          <w:iCs/>
          <w:color w:val="231F20"/>
          <w:sz w:val="16"/>
          <w:lang w:val="de-DE"/>
        </w:rPr>
        <w:t>4</w:t>
      </w:r>
      <w:r w:rsidR="007D3CF5" w:rsidRPr="00A60F32">
        <w:rPr>
          <w:color w:val="231F20"/>
          <w:lang w:val="de-DE"/>
        </w:rPr>
        <w:t>.</w:t>
      </w:r>
    </w:p>
    <w:p w14:paraId="4F8FA860" w14:textId="77777777" w:rsidR="00C977B6" w:rsidRPr="00A60F32" w:rsidRDefault="00C977B6">
      <w:pPr>
        <w:pStyle w:val="Textkrper"/>
        <w:spacing w:before="8"/>
        <w:rPr>
          <w:sz w:val="23"/>
          <w:lang w:val="de-DE"/>
        </w:rPr>
      </w:pPr>
    </w:p>
    <w:p w14:paraId="4F8FA861" w14:textId="575FFC2E" w:rsidR="00C977B6" w:rsidRPr="00A60F32" w:rsidRDefault="005C6E27">
      <w:pPr>
        <w:pStyle w:val="Textkrper"/>
        <w:spacing w:line="259" w:lineRule="auto"/>
        <w:ind w:left="957" w:right="2202"/>
        <w:jc w:val="both"/>
        <w:rPr>
          <w:lang w:val="de-DE"/>
        </w:rPr>
      </w:pPr>
      <w:r w:rsidRPr="00A60F32">
        <w:rPr>
          <w:color w:val="231F20"/>
          <w:lang w:val="de-DE"/>
        </w:rPr>
        <w:t xml:space="preserve">Das KDC sendet Bob </w:t>
      </w:r>
      <w:r w:rsidR="00810D8E">
        <w:rPr>
          <w:color w:val="231F20"/>
          <w:lang w:val="de-DE"/>
        </w:rPr>
        <w:t>daraufhin</w:t>
      </w:r>
      <w:r w:rsidR="00810D8E" w:rsidRPr="00A60F32">
        <w:rPr>
          <w:color w:val="231F20"/>
          <w:lang w:val="de-DE"/>
        </w:rPr>
        <w:t xml:space="preserve"> </w:t>
      </w:r>
      <w:r w:rsidRPr="00A60F32">
        <w:rPr>
          <w:color w:val="231F20"/>
          <w:lang w:val="de-DE"/>
        </w:rPr>
        <w:t xml:space="preserve">die mit dem Schlüssel </w:t>
      </w:r>
      <w:r w:rsidRPr="00A60F32">
        <w:rPr>
          <w:rFonts w:ascii="Menlo" w:hAnsi="Menlo"/>
          <w:i/>
          <w:iCs/>
          <w:color w:val="231F20"/>
          <w:lang w:val="de-DE"/>
        </w:rPr>
        <w:t>K</w:t>
      </w:r>
      <w:r w:rsidRPr="00A60F32">
        <w:rPr>
          <w:rFonts w:ascii="Menlo" w:hAnsi="Menlo"/>
          <w:i/>
          <w:iCs/>
          <w:color w:val="231F20"/>
          <w:vertAlign w:val="subscript"/>
          <w:lang w:val="de-DE"/>
        </w:rPr>
        <w:t>4</w:t>
      </w:r>
      <w:r w:rsidRPr="00A60F32">
        <w:rPr>
          <w:color w:val="231F20"/>
          <w:lang w:val="de-DE"/>
        </w:rPr>
        <w:t xml:space="preserve"> verschlüsselte Nachricht mit dem Tages-Sitzungsschlüssel </w:t>
      </w:r>
      <w:r w:rsidRPr="00A60F32">
        <w:rPr>
          <w:rFonts w:ascii="Menlo" w:hAnsi="Menlo"/>
          <w:i/>
          <w:iCs/>
          <w:color w:val="231F20"/>
          <w:lang w:val="de-DE"/>
        </w:rPr>
        <w:t>S</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und dem Schlüssel </w:t>
      </w:r>
      <w:r w:rsidRPr="00A60F32">
        <w:rPr>
          <w:rFonts w:ascii="Menlo" w:hAnsi="Menlo"/>
          <w:i/>
          <w:iCs/>
          <w:color w:val="231F20"/>
          <w:lang w:val="de-DE"/>
        </w:rPr>
        <w:t>T=T</w:t>
      </w:r>
      <w:r w:rsidRPr="00A60F32">
        <w:rPr>
          <w:rFonts w:ascii="Menlo" w:hAnsi="Menlo"/>
          <w:i/>
          <w:iCs/>
          <w:color w:val="231F20"/>
          <w:vertAlign w:val="subscript"/>
          <w:lang w:val="de-DE"/>
        </w:rPr>
        <w:t>4</w:t>
      </w:r>
      <w:r w:rsidRPr="00A60F32">
        <w:rPr>
          <w:color w:val="231F20"/>
          <w:lang w:val="de-DE"/>
        </w:rPr>
        <w:t xml:space="preserve">. Da </w:t>
      </w:r>
      <w:r w:rsidRPr="00A60F32">
        <w:rPr>
          <w:rFonts w:ascii="Menlo" w:hAnsi="Menlo"/>
          <w:i/>
          <w:iCs/>
          <w:color w:val="231F20"/>
          <w:lang w:val="de-DE"/>
        </w:rPr>
        <w:t>K</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der zwischen Bob und dem KDC geteilte Hauptschlüssel ist, kann nur Bobs lokaler Host diese Nachricht entschlüsseln, und er speichert dann den Tages-Sitzungsschlüssel </w:t>
      </w:r>
      <w:r w:rsidRPr="00A60F32">
        <w:rPr>
          <w:rFonts w:ascii="Menlo" w:hAnsi="Menlo"/>
          <w:i/>
          <w:iCs/>
          <w:color w:val="231F20"/>
          <w:lang w:val="de-DE"/>
        </w:rPr>
        <w:t>S</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und </w:t>
      </w:r>
      <w:r w:rsidRPr="00A60F32">
        <w:rPr>
          <w:rFonts w:ascii="Menlo" w:hAnsi="Menlo"/>
          <w:i/>
          <w:iCs/>
          <w:color w:val="231F20"/>
          <w:lang w:val="de-DE"/>
        </w:rPr>
        <w:t>T=T</w:t>
      </w:r>
      <w:r w:rsidRPr="00A60F32">
        <w:rPr>
          <w:rFonts w:ascii="Menlo" w:hAnsi="Menlo"/>
          <w:i/>
          <w:iCs/>
          <w:color w:val="231F20"/>
          <w:vertAlign w:val="subscript"/>
          <w:lang w:val="de-DE"/>
        </w:rPr>
        <w:t>4</w:t>
      </w:r>
      <w:r w:rsidRPr="00A60F32">
        <w:rPr>
          <w:color w:val="231F20"/>
          <w:lang w:val="de-DE"/>
        </w:rPr>
        <w:t xml:space="preserve">. Bobs lokaler Host verwendet </w:t>
      </w:r>
      <w:r w:rsidRPr="00A60F32">
        <w:rPr>
          <w:rFonts w:ascii="Menlo" w:hAnsi="Menlo"/>
          <w:i/>
          <w:iCs/>
          <w:color w:val="231F20"/>
          <w:lang w:val="de-DE"/>
        </w:rPr>
        <w:t>S</w:t>
      </w:r>
      <w:r w:rsidRPr="00A60F32">
        <w:rPr>
          <w:rFonts w:ascii="Menlo" w:hAnsi="Menlo"/>
          <w:i/>
          <w:iCs/>
          <w:color w:val="231F20"/>
          <w:vertAlign w:val="subscript"/>
          <w:lang w:val="de-DE"/>
        </w:rPr>
        <w:t>4</w:t>
      </w:r>
      <w:r w:rsidRPr="00A60F32">
        <w:rPr>
          <w:color w:val="231F20"/>
          <w:lang w:val="de-DE"/>
        </w:rPr>
        <w:t xml:space="preserve"> für anschließende Nachrichten mit dem KDC, so dass eine neue Anfrage an das KDC </w:t>
      </w:r>
      <w:r w:rsidRPr="00A60F32">
        <w:rPr>
          <w:rFonts w:ascii="Menlo" w:hAnsi="Menlo"/>
          <w:i/>
          <w:iCs/>
          <w:color w:val="231F20"/>
          <w:lang w:val="de-DE"/>
        </w:rPr>
        <w:t>T=T</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enthalten muss. Neue Tickets vom KDC müssen mit </w:t>
      </w:r>
      <w:r w:rsidRPr="00A60F32">
        <w:rPr>
          <w:rFonts w:ascii="Menlo" w:hAnsi="Menlo"/>
          <w:i/>
          <w:iCs/>
          <w:color w:val="231F20"/>
          <w:lang w:val="de-DE"/>
        </w:rPr>
        <w:t>S</w:t>
      </w:r>
      <w:r w:rsidRPr="00A60F32">
        <w:rPr>
          <w:rFonts w:ascii="Menlo" w:hAnsi="Menlo"/>
          <w:i/>
          <w:iCs/>
          <w:color w:val="231F20"/>
          <w:vertAlign w:val="subscript"/>
          <w:lang w:val="de-DE"/>
        </w:rPr>
        <w:t>4</w:t>
      </w:r>
      <w:r w:rsidRPr="00A60F32">
        <w:rPr>
          <w:color w:val="231F20"/>
          <w:lang w:val="de-DE"/>
        </w:rPr>
        <w:t xml:space="preserve"> verschlüsselt werden.</w:t>
      </w:r>
    </w:p>
    <w:p w14:paraId="4F8FA862" w14:textId="77777777" w:rsidR="00C977B6" w:rsidRPr="00A60F32" w:rsidRDefault="00C977B6">
      <w:pPr>
        <w:pStyle w:val="Textkrper"/>
        <w:spacing w:before="8"/>
        <w:rPr>
          <w:sz w:val="23"/>
          <w:lang w:val="de-DE"/>
        </w:rPr>
      </w:pPr>
    </w:p>
    <w:p w14:paraId="4F8FA863" w14:textId="77777777" w:rsidR="00C977B6" w:rsidRPr="00A60F32" w:rsidRDefault="005C6E27">
      <w:pPr>
        <w:pStyle w:val="Textkrper"/>
        <w:spacing w:line="264" w:lineRule="auto"/>
        <w:ind w:left="957" w:right="2203" w:hanging="1"/>
        <w:jc w:val="both"/>
        <w:rPr>
          <w:lang w:val="de-DE"/>
        </w:rPr>
      </w:pPr>
      <w:r w:rsidRPr="00A60F32">
        <w:rPr>
          <w:color w:val="231F20"/>
          <w:lang w:val="de-DE"/>
        </w:rPr>
        <w:t xml:space="preserve">Bei diesem Modell muss der lokale Host Bobs Passwort nicht speichern. Außerdem wird der zwischen Bob und dem KDC ausgetauschte Hauptschlüssel </w:t>
      </w:r>
      <w:r w:rsidRPr="00A60F32">
        <w:rPr>
          <w:rFonts w:ascii="Menlo" w:hAnsi="Menlo"/>
          <w:i/>
          <w:iCs/>
          <w:color w:val="231F20"/>
          <w:lang w:val="de-DE"/>
        </w:rPr>
        <w:t>K</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nur einmal pro Tag bei Bobs Anmeldung verwendet, was die Gefährdung des Hauptschlüssels begrenzt.</w:t>
      </w:r>
    </w:p>
    <w:p w14:paraId="4F8FA864" w14:textId="77777777" w:rsidR="00C977B6" w:rsidRPr="00A60F32" w:rsidRDefault="00C977B6">
      <w:pPr>
        <w:spacing w:line="264" w:lineRule="auto"/>
        <w:jc w:val="both"/>
        <w:rPr>
          <w:lang w:val="de-DE"/>
        </w:rPr>
        <w:sectPr w:rsidR="00C977B6" w:rsidRPr="00A60F32">
          <w:pgSz w:w="11910" w:h="16840"/>
          <w:pgMar w:top="960" w:right="460" w:bottom="280" w:left="460" w:header="0" w:footer="0" w:gutter="0"/>
          <w:cols w:space="720"/>
        </w:sectPr>
      </w:pPr>
    </w:p>
    <w:p w14:paraId="4F8FA865" w14:textId="77777777" w:rsidR="00C977B6" w:rsidRPr="00A60F32" w:rsidRDefault="00C977B6">
      <w:pPr>
        <w:pStyle w:val="Textkrper"/>
        <w:rPr>
          <w:lang w:val="de-DE"/>
        </w:rPr>
      </w:pPr>
    </w:p>
    <w:p w14:paraId="4F8FA866" w14:textId="77777777" w:rsidR="00C977B6" w:rsidRPr="00A60F32" w:rsidRDefault="00C977B6">
      <w:pPr>
        <w:pStyle w:val="Textkrper"/>
        <w:rPr>
          <w:lang w:val="de-DE"/>
        </w:rPr>
      </w:pPr>
    </w:p>
    <w:p w14:paraId="4F8FA867" w14:textId="77777777" w:rsidR="00C977B6" w:rsidRPr="00A60F32" w:rsidRDefault="00C977B6">
      <w:pPr>
        <w:pStyle w:val="Textkrper"/>
        <w:rPr>
          <w:lang w:val="de-DE"/>
        </w:rPr>
      </w:pPr>
    </w:p>
    <w:p w14:paraId="4F8FA868" w14:textId="77777777" w:rsidR="00C977B6" w:rsidRPr="00A60F32" w:rsidRDefault="00C977B6">
      <w:pPr>
        <w:pStyle w:val="Textkrper"/>
        <w:rPr>
          <w:lang w:val="de-DE"/>
        </w:rPr>
      </w:pPr>
    </w:p>
    <w:p w14:paraId="4F8FA869" w14:textId="77777777" w:rsidR="00C977B6" w:rsidRPr="00A60F32" w:rsidRDefault="00C977B6">
      <w:pPr>
        <w:pStyle w:val="Textkrper"/>
        <w:rPr>
          <w:lang w:val="de-DE"/>
        </w:rPr>
      </w:pPr>
    </w:p>
    <w:p w14:paraId="4F8FA86A" w14:textId="77777777" w:rsidR="00C977B6" w:rsidRPr="00A60F32" w:rsidRDefault="00C977B6">
      <w:pPr>
        <w:pStyle w:val="Textkrper"/>
        <w:rPr>
          <w:lang w:val="de-DE"/>
        </w:rPr>
      </w:pPr>
    </w:p>
    <w:p w14:paraId="4F8FA86B" w14:textId="77777777" w:rsidR="00C977B6" w:rsidRPr="00A60F32" w:rsidRDefault="00C977B6">
      <w:pPr>
        <w:pStyle w:val="Textkrper"/>
        <w:rPr>
          <w:lang w:val="de-DE"/>
        </w:rPr>
      </w:pPr>
    </w:p>
    <w:p w14:paraId="4F8FA86C" w14:textId="77777777" w:rsidR="00C977B6" w:rsidRPr="00A60F32" w:rsidRDefault="00C977B6">
      <w:pPr>
        <w:pStyle w:val="Textkrper"/>
        <w:rPr>
          <w:lang w:val="de-DE"/>
        </w:rPr>
      </w:pPr>
    </w:p>
    <w:p w14:paraId="4F8FA86D" w14:textId="77777777" w:rsidR="00C977B6" w:rsidRPr="00A60F32" w:rsidRDefault="00C977B6">
      <w:pPr>
        <w:pStyle w:val="Textkrper"/>
        <w:spacing w:before="6"/>
        <w:rPr>
          <w:sz w:val="12"/>
          <w:lang w:val="de-DE"/>
        </w:rPr>
      </w:pPr>
    </w:p>
    <w:p w14:paraId="4F8FA86E" w14:textId="77777777" w:rsidR="00C977B6" w:rsidRPr="00A60F32" w:rsidRDefault="005C6E27">
      <w:pPr>
        <w:pStyle w:val="Textkrper"/>
        <w:ind w:left="2204"/>
        <w:rPr>
          <w:lang w:val="de-DE"/>
        </w:rPr>
      </w:pPr>
      <w:r w:rsidRPr="00A60F32">
        <w:rPr>
          <w:noProof/>
          <w:lang w:val="de-DE"/>
        </w:rPr>
        <w:drawing>
          <wp:inline distT="0" distB="0" distL="0" distR="0" wp14:anchorId="4F8FAE8A" wp14:editId="4F8FAE8B">
            <wp:extent cx="4968241" cy="2206752"/>
            <wp:effectExtent l="0" t="0" r="0" b="0"/>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91" cstate="print"/>
                    <a:stretch>
                      <a:fillRect/>
                    </a:stretch>
                  </pic:blipFill>
                  <pic:spPr>
                    <a:xfrm>
                      <a:off x="0" y="0"/>
                      <a:ext cx="4968241" cy="2206752"/>
                    </a:xfrm>
                    <a:prstGeom prst="rect">
                      <a:avLst/>
                    </a:prstGeom>
                  </pic:spPr>
                </pic:pic>
              </a:graphicData>
            </a:graphic>
          </wp:inline>
        </w:drawing>
      </w:r>
    </w:p>
    <w:p w14:paraId="4F8FA86F" w14:textId="77777777" w:rsidR="00C977B6" w:rsidRPr="00A60F32" w:rsidRDefault="00C977B6">
      <w:pPr>
        <w:pStyle w:val="Textkrper"/>
        <w:spacing w:before="5"/>
        <w:rPr>
          <w:sz w:val="26"/>
          <w:lang w:val="de-DE"/>
        </w:rPr>
      </w:pPr>
    </w:p>
    <w:p w14:paraId="4F8FA870" w14:textId="5BCE54E4" w:rsidR="00C977B6" w:rsidRPr="00A60F32" w:rsidRDefault="006650B5">
      <w:pPr>
        <w:pStyle w:val="Textkrper"/>
        <w:spacing w:before="99" w:line="249" w:lineRule="auto"/>
        <w:ind w:left="2204" w:right="954"/>
        <w:jc w:val="both"/>
        <w:rPr>
          <w:lang w:val="de-DE"/>
        </w:rPr>
      </w:pPr>
      <w:r>
        <w:rPr>
          <w:color w:val="231F20"/>
          <w:lang w:val="de-DE"/>
        </w:rPr>
        <w:t>Angenommen</w:t>
      </w:r>
      <w:r w:rsidR="005C6E27" w:rsidRPr="00A60F32">
        <w:rPr>
          <w:color w:val="231F20"/>
          <w:lang w:val="de-DE"/>
        </w:rPr>
        <w:t>, Bob möchte auf den Drucker namens hp1 zugreifen, wie in der obigen Abbildung</w:t>
      </w:r>
      <w:r w:rsidR="00BA1378">
        <w:rPr>
          <w:color w:val="231F20"/>
          <w:lang w:val="de-DE"/>
        </w:rPr>
        <w:t xml:space="preserve"> zu sehen ist</w:t>
      </w:r>
      <w:r w:rsidR="005C6E27" w:rsidRPr="00A60F32">
        <w:rPr>
          <w:color w:val="231F20"/>
          <w:lang w:val="de-DE"/>
        </w:rPr>
        <w:t>. Sein lokaler Host sendet eine Ticket-gewährende Dienstanfrage (</w:t>
      </w:r>
      <w:r w:rsidR="005C6E27" w:rsidRPr="00A60F32">
        <w:rPr>
          <w:rFonts w:ascii="Menlo" w:hAnsi="Menlo"/>
          <w:i/>
          <w:iCs/>
          <w:color w:val="231F20"/>
          <w:lang w:val="de-DE"/>
        </w:rPr>
        <w:t>T=S</w:t>
      </w:r>
      <w:r w:rsidR="005C6E27" w:rsidRPr="00A60F32">
        <w:rPr>
          <w:rFonts w:ascii="Arial Unicode MS" w:hAnsi="Arial Unicode MS"/>
          <w:color w:val="231F20"/>
          <w:lang w:val="de-DE"/>
        </w:rPr>
        <w:t>_</w:t>
      </w:r>
      <w:r w:rsidR="005C6E27" w:rsidRPr="00A60F32">
        <w:rPr>
          <w:rFonts w:ascii="Menlo" w:hAnsi="Menlo"/>
          <w:i/>
          <w:iCs/>
          <w:color w:val="231F20"/>
          <w:lang w:val="de-DE"/>
        </w:rPr>
        <w:t>REQ</w:t>
      </w:r>
      <w:r w:rsidR="005C6E27" w:rsidRPr="00A60F32">
        <w:rPr>
          <w:color w:val="231F20"/>
          <w:lang w:val="de-DE"/>
        </w:rPr>
        <w:t xml:space="preserve">) an das KDC. Die Anfrage enthält </w:t>
      </w:r>
      <w:r w:rsidR="005C6E27" w:rsidRPr="00A60F32">
        <w:rPr>
          <w:rFonts w:ascii="Menlo" w:hAnsi="Menlo"/>
          <w:i/>
          <w:iCs/>
          <w:color w:val="231F20"/>
          <w:lang w:val="de-DE"/>
        </w:rPr>
        <w:t>T=T</w:t>
      </w:r>
      <w:r w:rsidR="005C6E27" w:rsidRPr="00A60F32">
        <w:rPr>
          <w:rFonts w:ascii="Menlo" w:hAnsi="Menlo"/>
          <w:i/>
          <w:iCs/>
          <w:color w:val="231F20"/>
          <w:vertAlign w:val="subscript"/>
          <w:lang w:val="de-DE"/>
        </w:rPr>
        <w:t>4</w:t>
      </w:r>
      <w:r w:rsidR="005C6E27" w:rsidRPr="00A60F32">
        <w:rPr>
          <w:rFonts w:ascii="Menlo" w:hAnsi="Menlo"/>
          <w:i/>
          <w:iCs/>
          <w:color w:val="231F20"/>
          <w:lang w:val="de-DE"/>
        </w:rPr>
        <w:t xml:space="preserve"> </w:t>
      </w:r>
      <w:r w:rsidR="005C6E27" w:rsidRPr="00A60F32">
        <w:rPr>
          <w:color w:val="231F20"/>
          <w:lang w:val="de-DE"/>
        </w:rPr>
        <w:t xml:space="preserve">und ein weiteres Authentifikationselement, nämlich den mit Bobs Tagesschlüssel verschlüsselten aktuellen Zeitstempel </w:t>
      </w:r>
      <w:r w:rsidR="005C6E27" w:rsidRPr="00A60F32">
        <w:rPr>
          <w:rFonts w:ascii="Menlo" w:hAnsi="Menlo"/>
          <w:i/>
          <w:iCs/>
          <w:color w:val="231F20"/>
          <w:lang w:val="de-DE"/>
        </w:rPr>
        <w:t>S</w:t>
      </w:r>
      <w:r w:rsidR="005C6E27" w:rsidRPr="00A60F32">
        <w:rPr>
          <w:rFonts w:ascii="Menlo" w:hAnsi="Menlo"/>
          <w:i/>
          <w:iCs/>
          <w:color w:val="231F20"/>
          <w:vertAlign w:val="subscript"/>
          <w:lang w:val="de-DE"/>
        </w:rPr>
        <w:t>4</w:t>
      </w:r>
      <w:r w:rsidR="005C6E27" w:rsidRPr="00A60F32">
        <w:rPr>
          <w:color w:val="231F20"/>
          <w:lang w:val="de-DE"/>
        </w:rPr>
        <w:t>.</w:t>
      </w:r>
    </w:p>
    <w:p w14:paraId="4F8FA871" w14:textId="77777777" w:rsidR="00C977B6" w:rsidRPr="00A60F32" w:rsidRDefault="00C977B6">
      <w:pPr>
        <w:pStyle w:val="Textkrper"/>
        <w:spacing w:before="5"/>
        <w:rPr>
          <w:sz w:val="23"/>
          <w:lang w:val="de-DE"/>
        </w:rPr>
      </w:pPr>
    </w:p>
    <w:p w14:paraId="4F8FA872" w14:textId="77777777" w:rsidR="00C977B6" w:rsidRPr="00A60F32" w:rsidRDefault="005C6E27">
      <w:pPr>
        <w:pStyle w:val="Textkrper"/>
        <w:spacing w:line="266" w:lineRule="auto"/>
        <w:ind w:left="2204" w:right="955"/>
        <w:jc w:val="both"/>
        <w:rPr>
          <w:lang w:val="de-DE"/>
        </w:rPr>
      </w:pPr>
      <w:r w:rsidRPr="00A60F32">
        <w:rPr>
          <w:color w:val="231F20"/>
          <w:lang w:val="de-DE"/>
        </w:rPr>
        <w:t xml:space="preserve">Nachdem das KDC die Anfrage erhalten hat, entschlüsselt es </w:t>
      </w:r>
      <w:r w:rsidRPr="00A60F32">
        <w:rPr>
          <w:rFonts w:ascii="Menlo" w:hAnsi="Menlo"/>
          <w:i/>
          <w:iCs/>
          <w:color w:val="231F20"/>
          <w:lang w:val="de-DE"/>
        </w:rPr>
        <w:t>T=T</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und überprüft, ob der Zeitstempel gültig ist. Dies beweist, dass der Absender wirklich Bob ist, weil der zur Verschlüsselung des gültigen Zeitstempels verwendete Schlüssel </w:t>
      </w:r>
      <w:r w:rsidRPr="00A60F32">
        <w:rPr>
          <w:rFonts w:ascii="Menlo" w:hAnsi="Menlo"/>
          <w:i/>
          <w:iCs/>
          <w:color w:val="231F20"/>
          <w:lang w:val="de-DE"/>
        </w:rPr>
        <w:t>S</w:t>
      </w:r>
      <w:r w:rsidRPr="00A60F32">
        <w:rPr>
          <w:rFonts w:ascii="Menlo" w:hAnsi="Menlo"/>
          <w:i/>
          <w:iCs/>
          <w:color w:val="231F20"/>
          <w:vertAlign w:val="subscript"/>
          <w:lang w:val="de-DE"/>
        </w:rPr>
        <w:t>4</w:t>
      </w:r>
      <w:r w:rsidRPr="00A60F32">
        <w:rPr>
          <w:rFonts w:ascii="Menlo" w:hAnsi="Menlo"/>
          <w:i/>
          <w:iCs/>
          <w:color w:val="231F20"/>
          <w:lang w:val="de-DE"/>
        </w:rPr>
        <w:t xml:space="preserve"> </w:t>
      </w:r>
      <w:r w:rsidRPr="00A60F32">
        <w:rPr>
          <w:color w:val="231F20"/>
          <w:lang w:val="de-DE"/>
        </w:rPr>
        <w:t xml:space="preserve">nur Bob bekannt ist. Dann erstellt das KDC ein Ticket für Bobs Kommunikation mit dem Drucker. Der Drucker enthält einen Sitzungsschlüssel </w:t>
      </w:r>
      <w:r w:rsidRPr="00A60F32">
        <w:rPr>
          <w:rFonts w:ascii="Menlo" w:hAnsi="Menlo"/>
          <w:i/>
          <w:iCs/>
          <w:color w:val="231F20"/>
          <w:lang w:val="de-DE"/>
        </w:rPr>
        <w:t>K</w:t>
      </w:r>
      <w:r w:rsidRPr="00A60F32">
        <w:rPr>
          <w:rFonts w:ascii="Menlo" w:hAnsi="Menlo"/>
          <w:i/>
          <w:iCs/>
          <w:color w:val="231F20"/>
          <w:vertAlign w:val="subscript"/>
          <w:lang w:val="de-DE"/>
        </w:rPr>
        <w:t>45</w:t>
      </w:r>
      <w:r w:rsidRPr="00A60F32">
        <w:rPr>
          <w:color w:val="231F20"/>
          <w:lang w:val="de-DE"/>
        </w:rPr>
        <w:t xml:space="preserve"> sowie Bobs ID, und er wird mit dem Hauptschlüssel des Druckers verschlüsselt. Ein Netzwerkgerät, wie z. B. ein Drucker, hat einen in der Konfiguration integrierten langen und zufälligen Hauptschlüssel, der in der Regel schwer zu erraten oder zu knacken ist. Daher wird das Ticket für diese Geräte mit ihren Hauptschlüsseln verschlüsselt.</w:t>
      </w:r>
    </w:p>
    <w:p w14:paraId="4F8FA873" w14:textId="77777777" w:rsidR="00C977B6" w:rsidRPr="00A60F32" w:rsidRDefault="005C6E27">
      <w:pPr>
        <w:pStyle w:val="Textkrper"/>
        <w:spacing w:before="6"/>
        <w:rPr>
          <w:sz w:val="22"/>
          <w:lang w:val="de-DE"/>
        </w:rPr>
      </w:pPr>
      <w:r w:rsidRPr="00A60F32">
        <w:rPr>
          <w:noProof/>
          <w:lang w:val="de-DE"/>
        </w:rPr>
        <w:drawing>
          <wp:anchor distT="0" distB="0" distL="0" distR="0" simplePos="0" relativeHeight="105" behindDoc="0" locked="0" layoutInCell="1" allowOverlap="1" wp14:anchorId="4F8FAE8C" wp14:editId="4F8FAE8D">
            <wp:simplePos x="0" y="0"/>
            <wp:positionH relativeFrom="page">
              <wp:posOffset>1692000</wp:posOffset>
            </wp:positionH>
            <wp:positionV relativeFrom="paragraph">
              <wp:posOffset>179736</wp:posOffset>
            </wp:positionV>
            <wp:extent cx="4968239" cy="2011680"/>
            <wp:effectExtent l="0" t="0" r="0" b="0"/>
            <wp:wrapTopAndBottom/>
            <wp:docPr id="11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92" cstate="print"/>
                    <a:stretch>
                      <a:fillRect/>
                    </a:stretch>
                  </pic:blipFill>
                  <pic:spPr>
                    <a:xfrm>
                      <a:off x="0" y="0"/>
                      <a:ext cx="4968239" cy="2011680"/>
                    </a:xfrm>
                    <a:prstGeom prst="rect">
                      <a:avLst/>
                    </a:prstGeom>
                  </pic:spPr>
                </pic:pic>
              </a:graphicData>
            </a:graphic>
          </wp:anchor>
        </w:drawing>
      </w:r>
    </w:p>
    <w:p w14:paraId="4F8FA874" w14:textId="77777777" w:rsidR="00C977B6" w:rsidRPr="00A60F32" w:rsidRDefault="005C6E27">
      <w:pPr>
        <w:pStyle w:val="Textkrper"/>
        <w:spacing w:before="191" w:line="259" w:lineRule="auto"/>
        <w:ind w:left="2204" w:right="954"/>
        <w:jc w:val="both"/>
        <w:rPr>
          <w:lang w:val="de-DE"/>
        </w:rPr>
      </w:pPr>
      <w:r w:rsidRPr="00A60F32">
        <w:rPr>
          <w:color w:val="231F20"/>
          <w:lang w:val="de-DE"/>
        </w:rPr>
        <w:t xml:space="preserve">Das KDC sendet die Antwort des Ticket-gewährenden Dienstes an Bobs lokalen Host. Sie enthält den Sitzungsschlüssel </w:t>
      </w:r>
      <w:r w:rsidRPr="00A60F32">
        <w:rPr>
          <w:rFonts w:ascii="Menlo" w:hAnsi="Menlo"/>
          <w:i/>
          <w:iCs/>
          <w:color w:val="231F20"/>
          <w:lang w:val="de-DE"/>
        </w:rPr>
        <w:t>K</w:t>
      </w:r>
      <w:r w:rsidRPr="00A60F32">
        <w:rPr>
          <w:rFonts w:ascii="Menlo" w:hAnsi="Menlo"/>
          <w:i/>
          <w:iCs/>
          <w:color w:val="231F20"/>
          <w:vertAlign w:val="subscript"/>
          <w:lang w:val="de-DE"/>
        </w:rPr>
        <w:t>45</w:t>
      </w:r>
      <w:r w:rsidRPr="00A60F32">
        <w:rPr>
          <w:color w:val="231F20"/>
          <w:lang w:val="de-DE"/>
        </w:rPr>
        <w:t xml:space="preserve">, Bobs ID sowie das Ticket für den Drucker, und sie wird mit Bobs Tagesschlüssel </w:t>
      </w:r>
      <w:r w:rsidRPr="00A60F32">
        <w:rPr>
          <w:rFonts w:ascii="Menlo" w:hAnsi="Menlo"/>
          <w:i/>
          <w:iCs/>
          <w:color w:val="231F20"/>
          <w:lang w:val="de-DE"/>
        </w:rPr>
        <w:t>S</w:t>
      </w:r>
      <w:r w:rsidRPr="00A60F32">
        <w:rPr>
          <w:rFonts w:ascii="Menlo" w:hAnsi="Menlo"/>
          <w:i/>
          <w:iCs/>
          <w:color w:val="231F20"/>
          <w:vertAlign w:val="subscript"/>
          <w:lang w:val="de-DE"/>
        </w:rPr>
        <w:t>4</w:t>
      </w:r>
      <w:r w:rsidRPr="00A60F32">
        <w:rPr>
          <w:color w:val="231F20"/>
          <w:lang w:val="de-DE"/>
        </w:rPr>
        <w:t xml:space="preserve"> verschlüsselt. Daher kann nur Bobs lokaler Host diese Nachricht entschlüsseln und prüfen, ob sie vom KDC stammt, denn nur das KDC kann Bobs ID korrekt mit dem Schlüssel </w:t>
      </w:r>
      <w:r w:rsidRPr="00A60F32">
        <w:rPr>
          <w:rFonts w:ascii="Menlo" w:hAnsi="Menlo"/>
          <w:i/>
          <w:iCs/>
          <w:color w:val="231F20"/>
          <w:lang w:val="de-DE"/>
        </w:rPr>
        <w:t>S</w:t>
      </w:r>
      <w:r w:rsidRPr="00A60F32">
        <w:rPr>
          <w:rFonts w:ascii="Menlo" w:hAnsi="Menlo"/>
          <w:i/>
          <w:iCs/>
          <w:color w:val="231F20"/>
          <w:vertAlign w:val="subscript"/>
          <w:lang w:val="de-DE"/>
        </w:rPr>
        <w:t>4</w:t>
      </w:r>
      <w:r w:rsidRPr="00A60F32">
        <w:rPr>
          <w:color w:val="231F20"/>
          <w:lang w:val="de-DE"/>
        </w:rPr>
        <w:t xml:space="preserve"> verschlüsseln. Es kann den Schlüssel </w:t>
      </w:r>
      <w:r w:rsidRPr="00A60F32">
        <w:rPr>
          <w:rFonts w:ascii="Menlo" w:hAnsi="Menlo"/>
          <w:i/>
          <w:iCs/>
          <w:color w:val="231F20"/>
          <w:lang w:val="de-DE"/>
        </w:rPr>
        <w:t>K</w:t>
      </w:r>
      <w:r w:rsidRPr="00A60F32">
        <w:rPr>
          <w:rFonts w:ascii="Menlo" w:hAnsi="Menlo"/>
          <w:i/>
          <w:iCs/>
          <w:color w:val="231F20"/>
          <w:vertAlign w:val="subscript"/>
          <w:lang w:val="de-DE"/>
        </w:rPr>
        <w:t>45</w:t>
      </w:r>
      <w:r w:rsidRPr="00A60F32">
        <w:rPr>
          <w:rFonts w:ascii="Menlo" w:hAnsi="Menlo"/>
          <w:i/>
          <w:iCs/>
          <w:color w:val="231F20"/>
          <w:lang w:val="de-DE"/>
        </w:rPr>
        <w:t xml:space="preserve"> </w:t>
      </w:r>
      <w:r w:rsidRPr="00A60F32">
        <w:rPr>
          <w:color w:val="231F20"/>
          <w:lang w:val="de-DE"/>
        </w:rPr>
        <w:t>und das Ticket für den Drucker protokollieren, wie in der obigen Abbildung dargestellt.</w:t>
      </w:r>
    </w:p>
    <w:p w14:paraId="4F8FA875" w14:textId="77777777" w:rsidR="00C977B6" w:rsidRPr="00A60F32" w:rsidRDefault="00C977B6">
      <w:pPr>
        <w:spacing w:line="259" w:lineRule="auto"/>
        <w:jc w:val="both"/>
        <w:rPr>
          <w:lang w:val="de-DE"/>
        </w:rPr>
        <w:sectPr w:rsidR="00C977B6" w:rsidRPr="00A60F32">
          <w:pgSz w:w="11910" w:h="16840"/>
          <w:pgMar w:top="960" w:right="460" w:bottom="280" w:left="460" w:header="0" w:footer="0" w:gutter="0"/>
          <w:cols w:space="720"/>
        </w:sectPr>
      </w:pPr>
    </w:p>
    <w:p w14:paraId="4F8FA876" w14:textId="77777777" w:rsidR="00C977B6" w:rsidRPr="00A60F32" w:rsidRDefault="00C977B6">
      <w:pPr>
        <w:pStyle w:val="Textkrper"/>
        <w:rPr>
          <w:lang w:val="de-DE"/>
        </w:rPr>
      </w:pPr>
    </w:p>
    <w:p w14:paraId="4F8FA87B" w14:textId="77777777" w:rsidR="00C977B6" w:rsidRPr="00A60F32" w:rsidRDefault="00C977B6">
      <w:pPr>
        <w:pStyle w:val="Textkrper"/>
        <w:rPr>
          <w:lang w:val="de-DE"/>
        </w:rPr>
      </w:pPr>
    </w:p>
    <w:p w14:paraId="4F8FA87C" w14:textId="77777777" w:rsidR="00C977B6" w:rsidRPr="00A60F32" w:rsidRDefault="00C977B6">
      <w:pPr>
        <w:pStyle w:val="Textkrper"/>
        <w:rPr>
          <w:lang w:val="de-DE"/>
        </w:rPr>
      </w:pPr>
    </w:p>
    <w:p w14:paraId="4F8FA87D" w14:textId="77777777" w:rsidR="00C977B6" w:rsidRPr="00A60F32" w:rsidRDefault="00C977B6">
      <w:pPr>
        <w:pStyle w:val="Textkrper"/>
        <w:rPr>
          <w:lang w:val="de-DE"/>
        </w:rPr>
      </w:pPr>
    </w:p>
    <w:p w14:paraId="4F8FA87E" w14:textId="77777777" w:rsidR="00C977B6" w:rsidRPr="00A60F32" w:rsidRDefault="00C977B6">
      <w:pPr>
        <w:pStyle w:val="Textkrper"/>
        <w:spacing w:before="1"/>
        <w:rPr>
          <w:sz w:val="18"/>
          <w:lang w:val="de-DE"/>
        </w:rPr>
      </w:pPr>
    </w:p>
    <w:p w14:paraId="4F8FA87F" w14:textId="77777777" w:rsidR="00C977B6" w:rsidRPr="00A60F32" w:rsidRDefault="005C6E27">
      <w:pPr>
        <w:pStyle w:val="berschrift3"/>
        <w:numPr>
          <w:ilvl w:val="1"/>
          <w:numId w:val="17"/>
        </w:numPr>
        <w:tabs>
          <w:tab w:val="left" w:pos="1525"/>
        </w:tabs>
        <w:spacing w:before="100"/>
        <w:ind w:left="1524" w:hanging="568"/>
        <w:jc w:val="both"/>
        <w:rPr>
          <w:lang w:val="de-DE"/>
        </w:rPr>
      </w:pPr>
      <w:r w:rsidRPr="00A60F32">
        <w:rPr>
          <w:color w:val="003946"/>
          <w:lang w:val="de-DE"/>
        </w:rPr>
        <w:t>Elektronische Post (E-Mail)</w:t>
      </w:r>
    </w:p>
    <w:p w14:paraId="4F8FA880" w14:textId="06E45816" w:rsidR="00C977B6" w:rsidRPr="00A60F32" w:rsidRDefault="005C6E27">
      <w:pPr>
        <w:pStyle w:val="Textkrper"/>
        <w:spacing w:before="269" w:line="271" w:lineRule="auto"/>
        <w:ind w:left="957" w:right="2201" w:hanging="1"/>
        <w:jc w:val="both"/>
        <w:rPr>
          <w:lang w:val="de-DE"/>
        </w:rPr>
      </w:pPr>
      <w:r w:rsidRPr="00A60F32">
        <w:rPr>
          <w:color w:val="231F20"/>
          <w:lang w:val="de-DE"/>
        </w:rPr>
        <w:t>Elektronische Post (E-Mail) ist die am häufigsten genutzte netzwerkbasierte Anwendung</w:t>
      </w:r>
      <w:r w:rsidR="009125C1">
        <w:rPr>
          <w:color w:val="231F20"/>
          <w:lang w:val="de-DE"/>
        </w:rPr>
        <w:t xml:space="preserve">, die </w:t>
      </w:r>
      <w:r w:rsidRPr="00A60F32">
        <w:rPr>
          <w:color w:val="231F20"/>
          <w:lang w:val="de-DE"/>
        </w:rPr>
        <w:t xml:space="preserve">auf allen Plattformen und Architekturen von einer Vielzahl von </w:t>
      </w:r>
      <w:r w:rsidR="00DE78E6">
        <w:rPr>
          <w:color w:val="231F20"/>
          <w:lang w:val="de-DE"/>
        </w:rPr>
        <w:t>Nutzerinnen und Nutzern</w:t>
      </w:r>
      <w:r w:rsidR="00DE78E6" w:rsidRPr="00A60F32">
        <w:rPr>
          <w:color w:val="231F20"/>
          <w:lang w:val="de-DE"/>
        </w:rPr>
        <w:t xml:space="preserve"> </w:t>
      </w:r>
      <w:r w:rsidRPr="00A60F32">
        <w:rPr>
          <w:color w:val="231F20"/>
          <w:lang w:val="de-DE"/>
        </w:rPr>
        <w:t>verwendet</w:t>
      </w:r>
      <w:r w:rsidR="009125C1">
        <w:rPr>
          <w:color w:val="231F20"/>
          <w:lang w:val="de-DE"/>
        </w:rPr>
        <w:t xml:space="preserve"> wird</w:t>
      </w:r>
      <w:r w:rsidRPr="00A60F32">
        <w:rPr>
          <w:color w:val="231F20"/>
          <w:lang w:val="de-DE"/>
        </w:rPr>
        <w:t xml:space="preserve">. Die </w:t>
      </w:r>
      <w:proofErr w:type="spellStart"/>
      <w:proofErr w:type="gramStart"/>
      <w:r w:rsidR="007033E3">
        <w:rPr>
          <w:color w:val="231F20"/>
          <w:lang w:val="de-DE"/>
        </w:rPr>
        <w:t>Benutzer:innen</w:t>
      </w:r>
      <w:proofErr w:type="spellEnd"/>
      <w:proofErr w:type="gramEnd"/>
      <w:r w:rsidR="009125C1" w:rsidRPr="00A60F32">
        <w:rPr>
          <w:color w:val="231F20"/>
          <w:lang w:val="de-DE"/>
        </w:rPr>
        <w:t xml:space="preserve"> </w:t>
      </w:r>
      <w:r w:rsidRPr="00A60F32">
        <w:rPr>
          <w:color w:val="231F20"/>
          <w:lang w:val="de-DE"/>
        </w:rPr>
        <w:t>erwarten, dass sie jederzeit E-Mails versenden oder empfangen können, unabhängig vom Standort oder der verwendeten Plattform (die heute meist ein Mobiltelefon ist; Schneier, 2015).</w:t>
      </w:r>
    </w:p>
    <w:p w14:paraId="4F8FA881" w14:textId="77777777" w:rsidR="00C977B6" w:rsidRPr="00A60F32" w:rsidRDefault="00C977B6">
      <w:pPr>
        <w:pStyle w:val="Textkrper"/>
        <w:spacing w:before="7"/>
        <w:rPr>
          <w:sz w:val="22"/>
          <w:lang w:val="de-DE"/>
        </w:rPr>
      </w:pPr>
    </w:p>
    <w:p w14:paraId="4F8FA882" w14:textId="01140110" w:rsidR="00C977B6" w:rsidRPr="00A60F32" w:rsidRDefault="005C6E27">
      <w:pPr>
        <w:pStyle w:val="Textkrper"/>
        <w:spacing w:line="271" w:lineRule="auto"/>
        <w:ind w:left="957" w:right="2201"/>
        <w:jc w:val="both"/>
        <w:rPr>
          <w:lang w:val="de-DE"/>
        </w:rPr>
      </w:pPr>
      <w:r w:rsidRPr="00A60F32">
        <w:rPr>
          <w:color w:val="231F20"/>
          <w:lang w:val="de-DE"/>
        </w:rPr>
        <w:t xml:space="preserve">Angesichts der wachsenden Abhängigkeit von E-Mails </w:t>
      </w:r>
      <w:r w:rsidR="004D4914">
        <w:rPr>
          <w:color w:val="231F20"/>
          <w:lang w:val="de-DE"/>
        </w:rPr>
        <w:t>i</w:t>
      </w:r>
      <w:r w:rsidRPr="00A60F32">
        <w:rPr>
          <w:color w:val="231F20"/>
          <w:lang w:val="de-DE"/>
        </w:rPr>
        <w:t>m täglichen Leben sind Authentifizierungs- und Vertraulichkeitsdienste unerlässlich. Es gibt zwei Sicherheitsmodelle für die E-Mail-Übertragung: End-</w:t>
      </w:r>
      <w:proofErr w:type="spellStart"/>
      <w:r w:rsidRPr="00A60F32">
        <w:rPr>
          <w:color w:val="231F20"/>
          <w:lang w:val="de-DE"/>
        </w:rPr>
        <w:t>to</w:t>
      </w:r>
      <w:proofErr w:type="spellEnd"/>
      <w:r w:rsidRPr="00A60F32">
        <w:rPr>
          <w:color w:val="231F20"/>
          <w:lang w:val="de-DE"/>
        </w:rPr>
        <w:t>-End (durchgängig) und Hop-</w:t>
      </w:r>
      <w:proofErr w:type="spellStart"/>
      <w:r w:rsidRPr="00A60F32">
        <w:rPr>
          <w:color w:val="231F20"/>
          <w:lang w:val="de-DE"/>
        </w:rPr>
        <w:t>to</w:t>
      </w:r>
      <w:proofErr w:type="spellEnd"/>
      <w:r w:rsidRPr="00A60F32">
        <w:rPr>
          <w:color w:val="231F20"/>
          <w:lang w:val="de-DE"/>
        </w:rPr>
        <w:t xml:space="preserve">-Hop (Knoten zu Knoten). Pretty </w:t>
      </w:r>
      <w:proofErr w:type="spellStart"/>
      <w:r w:rsidRPr="00A60F32">
        <w:rPr>
          <w:color w:val="231F20"/>
          <w:lang w:val="de-DE"/>
        </w:rPr>
        <w:t>Good</w:t>
      </w:r>
      <w:proofErr w:type="spellEnd"/>
      <w:r w:rsidRPr="00A60F32">
        <w:rPr>
          <w:color w:val="231F20"/>
          <w:lang w:val="de-DE"/>
        </w:rPr>
        <w:t xml:space="preserve"> Privacy (PGP) und Secure/Multipurpose </w:t>
      </w:r>
      <w:proofErr w:type="gramStart"/>
      <w:r w:rsidRPr="00A60F32">
        <w:rPr>
          <w:color w:val="231F20"/>
          <w:lang w:val="de-DE"/>
        </w:rPr>
        <w:t>Internet Mail</w:t>
      </w:r>
      <w:proofErr w:type="gramEnd"/>
      <w:r w:rsidRPr="00A60F32">
        <w:rPr>
          <w:color w:val="231F20"/>
          <w:lang w:val="de-DE"/>
        </w:rPr>
        <w:t xml:space="preserve"> Extension (S/MIME) sind zwei Methoden, die eine durchgängige Verschlüsselung und digitale Signatur für E-Mails bieten. STARTTLS bietet Hop-</w:t>
      </w:r>
      <w:proofErr w:type="spellStart"/>
      <w:r w:rsidRPr="00A60F32">
        <w:rPr>
          <w:color w:val="231F20"/>
          <w:lang w:val="de-DE"/>
        </w:rPr>
        <w:t>to</w:t>
      </w:r>
      <w:proofErr w:type="spellEnd"/>
      <w:r w:rsidRPr="00A60F32">
        <w:rPr>
          <w:color w:val="231F20"/>
          <w:lang w:val="de-DE"/>
        </w:rPr>
        <w:t>-Hop-Verschlüsselung (Knoten zu Knoten, mit TLS für E-Mail).</w:t>
      </w:r>
    </w:p>
    <w:p w14:paraId="4F8FA883" w14:textId="77777777" w:rsidR="00C977B6" w:rsidRPr="00A60F32" w:rsidRDefault="00C977B6">
      <w:pPr>
        <w:pStyle w:val="Textkrper"/>
        <w:rPr>
          <w:sz w:val="24"/>
          <w:lang w:val="de-DE"/>
        </w:rPr>
      </w:pPr>
    </w:p>
    <w:p w14:paraId="4F8FA884" w14:textId="77777777" w:rsidR="00C977B6" w:rsidRPr="00A60F32" w:rsidRDefault="005C6E27">
      <w:pPr>
        <w:pStyle w:val="berschrift6"/>
        <w:ind w:left="957"/>
        <w:rPr>
          <w:lang w:val="de-DE"/>
        </w:rPr>
      </w:pPr>
      <w:r w:rsidRPr="00A60F32">
        <w:rPr>
          <w:color w:val="003946"/>
          <w:lang w:val="de-DE"/>
        </w:rPr>
        <w:t xml:space="preserve">Pretty </w:t>
      </w:r>
      <w:proofErr w:type="spellStart"/>
      <w:r w:rsidRPr="00A60F32">
        <w:rPr>
          <w:color w:val="003946"/>
          <w:lang w:val="de-DE"/>
        </w:rPr>
        <w:t>Good</w:t>
      </w:r>
      <w:proofErr w:type="spellEnd"/>
      <w:r w:rsidRPr="00A60F32">
        <w:rPr>
          <w:color w:val="003946"/>
          <w:lang w:val="de-DE"/>
        </w:rPr>
        <w:t xml:space="preserve"> Privacy (PGP)</w:t>
      </w:r>
    </w:p>
    <w:p w14:paraId="4F8FA885" w14:textId="77777777" w:rsidR="00C977B6" w:rsidRPr="00A60F32" w:rsidRDefault="00C977B6">
      <w:pPr>
        <w:pStyle w:val="Textkrper"/>
        <w:spacing w:before="10"/>
        <w:rPr>
          <w:sz w:val="26"/>
          <w:lang w:val="de-DE"/>
        </w:rPr>
      </w:pPr>
    </w:p>
    <w:p w14:paraId="4F8FA886" w14:textId="777977B5" w:rsidR="00C977B6" w:rsidRPr="00A60F32" w:rsidRDefault="005C6E27">
      <w:pPr>
        <w:pStyle w:val="Textkrper"/>
        <w:spacing w:line="271" w:lineRule="auto"/>
        <w:ind w:left="957" w:right="2202" w:hanging="1"/>
        <w:jc w:val="both"/>
        <w:rPr>
          <w:lang w:val="de-DE"/>
        </w:rPr>
      </w:pPr>
      <w:r w:rsidRPr="00A60F32">
        <w:rPr>
          <w:color w:val="231F20"/>
          <w:lang w:val="de-DE"/>
        </w:rPr>
        <w:t xml:space="preserve">PGP ist eine quelloffene (Open-Source) Software für E-Mail, die von Philip Zimmermann entwickelt wurde (Garfinkel, 1995; Zimmermann, 1991). PGP gewährleistet die Vertraulichkeit und bietet Authentifizierungsdienste für elektronische Post und Dateispeicheranwendungen. PGP gewinnt zunehmend an Bedeutung und ist inzwischen weit verbreitet. Für </w:t>
      </w:r>
      <w:r w:rsidR="007C128D">
        <w:rPr>
          <w:color w:val="231F20"/>
          <w:lang w:val="de-DE"/>
        </w:rPr>
        <w:t>ihr</w:t>
      </w:r>
      <w:r w:rsidR="007C128D" w:rsidRPr="00A60F32">
        <w:rPr>
          <w:color w:val="231F20"/>
          <w:lang w:val="de-DE"/>
        </w:rPr>
        <w:t xml:space="preserve"> </w:t>
      </w:r>
      <w:r w:rsidRPr="00A60F32">
        <w:rPr>
          <w:color w:val="231F20"/>
          <w:lang w:val="de-DE"/>
        </w:rPr>
        <w:t>Wachstum können mehrere Gründe angeführt werden (Garfinkel, 1995):</w:t>
      </w:r>
    </w:p>
    <w:p w14:paraId="4F8FA887" w14:textId="77777777" w:rsidR="00C977B6" w:rsidRPr="00A60F32" w:rsidRDefault="00C977B6">
      <w:pPr>
        <w:pStyle w:val="Textkrper"/>
        <w:spacing w:before="7"/>
        <w:rPr>
          <w:sz w:val="22"/>
          <w:lang w:val="de-DE"/>
        </w:rPr>
      </w:pPr>
    </w:p>
    <w:p w14:paraId="4F8FA888" w14:textId="77777777" w:rsidR="00C977B6" w:rsidRPr="00A60F32" w:rsidRDefault="005C6E27">
      <w:pPr>
        <w:pStyle w:val="Listenabsatz"/>
        <w:numPr>
          <w:ilvl w:val="0"/>
          <w:numId w:val="20"/>
        </w:numPr>
        <w:tabs>
          <w:tab w:val="left" w:pos="1237"/>
          <w:tab w:val="left" w:pos="1238"/>
        </w:tabs>
        <w:spacing w:line="271" w:lineRule="auto"/>
        <w:ind w:right="2360"/>
        <w:rPr>
          <w:sz w:val="20"/>
          <w:lang w:val="de-DE"/>
        </w:rPr>
      </w:pPr>
      <w:r w:rsidRPr="00A60F32">
        <w:rPr>
          <w:color w:val="231F20"/>
          <w:sz w:val="20"/>
          <w:lang w:val="de-DE"/>
        </w:rPr>
        <w:t>Es ist eine verfügbare, universelle Anwendung, die unabhängig von einem Betriebssystem und einem Prozessor ist und auf einem kleinen Satz einfacher Befehle basiert. PGP kann auf einer Vielzahl von Plattformen ausgeführt werden, darunter Windows, UNIX und Macintosh.</w:t>
      </w:r>
    </w:p>
    <w:p w14:paraId="4F8FA889" w14:textId="77777777" w:rsidR="00C977B6" w:rsidRPr="00A60F32" w:rsidRDefault="005C6E27">
      <w:pPr>
        <w:pStyle w:val="Listenabsatz"/>
        <w:numPr>
          <w:ilvl w:val="0"/>
          <w:numId w:val="20"/>
        </w:numPr>
        <w:tabs>
          <w:tab w:val="left" w:pos="1238"/>
        </w:tabs>
        <w:spacing w:before="1" w:line="271" w:lineRule="auto"/>
        <w:ind w:right="2268"/>
        <w:jc w:val="both"/>
        <w:rPr>
          <w:sz w:val="20"/>
          <w:lang w:val="de-DE"/>
        </w:rPr>
      </w:pPr>
      <w:r w:rsidRPr="00A60F32">
        <w:rPr>
          <w:color w:val="231F20"/>
          <w:sz w:val="20"/>
          <w:lang w:val="de-DE"/>
        </w:rPr>
        <w:t xml:space="preserve">Es basiert auf bekannten sicheren Algorithmen wie </w:t>
      </w:r>
      <w:proofErr w:type="spellStart"/>
      <w:r w:rsidRPr="00A60F32">
        <w:rPr>
          <w:color w:val="231F20"/>
          <w:sz w:val="20"/>
          <w:lang w:val="de-DE"/>
        </w:rPr>
        <w:t>Rivest-Shamir-Adleman</w:t>
      </w:r>
      <w:proofErr w:type="spellEnd"/>
      <w:r w:rsidRPr="00A60F32">
        <w:rPr>
          <w:color w:val="231F20"/>
          <w:sz w:val="20"/>
          <w:lang w:val="de-DE"/>
        </w:rPr>
        <w:t xml:space="preserve"> (RSA), Digital </w:t>
      </w:r>
      <w:proofErr w:type="spellStart"/>
      <w:r w:rsidRPr="00A60F32">
        <w:rPr>
          <w:color w:val="231F20"/>
          <w:sz w:val="20"/>
          <w:lang w:val="de-DE"/>
        </w:rPr>
        <w:t>Signature</w:t>
      </w:r>
      <w:proofErr w:type="spellEnd"/>
      <w:r w:rsidRPr="00A60F32">
        <w:rPr>
          <w:color w:val="231F20"/>
          <w:sz w:val="20"/>
          <w:lang w:val="de-DE"/>
        </w:rPr>
        <w:t xml:space="preserve"> Standard (DSS) und Diffie-Hellman für die Verschlüsselung mit öffentlichen Schlüsseln, Triple Data Encryption </w:t>
      </w:r>
      <w:proofErr w:type="spellStart"/>
      <w:r w:rsidRPr="00A60F32">
        <w:rPr>
          <w:color w:val="231F20"/>
          <w:sz w:val="20"/>
          <w:lang w:val="de-DE"/>
        </w:rPr>
        <w:t>Algorithm</w:t>
      </w:r>
      <w:proofErr w:type="spellEnd"/>
      <w:r w:rsidRPr="00A60F32">
        <w:rPr>
          <w:color w:val="231F20"/>
          <w:sz w:val="20"/>
          <w:lang w:val="de-DE"/>
        </w:rPr>
        <w:t xml:space="preserve"> (3DES) für die symmetrische Verschlüsselung und SHA-1 für das </w:t>
      </w:r>
      <w:proofErr w:type="spellStart"/>
      <w:r w:rsidRPr="00A60F32">
        <w:rPr>
          <w:color w:val="231F20"/>
          <w:sz w:val="20"/>
          <w:lang w:val="de-DE"/>
        </w:rPr>
        <w:t>Hashing</w:t>
      </w:r>
      <w:proofErr w:type="spellEnd"/>
      <w:r w:rsidRPr="00A60F32">
        <w:rPr>
          <w:color w:val="231F20"/>
          <w:sz w:val="20"/>
          <w:lang w:val="de-DE"/>
        </w:rPr>
        <w:t>.</w:t>
      </w:r>
    </w:p>
    <w:p w14:paraId="4F8FA88A" w14:textId="09F2641A" w:rsidR="00C977B6" w:rsidRPr="00A60F32" w:rsidRDefault="005C6E27">
      <w:pPr>
        <w:pStyle w:val="Listenabsatz"/>
        <w:numPr>
          <w:ilvl w:val="0"/>
          <w:numId w:val="20"/>
        </w:numPr>
        <w:tabs>
          <w:tab w:val="left" w:pos="1238"/>
        </w:tabs>
        <w:spacing w:line="271" w:lineRule="auto"/>
        <w:ind w:right="2307"/>
        <w:jc w:val="both"/>
        <w:rPr>
          <w:sz w:val="20"/>
          <w:lang w:val="de-DE"/>
        </w:rPr>
      </w:pPr>
      <w:r w:rsidRPr="00A60F32">
        <w:rPr>
          <w:color w:val="231F20"/>
          <w:sz w:val="20"/>
          <w:lang w:val="de-DE"/>
        </w:rPr>
        <w:t>Es ist vielseitig einsetzbar: Von Entitäten, die eine sichere Kommunikation erzwingen möchten, bis hin zu Nutze</w:t>
      </w:r>
      <w:r w:rsidR="007C128D">
        <w:rPr>
          <w:color w:val="231F20"/>
          <w:sz w:val="20"/>
          <w:lang w:val="de-DE"/>
        </w:rPr>
        <w:t>rinnen und Nutzer</w:t>
      </w:r>
      <w:r w:rsidRPr="00A60F32">
        <w:rPr>
          <w:color w:val="231F20"/>
          <w:sz w:val="20"/>
          <w:lang w:val="de-DE"/>
        </w:rPr>
        <w:t>n, die ihre persönlichen Daten verschlüsseln und sichere E-Mails versenden möchten.</w:t>
      </w:r>
    </w:p>
    <w:p w14:paraId="4F8FA88B" w14:textId="77777777" w:rsidR="00C977B6" w:rsidRPr="00A60F32" w:rsidRDefault="005C6E27">
      <w:pPr>
        <w:pStyle w:val="Listenabsatz"/>
        <w:numPr>
          <w:ilvl w:val="0"/>
          <w:numId w:val="20"/>
        </w:numPr>
        <w:tabs>
          <w:tab w:val="left" w:pos="1238"/>
        </w:tabs>
        <w:ind w:hanging="281"/>
        <w:jc w:val="both"/>
        <w:rPr>
          <w:sz w:val="20"/>
          <w:lang w:val="de-DE"/>
        </w:rPr>
      </w:pPr>
      <w:r w:rsidRPr="00A60F32">
        <w:rPr>
          <w:color w:val="231F20"/>
          <w:sz w:val="20"/>
          <w:lang w:val="de-DE"/>
        </w:rPr>
        <w:t>Das PGP-Paket mit Dokumentation, einschließlich des Quellcodes, sind frei verfügbar.</w:t>
      </w:r>
    </w:p>
    <w:p w14:paraId="4F8FA88C" w14:textId="77777777" w:rsidR="00C977B6" w:rsidRPr="00A60F32" w:rsidRDefault="005C6E27">
      <w:pPr>
        <w:pStyle w:val="Listenabsatz"/>
        <w:numPr>
          <w:ilvl w:val="0"/>
          <w:numId w:val="20"/>
        </w:numPr>
        <w:tabs>
          <w:tab w:val="left" w:pos="1238"/>
        </w:tabs>
        <w:spacing w:before="30" w:line="271" w:lineRule="auto"/>
        <w:ind w:right="2233"/>
        <w:jc w:val="both"/>
        <w:rPr>
          <w:sz w:val="20"/>
          <w:lang w:val="de-DE"/>
        </w:rPr>
      </w:pPr>
      <w:r w:rsidRPr="00A60F32">
        <w:rPr>
          <w:color w:val="231F20"/>
          <w:sz w:val="20"/>
          <w:lang w:val="de-DE"/>
        </w:rPr>
        <w:t>Es wurde weder von einer Behörde- oder Normungsorganisation entwickelt noch jemals kontrolliert.</w:t>
      </w:r>
    </w:p>
    <w:p w14:paraId="4F8FA88D" w14:textId="77777777" w:rsidR="00C977B6" w:rsidRPr="00A60F32" w:rsidRDefault="00C977B6">
      <w:pPr>
        <w:pStyle w:val="Textkrper"/>
        <w:spacing w:before="7"/>
        <w:rPr>
          <w:sz w:val="22"/>
          <w:lang w:val="de-DE"/>
        </w:rPr>
      </w:pPr>
    </w:p>
    <w:p w14:paraId="4F8FA88E" w14:textId="3AC4562A" w:rsidR="00C977B6" w:rsidRPr="00A60F32" w:rsidRDefault="0038183B">
      <w:pPr>
        <w:pStyle w:val="Textkrper"/>
        <w:spacing w:before="1" w:line="271" w:lineRule="auto"/>
        <w:ind w:left="957" w:right="2202"/>
        <w:jc w:val="both"/>
        <w:rPr>
          <w:lang w:val="de-DE"/>
        </w:rPr>
      </w:pPr>
      <w:r>
        <w:rPr>
          <w:color w:val="231F20"/>
          <w:lang w:val="de-DE"/>
        </w:rPr>
        <w:t>Es gilt zu beachten</w:t>
      </w:r>
      <w:r w:rsidR="005C6E27" w:rsidRPr="00A60F32">
        <w:rPr>
          <w:color w:val="231F20"/>
          <w:lang w:val="de-DE"/>
        </w:rPr>
        <w:t xml:space="preserve">, dass in der PGP-Dokumentation der Begriff „geheimer Schlüssel“ für einen privaten Schlüssel verwendet wird. Dieser wird mit einem öffentlichen Schlüssel in einem Public-Key-Verschlüsselungsverfahren gepaart. Um Verwechslungen mit dem für die symmetrische Verschlüsselung verwendeten geheimen Schlüssel zu vermeiden, </w:t>
      </w:r>
      <w:r w:rsidR="00775F56">
        <w:rPr>
          <w:color w:val="231F20"/>
          <w:lang w:val="de-DE"/>
        </w:rPr>
        <w:t>wird</w:t>
      </w:r>
      <w:r w:rsidR="00775F56" w:rsidRPr="00A60F32">
        <w:rPr>
          <w:color w:val="231F20"/>
          <w:lang w:val="de-DE"/>
        </w:rPr>
        <w:t xml:space="preserve"> </w:t>
      </w:r>
      <w:r w:rsidR="005C6E27" w:rsidRPr="00A60F32">
        <w:rPr>
          <w:color w:val="231F20"/>
          <w:lang w:val="de-DE"/>
        </w:rPr>
        <w:t>stattdessen de</w:t>
      </w:r>
      <w:r w:rsidR="00775F56">
        <w:rPr>
          <w:color w:val="231F20"/>
          <w:lang w:val="de-DE"/>
        </w:rPr>
        <w:t>r</w:t>
      </w:r>
      <w:r w:rsidR="005C6E27" w:rsidRPr="00A60F32">
        <w:rPr>
          <w:color w:val="231F20"/>
          <w:lang w:val="de-DE"/>
        </w:rPr>
        <w:t xml:space="preserve"> Begriff privater Schlüssel</w:t>
      </w:r>
      <w:r w:rsidR="00775F56">
        <w:rPr>
          <w:color w:val="231F20"/>
          <w:lang w:val="de-DE"/>
        </w:rPr>
        <w:t xml:space="preserve"> </w:t>
      </w:r>
      <w:r w:rsidR="009E7883">
        <w:rPr>
          <w:color w:val="231F20"/>
          <w:lang w:val="de-DE"/>
        </w:rPr>
        <w:t>genutzt</w:t>
      </w:r>
      <w:r w:rsidR="005C6E27" w:rsidRPr="00A60F32">
        <w:rPr>
          <w:color w:val="231F20"/>
          <w:lang w:val="de-DE"/>
        </w:rPr>
        <w:t>.</w:t>
      </w:r>
    </w:p>
    <w:p w14:paraId="4F8FA88F" w14:textId="77777777" w:rsidR="00C977B6" w:rsidRPr="00A60F32" w:rsidRDefault="00C977B6">
      <w:pPr>
        <w:pStyle w:val="Textkrper"/>
        <w:rPr>
          <w:sz w:val="24"/>
          <w:lang w:val="de-DE"/>
        </w:rPr>
      </w:pPr>
    </w:p>
    <w:p w14:paraId="4F8FA890" w14:textId="77777777" w:rsidR="00C977B6" w:rsidRPr="00A60F32" w:rsidRDefault="005C6E27">
      <w:pPr>
        <w:pStyle w:val="berschrift6"/>
        <w:spacing w:before="202"/>
        <w:ind w:left="957"/>
        <w:rPr>
          <w:lang w:val="de-DE"/>
        </w:rPr>
      </w:pPr>
      <w:r w:rsidRPr="00A60F32">
        <w:rPr>
          <w:color w:val="003946"/>
          <w:lang w:val="de-DE"/>
        </w:rPr>
        <w:t>Beschreibung der Funktionsweise</w:t>
      </w:r>
    </w:p>
    <w:p w14:paraId="4F8FA891" w14:textId="77777777" w:rsidR="00C977B6" w:rsidRPr="00A60F32" w:rsidRDefault="00C977B6">
      <w:pPr>
        <w:pStyle w:val="Textkrper"/>
        <w:spacing w:before="10"/>
        <w:rPr>
          <w:sz w:val="26"/>
          <w:lang w:val="de-DE"/>
        </w:rPr>
      </w:pPr>
    </w:p>
    <w:p w14:paraId="4F8FA892" w14:textId="77777777" w:rsidR="00C977B6" w:rsidRPr="00A60F32" w:rsidRDefault="005C6E27">
      <w:pPr>
        <w:pStyle w:val="Textkrper"/>
        <w:spacing w:line="271" w:lineRule="auto"/>
        <w:ind w:left="957" w:right="2202" w:hanging="1"/>
        <w:jc w:val="both"/>
        <w:rPr>
          <w:lang w:val="de-DE"/>
        </w:rPr>
      </w:pPr>
      <w:r w:rsidRPr="00A60F32">
        <w:rPr>
          <w:color w:val="231F20"/>
          <w:lang w:val="de-DE"/>
        </w:rPr>
        <w:t>Die eigentliche Funktion von PGP besteht aus vier Hauptanforderungen: Authentifizierung, Vertraulichkeit, Komprimierung und E-Mail-Kompatibilität.</w:t>
      </w:r>
    </w:p>
    <w:p w14:paraId="4F8FA893"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894" w14:textId="77777777" w:rsidR="00C977B6" w:rsidRPr="00A60F32" w:rsidRDefault="00C977B6">
      <w:pPr>
        <w:pStyle w:val="Textkrper"/>
        <w:rPr>
          <w:lang w:val="de-DE"/>
        </w:rPr>
      </w:pPr>
    </w:p>
    <w:p w14:paraId="4F8FA895" w14:textId="77777777" w:rsidR="00C977B6" w:rsidRPr="00A60F32" w:rsidRDefault="00C977B6">
      <w:pPr>
        <w:pStyle w:val="Textkrper"/>
        <w:rPr>
          <w:lang w:val="de-DE"/>
        </w:rPr>
      </w:pPr>
    </w:p>
    <w:p w14:paraId="4F8FA896" w14:textId="77777777" w:rsidR="00C977B6" w:rsidRPr="00A60F32" w:rsidRDefault="00C977B6">
      <w:pPr>
        <w:pStyle w:val="Textkrper"/>
        <w:rPr>
          <w:lang w:val="de-DE"/>
        </w:rPr>
      </w:pPr>
    </w:p>
    <w:p w14:paraId="4F8FA89B" w14:textId="77777777" w:rsidR="00C977B6" w:rsidRPr="00A60F32" w:rsidRDefault="00C977B6">
      <w:pPr>
        <w:pStyle w:val="Textkrper"/>
        <w:spacing w:before="1"/>
        <w:rPr>
          <w:sz w:val="22"/>
          <w:lang w:val="de-DE"/>
        </w:rPr>
      </w:pPr>
    </w:p>
    <w:p w14:paraId="4F8FA89C" w14:textId="77777777" w:rsidR="00C977B6" w:rsidRPr="00A60F32" w:rsidRDefault="005C6E27">
      <w:pPr>
        <w:pStyle w:val="Textkrper"/>
        <w:spacing w:before="100"/>
        <w:ind w:left="2204"/>
        <w:rPr>
          <w:lang w:val="de-DE"/>
        </w:rPr>
      </w:pPr>
      <w:r w:rsidRPr="00A60F32">
        <w:rPr>
          <w:color w:val="231F20"/>
          <w:lang w:val="de-DE"/>
        </w:rPr>
        <w:t>Authentifizierung</w:t>
      </w:r>
    </w:p>
    <w:p w14:paraId="4F8FA89D" w14:textId="066660C4" w:rsidR="00C977B6" w:rsidRPr="00A60F32" w:rsidRDefault="005C6E27">
      <w:pPr>
        <w:pStyle w:val="Textkrper"/>
        <w:spacing w:before="30" w:line="271" w:lineRule="auto"/>
        <w:ind w:left="2204" w:right="954"/>
        <w:jc w:val="both"/>
        <w:rPr>
          <w:lang w:val="de-DE"/>
        </w:rPr>
      </w:pPr>
      <w:r w:rsidRPr="00A60F32">
        <w:rPr>
          <w:color w:val="231F20"/>
          <w:lang w:val="de-DE"/>
        </w:rPr>
        <w:t>Die Authentifizierung erfolgt über ein digitales Signaturverfahren. Die Nachricht oder Datei enthält die digitale Signatur de</w:t>
      </w:r>
      <w:r w:rsidR="009E7883">
        <w:rPr>
          <w:color w:val="231F20"/>
          <w:lang w:val="de-DE"/>
        </w:rPr>
        <w:t>r Nutzerin bzw. des Nutzers</w:t>
      </w:r>
      <w:r w:rsidRPr="00A60F32">
        <w:rPr>
          <w:color w:val="231F20"/>
          <w:lang w:val="de-DE"/>
        </w:rPr>
        <w:t xml:space="preserve">, die mit dem öffentlichen Schlüssel der jeweiligen </w:t>
      </w:r>
      <w:r w:rsidR="009D2CC0">
        <w:rPr>
          <w:color w:val="231F20"/>
          <w:lang w:val="de-DE"/>
        </w:rPr>
        <w:t>Nutzerin</w:t>
      </w:r>
      <w:r w:rsidR="009D2CC0" w:rsidRPr="00A60F32">
        <w:rPr>
          <w:color w:val="231F20"/>
          <w:lang w:val="de-DE"/>
        </w:rPr>
        <w:t xml:space="preserve"> </w:t>
      </w:r>
      <w:r w:rsidRPr="00A60F32">
        <w:rPr>
          <w:color w:val="231F20"/>
          <w:lang w:val="de-DE"/>
        </w:rPr>
        <w:t>leicht verifiziert werden kann. Diese Signaturen werden als angehängte Signaturen bezeichnet, weil sie an die entsprechende Nachricht oder Datei angehängt werden. Eine andere Art von Signatur wird jedoch als losgelöste Signatur bezeichnet. In diesem Fall wird die Signatur der</w:t>
      </w:r>
      <w:r w:rsidR="009D2CC0">
        <w:rPr>
          <w:color w:val="231F20"/>
          <w:lang w:val="de-DE"/>
        </w:rPr>
        <w:t xml:space="preserve"> Nutzerin </w:t>
      </w:r>
      <w:r w:rsidR="00543B9C">
        <w:rPr>
          <w:color w:val="231F20"/>
          <w:lang w:val="de-DE"/>
        </w:rPr>
        <w:t xml:space="preserve">oder </w:t>
      </w:r>
      <w:r w:rsidRPr="00A60F32">
        <w:rPr>
          <w:color w:val="231F20"/>
          <w:lang w:val="de-DE"/>
        </w:rPr>
        <w:t>des Nutze</w:t>
      </w:r>
      <w:r w:rsidR="00543B9C">
        <w:rPr>
          <w:color w:val="231F20"/>
          <w:lang w:val="de-DE"/>
        </w:rPr>
        <w:t>rs</w:t>
      </w:r>
      <w:r w:rsidRPr="00A60F32">
        <w:rPr>
          <w:color w:val="231F20"/>
          <w:lang w:val="de-DE"/>
        </w:rPr>
        <w:t xml:space="preserve"> getrennt von der signierten Nachricht gespeichert und übertragen. Die abgetrennte Signatur kann verwendet werden, wenn mehr als eine Partei eine Datei oder ein Dokument unterschreiben muss, z. B. einen Vertrag. Die Unterschrift jeder Partei ist unabhängig und wird daher nicht nur dem Dokument beigefügt. Andernfalls müssten die Unterschriften ineinander verschachtelt werden, wobei der zweite Unterzeichner sowohl das Dokument als auch die erste Unterschrift unterschreibt und so weiter (Garfinkel, 1995).</w:t>
      </w:r>
    </w:p>
    <w:p w14:paraId="4F8FA89E" w14:textId="77777777" w:rsidR="00C977B6" w:rsidRPr="00A60F32" w:rsidRDefault="00C977B6">
      <w:pPr>
        <w:pStyle w:val="Textkrper"/>
        <w:spacing w:before="8"/>
        <w:rPr>
          <w:sz w:val="22"/>
          <w:lang w:val="de-DE"/>
        </w:rPr>
      </w:pPr>
    </w:p>
    <w:p w14:paraId="4F8FA89F" w14:textId="77777777" w:rsidR="00C977B6" w:rsidRPr="00A60F32" w:rsidRDefault="005C6E27">
      <w:pPr>
        <w:pStyle w:val="Textkrper"/>
        <w:ind w:left="2204"/>
        <w:rPr>
          <w:lang w:val="de-DE"/>
        </w:rPr>
      </w:pPr>
      <w:r w:rsidRPr="00A60F32">
        <w:rPr>
          <w:color w:val="231F20"/>
          <w:lang w:val="de-DE"/>
        </w:rPr>
        <w:t>Vertraulichkeit</w:t>
      </w:r>
    </w:p>
    <w:p w14:paraId="4F8FA8A0" w14:textId="77777777" w:rsidR="00C977B6" w:rsidRPr="00A60F32" w:rsidRDefault="005C6E27">
      <w:pPr>
        <w:pStyle w:val="Textkrper"/>
        <w:spacing w:before="30" w:line="271" w:lineRule="auto"/>
        <w:ind w:left="2204" w:right="954"/>
        <w:jc w:val="both"/>
        <w:rPr>
          <w:lang w:val="de-DE"/>
        </w:rPr>
      </w:pPr>
      <w:r w:rsidRPr="00A60F32">
        <w:rPr>
          <w:color w:val="231F20"/>
          <w:lang w:val="de-DE"/>
        </w:rPr>
        <w:t xml:space="preserve">Ein weiterer grundlegender Dienst von PGP ist die Vertraulichkeit. PGP gewährleistet Datenvertraulichkeit, weil es Datenverschlüsselung während der Übertragung (Verschlüsselung der übertragenen Nachrichten) und im Ruhezustand (lokal als Dateien gespeichert) bietet. Eines der Hauptprobleme ist die Schlüsselverteilung, d. h. wie die Schlüssel für die Verschlüsselung verteilt werden. In PGP wird für jede Nachricht ein neuer symmetrischer Schlüssel generiert (eine zufällige 128-Bit-Zahl). Obwohl dies in der Dokumentation als Sitzungsschlüssel bezeichnet wird, handelt es sich also in Wirklichkeit um einen einmaligen Schlüssel. Da die Sitzungsschlüssel nur einmal verwendet werden, sind sie an die Nachricht gebunden und werden zusammen mit der E-Mail-Übertragung und </w:t>
      </w:r>
      <w:r w:rsidRPr="00A60F32">
        <w:rPr>
          <w:color w:val="231F20"/>
          <w:lang w:val="de-DE"/>
        </w:rPr>
        <w:noBreakHyphen/>
        <w:t>Speicherung übertragen (Garfinkel, 1995; Zimmermann, 1991).</w:t>
      </w:r>
    </w:p>
    <w:p w14:paraId="4F8FA8A1" w14:textId="77777777" w:rsidR="00C977B6" w:rsidRPr="00A60F32" w:rsidRDefault="00C977B6">
      <w:pPr>
        <w:pStyle w:val="Textkrper"/>
        <w:spacing w:before="8"/>
        <w:rPr>
          <w:sz w:val="22"/>
          <w:lang w:val="de-DE"/>
        </w:rPr>
      </w:pPr>
    </w:p>
    <w:p w14:paraId="4F8FA8A2" w14:textId="77777777" w:rsidR="00C977B6" w:rsidRPr="00A60F32" w:rsidRDefault="005C6E27">
      <w:pPr>
        <w:pStyle w:val="Textkrper"/>
        <w:ind w:left="2204"/>
        <w:rPr>
          <w:lang w:val="de-DE"/>
        </w:rPr>
      </w:pPr>
      <w:r w:rsidRPr="00A60F32">
        <w:rPr>
          <w:color w:val="231F20"/>
          <w:lang w:val="de-DE"/>
        </w:rPr>
        <w:t>Komprimierung</w:t>
      </w:r>
    </w:p>
    <w:p w14:paraId="4F8FA8A3" w14:textId="77777777" w:rsidR="00C977B6" w:rsidRPr="00A60F32" w:rsidRDefault="005C6E27">
      <w:pPr>
        <w:pStyle w:val="Textkrper"/>
        <w:spacing w:before="30" w:line="271" w:lineRule="auto"/>
        <w:ind w:left="2204" w:right="955" w:hanging="1"/>
        <w:jc w:val="both"/>
        <w:rPr>
          <w:lang w:val="de-DE"/>
        </w:rPr>
      </w:pPr>
      <w:r w:rsidRPr="00A60F32">
        <w:rPr>
          <w:color w:val="231F20"/>
          <w:lang w:val="de-DE"/>
        </w:rPr>
        <w:t>PGP komprimiert die Nachricht nach der Signatur, aber vor der Verschlüsselung, um Platz für die E-Mail-Übertragung und die Speicherung zu sparen. Als Kompressionsalgorithmus wird ZIP genutzt (Garfinkel, 1995; Zimmermann, 1991).</w:t>
      </w:r>
    </w:p>
    <w:p w14:paraId="4F8FA8A4" w14:textId="77777777" w:rsidR="00C977B6" w:rsidRPr="00A60F32" w:rsidRDefault="00C977B6">
      <w:pPr>
        <w:pStyle w:val="Textkrper"/>
        <w:spacing w:before="7"/>
        <w:rPr>
          <w:sz w:val="22"/>
          <w:lang w:val="de-DE"/>
        </w:rPr>
      </w:pPr>
    </w:p>
    <w:p w14:paraId="4F8FA8A5" w14:textId="77777777" w:rsidR="00C977B6" w:rsidRPr="00A60F32" w:rsidRDefault="005C6E27">
      <w:pPr>
        <w:pStyle w:val="Textkrper"/>
        <w:ind w:left="2204"/>
        <w:jc w:val="both"/>
        <w:rPr>
          <w:lang w:val="de-DE"/>
        </w:rPr>
      </w:pPr>
      <w:r w:rsidRPr="00A60F32">
        <w:rPr>
          <w:color w:val="231F20"/>
          <w:lang w:val="de-DE"/>
        </w:rPr>
        <w:t>E-Mail-Kompatibilität</w:t>
      </w:r>
    </w:p>
    <w:p w14:paraId="4F8FA8A6" w14:textId="77777777" w:rsidR="00C977B6" w:rsidRPr="00A60F32" w:rsidRDefault="005C6E27">
      <w:pPr>
        <w:pStyle w:val="Textkrper"/>
        <w:spacing w:before="30" w:line="271" w:lineRule="auto"/>
        <w:ind w:left="2204" w:right="955"/>
        <w:jc w:val="both"/>
        <w:rPr>
          <w:lang w:val="de-DE"/>
        </w:rPr>
      </w:pPr>
      <w:r w:rsidRPr="00A60F32">
        <w:rPr>
          <w:color w:val="231F20"/>
          <w:lang w:val="de-DE"/>
        </w:rPr>
        <w:t>Bei der Verwendung von PGP zur Verschlüsselung einer Nachricht werden verschiedene Optionen angeboten. Wenn nur der Signierdienst verwendet wird, wird der private Schlüssel des Absenders zur Verschlüsselung der Nachricht verwendet. Wenn der Vertraulichkeitsdienst verwendet wird, werden die Nachricht und die Signatur (falls vorhanden) mit einem Sitzungsschlüssel verschlüsselt, einem einmalig generierten symmetrischen Schlüssel (Garfinkel, 1995; Zimmermann, 1991).</w:t>
      </w:r>
    </w:p>
    <w:p w14:paraId="4F8FA8A7" w14:textId="77777777" w:rsidR="00C977B6" w:rsidRPr="00A60F32" w:rsidRDefault="00C977B6">
      <w:pPr>
        <w:pStyle w:val="Textkrper"/>
        <w:rPr>
          <w:sz w:val="24"/>
          <w:lang w:val="de-DE"/>
        </w:rPr>
      </w:pPr>
    </w:p>
    <w:p w14:paraId="4F8FA8A8" w14:textId="77777777" w:rsidR="00C977B6" w:rsidRPr="00A60F32" w:rsidRDefault="005C6E27">
      <w:pPr>
        <w:pStyle w:val="berschrift6"/>
        <w:rPr>
          <w:lang w:val="de-DE"/>
        </w:rPr>
      </w:pPr>
      <w:r w:rsidRPr="00A60F32">
        <w:rPr>
          <w:color w:val="003946"/>
          <w:lang w:val="de-DE"/>
        </w:rPr>
        <w:t>Kryptographische Schlüssel und Schlüsselringe</w:t>
      </w:r>
    </w:p>
    <w:p w14:paraId="4F8FA8A9" w14:textId="77777777" w:rsidR="00C977B6" w:rsidRPr="00A60F32" w:rsidRDefault="00C977B6">
      <w:pPr>
        <w:pStyle w:val="Textkrper"/>
        <w:spacing w:before="2"/>
        <w:rPr>
          <w:sz w:val="18"/>
          <w:lang w:val="de-DE"/>
        </w:rPr>
      </w:pPr>
    </w:p>
    <w:p w14:paraId="4F8FA8AA"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8AB" w14:textId="77777777" w:rsidR="00C977B6" w:rsidRPr="00A60F32" w:rsidRDefault="00C977B6">
      <w:pPr>
        <w:pStyle w:val="Textkrper"/>
        <w:rPr>
          <w:sz w:val="22"/>
          <w:lang w:val="de-DE"/>
        </w:rPr>
      </w:pPr>
    </w:p>
    <w:p w14:paraId="4F8FA8AC" w14:textId="32B2B64A" w:rsidR="00C977B6" w:rsidRPr="00A60F32" w:rsidRDefault="005C6E27" w:rsidP="008F25E0">
      <w:pPr>
        <w:spacing w:before="126" w:line="302" w:lineRule="auto"/>
        <w:ind w:left="142" w:right="38"/>
        <w:jc w:val="right"/>
        <w:rPr>
          <w:sz w:val="18"/>
          <w:lang w:val="de-DE"/>
        </w:rPr>
      </w:pPr>
      <w:r w:rsidRPr="00A60F32">
        <w:rPr>
          <w:b/>
          <w:bCs/>
          <w:color w:val="231F20"/>
          <w:sz w:val="18"/>
          <w:lang w:val="de-DE"/>
        </w:rPr>
        <w:t>Passphrase</w:t>
      </w:r>
      <w:r w:rsidRPr="00A60F32">
        <w:rPr>
          <w:color w:val="231F20"/>
          <w:sz w:val="18"/>
          <w:lang w:val="de-DE"/>
        </w:rPr>
        <w:t xml:space="preserve"> </w:t>
      </w:r>
      <w:r w:rsidR="008F25E0">
        <w:rPr>
          <w:color w:val="231F20"/>
          <w:sz w:val="18"/>
          <w:lang w:val="de-DE"/>
        </w:rPr>
        <w:br/>
      </w:r>
      <w:r w:rsidRPr="00A60F32">
        <w:rPr>
          <w:color w:val="808285"/>
          <w:sz w:val="18"/>
          <w:lang w:val="de-DE"/>
        </w:rPr>
        <w:t>Eine Passphrase ist eine längere Version eines Passworts, die sicherer und schwieriger zu erraten ist.</w:t>
      </w:r>
    </w:p>
    <w:p w14:paraId="4F8FA8AD" w14:textId="77777777" w:rsidR="00C977B6" w:rsidRPr="00A60F32" w:rsidRDefault="005C6E27">
      <w:pPr>
        <w:pStyle w:val="Textkrper"/>
        <w:spacing w:before="100" w:line="271" w:lineRule="auto"/>
        <w:ind w:left="305" w:right="955" w:hanging="1"/>
        <w:jc w:val="both"/>
        <w:rPr>
          <w:lang w:val="de-DE"/>
        </w:rPr>
      </w:pPr>
      <w:r w:rsidRPr="00A60F32">
        <w:rPr>
          <w:lang w:val="de-DE"/>
        </w:rPr>
        <w:br w:type="column"/>
      </w:r>
      <w:r w:rsidRPr="00A60F32">
        <w:rPr>
          <w:color w:val="231F20"/>
          <w:lang w:val="de-DE"/>
        </w:rPr>
        <w:t xml:space="preserve">PGP nutzt vier Arten von Schlüsseln, darunter symmetrische Schlüssel für einmalige Sitzungen, öffentliche Schlüssel, private Schlüssel und </w:t>
      </w:r>
      <w:r w:rsidRPr="00DA39AE">
        <w:rPr>
          <w:b/>
          <w:bCs/>
          <w:color w:val="231F20"/>
          <w:lang w:val="de-DE"/>
        </w:rPr>
        <w:t>passphrasenbasierte</w:t>
      </w:r>
      <w:r w:rsidRPr="00A60F32">
        <w:rPr>
          <w:color w:val="231F20"/>
          <w:lang w:val="de-DE"/>
        </w:rPr>
        <w:t xml:space="preserve"> symmetrische Schlüssel (die zum Schutz privater Schlüssel verwendet werden, wie nachfolgend erläutert). In Bezug auf diese Schlüssel können drei verschiedene Anforderungen identifiziert werden (Garfinkel, 1995):</w:t>
      </w:r>
    </w:p>
    <w:p w14:paraId="4F8FA8AE"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51"/>
            <w:col w:w="9091"/>
          </w:cols>
        </w:sectPr>
      </w:pPr>
    </w:p>
    <w:p w14:paraId="4F8FA8AF" w14:textId="77777777" w:rsidR="00C977B6" w:rsidRPr="00A60F32" w:rsidRDefault="00C977B6">
      <w:pPr>
        <w:pStyle w:val="Textkrper"/>
        <w:rPr>
          <w:lang w:val="de-DE"/>
        </w:rPr>
      </w:pPr>
    </w:p>
    <w:p w14:paraId="4F8FA8B5" w14:textId="77777777" w:rsidR="00C977B6" w:rsidRPr="00A60F32" w:rsidRDefault="00C977B6">
      <w:pPr>
        <w:pStyle w:val="Textkrper"/>
        <w:rPr>
          <w:lang w:val="de-DE"/>
        </w:rPr>
      </w:pPr>
    </w:p>
    <w:p w14:paraId="4F8FA8B6" w14:textId="77777777" w:rsidR="00C977B6" w:rsidRPr="00A60F32" w:rsidRDefault="00C977B6">
      <w:pPr>
        <w:pStyle w:val="Textkrper"/>
        <w:spacing w:before="7"/>
        <w:rPr>
          <w:sz w:val="23"/>
          <w:lang w:val="de-DE"/>
        </w:rPr>
      </w:pPr>
    </w:p>
    <w:p w14:paraId="4F8FA8B7" w14:textId="77777777" w:rsidR="00C977B6" w:rsidRPr="00A60F32" w:rsidRDefault="005C6E27">
      <w:pPr>
        <w:pStyle w:val="Listenabsatz"/>
        <w:numPr>
          <w:ilvl w:val="0"/>
          <w:numId w:val="16"/>
        </w:numPr>
        <w:tabs>
          <w:tab w:val="left" w:pos="1238"/>
        </w:tabs>
        <w:spacing w:before="100"/>
        <w:ind w:hanging="281"/>
        <w:rPr>
          <w:sz w:val="20"/>
          <w:lang w:val="de-DE"/>
        </w:rPr>
      </w:pPr>
      <w:r w:rsidRPr="00A60F32">
        <w:rPr>
          <w:color w:val="231F20"/>
          <w:sz w:val="20"/>
          <w:lang w:val="de-DE"/>
        </w:rPr>
        <w:t>Die Erzeugung unvorhersehbarer Sitzungsschlüssel ist notwendig.</w:t>
      </w:r>
    </w:p>
    <w:p w14:paraId="4F8FA8B8" w14:textId="77777777" w:rsidR="00C977B6" w:rsidRPr="00A60F32" w:rsidRDefault="005C6E27">
      <w:pPr>
        <w:pStyle w:val="Listenabsatz"/>
        <w:numPr>
          <w:ilvl w:val="0"/>
          <w:numId w:val="16"/>
        </w:numPr>
        <w:tabs>
          <w:tab w:val="left" w:pos="1238"/>
        </w:tabs>
        <w:spacing w:before="30" w:line="271" w:lineRule="auto"/>
        <w:ind w:right="2229"/>
        <w:rPr>
          <w:sz w:val="20"/>
          <w:lang w:val="de-DE"/>
        </w:rPr>
      </w:pPr>
      <w:r w:rsidRPr="00A60F32">
        <w:rPr>
          <w:color w:val="231F20"/>
          <w:sz w:val="20"/>
          <w:lang w:val="de-DE"/>
        </w:rPr>
        <w:t xml:space="preserve">Allen Nutzenden muss es erlaubt sein, mehrere öffentliche und private Schlüsselpaare zu besitzen, weil sie ihre Schlüsselpaare vielleicht von Zeit zu Zeit und aus verschiedenen Gründen ändern wollen. Sie können dies zum Beispiel zur Erhöhung der Sicherheit machen, indem sie die </w:t>
      </w:r>
      <w:proofErr w:type="gramStart"/>
      <w:r w:rsidRPr="00A60F32">
        <w:rPr>
          <w:color w:val="231F20"/>
          <w:sz w:val="20"/>
          <w:lang w:val="de-DE"/>
        </w:rPr>
        <w:t>Menge</w:t>
      </w:r>
      <w:proofErr w:type="gramEnd"/>
      <w:r w:rsidRPr="00A60F32">
        <w:rPr>
          <w:color w:val="231F20"/>
          <w:sz w:val="20"/>
          <w:lang w:val="de-DE"/>
        </w:rPr>
        <w:t xml:space="preserve"> der mit einem bestimmten Schlüssel verschlüsselten Daten begrenzen.</w:t>
      </w:r>
    </w:p>
    <w:p w14:paraId="4F8FA8B9" w14:textId="77777777" w:rsidR="00C977B6" w:rsidRPr="00A60F32" w:rsidRDefault="005C6E27">
      <w:pPr>
        <w:pStyle w:val="Listenabsatz"/>
        <w:numPr>
          <w:ilvl w:val="0"/>
          <w:numId w:val="16"/>
        </w:numPr>
        <w:tabs>
          <w:tab w:val="left" w:pos="1238"/>
        </w:tabs>
        <w:spacing w:before="1" w:line="271" w:lineRule="auto"/>
        <w:ind w:right="2495"/>
        <w:rPr>
          <w:sz w:val="20"/>
          <w:lang w:val="de-DE"/>
        </w:rPr>
      </w:pPr>
      <w:r w:rsidRPr="00A60F32">
        <w:rPr>
          <w:color w:val="231F20"/>
          <w:sz w:val="20"/>
          <w:lang w:val="de-DE"/>
        </w:rPr>
        <w:t>Jede PGP-Entität muss eine Datei mit ihren eigenen öffentlichen und privaten Schlüsselpaaren und eine Datei mit den öffentlichen Schlüsseln der Korrespondenten führen.</w:t>
      </w:r>
    </w:p>
    <w:p w14:paraId="4F8FA8BA" w14:textId="77777777" w:rsidR="00C977B6" w:rsidRPr="00A60F32" w:rsidRDefault="00C977B6">
      <w:pPr>
        <w:pStyle w:val="Textkrper"/>
        <w:spacing w:before="7"/>
        <w:rPr>
          <w:sz w:val="22"/>
          <w:lang w:val="de-DE"/>
        </w:rPr>
      </w:pPr>
    </w:p>
    <w:p w14:paraId="4F8FA8BB" w14:textId="77777777" w:rsidR="00C977B6" w:rsidRPr="00A60F32" w:rsidRDefault="005C6E27">
      <w:pPr>
        <w:pStyle w:val="Textkrper"/>
        <w:spacing w:line="271" w:lineRule="auto"/>
        <w:ind w:left="957" w:right="2201" w:hanging="1"/>
        <w:jc w:val="both"/>
        <w:rPr>
          <w:lang w:val="de-DE"/>
        </w:rPr>
      </w:pPr>
      <w:r w:rsidRPr="00A60F32">
        <w:rPr>
          <w:color w:val="231F20"/>
          <w:lang w:val="de-DE"/>
        </w:rPr>
        <w:t>PGP verwendet eine Passphrase, um einen privaten Schlüssel auf einem Rechner zu verschlüsseln. Der private Schlüssel wird mit einem Hash der Passphrase als geheimem Schlüssel verschlüsselt. Außerdem kann die Passphrase zur Entschlüsselung und zur Verwendung des privaten Schlüssels genutzt werden. Eine Passphrase sollte schwer zu erraten sein.</w:t>
      </w:r>
    </w:p>
    <w:p w14:paraId="4F8FA8BC" w14:textId="77777777" w:rsidR="00C977B6" w:rsidRPr="00A60F32" w:rsidRDefault="00C977B6">
      <w:pPr>
        <w:pStyle w:val="Textkrper"/>
        <w:spacing w:before="7"/>
        <w:rPr>
          <w:sz w:val="22"/>
          <w:lang w:val="de-DE"/>
        </w:rPr>
      </w:pPr>
    </w:p>
    <w:p w14:paraId="4F8FA8BD" w14:textId="77777777" w:rsidR="00C977B6" w:rsidRPr="00A60F32" w:rsidRDefault="005C6E27">
      <w:pPr>
        <w:pStyle w:val="Textkrper"/>
        <w:ind w:left="957"/>
        <w:jc w:val="both"/>
        <w:rPr>
          <w:lang w:val="de-DE"/>
        </w:rPr>
      </w:pPr>
      <w:r w:rsidRPr="00A60F32">
        <w:rPr>
          <w:color w:val="231F20"/>
          <w:lang w:val="de-DE"/>
        </w:rPr>
        <w:t>Schlüsselverwaltung</w:t>
      </w:r>
    </w:p>
    <w:p w14:paraId="4F8FA8BE" w14:textId="209AFC92" w:rsidR="00C977B6" w:rsidRPr="00A60F32" w:rsidRDefault="005C6E27">
      <w:pPr>
        <w:pStyle w:val="Textkrper"/>
        <w:spacing w:before="30" w:line="271" w:lineRule="auto"/>
        <w:ind w:left="957" w:right="2200"/>
        <w:jc w:val="both"/>
        <w:rPr>
          <w:lang w:val="de-DE"/>
        </w:rPr>
      </w:pPr>
      <w:r w:rsidRPr="00A60F32">
        <w:rPr>
          <w:color w:val="231F20"/>
          <w:lang w:val="de-DE"/>
        </w:rPr>
        <w:t>Die gewünschten E-Mail-Kommunikationspartner müssen den öffentlichen Schlüssel kennen, damit eine verschlüsselte E-Mail-Kommunikation stattfinden kann. Daher ist es notwendig, sie entweder direkt an die jeweiligen Kontakte zu übermitteln oder sie auf einen externen Schlüsselserver hochzuladen. Zur Verschlüsselung aller E-Mails an den Schlüsselinhaber wird der öffentliche Schlüssel verwendet. Der Austausch von öffentlichen Schlüsseln ist eine wesentliche Komponente, ohne die PGP nicht funktionieren würde. Je nachdem, welche Form von PGP verwendet wird, erfordert dieser Prozess einige Zwischenschritte, die für jeden Kommunikationspartner durchgeführt werden müssen. Da es jedoch möglich ist, dass sich eine Person mit einem öffentlichen Schlüssel als jemand anderes ausgibt, muss die Authentizität dieses Schlüssels verifiziert werden (Garfinkel, 1995).</w:t>
      </w:r>
    </w:p>
    <w:p w14:paraId="4F8FA8BF" w14:textId="77777777" w:rsidR="00C977B6" w:rsidRPr="00A60F32" w:rsidRDefault="00C977B6">
      <w:pPr>
        <w:pStyle w:val="Textkrper"/>
        <w:spacing w:before="1"/>
        <w:rPr>
          <w:sz w:val="14"/>
          <w:lang w:val="de-DE"/>
        </w:rPr>
      </w:pPr>
    </w:p>
    <w:p w14:paraId="4F8FA8C0" w14:textId="77777777" w:rsidR="00C977B6" w:rsidRPr="00A60F32" w:rsidRDefault="00C977B6">
      <w:pPr>
        <w:rPr>
          <w:sz w:val="14"/>
          <w:lang w:val="de-DE"/>
        </w:rPr>
        <w:sectPr w:rsidR="00C977B6" w:rsidRPr="00A60F32">
          <w:pgSz w:w="11910" w:h="16840"/>
          <w:pgMar w:top="960" w:right="460" w:bottom="280" w:left="460" w:header="0" w:footer="0" w:gutter="0"/>
          <w:cols w:space="720"/>
        </w:sectPr>
      </w:pPr>
    </w:p>
    <w:p w14:paraId="4F8FA8C1" w14:textId="63515E1D" w:rsidR="00C977B6" w:rsidRPr="00A60F32" w:rsidRDefault="005C6E27">
      <w:pPr>
        <w:pStyle w:val="Textkrper"/>
        <w:spacing w:before="99" w:line="271" w:lineRule="auto"/>
        <w:ind w:left="957" w:right="1"/>
        <w:jc w:val="both"/>
        <w:rPr>
          <w:lang w:val="de-DE"/>
        </w:rPr>
      </w:pPr>
      <w:r w:rsidRPr="00A60F32">
        <w:rPr>
          <w:color w:val="231F20"/>
          <w:lang w:val="de-DE"/>
        </w:rPr>
        <w:t xml:space="preserve">PGP verwendet einen dezentralen Ansatz zur Überprüfung der Authentizität von Schlüsseln, das sogenannte </w:t>
      </w:r>
      <w:r w:rsidRPr="00DA39AE">
        <w:rPr>
          <w:b/>
          <w:bCs/>
          <w:color w:val="231F20"/>
          <w:lang w:val="de-DE"/>
        </w:rPr>
        <w:t xml:space="preserve">Web </w:t>
      </w:r>
      <w:proofErr w:type="spellStart"/>
      <w:r w:rsidRPr="00DA39AE">
        <w:rPr>
          <w:b/>
          <w:bCs/>
          <w:color w:val="231F20"/>
          <w:lang w:val="de-DE"/>
        </w:rPr>
        <w:t>of</w:t>
      </w:r>
      <w:proofErr w:type="spellEnd"/>
      <w:r w:rsidRPr="00DA39AE">
        <w:rPr>
          <w:b/>
          <w:bCs/>
          <w:color w:val="231F20"/>
          <w:lang w:val="de-DE"/>
        </w:rPr>
        <w:t xml:space="preserve"> Trust</w:t>
      </w:r>
      <w:r w:rsidRPr="00A60F32">
        <w:rPr>
          <w:color w:val="231F20"/>
          <w:lang w:val="de-DE"/>
        </w:rPr>
        <w:t xml:space="preserve">. Im Gegensatz zur Public-Key-Infrastruktur (PKI), die sich auf eine zentrale Zertifizierungsstelle stützt, basiert ein Web </w:t>
      </w:r>
      <w:proofErr w:type="spellStart"/>
      <w:r w:rsidRPr="00A60F32">
        <w:rPr>
          <w:color w:val="231F20"/>
          <w:lang w:val="de-DE"/>
        </w:rPr>
        <w:t>of</w:t>
      </w:r>
      <w:proofErr w:type="spellEnd"/>
      <w:r w:rsidRPr="00A60F32">
        <w:rPr>
          <w:color w:val="231F20"/>
          <w:lang w:val="de-DE"/>
        </w:rPr>
        <w:t xml:space="preserve"> Trust auf Teilnehme</w:t>
      </w:r>
      <w:r w:rsidR="001A1BB6">
        <w:rPr>
          <w:color w:val="231F20"/>
          <w:lang w:val="de-DE"/>
        </w:rPr>
        <w:t>nden</w:t>
      </w:r>
      <w:r w:rsidRPr="00A60F32">
        <w:rPr>
          <w:color w:val="231F20"/>
          <w:lang w:val="de-DE"/>
        </w:rPr>
        <w:t xml:space="preserve">, die sich gegenseitig ihr Vertrauen schenken und durch ihre Unterschrift bestätigen, dass öffentliche Schlüssel zu bestimmten Eigentümern gehören. Jedes Mal, wenn ein Schlüssel signiert wird, wird ein Zertifikat erstellt. Je mehr Zertifikate ein Schlüssel </w:t>
      </w:r>
      <w:proofErr w:type="gramStart"/>
      <w:r w:rsidRPr="00A60F32">
        <w:rPr>
          <w:color w:val="231F20"/>
          <w:lang w:val="de-DE"/>
        </w:rPr>
        <w:t>erhält</w:t>
      </w:r>
      <w:proofErr w:type="gramEnd"/>
      <w:r w:rsidRPr="00A60F32">
        <w:rPr>
          <w:color w:val="231F20"/>
          <w:lang w:val="de-DE"/>
        </w:rPr>
        <w:t xml:space="preserve">, desto größer ist die Sicherheit, dass der Schlüssel dem angegebenen Eigentümer gehört. All dies erfordert jedoch technische Vorkenntnisse bei den </w:t>
      </w:r>
      <w:r w:rsidR="00841CF6">
        <w:rPr>
          <w:color w:val="231F20"/>
          <w:lang w:val="de-DE"/>
        </w:rPr>
        <w:t>Nutzerinnen und Nutzern</w:t>
      </w:r>
      <w:r w:rsidRPr="00A60F32">
        <w:rPr>
          <w:color w:val="231F20"/>
          <w:lang w:val="de-DE"/>
        </w:rPr>
        <w:t xml:space="preserve">, weil es für weniger erfahrene </w:t>
      </w:r>
      <w:r w:rsidR="00841CF6">
        <w:rPr>
          <w:color w:val="231F20"/>
          <w:lang w:val="de-DE"/>
        </w:rPr>
        <w:t xml:space="preserve">Personen </w:t>
      </w:r>
      <w:r w:rsidRPr="00A60F32">
        <w:rPr>
          <w:color w:val="231F20"/>
          <w:lang w:val="de-DE"/>
        </w:rPr>
        <w:t>weder einfach noch intuitiv zu bedienen ist.</w:t>
      </w:r>
    </w:p>
    <w:p w14:paraId="4F8FA8C2" w14:textId="77777777" w:rsidR="00C977B6" w:rsidRPr="00A60F32" w:rsidRDefault="00C977B6">
      <w:pPr>
        <w:pStyle w:val="Textkrper"/>
        <w:spacing w:before="8"/>
        <w:rPr>
          <w:sz w:val="22"/>
          <w:lang w:val="de-DE"/>
        </w:rPr>
      </w:pPr>
    </w:p>
    <w:p w14:paraId="4F8FA8C3" w14:textId="77777777" w:rsidR="00C977B6" w:rsidRPr="00A60F32" w:rsidRDefault="005C6E27">
      <w:pPr>
        <w:pStyle w:val="Textkrper"/>
        <w:ind w:left="957"/>
        <w:jc w:val="both"/>
        <w:rPr>
          <w:lang w:val="de-DE"/>
        </w:rPr>
      </w:pPr>
      <w:r w:rsidRPr="00A60F32">
        <w:rPr>
          <w:color w:val="231F20"/>
          <w:lang w:val="de-DE"/>
        </w:rPr>
        <w:t>Widerruf von öffentlichen Schlüsseln</w:t>
      </w:r>
    </w:p>
    <w:p w14:paraId="4F8FA8C4" w14:textId="77777777" w:rsidR="00C977B6" w:rsidRPr="00A60F32" w:rsidRDefault="005C6E27">
      <w:pPr>
        <w:pStyle w:val="Textkrper"/>
        <w:spacing w:before="30" w:line="271" w:lineRule="auto"/>
        <w:ind w:left="957" w:hanging="1"/>
        <w:jc w:val="both"/>
        <w:rPr>
          <w:lang w:val="de-DE"/>
        </w:rPr>
      </w:pPr>
      <w:r w:rsidRPr="00A60F32">
        <w:rPr>
          <w:color w:val="231F20"/>
          <w:lang w:val="de-DE"/>
        </w:rPr>
        <w:t>Es kann sein, dass Nutzende ihren aktuellen öffentlichen Schlüssel widerrufen möchten, entweder weil der Schlüssel möglicherweise aufgedeckt wurde oder um zu vermeiden, dass derselbe Schlüssel über einen längeren Zeitraum verwendet wird. Das Aufdecken würde aber voraussetzen, dass Angreifende eine Kopie des privaten Schlüssels zusammen mit der Passphrase oder einer unverschlüsselten Version des privaten Schlüssels besitzen. Um einen öffentlichen Schlüssel zu widerrufen, stellt der Schlüsseleigentümer ein Schlüsselwiderrufszertifikat aus, das mit dem entsprechenden privaten Schlüssel des Eigentümers signiert ist (Garfinkel, 1995).</w:t>
      </w:r>
    </w:p>
    <w:p w14:paraId="4F8FA8C5" w14:textId="77777777" w:rsidR="00C977B6" w:rsidRPr="00A60F32" w:rsidRDefault="00C977B6">
      <w:pPr>
        <w:pStyle w:val="Textkrper"/>
        <w:spacing w:before="8"/>
        <w:rPr>
          <w:sz w:val="22"/>
          <w:lang w:val="de-DE"/>
        </w:rPr>
      </w:pPr>
    </w:p>
    <w:p w14:paraId="4F8FA8C6" w14:textId="217C40DA" w:rsidR="00C977B6" w:rsidRPr="00A60F32" w:rsidRDefault="005C6E27">
      <w:pPr>
        <w:pStyle w:val="Textkrper"/>
        <w:spacing w:line="271" w:lineRule="auto"/>
        <w:ind w:left="957"/>
        <w:jc w:val="both"/>
        <w:rPr>
          <w:lang w:val="de-DE"/>
        </w:rPr>
      </w:pPr>
      <w:r w:rsidRPr="00A60F32">
        <w:rPr>
          <w:color w:val="231F20"/>
          <w:lang w:val="de-DE"/>
        </w:rPr>
        <w:t xml:space="preserve">Zu erwähnen </w:t>
      </w:r>
      <w:r w:rsidR="00F162E5">
        <w:rPr>
          <w:color w:val="231F20"/>
          <w:lang w:val="de-DE"/>
        </w:rPr>
        <w:t>sei</w:t>
      </w:r>
      <w:r w:rsidR="00F162E5" w:rsidRPr="00A60F32">
        <w:rPr>
          <w:color w:val="231F20"/>
          <w:lang w:val="de-DE"/>
        </w:rPr>
        <w:t xml:space="preserve"> </w:t>
      </w:r>
      <w:r w:rsidRPr="00A60F32">
        <w:rPr>
          <w:color w:val="231F20"/>
          <w:lang w:val="de-DE"/>
        </w:rPr>
        <w:t>hier, dass auch ein Angreifer, der den privaten Schlüssel eines Besitzers aufgedeckt hat, ein solches Zertifikat ausstellen kann. Dies würde jedoch dem Angrei</w:t>
      </w:r>
      <w:r w:rsidR="0041092A">
        <w:rPr>
          <w:color w:val="231F20"/>
          <w:lang w:val="de-DE"/>
        </w:rPr>
        <w:t>fer</w:t>
      </w:r>
      <w:r w:rsidRPr="00A60F32">
        <w:rPr>
          <w:color w:val="231F20"/>
          <w:lang w:val="de-DE"/>
        </w:rPr>
        <w:t xml:space="preserve"> und dem rechtmäßigen Besitzer die Verwendung des öffentlichen Schlüssels verwehren und ist daher eine weit weniger wahrscheinliche Bedrohung als die böswillige Verwendung eines gestohlenen privaten Schlüssels.</w:t>
      </w:r>
    </w:p>
    <w:p w14:paraId="4F8FA8C7" w14:textId="2A2F8A65" w:rsidR="00C977B6" w:rsidRPr="008F25E0" w:rsidRDefault="005C6E27">
      <w:pPr>
        <w:spacing w:before="119"/>
        <w:ind w:left="355"/>
        <w:rPr>
          <w:b/>
          <w:bCs/>
          <w:color w:val="231F20"/>
          <w:sz w:val="18"/>
          <w:lang w:val="de-DE"/>
        </w:rPr>
      </w:pPr>
      <w:r w:rsidRPr="00A60F32">
        <w:rPr>
          <w:lang w:val="de-DE"/>
        </w:rPr>
        <w:br w:type="column"/>
      </w:r>
      <w:r w:rsidRPr="008F25E0">
        <w:rPr>
          <w:b/>
          <w:bCs/>
          <w:color w:val="231F20"/>
          <w:sz w:val="18"/>
          <w:lang w:val="de-DE"/>
        </w:rPr>
        <w:t xml:space="preserve">Web </w:t>
      </w:r>
      <w:proofErr w:type="spellStart"/>
      <w:r w:rsidRPr="008F25E0">
        <w:rPr>
          <w:b/>
          <w:bCs/>
          <w:color w:val="231F20"/>
          <w:sz w:val="18"/>
          <w:lang w:val="de-DE"/>
        </w:rPr>
        <w:t>of</w:t>
      </w:r>
      <w:proofErr w:type="spellEnd"/>
      <w:r w:rsidRPr="008F25E0">
        <w:rPr>
          <w:b/>
          <w:bCs/>
          <w:color w:val="231F20"/>
          <w:sz w:val="18"/>
          <w:lang w:val="de-DE"/>
        </w:rPr>
        <w:t xml:space="preserve"> Trust</w:t>
      </w:r>
      <w:r w:rsidRPr="00A60F32">
        <w:rPr>
          <w:lang w:val="de-DE"/>
        </w:rPr>
        <w:t xml:space="preserve"> </w:t>
      </w:r>
      <w:r w:rsidRPr="008F25E0">
        <w:rPr>
          <w:b/>
          <w:bCs/>
          <w:color w:val="231F20"/>
          <w:sz w:val="18"/>
          <w:lang w:val="de-DE"/>
        </w:rPr>
        <w:t>(Netz des Vertrauens)</w:t>
      </w:r>
    </w:p>
    <w:p w14:paraId="4F8FA8C8" w14:textId="7CDD1217" w:rsidR="00C977B6" w:rsidRPr="00A60F32" w:rsidRDefault="005C6E27">
      <w:pPr>
        <w:spacing w:before="56" w:line="302" w:lineRule="auto"/>
        <w:ind w:left="355"/>
        <w:rPr>
          <w:sz w:val="18"/>
          <w:lang w:val="de-DE"/>
        </w:rPr>
      </w:pPr>
      <w:r w:rsidRPr="00A60F32">
        <w:rPr>
          <w:color w:val="808285"/>
          <w:sz w:val="18"/>
          <w:lang w:val="de-DE"/>
        </w:rPr>
        <w:t>Ein PGP-Vertrauens</w:t>
      </w:r>
      <w:r w:rsidR="008F25E0">
        <w:rPr>
          <w:color w:val="808285"/>
          <w:sz w:val="18"/>
          <w:lang w:val="de-DE"/>
        </w:rPr>
        <w:softHyphen/>
      </w:r>
      <w:r w:rsidRPr="00A60F32">
        <w:rPr>
          <w:color w:val="808285"/>
          <w:sz w:val="18"/>
          <w:lang w:val="de-DE"/>
        </w:rPr>
        <w:t>netzwerk und ein dezentraler Ansatz zur Überprüfung der Authentizität von Schlüsseln.</w:t>
      </w:r>
    </w:p>
    <w:p w14:paraId="4F8FA8C9" w14:textId="77777777" w:rsidR="00C977B6" w:rsidRPr="00A60F32" w:rsidRDefault="00C977B6">
      <w:pPr>
        <w:spacing w:line="302" w:lineRule="auto"/>
        <w:rPr>
          <w:sz w:val="18"/>
          <w:lang w:val="de-DE"/>
        </w:rPr>
        <w:sectPr w:rsidR="00C977B6" w:rsidRPr="00A60F32">
          <w:type w:val="continuous"/>
          <w:pgSz w:w="11910" w:h="16840"/>
          <w:pgMar w:top="1600" w:right="460" w:bottom="280" w:left="460" w:header="0" w:footer="0" w:gutter="0"/>
          <w:cols w:num="2" w:space="720" w:equalWidth="0">
            <w:col w:w="8783" w:space="40"/>
            <w:col w:w="2167"/>
          </w:cols>
        </w:sectPr>
      </w:pPr>
    </w:p>
    <w:p w14:paraId="4F8FA8CA" w14:textId="77777777" w:rsidR="00C977B6" w:rsidRPr="00A60F32" w:rsidRDefault="00C977B6">
      <w:pPr>
        <w:pStyle w:val="Textkrper"/>
        <w:rPr>
          <w:lang w:val="de-DE"/>
        </w:rPr>
      </w:pPr>
    </w:p>
    <w:p w14:paraId="4F8FA8CB" w14:textId="77777777" w:rsidR="00C977B6" w:rsidRPr="00A60F32" w:rsidRDefault="00C977B6">
      <w:pPr>
        <w:pStyle w:val="Textkrper"/>
        <w:rPr>
          <w:lang w:val="de-DE"/>
        </w:rPr>
      </w:pPr>
    </w:p>
    <w:p w14:paraId="4F8FA8CC" w14:textId="77777777" w:rsidR="00C977B6" w:rsidRPr="00A60F32" w:rsidRDefault="00C977B6">
      <w:pPr>
        <w:pStyle w:val="Textkrper"/>
        <w:rPr>
          <w:lang w:val="de-DE"/>
        </w:rPr>
      </w:pPr>
    </w:p>
    <w:p w14:paraId="4F8FA8CD" w14:textId="77777777" w:rsidR="00C977B6" w:rsidRPr="00A60F32" w:rsidRDefault="00C977B6">
      <w:pPr>
        <w:pStyle w:val="Textkrper"/>
        <w:rPr>
          <w:lang w:val="de-DE"/>
        </w:rPr>
      </w:pPr>
    </w:p>
    <w:p w14:paraId="4F8FA8CE" w14:textId="77777777" w:rsidR="00C977B6" w:rsidRPr="00A60F32" w:rsidRDefault="00C977B6">
      <w:pPr>
        <w:pStyle w:val="Textkrper"/>
        <w:rPr>
          <w:lang w:val="de-DE"/>
        </w:rPr>
      </w:pPr>
    </w:p>
    <w:p w14:paraId="4F8FA8CF" w14:textId="77777777" w:rsidR="00C977B6" w:rsidRPr="00A60F32" w:rsidRDefault="00C977B6">
      <w:pPr>
        <w:pStyle w:val="Textkrper"/>
        <w:rPr>
          <w:lang w:val="de-DE"/>
        </w:rPr>
      </w:pPr>
    </w:p>
    <w:p w14:paraId="4F8FA8D3" w14:textId="77777777" w:rsidR="00C977B6" w:rsidRPr="00A60F32" w:rsidRDefault="005C6E27">
      <w:pPr>
        <w:pStyle w:val="berschrift6"/>
        <w:spacing w:before="100"/>
        <w:jc w:val="left"/>
        <w:rPr>
          <w:lang w:val="de-DE"/>
        </w:rPr>
      </w:pPr>
      <w:r w:rsidRPr="00A60F32">
        <w:rPr>
          <w:color w:val="003946"/>
          <w:lang w:val="de-DE"/>
        </w:rPr>
        <w:t>S/MIME</w:t>
      </w:r>
    </w:p>
    <w:p w14:paraId="4F8FA8D4" w14:textId="77777777" w:rsidR="00C977B6" w:rsidRPr="00A60F32" w:rsidRDefault="00C977B6">
      <w:pPr>
        <w:pStyle w:val="Textkrper"/>
        <w:spacing w:before="10"/>
        <w:rPr>
          <w:sz w:val="26"/>
          <w:lang w:val="de-DE"/>
        </w:rPr>
      </w:pPr>
    </w:p>
    <w:p w14:paraId="4F8FA8D5" w14:textId="77777777" w:rsidR="00C977B6" w:rsidRPr="00A60F32" w:rsidRDefault="005C6E27">
      <w:pPr>
        <w:pStyle w:val="Textkrper"/>
        <w:spacing w:line="271" w:lineRule="auto"/>
        <w:ind w:left="2204" w:right="955"/>
        <w:jc w:val="both"/>
        <w:rPr>
          <w:lang w:val="de-DE"/>
        </w:rPr>
      </w:pPr>
      <w:r w:rsidRPr="00A60F32">
        <w:rPr>
          <w:color w:val="231F20"/>
          <w:lang w:val="de-DE"/>
        </w:rPr>
        <w:t>Das MIME-Protokoll (</w:t>
      </w:r>
      <w:r w:rsidRPr="00A60F32">
        <w:rPr>
          <w:i/>
          <w:iCs/>
          <w:color w:val="231F20"/>
          <w:lang w:val="de-DE"/>
        </w:rPr>
        <w:t xml:space="preserve">Multipurpose </w:t>
      </w:r>
      <w:proofErr w:type="gramStart"/>
      <w:r w:rsidRPr="00A60F32">
        <w:rPr>
          <w:i/>
          <w:iCs/>
          <w:color w:val="231F20"/>
          <w:lang w:val="de-DE"/>
        </w:rPr>
        <w:t>Internet Mail</w:t>
      </w:r>
      <w:proofErr w:type="gramEnd"/>
      <w:r w:rsidRPr="00A60F32">
        <w:rPr>
          <w:i/>
          <w:iCs/>
          <w:color w:val="231F20"/>
          <w:lang w:val="de-DE"/>
        </w:rPr>
        <w:t xml:space="preserve"> </w:t>
      </w:r>
      <w:proofErr w:type="spellStart"/>
      <w:r w:rsidRPr="00A60F32">
        <w:rPr>
          <w:i/>
          <w:iCs/>
          <w:color w:val="231F20"/>
          <w:lang w:val="de-DE"/>
        </w:rPr>
        <w:t>Extensions</w:t>
      </w:r>
      <w:proofErr w:type="spellEnd"/>
      <w:r w:rsidRPr="00A60F32">
        <w:rPr>
          <w:color w:val="231F20"/>
          <w:lang w:val="de-DE"/>
        </w:rPr>
        <w:t>) hat das SMTP-Protokoll (</w:t>
      </w:r>
      <w:r w:rsidRPr="00A60F32">
        <w:rPr>
          <w:i/>
          <w:iCs/>
          <w:color w:val="231F20"/>
          <w:lang w:val="de-DE"/>
        </w:rPr>
        <w:t>Simple Mail Transfer Protocol</w:t>
      </w:r>
      <w:r w:rsidRPr="00A60F32">
        <w:rPr>
          <w:color w:val="231F20"/>
          <w:lang w:val="de-DE"/>
        </w:rPr>
        <w:t xml:space="preserve">) ersetzt. Es erweiterte das Format von E-Mail-Nachrichten und unterstützt so Text in anderen Formaten als dem American Standard Code </w:t>
      </w:r>
      <w:proofErr w:type="spellStart"/>
      <w:r w:rsidRPr="00A60F32">
        <w:rPr>
          <w:color w:val="231F20"/>
          <w:lang w:val="de-DE"/>
        </w:rPr>
        <w:t>for</w:t>
      </w:r>
      <w:proofErr w:type="spellEnd"/>
      <w:r w:rsidRPr="00A60F32">
        <w:rPr>
          <w:color w:val="231F20"/>
          <w:lang w:val="de-DE"/>
        </w:rPr>
        <w:t xml:space="preserve"> Information Interchange (ASCII). Es hat auch den Austausch von Multimedia-Dateien wie Audio, Video, Bilder und Dokumente erleichtert, denn das SMTP-Protokoll unterstützte keine Multimedia-Dateien (Freed &amp; </w:t>
      </w:r>
      <w:proofErr w:type="spellStart"/>
      <w:r w:rsidRPr="00A60F32">
        <w:rPr>
          <w:color w:val="231F20"/>
          <w:lang w:val="de-DE"/>
        </w:rPr>
        <w:t>Borenstein</w:t>
      </w:r>
      <w:proofErr w:type="spellEnd"/>
      <w:r w:rsidRPr="00A60F32">
        <w:rPr>
          <w:color w:val="231F20"/>
          <w:lang w:val="de-DE"/>
        </w:rPr>
        <w:t>, 1996).</w:t>
      </w:r>
    </w:p>
    <w:p w14:paraId="4F8FA8D6" w14:textId="77777777" w:rsidR="00C977B6" w:rsidRPr="00A60F32" w:rsidRDefault="00C977B6">
      <w:pPr>
        <w:pStyle w:val="Textkrper"/>
        <w:spacing w:before="8"/>
        <w:rPr>
          <w:sz w:val="22"/>
          <w:lang w:val="de-DE"/>
        </w:rPr>
      </w:pPr>
    </w:p>
    <w:p w14:paraId="4F8FA8D7" w14:textId="77777777" w:rsidR="00C977B6" w:rsidRPr="00A60F32" w:rsidRDefault="005C6E27">
      <w:pPr>
        <w:pStyle w:val="Textkrper"/>
        <w:spacing w:line="271" w:lineRule="auto"/>
        <w:ind w:left="2204" w:right="954" w:hanging="1"/>
        <w:jc w:val="both"/>
        <w:rPr>
          <w:lang w:val="de-DE"/>
        </w:rPr>
      </w:pPr>
      <w:r w:rsidRPr="00A60F32">
        <w:rPr>
          <w:color w:val="231F20"/>
          <w:lang w:val="de-DE"/>
        </w:rPr>
        <w:t xml:space="preserve">S/MIME ist eine sicherheitserweiterte Version des MIME-Internet-E-Mail-Formats, das weithin für den Versand digital signierter und verschlüsselter Nachrichten verwendet wird. Es ist eine durchgehende Verschlüsselungslösung für E-Mail-Nachrichten mit asymmetrischer Kryptographie (d. h. für das Senden und Empfangen verschlüsselter E-Mails; </w:t>
      </w:r>
      <w:proofErr w:type="spellStart"/>
      <w:r w:rsidRPr="00A60F32">
        <w:rPr>
          <w:color w:val="231F20"/>
          <w:lang w:val="de-DE"/>
        </w:rPr>
        <w:t>Dusse</w:t>
      </w:r>
      <w:proofErr w:type="spellEnd"/>
      <w:r w:rsidRPr="00A60F32">
        <w:rPr>
          <w:color w:val="231F20"/>
          <w:lang w:val="de-DE"/>
        </w:rPr>
        <w:t xml:space="preserve"> et al., 1998; </w:t>
      </w:r>
      <w:proofErr w:type="spellStart"/>
      <w:r w:rsidRPr="00A60F32">
        <w:rPr>
          <w:color w:val="231F20"/>
          <w:lang w:val="de-DE"/>
        </w:rPr>
        <w:t>Ramsdell</w:t>
      </w:r>
      <w:proofErr w:type="spellEnd"/>
      <w:r w:rsidRPr="00A60F32">
        <w:rPr>
          <w:color w:val="231F20"/>
          <w:lang w:val="de-DE"/>
        </w:rPr>
        <w:t>, 2004).</w:t>
      </w:r>
    </w:p>
    <w:p w14:paraId="4F8FA8D8" w14:textId="77777777" w:rsidR="00C977B6" w:rsidRPr="00A60F32" w:rsidRDefault="00C977B6">
      <w:pPr>
        <w:pStyle w:val="Textkrper"/>
        <w:rPr>
          <w:sz w:val="24"/>
          <w:lang w:val="de-DE"/>
        </w:rPr>
      </w:pPr>
    </w:p>
    <w:p w14:paraId="4F8FA8D9" w14:textId="77777777" w:rsidR="00C977B6" w:rsidRPr="00A60F32" w:rsidRDefault="005C6E27">
      <w:pPr>
        <w:pStyle w:val="berschrift6"/>
        <w:spacing w:before="202"/>
        <w:jc w:val="left"/>
        <w:rPr>
          <w:lang w:val="de-DE"/>
        </w:rPr>
      </w:pPr>
      <w:r w:rsidRPr="00A60F32">
        <w:rPr>
          <w:color w:val="003946"/>
          <w:lang w:val="de-DE"/>
        </w:rPr>
        <w:t>S/MIME-Funktionalität</w:t>
      </w:r>
    </w:p>
    <w:p w14:paraId="4F8FA8DA" w14:textId="77777777" w:rsidR="00C977B6" w:rsidRPr="00A60F32" w:rsidRDefault="00C977B6">
      <w:pPr>
        <w:pStyle w:val="Textkrper"/>
        <w:spacing w:before="10"/>
        <w:rPr>
          <w:sz w:val="26"/>
          <w:lang w:val="de-DE"/>
        </w:rPr>
      </w:pPr>
    </w:p>
    <w:p w14:paraId="4F8FA8DB" w14:textId="77777777" w:rsidR="00C977B6" w:rsidRPr="00A60F32" w:rsidRDefault="005C6E27">
      <w:pPr>
        <w:pStyle w:val="Textkrper"/>
        <w:spacing w:line="271" w:lineRule="auto"/>
        <w:ind w:left="2204" w:right="955" w:hanging="1"/>
        <w:jc w:val="both"/>
        <w:rPr>
          <w:lang w:val="de-DE"/>
        </w:rPr>
      </w:pPr>
      <w:r w:rsidRPr="00A60F32">
        <w:rPr>
          <w:color w:val="231F20"/>
          <w:lang w:val="de-DE"/>
        </w:rPr>
        <w:t xml:space="preserve">S/MIME ist in Bezug auf die Funktionalität PGP sehr ähnlich. Beide bieten die Möglichkeit, Nachrichten mit bekannten sicheren Algorithmen wie RSA, DSS und Diffie-Hellman für die Public-Key-Verschlüsselung, 3DES für die symmetrische Verschlüsselung und SHA-1 für das </w:t>
      </w:r>
      <w:proofErr w:type="spellStart"/>
      <w:r w:rsidRPr="00A60F32">
        <w:rPr>
          <w:color w:val="231F20"/>
          <w:lang w:val="de-DE"/>
        </w:rPr>
        <w:t>Hashing</w:t>
      </w:r>
      <w:proofErr w:type="spellEnd"/>
      <w:r w:rsidRPr="00A60F32">
        <w:rPr>
          <w:color w:val="231F20"/>
          <w:lang w:val="de-DE"/>
        </w:rPr>
        <w:t xml:space="preserve"> zu signieren und zu verschlüsseln (</w:t>
      </w:r>
      <w:proofErr w:type="spellStart"/>
      <w:r w:rsidRPr="00A60F32">
        <w:rPr>
          <w:color w:val="231F20"/>
          <w:lang w:val="de-DE"/>
        </w:rPr>
        <w:t>Stallings</w:t>
      </w:r>
      <w:proofErr w:type="spellEnd"/>
      <w:r w:rsidRPr="00A60F32">
        <w:rPr>
          <w:color w:val="231F20"/>
          <w:lang w:val="de-DE"/>
        </w:rPr>
        <w:t xml:space="preserve"> &amp; Brown, 2012).</w:t>
      </w:r>
    </w:p>
    <w:p w14:paraId="4F8FA8DC" w14:textId="77777777" w:rsidR="00C977B6" w:rsidRPr="00A60F32" w:rsidRDefault="00C977B6">
      <w:pPr>
        <w:pStyle w:val="Textkrper"/>
        <w:spacing w:before="8"/>
        <w:rPr>
          <w:sz w:val="22"/>
          <w:lang w:val="de-DE"/>
        </w:rPr>
      </w:pPr>
    </w:p>
    <w:p w14:paraId="4F8FA8DD" w14:textId="77777777" w:rsidR="00C977B6" w:rsidRPr="00A60F32" w:rsidRDefault="005C6E27">
      <w:pPr>
        <w:pStyle w:val="Textkrper"/>
        <w:ind w:left="2204"/>
        <w:rPr>
          <w:lang w:val="de-DE"/>
        </w:rPr>
      </w:pPr>
      <w:r w:rsidRPr="00A60F32">
        <w:rPr>
          <w:color w:val="231F20"/>
          <w:lang w:val="de-DE"/>
        </w:rPr>
        <w:t>Verschlüsselung</w:t>
      </w:r>
    </w:p>
    <w:p w14:paraId="4F8FA8DE" w14:textId="7DC58E3F" w:rsidR="00C977B6" w:rsidRPr="00A60F32" w:rsidRDefault="005C6E27">
      <w:pPr>
        <w:pStyle w:val="Textkrper"/>
        <w:spacing w:before="30" w:line="271" w:lineRule="auto"/>
        <w:ind w:left="2204" w:right="954"/>
        <w:jc w:val="both"/>
        <w:rPr>
          <w:lang w:val="de-DE"/>
        </w:rPr>
      </w:pPr>
      <w:r w:rsidRPr="00A60F32">
        <w:rPr>
          <w:color w:val="231F20"/>
          <w:lang w:val="de-DE"/>
        </w:rPr>
        <w:t>Jeder S/MIME-Nutze</w:t>
      </w:r>
      <w:r w:rsidR="00C46C67">
        <w:rPr>
          <w:color w:val="231F20"/>
          <w:lang w:val="de-DE"/>
        </w:rPr>
        <w:t>r</w:t>
      </w:r>
      <w:r w:rsidRPr="00A60F32">
        <w:rPr>
          <w:color w:val="231F20"/>
          <w:lang w:val="de-DE"/>
        </w:rPr>
        <w:t xml:space="preserve"> hat einen öffentlichen und einen privaten Schlüssel. Die asymmetrische Verschlüsselung wird für den Austausch des Sitzungsschlüssels genutzt, der dann zur Verschlüsselung der Nachricht (E-Mail-Inhalt) mit einem symmetrischen Verschlüsselungsalgorithmus dient. Der Absender verschlüsselt die Nachricht mit einem Sitzungsschlüssel und verschlüsselt </w:t>
      </w:r>
      <w:r w:rsidR="00B309BA">
        <w:rPr>
          <w:color w:val="231F20"/>
          <w:lang w:val="de-DE"/>
        </w:rPr>
        <w:t>daraufhin</w:t>
      </w:r>
      <w:r w:rsidR="00B309BA" w:rsidRPr="00A60F32">
        <w:rPr>
          <w:color w:val="231F20"/>
          <w:lang w:val="de-DE"/>
        </w:rPr>
        <w:t xml:space="preserve"> </w:t>
      </w:r>
      <w:r w:rsidRPr="00A60F32">
        <w:rPr>
          <w:color w:val="231F20"/>
          <w:lang w:val="de-DE"/>
        </w:rPr>
        <w:t>den Sitzungsschlüssel mit dem öffentlichen Schlüssel des Empfängers. Der Empfänger entschlüsselt also den Sitzungsschlüssel mit seinem privaten Schlüssel und entschlüsselt dann die Nachricht mit dem extrahierten Sitzungsschlüssel. Da bei S/MIME sowohl symmetrische als auch asymmetrische Verschlüsselung genutzt wird, ist es eine hybride Verschlüsselung.</w:t>
      </w:r>
    </w:p>
    <w:p w14:paraId="4F8FA8DF" w14:textId="77777777" w:rsidR="00C977B6" w:rsidRPr="00A60F32" w:rsidRDefault="00C977B6">
      <w:pPr>
        <w:pStyle w:val="Textkrper"/>
        <w:spacing w:before="8"/>
        <w:rPr>
          <w:sz w:val="22"/>
          <w:lang w:val="de-DE"/>
        </w:rPr>
      </w:pPr>
    </w:p>
    <w:p w14:paraId="4F8FA8E0" w14:textId="77777777" w:rsidR="00C977B6" w:rsidRPr="00A60F32" w:rsidRDefault="005C6E27">
      <w:pPr>
        <w:pStyle w:val="Textkrper"/>
        <w:spacing w:line="271" w:lineRule="auto"/>
        <w:ind w:left="2204" w:right="954" w:hanging="1"/>
        <w:jc w:val="both"/>
        <w:rPr>
          <w:lang w:val="de-DE"/>
        </w:rPr>
      </w:pPr>
      <w:r w:rsidRPr="00A60F32">
        <w:rPr>
          <w:color w:val="231F20"/>
          <w:lang w:val="de-DE"/>
        </w:rPr>
        <w:t>Wie zuvor erwähnt, basiert die S/MIME-Verschlüsselung auf der vorherigen Kenntnis des öffentlichen Schlüssels des Empfängers. Daher verwendet S/MIME Public-Key-Zertifikate, die dem Standard X.509 entsprechen und von Zertifizierungsstellen signiert werden.</w:t>
      </w:r>
    </w:p>
    <w:p w14:paraId="4F8FA8E1" w14:textId="77777777" w:rsidR="00C977B6" w:rsidRPr="00A60F32" w:rsidRDefault="00C977B6">
      <w:pPr>
        <w:pStyle w:val="Textkrper"/>
        <w:spacing w:before="7"/>
        <w:rPr>
          <w:sz w:val="22"/>
          <w:lang w:val="de-DE"/>
        </w:rPr>
      </w:pPr>
    </w:p>
    <w:p w14:paraId="4F8FA8E2" w14:textId="77777777" w:rsidR="00C977B6" w:rsidRPr="00A60F32" w:rsidRDefault="005C6E27">
      <w:pPr>
        <w:pStyle w:val="Textkrper"/>
        <w:ind w:left="2204"/>
        <w:rPr>
          <w:lang w:val="de-DE"/>
        </w:rPr>
      </w:pPr>
      <w:r w:rsidRPr="00A60F32">
        <w:rPr>
          <w:color w:val="231F20"/>
          <w:lang w:val="de-DE"/>
        </w:rPr>
        <w:t>Signaturen</w:t>
      </w:r>
    </w:p>
    <w:p w14:paraId="4F8FA8E3" w14:textId="77777777" w:rsidR="00C977B6" w:rsidRPr="00A60F32" w:rsidRDefault="005C6E27">
      <w:pPr>
        <w:pStyle w:val="Textkrper"/>
        <w:spacing w:before="30" w:line="271" w:lineRule="auto"/>
        <w:ind w:left="2204" w:right="954"/>
        <w:jc w:val="both"/>
        <w:rPr>
          <w:lang w:val="de-DE"/>
        </w:rPr>
      </w:pPr>
      <w:r w:rsidRPr="00A60F32">
        <w:rPr>
          <w:color w:val="231F20"/>
          <w:lang w:val="de-DE"/>
        </w:rPr>
        <w:t>Verschlüsselung allein reicht für eine sichere Kommunikation nicht aus. Ohne Prüfung der Absenderidentität können verschiedene Angriffe wie Phishing erfolgen. Daher unterstützt S/MIMIE die Signatur von E-Mails zur Authentifizierung der Absenderidentität. So kann der Empfänger überprüfen, ob die E-Mail von einer vertrauenswürdigen Partei stammt. Das Erstellen einer eindeutigen Signatur erfolgt mit dem privaten Schlüssel des Absenders. Außerdem prüft der Empfänger die Signatur mit dem öffentlichen Schlüssel des Absenders.</w:t>
      </w:r>
    </w:p>
    <w:p w14:paraId="4F8FA8E4" w14:textId="77777777" w:rsidR="00C977B6" w:rsidRPr="00A60F32" w:rsidRDefault="00C977B6">
      <w:pPr>
        <w:pStyle w:val="Textkrper"/>
        <w:rPr>
          <w:sz w:val="24"/>
          <w:lang w:val="de-DE"/>
        </w:rPr>
      </w:pPr>
    </w:p>
    <w:p w14:paraId="4F8FA8E5" w14:textId="77777777" w:rsidR="00C977B6" w:rsidRPr="00A60F32" w:rsidRDefault="005C6E27">
      <w:pPr>
        <w:pStyle w:val="berschrift6"/>
        <w:jc w:val="left"/>
        <w:rPr>
          <w:lang w:val="de-DE"/>
        </w:rPr>
      </w:pPr>
      <w:r w:rsidRPr="00A60F32">
        <w:rPr>
          <w:color w:val="003946"/>
          <w:lang w:val="de-DE"/>
        </w:rPr>
        <w:t>S/MIME Probleme</w:t>
      </w:r>
    </w:p>
    <w:p w14:paraId="4F8FA8E6" w14:textId="77777777" w:rsidR="00C977B6" w:rsidRPr="00A60F32" w:rsidRDefault="00C977B6">
      <w:pPr>
        <w:pStyle w:val="Textkrper"/>
        <w:spacing w:before="10"/>
        <w:rPr>
          <w:sz w:val="26"/>
          <w:lang w:val="de-DE"/>
        </w:rPr>
      </w:pPr>
    </w:p>
    <w:p w14:paraId="4F8FA8E7" w14:textId="77777777" w:rsidR="00C977B6" w:rsidRPr="00A60F32" w:rsidRDefault="005C6E27">
      <w:pPr>
        <w:pStyle w:val="Textkrper"/>
        <w:ind w:left="2204"/>
        <w:rPr>
          <w:lang w:val="de-DE"/>
        </w:rPr>
      </w:pPr>
      <w:r w:rsidRPr="00A60F32">
        <w:rPr>
          <w:color w:val="231F20"/>
          <w:lang w:val="de-DE"/>
        </w:rPr>
        <w:t>S/MIME leidet unter den folgenden Beschränkungen (</w:t>
      </w:r>
      <w:proofErr w:type="spellStart"/>
      <w:r w:rsidRPr="00A60F32">
        <w:rPr>
          <w:color w:val="231F20"/>
          <w:lang w:val="de-DE"/>
        </w:rPr>
        <w:t>Stallings</w:t>
      </w:r>
      <w:proofErr w:type="spellEnd"/>
      <w:r w:rsidRPr="00A60F32">
        <w:rPr>
          <w:color w:val="231F20"/>
          <w:lang w:val="de-DE"/>
        </w:rPr>
        <w:t xml:space="preserve"> &amp; Brown, 2012).</w:t>
      </w:r>
    </w:p>
    <w:p w14:paraId="4F8FA8E8"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8ED" w14:textId="77777777" w:rsidR="00C977B6" w:rsidRPr="00A60F32" w:rsidRDefault="00C977B6">
      <w:pPr>
        <w:pStyle w:val="Textkrper"/>
        <w:rPr>
          <w:lang w:val="de-DE"/>
        </w:rPr>
      </w:pPr>
    </w:p>
    <w:p w14:paraId="4F8FA8EE" w14:textId="77777777" w:rsidR="00C977B6" w:rsidRPr="00A60F32" w:rsidRDefault="00C977B6">
      <w:pPr>
        <w:pStyle w:val="Textkrper"/>
        <w:rPr>
          <w:lang w:val="de-DE"/>
        </w:rPr>
      </w:pPr>
    </w:p>
    <w:p w14:paraId="4F8FA8EF" w14:textId="77777777" w:rsidR="00C977B6" w:rsidRPr="00A60F32" w:rsidRDefault="00C977B6">
      <w:pPr>
        <w:pStyle w:val="Textkrper"/>
        <w:rPr>
          <w:lang w:val="de-DE"/>
        </w:rPr>
      </w:pPr>
    </w:p>
    <w:p w14:paraId="4F8FA8F0" w14:textId="77777777" w:rsidR="00C977B6" w:rsidRPr="00A60F32" w:rsidRDefault="00C977B6">
      <w:pPr>
        <w:pStyle w:val="Textkrper"/>
        <w:spacing w:before="7"/>
        <w:rPr>
          <w:sz w:val="23"/>
          <w:lang w:val="de-DE"/>
        </w:rPr>
      </w:pPr>
    </w:p>
    <w:p w14:paraId="4F8FA8F1" w14:textId="77777777" w:rsidR="00C977B6" w:rsidRPr="00A60F32" w:rsidRDefault="005C6E27">
      <w:pPr>
        <w:pStyle w:val="Textkrper"/>
        <w:spacing w:before="100"/>
        <w:ind w:left="957"/>
        <w:jc w:val="both"/>
        <w:rPr>
          <w:lang w:val="de-DE"/>
        </w:rPr>
      </w:pPr>
      <w:r w:rsidRPr="00A60F32">
        <w:rPr>
          <w:color w:val="231F20"/>
          <w:lang w:val="de-DE"/>
        </w:rPr>
        <w:t>Größenbeschränkungen für Anhänge</w:t>
      </w:r>
    </w:p>
    <w:p w14:paraId="4F8FA8F2" w14:textId="77777777" w:rsidR="00C977B6" w:rsidRPr="00A60F32" w:rsidRDefault="005C6E27">
      <w:pPr>
        <w:pStyle w:val="Textkrper"/>
        <w:spacing w:before="30" w:line="271" w:lineRule="auto"/>
        <w:ind w:left="957" w:right="2200" w:hanging="1"/>
        <w:jc w:val="both"/>
        <w:rPr>
          <w:lang w:val="de-DE"/>
        </w:rPr>
      </w:pPr>
      <w:r w:rsidRPr="00A60F32">
        <w:rPr>
          <w:color w:val="231F20"/>
          <w:lang w:val="de-DE"/>
        </w:rPr>
        <w:t>Manchmal enthalten die angehängten Dateien sensible Daten, die sicher übertragen werden müssen. Die Verschlüsselung der angehängten Dateien erhöht die Dateigröße. Wenn dadurch die Größe der Datei auf mehr als 25 MB ansteigt, kann sie nicht über die reguläre E-Mail-Infrastruktur übermittelt werden, weil sie für die beteiligten E-Mail-Server zu groß wäre. Daher können die Anhänge nur unverschlüsselt versendet werden. S/MIME bietet zusätzliche Module für die Übertragung großer Datenmengen, die allerdings mit einem Aufpreis verbunden sind.</w:t>
      </w:r>
    </w:p>
    <w:p w14:paraId="4F8FA8F3" w14:textId="77777777" w:rsidR="00C977B6" w:rsidRPr="00A60F32" w:rsidRDefault="00C977B6">
      <w:pPr>
        <w:pStyle w:val="Textkrper"/>
        <w:spacing w:before="8"/>
        <w:rPr>
          <w:sz w:val="22"/>
          <w:lang w:val="de-DE"/>
        </w:rPr>
      </w:pPr>
    </w:p>
    <w:p w14:paraId="4F8FA8F4" w14:textId="77777777" w:rsidR="00C977B6" w:rsidRPr="00A60F32" w:rsidRDefault="005C6E27">
      <w:pPr>
        <w:pStyle w:val="Textkrper"/>
        <w:ind w:left="957"/>
        <w:jc w:val="both"/>
        <w:rPr>
          <w:lang w:val="de-DE"/>
        </w:rPr>
      </w:pPr>
      <w:r w:rsidRPr="00A60F32">
        <w:rPr>
          <w:color w:val="231F20"/>
          <w:lang w:val="de-DE"/>
        </w:rPr>
        <w:t>Nutzung statischer Schlüsselpaare</w:t>
      </w:r>
    </w:p>
    <w:p w14:paraId="4F8FA8F5" w14:textId="51A53DE6" w:rsidR="00C977B6" w:rsidRPr="00A60F32" w:rsidRDefault="005C6E27">
      <w:pPr>
        <w:pStyle w:val="Textkrper"/>
        <w:spacing w:before="30" w:line="271" w:lineRule="auto"/>
        <w:ind w:left="957" w:right="2202"/>
        <w:jc w:val="both"/>
        <w:rPr>
          <w:lang w:val="de-DE"/>
        </w:rPr>
      </w:pPr>
      <w:r w:rsidRPr="00A60F32">
        <w:rPr>
          <w:color w:val="231F20"/>
          <w:lang w:val="de-DE"/>
        </w:rPr>
        <w:t>Im Gegensatz zu PGP nutzen S/MIME-Lösungen statische Schlüsselpaare (öffentliche und private Schlüssel) über ihre gesamte Gültigkeitsdauer hinweg. Wenn also der private Schlüssel einer Nutze</w:t>
      </w:r>
      <w:r w:rsidR="00A74808">
        <w:rPr>
          <w:color w:val="231F20"/>
          <w:lang w:val="de-DE"/>
        </w:rPr>
        <w:t>rin</w:t>
      </w:r>
      <w:r w:rsidRPr="00A60F32">
        <w:rPr>
          <w:color w:val="231F20"/>
          <w:lang w:val="de-DE"/>
        </w:rPr>
        <w:t xml:space="preserve"> aufgedeckt wurde, werden alle mit dem aufgedeckten Schlüssel zu entschlüsselnden Daten zugänglich.</w:t>
      </w:r>
    </w:p>
    <w:p w14:paraId="4F8FA8F6" w14:textId="77777777" w:rsidR="00C977B6" w:rsidRPr="00A60F32" w:rsidRDefault="00C977B6">
      <w:pPr>
        <w:pStyle w:val="Textkrper"/>
        <w:spacing w:before="7"/>
        <w:rPr>
          <w:sz w:val="22"/>
          <w:lang w:val="de-DE"/>
        </w:rPr>
      </w:pPr>
    </w:p>
    <w:p w14:paraId="4F8FA8F7" w14:textId="77777777" w:rsidR="00C977B6" w:rsidRPr="00A60F32" w:rsidRDefault="005C6E27">
      <w:pPr>
        <w:pStyle w:val="Textkrper"/>
        <w:ind w:left="957"/>
        <w:jc w:val="both"/>
        <w:rPr>
          <w:lang w:val="de-DE"/>
        </w:rPr>
      </w:pPr>
      <w:r w:rsidRPr="00A60F32">
        <w:rPr>
          <w:color w:val="231F20"/>
          <w:lang w:val="de-DE"/>
        </w:rPr>
        <w:t>Unverschlüsselte Übertragung von Metadaten</w:t>
      </w:r>
    </w:p>
    <w:p w14:paraId="4F8FA8F8" w14:textId="77777777" w:rsidR="00C977B6" w:rsidRPr="00A60F32" w:rsidRDefault="005C6E27">
      <w:pPr>
        <w:pStyle w:val="Textkrper"/>
        <w:spacing w:before="30" w:line="271" w:lineRule="auto"/>
        <w:ind w:left="957" w:right="2201" w:hanging="1"/>
        <w:jc w:val="both"/>
        <w:rPr>
          <w:lang w:val="de-DE"/>
        </w:rPr>
      </w:pPr>
      <w:r w:rsidRPr="00A60F32">
        <w:rPr>
          <w:color w:val="231F20"/>
          <w:lang w:val="de-DE"/>
        </w:rPr>
        <w:t>Während S/MIME die übertragene Nachricht verschlüsselt, sind Metadaten (wie die Betreffzeile) von der Verschlüsselung ausgeschlossen. Oftmals enthalten die Metadaten aber auch schon Daten, die wertvolle Informationen über die Nachricht preisgeben können. Diese Informationen können z. B. für soziale Manipulation (</w:t>
      </w:r>
      <w:proofErr w:type="spellStart"/>
      <w:r w:rsidRPr="00A60F32">
        <w:rPr>
          <w:color w:val="231F20"/>
          <w:lang w:val="de-DE"/>
        </w:rPr>
        <w:t>Social</w:t>
      </w:r>
      <w:proofErr w:type="spellEnd"/>
      <w:r w:rsidRPr="00A60F32">
        <w:rPr>
          <w:color w:val="231F20"/>
          <w:lang w:val="de-DE"/>
        </w:rPr>
        <w:t>-Engineering-Angriffe) missbraucht werden.</w:t>
      </w:r>
    </w:p>
    <w:p w14:paraId="4F8FA8F9" w14:textId="77777777" w:rsidR="00C977B6" w:rsidRPr="00A60F32" w:rsidRDefault="00C977B6">
      <w:pPr>
        <w:pStyle w:val="Textkrper"/>
        <w:spacing w:before="8"/>
        <w:rPr>
          <w:sz w:val="22"/>
          <w:lang w:val="de-DE"/>
        </w:rPr>
      </w:pPr>
    </w:p>
    <w:p w14:paraId="4F8FA8FA" w14:textId="77777777" w:rsidR="00C977B6" w:rsidRPr="00A60F32" w:rsidRDefault="005C6E27">
      <w:pPr>
        <w:pStyle w:val="Textkrper"/>
        <w:ind w:left="957"/>
        <w:jc w:val="both"/>
        <w:rPr>
          <w:lang w:val="de-DE"/>
        </w:rPr>
      </w:pPr>
      <w:r w:rsidRPr="00A60F32">
        <w:rPr>
          <w:color w:val="231F20"/>
          <w:lang w:val="de-DE"/>
        </w:rPr>
        <w:t>Erkennung bösartiger Anhänge</w:t>
      </w:r>
    </w:p>
    <w:p w14:paraId="4F8FA8FB" w14:textId="77777777" w:rsidR="00C977B6" w:rsidRPr="00A60F32" w:rsidRDefault="005C6E27">
      <w:pPr>
        <w:pStyle w:val="Textkrper"/>
        <w:spacing w:before="30" w:line="271" w:lineRule="auto"/>
        <w:ind w:left="957" w:right="2203" w:hanging="1"/>
        <w:jc w:val="both"/>
        <w:rPr>
          <w:lang w:val="de-DE"/>
        </w:rPr>
      </w:pPr>
      <w:r w:rsidRPr="00A60F32">
        <w:rPr>
          <w:color w:val="231F20"/>
          <w:lang w:val="de-DE"/>
        </w:rPr>
        <w:t>Im Prinzip verschlüsselt S/MIME den gesamten Inhalt einer E-Mail, was es Anti-Virus- und Anti-Malware-Scannern erschwert, bösartige Anhänge oder Links in einer E-Mail zu erkennen.</w:t>
      </w:r>
    </w:p>
    <w:p w14:paraId="4F8FA8FC" w14:textId="77777777" w:rsidR="00C977B6" w:rsidRPr="00A60F32" w:rsidRDefault="00C977B6">
      <w:pPr>
        <w:pStyle w:val="Textkrper"/>
        <w:spacing w:before="7"/>
        <w:rPr>
          <w:sz w:val="22"/>
          <w:lang w:val="de-DE"/>
        </w:rPr>
      </w:pPr>
    </w:p>
    <w:p w14:paraId="4F8FA8FD" w14:textId="77777777" w:rsidR="00C977B6" w:rsidRPr="00A60F32" w:rsidRDefault="005C6E27">
      <w:pPr>
        <w:pStyle w:val="Textkrper"/>
        <w:ind w:left="957"/>
        <w:jc w:val="both"/>
        <w:rPr>
          <w:lang w:val="de-DE"/>
        </w:rPr>
      </w:pPr>
      <w:r w:rsidRPr="00A60F32">
        <w:rPr>
          <w:color w:val="231F20"/>
          <w:lang w:val="de-DE"/>
        </w:rPr>
        <w:t>Keine Ad-hoc-Kommunikation mit Quittungen ohne S/MIME</w:t>
      </w:r>
    </w:p>
    <w:p w14:paraId="4F8FA8FE" w14:textId="4B448781" w:rsidR="00C977B6" w:rsidRPr="00A60F32" w:rsidRDefault="005C6E27">
      <w:pPr>
        <w:pStyle w:val="Textkrper"/>
        <w:spacing w:before="30"/>
        <w:ind w:left="957"/>
        <w:jc w:val="both"/>
        <w:rPr>
          <w:lang w:val="de-DE"/>
        </w:rPr>
      </w:pPr>
      <w:r w:rsidRPr="00A60F32">
        <w:rPr>
          <w:color w:val="231F20"/>
          <w:lang w:val="de-DE"/>
        </w:rPr>
        <w:t xml:space="preserve">Nur </w:t>
      </w:r>
      <w:proofErr w:type="spellStart"/>
      <w:proofErr w:type="gramStart"/>
      <w:r w:rsidRPr="00A60F32">
        <w:rPr>
          <w:color w:val="231F20"/>
          <w:lang w:val="de-DE"/>
        </w:rPr>
        <w:t>Nutze</w:t>
      </w:r>
      <w:r w:rsidR="00C061EF">
        <w:rPr>
          <w:color w:val="231F20"/>
          <w:lang w:val="de-DE"/>
        </w:rPr>
        <w:t>r:innen</w:t>
      </w:r>
      <w:proofErr w:type="spellEnd"/>
      <w:proofErr w:type="gramEnd"/>
      <w:r w:rsidRPr="00A60F32">
        <w:rPr>
          <w:color w:val="231F20"/>
          <w:lang w:val="de-DE"/>
        </w:rPr>
        <w:t>, die S/MIME verwenden, werden in die Ad-hoc-Kommunikation einbezogen.</w:t>
      </w:r>
    </w:p>
    <w:p w14:paraId="4F8FA8FF" w14:textId="77777777" w:rsidR="00C977B6" w:rsidRPr="00A60F32" w:rsidRDefault="00C977B6">
      <w:pPr>
        <w:pStyle w:val="Textkrper"/>
        <w:rPr>
          <w:sz w:val="24"/>
          <w:lang w:val="de-DE"/>
        </w:rPr>
      </w:pPr>
    </w:p>
    <w:p w14:paraId="4F8FA900" w14:textId="77777777" w:rsidR="00C977B6" w:rsidRPr="00A60F32" w:rsidRDefault="00C977B6">
      <w:pPr>
        <w:pStyle w:val="Textkrper"/>
        <w:spacing w:before="2"/>
        <w:rPr>
          <w:lang w:val="de-DE"/>
        </w:rPr>
      </w:pPr>
    </w:p>
    <w:p w14:paraId="4F8FA901" w14:textId="77777777" w:rsidR="00C977B6" w:rsidRPr="00A60F32" w:rsidRDefault="005C6E27">
      <w:pPr>
        <w:pStyle w:val="berschrift6"/>
        <w:spacing w:before="0"/>
        <w:ind w:left="957"/>
        <w:jc w:val="left"/>
        <w:rPr>
          <w:lang w:val="de-DE"/>
        </w:rPr>
      </w:pPr>
      <w:r w:rsidRPr="00A60F32">
        <w:rPr>
          <w:color w:val="003946"/>
          <w:lang w:val="de-DE"/>
        </w:rPr>
        <w:t>Unterschiede zwischen PGP und S/MIME</w:t>
      </w:r>
    </w:p>
    <w:p w14:paraId="4F8FA902" w14:textId="77777777" w:rsidR="00C977B6" w:rsidRPr="00A60F32" w:rsidRDefault="00C977B6">
      <w:pPr>
        <w:pStyle w:val="Textkrper"/>
        <w:spacing w:before="10"/>
        <w:rPr>
          <w:sz w:val="26"/>
          <w:lang w:val="de-DE"/>
        </w:rPr>
      </w:pPr>
    </w:p>
    <w:p w14:paraId="4F8FA903" w14:textId="1F0F4FBC" w:rsidR="00C977B6" w:rsidRPr="00A60F32" w:rsidRDefault="005C6E27">
      <w:pPr>
        <w:pStyle w:val="Textkrper"/>
        <w:spacing w:line="271" w:lineRule="auto"/>
        <w:ind w:left="957" w:right="2202" w:hanging="1"/>
        <w:jc w:val="both"/>
        <w:rPr>
          <w:lang w:val="de-DE"/>
        </w:rPr>
      </w:pPr>
      <w:r w:rsidRPr="00A60F32">
        <w:rPr>
          <w:color w:val="231F20"/>
          <w:lang w:val="de-DE"/>
        </w:rPr>
        <w:t xml:space="preserve">Sowohl PGP als auch S/MIME gehören zu den Standards der Internet Engineering Task Force (IETF). Dennoch wurde S/MIME zum Industriestandard für den Einsatz in Unternehmen, während PGP für viele </w:t>
      </w:r>
      <w:proofErr w:type="spellStart"/>
      <w:proofErr w:type="gramStart"/>
      <w:r w:rsidR="00B45E70">
        <w:rPr>
          <w:color w:val="231F20"/>
          <w:lang w:val="de-DE"/>
        </w:rPr>
        <w:t>Nutzer:innen</w:t>
      </w:r>
      <w:proofErr w:type="spellEnd"/>
      <w:proofErr w:type="gramEnd"/>
      <w:r w:rsidR="00B45E70" w:rsidRPr="00A60F32">
        <w:rPr>
          <w:color w:val="231F20"/>
          <w:lang w:val="de-DE"/>
        </w:rPr>
        <w:t xml:space="preserve"> </w:t>
      </w:r>
      <w:r w:rsidRPr="00A60F32">
        <w:rPr>
          <w:color w:val="231F20"/>
          <w:lang w:val="de-DE"/>
        </w:rPr>
        <w:t>die erste Wahl für die persönliche E-Mail-Sicherheit bleibt. Dafür gibt es die folgenden Gründe:</w:t>
      </w:r>
    </w:p>
    <w:p w14:paraId="4F8FA904" w14:textId="77777777" w:rsidR="00C977B6" w:rsidRPr="00A60F32" w:rsidRDefault="00C977B6">
      <w:pPr>
        <w:pStyle w:val="Textkrper"/>
        <w:spacing w:before="8"/>
        <w:rPr>
          <w:sz w:val="22"/>
          <w:lang w:val="de-DE"/>
        </w:rPr>
      </w:pPr>
    </w:p>
    <w:p w14:paraId="4F8FA905" w14:textId="77777777" w:rsidR="00C977B6" w:rsidRPr="00A60F32" w:rsidRDefault="005C6E27">
      <w:pPr>
        <w:pStyle w:val="Listenabsatz"/>
        <w:numPr>
          <w:ilvl w:val="0"/>
          <w:numId w:val="20"/>
        </w:numPr>
        <w:tabs>
          <w:tab w:val="left" w:pos="1237"/>
          <w:tab w:val="left" w:pos="1238"/>
        </w:tabs>
        <w:spacing w:line="271" w:lineRule="auto"/>
        <w:ind w:right="2633" w:hanging="281"/>
        <w:rPr>
          <w:sz w:val="20"/>
          <w:lang w:val="de-DE"/>
        </w:rPr>
      </w:pPr>
      <w:r w:rsidRPr="00A60F32">
        <w:rPr>
          <w:color w:val="231F20"/>
          <w:sz w:val="20"/>
          <w:lang w:val="de-DE"/>
        </w:rPr>
        <w:t>S/MIME ermöglicht den Versand von E-Mails mit Multimedia-Inhalten, während PGP reine Text-E-Mails verarbeitet.</w:t>
      </w:r>
    </w:p>
    <w:p w14:paraId="4F8FA906" w14:textId="77777777" w:rsidR="00C977B6" w:rsidRPr="00A60F32" w:rsidRDefault="005C6E27">
      <w:pPr>
        <w:pStyle w:val="Listenabsatz"/>
        <w:numPr>
          <w:ilvl w:val="0"/>
          <w:numId w:val="20"/>
        </w:numPr>
        <w:tabs>
          <w:tab w:val="left" w:pos="1237"/>
          <w:tab w:val="left" w:pos="1238"/>
        </w:tabs>
        <w:ind w:hanging="281"/>
        <w:rPr>
          <w:sz w:val="20"/>
          <w:lang w:val="de-DE"/>
        </w:rPr>
      </w:pPr>
      <w:r w:rsidRPr="00A60F32">
        <w:rPr>
          <w:color w:val="231F20"/>
          <w:sz w:val="20"/>
          <w:lang w:val="de-DE"/>
        </w:rPr>
        <w:t>PGP ist viel billiger als S/MIME.</w:t>
      </w:r>
    </w:p>
    <w:p w14:paraId="4F8FA907" w14:textId="77777777" w:rsidR="00C977B6" w:rsidRPr="00A60F32" w:rsidRDefault="005C6E27">
      <w:pPr>
        <w:pStyle w:val="Listenabsatz"/>
        <w:numPr>
          <w:ilvl w:val="0"/>
          <w:numId w:val="20"/>
        </w:numPr>
        <w:tabs>
          <w:tab w:val="left" w:pos="1237"/>
          <w:tab w:val="left" w:pos="1238"/>
        </w:tabs>
        <w:spacing w:before="30"/>
        <w:ind w:hanging="281"/>
        <w:rPr>
          <w:sz w:val="20"/>
          <w:lang w:val="de-DE"/>
        </w:rPr>
      </w:pPr>
      <w:r w:rsidRPr="00A60F32">
        <w:rPr>
          <w:color w:val="231F20"/>
          <w:sz w:val="20"/>
          <w:lang w:val="de-DE"/>
        </w:rPr>
        <w:t>Im Gegensatz zu PGP nutzt S/MIME eine zentralisierte Schlüsselverwaltung, die effizienter ist.</w:t>
      </w:r>
    </w:p>
    <w:p w14:paraId="4F8FA908" w14:textId="77777777" w:rsidR="00C977B6" w:rsidRPr="00A60F32" w:rsidRDefault="00C977B6">
      <w:pPr>
        <w:pStyle w:val="Textkrper"/>
        <w:rPr>
          <w:sz w:val="24"/>
          <w:lang w:val="de-DE"/>
        </w:rPr>
      </w:pPr>
    </w:p>
    <w:p w14:paraId="4F8FA909" w14:textId="77777777" w:rsidR="00C977B6" w:rsidRPr="00A60F32" w:rsidRDefault="00C977B6">
      <w:pPr>
        <w:pStyle w:val="Textkrper"/>
        <w:spacing w:before="2"/>
        <w:rPr>
          <w:lang w:val="de-DE"/>
        </w:rPr>
      </w:pPr>
    </w:p>
    <w:p w14:paraId="4F8FA90A" w14:textId="77777777" w:rsidR="00C977B6" w:rsidRPr="00A60F32" w:rsidRDefault="005C6E27">
      <w:pPr>
        <w:pStyle w:val="berschrift6"/>
        <w:spacing w:before="0"/>
        <w:ind w:left="957"/>
        <w:jc w:val="left"/>
        <w:rPr>
          <w:lang w:val="de-DE"/>
        </w:rPr>
      </w:pPr>
      <w:r w:rsidRPr="00A60F32">
        <w:rPr>
          <w:color w:val="003946"/>
          <w:lang w:val="de-DE"/>
        </w:rPr>
        <w:t>STARTTLS</w:t>
      </w:r>
    </w:p>
    <w:p w14:paraId="4F8FA90B" w14:textId="77777777" w:rsidR="00C977B6" w:rsidRPr="00A60F32" w:rsidRDefault="00C977B6">
      <w:pPr>
        <w:pStyle w:val="Textkrper"/>
        <w:spacing w:before="10"/>
        <w:rPr>
          <w:sz w:val="26"/>
          <w:lang w:val="de-DE"/>
        </w:rPr>
      </w:pPr>
    </w:p>
    <w:p w14:paraId="4F8FA90C" w14:textId="2C8C5B0F" w:rsidR="00C977B6" w:rsidRPr="00A60F32" w:rsidRDefault="005C6E27">
      <w:pPr>
        <w:pStyle w:val="Textkrper"/>
        <w:spacing w:line="271" w:lineRule="auto"/>
        <w:ind w:left="957" w:right="2202" w:hanging="1"/>
        <w:jc w:val="both"/>
        <w:rPr>
          <w:lang w:val="de-DE"/>
        </w:rPr>
      </w:pPr>
      <w:r w:rsidRPr="00A60F32">
        <w:rPr>
          <w:color w:val="231F20"/>
          <w:lang w:val="de-DE"/>
        </w:rPr>
        <w:t>Im Gegensatz zu PGP und S/MIME bietet STARTTLS (Hoffman, 2002) eine Hop-</w:t>
      </w:r>
      <w:proofErr w:type="spellStart"/>
      <w:r w:rsidRPr="00A60F32">
        <w:rPr>
          <w:color w:val="231F20"/>
          <w:lang w:val="de-DE"/>
        </w:rPr>
        <w:t>to</w:t>
      </w:r>
      <w:proofErr w:type="spellEnd"/>
      <w:r w:rsidRPr="00A60F32">
        <w:rPr>
          <w:color w:val="231F20"/>
          <w:lang w:val="de-DE"/>
        </w:rPr>
        <w:t>-Hop-Verschlüsselung (Knoten zu Knoten). STARTTLS ist ein E-Mail-Befehl, der dem Mailserver mitteilt, dass der Inhalt einer E-Mail mit SSL/TLS verschlüsselt werden muss. Das bedeutet, dass der Nutze</w:t>
      </w:r>
      <w:r w:rsidR="007D2843">
        <w:rPr>
          <w:color w:val="231F20"/>
          <w:lang w:val="de-DE"/>
        </w:rPr>
        <w:t>r</w:t>
      </w:r>
      <w:r w:rsidRPr="00A60F32">
        <w:rPr>
          <w:color w:val="231F20"/>
          <w:lang w:val="de-DE"/>
        </w:rPr>
        <w:t xml:space="preserve"> eine bestehende unsichere Verbindung in eine sichere verwandeln möchte.</w:t>
      </w:r>
    </w:p>
    <w:p w14:paraId="4F8FA90D"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90E" w14:textId="77777777" w:rsidR="00C977B6" w:rsidRPr="00A60F32" w:rsidRDefault="00C977B6">
      <w:pPr>
        <w:pStyle w:val="Textkrper"/>
        <w:rPr>
          <w:lang w:val="de-DE"/>
        </w:rPr>
      </w:pPr>
    </w:p>
    <w:p w14:paraId="4F8FA90F" w14:textId="77777777" w:rsidR="00C977B6" w:rsidRPr="00A60F32" w:rsidRDefault="00C977B6">
      <w:pPr>
        <w:pStyle w:val="Textkrper"/>
        <w:rPr>
          <w:lang w:val="de-DE"/>
        </w:rPr>
      </w:pPr>
    </w:p>
    <w:p w14:paraId="4F8FA910" w14:textId="77777777" w:rsidR="00C977B6" w:rsidRPr="00A60F32" w:rsidRDefault="00C977B6">
      <w:pPr>
        <w:pStyle w:val="Textkrper"/>
        <w:rPr>
          <w:lang w:val="de-DE"/>
        </w:rPr>
      </w:pPr>
    </w:p>
    <w:p w14:paraId="4F8FA915" w14:textId="77777777" w:rsidR="00C977B6" w:rsidRPr="00A60F32" w:rsidRDefault="00C977B6">
      <w:pPr>
        <w:pStyle w:val="Textkrper"/>
        <w:spacing w:before="1"/>
        <w:rPr>
          <w:sz w:val="22"/>
          <w:lang w:val="de-DE"/>
        </w:rPr>
      </w:pPr>
    </w:p>
    <w:p w14:paraId="4F8FA916" w14:textId="578A983C" w:rsidR="00C977B6" w:rsidRPr="00A60F32" w:rsidRDefault="005C6E27">
      <w:pPr>
        <w:pStyle w:val="Textkrper"/>
        <w:spacing w:before="100" w:line="271" w:lineRule="auto"/>
        <w:ind w:left="2204" w:right="954" w:hanging="1"/>
        <w:jc w:val="both"/>
        <w:rPr>
          <w:lang w:val="de-DE"/>
        </w:rPr>
      </w:pPr>
      <w:r w:rsidRPr="00A60F32">
        <w:rPr>
          <w:color w:val="231F20"/>
          <w:lang w:val="de-DE"/>
        </w:rPr>
        <w:t xml:space="preserve">STARTTLS unterstützt sowohl TLS als auch SSL. Obwohl TLS Teil des Namens ist, muss nicht </w:t>
      </w:r>
      <w:r w:rsidR="0036665B">
        <w:rPr>
          <w:color w:val="231F20"/>
          <w:lang w:val="de-DE"/>
        </w:rPr>
        <w:t>zwingend</w:t>
      </w:r>
      <w:r w:rsidR="0036665B" w:rsidRPr="00A60F32">
        <w:rPr>
          <w:color w:val="231F20"/>
          <w:lang w:val="de-DE"/>
        </w:rPr>
        <w:t xml:space="preserve"> </w:t>
      </w:r>
      <w:r w:rsidRPr="00A60F32">
        <w:rPr>
          <w:color w:val="231F20"/>
          <w:lang w:val="de-DE"/>
        </w:rPr>
        <w:t>TLS genutzt werden, die Nutzenden</w:t>
      </w:r>
      <w:r w:rsidR="008B0D46">
        <w:rPr>
          <w:color w:val="231F20"/>
          <w:lang w:val="de-DE"/>
        </w:rPr>
        <w:t xml:space="preserve"> können </w:t>
      </w:r>
      <w:r w:rsidRPr="00A60F32">
        <w:rPr>
          <w:color w:val="231F20"/>
          <w:lang w:val="de-DE"/>
        </w:rPr>
        <w:t>stattdessen SSL verwenden.</w:t>
      </w:r>
    </w:p>
    <w:p w14:paraId="4F8FA917" w14:textId="77777777" w:rsidR="00C977B6" w:rsidRPr="00A60F32" w:rsidRDefault="00C977B6">
      <w:pPr>
        <w:pStyle w:val="Textkrper"/>
        <w:spacing w:before="7"/>
        <w:rPr>
          <w:sz w:val="22"/>
          <w:lang w:val="de-DE"/>
        </w:rPr>
      </w:pPr>
    </w:p>
    <w:p w14:paraId="4F8FA918" w14:textId="7AFF0C90" w:rsidR="00C977B6" w:rsidRPr="00A60F32" w:rsidRDefault="005C6E27">
      <w:pPr>
        <w:pStyle w:val="Textkrper"/>
        <w:spacing w:line="271" w:lineRule="auto"/>
        <w:ind w:left="2204" w:right="955" w:hanging="1"/>
        <w:jc w:val="both"/>
        <w:rPr>
          <w:lang w:val="de-DE"/>
        </w:rPr>
      </w:pPr>
      <w:r w:rsidRPr="00A60F32">
        <w:rPr>
          <w:color w:val="231F20"/>
          <w:lang w:val="de-DE"/>
        </w:rPr>
        <w:t xml:space="preserve">STARTTLS kann die übertragenen Nachrichten vor passiven </w:t>
      </w:r>
      <w:r w:rsidR="00B3345A">
        <w:rPr>
          <w:color w:val="231F20"/>
          <w:lang w:val="de-DE"/>
        </w:rPr>
        <w:t>Lauschangriffen</w:t>
      </w:r>
      <w:r w:rsidR="00B3345A" w:rsidRPr="00A60F32">
        <w:rPr>
          <w:color w:val="231F20"/>
          <w:lang w:val="de-DE"/>
        </w:rPr>
        <w:t xml:space="preserve"> </w:t>
      </w:r>
      <w:r w:rsidRPr="00A60F32">
        <w:rPr>
          <w:color w:val="231F20"/>
          <w:lang w:val="de-DE"/>
        </w:rPr>
        <w:t>schützen. Darüber hinaus verschlüsselt STARTTLS die Metadaten und verhindert so Datenverluste.</w:t>
      </w:r>
    </w:p>
    <w:p w14:paraId="4F8FA919" w14:textId="77777777" w:rsidR="00C977B6" w:rsidRPr="00A60F32" w:rsidRDefault="00C977B6">
      <w:pPr>
        <w:pStyle w:val="Textkrper"/>
        <w:rPr>
          <w:sz w:val="24"/>
          <w:lang w:val="de-DE"/>
        </w:rPr>
      </w:pPr>
    </w:p>
    <w:p w14:paraId="4F8FA91A" w14:textId="77777777" w:rsidR="00C977B6" w:rsidRPr="00A60F32" w:rsidRDefault="00C977B6">
      <w:pPr>
        <w:pStyle w:val="Textkrper"/>
        <w:rPr>
          <w:sz w:val="24"/>
          <w:lang w:val="de-DE"/>
        </w:rPr>
      </w:pPr>
    </w:p>
    <w:p w14:paraId="4F8FA91B" w14:textId="77777777" w:rsidR="00C977B6" w:rsidRPr="00A60F32" w:rsidRDefault="005C6E27">
      <w:pPr>
        <w:pStyle w:val="Textkrper"/>
        <w:spacing w:before="138"/>
        <w:ind w:left="2374"/>
        <w:rPr>
          <w:lang w:val="de-DE"/>
        </w:rPr>
      </w:pPr>
      <w:r w:rsidRPr="00A60F32">
        <w:rPr>
          <w:color w:val="003946"/>
          <w:lang w:val="de-DE"/>
        </w:rPr>
        <w:t>Zusammenfassung</w:t>
      </w:r>
    </w:p>
    <w:p w14:paraId="4F8FA91C" w14:textId="1A747D73" w:rsidR="00C977B6" w:rsidRPr="00A60F32" w:rsidRDefault="002F786B">
      <w:pPr>
        <w:pStyle w:val="Textkrper"/>
        <w:spacing w:before="10"/>
        <w:rPr>
          <w:sz w:val="11"/>
          <w:lang w:val="de-DE"/>
        </w:rPr>
      </w:pPr>
      <w:r w:rsidRPr="00A60F32">
        <w:rPr>
          <w:noProof/>
          <w:lang w:val="de-DE"/>
        </w:rPr>
        <mc:AlternateContent>
          <mc:Choice Requires="wpg">
            <w:drawing>
              <wp:anchor distT="0" distB="0" distL="0" distR="0" simplePos="0" relativeHeight="487642112" behindDoc="1" locked="0" layoutInCell="1" allowOverlap="1" wp14:anchorId="4F8FAE8E" wp14:editId="5682C054">
                <wp:simplePos x="0" y="0"/>
                <wp:positionH relativeFrom="page">
                  <wp:posOffset>1692910</wp:posOffset>
                </wp:positionH>
                <wp:positionV relativeFrom="paragraph">
                  <wp:posOffset>100330</wp:posOffset>
                </wp:positionV>
                <wp:extent cx="4968240" cy="4377055"/>
                <wp:effectExtent l="12700" t="0" r="10160" b="4445"/>
                <wp:wrapTopAndBottom/>
                <wp:docPr id="140"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77055"/>
                          <a:chOff x="2665" y="161"/>
                          <a:chExt cx="7824" cy="5811"/>
                        </a:xfrm>
                      </wpg:grpSpPr>
                      <wps:wsp>
                        <wps:cNvPr id="141" name="docshape124"/>
                        <wps:cNvSpPr>
                          <a:spLocks noChangeArrowheads="1"/>
                        </wps:cNvSpPr>
                        <wps:spPr bwMode="auto">
                          <a:xfrm>
                            <a:off x="2664" y="171"/>
                            <a:ext cx="7824" cy="58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49"/>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43" name="docshape125"/>
                        <wps:cNvSpPr txBox="1">
                          <a:spLocks noChangeArrowheads="1"/>
                        </wps:cNvSpPr>
                        <wps:spPr bwMode="auto">
                          <a:xfrm>
                            <a:off x="2664" y="171"/>
                            <a:ext cx="7824" cy="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1A" w14:textId="46EE381F" w:rsidR="00C977B6" w:rsidRPr="00CB0A9C" w:rsidRDefault="005C6E27">
                              <w:pPr>
                                <w:spacing w:before="179" w:line="271" w:lineRule="auto"/>
                                <w:ind w:left="170" w:right="205"/>
                                <w:rPr>
                                  <w:sz w:val="20"/>
                                  <w:lang w:val="de-DE"/>
                                </w:rPr>
                              </w:pPr>
                              <w:r>
                                <w:rPr>
                                  <w:color w:val="231F20"/>
                                  <w:sz w:val="20"/>
                                  <w:lang w:val="de-DE"/>
                                </w:rPr>
                                <w:t xml:space="preserve">In dieser Lektion </w:t>
                              </w:r>
                              <w:r w:rsidR="006739A9">
                                <w:rPr>
                                  <w:color w:val="231F20"/>
                                  <w:sz w:val="20"/>
                                  <w:lang w:val="de-DE"/>
                                </w:rPr>
                                <w:t>wurden</w:t>
                              </w:r>
                              <w:r>
                                <w:rPr>
                                  <w:color w:val="231F20"/>
                                  <w:sz w:val="20"/>
                                  <w:lang w:val="de-DE"/>
                                </w:rPr>
                                <w:t xml:space="preserve"> sicherheitsspezifische Mechanismen in verschiedenen Anwendungen erklärt. Dazu gehören die sichere Kommunikation über das Internet mit IP Security (IPsec) und Transport Layer Security (TLS), elektronische Post (S/MIME, PGP) und Client/Server-Authentifizierung (Kerberos).</w:t>
                              </w:r>
                            </w:p>
                            <w:p w14:paraId="4F8FAF1B" w14:textId="77777777" w:rsidR="00C977B6" w:rsidRPr="00CB0A9C" w:rsidRDefault="00C977B6">
                              <w:pPr>
                                <w:spacing w:before="8"/>
                                <w:rPr>
                                  <w:lang w:val="de-DE"/>
                                </w:rPr>
                              </w:pPr>
                            </w:p>
                            <w:p w14:paraId="4F8FAF1C" w14:textId="3BEBE437" w:rsidR="00C977B6" w:rsidRPr="003B772C" w:rsidRDefault="005C6E27">
                              <w:pPr>
                                <w:spacing w:line="271" w:lineRule="auto"/>
                                <w:ind w:left="170" w:right="364"/>
                                <w:jc w:val="both"/>
                                <w:rPr>
                                  <w:sz w:val="20"/>
                                  <w:lang w:val="de-DE"/>
                                </w:rPr>
                              </w:pPr>
                              <w:r>
                                <w:rPr>
                                  <w:color w:val="231F20"/>
                                  <w:sz w:val="20"/>
                                  <w:lang w:val="de-DE"/>
                                </w:rPr>
                                <w:t xml:space="preserve">Zunächst </w:t>
                              </w:r>
                              <w:r w:rsidR="00B04346">
                                <w:rPr>
                                  <w:color w:val="231F20"/>
                                  <w:sz w:val="20"/>
                                  <w:lang w:val="de-DE"/>
                                </w:rPr>
                                <w:t>wurde</w:t>
                              </w:r>
                              <w:r>
                                <w:rPr>
                                  <w:color w:val="231F20"/>
                                  <w:sz w:val="20"/>
                                  <w:lang w:val="de-DE"/>
                                </w:rPr>
                                <w:t xml:space="preserve"> die Implementierung von Sicherheit auf IP-Ebene mit Hilfe von IPsec besprochen, das mit jeder Version des Internetprotokolls (IPv4 oder IPv6) kombiniert werden kann. Für die Authentifizierungs-, Vertraulichkeits- und Schlüsselverwaltungsdienste werden zusätzliche Header verwendet.</w:t>
                              </w:r>
                            </w:p>
                            <w:p w14:paraId="4F8FAF1D" w14:textId="77777777" w:rsidR="00C977B6" w:rsidRPr="003B772C" w:rsidRDefault="005C6E27">
                              <w:pPr>
                                <w:spacing w:line="271" w:lineRule="auto"/>
                                <w:ind w:left="170" w:right="205"/>
                                <w:rPr>
                                  <w:sz w:val="20"/>
                                  <w:lang w:val="de-DE"/>
                                </w:rPr>
                              </w:pPr>
                              <w:r>
                                <w:rPr>
                                  <w:color w:val="231F20"/>
                                  <w:sz w:val="20"/>
                                  <w:lang w:val="de-DE"/>
                                </w:rPr>
                                <w:t>Die IPsec-Architektur umfasst Sicherheitsrichtlinien und Sicherheitsmechanismen. Diese legen fest, welcher Schutz auf der IP-Schicht erforderlich ist und beziehen das Internet Key Exchange Protocol (IKE) zur Aushandlung von Sicherungsparametern ein.</w:t>
                              </w:r>
                            </w:p>
                            <w:p w14:paraId="4F8FAF1E" w14:textId="77777777" w:rsidR="00C977B6" w:rsidRPr="003B772C" w:rsidRDefault="00C977B6">
                              <w:pPr>
                                <w:spacing w:before="7"/>
                                <w:rPr>
                                  <w:lang w:val="de-DE"/>
                                </w:rPr>
                              </w:pPr>
                            </w:p>
                            <w:p w14:paraId="4F8FAF1F" w14:textId="405184D1" w:rsidR="00C977B6" w:rsidRPr="003B772C" w:rsidRDefault="005C6E27">
                              <w:pPr>
                                <w:spacing w:line="271" w:lineRule="auto"/>
                                <w:ind w:left="170" w:right="205"/>
                                <w:rPr>
                                  <w:sz w:val="20"/>
                                  <w:lang w:val="de-DE"/>
                                </w:rPr>
                              </w:pPr>
                              <w:r>
                                <w:rPr>
                                  <w:color w:val="231F20"/>
                                  <w:sz w:val="20"/>
                                  <w:lang w:val="de-DE"/>
                                </w:rPr>
                                <w:t xml:space="preserve">Als Zweites </w:t>
                              </w:r>
                              <w:r w:rsidR="00D26160">
                                <w:rPr>
                                  <w:color w:val="231F20"/>
                                  <w:sz w:val="20"/>
                                  <w:lang w:val="de-DE"/>
                                </w:rPr>
                                <w:t>wurden</w:t>
                              </w:r>
                              <w:r>
                                <w:rPr>
                                  <w:color w:val="231F20"/>
                                  <w:sz w:val="20"/>
                                  <w:lang w:val="de-DE"/>
                                </w:rPr>
                                <w:t xml:space="preserve"> TLS betrachtet, ein Allzweckdienst, der als eine Reihe von auf TCP basierenden Protokollen implementiert ist. TLS bietet Vertraulichkeit durch symmetrische Verschlüsselung und Nachrichtenintegrität durch einen Nachrichtenauthentifizierungscode. Außerdem </w:t>
                              </w:r>
                              <w:r w:rsidR="00D462DD">
                                <w:rPr>
                                  <w:color w:val="231F20"/>
                                  <w:sz w:val="20"/>
                                  <w:lang w:val="de-DE"/>
                                </w:rPr>
                                <w:t xml:space="preserve">wurden </w:t>
                              </w:r>
                              <w:r>
                                <w:rPr>
                                  <w:color w:val="231F20"/>
                                  <w:sz w:val="20"/>
                                  <w:lang w:val="de-DE"/>
                                </w:rPr>
                                <w:t xml:space="preserve">Ziel und Zweck von Kerberos bewertet, einem Authentifizierungsdienst, der für den Einsatz in einer verteilten Umgebung konzipiert wurde. Das Kerberos-System wird verwendet, um Nutzende und Geräte in einem Netzwerk zu authentifizieren und Zugriffskontrollen durchzusetzen. Für jeden Zugang ist ein Ticket erforderlich, für dessen Anforderung ein Ticket-gewährendes Ticket verwendet wird. Schließlich </w:t>
                              </w:r>
                              <w:r w:rsidR="002E192C">
                                <w:rPr>
                                  <w:color w:val="231F20"/>
                                  <w:sz w:val="20"/>
                                  <w:lang w:val="de-DE"/>
                                </w:rPr>
                                <w:t xml:space="preserve">wurden </w:t>
                              </w:r>
                              <w:r>
                                <w:rPr>
                                  <w:color w:val="231F20"/>
                                  <w:sz w:val="20"/>
                                  <w:lang w:val="de-DE"/>
                                </w:rPr>
                                <w:t>verfügbare Softwarepakete und Standard-Internetansätze zur E-Mail-Sicherheit besprochen, darunter PGP, S/MIME und STARTTLS.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E8E" id="docshapegroup123" o:spid="_x0000_s1043" style="position:absolute;margin-left:133.3pt;margin-top:7.9pt;width:391.2pt;height:344.65pt;z-index:-15674368;mso-wrap-distance-left:0;mso-wrap-distance-right:0;mso-position-horizontal-relative:page" coordorigin="2665,161" coordsize="7824,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">
                <v:rect id="docshape124" o:spid="_x0000_s1044" style="position:absolute;left:2664;top:171;width:7824;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line id="Line 49" o:spid="_x0000_s1045"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" strokecolor="#003946" strokeweight=".5pt"/>
                <v:shape id="docshape125" o:spid="_x0000_s1046" type="#_x0000_t202" style="position:absolute;left:2664;top:171;width:7824;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F8FAF1A" w14:textId="46EE381F" w:rsidR="00C977B6" w:rsidRPr="00CB0A9C" w:rsidRDefault="005C6E27">
                        <w:pPr>
                          <w:spacing w:before="179" w:line="271" w:lineRule="auto"/>
                          <w:ind w:left="170" w:right="205"/>
                          <w:rPr>
                            <w:sz w:val="20"/>
                            <w:lang w:val="de-DE"/>
                          </w:rPr>
                        </w:pPr>
                        <w:r>
                          <w:rPr>
                            <w:color w:val="231F20"/>
                            <w:sz w:val="20"/>
                            <w:lang w:val="de-DE"/>
                          </w:rPr>
                          <w:t xml:space="preserve">In dieser Lektion </w:t>
                        </w:r>
                        <w:r w:rsidR="006739A9">
                          <w:rPr>
                            <w:color w:val="231F20"/>
                            <w:sz w:val="20"/>
                            <w:lang w:val="de-DE"/>
                          </w:rPr>
                          <w:t>wurden</w:t>
                        </w:r>
                        <w:r>
                          <w:rPr>
                            <w:color w:val="231F20"/>
                            <w:sz w:val="20"/>
                            <w:lang w:val="de-DE"/>
                          </w:rPr>
                          <w:t xml:space="preserve"> sicherheitsspezifische Mechanismen in verschiedenen Anwendungen erklärt. Dazu gehören die sichere Kommunikation über das Internet mit IP Security (IPsec) und Transport Layer Security (TLS), elektronische Post (S/MIME, PGP) und Client/Server-Authentifizierung (Kerberos).</w:t>
                        </w:r>
                      </w:p>
                      <w:p w14:paraId="4F8FAF1B" w14:textId="77777777" w:rsidR="00C977B6" w:rsidRPr="00CB0A9C" w:rsidRDefault="00C977B6">
                        <w:pPr>
                          <w:spacing w:before="8"/>
                          <w:rPr>
                            <w:lang w:val="de-DE"/>
                          </w:rPr>
                        </w:pPr>
                      </w:p>
                      <w:p w14:paraId="4F8FAF1C" w14:textId="3BEBE437" w:rsidR="00C977B6" w:rsidRPr="003B772C" w:rsidRDefault="005C6E27">
                        <w:pPr>
                          <w:spacing w:line="271" w:lineRule="auto"/>
                          <w:ind w:left="170" w:right="364"/>
                          <w:jc w:val="both"/>
                          <w:rPr>
                            <w:sz w:val="20"/>
                            <w:lang w:val="de-DE"/>
                          </w:rPr>
                        </w:pPr>
                        <w:r>
                          <w:rPr>
                            <w:color w:val="231F20"/>
                            <w:sz w:val="20"/>
                            <w:lang w:val="de-DE"/>
                          </w:rPr>
                          <w:t xml:space="preserve">Zunächst </w:t>
                        </w:r>
                        <w:r w:rsidR="00B04346">
                          <w:rPr>
                            <w:color w:val="231F20"/>
                            <w:sz w:val="20"/>
                            <w:lang w:val="de-DE"/>
                          </w:rPr>
                          <w:t>wurde</w:t>
                        </w:r>
                        <w:r>
                          <w:rPr>
                            <w:color w:val="231F20"/>
                            <w:sz w:val="20"/>
                            <w:lang w:val="de-DE"/>
                          </w:rPr>
                          <w:t xml:space="preserve"> die Implementierung von Sicherheit auf IP-Ebene mit Hilfe von IPsec besprochen, das mit jeder Version des Internetprotokolls (IPv4 oder IPv6) kombiniert werden kann. Für die Authentifizierungs-, Vertraulichkeits- und Schlüsselverwaltungsdienste werden zusätzliche Header verwendet.</w:t>
                        </w:r>
                      </w:p>
                      <w:p w14:paraId="4F8FAF1D" w14:textId="77777777" w:rsidR="00C977B6" w:rsidRPr="003B772C" w:rsidRDefault="005C6E27">
                        <w:pPr>
                          <w:spacing w:line="271" w:lineRule="auto"/>
                          <w:ind w:left="170" w:right="205"/>
                          <w:rPr>
                            <w:sz w:val="20"/>
                            <w:lang w:val="de-DE"/>
                          </w:rPr>
                        </w:pPr>
                        <w:r>
                          <w:rPr>
                            <w:color w:val="231F20"/>
                            <w:sz w:val="20"/>
                            <w:lang w:val="de-DE"/>
                          </w:rPr>
                          <w:t>Die IPsec-Architektur umfasst Sicherheitsrichtlinien und Sicherheitsmechanismen. Diese legen fest, welcher Schutz auf der IP-Schicht erforderlich ist und beziehen das Internet Key Exchange Protocol (IKE) zur Aushandlung von Sicherungsparametern ein.</w:t>
                        </w:r>
                      </w:p>
                      <w:p w14:paraId="4F8FAF1E" w14:textId="77777777" w:rsidR="00C977B6" w:rsidRPr="003B772C" w:rsidRDefault="00C977B6">
                        <w:pPr>
                          <w:spacing w:before="7"/>
                          <w:rPr>
                            <w:lang w:val="de-DE"/>
                          </w:rPr>
                        </w:pPr>
                      </w:p>
                      <w:p w14:paraId="4F8FAF1F" w14:textId="405184D1" w:rsidR="00C977B6" w:rsidRPr="003B772C" w:rsidRDefault="005C6E27">
                        <w:pPr>
                          <w:spacing w:line="271" w:lineRule="auto"/>
                          <w:ind w:left="170" w:right="205"/>
                          <w:rPr>
                            <w:sz w:val="20"/>
                            <w:lang w:val="de-DE"/>
                          </w:rPr>
                        </w:pPr>
                        <w:r>
                          <w:rPr>
                            <w:color w:val="231F20"/>
                            <w:sz w:val="20"/>
                            <w:lang w:val="de-DE"/>
                          </w:rPr>
                          <w:t xml:space="preserve">Als Zweites </w:t>
                        </w:r>
                        <w:r w:rsidR="00D26160">
                          <w:rPr>
                            <w:color w:val="231F20"/>
                            <w:sz w:val="20"/>
                            <w:lang w:val="de-DE"/>
                          </w:rPr>
                          <w:t>wurden</w:t>
                        </w:r>
                        <w:r>
                          <w:rPr>
                            <w:color w:val="231F20"/>
                            <w:sz w:val="20"/>
                            <w:lang w:val="de-DE"/>
                          </w:rPr>
                          <w:t xml:space="preserve"> TLS betrachtet, ein Allzweckdienst, der als eine Reihe von auf TCP basierenden Protokollen implementiert ist. TLS bietet Vertraulichkeit durch symmetrische Verschlüsselung und Nachrichtenintegrität durch einen Nachrichtenauthentifizierungscode. Außerdem </w:t>
                        </w:r>
                        <w:r w:rsidR="00D462DD">
                          <w:rPr>
                            <w:color w:val="231F20"/>
                            <w:sz w:val="20"/>
                            <w:lang w:val="de-DE"/>
                          </w:rPr>
                          <w:t xml:space="preserve">wurden </w:t>
                        </w:r>
                        <w:r>
                          <w:rPr>
                            <w:color w:val="231F20"/>
                            <w:sz w:val="20"/>
                            <w:lang w:val="de-DE"/>
                          </w:rPr>
                          <w:t xml:space="preserve">Ziel und Zweck von Kerberos bewertet, einem Authentifizierungsdienst, der für den Einsatz in einer verteilten Umgebung konzipiert wurde. Das Kerberos-System wird verwendet, um Nutzende und Geräte in einem Netzwerk zu authentifizieren und Zugriffskontrollen durchzusetzen. Für jeden Zugang ist ein Ticket erforderlich, für dessen Anforderung ein Ticket-gewährendes Ticket verwendet wird. Schließlich </w:t>
                        </w:r>
                        <w:r w:rsidR="002E192C">
                          <w:rPr>
                            <w:color w:val="231F20"/>
                            <w:sz w:val="20"/>
                            <w:lang w:val="de-DE"/>
                          </w:rPr>
                          <w:t xml:space="preserve">wurden </w:t>
                        </w:r>
                        <w:r>
                          <w:rPr>
                            <w:color w:val="231F20"/>
                            <w:sz w:val="20"/>
                            <w:lang w:val="de-DE"/>
                          </w:rPr>
                          <w:t>verfügbare Softwarepakete und Standard-Internetansätze zur E-Mail-Sicherheit besprochen, darunter PGP, S/MIME und STARTTLS.</w:t>
                        </w:r>
                      </w:p>
                    </w:txbxContent>
                  </v:textbox>
                </v:shape>
                <w10:wrap type="topAndBottom" anchorx="page"/>
              </v:group>
            </w:pict>
          </mc:Fallback>
        </mc:AlternateContent>
      </w:r>
    </w:p>
    <w:p w14:paraId="4F8FA91D" w14:textId="77777777" w:rsidR="00C977B6" w:rsidRPr="00A60F32" w:rsidRDefault="00C977B6">
      <w:pPr>
        <w:pStyle w:val="Textkrper"/>
        <w:rPr>
          <w:lang w:val="de-DE"/>
        </w:rPr>
      </w:pPr>
    </w:p>
    <w:p w14:paraId="4F8FA91E" w14:textId="77777777" w:rsidR="00C977B6" w:rsidRPr="00A60F32" w:rsidRDefault="00C977B6">
      <w:pPr>
        <w:pStyle w:val="Textkrper"/>
        <w:spacing w:before="11"/>
        <w:rPr>
          <w:sz w:val="19"/>
          <w:lang w:val="de-DE"/>
        </w:rPr>
      </w:pPr>
    </w:p>
    <w:p w14:paraId="4F8FA920" w14:textId="5C8B056C" w:rsidR="00C977B6" w:rsidRPr="00A60F32" w:rsidRDefault="00C977B6">
      <w:pPr>
        <w:pStyle w:val="Textkrper"/>
        <w:spacing w:before="10"/>
        <w:rPr>
          <w:sz w:val="11"/>
          <w:lang w:val="de-DE"/>
        </w:rPr>
      </w:pPr>
    </w:p>
    <w:p w14:paraId="4F8FA921"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922" w14:textId="0F59F16D" w:rsidR="00C977B6" w:rsidRPr="00A60F32" w:rsidRDefault="002F786B">
      <w:pPr>
        <w:pStyle w:val="Textkrper"/>
        <w:rPr>
          <w:lang w:val="de-DE"/>
        </w:rPr>
      </w:pPr>
      <w:r w:rsidRPr="00A60F32">
        <w:rPr>
          <w:noProof/>
          <w:lang w:val="de-DE"/>
        </w:rPr>
        <w:lastRenderedPageBreak/>
        <mc:AlternateContent>
          <mc:Choice Requires="wpg">
            <w:drawing>
              <wp:anchor distT="0" distB="0" distL="114300" distR="114300" simplePos="0" relativeHeight="485171200" behindDoc="1" locked="0" layoutInCell="1" allowOverlap="1" wp14:anchorId="4F8FAE90" wp14:editId="6829316C">
                <wp:simplePos x="0" y="0"/>
                <wp:positionH relativeFrom="page">
                  <wp:posOffset>-179705</wp:posOffset>
                </wp:positionH>
                <wp:positionV relativeFrom="page">
                  <wp:posOffset>2520315</wp:posOffset>
                </wp:positionV>
                <wp:extent cx="7380605" cy="2160270"/>
                <wp:effectExtent l="0" t="0" r="0" b="0"/>
                <wp:wrapNone/>
                <wp:docPr id="13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8" name="docshape13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1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435884" id="docshapegroup129" o:spid="_x0000_s1026" style="position:absolute;margin-left:-14.15pt;margin-top:198.45pt;width:581.15pt;height:170.1pt;z-index:-1814528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QfolAwAApw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">
                <v:rect id="docshape13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Hq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" fillcolor="#f1f1f1" stroked="f"/>
                <v:shape id="docshape13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">
                  <v:imagedata r:id="rId94" o:title=""/>
                </v:shape>
                <w10:wrap anchorx="page" anchory="page"/>
              </v:group>
            </w:pict>
          </mc:Fallback>
        </mc:AlternateContent>
      </w:r>
    </w:p>
    <w:p w14:paraId="4F8FA923" w14:textId="77777777" w:rsidR="00C977B6" w:rsidRPr="00A60F32" w:rsidRDefault="00C977B6">
      <w:pPr>
        <w:pStyle w:val="Textkrper"/>
        <w:rPr>
          <w:lang w:val="de-DE"/>
        </w:rPr>
      </w:pPr>
    </w:p>
    <w:p w14:paraId="4F8FA924" w14:textId="77777777" w:rsidR="00C977B6" w:rsidRPr="00A60F32" w:rsidRDefault="00C977B6">
      <w:pPr>
        <w:pStyle w:val="Textkrper"/>
        <w:rPr>
          <w:lang w:val="de-DE"/>
        </w:rPr>
      </w:pPr>
    </w:p>
    <w:p w14:paraId="4F8FA925" w14:textId="77777777" w:rsidR="00C977B6" w:rsidRPr="00A60F32" w:rsidRDefault="00C977B6">
      <w:pPr>
        <w:pStyle w:val="Textkrper"/>
        <w:rPr>
          <w:lang w:val="de-DE"/>
        </w:rPr>
      </w:pPr>
    </w:p>
    <w:p w14:paraId="4F8FA926" w14:textId="77777777" w:rsidR="00C977B6" w:rsidRPr="00A60F32" w:rsidRDefault="00C977B6">
      <w:pPr>
        <w:pStyle w:val="Textkrper"/>
        <w:rPr>
          <w:lang w:val="de-DE"/>
        </w:rPr>
      </w:pPr>
    </w:p>
    <w:p w14:paraId="4F8FA927" w14:textId="77777777" w:rsidR="00C977B6" w:rsidRPr="00A60F32" w:rsidRDefault="00C977B6">
      <w:pPr>
        <w:pStyle w:val="Textkrper"/>
        <w:rPr>
          <w:lang w:val="de-DE"/>
        </w:rPr>
      </w:pPr>
    </w:p>
    <w:p w14:paraId="4F8FA928" w14:textId="77777777" w:rsidR="00C977B6" w:rsidRPr="00A60F32" w:rsidRDefault="00C977B6">
      <w:pPr>
        <w:pStyle w:val="Textkrper"/>
        <w:rPr>
          <w:lang w:val="de-DE"/>
        </w:rPr>
      </w:pPr>
    </w:p>
    <w:p w14:paraId="4F8FA929" w14:textId="77777777" w:rsidR="00C977B6" w:rsidRPr="00A60F32" w:rsidRDefault="00C977B6">
      <w:pPr>
        <w:pStyle w:val="Textkrper"/>
        <w:rPr>
          <w:lang w:val="de-DE"/>
        </w:rPr>
      </w:pPr>
    </w:p>
    <w:p w14:paraId="4F8FA92A" w14:textId="77777777" w:rsidR="00C977B6" w:rsidRPr="00A60F32" w:rsidRDefault="00C977B6">
      <w:pPr>
        <w:pStyle w:val="Textkrper"/>
        <w:rPr>
          <w:lang w:val="de-DE"/>
        </w:rPr>
      </w:pPr>
    </w:p>
    <w:p w14:paraId="4F8FA92B" w14:textId="77777777" w:rsidR="00C977B6" w:rsidRPr="00A60F32" w:rsidRDefault="00C977B6">
      <w:pPr>
        <w:pStyle w:val="Textkrper"/>
        <w:rPr>
          <w:lang w:val="de-DE"/>
        </w:rPr>
      </w:pPr>
    </w:p>
    <w:p w14:paraId="4F8FA92C" w14:textId="77777777" w:rsidR="00C977B6" w:rsidRPr="00A60F32" w:rsidRDefault="00C977B6">
      <w:pPr>
        <w:pStyle w:val="Textkrper"/>
        <w:rPr>
          <w:lang w:val="de-DE"/>
        </w:rPr>
      </w:pPr>
    </w:p>
    <w:p w14:paraId="4F8FA92D" w14:textId="77777777" w:rsidR="00C977B6" w:rsidRPr="00A60F32" w:rsidRDefault="00C977B6">
      <w:pPr>
        <w:pStyle w:val="Textkrper"/>
        <w:rPr>
          <w:lang w:val="de-DE"/>
        </w:rPr>
      </w:pPr>
    </w:p>
    <w:p w14:paraId="4F8FA92E" w14:textId="77777777" w:rsidR="00C977B6" w:rsidRPr="00A60F32" w:rsidRDefault="00C977B6">
      <w:pPr>
        <w:pStyle w:val="Textkrper"/>
        <w:rPr>
          <w:lang w:val="de-DE"/>
        </w:rPr>
      </w:pPr>
    </w:p>
    <w:p w14:paraId="4F8FA92F" w14:textId="77777777" w:rsidR="00C977B6" w:rsidRPr="00A60F32" w:rsidRDefault="00C977B6">
      <w:pPr>
        <w:pStyle w:val="Textkrper"/>
        <w:rPr>
          <w:lang w:val="de-DE"/>
        </w:rPr>
      </w:pPr>
    </w:p>
    <w:p w14:paraId="4F8FA930" w14:textId="77777777" w:rsidR="00C977B6" w:rsidRPr="00A60F32" w:rsidRDefault="00C977B6">
      <w:pPr>
        <w:pStyle w:val="Textkrper"/>
        <w:rPr>
          <w:lang w:val="de-DE"/>
        </w:rPr>
      </w:pPr>
    </w:p>
    <w:p w14:paraId="4F8FA931" w14:textId="77777777" w:rsidR="00C977B6" w:rsidRPr="00A60F32" w:rsidRDefault="00C977B6">
      <w:pPr>
        <w:pStyle w:val="Textkrper"/>
        <w:rPr>
          <w:lang w:val="de-DE"/>
        </w:rPr>
      </w:pPr>
    </w:p>
    <w:p w14:paraId="4F8FA932" w14:textId="77777777" w:rsidR="00C977B6" w:rsidRPr="00A60F32" w:rsidRDefault="00C977B6">
      <w:pPr>
        <w:pStyle w:val="Textkrper"/>
        <w:rPr>
          <w:lang w:val="de-DE"/>
        </w:rPr>
      </w:pPr>
    </w:p>
    <w:p w14:paraId="4F8FA933" w14:textId="77777777" w:rsidR="00C977B6" w:rsidRPr="00A60F32" w:rsidRDefault="00C977B6">
      <w:pPr>
        <w:pStyle w:val="Textkrper"/>
        <w:rPr>
          <w:lang w:val="de-DE"/>
        </w:rPr>
      </w:pPr>
    </w:p>
    <w:p w14:paraId="4F8FA934" w14:textId="77777777" w:rsidR="00C977B6" w:rsidRPr="00A60F32" w:rsidRDefault="00C977B6">
      <w:pPr>
        <w:pStyle w:val="Textkrper"/>
        <w:rPr>
          <w:lang w:val="de-DE"/>
        </w:rPr>
      </w:pPr>
    </w:p>
    <w:p w14:paraId="4F8FA935" w14:textId="77777777" w:rsidR="00C977B6" w:rsidRPr="00A60F32" w:rsidRDefault="00C977B6">
      <w:pPr>
        <w:pStyle w:val="Textkrper"/>
        <w:rPr>
          <w:lang w:val="de-DE"/>
        </w:rPr>
      </w:pPr>
    </w:p>
    <w:p w14:paraId="4F8FA936" w14:textId="77777777" w:rsidR="00C977B6" w:rsidRPr="00A60F32" w:rsidRDefault="00C977B6">
      <w:pPr>
        <w:pStyle w:val="Textkrper"/>
        <w:rPr>
          <w:lang w:val="de-DE"/>
        </w:rPr>
      </w:pPr>
    </w:p>
    <w:p w14:paraId="4F8FA937" w14:textId="77777777" w:rsidR="00C977B6" w:rsidRPr="00A60F32" w:rsidRDefault="005C6E27">
      <w:pPr>
        <w:pStyle w:val="berschrift1"/>
        <w:rPr>
          <w:lang w:val="de-DE"/>
        </w:rPr>
      </w:pPr>
      <w:r w:rsidRPr="00A60F32">
        <w:rPr>
          <w:color w:val="ADB4BC"/>
          <w:lang w:val="de-DE"/>
        </w:rPr>
        <w:t>Lektion 6</w:t>
      </w:r>
    </w:p>
    <w:p w14:paraId="4F8FA938" w14:textId="77777777" w:rsidR="00C977B6" w:rsidRPr="00A60F32" w:rsidRDefault="005C6E27">
      <w:pPr>
        <w:pStyle w:val="berschrift2"/>
        <w:rPr>
          <w:lang w:val="de-DE"/>
        </w:rPr>
      </w:pPr>
      <w:r w:rsidRPr="00A60F32">
        <w:rPr>
          <w:color w:val="003946"/>
          <w:lang w:val="de-DE"/>
        </w:rPr>
        <w:t>Sicherheit in drahtlosen Netzwerken</w:t>
      </w:r>
    </w:p>
    <w:p w14:paraId="4F8FA939" w14:textId="77777777" w:rsidR="00C977B6" w:rsidRPr="00A60F32" w:rsidRDefault="00C977B6">
      <w:pPr>
        <w:pStyle w:val="Textkrper"/>
        <w:rPr>
          <w:lang w:val="de-DE"/>
        </w:rPr>
      </w:pPr>
    </w:p>
    <w:p w14:paraId="4F8FA93A" w14:textId="77777777" w:rsidR="00C977B6" w:rsidRPr="00A60F32" w:rsidRDefault="00C977B6">
      <w:pPr>
        <w:pStyle w:val="Textkrper"/>
        <w:rPr>
          <w:lang w:val="de-DE"/>
        </w:rPr>
      </w:pPr>
    </w:p>
    <w:p w14:paraId="4F8FA93B" w14:textId="77777777" w:rsidR="00C977B6" w:rsidRPr="00A60F32" w:rsidRDefault="00C977B6">
      <w:pPr>
        <w:pStyle w:val="Textkrper"/>
        <w:rPr>
          <w:lang w:val="de-DE"/>
        </w:rPr>
      </w:pPr>
    </w:p>
    <w:p w14:paraId="4F8FA93C" w14:textId="77777777" w:rsidR="00C977B6" w:rsidRPr="00A60F32" w:rsidRDefault="00C977B6">
      <w:pPr>
        <w:pStyle w:val="Textkrper"/>
        <w:rPr>
          <w:lang w:val="de-DE"/>
        </w:rPr>
      </w:pPr>
    </w:p>
    <w:p w14:paraId="4F8FA93D" w14:textId="77777777" w:rsidR="00C977B6" w:rsidRPr="00A60F32" w:rsidRDefault="00C977B6">
      <w:pPr>
        <w:pStyle w:val="Textkrper"/>
        <w:rPr>
          <w:lang w:val="de-DE"/>
        </w:rPr>
      </w:pPr>
    </w:p>
    <w:p w14:paraId="4F8FA93E" w14:textId="77777777" w:rsidR="00C977B6" w:rsidRPr="00A60F32" w:rsidRDefault="00C977B6">
      <w:pPr>
        <w:pStyle w:val="Textkrper"/>
        <w:rPr>
          <w:lang w:val="de-DE"/>
        </w:rPr>
      </w:pPr>
    </w:p>
    <w:p w14:paraId="4F8FA93F" w14:textId="77777777" w:rsidR="00C977B6" w:rsidRPr="00A60F32" w:rsidRDefault="00C977B6">
      <w:pPr>
        <w:pStyle w:val="Textkrper"/>
        <w:rPr>
          <w:lang w:val="de-DE"/>
        </w:rPr>
      </w:pPr>
    </w:p>
    <w:p w14:paraId="4F8FA940" w14:textId="77777777" w:rsidR="00C977B6" w:rsidRPr="00A60F32" w:rsidRDefault="00C977B6">
      <w:pPr>
        <w:pStyle w:val="Textkrper"/>
        <w:rPr>
          <w:lang w:val="de-DE"/>
        </w:rPr>
      </w:pPr>
    </w:p>
    <w:p w14:paraId="4F8FA941" w14:textId="77777777" w:rsidR="00C977B6" w:rsidRPr="00A60F32" w:rsidRDefault="00C977B6">
      <w:pPr>
        <w:pStyle w:val="Textkrper"/>
        <w:spacing w:before="3"/>
        <w:rPr>
          <w:sz w:val="17"/>
          <w:lang w:val="de-DE"/>
        </w:rPr>
      </w:pPr>
    </w:p>
    <w:p w14:paraId="4F8FA942" w14:textId="77777777" w:rsidR="00C977B6" w:rsidRPr="00A60F32" w:rsidRDefault="005C6E27">
      <w:pPr>
        <w:pStyle w:val="berschrift4"/>
        <w:ind w:left="1666"/>
        <w:rPr>
          <w:lang w:val="de-DE"/>
        </w:rPr>
      </w:pPr>
      <w:r w:rsidRPr="00A60F32">
        <w:rPr>
          <w:color w:val="003946"/>
          <w:lang w:val="de-DE"/>
        </w:rPr>
        <w:t>LERNZIELE</w:t>
      </w:r>
    </w:p>
    <w:p w14:paraId="4F8FA943" w14:textId="77777777" w:rsidR="00C977B6" w:rsidRPr="00A60F32" w:rsidRDefault="00C977B6">
      <w:pPr>
        <w:pStyle w:val="Textkrper"/>
        <w:spacing w:before="9"/>
        <w:rPr>
          <w:sz w:val="29"/>
          <w:lang w:val="de-DE"/>
        </w:rPr>
      </w:pPr>
    </w:p>
    <w:p w14:paraId="4F8FA944" w14:textId="77777777" w:rsidR="00C977B6" w:rsidRPr="00A60F32" w:rsidRDefault="005C6E27">
      <w:pPr>
        <w:pStyle w:val="Textkrper"/>
        <w:ind w:left="1665"/>
        <w:rPr>
          <w:lang w:val="de-DE"/>
        </w:rPr>
      </w:pPr>
      <w:r w:rsidRPr="00A60F32">
        <w:rPr>
          <w:color w:val="231F20"/>
          <w:lang w:val="de-DE"/>
        </w:rPr>
        <w:t>Nach Abschluss dieser Lektion werden Sie in der Lage sein, …</w:t>
      </w:r>
    </w:p>
    <w:p w14:paraId="4F8FA945" w14:textId="77777777" w:rsidR="00C977B6" w:rsidRPr="00A60F32" w:rsidRDefault="00C977B6">
      <w:pPr>
        <w:pStyle w:val="Textkrper"/>
        <w:spacing w:before="3"/>
        <w:rPr>
          <w:sz w:val="25"/>
          <w:lang w:val="de-DE"/>
        </w:rPr>
      </w:pPr>
    </w:p>
    <w:p w14:paraId="4F8FA946" w14:textId="77777777" w:rsidR="00C977B6" w:rsidRPr="00A60F32" w:rsidRDefault="005C6E27">
      <w:pPr>
        <w:pStyle w:val="Textkrper"/>
        <w:ind w:left="1665"/>
        <w:rPr>
          <w:lang w:val="de-DE"/>
        </w:rPr>
      </w:pPr>
      <w:r w:rsidRPr="00A60F32">
        <w:rPr>
          <w:color w:val="231F20"/>
          <w:lang w:val="de-DE"/>
        </w:rPr>
        <w:t>… drahtlose Netzwerktechnologien und Sicherheitsrisiken zu verstehen.</w:t>
      </w:r>
    </w:p>
    <w:p w14:paraId="4F8FA947" w14:textId="77777777" w:rsidR="00C977B6" w:rsidRPr="00A60F32" w:rsidRDefault="005C6E27">
      <w:pPr>
        <w:pStyle w:val="Textkrper"/>
        <w:spacing w:before="172"/>
        <w:ind w:left="1665"/>
        <w:rPr>
          <w:lang w:val="de-DE"/>
        </w:rPr>
      </w:pPr>
      <w:r w:rsidRPr="00A60F32">
        <w:rPr>
          <w:color w:val="231F20"/>
          <w:lang w:val="de-DE"/>
        </w:rPr>
        <w:t>… verschiedene Wi-Fi Sicherheitsprotokolle zu beschreiben.</w:t>
      </w:r>
    </w:p>
    <w:p w14:paraId="4F8FA948" w14:textId="77777777" w:rsidR="00C977B6" w:rsidRPr="00A60F32" w:rsidRDefault="005C6E27">
      <w:pPr>
        <w:pStyle w:val="Textkrper"/>
        <w:spacing w:before="171"/>
        <w:ind w:left="1665"/>
        <w:rPr>
          <w:lang w:val="de-DE"/>
        </w:rPr>
      </w:pPr>
      <w:r w:rsidRPr="00A60F32">
        <w:rPr>
          <w:color w:val="231F20"/>
          <w:lang w:val="de-DE"/>
        </w:rPr>
        <w:t>… die Bluetooth- und ZigBee-Standards sowie ihre Nutzung zu erklären.</w:t>
      </w:r>
    </w:p>
    <w:p w14:paraId="4F8FA949" w14:textId="77777777" w:rsidR="00C977B6" w:rsidRPr="00A60F32" w:rsidRDefault="005C6E27">
      <w:pPr>
        <w:pStyle w:val="Textkrper"/>
        <w:spacing w:before="172"/>
        <w:ind w:left="1665"/>
        <w:rPr>
          <w:lang w:val="de-DE"/>
        </w:rPr>
      </w:pPr>
      <w:r w:rsidRPr="00A60F32">
        <w:rPr>
          <w:color w:val="231F20"/>
          <w:lang w:val="de-DE"/>
        </w:rPr>
        <w:t xml:space="preserve">… die Sicherheitsmerkmale von Bluetooth und </w:t>
      </w:r>
      <w:proofErr w:type="spellStart"/>
      <w:r w:rsidRPr="00A60F32">
        <w:rPr>
          <w:color w:val="231F20"/>
          <w:lang w:val="de-DE"/>
        </w:rPr>
        <w:t>Zigbee</w:t>
      </w:r>
      <w:proofErr w:type="spellEnd"/>
      <w:r w:rsidRPr="00A60F32">
        <w:rPr>
          <w:color w:val="231F20"/>
          <w:lang w:val="de-DE"/>
        </w:rPr>
        <w:t xml:space="preserve"> zu erörtern.</w:t>
      </w:r>
    </w:p>
    <w:p w14:paraId="4F8FA94A" w14:textId="77777777" w:rsidR="00C977B6" w:rsidRPr="00A60F32" w:rsidRDefault="00C977B6">
      <w:pPr>
        <w:pStyle w:val="Textkrper"/>
        <w:rPr>
          <w:lang w:val="de-DE"/>
        </w:rPr>
      </w:pPr>
    </w:p>
    <w:p w14:paraId="4F8FA94B" w14:textId="77777777" w:rsidR="00C977B6" w:rsidRPr="00A60F32" w:rsidRDefault="00C977B6">
      <w:pPr>
        <w:pStyle w:val="Textkrper"/>
        <w:rPr>
          <w:lang w:val="de-DE"/>
        </w:rPr>
      </w:pPr>
    </w:p>
    <w:p w14:paraId="4F8FA94C" w14:textId="77777777" w:rsidR="00C977B6" w:rsidRPr="00A60F32" w:rsidRDefault="00C977B6">
      <w:pPr>
        <w:pStyle w:val="Textkrper"/>
        <w:rPr>
          <w:lang w:val="de-DE"/>
        </w:rPr>
      </w:pPr>
    </w:p>
    <w:p w14:paraId="4F8FA94D" w14:textId="77777777" w:rsidR="00C977B6" w:rsidRPr="00A60F32" w:rsidRDefault="00C977B6">
      <w:pPr>
        <w:pStyle w:val="Textkrper"/>
        <w:rPr>
          <w:lang w:val="de-DE"/>
        </w:rPr>
      </w:pPr>
    </w:p>
    <w:p w14:paraId="4F8FA94E" w14:textId="77777777" w:rsidR="00C977B6" w:rsidRPr="00A60F32" w:rsidRDefault="00C977B6">
      <w:pPr>
        <w:pStyle w:val="Textkrper"/>
        <w:rPr>
          <w:lang w:val="de-DE"/>
        </w:rPr>
      </w:pPr>
    </w:p>
    <w:p w14:paraId="4F8FA94F" w14:textId="77777777" w:rsidR="00C977B6" w:rsidRPr="00A60F32" w:rsidRDefault="00C977B6">
      <w:pPr>
        <w:pStyle w:val="Textkrper"/>
        <w:rPr>
          <w:lang w:val="de-DE"/>
        </w:rPr>
      </w:pPr>
    </w:p>
    <w:p w14:paraId="4F8FA950" w14:textId="77777777" w:rsidR="00C977B6" w:rsidRPr="00A60F32" w:rsidRDefault="00C977B6">
      <w:pPr>
        <w:pStyle w:val="Textkrper"/>
        <w:rPr>
          <w:lang w:val="de-DE"/>
        </w:rPr>
      </w:pPr>
    </w:p>
    <w:p w14:paraId="4F8FA951" w14:textId="77777777" w:rsidR="00C977B6" w:rsidRPr="00A60F32" w:rsidRDefault="00C977B6">
      <w:pPr>
        <w:pStyle w:val="Textkrper"/>
        <w:rPr>
          <w:lang w:val="de-DE"/>
        </w:rPr>
      </w:pPr>
    </w:p>
    <w:p w14:paraId="4F8FA952" w14:textId="77777777" w:rsidR="00C977B6" w:rsidRPr="00A60F32" w:rsidRDefault="00C977B6">
      <w:pPr>
        <w:pStyle w:val="Textkrper"/>
        <w:rPr>
          <w:lang w:val="de-DE"/>
        </w:rPr>
      </w:pPr>
    </w:p>
    <w:p w14:paraId="4F8FA953" w14:textId="77777777" w:rsidR="00C977B6" w:rsidRPr="00A60F32" w:rsidRDefault="00C977B6">
      <w:pPr>
        <w:pStyle w:val="Textkrper"/>
        <w:rPr>
          <w:lang w:val="de-DE"/>
        </w:rPr>
      </w:pPr>
    </w:p>
    <w:p w14:paraId="4F8FA954" w14:textId="77777777" w:rsidR="00C977B6" w:rsidRPr="00A60F32" w:rsidRDefault="00C977B6">
      <w:pPr>
        <w:pStyle w:val="Textkrper"/>
        <w:rPr>
          <w:lang w:val="de-DE"/>
        </w:rPr>
      </w:pPr>
    </w:p>
    <w:p w14:paraId="4F8FA955" w14:textId="77777777" w:rsidR="00C977B6" w:rsidRPr="00A60F32" w:rsidRDefault="00C977B6">
      <w:pPr>
        <w:pStyle w:val="Textkrper"/>
        <w:spacing w:before="1"/>
        <w:rPr>
          <w:sz w:val="21"/>
          <w:lang w:val="de-DE"/>
        </w:rPr>
      </w:pPr>
    </w:p>
    <w:p w14:paraId="4F8FA956" w14:textId="77777777" w:rsidR="00C977B6" w:rsidRPr="00A60F32" w:rsidRDefault="005C6E27">
      <w:pPr>
        <w:spacing w:before="99"/>
        <w:ind w:right="104"/>
        <w:jc w:val="right"/>
        <w:rPr>
          <w:sz w:val="14"/>
          <w:lang w:val="de-DE"/>
        </w:rPr>
      </w:pPr>
      <w:r w:rsidRPr="00A60F32">
        <w:rPr>
          <w:color w:val="231F20"/>
          <w:sz w:val="14"/>
          <w:lang w:val="de-DE"/>
        </w:rPr>
        <w:t>DL-E-DLMCSEESN01_E-U06</w:t>
      </w:r>
    </w:p>
    <w:p w14:paraId="4F8FA957" w14:textId="77777777" w:rsidR="00C977B6" w:rsidRPr="00A60F32" w:rsidRDefault="00C977B6">
      <w:pPr>
        <w:jc w:val="right"/>
        <w:rPr>
          <w:sz w:val="14"/>
          <w:lang w:val="de-DE"/>
        </w:rPr>
        <w:sectPr w:rsidR="00C977B6" w:rsidRPr="00A60F32">
          <w:headerReference w:type="default" r:id="rId95"/>
          <w:pgSz w:w="11910" w:h="16840"/>
          <w:pgMar w:top="1600" w:right="460" w:bottom="280" w:left="460" w:header="0" w:footer="0" w:gutter="0"/>
          <w:cols w:space="720"/>
        </w:sectPr>
      </w:pPr>
    </w:p>
    <w:p w14:paraId="4F8FA958" w14:textId="77777777" w:rsidR="00C977B6" w:rsidRPr="00A60F32" w:rsidRDefault="00C977B6">
      <w:pPr>
        <w:pStyle w:val="Textkrper"/>
        <w:rPr>
          <w:lang w:val="de-DE"/>
        </w:rPr>
      </w:pPr>
    </w:p>
    <w:p w14:paraId="4F8FA959" w14:textId="77777777" w:rsidR="00C977B6" w:rsidRPr="00A60F32" w:rsidRDefault="005C6E27">
      <w:pPr>
        <w:pStyle w:val="Listenabsatz"/>
        <w:numPr>
          <w:ilvl w:val="0"/>
          <w:numId w:val="21"/>
        </w:numPr>
        <w:tabs>
          <w:tab w:val="left" w:pos="788"/>
        </w:tabs>
        <w:spacing w:before="234"/>
        <w:ind w:left="787" w:hanging="682"/>
        <w:jc w:val="left"/>
        <w:rPr>
          <w:color w:val="003946"/>
          <w:sz w:val="48"/>
          <w:lang w:val="de-DE"/>
        </w:rPr>
      </w:pPr>
      <w:r w:rsidRPr="00A60F32">
        <w:rPr>
          <w:color w:val="003946"/>
          <w:sz w:val="48"/>
          <w:lang w:val="de-DE"/>
        </w:rPr>
        <w:t>Sicherheit in drahtlosen Netzwerken</w:t>
      </w:r>
    </w:p>
    <w:p w14:paraId="4F8FA95A" w14:textId="77777777" w:rsidR="00C977B6" w:rsidRPr="00A60F32" w:rsidRDefault="00C977B6">
      <w:pPr>
        <w:pStyle w:val="Textkrper"/>
        <w:rPr>
          <w:sz w:val="58"/>
          <w:lang w:val="de-DE"/>
        </w:rPr>
      </w:pPr>
    </w:p>
    <w:p w14:paraId="4F8FA95B" w14:textId="77777777" w:rsidR="00C977B6" w:rsidRPr="00A60F32" w:rsidRDefault="00C977B6">
      <w:pPr>
        <w:pStyle w:val="Textkrper"/>
        <w:spacing w:before="5"/>
        <w:rPr>
          <w:sz w:val="61"/>
          <w:lang w:val="de-DE"/>
        </w:rPr>
      </w:pPr>
    </w:p>
    <w:p w14:paraId="4F8FA95C" w14:textId="77777777" w:rsidR="00C977B6" w:rsidRPr="00A60F32" w:rsidRDefault="005C6E27">
      <w:pPr>
        <w:pStyle w:val="berschrift3"/>
        <w:ind w:left="2204" w:firstLine="0"/>
        <w:rPr>
          <w:lang w:val="de-DE"/>
        </w:rPr>
      </w:pPr>
      <w:r w:rsidRPr="00A60F32">
        <w:rPr>
          <w:color w:val="003946"/>
          <w:lang w:val="de-DE"/>
        </w:rPr>
        <w:t>Einführung</w:t>
      </w:r>
    </w:p>
    <w:p w14:paraId="4F8FA95D" w14:textId="0182E958" w:rsidR="00C977B6" w:rsidRPr="00A60F32" w:rsidRDefault="005C6E27">
      <w:pPr>
        <w:pStyle w:val="Textkrper"/>
        <w:spacing w:before="269" w:line="271" w:lineRule="auto"/>
        <w:ind w:left="2204" w:right="954"/>
        <w:jc w:val="both"/>
        <w:rPr>
          <w:lang w:val="de-DE"/>
        </w:rPr>
      </w:pPr>
      <w:r w:rsidRPr="00A60F32">
        <w:rPr>
          <w:color w:val="231F20"/>
          <w:lang w:val="de-DE"/>
        </w:rPr>
        <w:t xml:space="preserve">Drahtlose Netzwerke sind Netzwerke ohne Kabelverbindungen, die es </w:t>
      </w:r>
      <w:r w:rsidR="009C2F0E">
        <w:rPr>
          <w:color w:val="231F20"/>
          <w:lang w:val="de-DE"/>
        </w:rPr>
        <w:t>Nutzerinnen und Nutzern</w:t>
      </w:r>
      <w:r w:rsidR="009C2F0E" w:rsidRPr="00A60F32">
        <w:rPr>
          <w:color w:val="231F20"/>
          <w:lang w:val="de-DE"/>
        </w:rPr>
        <w:t xml:space="preserve"> </w:t>
      </w:r>
      <w:r w:rsidRPr="00A60F32">
        <w:rPr>
          <w:color w:val="231F20"/>
          <w:lang w:val="de-DE"/>
        </w:rPr>
        <w:t>ermöglichen, sich von verschiedenen Standorten aus mit dem jeweiligen Netzwerk zu verbinden</w:t>
      </w:r>
      <w:r w:rsidR="00EA42E2">
        <w:rPr>
          <w:color w:val="231F20"/>
          <w:lang w:val="de-DE"/>
        </w:rPr>
        <w:t xml:space="preserve">, </w:t>
      </w:r>
      <w:r w:rsidR="00D606EC">
        <w:rPr>
          <w:color w:val="231F20"/>
          <w:lang w:val="de-DE"/>
        </w:rPr>
        <w:t>wodurch</w:t>
      </w:r>
      <w:r w:rsidR="00EA42E2">
        <w:rPr>
          <w:color w:val="231F20"/>
          <w:lang w:val="de-DE"/>
        </w:rPr>
        <w:t xml:space="preserve"> </w:t>
      </w:r>
      <w:r w:rsidRPr="00A60F32">
        <w:rPr>
          <w:color w:val="231F20"/>
          <w:lang w:val="de-DE"/>
        </w:rPr>
        <w:t>Mobilität</w:t>
      </w:r>
      <w:r w:rsidR="00EA42E2">
        <w:rPr>
          <w:color w:val="231F20"/>
          <w:lang w:val="de-DE"/>
        </w:rPr>
        <w:t xml:space="preserve"> ermöglicht</w:t>
      </w:r>
      <w:r w:rsidR="00D606EC">
        <w:rPr>
          <w:color w:val="231F20"/>
          <w:lang w:val="de-DE"/>
        </w:rPr>
        <w:t xml:space="preserve"> wird</w:t>
      </w:r>
      <w:r w:rsidRPr="00A60F32">
        <w:rPr>
          <w:color w:val="231F20"/>
          <w:lang w:val="de-DE"/>
        </w:rPr>
        <w:t xml:space="preserve">. Drahtlose Netzwerke gehören heute zu den am meisten verwendeten Technologien in unserem täglichen Leben. Sie werden für Anrufe, das Surfen im Internet, Sofortnachrichtendienste, das Abrufen von E-Mails </w:t>
      </w:r>
      <w:r w:rsidR="0099029D">
        <w:rPr>
          <w:color w:val="231F20"/>
          <w:lang w:val="de-DE"/>
        </w:rPr>
        <w:t xml:space="preserve">und weitere Dienste </w:t>
      </w:r>
      <w:r w:rsidRPr="00A60F32">
        <w:rPr>
          <w:color w:val="231F20"/>
          <w:lang w:val="de-DE"/>
        </w:rPr>
        <w:t>genutzt. Wir können Online-Dienste unabhängig von Ort, Zeit oder anderen Umständen nutzen (z. B. im Zug, am Bahnhof oder mitten in der Nacht).</w:t>
      </w:r>
    </w:p>
    <w:p w14:paraId="4F8FA95E" w14:textId="77777777" w:rsidR="00C977B6" w:rsidRPr="00A60F32" w:rsidRDefault="00C977B6">
      <w:pPr>
        <w:pStyle w:val="Textkrper"/>
        <w:spacing w:before="8"/>
        <w:rPr>
          <w:sz w:val="22"/>
          <w:lang w:val="de-DE"/>
        </w:rPr>
      </w:pPr>
    </w:p>
    <w:p w14:paraId="4F8FA95F" w14:textId="5DC0E267" w:rsidR="00C977B6" w:rsidRPr="00A60F32" w:rsidRDefault="005C6E27">
      <w:pPr>
        <w:pStyle w:val="Textkrper"/>
        <w:spacing w:line="271" w:lineRule="auto"/>
        <w:ind w:left="2204" w:right="954" w:hanging="1"/>
        <w:jc w:val="both"/>
        <w:rPr>
          <w:lang w:val="de-DE"/>
        </w:rPr>
      </w:pPr>
      <w:r w:rsidRPr="00A60F32">
        <w:rPr>
          <w:color w:val="231F20"/>
          <w:lang w:val="de-DE"/>
        </w:rPr>
        <w:t xml:space="preserve">Angesichts der unterschiedlichen Anforderungen sind drahtlose Technologien für Anwendungen entstanden, </w:t>
      </w:r>
      <w:r w:rsidR="007C2E8E">
        <w:rPr>
          <w:color w:val="231F20"/>
          <w:lang w:val="de-DE"/>
        </w:rPr>
        <w:t>die</w:t>
      </w:r>
      <w:r w:rsidR="007C2E8E" w:rsidRPr="00A60F32">
        <w:rPr>
          <w:color w:val="231F20"/>
          <w:lang w:val="de-DE"/>
        </w:rPr>
        <w:t xml:space="preserve"> </w:t>
      </w:r>
      <w:r w:rsidRPr="00A60F32">
        <w:rPr>
          <w:color w:val="231F20"/>
          <w:lang w:val="de-DE"/>
        </w:rPr>
        <w:t xml:space="preserve">die Bedürfnisse sehr vieler </w:t>
      </w:r>
      <w:proofErr w:type="spellStart"/>
      <w:proofErr w:type="gramStart"/>
      <w:r w:rsidR="007C2E8E">
        <w:rPr>
          <w:color w:val="231F20"/>
          <w:lang w:val="de-DE"/>
        </w:rPr>
        <w:t>Nutzer:innen</w:t>
      </w:r>
      <w:proofErr w:type="spellEnd"/>
      <w:proofErr w:type="gramEnd"/>
      <w:r w:rsidR="007C2E8E" w:rsidRPr="00A60F32">
        <w:rPr>
          <w:color w:val="231F20"/>
          <w:lang w:val="de-DE"/>
        </w:rPr>
        <w:t xml:space="preserve"> </w:t>
      </w:r>
      <w:r w:rsidRPr="00A60F32">
        <w:rPr>
          <w:color w:val="231F20"/>
          <w:lang w:val="de-DE"/>
        </w:rPr>
        <w:t xml:space="preserve">erfüllen. Jede dieser Technologien ist für eine bestimmte Aufgabe ausgelegt und </w:t>
      </w:r>
      <w:r w:rsidR="00C509E5">
        <w:rPr>
          <w:color w:val="231F20"/>
          <w:lang w:val="de-DE"/>
        </w:rPr>
        <w:t>verfügt über</w:t>
      </w:r>
      <w:r w:rsidR="00C509E5" w:rsidRPr="00A60F32">
        <w:rPr>
          <w:color w:val="231F20"/>
          <w:lang w:val="de-DE"/>
        </w:rPr>
        <w:t xml:space="preserve"> </w:t>
      </w:r>
      <w:r w:rsidRPr="00A60F32">
        <w:rPr>
          <w:color w:val="231F20"/>
          <w:lang w:val="de-DE"/>
        </w:rPr>
        <w:t xml:space="preserve">ihre </w:t>
      </w:r>
      <w:r w:rsidR="00C509E5">
        <w:rPr>
          <w:color w:val="231F20"/>
          <w:lang w:val="de-DE"/>
        </w:rPr>
        <w:t xml:space="preserve">je </w:t>
      </w:r>
      <w:r w:rsidRPr="00A60F32">
        <w:rPr>
          <w:color w:val="231F20"/>
          <w:lang w:val="de-DE"/>
        </w:rPr>
        <w:t xml:space="preserve">eigenen Merkmale. Heutzutage werden zahlreiche drahtlose Technologien in unserem täglichen Leben eingesetzt, darunter Wi-Fi, Bluetooth, ZigBee, </w:t>
      </w:r>
      <w:proofErr w:type="spellStart"/>
      <w:r w:rsidRPr="00A60F32">
        <w:rPr>
          <w:color w:val="231F20"/>
          <w:lang w:val="de-DE"/>
        </w:rPr>
        <w:t>Near</w:t>
      </w:r>
      <w:proofErr w:type="spellEnd"/>
      <w:r w:rsidRPr="00A60F32">
        <w:rPr>
          <w:color w:val="231F20"/>
          <w:lang w:val="de-DE"/>
        </w:rPr>
        <w:t xml:space="preserve"> Field Communication (NFC), Long Term Evolution (LTE) und Satellitendienste, um nur einige zu nennen. Die Arten von drahtlosen Netzwerken lassen sich anhand der geografischen Reichweite veranschaulichen, wie die folgende Tabelle zeigt (</w:t>
      </w:r>
      <w:proofErr w:type="spellStart"/>
      <w:r w:rsidRPr="00A60F32">
        <w:rPr>
          <w:color w:val="231F20"/>
          <w:lang w:val="de-DE"/>
        </w:rPr>
        <w:t>Rawat</w:t>
      </w:r>
      <w:proofErr w:type="spellEnd"/>
      <w:r w:rsidRPr="00A60F32">
        <w:rPr>
          <w:color w:val="231F20"/>
          <w:lang w:val="de-DE"/>
        </w:rPr>
        <w:t xml:space="preserve"> et al., 2013).</w:t>
      </w:r>
    </w:p>
    <w:p w14:paraId="4F8FA960" w14:textId="77777777" w:rsidR="00C977B6" w:rsidRPr="00A60F32" w:rsidRDefault="00C977B6">
      <w:pPr>
        <w:pStyle w:val="Textkrper"/>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83"/>
        <w:gridCol w:w="1984"/>
        <w:gridCol w:w="1843"/>
        <w:gridCol w:w="1815"/>
      </w:tblGrid>
      <w:tr w:rsidR="00C977B6" w:rsidRPr="00A60F32" w14:paraId="4F8FA962" w14:textId="77777777">
        <w:trPr>
          <w:trHeight w:val="600"/>
        </w:trPr>
        <w:tc>
          <w:tcPr>
            <w:tcW w:w="7825" w:type="dxa"/>
            <w:gridSpan w:val="4"/>
            <w:tcBorders>
              <w:top w:val="nil"/>
              <w:left w:val="nil"/>
              <w:right w:val="nil"/>
            </w:tcBorders>
            <w:shd w:val="clear" w:color="auto" w:fill="109290"/>
          </w:tcPr>
          <w:p w14:paraId="4F8FA961" w14:textId="77777777" w:rsidR="00C977B6" w:rsidRPr="00A60F32" w:rsidRDefault="005C6E27">
            <w:pPr>
              <w:pStyle w:val="TableParagraph"/>
              <w:ind w:left="170"/>
              <w:rPr>
                <w:sz w:val="20"/>
                <w:lang w:val="de-DE"/>
              </w:rPr>
            </w:pPr>
            <w:r w:rsidRPr="00A60F32">
              <w:rPr>
                <w:color w:val="FFFFFF"/>
                <w:sz w:val="20"/>
                <w:lang w:val="de-DE"/>
              </w:rPr>
              <w:t>Arten drahtloser Netzwerke</w:t>
            </w:r>
          </w:p>
        </w:tc>
      </w:tr>
      <w:tr w:rsidR="00C977B6" w:rsidRPr="00A60F32" w14:paraId="4F8FA967" w14:textId="77777777" w:rsidTr="00EE6140">
        <w:trPr>
          <w:trHeight w:val="600"/>
        </w:trPr>
        <w:tc>
          <w:tcPr>
            <w:tcW w:w="2183" w:type="dxa"/>
            <w:tcBorders>
              <w:left w:val="nil"/>
              <w:bottom w:val="single" w:sz="4" w:space="0" w:color="FFFFFF"/>
              <w:right w:val="single" w:sz="4" w:space="0" w:color="FFFFFF"/>
            </w:tcBorders>
            <w:shd w:val="clear" w:color="auto" w:fill="BBD3D3"/>
          </w:tcPr>
          <w:p w14:paraId="4F8FA963" w14:textId="77777777" w:rsidR="00C977B6" w:rsidRPr="00A60F32" w:rsidRDefault="005C6E27">
            <w:pPr>
              <w:pStyle w:val="TableParagraph"/>
              <w:ind w:left="165"/>
              <w:rPr>
                <w:sz w:val="20"/>
                <w:lang w:val="de-DE"/>
              </w:rPr>
            </w:pPr>
            <w:r w:rsidRPr="00A60F32">
              <w:rPr>
                <w:color w:val="231F20"/>
                <w:sz w:val="20"/>
                <w:lang w:val="de-DE"/>
              </w:rPr>
              <w:t>Typ</w:t>
            </w:r>
          </w:p>
        </w:tc>
        <w:tc>
          <w:tcPr>
            <w:tcW w:w="1984" w:type="dxa"/>
            <w:tcBorders>
              <w:left w:val="single" w:sz="4" w:space="0" w:color="FFFFFF"/>
              <w:bottom w:val="single" w:sz="4" w:space="0" w:color="FFFFFF"/>
              <w:right w:val="single" w:sz="4" w:space="0" w:color="FFFFFF"/>
            </w:tcBorders>
            <w:shd w:val="clear" w:color="auto" w:fill="BBD3D3"/>
          </w:tcPr>
          <w:p w14:paraId="4F8FA964" w14:textId="77777777" w:rsidR="00C977B6" w:rsidRPr="00A60F32" w:rsidRDefault="005C6E27">
            <w:pPr>
              <w:pStyle w:val="TableParagraph"/>
              <w:rPr>
                <w:sz w:val="20"/>
                <w:lang w:val="de-DE"/>
              </w:rPr>
            </w:pPr>
            <w:r w:rsidRPr="00A60F32">
              <w:rPr>
                <w:color w:val="231F20"/>
                <w:sz w:val="20"/>
                <w:lang w:val="de-DE"/>
              </w:rPr>
              <w:t>Reichweite</w:t>
            </w:r>
          </w:p>
        </w:tc>
        <w:tc>
          <w:tcPr>
            <w:tcW w:w="1843" w:type="dxa"/>
            <w:tcBorders>
              <w:left w:val="single" w:sz="4" w:space="0" w:color="FFFFFF"/>
              <w:bottom w:val="single" w:sz="4" w:space="0" w:color="FFFFFF"/>
              <w:right w:val="single" w:sz="4" w:space="0" w:color="FFFFFF"/>
            </w:tcBorders>
            <w:shd w:val="clear" w:color="auto" w:fill="BBD3D3"/>
          </w:tcPr>
          <w:p w14:paraId="4F8FA965" w14:textId="77777777" w:rsidR="00C977B6" w:rsidRPr="00A60F32" w:rsidRDefault="005C6E27">
            <w:pPr>
              <w:pStyle w:val="TableParagraph"/>
              <w:rPr>
                <w:sz w:val="20"/>
                <w:lang w:val="de-DE"/>
              </w:rPr>
            </w:pPr>
            <w:r w:rsidRPr="00A60F32">
              <w:rPr>
                <w:color w:val="231F20"/>
                <w:sz w:val="20"/>
                <w:lang w:val="de-DE"/>
              </w:rPr>
              <w:t>Anwendungen</w:t>
            </w:r>
          </w:p>
        </w:tc>
        <w:tc>
          <w:tcPr>
            <w:tcW w:w="1815" w:type="dxa"/>
            <w:tcBorders>
              <w:left w:val="single" w:sz="4" w:space="0" w:color="FFFFFF"/>
              <w:bottom w:val="single" w:sz="4" w:space="0" w:color="FFFFFF"/>
              <w:right w:val="nil"/>
            </w:tcBorders>
            <w:shd w:val="clear" w:color="auto" w:fill="BBD3D3"/>
          </w:tcPr>
          <w:p w14:paraId="4F8FA966" w14:textId="77777777" w:rsidR="00C977B6" w:rsidRPr="00A60F32" w:rsidRDefault="005C6E27">
            <w:pPr>
              <w:pStyle w:val="TableParagraph"/>
              <w:ind w:left="168"/>
              <w:rPr>
                <w:sz w:val="20"/>
                <w:lang w:val="de-DE"/>
              </w:rPr>
            </w:pPr>
            <w:r w:rsidRPr="00A60F32">
              <w:rPr>
                <w:color w:val="231F20"/>
                <w:sz w:val="20"/>
                <w:lang w:val="de-DE"/>
              </w:rPr>
              <w:t>Normen</w:t>
            </w:r>
          </w:p>
        </w:tc>
      </w:tr>
      <w:tr w:rsidR="00C977B6" w:rsidRPr="00A60F32" w14:paraId="4F8FA96C" w14:textId="77777777" w:rsidTr="00EE6140">
        <w:trPr>
          <w:trHeight w:val="1120"/>
        </w:trPr>
        <w:tc>
          <w:tcPr>
            <w:tcW w:w="2183" w:type="dxa"/>
            <w:tcBorders>
              <w:top w:val="single" w:sz="4" w:space="0" w:color="FFFFFF"/>
              <w:left w:val="nil"/>
              <w:bottom w:val="single" w:sz="4" w:space="0" w:color="FFFFFF"/>
              <w:right w:val="single" w:sz="4" w:space="0" w:color="FFFFFF"/>
            </w:tcBorders>
            <w:shd w:val="clear" w:color="auto" w:fill="E4EBEC"/>
          </w:tcPr>
          <w:p w14:paraId="4F8FA968" w14:textId="77777777" w:rsidR="00C977B6" w:rsidRPr="00CB0A9C" w:rsidRDefault="005C6E27">
            <w:pPr>
              <w:pStyle w:val="TableParagraph"/>
              <w:spacing w:line="271" w:lineRule="auto"/>
              <w:ind w:left="165"/>
              <w:rPr>
                <w:sz w:val="20"/>
              </w:rPr>
            </w:pPr>
            <w:r w:rsidRPr="00CB0A9C">
              <w:rPr>
                <w:color w:val="231F20"/>
                <w:sz w:val="20"/>
              </w:rPr>
              <w:t>Wireless personal area network (WPAN)</w:t>
            </w:r>
          </w:p>
        </w:tc>
        <w:tc>
          <w:tcPr>
            <w:tcW w:w="1984" w:type="dxa"/>
            <w:tcBorders>
              <w:top w:val="single" w:sz="4" w:space="0" w:color="FFFFFF"/>
              <w:left w:val="single" w:sz="4" w:space="0" w:color="FFFFFF"/>
              <w:bottom w:val="single" w:sz="4" w:space="0" w:color="FFFFFF"/>
              <w:right w:val="single" w:sz="4" w:space="0" w:color="FFFFFF"/>
            </w:tcBorders>
            <w:shd w:val="clear" w:color="auto" w:fill="E4EBEC"/>
          </w:tcPr>
          <w:p w14:paraId="4F8FA969" w14:textId="77777777" w:rsidR="00C977B6" w:rsidRPr="00A60F32" w:rsidRDefault="005C6E27">
            <w:pPr>
              <w:pStyle w:val="TableParagraph"/>
              <w:spacing w:line="271" w:lineRule="auto"/>
              <w:rPr>
                <w:sz w:val="20"/>
                <w:lang w:val="de-DE"/>
              </w:rPr>
            </w:pPr>
            <w:r w:rsidRPr="00A60F32">
              <w:rPr>
                <w:color w:val="231F20"/>
                <w:sz w:val="20"/>
                <w:lang w:val="de-DE"/>
              </w:rPr>
              <w:t>In Reichweite einer Person</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6A" w14:textId="77777777" w:rsidR="00C977B6" w:rsidRPr="00A60F32" w:rsidRDefault="005C6E27">
            <w:pPr>
              <w:pStyle w:val="TableParagraph"/>
              <w:spacing w:line="271" w:lineRule="auto"/>
              <w:rPr>
                <w:sz w:val="20"/>
                <w:lang w:val="de-DE"/>
              </w:rPr>
            </w:pPr>
            <w:r w:rsidRPr="00A60F32">
              <w:rPr>
                <w:color w:val="231F20"/>
                <w:sz w:val="20"/>
                <w:lang w:val="de-DE"/>
              </w:rPr>
              <w:t>Kabelersatz für Peripheriegeräte</w:t>
            </w:r>
          </w:p>
        </w:tc>
        <w:tc>
          <w:tcPr>
            <w:tcW w:w="1815" w:type="dxa"/>
            <w:tcBorders>
              <w:top w:val="single" w:sz="4" w:space="0" w:color="FFFFFF"/>
              <w:left w:val="single" w:sz="4" w:space="0" w:color="FFFFFF"/>
              <w:bottom w:val="single" w:sz="4" w:space="0" w:color="FFFFFF"/>
              <w:right w:val="nil"/>
            </w:tcBorders>
            <w:shd w:val="clear" w:color="auto" w:fill="E4EBEC"/>
          </w:tcPr>
          <w:p w14:paraId="4F8FA96B" w14:textId="69FD1BC8" w:rsidR="00C977B6" w:rsidRPr="00A60F32" w:rsidRDefault="005C6E27">
            <w:pPr>
              <w:pStyle w:val="TableParagraph"/>
              <w:spacing w:line="271" w:lineRule="auto"/>
              <w:ind w:left="168" w:right="163"/>
              <w:rPr>
                <w:sz w:val="20"/>
                <w:lang w:val="de-DE"/>
              </w:rPr>
            </w:pPr>
            <w:r w:rsidRPr="00A60F32">
              <w:rPr>
                <w:color w:val="231F20"/>
                <w:sz w:val="20"/>
                <w:lang w:val="de-DE"/>
              </w:rPr>
              <w:t xml:space="preserve">Bluetooth, </w:t>
            </w:r>
            <w:r w:rsidR="00EE6140">
              <w:rPr>
                <w:color w:val="231F20"/>
                <w:sz w:val="20"/>
                <w:lang w:val="de-DE"/>
              </w:rPr>
              <w:br/>
            </w:r>
            <w:r w:rsidRPr="00A60F32">
              <w:rPr>
                <w:color w:val="231F20"/>
                <w:sz w:val="20"/>
                <w:lang w:val="de-DE"/>
              </w:rPr>
              <w:t>ZigBee, NFC</w:t>
            </w:r>
          </w:p>
        </w:tc>
      </w:tr>
      <w:tr w:rsidR="00C977B6" w:rsidRPr="00A60F32" w14:paraId="4F8FA971" w14:textId="77777777" w:rsidTr="00EE6140">
        <w:trPr>
          <w:trHeight w:val="1120"/>
        </w:trPr>
        <w:tc>
          <w:tcPr>
            <w:tcW w:w="2183" w:type="dxa"/>
            <w:tcBorders>
              <w:top w:val="single" w:sz="4" w:space="0" w:color="FFFFFF"/>
              <w:left w:val="nil"/>
              <w:bottom w:val="single" w:sz="4" w:space="0" w:color="FFFFFF"/>
              <w:right w:val="single" w:sz="4" w:space="0" w:color="FFFFFF"/>
            </w:tcBorders>
            <w:shd w:val="clear" w:color="auto" w:fill="E4EBEC"/>
          </w:tcPr>
          <w:p w14:paraId="4F8FA96D" w14:textId="77777777" w:rsidR="00C977B6" w:rsidRPr="00CB0A9C" w:rsidRDefault="005C6E27">
            <w:pPr>
              <w:pStyle w:val="TableParagraph"/>
              <w:spacing w:line="271" w:lineRule="auto"/>
              <w:ind w:left="165" w:right="561"/>
              <w:jc w:val="both"/>
              <w:rPr>
                <w:sz w:val="20"/>
              </w:rPr>
            </w:pPr>
            <w:r w:rsidRPr="00CB0A9C">
              <w:rPr>
                <w:color w:val="231F20"/>
                <w:sz w:val="20"/>
              </w:rPr>
              <w:t>Wireless local area network (WLAN)</w:t>
            </w:r>
          </w:p>
        </w:tc>
        <w:tc>
          <w:tcPr>
            <w:tcW w:w="1984" w:type="dxa"/>
            <w:tcBorders>
              <w:top w:val="single" w:sz="4" w:space="0" w:color="FFFFFF"/>
              <w:left w:val="single" w:sz="4" w:space="0" w:color="FFFFFF"/>
              <w:bottom w:val="single" w:sz="4" w:space="0" w:color="FFFFFF"/>
              <w:right w:val="single" w:sz="4" w:space="0" w:color="FFFFFF"/>
            </w:tcBorders>
            <w:shd w:val="clear" w:color="auto" w:fill="E4EBEC"/>
          </w:tcPr>
          <w:p w14:paraId="4F8FA96E" w14:textId="77777777" w:rsidR="00C977B6" w:rsidRPr="00A60F32" w:rsidRDefault="005C6E27">
            <w:pPr>
              <w:pStyle w:val="TableParagraph"/>
              <w:spacing w:line="271" w:lineRule="auto"/>
              <w:ind w:right="247"/>
              <w:rPr>
                <w:sz w:val="20"/>
                <w:lang w:val="de-DE"/>
              </w:rPr>
            </w:pPr>
            <w:r w:rsidRPr="00A60F32">
              <w:rPr>
                <w:color w:val="231F20"/>
                <w:sz w:val="20"/>
                <w:lang w:val="de-DE"/>
              </w:rPr>
              <w:t>Innerhalb eines Gebäudes oder Geländebereichs</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6F" w14:textId="77777777" w:rsidR="00C977B6" w:rsidRPr="00A60F32" w:rsidRDefault="005C6E27">
            <w:pPr>
              <w:pStyle w:val="TableParagraph"/>
              <w:spacing w:line="271" w:lineRule="auto"/>
              <w:rPr>
                <w:sz w:val="20"/>
                <w:lang w:val="de-DE"/>
              </w:rPr>
            </w:pPr>
            <w:r w:rsidRPr="00A60F32">
              <w:rPr>
                <w:color w:val="231F20"/>
                <w:sz w:val="20"/>
                <w:lang w:val="de-DE"/>
              </w:rPr>
              <w:t>Drahtlose Erweiterung eines kabelgebundenen Netzes</w:t>
            </w:r>
          </w:p>
        </w:tc>
        <w:tc>
          <w:tcPr>
            <w:tcW w:w="1815" w:type="dxa"/>
            <w:tcBorders>
              <w:top w:val="single" w:sz="4" w:space="0" w:color="FFFFFF"/>
              <w:left w:val="single" w:sz="4" w:space="0" w:color="FFFFFF"/>
              <w:bottom w:val="single" w:sz="4" w:space="0" w:color="FFFFFF"/>
              <w:right w:val="nil"/>
            </w:tcBorders>
            <w:shd w:val="clear" w:color="auto" w:fill="E4EBEC"/>
          </w:tcPr>
          <w:p w14:paraId="4F8FA970" w14:textId="2E1FA4DE" w:rsidR="00C977B6" w:rsidRPr="00A60F32" w:rsidRDefault="005C6E27">
            <w:pPr>
              <w:pStyle w:val="TableParagraph"/>
              <w:ind w:left="168"/>
              <w:rPr>
                <w:sz w:val="20"/>
                <w:lang w:val="de-DE"/>
              </w:rPr>
            </w:pPr>
            <w:r w:rsidRPr="00A60F32">
              <w:rPr>
                <w:color w:val="231F20"/>
                <w:sz w:val="20"/>
                <w:lang w:val="de-DE"/>
              </w:rPr>
              <w:t xml:space="preserve">IEEE 802.11 </w:t>
            </w:r>
            <w:r w:rsidR="00EE6140">
              <w:rPr>
                <w:color w:val="231F20"/>
                <w:sz w:val="20"/>
                <w:lang w:val="de-DE"/>
              </w:rPr>
              <w:br/>
            </w:r>
            <w:r w:rsidRPr="00A60F32">
              <w:rPr>
                <w:color w:val="231F20"/>
                <w:sz w:val="20"/>
                <w:lang w:val="de-DE"/>
              </w:rPr>
              <w:t>(Wi-Fi)</w:t>
            </w:r>
          </w:p>
        </w:tc>
      </w:tr>
      <w:tr w:rsidR="00C977B6" w:rsidRPr="00A60F32" w14:paraId="4F8FA976" w14:textId="77777777" w:rsidTr="00EE6140">
        <w:trPr>
          <w:trHeight w:val="1120"/>
        </w:trPr>
        <w:tc>
          <w:tcPr>
            <w:tcW w:w="2183" w:type="dxa"/>
            <w:tcBorders>
              <w:top w:val="single" w:sz="4" w:space="0" w:color="FFFFFF"/>
              <w:left w:val="nil"/>
              <w:bottom w:val="single" w:sz="4" w:space="0" w:color="FFFFFF"/>
              <w:right w:val="single" w:sz="4" w:space="0" w:color="FFFFFF"/>
            </w:tcBorders>
            <w:shd w:val="clear" w:color="auto" w:fill="E4EBEC"/>
          </w:tcPr>
          <w:p w14:paraId="4F8FA972" w14:textId="77777777" w:rsidR="00C977B6" w:rsidRPr="00CB0A9C" w:rsidRDefault="005C6E27">
            <w:pPr>
              <w:pStyle w:val="TableParagraph"/>
              <w:spacing w:line="271" w:lineRule="auto"/>
              <w:ind w:left="165"/>
              <w:rPr>
                <w:sz w:val="20"/>
              </w:rPr>
            </w:pPr>
            <w:r w:rsidRPr="00CB0A9C">
              <w:rPr>
                <w:color w:val="231F20"/>
                <w:sz w:val="20"/>
              </w:rPr>
              <w:t>Wireless metropolitan area network (WMAN)</w:t>
            </w:r>
          </w:p>
        </w:tc>
        <w:tc>
          <w:tcPr>
            <w:tcW w:w="1984" w:type="dxa"/>
            <w:tcBorders>
              <w:top w:val="single" w:sz="4" w:space="0" w:color="FFFFFF"/>
              <w:left w:val="single" w:sz="4" w:space="0" w:color="FFFFFF"/>
              <w:bottom w:val="single" w:sz="4" w:space="0" w:color="FFFFFF"/>
              <w:right w:val="single" w:sz="4" w:space="0" w:color="FFFFFF"/>
            </w:tcBorders>
            <w:shd w:val="clear" w:color="auto" w:fill="E4EBEC"/>
          </w:tcPr>
          <w:p w14:paraId="4F8FA973" w14:textId="77777777" w:rsidR="00C977B6" w:rsidRPr="00A60F32" w:rsidRDefault="005C6E27">
            <w:pPr>
              <w:pStyle w:val="TableParagraph"/>
              <w:rPr>
                <w:sz w:val="20"/>
                <w:lang w:val="de-DE"/>
              </w:rPr>
            </w:pPr>
            <w:r w:rsidRPr="00A60F32">
              <w:rPr>
                <w:color w:val="231F20"/>
                <w:sz w:val="20"/>
                <w:lang w:val="de-DE"/>
              </w:rPr>
              <w:t>Innerhalb einer Stadt</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74" w14:textId="77777777" w:rsidR="00C977B6" w:rsidRPr="00A60F32" w:rsidRDefault="005C6E27">
            <w:pPr>
              <w:pStyle w:val="TableParagraph"/>
              <w:spacing w:line="271" w:lineRule="auto"/>
              <w:rPr>
                <w:sz w:val="20"/>
                <w:lang w:val="de-DE"/>
              </w:rPr>
            </w:pPr>
            <w:r w:rsidRPr="00A60F32">
              <w:rPr>
                <w:color w:val="231F20"/>
                <w:sz w:val="20"/>
                <w:lang w:val="de-DE"/>
              </w:rPr>
              <w:t>Drahtlose Verbindung zwischen Netzwerken</w:t>
            </w:r>
          </w:p>
        </w:tc>
        <w:tc>
          <w:tcPr>
            <w:tcW w:w="1815" w:type="dxa"/>
            <w:tcBorders>
              <w:top w:val="single" w:sz="4" w:space="0" w:color="FFFFFF"/>
              <w:left w:val="single" w:sz="4" w:space="0" w:color="FFFFFF"/>
              <w:bottom w:val="single" w:sz="4" w:space="0" w:color="FFFFFF"/>
              <w:right w:val="nil"/>
            </w:tcBorders>
            <w:shd w:val="clear" w:color="auto" w:fill="E4EBEC"/>
          </w:tcPr>
          <w:p w14:paraId="4F8FA975" w14:textId="0F04B0FE" w:rsidR="00C977B6" w:rsidRPr="00A60F32" w:rsidRDefault="005C6E27">
            <w:pPr>
              <w:pStyle w:val="TableParagraph"/>
              <w:spacing w:line="271" w:lineRule="auto"/>
              <w:ind w:left="168" w:right="163"/>
              <w:rPr>
                <w:sz w:val="20"/>
                <w:lang w:val="de-DE"/>
              </w:rPr>
            </w:pPr>
            <w:r w:rsidRPr="00A60F32">
              <w:rPr>
                <w:color w:val="231F20"/>
                <w:sz w:val="20"/>
                <w:lang w:val="de-DE"/>
              </w:rPr>
              <w:t xml:space="preserve">IEEE 802.15 </w:t>
            </w:r>
            <w:r w:rsidR="00EE6140">
              <w:rPr>
                <w:color w:val="231F20"/>
                <w:sz w:val="20"/>
                <w:lang w:val="de-DE"/>
              </w:rPr>
              <w:br/>
            </w:r>
            <w:r w:rsidRPr="00A60F32">
              <w:rPr>
                <w:color w:val="231F20"/>
                <w:sz w:val="20"/>
                <w:lang w:val="de-DE"/>
              </w:rPr>
              <w:t>(</w:t>
            </w:r>
            <w:proofErr w:type="spellStart"/>
            <w:r w:rsidRPr="00A60F32">
              <w:rPr>
                <w:color w:val="231F20"/>
                <w:sz w:val="20"/>
                <w:lang w:val="de-DE"/>
              </w:rPr>
              <w:t>WiMAX</w:t>
            </w:r>
            <w:proofErr w:type="spellEnd"/>
            <w:r w:rsidRPr="00A60F32">
              <w:rPr>
                <w:color w:val="231F20"/>
                <w:sz w:val="20"/>
                <w:lang w:val="de-DE"/>
              </w:rPr>
              <w:t>)</w:t>
            </w:r>
          </w:p>
        </w:tc>
      </w:tr>
      <w:tr w:rsidR="00C977B6" w:rsidRPr="00A60F32" w14:paraId="4F8FA97B" w14:textId="77777777" w:rsidTr="00EE6140">
        <w:trPr>
          <w:trHeight w:val="1120"/>
        </w:trPr>
        <w:tc>
          <w:tcPr>
            <w:tcW w:w="2183" w:type="dxa"/>
            <w:tcBorders>
              <w:top w:val="single" w:sz="4" w:space="0" w:color="FFFFFF"/>
              <w:left w:val="nil"/>
              <w:bottom w:val="single" w:sz="4" w:space="0" w:color="FFFFFF"/>
              <w:right w:val="single" w:sz="4" w:space="0" w:color="FFFFFF"/>
            </w:tcBorders>
            <w:shd w:val="clear" w:color="auto" w:fill="E4EBEC"/>
          </w:tcPr>
          <w:p w14:paraId="4F8FA977" w14:textId="77777777" w:rsidR="00C977B6" w:rsidRPr="00CB0A9C" w:rsidRDefault="005C6E27">
            <w:pPr>
              <w:pStyle w:val="TableParagraph"/>
              <w:spacing w:line="271" w:lineRule="auto"/>
              <w:ind w:left="165" w:right="567"/>
              <w:jc w:val="both"/>
              <w:rPr>
                <w:sz w:val="20"/>
              </w:rPr>
            </w:pPr>
            <w:r w:rsidRPr="00CB0A9C">
              <w:rPr>
                <w:color w:val="231F20"/>
                <w:sz w:val="20"/>
              </w:rPr>
              <w:t>Wireless wide area network (WWAN)</w:t>
            </w:r>
          </w:p>
        </w:tc>
        <w:tc>
          <w:tcPr>
            <w:tcW w:w="1984" w:type="dxa"/>
            <w:tcBorders>
              <w:top w:val="single" w:sz="4" w:space="0" w:color="FFFFFF"/>
              <w:left w:val="single" w:sz="4" w:space="0" w:color="FFFFFF"/>
              <w:bottom w:val="single" w:sz="4" w:space="0" w:color="FFFFFF"/>
              <w:right w:val="single" w:sz="4" w:space="0" w:color="FFFFFF"/>
            </w:tcBorders>
            <w:shd w:val="clear" w:color="auto" w:fill="E4EBEC"/>
          </w:tcPr>
          <w:p w14:paraId="4F8FA978" w14:textId="77777777" w:rsidR="00C977B6" w:rsidRPr="00A60F32" w:rsidRDefault="005C6E27">
            <w:pPr>
              <w:pStyle w:val="TableParagraph"/>
              <w:rPr>
                <w:sz w:val="20"/>
                <w:lang w:val="de-DE"/>
              </w:rPr>
            </w:pPr>
            <w:r w:rsidRPr="00A60F32">
              <w:rPr>
                <w:color w:val="231F20"/>
                <w:sz w:val="20"/>
                <w:lang w:val="de-DE"/>
              </w:rPr>
              <w:t>Weltweit</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79" w14:textId="77777777" w:rsidR="00C977B6" w:rsidRPr="00A60F32" w:rsidRDefault="005C6E27">
            <w:pPr>
              <w:pStyle w:val="TableParagraph"/>
              <w:spacing w:line="271" w:lineRule="auto"/>
              <w:rPr>
                <w:sz w:val="20"/>
                <w:lang w:val="de-DE"/>
              </w:rPr>
            </w:pPr>
            <w:r w:rsidRPr="00A60F32">
              <w:rPr>
                <w:color w:val="231F20"/>
                <w:sz w:val="20"/>
                <w:lang w:val="de-DE"/>
              </w:rPr>
              <w:t>Drahtloser Netzwerkzugang</w:t>
            </w:r>
          </w:p>
        </w:tc>
        <w:tc>
          <w:tcPr>
            <w:tcW w:w="1815" w:type="dxa"/>
            <w:tcBorders>
              <w:top w:val="single" w:sz="4" w:space="0" w:color="FFFFFF"/>
              <w:left w:val="single" w:sz="4" w:space="0" w:color="FFFFFF"/>
              <w:bottom w:val="single" w:sz="4" w:space="0" w:color="FFFFFF"/>
              <w:right w:val="nil"/>
            </w:tcBorders>
            <w:shd w:val="clear" w:color="auto" w:fill="E4EBEC"/>
          </w:tcPr>
          <w:p w14:paraId="4F8FA97A" w14:textId="77777777" w:rsidR="00C977B6" w:rsidRPr="00A60F32" w:rsidRDefault="005C6E27">
            <w:pPr>
              <w:pStyle w:val="TableParagraph"/>
              <w:spacing w:line="271" w:lineRule="auto"/>
              <w:ind w:left="168" w:right="163"/>
              <w:rPr>
                <w:sz w:val="20"/>
                <w:lang w:val="de-DE"/>
              </w:rPr>
            </w:pPr>
            <w:r w:rsidRPr="00A60F32">
              <w:rPr>
                <w:color w:val="231F20"/>
                <w:sz w:val="20"/>
                <w:lang w:val="de-DE"/>
              </w:rPr>
              <w:t>Mobiltelefonie (UMTS, LTE, etc.)</w:t>
            </w:r>
          </w:p>
        </w:tc>
      </w:tr>
      <w:tr w:rsidR="00C977B6" w:rsidRPr="00A60F32" w14:paraId="4F8FA980" w14:textId="77777777" w:rsidTr="00EE6140">
        <w:trPr>
          <w:trHeight w:val="600"/>
        </w:trPr>
        <w:tc>
          <w:tcPr>
            <w:tcW w:w="2183" w:type="dxa"/>
            <w:tcBorders>
              <w:top w:val="single" w:sz="4" w:space="0" w:color="FFFFFF"/>
              <w:left w:val="nil"/>
              <w:bottom w:val="single" w:sz="4" w:space="0" w:color="FFFFFF"/>
              <w:right w:val="single" w:sz="4" w:space="0" w:color="FFFFFF"/>
            </w:tcBorders>
            <w:shd w:val="clear" w:color="auto" w:fill="E4EBEC"/>
          </w:tcPr>
          <w:p w14:paraId="4F8FA97C" w14:textId="77777777" w:rsidR="00C977B6" w:rsidRPr="00A60F32" w:rsidRDefault="005C6E27">
            <w:pPr>
              <w:pStyle w:val="TableParagraph"/>
              <w:ind w:left="165"/>
              <w:rPr>
                <w:sz w:val="20"/>
                <w:lang w:val="de-DE"/>
              </w:rPr>
            </w:pPr>
            <w:r w:rsidRPr="00A60F32">
              <w:rPr>
                <w:color w:val="231F20"/>
                <w:sz w:val="20"/>
                <w:lang w:val="de-DE"/>
              </w:rPr>
              <w:t>Datenrate</w:t>
            </w:r>
          </w:p>
        </w:tc>
        <w:tc>
          <w:tcPr>
            <w:tcW w:w="1984" w:type="dxa"/>
            <w:tcBorders>
              <w:top w:val="single" w:sz="4" w:space="0" w:color="FFFFFF"/>
              <w:left w:val="single" w:sz="4" w:space="0" w:color="FFFFFF"/>
              <w:bottom w:val="single" w:sz="4" w:space="0" w:color="FFFFFF"/>
              <w:right w:val="single" w:sz="4" w:space="0" w:color="FFFFFF"/>
            </w:tcBorders>
            <w:shd w:val="clear" w:color="auto" w:fill="E4EBEC"/>
          </w:tcPr>
          <w:p w14:paraId="4F8FA97D" w14:textId="77777777" w:rsidR="00C977B6" w:rsidRPr="00A60F32" w:rsidRDefault="005C6E27">
            <w:pPr>
              <w:pStyle w:val="TableParagraph"/>
              <w:rPr>
                <w:sz w:val="20"/>
                <w:lang w:val="de-DE"/>
              </w:rPr>
            </w:pPr>
            <w:r w:rsidRPr="00A60F32">
              <w:rPr>
                <w:color w:val="231F20"/>
                <w:sz w:val="20"/>
                <w:lang w:val="de-DE"/>
              </w:rPr>
              <w:t>11 Mbps</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7E" w14:textId="77777777" w:rsidR="00C977B6" w:rsidRPr="00A60F32" w:rsidRDefault="005C6E27">
            <w:pPr>
              <w:pStyle w:val="TableParagraph"/>
              <w:rPr>
                <w:sz w:val="20"/>
                <w:lang w:val="de-DE"/>
              </w:rPr>
            </w:pPr>
            <w:r w:rsidRPr="00A60F32">
              <w:rPr>
                <w:color w:val="231F20"/>
                <w:sz w:val="20"/>
                <w:lang w:val="de-DE"/>
              </w:rPr>
              <w:t>250 </w:t>
            </w:r>
            <w:proofErr w:type="spellStart"/>
            <w:r w:rsidRPr="00A60F32">
              <w:rPr>
                <w:color w:val="231F20"/>
                <w:sz w:val="20"/>
                <w:lang w:val="de-DE"/>
              </w:rPr>
              <w:t>kbps</w:t>
            </w:r>
            <w:proofErr w:type="spellEnd"/>
          </w:p>
        </w:tc>
        <w:tc>
          <w:tcPr>
            <w:tcW w:w="1815" w:type="dxa"/>
            <w:tcBorders>
              <w:top w:val="single" w:sz="4" w:space="0" w:color="FFFFFF"/>
              <w:left w:val="single" w:sz="4" w:space="0" w:color="FFFFFF"/>
              <w:bottom w:val="single" w:sz="4" w:space="0" w:color="FFFFFF"/>
              <w:right w:val="nil"/>
            </w:tcBorders>
            <w:shd w:val="clear" w:color="auto" w:fill="E4EBEC"/>
          </w:tcPr>
          <w:p w14:paraId="4F8FA97F" w14:textId="77777777" w:rsidR="00C977B6" w:rsidRPr="00A60F32" w:rsidRDefault="005C6E27">
            <w:pPr>
              <w:pStyle w:val="TableParagraph"/>
              <w:ind w:left="168"/>
              <w:rPr>
                <w:sz w:val="20"/>
                <w:lang w:val="de-DE"/>
              </w:rPr>
            </w:pPr>
            <w:r w:rsidRPr="00A60F32">
              <w:rPr>
                <w:color w:val="231F20"/>
                <w:sz w:val="20"/>
                <w:lang w:val="de-DE"/>
              </w:rPr>
              <w:t>1 Mbps</w:t>
            </w:r>
          </w:p>
        </w:tc>
      </w:tr>
      <w:tr w:rsidR="00C977B6" w:rsidRPr="00A60F32" w14:paraId="4F8FA985" w14:textId="77777777" w:rsidTr="00EE6140">
        <w:trPr>
          <w:trHeight w:val="600"/>
        </w:trPr>
        <w:tc>
          <w:tcPr>
            <w:tcW w:w="2183" w:type="dxa"/>
            <w:tcBorders>
              <w:top w:val="single" w:sz="4" w:space="0" w:color="FFFFFF"/>
              <w:left w:val="nil"/>
              <w:bottom w:val="single" w:sz="4" w:space="0" w:color="FFFFFF"/>
              <w:right w:val="single" w:sz="4" w:space="0" w:color="FFFFFF"/>
            </w:tcBorders>
            <w:shd w:val="clear" w:color="auto" w:fill="E4EBEC"/>
          </w:tcPr>
          <w:p w14:paraId="4F8FA981" w14:textId="77777777" w:rsidR="00C977B6" w:rsidRPr="00A60F32" w:rsidRDefault="005C6E27">
            <w:pPr>
              <w:pStyle w:val="TableParagraph"/>
              <w:ind w:left="165"/>
              <w:rPr>
                <w:sz w:val="20"/>
                <w:lang w:val="de-DE"/>
              </w:rPr>
            </w:pPr>
            <w:r w:rsidRPr="00A60F32">
              <w:rPr>
                <w:color w:val="231F20"/>
                <w:sz w:val="20"/>
                <w:lang w:val="de-DE"/>
              </w:rPr>
              <w:t>Reichweite</w:t>
            </w:r>
          </w:p>
        </w:tc>
        <w:tc>
          <w:tcPr>
            <w:tcW w:w="1984" w:type="dxa"/>
            <w:tcBorders>
              <w:top w:val="single" w:sz="4" w:space="0" w:color="FFFFFF"/>
              <w:left w:val="single" w:sz="4" w:space="0" w:color="FFFFFF"/>
              <w:bottom w:val="single" w:sz="4" w:space="0" w:color="FFFFFF"/>
              <w:right w:val="single" w:sz="4" w:space="0" w:color="FFFFFF"/>
            </w:tcBorders>
            <w:shd w:val="clear" w:color="auto" w:fill="E4EBEC"/>
          </w:tcPr>
          <w:p w14:paraId="4F8FA982" w14:textId="77777777" w:rsidR="00C977B6" w:rsidRPr="00A60F32" w:rsidRDefault="005C6E27">
            <w:pPr>
              <w:pStyle w:val="TableParagraph"/>
              <w:rPr>
                <w:sz w:val="20"/>
                <w:lang w:val="de-DE"/>
              </w:rPr>
            </w:pPr>
            <w:commentRangeStart w:id="0"/>
            <w:r w:rsidRPr="00A60F32">
              <w:rPr>
                <w:color w:val="231F20"/>
                <w:sz w:val="20"/>
                <w:lang w:val="de-DE"/>
              </w:rPr>
              <w:t>Ca. 100m</w:t>
            </w:r>
            <w:commentRangeEnd w:id="0"/>
            <w:r w:rsidR="00FA3094">
              <w:rPr>
                <w:rStyle w:val="Kommentarzeichen"/>
              </w:rPr>
              <w:commentReference w:id="0"/>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83" w14:textId="77777777" w:rsidR="00C977B6" w:rsidRPr="00A60F32" w:rsidRDefault="005C6E27">
            <w:pPr>
              <w:pStyle w:val="TableParagraph"/>
              <w:rPr>
                <w:sz w:val="20"/>
                <w:lang w:val="de-DE"/>
              </w:rPr>
            </w:pPr>
            <w:r w:rsidRPr="00A60F32">
              <w:rPr>
                <w:color w:val="231F20"/>
                <w:sz w:val="20"/>
                <w:lang w:val="de-DE"/>
              </w:rPr>
              <w:t>Ca. 10–100m</w:t>
            </w:r>
          </w:p>
        </w:tc>
        <w:tc>
          <w:tcPr>
            <w:tcW w:w="1815" w:type="dxa"/>
            <w:tcBorders>
              <w:top w:val="single" w:sz="4" w:space="0" w:color="FFFFFF"/>
              <w:left w:val="single" w:sz="4" w:space="0" w:color="FFFFFF"/>
              <w:bottom w:val="single" w:sz="4" w:space="0" w:color="FFFFFF"/>
              <w:right w:val="nil"/>
            </w:tcBorders>
            <w:shd w:val="clear" w:color="auto" w:fill="E4EBEC"/>
          </w:tcPr>
          <w:p w14:paraId="4F8FA984" w14:textId="77777777" w:rsidR="00C977B6" w:rsidRPr="00A60F32" w:rsidRDefault="005C6E27">
            <w:pPr>
              <w:pStyle w:val="TableParagraph"/>
              <w:ind w:left="168"/>
              <w:rPr>
                <w:sz w:val="20"/>
                <w:lang w:val="de-DE"/>
              </w:rPr>
            </w:pPr>
            <w:r w:rsidRPr="00A60F32">
              <w:rPr>
                <w:color w:val="231F20"/>
                <w:sz w:val="20"/>
                <w:lang w:val="de-DE"/>
              </w:rPr>
              <w:t>Ca. 10 m</w:t>
            </w:r>
          </w:p>
        </w:tc>
      </w:tr>
    </w:tbl>
    <w:p w14:paraId="4F8FA986" w14:textId="77777777" w:rsidR="00C977B6" w:rsidRPr="00A60F32" w:rsidRDefault="00C977B6">
      <w:pPr>
        <w:rPr>
          <w:sz w:val="20"/>
          <w:lang w:val="de-DE"/>
        </w:rPr>
        <w:sectPr w:rsidR="00C977B6" w:rsidRPr="00A60F32">
          <w:headerReference w:type="even" r:id="rId100"/>
          <w:headerReference w:type="default" r:id="rId101"/>
          <w:pgSz w:w="11910" w:h="16840"/>
          <w:pgMar w:top="960" w:right="460" w:bottom="280" w:left="460" w:header="0" w:footer="0" w:gutter="0"/>
          <w:pgNumType w:start="100"/>
          <w:cols w:space="720"/>
        </w:sectPr>
      </w:pPr>
    </w:p>
    <w:p w14:paraId="4F8FA987" w14:textId="77777777" w:rsidR="00C977B6" w:rsidRPr="00A60F32" w:rsidRDefault="00C977B6">
      <w:pPr>
        <w:pStyle w:val="Textkrper"/>
        <w:rPr>
          <w:lang w:val="de-DE"/>
        </w:rPr>
      </w:pPr>
    </w:p>
    <w:p w14:paraId="4F8FA988" w14:textId="77777777" w:rsidR="00C977B6" w:rsidRPr="00A60F32" w:rsidRDefault="00C977B6">
      <w:pPr>
        <w:pStyle w:val="Textkrper"/>
        <w:spacing w:before="5"/>
        <w:rPr>
          <w:lang w:val="de-DE"/>
        </w:rPr>
      </w:pPr>
    </w:p>
    <w:p w14:paraId="4F8FA98C" w14:textId="77777777" w:rsidR="00C977B6" w:rsidRPr="00A60F32" w:rsidRDefault="00C977B6">
      <w:pPr>
        <w:pStyle w:val="Textkrper"/>
        <w:rPr>
          <w:lang w:val="de-DE"/>
        </w:rPr>
      </w:pPr>
    </w:p>
    <w:p w14:paraId="4F8FA98D" w14:textId="77777777" w:rsidR="00C977B6" w:rsidRPr="00A60F32" w:rsidRDefault="00C977B6">
      <w:pPr>
        <w:pStyle w:val="Textkrper"/>
        <w:rPr>
          <w:lang w:val="de-DE"/>
        </w:rPr>
      </w:pPr>
    </w:p>
    <w:p w14:paraId="4F8FA98E" w14:textId="77777777" w:rsidR="00C977B6" w:rsidRPr="00A60F32" w:rsidRDefault="00C977B6">
      <w:pPr>
        <w:pStyle w:val="Textkrper"/>
        <w:spacing w:before="7"/>
        <w:rPr>
          <w:sz w:val="23"/>
          <w:lang w:val="de-DE"/>
        </w:rPr>
      </w:pPr>
    </w:p>
    <w:p w14:paraId="4F8FA98F" w14:textId="77777777" w:rsidR="00C977B6" w:rsidRPr="00A60F32" w:rsidRDefault="005C6E27">
      <w:pPr>
        <w:pStyle w:val="Textkrper"/>
        <w:spacing w:before="100" w:line="271" w:lineRule="auto"/>
        <w:ind w:left="957" w:right="2202" w:hanging="1"/>
        <w:jc w:val="both"/>
        <w:rPr>
          <w:lang w:val="de-DE"/>
        </w:rPr>
      </w:pPr>
      <w:r w:rsidRPr="00A60F32">
        <w:rPr>
          <w:color w:val="231F20"/>
          <w:lang w:val="de-DE"/>
        </w:rPr>
        <w:t xml:space="preserve">Wi-Fi, Bluetooth und </w:t>
      </w:r>
      <w:proofErr w:type="spellStart"/>
      <w:r w:rsidRPr="00A60F32">
        <w:rPr>
          <w:color w:val="231F20"/>
          <w:lang w:val="de-DE"/>
        </w:rPr>
        <w:t>Zigbee</w:t>
      </w:r>
      <w:proofErr w:type="spellEnd"/>
      <w:r w:rsidRPr="00A60F32">
        <w:rPr>
          <w:color w:val="231F20"/>
          <w:lang w:val="de-DE"/>
        </w:rPr>
        <w:t xml:space="preserve"> sind die drei am weitesten verbreiteten Standards in der drahtlosen Technologie und werden in intelligenten Häusern und beim Internet der Dinge eingesetzt. Daher konzentriert sich diese Lektion auf die genannten Technologien und ihre Sicherheitsspezifikationen. Die wichtigsten Merkmale dieser drei Standards sind in der folgenden Tabelle aufgeführt.</w:t>
      </w:r>
    </w:p>
    <w:p w14:paraId="4F8FA990" w14:textId="77777777" w:rsidR="00C977B6" w:rsidRPr="00A60F32" w:rsidRDefault="00C977B6">
      <w:pPr>
        <w:pStyle w:val="Textkrper"/>
        <w:rPr>
          <w:sz w:val="24"/>
          <w:lang w:val="de-DE"/>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758"/>
        <w:gridCol w:w="1843"/>
        <w:gridCol w:w="2268"/>
      </w:tblGrid>
      <w:tr w:rsidR="00C977B6" w:rsidRPr="00C35F48" w14:paraId="4F8FA992" w14:textId="77777777">
        <w:trPr>
          <w:trHeight w:val="600"/>
        </w:trPr>
        <w:tc>
          <w:tcPr>
            <w:tcW w:w="7825" w:type="dxa"/>
            <w:gridSpan w:val="4"/>
            <w:tcBorders>
              <w:top w:val="nil"/>
              <w:left w:val="nil"/>
              <w:right w:val="nil"/>
            </w:tcBorders>
            <w:shd w:val="clear" w:color="auto" w:fill="109290"/>
          </w:tcPr>
          <w:p w14:paraId="4F8FA991" w14:textId="77777777" w:rsidR="00C977B6" w:rsidRPr="00A60F32" w:rsidRDefault="005C6E27">
            <w:pPr>
              <w:pStyle w:val="TableParagraph"/>
              <w:ind w:left="170"/>
              <w:rPr>
                <w:sz w:val="20"/>
                <w:lang w:val="de-DE"/>
              </w:rPr>
            </w:pPr>
            <w:r w:rsidRPr="00A60F32">
              <w:rPr>
                <w:color w:val="FFFFFF"/>
                <w:sz w:val="20"/>
                <w:lang w:val="de-DE"/>
              </w:rPr>
              <w:t xml:space="preserve">Technischer Vergleich von Wi-Fi, Bluetooth und </w:t>
            </w:r>
            <w:proofErr w:type="spellStart"/>
            <w:r w:rsidRPr="00A60F32">
              <w:rPr>
                <w:color w:val="FFFFFF"/>
                <w:sz w:val="20"/>
                <w:lang w:val="de-DE"/>
              </w:rPr>
              <w:t>Zigbee</w:t>
            </w:r>
            <w:proofErr w:type="spellEnd"/>
          </w:p>
        </w:tc>
      </w:tr>
      <w:tr w:rsidR="00C977B6" w:rsidRPr="00A60F32" w14:paraId="4F8FA998" w14:textId="77777777" w:rsidTr="00EE6140">
        <w:trPr>
          <w:trHeight w:val="860"/>
        </w:trPr>
        <w:tc>
          <w:tcPr>
            <w:tcW w:w="1956" w:type="dxa"/>
            <w:tcBorders>
              <w:left w:val="nil"/>
              <w:bottom w:val="single" w:sz="4" w:space="0" w:color="FFFFFF"/>
              <w:right w:val="single" w:sz="4" w:space="0" w:color="FFFFFF"/>
            </w:tcBorders>
            <w:shd w:val="clear" w:color="auto" w:fill="BBD3D3"/>
          </w:tcPr>
          <w:p w14:paraId="4F8FA993" w14:textId="77777777" w:rsidR="00C977B6" w:rsidRPr="00A60F32" w:rsidRDefault="005C6E27">
            <w:pPr>
              <w:pStyle w:val="TableParagraph"/>
              <w:ind w:left="165"/>
              <w:rPr>
                <w:sz w:val="20"/>
                <w:lang w:val="de-DE"/>
              </w:rPr>
            </w:pPr>
            <w:r w:rsidRPr="00A60F32">
              <w:rPr>
                <w:color w:val="231F20"/>
                <w:sz w:val="20"/>
                <w:lang w:val="de-DE"/>
              </w:rPr>
              <w:t>Standard</w:t>
            </w:r>
          </w:p>
        </w:tc>
        <w:tc>
          <w:tcPr>
            <w:tcW w:w="1758" w:type="dxa"/>
            <w:tcBorders>
              <w:left w:val="single" w:sz="4" w:space="0" w:color="FFFFFF"/>
              <w:bottom w:val="single" w:sz="4" w:space="0" w:color="FFFFFF"/>
              <w:right w:val="single" w:sz="4" w:space="0" w:color="FFFFFF"/>
            </w:tcBorders>
            <w:shd w:val="clear" w:color="auto" w:fill="BBD3D3"/>
          </w:tcPr>
          <w:p w14:paraId="4F8FA994" w14:textId="77777777" w:rsidR="00C977B6" w:rsidRPr="00A60F32" w:rsidRDefault="005C6E27">
            <w:pPr>
              <w:pStyle w:val="TableParagraph"/>
              <w:rPr>
                <w:sz w:val="20"/>
                <w:lang w:val="de-DE"/>
              </w:rPr>
            </w:pPr>
            <w:r w:rsidRPr="00A60F32">
              <w:rPr>
                <w:color w:val="231F20"/>
                <w:sz w:val="20"/>
                <w:lang w:val="de-DE"/>
              </w:rPr>
              <w:t>IEEE802.11b</w:t>
            </w:r>
          </w:p>
        </w:tc>
        <w:tc>
          <w:tcPr>
            <w:tcW w:w="1843" w:type="dxa"/>
            <w:tcBorders>
              <w:left w:val="single" w:sz="4" w:space="0" w:color="FFFFFF"/>
              <w:bottom w:val="single" w:sz="4" w:space="0" w:color="FFFFFF"/>
              <w:right w:val="single" w:sz="4" w:space="0" w:color="FFFFFF"/>
            </w:tcBorders>
            <w:shd w:val="clear" w:color="auto" w:fill="BBD3D3"/>
          </w:tcPr>
          <w:p w14:paraId="4F8FA995" w14:textId="77777777" w:rsidR="00C977B6" w:rsidRPr="00A60F32" w:rsidRDefault="005C6E27">
            <w:pPr>
              <w:pStyle w:val="TableParagraph"/>
              <w:rPr>
                <w:sz w:val="20"/>
                <w:lang w:val="de-DE"/>
              </w:rPr>
            </w:pPr>
            <w:r w:rsidRPr="00A60F32">
              <w:rPr>
                <w:color w:val="231F20"/>
                <w:sz w:val="20"/>
                <w:lang w:val="de-DE"/>
              </w:rPr>
              <w:t>IEEE 802.15.1</w:t>
            </w:r>
          </w:p>
        </w:tc>
        <w:tc>
          <w:tcPr>
            <w:tcW w:w="2268" w:type="dxa"/>
            <w:tcBorders>
              <w:left w:val="single" w:sz="4" w:space="0" w:color="FFFFFF"/>
              <w:bottom w:val="single" w:sz="4" w:space="0" w:color="FFFFFF"/>
              <w:right w:val="nil"/>
            </w:tcBorders>
            <w:shd w:val="clear" w:color="auto" w:fill="BBD3D3"/>
          </w:tcPr>
          <w:p w14:paraId="4F8FA997" w14:textId="03199670" w:rsidR="00C977B6" w:rsidRPr="00A60F32" w:rsidRDefault="005C6E27" w:rsidP="00EE6140">
            <w:pPr>
              <w:pStyle w:val="TableParagraph"/>
              <w:ind w:left="168"/>
              <w:rPr>
                <w:sz w:val="20"/>
                <w:lang w:val="de-DE"/>
              </w:rPr>
            </w:pPr>
            <w:r w:rsidRPr="00A60F32">
              <w:rPr>
                <w:color w:val="231F20"/>
                <w:sz w:val="20"/>
                <w:lang w:val="de-DE"/>
              </w:rPr>
              <w:t>IEE 802.15.4 und</w:t>
            </w:r>
            <w:r w:rsidR="00EE6140">
              <w:rPr>
                <w:color w:val="231F20"/>
                <w:sz w:val="20"/>
                <w:lang w:val="de-DE"/>
              </w:rPr>
              <w:t xml:space="preserve"> </w:t>
            </w:r>
            <w:r w:rsidR="00EE6140">
              <w:rPr>
                <w:color w:val="231F20"/>
                <w:sz w:val="20"/>
                <w:lang w:val="de-DE"/>
              </w:rPr>
              <w:br/>
            </w:r>
            <w:proofErr w:type="spellStart"/>
            <w:r w:rsidRPr="00A60F32">
              <w:rPr>
                <w:color w:val="231F20"/>
                <w:sz w:val="20"/>
                <w:lang w:val="de-DE"/>
              </w:rPr>
              <w:t>Zigbee</w:t>
            </w:r>
            <w:proofErr w:type="spellEnd"/>
            <w:r w:rsidRPr="00A60F32">
              <w:rPr>
                <w:color w:val="231F20"/>
                <w:sz w:val="20"/>
                <w:lang w:val="de-DE"/>
              </w:rPr>
              <w:t>-Allianz</w:t>
            </w:r>
          </w:p>
        </w:tc>
      </w:tr>
      <w:tr w:rsidR="00C977B6" w:rsidRPr="00A60F32" w14:paraId="4F8FA99D" w14:textId="77777777" w:rsidTr="00EE6140">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999" w14:textId="77777777" w:rsidR="00C977B6" w:rsidRPr="00A60F32" w:rsidRDefault="005C6E27">
            <w:pPr>
              <w:pStyle w:val="TableParagraph"/>
              <w:ind w:left="165"/>
              <w:rPr>
                <w:sz w:val="20"/>
                <w:lang w:val="de-DE"/>
              </w:rPr>
            </w:pPr>
            <w:r w:rsidRPr="00A60F32">
              <w:rPr>
                <w:color w:val="231F20"/>
                <w:sz w:val="20"/>
                <w:lang w:val="de-DE"/>
              </w:rPr>
              <w:t>Spezifikation</w:t>
            </w:r>
          </w:p>
        </w:tc>
        <w:tc>
          <w:tcPr>
            <w:tcW w:w="1758" w:type="dxa"/>
            <w:tcBorders>
              <w:top w:val="single" w:sz="4" w:space="0" w:color="FFFFFF"/>
              <w:left w:val="single" w:sz="4" w:space="0" w:color="FFFFFF"/>
              <w:bottom w:val="single" w:sz="4" w:space="0" w:color="FFFFFF"/>
              <w:right w:val="single" w:sz="4" w:space="0" w:color="FFFFFF"/>
            </w:tcBorders>
            <w:shd w:val="clear" w:color="auto" w:fill="E4EBEC"/>
          </w:tcPr>
          <w:p w14:paraId="4F8FA99A" w14:textId="77777777" w:rsidR="00C977B6" w:rsidRPr="00A60F32" w:rsidRDefault="005C6E27">
            <w:pPr>
              <w:pStyle w:val="TableParagraph"/>
              <w:rPr>
                <w:sz w:val="20"/>
                <w:lang w:val="de-DE"/>
              </w:rPr>
            </w:pPr>
            <w:r w:rsidRPr="00A60F32">
              <w:rPr>
                <w:color w:val="231F20"/>
                <w:sz w:val="20"/>
                <w:lang w:val="de-DE"/>
              </w:rPr>
              <w:t>Wi-Fi</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9B" w14:textId="77777777" w:rsidR="00C977B6" w:rsidRPr="00A60F32" w:rsidRDefault="005C6E27">
            <w:pPr>
              <w:pStyle w:val="TableParagraph"/>
              <w:rPr>
                <w:sz w:val="20"/>
                <w:lang w:val="de-DE"/>
              </w:rPr>
            </w:pPr>
            <w:r w:rsidRPr="00A60F32">
              <w:rPr>
                <w:color w:val="231F20"/>
                <w:sz w:val="20"/>
                <w:lang w:val="de-DE"/>
              </w:rPr>
              <w:t>Bluetooth</w:t>
            </w:r>
          </w:p>
        </w:tc>
        <w:tc>
          <w:tcPr>
            <w:tcW w:w="2268" w:type="dxa"/>
            <w:tcBorders>
              <w:top w:val="single" w:sz="4" w:space="0" w:color="FFFFFF"/>
              <w:left w:val="single" w:sz="4" w:space="0" w:color="FFFFFF"/>
              <w:bottom w:val="single" w:sz="4" w:space="0" w:color="FFFFFF"/>
              <w:right w:val="nil"/>
            </w:tcBorders>
            <w:shd w:val="clear" w:color="auto" w:fill="E4EBEC"/>
          </w:tcPr>
          <w:p w14:paraId="4F8FA99C" w14:textId="77777777" w:rsidR="00C977B6" w:rsidRPr="00A60F32" w:rsidRDefault="005C6E27">
            <w:pPr>
              <w:pStyle w:val="TableParagraph"/>
              <w:ind w:left="168"/>
              <w:rPr>
                <w:sz w:val="20"/>
                <w:lang w:val="de-DE"/>
              </w:rPr>
            </w:pPr>
            <w:proofErr w:type="spellStart"/>
            <w:r w:rsidRPr="00A60F32">
              <w:rPr>
                <w:color w:val="231F20"/>
                <w:sz w:val="20"/>
                <w:lang w:val="de-DE"/>
              </w:rPr>
              <w:t>Zigbee</w:t>
            </w:r>
            <w:proofErr w:type="spellEnd"/>
          </w:p>
        </w:tc>
      </w:tr>
      <w:tr w:rsidR="00C977B6" w:rsidRPr="00A60F32" w14:paraId="4F8FA9A0"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99E" w14:textId="77777777" w:rsidR="00C977B6" w:rsidRPr="00A60F32" w:rsidRDefault="005C6E27">
            <w:pPr>
              <w:pStyle w:val="TableParagraph"/>
              <w:ind w:left="165"/>
              <w:rPr>
                <w:sz w:val="20"/>
                <w:lang w:val="de-DE"/>
              </w:rPr>
            </w:pPr>
            <w:r w:rsidRPr="00A60F32">
              <w:rPr>
                <w:color w:val="231F20"/>
                <w:sz w:val="20"/>
                <w:lang w:val="de-DE"/>
              </w:rPr>
              <w:t>Frequenzband</w:t>
            </w:r>
          </w:p>
        </w:tc>
        <w:tc>
          <w:tcPr>
            <w:tcW w:w="5869" w:type="dxa"/>
            <w:gridSpan w:val="3"/>
            <w:tcBorders>
              <w:top w:val="single" w:sz="4" w:space="0" w:color="FFFFFF"/>
              <w:left w:val="single" w:sz="4" w:space="0" w:color="FFFFFF"/>
              <w:bottom w:val="single" w:sz="4" w:space="0" w:color="FFFFFF"/>
              <w:right w:val="nil"/>
            </w:tcBorders>
            <w:shd w:val="clear" w:color="auto" w:fill="E4EBEC"/>
          </w:tcPr>
          <w:p w14:paraId="4F8FA99F" w14:textId="77777777" w:rsidR="00C977B6" w:rsidRPr="00A60F32" w:rsidRDefault="005C6E27">
            <w:pPr>
              <w:pStyle w:val="TableParagraph"/>
              <w:ind w:left="2616"/>
              <w:rPr>
                <w:sz w:val="20"/>
                <w:lang w:val="de-DE"/>
              </w:rPr>
            </w:pPr>
            <w:r w:rsidRPr="00A60F32">
              <w:rPr>
                <w:color w:val="231F20"/>
                <w:sz w:val="20"/>
                <w:lang w:val="de-DE"/>
              </w:rPr>
              <w:t>2,4 GHz</w:t>
            </w:r>
          </w:p>
        </w:tc>
      </w:tr>
      <w:tr w:rsidR="00C977B6" w:rsidRPr="00A60F32" w14:paraId="4F8FA9A5" w14:textId="77777777" w:rsidTr="00EE6140">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9A1" w14:textId="77777777" w:rsidR="00C977B6" w:rsidRPr="00A60F32" w:rsidRDefault="005C6E27">
            <w:pPr>
              <w:pStyle w:val="TableParagraph"/>
              <w:ind w:left="165"/>
              <w:rPr>
                <w:sz w:val="20"/>
                <w:lang w:val="de-DE"/>
              </w:rPr>
            </w:pPr>
            <w:r w:rsidRPr="00A60F32">
              <w:rPr>
                <w:color w:val="231F20"/>
                <w:sz w:val="20"/>
                <w:lang w:val="de-DE"/>
              </w:rPr>
              <w:t>Datenrate</w:t>
            </w:r>
          </w:p>
        </w:tc>
        <w:tc>
          <w:tcPr>
            <w:tcW w:w="1758" w:type="dxa"/>
            <w:tcBorders>
              <w:top w:val="single" w:sz="4" w:space="0" w:color="FFFFFF"/>
              <w:left w:val="single" w:sz="4" w:space="0" w:color="FFFFFF"/>
              <w:bottom w:val="single" w:sz="4" w:space="0" w:color="FFFFFF"/>
              <w:right w:val="single" w:sz="4" w:space="0" w:color="FFFFFF"/>
            </w:tcBorders>
            <w:shd w:val="clear" w:color="auto" w:fill="E4EBEC"/>
          </w:tcPr>
          <w:p w14:paraId="4F8FA9A2" w14:textId="77777777" w:rsidR="00C977B6" w:rsidRPr="00A60F32" w:rsidRDefault="005C6E27">
            <w:pPr>
              <w:pStyle w:val="TableParagraph"/>
              <w:rPr>
                <w:sz w:val="20"/>
                <w:lang w:val="de-DE"/>
              </w:rPr>
            </w:pPr>
            <w:r w:rsidRPr="00A60F32">
              <w:rPr>
                <w:color w:val="231F20"/>
                <w:sz w:val="20"/>
                <w:lang w:val="de-DE"/>
              </w:rPr>
              <w:t>11 Mbps</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A3" w14:textId="77777777" w:rsidR="00C977B6" w:rsidRPr="00A60F32" w:rsidRDefault="005C6E27">
            <w:pPr>
              <w:pStyle w:val="TableParagraph"/>
              <w:rPr>
                <w:sz w:val="20"/>
                <w:lang w:val="de-DE"/>
              </w:rPr>
            </w:pPr>
            <w:r w:rsidRPr="00A60F32">
              <w:rPr>
                <w:color w:val="231F20"/>
                <w:sz w:val="20"/>
                <w:lang w:val="de-DE"/>
              </w:rPr>
              <w:t>1 Mbps</w:t>
            </w:r>
          </w:p>
        </w:tc>
        <w:tc>
          <w:tcPr>
            <w:tcW w:w="2268" w:type="dxa"/>
            <w:tcBorders>
              <w:top w:val="single" w:sz="4" w:space="0" w:color="FFFFFF"/>
              <w:left w:val="single" w:sz="4" w:space="0" w:color="FFFFFF"/>
              <w:bottom w:val="single" w:sz="4" w:space="0" w:color="FFFFFF"/>
              <w:right w:val="nil"/>
            </w:tcBorders>
            <w:shd w:val="clear" w:color="auto" w:fill="E4EBEC"/>
          </w:tcPr>
          <w:p w14:paraId="4F8FA9A4" w14:textId="77777777" w:rsidR="00C977B6" w:rsidRPr="00A60F32" w:rsidRDefault="005C6E27">
            <w:pPr>
              <w:pStyle w:val="TableParagraph"/>
              <w:ind w:left="168"/>
              <w:rPr>
                <w:sz w:val="20"/>
                <w:lang w:val="de-DE"/>
              </w:rPr>
            </w:pPr>
            <w:r w:rsidRPr="00A60F32">
              <w:rPr>
                <w:color w:val="231F20"/>
                <w:sz w:val="20"/>
                <w:lang w:val="de-DE"/>
              </w:rPr>
              <w:t>250 </w:t>
            </w:r>
            <w:proofErr w:type="spellStart"/>
            <w:r w:rsidRPr="00A60F32">
              <w:rPr>
                <w:color w:val="231F20"/>
                <w:sz w:val="20"/>
                <w:lang w:val="de-DE"/>
              </w:rPr>
              <w:t>kbps</w:t>
            </w:r>
            <w:proofErr w:type="spellEnd"/>
          </w:p>
        </w:tc>
      </w:tr>
      <w:tr w:rsidR="00C977B6" w:rsidRPr="00A60F32" w14:paraId="4F8FA9AA" w14:textId="77777777" w:rsidTr="00EE6140">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9A6" w14:textId="77777777" w:rsidR="00C977B6" w:rsidRPr="00A60F32" w:rsidRDefault="005C6E27">
            <w:pPr>
              <w:pStyle w:val="TableParagraph"/>
              <w:ind w:left="165"/>
              <w:rPr>
                <w:sz w:val="20"/>
                <w:lang w:val="de-DE"/>
              </w:rPr>
            </w:pPr>
            <w:r w:rsidRPr="00A60F32">
              <w:rPr>
                <w:color w:val="231F20"/>
                <w:sz w:val="20"/>
                <w:lang w:val="de-DE"/>
              </w:rPr>
              <w:t>Reichweite</w:t>
            </w:r>
          </w:p>
        </w:tc>
        <w:tc>
          <w:tcPr>
            <w:tcW w:w="1758" w:type="dxa"/>
            <w:tcBorders>
              <w:top w:val="single" w:sz="4" w:space="0" w:color="FFFFFF"/>
              <w:left w:val="single" w:sz="4" w:space="0" w:color="FFFFFF"/>
              <w:bottom w:val="single" w:sz="4" w:space="0" w:color="FFFFFF"/>
              <w:right w:val="single" w:sz="4" w:space="0" w:color="FFFFFF"/>
            </w:tcBorders>
            <w:shd w:val="clear" w:color="auto" w:fill="E4EBEC"/>
          </w:tcPr>
          <w:p w14:paraId="4F8FA9A7" w14:textId="77777777" w:rsidR="00C977B6" w:rsidRPr="00A60F32" w:rsidRDefault="005C6E27">
            <w:pPr>
              <w:pStyle w:val="TableParagraph"/>
              <w:rPr>
                <w:sz w:val="20"/>
                <w:lang w:val="de-DE"/>
              </w:rPr>
            </w:pPr>
            <w:r w:rsidRPr="00A60F32">
              <w:rPr>
                <w:color w:val="231F20"/>
                <w:sz w:val="20"/>
                <w:lang w:val="de-DE"/>
              </w:rPr>
              <w:t>Ca. 100m</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A8" w14:textId="77777777" w:rsidR="00C977B6" w:rsidRPr="00A60F32" w:rsidRDefault="005C6E27">
            <w:pPr>
              <w:pStyle w:val="TableParagraph"/>
              <w:rPr>
                <w:sz w:val="20"/>
                <w:lang w:val="de-DE"/>
              </w:rPr>
            </w:pPr>
            <w:r w:rsidRPr="00A60F32">
              <w:rPr>
                <w:color w:val="231F20"/>
                <w:sz w:val="20"/>
                <w:lang w:val="de-DE"/>
              </w:rPr>
              <w:t>Ca. 10 m</w:t>
            </w:r>
          </w:p>
        </w:tc>
        <w:tc>
          <w:tcPr>
            <w:tcW w:w="2268" w:type="dxa"/>
            <w:tcBorders>
              <w:top w:val="single" w:sz="4" w:space="0" w:color="FFFFFF"/>
              <w:left w:val="single" w:sz="4" w:space="0" w:color="FFFFFF"/>
              <w:bottom w:val="single" w:sz="4" w:space="0" w:color="FFFFFF"/>
              <w:right w:val="nil"/>
            </w:tcBorders>
            <w:shd w:val="clear" w:color="auto" w:fill="E4EBEC"/>
          </w:tcPr>
          <w:p w14:paraId="4F8FA9A9" w14:textId="77777777" w:rsidR="00C977B6" w:rsidRPr="00A60F32" w:rsidRDefault="005C6E27">
            <w:pPr>
              <w:pStyle w:val="TableParagraph"/>
              <w:ind w:left="168"/>
              <w:rPr>
                <w:sz w:val="20"/>
                <w:lang w:val="de-DE"/>
              </w:rPr>
            </w:pPr>
            <w:r w:rsidRPr="00A60F32">
              <w:rPr>
                <w:color w:val="231F20"/>
                <w:sz w:val="20"/>
                <w:lang w:val="de-DE"/>
              </w:rPr>
              <w:t>Ca. 10–100m</w:t>
            </w:r>
          </w:p>
        </w:tc>
      </w:tr>
      <w:tr w:rsidR="00C977B6" w:rsidRPr="00A60F32" w14:paraId="4F8FA9AF" w14:textId="77777777" w:rsidTr="00EE6140">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F8FA9AB" w14:textId="77777777" w:rsidR="00C977B6" w:rsidRPr="00A60F32" w:rsidRDefault="005C6E27">
            <w:pPr>
              <w:pStyle w:val="TableParagraph"/>
              <w:ind w:left="165"/>
              <w:rPr>
                <w:sz w:val="20"/>
                <w:lang w:val="de-DE"/>
              </w:rPr>
            </w:pPr>
            <w:r w:rsidRPr="00A60F32">
              <w:rPr>
                <w:color w:val="231F20"/>
                <w:sz w:val="20"/>
                <w:lang w:val="de-DE"/>
              </w:rPr>
              <w:t>Knotenpunkte</w:t>
            </w:r>
          </w:p>
        </w:tc>
        <w:tc>
          <w:tcPr>
            <w:tcW w:w="1758" w:type="dxa"/>
            <w:tcBorders>
              <w:top w:val="single" w:sz="4" w:space="0" w:color="FFFFFF"/>
              <w:left w:val="single" w:sz="4" w:space="0" w:color="FFFFFF"/>
              <w:bottom w:val="single" w:sz="4" w:space="0" w:color="FFFFFF"/>
              <w:right w:val="single" w:sz="4" w:space="0" w:color="FFFFFF"/>
            </w:tcBorders>
            <w:shd w:val="clear" w:color="auto" w:fill="E4EBEC"/>
          </w:tcPr>
          <w:p w14:paraId="4F8FA9AC" w14:textId="77777777" w:rsidR="00C977B6" w:rsidRPr="00A60F32" w:rsidRDefault="005C6E27">
            <w:pPr>
              <w:pStyle w:val="TableParagraph"/>
              <w:rPr>
                <w:sz w:val="20"/>
                <w:lang w:val="de-DE"/>
              </w:rPr>
            </w:pPr>
            <w:r w:rsidRPr="00A60F32">
              <w:rPr>
                <w:color w:val="231F20"/>
                <w:sz w:val="20"/>
                <w:lang w:val="de-DE"/>
              </w:rPr>
              <w:t>32</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AD" w14:textId="77777777" w:rsidR="00C977B6" w:rsidRPr="00A60F32" w:rsidRDefault="005C6E27">
            <w:pPr>
              <w:pStyle w:val="TableParagraph"/>
              <w:rPr>
                <w:sz w:val="20"/>
                <w:lang w:val="de-DE"/>
              </w:rPr>
            </w:pPr>
            <w:r w:rsidRPr="00A60F32">
              <w:rPr>
                <w:color w:val="231F20"/>
                <w:sz w:val="20"/>
                <w:lang w:val="de-DE"/>
              </w:rPr>
              <w:t>7</w:t>
            </w:r>
          </w:p>
        </w:tc>
        <w:tc>
          <w:tcPr>
            <w:tcW w:w="2268" w:type="dxa"/>
            <w:tcBorders>
              <w:top w:val="single" w:sz="4" w:space="0" w:color="FFFFFF"/>
              <w:left w:val="single" w:sz="4" w:space="0" w:color="FFFFFF"/>
              <w:bottom w:val="single" w:sz="4" w:space="0" w:color="FFFFFF"/>
              <w:right w:val="nil"/>
            </w:tcBorders>
            <w:shd w:val="clear" w:color="auto" w:fill="E4EBEC"/>
          </w:tcPr>
          <w:p w14:paraId="4F8FA9AE" w14:textId="77777777" w:rsidR="00C977B6" w:rsidRPr="00A60F32" w:rsidRDefault="005C6E27">
            <w:pPr>
              <w:pStyle w:val="TableParagraph"/>
              <w:ind w:left="168"/>
              <w:rPr>
                <w:sz w:val="20"/>
                <w:lang w:val="de-DE"/>
              </w:rPr>
            </w:pPr>
            <w:r w:rsidRPr="00A60F32">
              <w:rPr>
                <w:color w:val="231F20"/>
                <w:sz w:val="20"/>
                <w:lang w:val="de-DE"/>
              </w:rPr>
              <w:t>65.536</w:t>
            </w:r>
          </w:p>
        </w:tc>
      </w:tr>
      <w:tr w:rsidR="00C977B6" w:rsidRPr="00A60F32" w14:paraId="4F8FA9B4" w14:textId="77777777" w:rsidTr="00EE6140">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4F8FA9B0" w14:textId="77777777" w:rsidR="00C977B6" w:rsidRPr="00A60F32" w:rsidRDefault="005C6E27">
            <w:pPr>
              <w:pStyle w:val="TableParagraph"/>
              <w:spacing w:line="271" w:lineRule="auto"/>
              <w:ind w:left="165" w:right="279"/>
              <w:rPr>
                <w:sz w:val="20"/>
                <w:lang w:val="de-DE"/>
              </w:rPr>
            </w:pPr>
            <w:r w:rsidRPr="00A60F32">
              <w:rPr>
                <w:color w:val="231F20"/>
                <w:sz w:val="20"/>
                <w:lang w:val="de-DE"/>
              </w:rPr>
              <w:t>Stromverbrauch</w:t>
            </w:r>
          </w:p>
        </w:tc>
        <w:tc>
          <w:tcPr>
            <w:tcW w:w="1758" w:type="dxa"/>
            <w:tcBorders>
              <w:top w:val="single" w:sz="4" w:space="0" w:color="FFFFFF"/>
              <w:left w:val="single" w:sz="4" w:space="0" w:color="FFFFFF"/>
              <w:bottom w:val="single" w:sz="4" w:space="0" w:color="FFFFFF"/>
              <w:right w:val="single" w:sz="4" w:space="0" w:color="FFFFFF"/>
            </w:tcBorders>
            <w:shd w:val="clear" w:color="auto" w:fill="E4EBEC"/>
          </w:tcPr>
          <w:p w14:paraId="4F8FA9B1" w14:textId="77777777" w:rsidR="00C977B6" w:rsidRPr="00A60F32" w:rsidRDefault="005C6E27">
            <w:pPr>
              <w:pStyle w:val="TableParagraph"/>
              <w:rPr>
                <w:sz w:val="20"/>
                <w:lang w:val="de-DE"/>
              </w:rPr>
            </w:pPr>
            <w:r w:rsidRPr="00A60F32">
              <w:rPr>
                <w:color w:val="231F20"/>
                <w:sz w:val="20"/>
                <w:lang w:val="de-DE"/>
              </w:rPr>
              <w:t>Hoch</w:t>
            </w:r>
          </w:p>
        </w:tc>
        <w:tc>
          <w:tcPr>
            <w:tcW w:w="1843" w:type="dxa"/>
            <w:tcBorders>
              <w:top w:val="single" w:sz="4" w:space="0" w:color="FFFFFF"/>
              <w:left w:val="single" w:sz="4" w:space="0" w:color="FFFFFF"/>
              <w:bottom w:val="single" w:sz="4" w:space="0" w:color="FFFFFF"/>
              <w:right w:val="single" w:sz="4" w:space="0" w:color="FFFFFF"/>
            </w:tcBorders>
            <w:shd w:val="clear" w:color="auto" w:fill="E4EBEC"/>
          </w:tcPr>
          <w:p w14:paraId="4F8FA9B2" w14:textId="77777777" w:rsidR="00C977B6" w:rsidRPr="00A60F32" w:rsidRDefault="005C6E27">
            <w:pPr>
              <w:pStyle w:val="TableParagraph"/>
              <w:rPr>
                <w:sz w:val="20"/>
                <w:lang w:val="de-DE"/>
              </w:rPr>
            </w:pPr>
            <w:r w:rsidRPr="00A60F32">
              <w:rPr>
                <w:color w:val="231F20"/>
                <w:sz w:val="20"/>
                <w:lang w:val="de-DE"/>
              </w:rPr>
              <w:t>Niedrig</w:t>
            </w:r>
          </w:p>
        </w:tc>
        <w:tc>
          <w:tcPr>
            <w:tcW w:w="2268" w:type="dxa"/>
            <w:tcBorders>
              <w:top w:val="single" w:sz="4" w:space="0" w:color="FFFFFF"/>
              <w:left w:val="single" w:sz="4" w:space="0" w:color="FFFFFF"/>
              <w:bottom w:val="single" w:sz="4" w:space="0" w:color="FFFFFF"/>
              <w:right w:val="nil"/>
            </w:tcBorders>
            <w:shd w:val="clear" w:color="auto" w:fill="E4EBEC"/>
          </w:tcPr>
          <w:p w14:paraId="4F8FA9B3" w14:textId="77777777" w:rsidR="00C977B6" w:rsidRPr="00A60F32" w:rsidRDefault="005C6E27">
            <w:pPr>
              <w:pStyle w:val="TableParagraph"/>
              <w:ind w:left="168"/>
              <w:rPr>
                <w:sz w:val="20"/>
                <w:lang w:val="de-DE"/>
              </w:rPr>
            </w:pPr>
            <w:r w:rsidRPr="00A60F32">
              <w:rPr>
                <w:color w:val="231F20"/>
                <w:sz w:val="20"/>
                <w:lang w:val="de-DE"/>
              </w:rPr>
              <w:t>Sehr niedrig</w:t>
            </w:r>
          </w:p>
        </w:tc>
      </w:tr>
    </w:tbl>
    <w:p w14:paraId="4F8FA9B5" w14:textId="77777777" w:rsidR="00C977B6" w:rsidRPr="00A60F32" w:rsidRDefault="00C977B6">
      <w:pPr>
        <w:pStyle w:val="Textkrper"/>
        <w:rPr>
          <w:sz w:val="24"/>
          <w:lang w:val="de-DE"/>
        </w:rPr>
      </w:pPr>
    </w:p>
    <w:p w14:paraId="4F8FA9B6" w14:textId="77777777" w:rsidR="00C977B6" w:rsidRPr="00A60F32" w:rsidRDefault="00C977B6">
      <w:pPr>
        <w:pStyle w:val="Textkrper"/>
        <w:rPr>
          <w:sz w:val="24"/>
          <w:lang w:val="de-DE"/>
        </w:rPr>
      </w:pPr>
    </w:p>
    <w:p w14:paraId="4F8FA9B7" w14:textId="77777777" w:rsidR="00C977B6" w:rsidRPr="00A60F32" w:rsidRDefault="005C6E27">
      <w:pPr>
        <w:pStyle w:val="berschrift3"/>
        <w:numPr>
          <w:ilvl w:val="1"/>
          <w:numId w:val="15"/>
        </w:numPr>
        <w:tabs>
          <w:tab w:val="left" w:pos="1525"/>
        </w:tabs>
        <w:spacing w:before="168"/>
        <w:ind w:hanging="568"/>
        <w:jc w:val="left"/>
        <w:rPr>
          <w:lang w:val="de-DE"/>
        </w:rPr>
      </w:pPr>
      <w:r w:rsidRPr="00A60F32">
        <w:rPr>
          <w:color w:val="003946"/>
          <w:lang w:val="de-DE"/>
        </w:rPr>
        <w:t>Wi-Fi</w:t>
      </w:r>
    </w:p>
    <w:p w14:paraId="4F8FA9B8" w14:textId="4BBA62A8" w:rsidR="00C977B6" w:rsidRPr="00A60F32" w:rsidRDefault="005C6E27">
      <w:pPr>
        <w:pStyle w:val="Textkrper"/>
        <w:spacing w:before="269" w:line="271" w:lineRule="auto"/>
        <w:ind w:left="957" w:right="2201"/>
        <w:jc w:val="both"/>
        <w:rPr>
          <w:lang w:val="de-DE"/>
        </w:rPr>
      </w:pPr>
      <w:r w:rsidRPr="00A60F32">
        <w:rPr>
          <w:color w:val="231F20"/>
          <w:lang w:val="de-DE"/>
        </w:rPr>
        <w:t>Auf den IEEE 802.11-Standards basierende drahtlose LANs sind die weltweit am meisten verbreiteten Computernetzwerke. Diese werden gemeinhin als Wi-Fi bezeichnet. IEEE 802.11 ist Teil der technischen Norm IEEE 802, die für die Definition von LAN-Protokollen (</w:t>
      </w:r>
      <w:proofErr w:type="spellStart"/>
      <w:r w:rsidRPr="00A60F32">
        <w:rPr>
          <w:color w:val="231F20"/>
          <w:lang w:val="de-DE"/>
        </w:rPr>
        <w:t>Local</w:t>
      </w:r>
      <w:proofErr w:type="spellEnd"/>
      <w:r w:rsidRPr="00A60F32">
        <w:rPr>
          <w:color w:val="231F20"/>
          <w:lang w:val="de-DE"/>
        </w:rPr>
        <w:t xml:space="preserve"> Area Network) verwendet wird und die Protokolle für die Implementierung von WLAN-Netzwerken vorgibt. Basierend auf IEEE 802.11 können verschiedene Geräte (z. B. Smartphones, Laptops und Drucker) über drahtlose Verbindungen kommunizieren und auf das Internet zugreifen (</w:t>
      </w:r>
      <w:proofErr w:type="spellStart"/>
      <w:r w:rsidRPr="00A60F32">
        <w:rPr>
          <w:color w:val="231F20"/>
          <w:lang w:val="de-DE"/>
        </w:rPr>
        <w:t>Rawat</w:t>
      </w:r>
      <w:proofErr w:type="spellEnd"/>
      <w:r w:rsidRPr="00A60F32">
        <w:rPr>
          <w:color w:val="231F20"/>
          <w:lang w:val="de-DE"/>
        </w:rPr>
        <w:t xml:space="preserve"> et al., 2013).</w:t>
      </w:r>
    </w:p>
    <w:p w14:paraId="4F8FA9B9" w14:textId="77777777" w:rsidR="00C977B6" w:rsidRPr="00A60F32" w:rsidRDefault="00C977B6">
      <w:pPr>
        <w:pStyle w:val="Textkrper"/>
        <w:spacing w:before="8"/>
        <w:rPr>
          <w:sz w:val="22"/>
          <w:lang w:val="de-DE"/>
        </w:rPr>
      </w:pPr>
    </w:p>
    <w:p w14:paraId="4F8FA9BA" w14:textId="6F64082D" w:rsidR="00C977B6" w:rsidRPr="00A60F32" w:rsidRDefault="005C6E27">
      <w:pPr>
        <w:pStyle w:val="Textkrper"/>
        <w:spacing w:line="271" w:lineRule="auto"/>
        <w:ind w:left="957" w:right="2201"/>
        <w:jc w:val="both"/>
        <w:rPr>
          <w:lang w:val="de-DE"/>
        </w:rPr>
      </w:pPr>
      <w:r w:rsidRPr="00A60F32">
        <w:rPr>
          <w:color w:val="231F20"/>
          <w:lang w:val="de-DE"/>
        </w:rPr>
        <w:t xml:space="preserve">Trotz der wachsenden Bedeutung drahtloser Verbindungen in unserem täglichen Leben, von der Unterhaltung bis </w:t>
      </w:r>
      <w:r w:rsidR="00A77E0A">
        <w:rPr>
          <w:color w:val="231F20"/>
          <w:lang w:val="de-DE"/>
        </w:rPr>
        <w:t>hin zum beruflichen Kontext</w:t>
      </w:r>
      <w:r w:rsidRPr="00A60F32">
        <w:rPr>
          <w:color w:val="231F20"/>
          <w:lang w:val="de-DE"/>
        </w:rPr>
        <w:t xml:space="preserve">, sind sie zunehmend anfällig für Angriffe. Der Grund dafür </w:t>
      </w:r>
      <w:r w:rsidR="001C7499">
        <w:rPr>
          <w:color w:val="231F20"/>
          <w:lang w:val="de-DE"/>
        </w:rPr>
        <w:t>liegt darin</w:t>
      </w:r>
      <w:r w:rsidRPr="00A60F32">
        <w:rPr>
          <w:color w:val="231F20"/>
          <w:lang w:val="de-DE"/>
        </w:rPr>
        <w:t xml:space="preserve">, dass auf drahtlose Netzwerke von außerhalb eines Gebäudes oder Geländes zugegriffen werden kann, wo auch immer das Signal zu orten ist. Bei kabelgebundenen Netzwerken ist das anders: Unbefugter Zugriff wird verhindert, weil die Netzwerkzugangspunkte (APs) innerhalb von Gebäuden isoliert oder schlecht zugänglich verbaut sind. Bei drahtlosen Netzwerken müssen Zugangspunkte (APs) von anderen Netzwerken isoliert werden, sodass nur autorisierte </w:t>
      </w:r>
      <w:proofErr w:type="spellStart"/>
      <w:proofErr w:type="gramStart"/>
      <w:r w:rsidR="00822685">
        <w:rPr>
          <w:color w:val="231F20"/>
          <w:lang w:val="de-DE"/>
        </w:rPr>
        <w:t>Nutzer:innen</w:t>
      </w:r>
      <w:proofErr w:type="spellEnd"/>
      <w:proofErr w:type="gramEnd"/>
      <w:r w:rsidR="00822685" w:rsidRPr="00A60F32">
        <w:rPr>
          <w:color w:val="231F20"/>
          <w:lang w:val="de-DE"/>
        </w:rPr>
        <w:t xml:space="preserve"> </w:t>
      </w:r>
      <w:r w:rsidRPr="00A60F32">
        <w:rPr>
          <w:color w:val="231F20"/>
          <w:lang w:val="de-DE"/>
        </w:rPr>
        <w:t xml:space="preserve">sicheren Zugriff auf den AP haben. Die drahtlose Sicherheit, auch bekannt als Wi-Fi-Sicherheit, soll verhindern, dass </w:t>
      </w:r>
      <w:r w:rsidR="000D35B9">
        <w:rPr>
          <w:color w:val="231F20"/>
          <w:lang w:val="de-DE"/>
        </w:rPr>
        <w:t>U</w:t>
      </w:r>
      <w:r w:rsidRPr="00A60F32">
        <w:rPr>
          <w:color w:val="231F20"/>
          <w:lang w:val="de-DE"/>
        </w:rPr>
        <w:t xml:space="preserve">nbefugte auf ein bestimmtes drahtloses Netzwerk zugreifen können, so dass die Daten nur für befugte </w:t>
      </w:r>
      <w:r w:rsidR="000D35B9">
        <w:rPr>
          <w:color w:val="231F20"/>
          <w:lang w:val="de-DE"/>
        </w:rPr>
        <w:t>Nutzerinnen und Nutzer</w:t>
      </w:r>
      <w:r w:rsidR="000D35B9" w:rsidRPr="00A60F32">
        <w:rPr>
          <w:color w:val="231F20"/>
          <w:lang w:val="de-DE"/>
        </w:rPr>
        <w:t xml:space="preserve"> </w:t>
      </w:r>
      <w:r w:rsidRPr="00A60F32">
        <w:rPr>
          <w:color w:val="231F20"/>
          <w:lang w:val="de-DE"/>
        </w:rPr>
        <w:t>zugänglich sind.</w:t>
      </w:r>
    </w:p>
    <w:p w14:paraId="4F8FA9BB"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9BC" w14:textId="77777777" w:rsidR="00C977B6" w:rsidRPr="00A60F32" w:rsidRDefault="00C977B6">
      <w:pPr>
        <w:pStyle w:val="Textkrper"/>
        <w:rPr>
          <w:lang w:val="de-DE"/>
        </w:rPr>
      </w:pPr>
    </w:p>
    <w:p w14:paraId="4F8FA9C3" w14:textId="77777777" w:rsidR="00C977B6" w:rsidRPr="00A60F32" w:rsidRDefault="00C977B6">
      <w:pPr>
        <w:pStyle w:val="Textkrper"/>
        <w:rPr>
          <w:lang w:val="de-DE"/>
        </w:rPr>
      </w:pPr>
    </w:p>
    <w:p w14:paraId="4F8FA9C4" w14:textId="77777777" w:rsidR="00C977B6" w:rsidRPr="00A60F32" w:rsidRDefault="00C977B6">
      <w:pPr>
        <w:pStyle w:val="Textkrper"/>
        <w:rPr>
          <w:sz w:val="21"/>
          <w:lang w:val="de-DE"/>
        </w:rPr>
      </w:pPr>
    </w:p>
    <w:p w14:paraId="4F8FA9C5" w14:textId="77777777" w:rsidR="00C977B6" w:rsidRPr="00A60F32" w:rsidRDefault="005C6E27">
      <w:pPr>
        <w:pStyle w:val="berschrift6"/>
        <w:spacing w:before="100"/>
        <w:rPr>
          <w:lang w:val="de-DE"/>
        </w:rPr>
      </w:pPr>
      <w:r w:rsidRPr="00A60F32">
        <w:rPr>
          <w:color w:val="003946"/>
          <w:lang w:val="de-DE"/>
        </w:rPr>
        <w:t>Wi-Fi-Sicherheit</w:t>
      </w:r>
    </w:p>
    <w:p w14:paraId="4F8FA9C6" w14:textId="77777777" w:rsidR="00C977B6" w:rsidRPr="00A60F32" w:rsidRDefault="00C977B6">
      <w:pPr>
        <w:pStyle w:val="Textkrper"/>
        <w:spacing w:before="10"/>
        <w:rPr>
          <w:sz w:val="26"/>
          <w:lang w:val="de-DE"/>
        </w:rPr>
      </w:pPr>
    </w:p>
    <w:p w14:paraId="4F8FA9C7" w14:textId="77777777" w:rsidR="00C977B6" w:rsidRPr="00A60F32" w:rsidRDefault="005C6E27">
      <w:pPr>
        <w:pStyle w:val="Textkrper"/>
        <w:spacing w:line="271" w:lineRule="auto"/>
        <w:ind w:left="2204" w:right="954" w:hanging="1"/>
        <w:jc w:val="both"/>
        <w:rPr>
          <w:lang w:val="de-DE"/>
        </w:rPr>
      </w:pPr>
      <w:r w:rsidRPr="00A60F32">
        <w:rPr>
          <w:color w:val="231F20"/>
          <w:lang w:val="de-DE"/>
        </w:rPr>
        <w:t xml:space="preserve">Wired </w:t>
      </w:r>
      <w:proofErr w:type="spellStart"/>
      <w:r w:rsidRPr="00A60F32">
        <w:rPr>
          <w:color w:val="231F20"/>
          <w:lang w:val="de-DE"/>
        </w:rPr>
        <w:t>Equivalent</w:t>
      </w:r>
      <w:proofErr w:type="spellEnd"/>
      <w:r w:rsidRPr="00A60F32">
        <w:rPr>
          <w:color w:val="231F20"/>
          <w:lang w:val="de-DE"/>
        </w:rPr>
        <w:t xml:space="preserve"> Privacy (WEP) und Wi-Fi </w:t>
      </w:r>
      <w:proofErr w:type="spellStart"/>
      <w:r w:rsidRPr="00A60F32">
        <w:rPr>
          <w:color w:val="231F20"/>
          <w:lang w:val="de-DE"/>
        </w:rPr>
        <w:t>Protected</w:t>
      </w:r>
      <w:proofErr w:type="spellEnd"/>
      <w:r w:rsidRPr="00A60F32">
        <w:rPr>
          <w:color w:val="231F20"/>
          <w:lang w:val="de-DE"/>
        </w:rPr>
        <w:t xml:space="preserve"> Access (WPA) sind die von der Wireless Alliance entwickelten Authentifizierungs-Sicherheitsprotokolle für die drahtlose Sicherheit. Heute gibt es vier drahtlose Sicherheitsprotokolle (Frankel et al., 2007; </w:t>
      </w:r>
      <w:proofErr w:type="spellStart"/>
      <w:r w:rsidRPr="00A60F32">
        <w:rPr>
          <w:color w:val="231F20"/>
          <w:lang w:val="de-DE"/>
        </w:rPr>
        <w:t>Rawat</w:t>
      </w:r>
      <w:proofErr w:type="spellEnd"/>
      <w:r w:rsidRPr="00A60F32">
        <w:rPr>
          <w:color w:val="231F20"/>
          <w:lang w:val="de-DE"/>
        </w:rPr>
        <w:t xml:space="preserve"> et al., 2013):</w:t>
      </w:r>
    </w:p>
    <w:p w14:paraId="4F8FA9C8" w14:textId="77777777" w:rsidR="00C977B6" w:rsidRPr="00A60F32" w:rsidRDefault="00C977B6">
      <w:pPr>
        <w:pStyle w:val="Textkrper"/>
        <w:spacing w:before="7"/>
        <w:rPr>
          <w:sz w:val="22"/>
          <w:lang w:val="de-DE"/>
        </w:rPr>
      </w:pPr>
    </w:p>
    <w:p w14:paraId="4F8FA9C9" w14:textId="77777777" w:rsidR="00C977B6" w:rsidRPr="00A60F32" w:rsidRDefault="005C6E27">
      <w:pPr>
        <w:pStyle w:val="Textkrper"/>
        <w:ind w:left="2204"/>
        <w:jc w:val="both"/>
        <w:rPr>
          <w:lang w:val="de-DE"/>
        </w:rPr>
      </w:pPr>
      <w:r w:rsidRPr="00A60F32">
        <w:rPr>
          <w:color w:val="231F20"/>
          <w:lang w:val="de-DE"/>
        </w:rPr>
        <w:t xml:space="preserve">Wired </w:t>
      </w:r>
      <w:proofErr w:type="spellStart"/>
      <w:r w:rsidRPr="00A60F32">
        <w:rPr>
          <w:color w:val="231F20"/>
          <w:lang w:val="de-DE"/>
        </w:rPr>
        <w:t>equivalent</w:t>
      </w:r>
      <w:proofErr w:type="spellEnd"/>
      <w:r w:rsidRPr="00A60F32">
        <w:rPr>
          <w:color w:val="231F20"/>
          <w:lang w:val="de-DE"/>
        </w:rPr>
        <w:t xml:space="preserve"> </w:t>
      </w:r>
      <w:proofErr w:type="spellStart"/>
      <w:r w:rsidRPr="00A60F32">
        <w:rPr>
          <w:color w:val="231F20"/>
          <w:lang w:val="de-DE"/>
        </w:rPr>
        <w:t>privacy</w:t>
      </w:r>
      <w:proofErr w:type="spellEnd"/>
      <w:r w:rsidRPr="00A60F32">
        <w:rPr>
          <w:color w:val="231F20"/>
          <w:lang w:val="de-DE"/>
        </w:rPr>
        <w:t xml:space="preserve"> (WEP)</w:t>
      </w:r>
    </w:p>
    <w:p w14:paraId="4F8FA9CA" w14:textId="77777777" w:rsidR="00C977B6" w:rsidRPr="00A60F32" w:rsidRDefault="005C6E27">
      <w:pPr>
        <w:pStyle w:val="Textkrper"/>
        <w:spacing w:before="30" w:line="271" w:lineRule="auto"/>
        <w:ind w:left="2204" w:right="956"/>
        <w:jc w:val="both"/>
        <w:rPr>
          <w:lang w:val="de-DE"/>
        </w:rPr>
      </w:pPr>
      <w:r w:rsidRPr="00A60F32">
        <w:rPr>
          <w:color w:val="231F20"/>
          <w:lang w:val="de-DE"/>
        </w:rPr>
        <w:t>Im September 1999 wurde WEP offiziell als Wi-Fi-Sicherheitsstandard anerkannt. WEP sollte die gleiche Sicherheitsstufe bieten wie bei kabelgebundenen Netzwerken. WEP ist jedoch eine äußerst gefährliche Lösung, da dieser Standard leicht zu knacken ist. Deshalb wurde es 2004 von der Wi-Fi Alliance aufgegeben (</w:t>
      </w:r>
      <w:proofErr w:type="spellStart"/>
      <w:r w:rsidRPr="00A60F32">
        <w:rPr>
          <w:color w:val="231F20"/>
          <w:lang w:val="de-DE"/>
        </w:rPr>
        <w:t>Lashkari</w:t>
      </w:r>
      <w:proofErr w:type="spellEnd"/>
      <w:r w:rsidRPr="00A60F32">
        <w:rPr>
          <w:color w:val="231F20"/>
          <w:lang w:val="de-DE"/>
        </w:rPr>
        <w:t xml:space="preserve"> et al., 2009; Tews, 2007).</w:t>
      </w:r>
    </w:p>
    <w:p w14:paraId="4F8FA9CB" w14:textId="77777777" w:rsidR="00C977B6" w:rsidRPr="00A60F32" w:rsidRDefault="00C977B6">
      <w:pPr>
        <w:pStyle w:val="Textkrper"/>
        <w:rPr>
          <w:sz w:val="14"/>
          <w:lang w:val="de-DE"/>
        </w:rPr>
      </w:pPr>
    </w:p>
    <w:p w14:paraId="4F8FA9CC" w14:textId="77777777" w:rsidR="00C977B6" w:rsidRPr="00A60F32" w:rsidRDefault="00C977B6">
      <w:pPr>
        <w:rPr>
          <w:sz w:val="14"/>
          <w:lang w:val="de-DE"/>
        </w:rPr>
        <w:sectPr w:rsidR="00C977B6" w:rsidRPr="00A60F32">
          <w:pgSz w:w="11910" w:h="16840"/>
          <w:pgMar w:top="960" w:right="460" w:bottom="280" w:left="460" w:header="0" w:footer="0" w:gutter="0"/>
          <w:cols w:space="720"/>
        </w:sectPr>
      </w:pPr>
    </w:p>
    <w:p w14:paraId="4F8FA9CD" w14:textId="77777777" w:rsidR="00C977B6" w:rsidRPr="00A60F32" w:rsidRDefault="00C977B6">
      <w:pPr>
        <w:pStyle w:val="Textkrper"/>
        <w:rPr>
          <w:sz w:val="22"/>
          <w:lang w:val="de-DE"/>
        </w:rPr>
      </w:pPr>
    </w:p>
    <w:p w14:paraId="4F8FA9CE" w14:textId="77777777" w:rsidR="00C977B6" w:rsidRPr="00A60F32" w:rsidRDefault="00C977B6">
      <w:pPr>
        <w:pStyle w:val="Textkrper"/>
        <w:rPr>
          <w:sz w:val="22"/>
          <w:lang w:val="de-DE"/>
        </w:rPr>
      </w:pPr>
    </w:p>
    <w:p w14:paraId="4F8FA9CF" w14:textId="6B9A8654" w:rsidR="00C977B6" w:rsidRPr="00EE6140" w:rsidRDefault="005C6E27" w:rsidP="00EE6140">
      <w:pPr>
        <w:spacing w:before="134" w:line="302" w:lineRule="auto"/>
        <w:ind w:left="126" w:right="38" w:firstLine="300"/>
        <w:jc w:val="right"/>
        <w:rPr>
          <w:color w:val="808285"/>
          <w:sz w:val="18"/>
          <w:lang w:val="de-DE"/>
        </w:rPr>
      </w:pPr>
      <w:proofErr w:type="spellStart"/>
      <w:r w:rsidRPr="00A60F32">
        <w:rPr>
          <w:b/>
          <w:bCs/>
          <w:color w:val="231F20"/>
          <w:sz w:val="18"/>
          <w:lang w:val="de-DE"/>
        </w:rPr>
        <w:t>Pre-Shared</w:t>
      </w:r>
      <w:proofErr w:type="spellEnd"/>
      <w:r w:rsidRPr="00A60F32">
        <w:rPr>
          <w:b/>
          <w:bCs/>
          <w:color w:val="231F20"/>
          <w:sz w:val="18"/>
          <w:lang w:val="de-DE"/>
        </w:rPr>
        <w:t xml:space="preserve"> Key</w:t>
      </w:r>
      <w:r w:rsidRPr="00A60F32">
        <w:rPr>
          <w:color w:val="231F20"/>
          <w:sz w:val="18"/>
          <w:lang w:val="de-DE"/>
        </w:rPr>
        <w:t xml:space="preserve"> </w:t>
      </w:r>
      <w:r w:rsidRPr="00A60F32">
        <w:rPr>
          <w:color w:val="808285"/>
          <w:sz w:val="18"/>
          <w:lang w:val="de-DE"/>
        </w:rPr>
        <w:t xml:space="preserve">Ein </w:t>
      </w:r>
      <w:proofErr w:type="spellStart"/>
      <w:r w:rsidRPr="00A60F32">
        <w:rPr>
          <w:color w:val="808285"/>
          <w:sz w:val="18"/>
          <w:lang w:val="de-DE"/>
        </w:rPr>
        <w:t>Pre-Shared</w:t>
      </w:r>
      <w:proofErr w:type="spellEnd"/>
      <w:r w:rsidRPr="00A60F32">
        <w:rPr>
          <w:color w:val="808285"/>
          <w:sz w:val="18"/>
          <w:lang w:val="de-DE"/>
        </w:rPr>
        <w:t xml:space="preserve"> Key (vorab vereinbarter Schlüssel) ist ein zwischen </w:t>
      </w:r>
      <w:r w:rsidR="000A4D4F">
        <w:rPr>
          <w:color w:val="808285"/>
          <w:sz w:val="18"/>
          <w:lang w:val="de-DE"/>
        </w:rPr>
        <w:t>Nutzerinnen und Nutzern</w:t>
      </w:r>
      <w:r w:rsidR="000A4D4F" w:rsidRPr="00A60F32">
        <w:rPr>
          <w:color w:val="808285"/>
          <w:sz w:val="18"/>
          <w:lang w:val="de-DE"/>
        </w:rPr>
        <w:t xml:space="preserve"> </w:t>
      </w:r>
      <w:r w:rsidRPr="00A60F32">
        <w:rPr>
          <w:color w:val="808285"/>
          <w:sz w:val="18"/>
          <w:lang w:val="de-DE"/>
        </w:rPr>
        <w:t>ausgetauschtes Passwort oder eine Passphrase, mit dem ein</w:t>
      </w:r>
      <w:r w:rsidRPr="00EE6140">
        <w:rPr>
          <w:color w:val="808285"/>
          <w:sz w:val="18"/>
          <w:lang w:val="de-DE"/>
        </w:rPr>
        <w:t xml:space="preserve"> Netzwerk aktiviert wird.</w:t>
      </w:r>
    </w:p>
    <w:p w14:paraId="4F8FA9D0" w14:textId="77777777" w:rsidR="00C977B6" w:rsidRPr="00A60F32" w:rsidRDefault="00C977B6">
      <w:pPr>
        <w:spacing w:line="205" w:lineRule="exact"/>
        <w:ind w:right="38"/>
        <w:jc w:val="right"/>
        <w:rPr>
          <w:sz w:val="18"/>
          <w:lang w:val="de-DE"/>
        </w:rPr>
      </w:pPr>
    </w:p>
    <w:p w14:paraId="4F8FA9D1" w14:textId="77777777" w:rsidR="00C977B6" w:rsidRPr="00DA39AE" w:rsidRDefault="005C6E27">
      <w:pPr>
        <w:pStyle w:val="Textkrper"/>
        <w:spacing w:before="100"/>
        <w:ind w:left="126"/>
        <w:jc w:val="both"/>
      </w:pPr>
      <w:r w:rsidRPr="00DA39AE">
        <w:rPr>
          <w:lang w:val="de-DE"/>
        </w:rPr>
        <w:br w:type="column"/>
      </w:r>
      <w:r w:rsidRPr="00DA39AE">
        <w:rPr>
          <w:color w:val="231F20"/>
        </w:rPr>
        <w:t>Wi-Fi protected access (WPA)</w:t>
      </w:r>
    </w:p>
    <w:p w14:paraId="4F8FA9D2" w14:textId="22203895" w:rsidR="00C977B6" w:rsidRPr="00A60F32" w:rsidRDefault="005C6E27">
      <w:pPr>
        <w:pStyle w:val="Textkrper"/>
        <w:spacing w:before="30" w:line="271" w:lineRule="auto"/>
        <w:ind w:left="126" w:right="954" w:hanging="1"/>
        <w:jc w:val="both"/>
        <w:rPr>
          <w:lang w:val="de-DE"/>
        </w:rPr>
      </w:pPr>
      <w:r w:rsidRPr="00A60F32">
        <w:rPr>
          <w:color w:val="231F20"/>
          <w:lang w:val="de-DE"/>
        </w:rPr>
        <w:t xml:space="preserve">Im Jahr 2003 wurde Wi-Fi </w:t>
      </w:r>
      <w:proofErr w:type="spellStart"/>
      <w:r w:rsidRPr="00A60F32">
        <w:rPr>
          <w:color w:val="231F20"/>
          <w:lang w:val="de-DE"/>
        </w:rPr>
        <w:t>Protected</w:t>
      </w:r>
      <w:proofErr w:type="spellEnd"/>
      <w:r w:rsidRPr="00A60F32">
        <w:rPr>
          <w:color w:val="231F20"/>
          <w:lang w:val="de-DE"/>
        </w:rPr>
        <w:t xml:space="preserve"> Access (WPA) als Ersatz für den anfälligen WEP-Standard von der Wi-Fi Alliance eingeführt. WPA verwendet einen </w:t>
      </w:r>
      <w:proofErr w:type="spellStart"/>
      <w:r w:rsidRPr="00A60F32">
        <w:rPr>
          <w:b/>
          <w:bCs/>
          <w:color w:val="231F20"/>
          <w:lang w:val="de-DE"/>
        </w:rPr>
        <w:t>Pre-Shared</w:t>
      </w:r>
      <w:proofErr w:type="spellEnd"/>
      <w:r w:rsidRPr="00A60F32">
        <w:rPr>
          <w:b/>
          <w:bCs/>
          <w:color w:val="231F20"/>
          <w:lang w:val="de-DE"/>
        </w:rPr>
        <w:t xml:space="preserve"> Key</w:t>
      </w:r>
      <w:r w:rsidRPr="00A60F32">
        <w:rPr>
          <w:color w:val="231F20"/>
          <w:lang w:val="de-DE"/>
        </w:rPr>
        <w:t xml:space="preserve"> (PSK) zur Authentifizierung von </w:t>
      </w:r>
      <w:r w:rsidR="00452473">
        <w:rPr>
          <w:color w:val="231F20"/>
          <w:lang w:val="de-DE"/>
        </w:rPr>
        <w:t>Nutzerinnen und Nutzern</w:t>
      </w:r>
      <w:r w:rsidR="00452473" w:rsidRPr="00A60F32">
        <w:rPr>
          <w:color w:val="231F20"/>
          <w:lang w:val="de-DE"/>
        </w:rPr>
        <w:t xml:space="preserve"> </w:t>
      </w:r>
      <w:r w:rsidRPr="00A60F32">
        <w:rPr>
          <w:color w:val="231F20"/>
          <w:lang w:val="de-DE"/>
        </w:rPr>
        <w:t xml:space="preserve">in WLANs. Es wird daher auch WPA-PSK genannt. WPA nutzt ein zeitbasiertes Schlüsselintegritätsprotokoll (engl.: </w:t>
      </w:r>
      <w:r w:rsidRPr="00A60F32">
        <w:rPr>
          <w:i/>
          <w:iCs/>
          <w:color w:val="231F20"/>
          <w:lang w:val="de-DE"/>
        </w:rPr>
        <w:t xml:space="preserve">temporal </w:t>
      </w:r>
      <w:proofErr w:type="spellStart"/>
      <w:r w:rsidRPr="00A60F32">
        <w:rPr>
          <w:i/>
          <w:iCs/>
          <w:color w:val="231F20"/>
          <w:lang w:val="de-DE"/>
        </w:rPr>
        <w:t>key</w:t>
      </w:r>
      <w:proofErr w:type="spellEnd"/>
      <w:r w:rsidRPr="00A60F32">
        <w:rPr>
          <w:i/>
          <w:iCs/>
          <w:color w:val="231F20"/>
          <w:lang w:val="de-DE"/>
        </w:rPr>
        <w:t xml:space="preserve"> </w:t>
      </w:r>
      <w:proofErr w:type="spellStart"/>
      <w:r w:rsidRPr="00A60F32">
        <w:rPr>
          <w:i/>
          <w:iCs/>
          <w:color w:val="231F20"/>
          <w:lang w:val="de-DE"/>
        </w:rPr>
        <w:t>integrity</w:t>
      </w:r>
      <w:proofErr w:type="spellEnd"/>
      <w:r w:rsidRPr="00A60F32">
        <w:rPr>
          <w:i/>
          <w:iCs/>
          <w:color w:val="231F20"/>
          <w:lang w:val="de-DE"/>
        </w:rPr>
        <w:t xml:space="preserve"> </w:t>
      </w:r>
      <w:proofErr w:type="spellStart"/>
      <w:r w:rsidRPr="00A60F32">
        <w:rPr>
          <w:i/>
          <w:iCs/>
          <w:color w:val="231F20"/>
          <w:lang w:val="de-DE"/>
        </w:rPr>
        <w:t>protocol</w:t>
      </w:r>
      <w:proofErr w:type="spellEnd"/>
      <w:r w:rsidRPr="00A60F32">
        <w:rPr>
          <w:color w:val="231F20"/>
          <w:lang w:val="de-DE"/>
        </w:rPr>
        <w:t xml:space="preserve">, TKIP) zur Verschlüsselung und Nachrichtenintegrität. TKIP nutzt ein paketbezogenes Schlüsselsystem, das sicherer ist als das bei WEP eingesetzte feste Schlüsselsystem. Die TKIP-Verschlüsselung wurde später durch die erweiterte Verschlüsselung (engl.: </w:t>
      </w:r>
      <w:proofErr w:type="spellStart"/>
      <w:r w:rsidRPr="00A60F32">
        <w:rPr>
          <w:i/>
          <w:iCs/>
          <w:color w:val="231F20"/>
          <w:lang w:val="de-DE"/>
        </w:rPr>
        <w:t>advanced</w:t>
      </w:r>
      <w:proofErr w:type="spellEnd"/>
      <w:r w:rsidRPr="00A60F32">
        <w:rPr>
          <w:i/>
          <w:iCs/>
          <w:color w:val="231F20"/>
          <w:lang w:val="de-DE"/>
        </w:rPr>
        <w:t xml:space="preserve"> </w:t>
      </w:r>
      <w:proofErr w:type="spellStart"/>
      <w:r w:rsidRPr="00A60F32">
        <w:rPr>
          <w:i/>
          <w:iCs/>
          <w:color w:val="231F20"/>
          <w:lang w:val="de-DE"/>
        </w:rPr>
        <w:t>encryption</w:t>
      </w:r>
      <w:proofErr w:type="spellEnd"/>
      <w:r w:rsidRPr="00A60F32">
        <w:rPr>
          <w:i/>
          <w:iCs/>
          <w:color w:val="231F20"/>
          <w:lang w:val="de-DE"/>
        </w:rPr>
        <w:t xml:space="preserve"> </w:t>
      </w:r>
      <w:proofErr w:type="spellStart"/>
      <w:r w:rsidRPr="00A60F32">
        <w:rPr>
          <w:i/>
          <w:iCs/>
          <w:color w:val="231F20"/>
          <w:lang w:val="de-DE"/>
        </w:rPr>
        <w:t>standard</w:t>
      </w:r>
      <w:proofErr w:type="spellEnd"/>
      <w:r w:rsidRPr="00A60F32">
        <w:rPr>
          <w:color w:val="231F20"/>
          <w:lang w:val="de-DE"/>
        </w:rPr>
        <w:t>, AES) abgelöst (</w:t>
      </w:r>
      <w:proofErr w:type="spellStart"/>
      <w:r w:rsidRPr="00A60F32">
        <w:rPr>
          <w:color w:val="231F20"/>
          <w:lang w:val="de-DE"/>
        </w:rPr>
        <w:t>Lashkari</w:t>
      </w:r>
      <w:proofErr w:type="spellEnd"/>
      <w:r w:rsidRPr="00A60F32">
        <w:rPr>
          <w:color w:val="231F20"/>
          <w:lang w:val="de-DE"/>
        </w:rPr>
        <w:t xml:space="preserve"> et al., 2009; Tews &amp; Beck, 2009).</w:t>
      </w:r>
    </w:p>
    <w:p w14:paraId="4F8FA9D3" w14:textId="77777777" w:rsidR="00C977B6" w:rsidRPr="00A60F32" w:rsidRDefault="00C977B6">
      <w:pPr>
        <w:pStyle w:val="Textkrper"/>
        <w:spacing w:before="8"/>
        <w:rPr>
          <w:sz w:val="22"/>
          <w:lang w:val="de-DE"/>
        </w:rPr>
      </w:pPr>
    </w:p>
    <w:p w14:paraId="4F8FA9D4" w14:textId="77777777" w:rsidR="00C977B6" w:rsidRPr="00CB0A9C" w:rsidRDefault="005C6E27">
      <w:pPr>
        <w:pStyle w:val="Textkrper"/>
        <w:ind w:left="126"/>
        <w:jc w:val="both"/>
      </w:pPr>
      <w:r w:rsidRPr="00CB0A9C">
        <w:rPr>
          <w:color w:val="231F20"/>
        </w:rPr>
        <w:t>Wi-Fi protected access 2 (WPA 2)</w:t>
      </w:r>
    </w:p>
    <w:p w14:paraId="4F8FA9D5" w14:textId="77777777" w:rsidR="00C977B6" w:rsidRPr="00A60F32" w:rsidRDefault="005C6E27">
      <w:pPr>
        <w:pStyle w:val="Textkrper"/>
        <w:spacing w:before="30" w:line="271" w:lineRule="auto"/>
        <w:ind w:left="126" w:right="954"/>
        <w:jc w:val="both"/>
        <w:rPr>
          <w:lang w:val="de-DE"/>
        </w:rPr>
      </w:pPr>
      <w:r w:rsidRPr="00A60F32">
        <w:rPr>
          <w:color w:val="231F20"/>
          <w:lang w:val="de-DE"/>
        </w:rPr>
        <w:t>WPA2 hat WPA im Jahr 2006 offiziell abgelöst (</w:t>
      </w:r>
      <w:proofErr w:type="spellStart"/>
      <w:r w:rsidRPr="00A60F32">
        <w:rPr>
          <w:color w:val="231F20"/>
          <w:lang w:val="de-DE"/>
        </w:rPr>
        <w:t>Lashkari</w:t>
      </w:r>
      <w:proofErr w:type="spellEnd"/>
      <w:r w:rsidRPr="00A60F32">
        <w:rPr>
          <w:color w:val="231F20"/>
          <w:lang w:val="de-DE"/>
        </w:rPr>
        <w:t xml:space="preserve"> et al., 2009). WPA2 erzwang die Verwendung von AES-Algorithmen und führte als Ersatz für TKIP den Zählermodus mit dem CCMP </w:t>
      </w:r>
      <w:r w:rsidRPr="00A60F32">
        <w:rPr>
          <w:i/>
          <w:iCs/>
          <w:color w:val="231F20"/>
          <w:lang w:val="de-DE"/>
        </w:rPr>
        <w:t>(</w:t>
      </w:r>
      <w:proofErr w:type="spellStart"/>
      <w:r w:rsidRPr="00A60F32">
        <w:rPr>
          <w:i/>
          <w:iCs/>
          <w:color w:val="231F20"/>
          <w:lang w:val="de-DE"/>
        </w:rPr>
        <w:t>Cipher</w:t>
      </w:r>
      <w:proofErr w:type="spellEnd"/>
      <w:r w:rsidRPr="00A60F32">
        <w:rPr>
          <w:i/>
          <w:iCs/>
          <w:color w:val="231F20"/>
          <w:lang w:val="de-DE"/>
        </w:rPr>
        <w:t xml:space="preserve"> Block </w:t>
      </w:r>
      <w:proofErr w:type="spellStart"/>
      <w:r w:rsidRPr="00A60F32">
        <w:rPr>
          <w:i/>
          <w:iCs/>
          <w:color w:val="231F20"/>
          <w:lang w:val="de-DE"/>
        </w:rPr>
        <w:t>Chaining</w:t>
      </w:r>
      <w:proofErr w:type="spellEnd"/>
      <w:r w:rsidRPr="00A60F32">
        <w:rPr>
          <w:i/>
          <w:iCs/>
          <w:color w:val="231F20"/>
          <w:lang w:val="de-DE"/>
        </w:rPr>
        <w:t xml:space="preserve"> Message Authentication Code Protocol)</w:t>
      </w:r>
      <w:r w:rsidRPr="00A60F32">
        <w:rPr>
          <w:color w:val="231F20"/>
          <w:lang w:val="de-DE"/>
        </w:rPr>
        <w:t xml:space="preserve"> ein. Die Hauptschwachstelle von WPA2 erfordert, dass Angreifende, die Zugriff auf das gesicherte WLAN-Netzwerk haben, auf bestimmte Schlüssel zugreifen. Anschließend verwenden Angreifende diese Schlüssel, um weitere Geräte im Netzwerk anzugreifen.</w:t>
      </w:r>
    </w:p>
    <w:p w14:paraId="4F8FA9D6" w14:textId="77777777" w:rsidR="00C977B6" w:rsidRPr="00A60F32" w:rsidRDefault="00C977B6">
      <w:pPr>
        <w:pStyle w:val="Textkrper"/>
        <w:spacing w:before="7"/>
        <w:rPr>
          <w:sz w:val="22"/>
          <w:lang w:val="de-DE"/>
        </w:rPr>
      </w:pPr>
    </w:p>
    <w:p w14:paraId="4F8FA9D7" w14:textId="77777777" w:rsidR="00C977B6" w:rsidRPr="00CB0A9C" w:rsidRDefault="005C6E27">
      <w:pPr>
        <w:pStyle w:val="Textkrper"/>
        <w:spacing w:before="1"/>
        <w:ind w:left="126"/>
        <w:jc w:val="both"/>
      </w:pPr>
      <w:r w:rsidRPr="00CB0A9C">
        <w:rPr>
          <w:color w:val="231F20"/>
        </w:rPr>
        <w:t>Wi-Fi protected access 3 (WPA 3)</w:t>
      </w:r>
    </w:p>
    <w:p w14:paraId="4F8FA9D8" w14:textId="77777777" w:rsidR="00C977B6" w:rsidRPr="00A60F32" w:rsidRDefault="005C6E27">
      <w:pPr>
        <w:pStyle w:val="Textkrper"/>
        <w:spacing w:before="30" w:line="271" w:lineRule="auto"/>
        <w:ind w:left="126" w:right="954"/>
        <w:jc w:val="both"/>
        <w:rPr>
          <w:lang w:val="de-DE"/>
        </w:rPr>
      </w:pPr>
      <w:r w:rsidRPr="00A60F32">
        <w:rPr>
          <w:color w:val="231F20"/>
          <w:lang w:val="de-DE"/>
        </w:rPr>
        <w:t>Die Wi-Fi Alliance hat WPA3 2018 als Ersatz für WPA2 eingeführt. WPA3 nutzt im WPA3-Enterprise-Modus eine 192-Bit-Verschlüsselung (AES-256 im Galois/Counter-Modus [GCM] mit SHA-384 als hashbasiertem Nachrichtenauthentifizierungscode [HMAC]). Im WPA3-Personal-Modus wird der WPA2-Verschlüsselungsalgorithmus (CCMP-128; AES-128 im CCM-Modus) eingesetzt (</w:t>
      </w:r>
      <w:proofErr w:type="spellStart"/>
      <w:r w:rsidRPr="00A60F32">
        <w:rPr>
          <w:color w:val="231F20"/>
          <w:lang w:val="de-DE"/>
        </w:rPr>
        <w:t>Reddy</w:t>
      </w:r>
      <w:proofErr w:type="spellEnd"/>
      <w:r w:rsidRPr="00A60F32">
        <w:rPr>
          <w:color w:val="231F20"/>
          <w:lang w:val="de-DE"/>
        </w:rPr>
        <w:t xml:space="preserve"> &amp; </w:t>
      </w:r>
      <w:proofErr w:type="spellStart"/>
      <w:r w:rsidRPr="00A60F32">
        <w:rPr>
          <w:color w:val="231F20"/>
          <w:lang w:val="de-DE"/>
        </w:rPr>
        <w:t>Srikanth</w:t>
      </w:r>
      <w:proofErr w:type="spellEnd"/>
      <w:r w:rsidRPr="00A60F32">
        <w:rPr>
          <w:color w:val="231F20"/>
          <w:lang w:val="de-DE"/>
        </w:rPr>
        <w:t>, 2019).</w:t>
      </w:r>
    </w:p>
    <w:p w14:paraId="4F8FA9D9" w14:textId="77777777" w:rsidR="00C977B6" w:rsidRPr="00A60F32" w:rsidRDefault="00C977B6">
      <w:pPr>
        <w:pStyle w:val="Textkrper"/>
        <w:spacing w:before="7"/>
        <w:rPr>
          <w:sz w:val="22"/>
          <w:lang w:val="de-DE"/>
        </w:rPr>
      </w:pPr>
    </w:p>
    <w:p w14:paraId="4F8FA9DA" w14:textId="77777777" w:rsidR="00C977B6" w:rsidRPr="00A60F32" w:rsidRDefault="005C6E27">
      <w:pPr>
        <w:pStyle w:val="Textkrper"/>
        <w:spacing w:line="271" w:lineRule="auto"/>
        <w:ind w:left="126" w:right="954" w:hanging="1"/>
        <w:jc w:val="both"/>
        <w:rPr>
          <w:lang w:val="de-DE"/>
        </w:rPr>
      </w:pPr>
      <w:r w:rsidRPr="00A60F32">
        <w:rPr>
          <w:color w:val="231F20"/>
          <w:lang w:val="de-DE"/>
        </w:rPr>
        <w:t>Von WEP bis WPA3 (</w:t>
      </w:r>
      <w:proofErr w:type="spellStart"/>
      <w:r w:rsidRPr="00A60F32">
        <w:rPr>
          <w:color w:val="231F20"/>
          <w:lang w:val="de-DE"/>
        </w:rPr>
        <w:t>Reddy</w:t>
      </w:r>
      <w:proofErr w:type="spellEnd"/>
      <w:r w:rsidRPr="00A60F32">
        <w:rPr>
          <w:color w:val="231F20"/>
          <w:lang w:val="de-DE"/>
        </w:rPr>
        <w:t xml:space="preserve"> &amp; </w:t>
      </w:r>
      <w:proofErr w:type="spellStart"/>
      <w:r w:rsidRPr="00A60F32">
        <w:rPr>
          <w:color w:val="231F20"/>
          <w:lang w:val="de-DE"/>
        </w:rPr>
        <w:t>Srikanth</w:t>
      </w:r>
      <w:proofErr w:type="spellEnd"/>
      <w:r w:rsidRPr="00A60F32">
        <w:rPr>
          <w:color w:val="231F20"/>
          <w:lang w:val="de-DE"/>
        </w:rPr>
        <w:t>, 2019) hat jede neue Art von Sicherheitsprotokoll das vorherige verbessert und erweitert. Die nachstehende Tabelle zeigt, wie sich die vier Generationen von Wi-Fi-Sicherheitsprotokollen in jeder Hinsicht voneinander unterscheiden.</w:t>
      </w:r>
    </w:p>
    <w:p w14:paraId="4F8FA9DB"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230"/>
            <w:col w:w="8912"/>
          </w:cols>
        </w:sectPr>
      </w:pPr>
    </w:p>
    <w:p w14:paraId="4F8FA9DC" w14:textId="77777777" w:rsidR="00C977B6" w:rsidRPr="00A60F32" w:rsidRDefault="00C977B6">
      <w:pPr>
        <w:pStyle w:val="Textkrper"/>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24"/>
        <w:gridCol w:w="1418"/>
        <w:gridCol w:w="1559"/>
        <w:gridCol w:w="1276"/>
        <w:gridCol w:w="1248"/>
      </w:tblGrid>
      <w:tr w:rsidR="00C977B6" w:rsidRPr="00A60F32" w14:paraId="4F8FA9DE" w14:textId="77777777">
        <w:trPr>
          <w:trHeight w:val="600"/>
        </w:trPr>
        <w:tc>
          <w:tcPr>
            <w:tcW w:w="7825" w:type="dxa"/>
            <w:gridSpan w:val="5"/>
            <w:tcBorders>
              <w:top w:val="nil"/>
              <w:left w:val="nil"/>
              <w:right w:val="nil"/>
            </w:tcBorders>
            <w:shd w:val="clear" w:color="auto" w:fill="109290"/>
          </w:tcPr>
          <w:p w14:paraId="4F8FA9DD" w14:textId="77777777" w:rsidR="00C977B6" w:rsidRPr="00A60F32" w:rsidRDefault="005C6E27">
            <w:pPr>
              <w:pStyle w:val="TableParagraph"/>
              <w:rPr>
                <w:sz w:val="20"/>
                <w:lang w:val="de-DE"/>
              </w:rPr>
            </w:pPr>
            <w:r w:rsidRPr="00A60F32">
              <w:rPr>
                <w:color w:val="FFFFFF"/>
                <w:sz w:val="20"/>
                <w:lang w:val="de-DE"/>
              </w:rPr>
              <w:t>Wi-Fi-Sicherheitsprotokolle</w:t>
            </w:r>
          </w:p>
        </w:tc>
      </w:tr>
      <w:tr w:rsidR="00C977B6" w:rsidRPr="00A60F32" w14:paraId="4F8FA9E4" w14:textId="77777777" w:rsidTr="00EE6140">
        <w:trPr>
          <w:trHeight w:val="600"/>
        </w:trPr>
        <w:tc>
          <w:tcPr>
            <w:tcW w:w="2324" w:type="dxa"/>
            <w:tcBorders>
              <w:left w:val="nil"/>
              <w:bottom w:val="single" w:sz="4" w:space="0" w:color="FFFFFF"/>
              <w:right w:val="single" w:sz="4" w:space="0" w:color="FFFFFF"/>
            </w:tcBorders>
            <w:shd w:val="clear" w:color="auto" w:fill="BBD3D3"/>
          </w:tcPr>
          <w:p w14:paraId="4F8FA9DF" w14:textId="77777777" w:rsidR="00C977B6" w:rsidRPr="00A60F32" w:rsidRDefault="00C977B6">
            <w:pPr>
              <w:pStyle w:val="TableParagraph"/>
              <w:spacing w:before="0"/>
              <w:ind w:left="0"/>
              <w:rPr>
                <w:rFonts w:ascii="Times New Roman"/>
                <w:sz w:val="18"/>
                <w:lang w:val="de-DE"/>
              </w:rPr>
            </w:pPr>
          </w:p>
        </w:tc>
        <w:tc>
          <w:tcPr>
            <w:tcW w:w="1418" w:type="dxa"/>
            <w:tcBorders>
              <w:left w:val="single" w:sz="4" w:space="0" w:color="FFFFFF"/>
              <w:bottom w:val="single" w:sz="4" w:space="0" w:color="FFFFFF"/>
              <w:right w:val="single" w:sz="4" w:space="0" w:color="FFFFFF"/>
            </w:tcBorders>
            <w:shd w:val="clear" w:color="auto" w:fill="BBD3D3"/>
          </w:tcPr>
          <w:p w14:paraId="4F8FA9E0" w14:textId="77777777" w:rsidR="00C977B6" w:rsidRPr="00A60F32" w:rsidRDefault="005C6E27">
            <w:pPr>
              <w:pStyle w:val="TableParagraph"/>
              <w:rPr>
                <w:sz w:val="20"/>
                <w:lang w:val="de-DE"/>
              </w:rPr>
            </w:pPr>
            <w:r w:rsidRPr="00A60F32">
              <w:rPr>
                <w:color w:val="231F20"/>
                <w:sz w:val="20"/>
                <w:lang w:val="de-DE"/>
              </w:rPr>
              <w:t>WEP</w:t>
            </w:r>
          </w:p>
        </w:tc>
        <w:tc>
          <w:tcPr>
            <w:tcW w:w="1559" w:type="dxa"/>
            <w:tcBorders>
              <w:left w:val="single" w:sz="4" w:space="0" w:color="FFFFFF"/>
              <w:bottom w:val="single" w:sz="4" w:space="0" w:color="FFFFFF"/>
              <w:right w:val="single" w:sz="4" w:space="0" w:color="FFFFFF"/>
            </w:tcBorders>
            <w:shd w:val="clear" w:color="auto" w:fill="BBD3D3"/>
          </w:tcPr>
          <w:p w14:paraId="4F8FA9E1" w14:textId="77777777" w:rsidR="00C977B6" w:rsidRPr="00A60F32" w:rsidRDefault="005C6E27">
            <w:pPr>
              <w:pStyle w:val="TableParagraph"/>
              <w:rPr>
                <w:sz w:val="20"/>
                <w:lang w:val="de-DE"/>
              </w:rPr>
            </w:pPr>
            <w:r w:rsidRPr="00A60F32">
              <w:rPr>
                <w:color w:val="231F20"/>
                <w:sz w:val="20"/>
                <w:lang w:val="de-DE"/>
              </w:rPr>
              <w:t>WPA</w:t>
            </w:r>
          </w:p>
        </w:tc>
        <w:tc>
          <w:tcPr>
            <w:tcW w:w="1276" w:type="dxa"/>
            <w:tcBorders>
              <w:left w:val="single" w:sz="4" w:space="0" w:color="FFFFFF"/>
              <w:bottom w:val="single" w:sz="4" w:space="0" w:color="FFFFFF"/>
              <w:right w:val="single" w:sz="4" w:space="0" w:color="FFFFFF"/>
            </w:tcBorders>
            <w:shd w:val="clear" w:color="auto" w:fill="BBD3D3"/>
          </w:tcPr>
          <w:p w14:paraId="4F8FA9E2" w14:textId="77777777" w:rsidR="00C977B6" w:rsidRPr="00A60F32" w:rsidRDefault="005C6E27">
            <w:pPr>
              <w:pStyle w:val="TableParagraph"/>
              <w:rPr>
                <w:sz w:val="20"/>
                <w:lang w:val="de-DE"/>
              </w:rPr>
            </w:pPr>
            <w:r w:rsidRPr="00A60F32">
              <w:rPr>
                <w:color w:val="231F20"/>
                <w:sz w:val="20"/>
                <w:lang w:val="de-DE"/>
              </w:rPr>
              <w:t>WPA2</w:t>
            </w:r>
          </w:p>
        </w:tc>
        <w:tc>
          <w:tcPr>
            <w:tcW w:w="1248" w:type="dxa"/>
            <w:tcBorders>
              <w:left w:val="single" w:sz="4" w:space="0" w:color="FFFFFF"/>
              <w:bottom w:val="single" w:sz="4" w:space="0" w:color="FFFFFF"/>
              <w:right w:val="nil"/>
            </w:tcBorders>
            <w:shd w:val="clear" w:color="auto" w:fill="BBD3D3"/>
          </w:tcPr>
          <w:p w14:paraId="4F8FA9E3" w14:textId="77777777" w:rsidR="00C977B6" w:rsidRPr="00A60F32" w:rsidRDefault="005C6E27">
            <w:pPr>
              <w:pStyle w:val="TableParagraph"/>
              <w:ind w:left="168"/>
              <w:rPr>
                <w:sz w:val="20"/>
                <w:lang w:val="de-DE"/>
              </w:rPr>
            </w:pPr>
            <w:r w:rsidRPr="00A60F32">
              <w:rPr>
                <w:color w:val="231F20"/>
                <w:sz w:val="20"/>
                <w:lang w:val="de-DE"/>
              </w:rPr>
              <w:t>WPA3</w:t>
            </w:r>
          </w:p>
        </w:tc>
      </w:tr>
      <w:tr w:rsidR="00C977B6" w:rsidRPr="00A60F32" w14:paraId="4F8FA9EA" w14:textId="77777777" w:rsidTr="00EE6140">
        <w:trPr>
          <w:trHeight w:val="600"/>
        </w:trPr>
        <w:tc>
          <w:tcPr>
            <w:tcW w:w="2324" w:type="dxa"/>
            <w:tcBorders>
              <w:top w:val="single" w:sz="4" w:space="0" w:color="FFFFFF"/>
              <w:left w:val="nil"/>
              <w:bottom w:val="single" w:sz="4" w:space="0" w:color="FFFFFF"/>
              <w:right w:val="single" w:sz="4" w:space="0" w:color="FFFFFF"/>
            </w:tcBorders>
            <w:shd w:val="clear" w:color="auto" w:fill="E4EBEC"/>
          </w:tcPr>
          <w:p w14:paraId="4F8FA9E5" w14:textId="3C7A052F" w:rsidR="00C977B6" w:rsidRPr="00A60F32" w:rsidRDefault="005C6E27">
            <w:pPr>
              <w:pStyle w:val="TableParagraph"/>
              <w:ind w:left="165"/>
              <w:rPr>
                <w:sz w:val="20"/>
                <w:lang w:val="de-DE"/>
              </w:rPr>
            </w:pPr>
            <w:r w:rsidRPr="00A60F32">
              <w:rPr>
                <w:color w:val="231F20"/>
                <w:sz w:val="20"/>
                <w:lang w:val="de-DE"/>
              </w:rPr>
              <w:t>Jahr der Veröffentlichung</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4F8FA9E6" w14:textId="77777777" w:rsidR="00C977B6" w:rsidRPr="00A60F32" w:rsidRDefault="005C6E27">
            <w:pPr>
              <w:pStyle w:val="TableParagraph"/>
              <w:rPr>
                <w:sz w:val="20"/>
                <w:lang w:val="de-DE"/>
              </w:rPr>
            </w:pPr>
            <w:r w:rsidRPr="00A60F32">
              <w:rPr>
                <w:color w:val="231F20"/>
                <w:sz w:val="20"/>
                <w:lang w:val="de-DE"/>
              </w:rPr>
              <w:t>1999</w:t>
            </w:r>
          </w:p>
        </w:tc>
        <w:tc>
          <w:tcPr>
            <w:tcW w:w="1559" w:type="dxa"/>
            <w:tcBorders>
              <w:top w:val="single" w:sz="4" w:space="0" w:color="FFFFFF"/>
              <w:left w:val="single" w:sz="4" w:space="0" w:color="FFFFFF"/>
              <w:bottom w:val="single" w:sz="4" w:space="0" w:color="FFFFFF"/>
              <w:right w:val="single" w:sz="4" w:space="0" w:color="FFFFFF"/>
            </w:tcBorders>
            <w:shd w:val="clear" w:color="auto" w:fill="E4EBEC"/>
          </w:tcPr>
          <w:p w14:paraId="4F8FA9E7" w14:textId="77777777" w:rsidR="00C977B6" w:rsidRPr="00A60F32" w:rsidRDefault="005C6E27">
            <w:pPr>
              <w:pStyle w:val="TableParagraph"/>
              <w:rPr>
                <w:sz w:val="20"/>
                <w:lang w:val="de-DE"/>
              </w:rPr>
            </w:pPr>
            <w:r w:rsidRPr="00A60F32">
              <w:rPr>
                <w:color w:val="231F20"/>
                <w:sz w:val="20"/>
                <w:lang w:val="de-DE"/>
              </w:rPr>
              <w:t>2003</w:t>
            </w:r>
          </w:p>
        </w:tc>
        <w:tc>
          <w:tcPr>
            <w:tcW w:w="1276" w:type="dxa"/>
            <w:tcBorders>
              <w:top w:val="single" w:sz="4" w:space="0" w:color="FFFFFF"/>
              <w:left w:val="single" w:sz="4" w:space="0" w:color="FFFFFF"/>
              <w:bottom w:val="single" w:sz="4" w:space="0" w:color="FFFFFF"/>
              <w:right w:val="single" w:sz="4" w:space="0" w:color="FFFFFF"/>
            </w:tcBorders>
            <w:shd w:val="clear" w:color="auto" w:fill="E4EBEC"/>
          </w:tcPr>
          <w:p w14:paraId="4F8FA9E8" w14:textId="77777777" w:rsidR="00C977B6" w:rsidRPr="00A60F32" w:rsidRDefault="005C6E27">
            <w:pPr>
              <w:pStyle w:val="TableParagraph"/>
              <w:rPr>
                <w:sz w:val="20"/>
                <w:lang w:val="de-DE"/>
              </w:rPr>
            </w:pPr>
            <w:r w:rsidRPr="00A60F32">
              <w:rPr>
                <w:color w:val="231F20"/>
                <w:sz w:val="20"/>
                <w:lang w:val="de-DE"/>
              </w:rPr>
              <w:t>2004</w:t>
            </w:r>
          </w:p>
        </w:tc>
        <w:tc>
          <w:tcPr>
            <w:tcW w:w="1248" w:type="dxa"/>
            <w:tcBorders>
              <w:top w:val="single" w:sz="4" w:space="0" w:color="FFFFFF"/>
              <w:left w:val="single" w:sz="4" w:space="0" w:color="FFFFFF"/>
              <w:bottom w:val="single" w:sz="4" w:space="0" w:color="FFFFFF"/>
              <w:right w:val="nil"/>
            </w:tcBorders>
            <w:shd w:val="clear" w:color="auto" w:fill="E4EBEC"/>
          </w:tcPr>
          <w:p w14:paraId="4F8FA9E9" w14:textId="77777777" w:rsidR="00C977B6" w:rsidRPr="00A60F32" w:rsidRDefault="005C6E27">
            <w:pPr>
              <w:pStyle w:val="TableParagraph"/>
              <w:ind w:left="168"/>
              <w:rPr>
                <w:sz w:val="20"/>
                <w:lang w:val="de-DE"/>
              </w:rPr>
            </w:pPr>
            <w:r w:rsidRPr="00A60F32">
              <w:rPr>
                <w:color w:val="231F20"/>
                <w:sz w:val="20"/>
                <w:lang w:val="de-DE"/>
              </w:rPr>
              <w:t>2018</w:t>
            </w:r>
          </w:p>
        </w:tc>
      </w:tr>
    </w:tbl>
    <w:p w14:paraId="4F8FA9EB" w14:textId="77777777" w:rsidR="00C977B6" w:rsidRPr="00A60F32" w:rsidRDefault="00C977B6">
      <w:pPr>
        <w:rPr>
          <w:sz w:val="20"/>
          <w:lang w:val="de-DE"/>
        </w:rPr>
        <w:sectPr w:rsidR="00C977B6" w:rsidRPr="00A60F32">
          <w:type w:val="continuous"/>
          <w:pgSz w:w="11910" w:h="16840"/>
          <w:pgMar w:top="1600" w:right="460" w:bottom="280" w:left="460" w:header="0" w:footer="0" w:gutter="0"/>
          <w:cols w:space="720"/>
        </w:sectPr>
      </w:pPr>
    </w:p>
    <w:p w14:paraId="4F8FA9EC" w14:textId="77777777" w:rsidR="00C977B6" w:rsidRPr="00A60F32" w:rsidRDefault="00C977B6">
      <w:pPr>
        <w:pStyle w:val="Textkrper"/>
        <w:rPr>
          <w:lang w:val="de-DE"/>
        </w:rPr>
      </w:pPr>
    </w:p>
    <w:p w14:paraId="4F8FA9F1" w14:textId="77777777" w:rsidR="00C977B6" w:rsidRPr="00A60F32" w:rsidRDefault="00C977B6">
      <w:pPr>
        <w:pStyle w:val="Textkrper"/>
        <w:rPr>
          <w:lang w:val="de-DE"/>
        </w:rPr>
      </w:pPr>
    </w:p>
    <w:p w14:paraId="4F8FA9F2" w14:textId="77777777" w:rsidR="00C977B6" w:rsidRPr="00A60F32" w:rsidRDefault="00C977B6">
      <w:pPr>
        <w:pStyle w:val="Textkrper"/>
        <w:rPr>
          <w:lang w:val="de-DE"/>
        </w:rPr>
      </w:pPr>
    </w:p>
    <w:p w14:paraId="4F8FA9F3" w14:textId="77777777" w:rsidR="00C977B6" w:rsidRPr="00A60F32" w:rsidRDefault="00C977B6">
      <w:pPr>
        <w:pStyle w:val="Textkrper"/>
        <w:rPr>
          <w:lang w:val="de-DE"/>
        </w:rPr>
      </w:pPr>
    </w:p>
    <w:p w14:paraId="4F8FA9F4" w14:textId="77777777" w:rsidR="00C977B6" w:rsidRPr="00A60F32" w:rsidRDefault="00C977B6">
      <w:pPr>
        <w:pStyle w:val="Textkrper"/>
        <w:spacing w:before="7" w:after="1"/>
        <w:rPr>
          <w:sz w:val="13"/>
          <w:lang w:val="de-DE"/>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C977B6" w:rsidRPr="00A60F32" w14:paraId="4F8FA9FA" w14:textId="77777777">
        <w:trPr>
          <w:trHeight w:val="600"/>
        </w:trPr>
        <w:tc>
          <w:tcPr>
            <w:tcW w:w="1565" w:type="dxa"/>
            <w:tcBorders>
              <w:top w:val="nil"/>
              <w:left w:val="nil"/>
            </w:tcBorders>
            <w:shd w:val="clear" w:color="auto" w:fill="BBD3D3"/>
          </w:tcPr>
          <w:p w14:paraId="4F8FA9F5" w14:textId="77777777" w:rsidR="00C977B6" w:rsidRPr="00A60F32" w:rsidRDefault="00C977B6">
            <w:pPr>
              <w:pStyle w:val="TableParagraph"/>
              <w:spacing w:before="0"/>
              <w:ind w:left="0"/>
              <w:rPr>
                <w:rFonts w:ascii="Times New Roman"/>
                <w:sz w:val="20"/>
                <w:lang w:val="de-DE"/>
              </w:rPr>
            </w:pPr>
          </w:p>
        </w:tc>
        <w:tc>
          <w:tcPr>
            <w:tcW w:w="1565" w:type="dxa"/>
            <w:tcBorders>
              <w:top w:val="nil"/>
            </w:tcBorders>
            <w:shd w:val="clear" w:color="auto" w:fill="BBD3D3"/>
          </w:tcPr>
          <w:p w14:paraId="4F8FA9F6" w14:textId="77777777" w:rsidR="00C977B6" w:rsidRPr="00A60F32" w:rsidRDefault="005C6E27">
            <w:pPr>
              <w:pStyle w:val="TableParagraph"/>
              <w:rPr>
                <w:sz w:val="20"/>
                <w:lang w:val="de-DE"/>
              </w:rPr>
            </w:pPr>
            <w:r w:rsidRPr="00A60F32">
              <w:rPr>
                <w:color w:val="231F20"/>
                <w:sz w:val="20"/>
                <w:lang w:val="de-DE"/>
              </w:rPr>
              <w:t>WEP</w:t>
            </w:r>
          </w:p>
        </w:tc>
        <w:tc>
          <w:tcPr>
            <w:tcW w:w="1565" w:type="dxa"/>
            <w:tcBorders>
              <w:top w:val="nil"/>
            </w:tcBorders>
            <w:shd w:val="clear" w:color="auto" w:fill="BBD3D3"/>
          </w:tcPr>
          <w:p w14:paraId="4F8FA9F7" w14:textId="77777777" w:rsidR="00C977B6" w:rsidRPr="00A60F32" w:rsidRDefault="005C6E27">
            <w:pPr>
              <w:pStyle w:val="TableParagraph"/>
              <w:rPr>
                <w:sz w:val="20"/>
                <w:lang w:val="de-DE"/>
              </w:rPr>
            </w:pPr>
            <w:r w:rsidRPr="00A60F32">
              <w:rPr>
                <w:color w:val="231F20"/>
                <w:sz w:val="20"/>
                <w:lang w:val="de-DE"/>
              </w:rPr>
              <w:t>WPA</w:t>
            </w:r>
          </w:p>
        </w:tc>
        <w:tc>
          <w:tcPr>
            <w:tcW w:w="1565" w:type="dxa"/>
            <w:tcBorders>
              <w:top w:val="nil"/>
            </w:tcBorders>
            <w:shd w:val="clear" w:color="auto" w:fill="BBD3D3"/>
          </w:tcPr>
          <w:p w14:paraId="4F8FA9F8" w14:textId="77777777" w:rsidR="00C977B6" w:rsidRPr="00A60F32" w:rsidRDefault="005C6E27">
            <w:pPr>
              <w:pStyle w:val="TableParagraph"/>
              <w:rPr>
                <w:sz w:val="20"/>
                <w:lang w:val="de-DE"/>
              </w:rPr>
            </w:pPr>
            <w:r w:rsidRPr="00A60F32">
              <w:rPr>
                <w:color w:val="231F20"/>
                <w:sz w:val="20"/>
                <w:lang w:val="de-DE"/>
              </w:rPr>
              <w:t>WPA2</w:t>
            </w:r>
          </w:p>
        </w:tc>
        <w:tc>
          <w:tcPr>
            <w:tcW w:w="1565" w:type="dxa"/>
            <w:tcBorders>
              <w:top w:val="nil"/>
              <w:right w:val="nil"/>
            </w:tcBorders>
            <w:shd w:val="clear" w:color="auto" w:fill="BBD3D3"/>
          </w:tcPr>
          <w:p w14:paraId="4F8FA9F9" w14:textId="77777777" w:rsidR="00C977B6" w:rsidRPr="00A60F32" w:rsidRDefault="005C6E27">
            <w:pPr>
              <w:pStyle w:val="TableParagraph"/>
              <w:ind w:left="168"/>
              <w:rPr>
                <w:sz w:val="20"/>
                <w:lang w:val="de-DE"/>
              </w:rPr>
            </w:pPr>
            <w:r w:rsidRPr="00A60F32">
              <w:rPr>
                <w:color w:val="231F20"/>
                <w:sz w:val="20"/>
                <w:lang w:val="de-DE"/>
              </w:rPr>
              <w:t>WPA3</w:t>
            </w:r>
          </w:p>
        </w:tc>
      </w:tr>
      <w:tr w:rsidR="00C977B6" w:rsidRPr="00A60F32" w14:paraId="4F8FAA00" w14:textId="77777777">
        <w:trPr>
          <w:trHeight w:val="1380"/>
        </w:trPr>
        <w:tc>
          <w:tcPr>
            <w:tcW w:w="1565" w:type="dxa"/>
            <w:tcBorders>
              <w:left w:val="nil"/>
            </w:tcBorders>
            <w:shd w:val="clear" w:color="auto" w:fill="E4EBEC"/>
          </w:tcPr>
          <w:p w14:paraId="4F8FA9FB" w14:textId="77777777" w:rsidR="00C977B6" w:rsidRPr="00A60F32" w:rsidRDefault="005C6E27">
            <w:pPr>
              <w:pStyle w:val="TableParagraph"/>
              <w:spacing w:line="271" w:lineRule="auto"/>
              <w:ind w:left="165"/>
              <w:rPr>
                <w:sz w:val="20"/>
                <w:lang w:val="de-DE"/>
              </w:rPr>
            </w:pPr>
            <w:r w:rsidRPr="00A60F32">
              <w:rPr>
                <w:color w:val="231F20"/>
                <w:sz w:val="20"/>
                <w:lang w:val="de-DE"/>
              </w:rPr>
              <w:t>Verschlüsselungsmethode</w:t>
            </w:r>
          </w:p>
        </w:tc>
        <w:tc>
          <w:tcPr>
            <w:tcW w:w="1565" w:type="dxa"/>
            <w:shd w:val="clear" w:color="auto" w:fill="E4EBEC"/>
          </w:tcPr>
          <w:p w14:paraId="4F8FA9FC" w14:textId="77777777" w:rsidR="00C977B6" w:rsidRPr="00A60F32" w:rsidRDefault="005C6E27">
            <w:pPr>
              <w:pStyle w:val="TableParagraph"/>
              <w:spacing w:line="271" w:lineRule="auto"/>
              <w:ind w:right="152"/>
              <w:rPr>
                <w:sz w:val="20"/>
                <w:lang w:val="de-DE"/>
              </w:rPr>
            </w:pPr>
            <w:proofErr w:type="spellStart"/>
            <w:r w:rsidRPr="00A60F32">
              <w:rPr>
                <w:color w:val="231F20"/>
                <w:sz w:val="20"/>
                <w:lang w:val="de-DE"/>
              </w:rPr>
              <w:t>Rivest</w:t>
            </w:r>
            <w:proofErr w:type="spellEnd"/>
            <w:r w:rsidRPr="00A60F32">
              <w:rPr>
                <w:color w:val="231F20"/>
                <w:sz w:val="20"/>
                <w:lang w:val="de-DE"/>
              </w:rPr>
              <w:t>-Chiffre 4 (RC4)</w:t>
            </w:r>
          </w:p>
        </w:tc>
        <w:tc>
          <w:tcPr>
            <w:tcW w:w="1565" w:type="dxa"/>
            <w:shd w:val="clear" w:color="auto" w:fill="E4EBEC"/>
          </w:tcPr>
          <w:p w14:paraId="4F8FA9FD" w14:textId="77777777" w:rsidR="00C977B6" w:rsidRPr="00CB0A9C" w:rsidRDefault="005C6E27">
            <w:pPr>
              <w:pStyle w:val="TableParagraph"/>
              <w:spacing w:line="271" w:lineRule="auto"/>
              <w:rPr>
                <w:sz w:val="20"/>
              </w:rPr>
            </w:pPr>
            <w:r w:rsidRPr="00CB0A9C">
              <w:rPr>
                <w:color w:val="231F20"/>
                <w:sz w:val="20"/>
              </w:rPr>
              <w:t xml:space="preserve">Temporal Key Integrity Protocol (TKIP) </w:t>
            </w:r>
            <w:proofErr w:type="spellStart"/>
            <w:r w:rsidRPr="00CB0A9C">
              <w:rPr>
                <w:color w:val="231F20"/>
                <w:sz w:val="20"/>
              </w:rPr>
              <w:t>mit</w:t>
            </w:r>
            <w:proofErr w:type="spellEnd"/>
            <w:r w:rsidRPr="00CB0A9C">
              <w:rPr>
                <w:color w:val="231F20"/>
                <w:sz w:val="20"/>
              </w:rPr>
              <w:t xml:space="preserve"> RC4</w:t>
            </w:r>
          </w:p>
        </w:tc>
        <w:tc>
          <w:tcPr>
            <w:tcW w:w="1565" w:type="dxa"/>
            <w:shd w:val="clear" w:color="auto" w:fill="E4EBEC"/>
          </w:tcPr>
          <w:p w14:paraId="4F8FA9FE" w14:textId="77777777" w:rsidR="00C977B6" w:rsidRPr="00A60F32" w:rsidRDefault="005C6E27">
            <w:pPr>
              <w:pStyle w:val="TableParagraph"/>
              <w:spacing w:line="271" w:lineRule="auto"/>
              <w:ind w:right="494"/>
              <w:rPr>
                <w:sz w:val="20"/>
                <w:lang w:val="de-DE"/>
              </w:rPr>
            </w:pPr>
            <w:r w:rsidRPr="00A60F32">
              <w:rPr>
                <w:color w:val="231F20"/>
                <w:sz w:val="20"/>
                <w:lang w:val="de-DE"/>
              </w:rPr>
              <w:t>CCMP und AES</w:t>
            </w:r>
          </w:p>
        </w:tc>
        <w:tc>
          <w:tcPr>
            <w:tcW w:w="1565" w:type="dxa"/>
            <w:tcBorders>
              <w:right w:val="nil"/>
            </w:tcBorders>
            <w:shd w:val="clear" w:color="auto" w:fill="E4EBEC"/>
          </w:tcPr>
          <w:p w14:paraId="4F8FA9FF" w14:textId="77777777" w:rsidR="00C977B6" w:rsidRPr="00A60F32" w:rsidRDefault="005C6E27">
            <w:pPr>
              <w:pStyle w:val="TableParagraph"/>
              <w:ind w:left="168"/>
              <w:rPr>
                <w:sz w:val="20"/>
                <w:lang w:val="de-DE"/>
              </w:rPr>
            </w:pPr>
            <w:r w:rsidRPr="00A60F32">
              <w:rPr>
                <w:color w:val="231F20"/>
                <w:sz w:val="20"/>
                <w:lang w:val="de-DE"/>
              </w:rPr>
              <w:t>AES</w:t>
            </w:r>
          </w:p>
        </w:tc>
      </w:tr>
      <w:tr w:rsidR="00C977B6" w:rsidRPr="00A60F32" w14:paraId="4F8FAA06" w14:textId="77777777">
        <w:trPr>
          <w:trHeight w:val="860"/>
        </w:trPr>
        <w:tc>
          <w:tcPr>
            <w:tcW w:w="1565" w:type="dxa"/>
            <w:tcBorders>
              <w:left w:val="nil"/>
            </w:tcBorders>
            <w:shd w:val="clear" w:color="auto" w:fill="E4EBEC"/>
          </w:tcPr>
          <w:p w14:paraId="4F8FAA01" w14:textId="77777777" w:rsidR="00C977B6" w:rsidRPr="00A60F32" w:rsidRDefault="005C6E27">
            <w:pPr>
              <w:pStyle w:val="TableParagraph"/>
              <w:spacing w:line="271" w:lineRule="auto"/>
              <w:ind w:left="165" w:right="346"/>
              <w:rPr>
                <w:sz w:val="20"/>
                <w:lang w:val="de-DE"/>
              </w:rPr>
            </w:pPr>
            <w:r w:rsidRPr="00A60F32">
              <w:rPr>
                <w:color w:val="231F20"/>
                <w:sz w:val="20"/>
                <w:lang w:val="de-DE"/>
              </w:rPr>
              <w:t>Größe des Sitzungsschlüssels</w:t>
            </w:r>
          </w:p>
        </w:tc>
        <w:tc>
          <w:tcPr>
            <w:tcW w:w="1565" w:type="dxa"/>
            <w:shd w:val="clear" w:color="auto" w:fill="E4EBEC"/>
          </w:tcPr>
          <w:p w14:paraId="4F8FAA02" w14:textId="77777777" w:rsidR="00C977B6" w:rsidRPr="00A60F32" w:rsidRDefault="005C6E27">
            <w:pPr>
              <w:pStyle w:val="TableParagraph"/>
              <w:rPr>
                <w:sz w:val="20"/>
                <w:lang w:val="de-DE"/>
              </w:rPr>
            </w:pPr>
            <w:r w:rsidRPr="00A60F32">
              <w:rPr>
                <w:color w:val="231F20"/>
                <w:sz w:val="20"/>
                <w:lang w:val="de-DE"/>
              </w:rPr>
              <w:t>40 Bit</w:t>
            </w:r>
          </w:p>
        </w:tc>
        <w:tc>
          <w:tcPr>
            <w:tcW w:w="1565" w:type="dxa"/>
            <w:shd w:val="clear" w:color="auto" w:fill="E4EBEC"/>
          </w:tcPr>
          <w:p w14:paraId="4F8FAA03" w14:textId="77777777" w:rsidR="00C977B6" w:rsidRPr="00A60F32" w:rsidRDefault="005C6E27">
            <w:pPr>
              <w:pStyle w:val="TableParagraph"/>
              <w:rPr>
                <w:sz w:val="20"/>
                <w:lang w:val="de-DE"/>
              </w:rPr>
            </w:pPr>
            <w:r w:rsidRPr="00A60F32">
              <w:rPr>
                <w:color w:val="231F20"/>
                <w:sz w:val="20"/>
                <w:lang w:val="de-DE"/>
              </w:rPr>
              <w:t>128 Bit</w:t>
            </w:r>
          </w:p>
        </w:tc>
        <w:tc>
          <w:tcPr>
            <w:tcW w:w="1565" w:type="dxa"/>
            <w:shd w:val="clear" w:color="auto" w:fill="E4EBEC"/>
          </w:tcPr>
          <w:p w14:paraId="4F8FAA04" w14:textId="77777777" w:rsidR="00C977B6" w:rsidRPr="00A60F32" w:rsidRDefault="005C6E27">
            <w:pPr>
              <w:pStyle w:val="TableParagraph"/>
              <w:rPr>
                <w:sz w:val="20"/>
                <w:lang w:val="de-DE"/>
              </w:rPr>
            </w:pPr>
            <w:r w:rsidRPr="00A60F32">
              <w:rPr>
                <w:color w:val="231F20"/>
                <w:sz w:val="20"/>
                <w:lang w:val="de-DE"/>
              </w:rPr>
              <w:t>128 Bit</w:t>
            </w:r>
          </w:p>
        </w:tc>
        <w:tc>
          <w:tcPr>
            <w:tcW w:w="1565" w:type="dxa"/>
            <w:tcBorders>
              <w:right w:val="nil"/>
            </w:tcBorders>
            <w:shd w:val="clear" w:color="auto" w:fill="E4EBEC"/>
          </w:tcPr>
          <w:p w14:paraId="4F8FAA05" w14:textId="77777777" w:rsidR="00C977B6" w:rsidRPr="00A60F32" w:rsidRDefault="005C6E27">
            <w:pPr>
              <w:pStyle w:val="TableParagraph"/>
              <w:spacing w:line="271" w:lineRule="auto"/>
              <w:ind w:left="168" w:right="779"/>
              <w:rPr>
                <w:sz w:val="20"/>
                <w:lang w:val="de-DE"/>
              </w:rPr>
            </w:pPr>
            <w:r w:rsidRPr="00A60F32">
              <w:rPr>
                <w:color w:val="231F20"/>
                <w:sz w:val="20"/>
                <w:lang w:val="de-DE"/>
              </w:rPr>
              <w:t>128 Bit 192 Bit</w:t>
            </w:r>
          </w:p>
        </w:tc>
      </w:tr>
      <w:tr w:rsidR="00C977B6" w:rsidRPr="00A60F32" w14:paraId="4F8FAA0C" w14:textId="77777777">
        <w:trPr>
          <w:trHeight w:val="600"/>
        </w:trPr>
        <w:tc>
          <w:tcPr>
            <w:tcW w:w="1565" w:type="dxa"/>
            <w:tcBorders>
              <w:left w:val="nil"/>
            </w:tcBorders>
            <w:shd w:val="clear" w:color="auto" w:fill="E4EBEC"/>
          </w:tcPr>
          <w:p w14:paraId="4F8FAA07" w14:textId="77777777" w:rsidR="00C977B6" w:rsidRPr="00A60F32" w:rsidRDefault="005C6E27">
            <w:pPr>
              <w:pStyle w:val="TableParagraph"/>
              <w:ind w:left="165"/>
              <w:rPr>
                <w:sz w:val="20"/>
                <w:lang w:val="de-DE"/>
              </w:rPr>
            </w:pPr>
            <w:r w:rsidRPr="00A60F32">
              <w:rPr>
                <w:color w:val="231F20"/>
                <w:sz w:val="20"/>
                <w:lang w:val="de-DE"/>
              </w:rPr>
              <w:t>Chiffre-Typ</w:t>
            </w:r>
          </w:p>
        </w:tc>
        <w:tc>
          <w:tcPr>
            <w:tcW w:w="1565" w:type="dxa"/>
            <w:shd w:val="clear" w:color="auto" w:fill="E4EBEC"/>
          </w:tcPr>
          <w:p w14:paraId="4F8FAA08" w14:textId="77777777" w:rsidR="00C977B6" w:rsidRPr="00A60F32" w:rsidRDefault="005C6E27">
            <w:pPr>
              <w:pStyle w:val="TableParagraph"/>
              <w:rPr>
                <w:sz w:val="20"/>
                <w:lang w:val="de-DE"/>
              </w:rPr>
            </w:pPr>
            <w:r w:rsidRPr="00A60F32">
              <w:rPr>
                <w:color w:val="231F20"/>
                <w:sz w:val="20"/>
                <w:lang w:val="de-DE"/>
              </w:rPr>
              <w:t>Stream</w:t>
            </w:r>
          </w:p>
        </w:tc>
        <w:tc>
          <w:tcPr>
            <w:tcW w:w="1565" w:type="dxa"/>
            <w:shd w:val="clear" w:color="auto" w:fill="E4EBEC"/>
          </w:tcPr>
          <w:p w14:paraId="4F8FAA09" w14:textId="77777777" w:rsidR="00C977B6" w:rsidRPr="00A60F32" w:rsidRDefault="005C6E27">
            <w:pPr>
              <w:pStyle w:val="TableParagraph"/>
              <w:rPr>
                <w:sz w:val="20"/>
                <w:lang w:val="de-DE"/>
              </w:rPr>
            </w:pPr>
            <w:r w:rsidRPr="00A60F32">
              <w:rPr>
                <w:color w:val="231F20"/>
                <w:sz w:val="20"/>
                <w:lang w:val="de-DE"/>
              </w:rPr>
              <w:t>Stream</w:t>
            </w:r>
          </w:p>
        </w:tc>
        <w:tc>
          <w:tcPr>
            <w:tcW w:w="1565" w:type="dxa"/>
            <w:shd w:val="clear" w:color="auto" w:fill="E4EBEC"/>
          </w:tcPr>
          <w:p w14:paraId="4F8FAA0A" w14:textId="77777777" w:rsidR="00C977B6" w:rsidRPr="00A60F32" w:rsidRDefault="005C6E27">
            <w:pPr>
              <w:pStyle w:val="TableParagraph"/>
              <w:rPr>
                <w:sz w:val="20"/>
                <w:lang w:val="de-DE"/>
              </w:rPr>
            </w:pPr>
            <w:r w:rsidRPr="00A60F32">
              <w:rPr>
                <w:color w:val="231F20"/>
                <w:sz w:val="20"/>
                <w:lang w:val="de-DE"/>
              </w:rPr>
              <w:t>Block</w:t>
            </w:r>
          </w:p>
        </w:tc>
        <w:tc>
          <w:tcPr>
            <w:tcW w:w="1565" w:type="dxa"/>
            <w:tcBorders>
              <w:right w:val="nil"/>
            </w:tcBorders>
            <w:shd w:val="clear" w:color="auto" w:fill="E4EBEC"/>
          </w:tcPr>
          <w:p w14:paraId="4F8FAA0B" w14:textId="77777777" w:rsidR="00C977B6" w:rsidRPr="00A60F32" w:rsidRDefault="005C6E27">
            <w:pPr>
              <w:pStyle w:val="TableParagraph"/>
              <w:ind w:left="168"/>
              <w:rPr>
                <w:sz w:val="20"/>
                <w:lang w:val="de-DE"/>
              </w:rPr>
            </w:pPr>
            <w:r w:rsidRPr="00A60F32">
              <w:rPr>
                <w:color w:val="231F20"/>
                <w:sz w:val="20"/>
                <w:lang w:val="de-DE"/>
              </w:rPr>
              <w:t>Block</w:t>
            </w:r>
          </w:p>
        </w:tc>
      </w:tr>
      <w:tr w:rsidR="00C977B6" w:rsidRPr="00A60F32" w14:paraId="4F8FAA12" w14:textId="77777777">
        <w:trPr>
          <w:trHeight w:val="1120"/>
        </w:trPr>
        <w:tc>
          <w:tcPr>
            <w:tcW w:w="1565" w:type="dxa"/>
            <w:tcBorders>
              <w:left w:val="nil"/>
            </w:tcBorders>
            <w:shd w:val="clear" w:color="auto" w:fill="E4EBEC"/>
          </w:tcPr>
          <w:p w14:paraId="4F8FAA0D" w14:textId="77777777" w:rsidR="00C977B6" w:rsidRPr="00A60F32" w:rsidRDefault="005C6E27">
            <w:pPr>
              <w:pStyle w:val="TableParagraph"/>
              <w:ind w:left="165"/>
              <w:rPr>
                <w:sz w:val="20"/>
                <w:lang w:val="de-DE"/>
              </w:rPr>
            </w:pPr>
            <w:r w:rsidRPr="00A60F32">
              <w:rPr>
                <w:color w:val="231F20"/>
                <w:sz w:val="20"/>
                <w:lang w:val="de-DE"/>
              </w:rPr>
              <w:t>Datenintegrität</w:t>
            </w:r>
          </w:p>
        </w:tc>
        <w:tc>
          <w:tcPr>
            <w:tcW w:w="1565" w:type="dxa"/>
            <w:shd w:val="clear" w:color="auto" w:fill="E4EBEC"/>
          </w:tcPr>
          <w:p w14:paraId="4F8FAA0E" w14:textId="77777777" w:rsidR="00C977B6" w:rsidRPr="00A60F32" w:rsidRDefault="005C6E27">
            <w:pPr>
              <w:pStyle w:val="TableParagraph"/>
              <w:rPr>
                <w:sz w:val="20"/>
                <w:lang w:val="de-DE"/>
              </w:rPr>
            </w:pPr>
            <w:r w:rsidRPr="00A60F32">
              <w:rPr>
                <w:color w:val="231F20"/>
                <w:sz w:val="20"/>
                <w:lang w:val="de-DE"/>
              </w:rPr>
              <w:t>CRC-32</w:t>
            </w:r>
          </w:p>
        </w:tc>
        <w:tc>
          <w:tcPr>
            <w:tcW w:w="1565" w:type="dxa"/>
            <w:shd w:val="clear" w:color="auto" w:fill="E4EBEC"/>
          </w:tcPr>
          <w:p w14:paraId="4F8FAA0F" w14:textId="77777777" w:rsidR="00C977B6" w:rsidRPr="00A60F32" w:rsidRDefault="005C6E27" w:rsidP="00EE6140">
            <w:pPr>
              <w:pStyle w:val="TableParagraph"/>
              <w:spacing w:line="271" w:lineRule="auto"/>
              <w:ind w:right="266"/>
              <w:rPr>
                <w:sz w:val="20"/>
                <w:lang w:val="de-DE"/>
              </w:rPr>
            </w:pPr>
            <w:r w:rsidRPr="00A60F32">
              <w:rPr>
                <w:color w:val="231F20"/>
                <w:sz w:val="20"/>
                <w:lang w:val="de-DE"/>
              </w:rPr>
              <w:t>Integritätscode für Nachrichten</w:t>
            </w:r>
          </w:p>
        </w:tc>
        <w:tc>
          <w:tcPr>
            <w:tcW w:w="1565" w:type="dxa"/>
            <w:shd w:val="clear" w:color="auto" w:fill="E4EBEC"/>
          </w:tcPr>
          <w:p w14:paraId="4F8FAA10" w14:textId="77777777" w:rsidR="00C977B6" w:rsidRPr="00A60F32" w:rsidRDefault="005C6E27">
            <w:pPr>
              <w:pStyle w:val="TableParagraph"/>
              <w:rPr>
                <w:sz w:val="20"/>
                <w:lang w:val="de-DE"/>
              </w:rPr>
            </w:pPr>
            <w:r w:rsidRPr="00A60F32">
              <w:rPr>
                <w:color w:val="231F20"/>
                <w:sz w:val="20"/>
                <w:lang w:val="de-DE"/>
              </w:rPr>
              <w:t>CBC-MAC</w:t>
            </w:r>
          </w:p>
        </w:tc>
        <w:tc>
          <w:tcPr>
            <w:tcW w:w="1565" w:type="dxa"/>
            <w:tcBorders>
              <w:right w:val="nil"/>
            </w:tcBorders>
            <w:shd w:val="clear" w:color="auto" w:fill="E4EBEC"/>
          </w:tcPr>
          <w:p w14:paraId="4F8FAA11" w14:textId="77777777" w:rsidR="00C977B6" w:rsidRPr="00A60F32" w:rsidRDefault="005C6E27">
            <w:pPr>
              <w:pStyle w:val="TableParagraph"/>
              <w:spacing w:line="271" w:lineRule="auto"/>
              <w:ind w:left="168"/>
              <w:rPr>
                <w:sz w:val="20"/>
                <w:lang w:val="de-DE"/>
              </w:rPr>
            </w:pPr>
            <w:r w:rsidRPr="00A60F32">
              <w:rPr>
                <w:color w:val="231F20"/>
                <w:sz w:val="20"/>
                <w:lang w:val="de-DE"/>
              </w:rPr>
              <w:t>Sicherer Hash-Algorithmus</w:t>
            </w:r>
          </w:p>
        </w:tc>
      </w:tr>
    </w:tbl>
    <w:p w14:paraId="4F8FAA13" w14:textId="77777777" w:rsidR="00C977B6" w:rsidRPr="00A60F32" w:rsidRDefault="00C977B6">
      <w:pPr>
        <w:pStyle w:val="Textkrper"/>
        <w:rPr>
          <w:lang w:val="de-DE"/>
        </w:rPr>
      </w:pPr>
    </w:p>
    <w:p w14:paraId="4F8FAA14" w14:textId="77777777" w:rsidR="00C977B6" w:rsidRPr="00A60F32" w:rsidRDefault="00C977B6">
      <w:pPr>
        <w:pStyle w:val="Textkrper"/>
        <w:rPr>
          <w:lang w:val="de-DE"/>
        </w:rPr>
      </w:pPr>
    </w:p>
    <w:p w14:paraId="4F8FAA15" w14:textId="77777777" w:rsidR="00C977B6" w:rsidRPr="00A60F32" w:rsidRDefault="00C977B6">
      <w:pPr>
        <w:pStyle w:val="Textkrper"/>
        <w:spacing w:before="9"/>
        <w:rPr>
          <w:sz w:val="15"/>
          <w:lang w:val="de-DE"/>
        </w:rPr>
      </w:pPr>
    </w:p>
    <w:p w14:paraId="4F8FAA16" w14:textId="77777777" w:rsidR="00C977B6" w:rsidRPr="00A60F32" w:rsidRDefault="005C6E27">
      <w:pPr>
        <w:pStyle w:val="berschrift3"/>
        <w:numPr>
          <w:ilvl w:val="1"/>
          <w:numId w:val="15"/>
        </w:numPr>
        <w:tabs>
          <w:tab w:val="left" w:pos="1525"/>
        </w:tabs>
        <w:spacing w:before="99"/>
        <w:ind w:hanging="568"/>
        <w:jc w:val="left"/>
        <w:rPr>
          <w:lang w:val="de-DE"/>
        </w:rPr>
      </w:pPr>
      <w:r w:rsidRPr="00A60F32">
        <w:rPr>
          <w:color w:val="003946"/>
          <w:lang w:val="de-DE"/>
        </w:rPr>
        <w:t>Bluetooth-Sicherheit</w:t>
      </w:r>
    </w:p>
    <w:p w14:paraId="4F8FAA17" w14:textId="77777777" w:rsidR="00C977B6" w:rsidRPr="00A60F32" w:rsidRDefault="005C6E27">
      <w:pPr>
        <w:pStyle w:val="Textkrper"/>
        <w:spacing w:before="269" w:line="271" w:lineRule="auto"/>
        <w:ind w:left="957" w:right="2202" w:hanging="1"/>
        <w:jc w:val="both"/>
        <w:rPr>
          <w:lang w:val="de-DE"/>
        </w:rPr>
      </w:pPr>
      <w:r w:rsidRPr="00A60F32">
        <w:rPr>
          <w:color w:val="231F20"/>
          <w:lang w:val="de-DE"/>
        </w:rPr>
        <w:t>Bluetooth ist ein offener Standard für die Funkkommunikation im Nahbereich. Es ist für einen geringen Stromverbrauch und eine kurze Reichweite ausgelegt (Gehrmann et al., 2004). Bluetooth wurde daraufhin entwickelt, die folgenden Anforderungen zu erfüllen:</w:t>
      </w:r>
    </w:p>
    <w:p w14:paraId="4F8FAA18" w14:textId="77777777" w:rsidR="00C977B6" w:rsidRPr="00A60F32" w:rsidRDefault="00C977B6">
      <w:pPr>
        <w:pStyle w:val="Textkrper"/>
        <w:spacing w:before="7"/>
        <w:rPr>
          <w:sz w:val="22"/>
          <w:lang w:val="de-DE"/>
        </w:rPr>
      </w:pPr>
    </w:p>
    <w:p w14:paraId="4F8FAA19" w14:textId="08A236EE" w:rsidR="00C977B6" w:rsidRPr="00A60F32" w:rsidRDefault="005C6E27">
      <w:pPr>
        <w:pStyle w:val="Listenabsatz"/>
        <w:numPr>
          <w:ilvl w:val="0"/>
          <w:numId w:val="20"/>
        </w:numPr>
        <w:tabs>
          <w:tab w:val="left" w:pos="1237"/>
          <w:tab w:val="left" w:pos="1238"/>
        </w:tabs>
        <w:spacing w:line="271" w:lineRule="auto"/>
        <w:ind w:right="2417"/>
        <w:rPr>
          <w:sz w:val="20"/>
          <w:lang w:val="de-DE"/>
        </w:rPr>
      </w:pPr>
      <w:r w:rsidRPr="00A60F32">
        <w:rPr>
          <w:color w:val="231F20"/>
          <w:sz w:val="20"/>
          <w:lang w:val="de-DE"/>
        </w:rPr>
        <w:t xml:space="preserve">Eliminierung einer kabelgebundenen Verbindung zwischen den </w:t>
      </w:r>
      <w:r w:rsidR="00BE736F">
        <w:rPr>
          <w:color w:val="231F20"/>
          <w:sz w:val="20"/>
          <w:lang w:val="de-DE"/>
        </w:rPr>
        <w:t>Nutzern</w:t>
      </w:r>
      <w:r w:rsidR="00BE736F" w:rsidRPr="00A60F32">
        <w:rPr>
          <w:color w:val="231F20"/>
          <w:sz w:val="20"/>
          <w:lang w:val="de-DE"/>
        </w:rPr>
        <w:t xml:space="preserve"> </w:t>
      </w:r>
      <w:r w:rsidRPr="00A60F32">
        <w:rPr>
          <w:color w:val="231F20"/>
          <w:sz w:val="20"/>
          <w:lang w:val="de-DE"/>
        </w:rPr>
        <w:t xml:space="preserve">und dem elektronischen Gerät und für eine Verbindung ohne direkte Aktion der </w:t>
      </w:r>
      <w:proofErr w:type="spellStart"/>
      <w:proofErr w:type="gramStart"/>
      <w:r w:rsidR="00031775">
        <w:rPr>
          <w:color w:val="231F20"/>
          <w:sz w:val="20"/>
          <w:lang w:val="de-DE"/>
        </w:rPr>
        <w:t>Nutzer:innen</w:t>
      </w:r>
      <w:proofErr w:type="spellEnd"/>
      <w:proofErr w:type="gramEnd"/>
      <w:r w:rsidRPr="00A60F32">
        <w:rPr>
          <w:color w:val="231F20"/>
          <w:sz w:val="20"/>
          <w:lang w:val="de-DE"/>
        </w:rPr>
        <w:t>.</w:t>
      </w:r>
    </w:p>
    <w:p w14:paraId="4F8FAA1A" w14:textId="77777777" w:rsidR="00C977B6" w:rsidRPr="00A60F32" w:rsidRDefault="005C6E27">
      <w:pPr>
        <w:pStyle w:val="Listenabsatz"/>
        <w:numPr>
          <w:ilvl w:val="0"/>
          <w:numId w:val="20"/>
        </w:numPr>
        <w:tabs>
          <w:tab w:val="left" w:pos="1237"/>
          <w:tab w:val="left" w:pos="1238"/>
        </w:tabs>
        <w:spacing w:line="271" w:lineRule="auto"/>
        <w:ind w:right="2337"/>
        <w:rPr>
          <w:sz w:val="20"/>
          <w:lang w:val="de-DE"/>
        </w:rPr>
      </w:pPr>
      <w:r w:rsidRPr="00A60F32">
        <w:rPr>
          <w:color w:val="231F20"/>
          <w:sz w:val="20"/>
          <w:lang w:val="de-DE"/>
        </w:rPr>
        <w:t>Kommunikation mehrerer Geräte miteinander durch gleichzeitige Verbindung.</w:t>
      </w:r>
    </w:p>
    <w:p w14:paraId="4F8FAA1B" w14:textId="77777777" w:rsidR="00C977B6" w:rsidRPr="00A60F32" w:rsidRDefault="005C6E27">
      <w:pPr>
        <w:pStyle w:val="Listenabsatz"/>
        <w:numPr>
          <w:ilvl w:val="0"/>
          <w:numId w:val="20"/>
        </w:numPr>
        <w:tabs>
          <w:tab w:val="left" w:pos="1237"/>
          <w:tab w:val="left" w:pos="1238"/>
        </w:tabs>
        <w:spacing w:before="1" w:line="271" w:lineRule="auto"/>
        <w:ind w:right="2241"/>
        <w:rPr>
          <w:sz w:val="20"/>
          <w:lang w:val="de-DE"/>
        </w:rPr>
      </w:pPr>
      <w:r w:rsidRPr="00A60F32">
        <w:rPr>
          <w:color w:val="231F20"/>
          <w:sz w:val="20"/>
          <w:lang w:val="de-DE"/>
        </w:rPr>
        <w:t>Für eine nahtlose lokale Konnektivität, bei der Bluetooth-Geräte einander automatisch erkennen, Verbindungen herstellen und herausfinden, wie sie zusammenarbeiten können.</w:t>
      </w:r>
    </w:p>
    <w:p w14:paraId="4F8FAA1C" w14:textId="77777777" w:rsidR="00C977B6" w:rsidRPr="00A60F32" w:rsidRDefault="00C977B6">
      <w:pPr>
        <w:pStyle w:val="Textkrper"/>
        <w:spacing w:before="7"/>
        <w:rPr>
          <w:sz w:val="22"/>
          <w:lang w:val="de-DE"/>
        </w:rPr>
      </w:pPr>
    </w:p>
    <w:p w14:paraId="4F8FAA1D" w14:textId="77777777" w:rsidR="00C977B6" w:rsidRPr="00A60F32" w:rsidRDefault="005C6E27">
      <w:pPr>
        <w:pStyle w:val="Textkrper"/>
        <w:spacing w:line="271" w:lineRule="auto"/>
        <w:ind w:left="957" w:right="2201" w:hanging="1"/>
        <w:jc w:val="both"/>
        <w:rPr>
          <w:lang w:val="de-DE"/>
        </w:rPr>
      </w:pPr>
      <w:r w:rsidRPr="00A60F32">
        <w:rPr>
          <w:color w:val="231F20"/>
          <w:lang w:val="de-DE"/>
        </w:rPr>
        <w:t>Bluetooth ist ein Chip, der in elektronische Geräte eingesteckt werden kann, um die oben genannten Ziele zu erreichen. So wurde Bluetooth in viele Arten von elektronischen Geräten für den Geschäfts- und Privatgebrauch integriert, darunter Smartphones, Laptops, Drucker, Fernsehgeräte, Tastaturen, Türen, Headsets, medizinische Geräte und viele andere.</w:t>
      </w:r>
    </w:p>
    <w:p w14:paraId="4F8FAA1E"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A1F" w14:textId="77777777" w:rsidR="00C977B6" w:rsidRPr="00A60F32" w:rsidRDefault="00C977B6">
      <w:pPr>
        <w:pStyle w:val="Textkrper"/>
        <w:rPr>
          <w:lang w:val="de-DE"/>
        </w:rPr>
      </w:pPr>
    </w:p>
    <w:p w14:paraId="4F8FAA20" w14:textId="77777777" w:rsidR="00C977B6" w:rsidRPr="00A60F32" w:rsidRDefault="00C977B6">
      <w:pPr>
        <w:pStyle w:val="Textkrper"/>
        <w:rPr>
          <w:lang w:val="de-DE"/>
        </w:rPr>
      </w:pPr>
    </w:p>
    <w:p w14:paraId="4F8FAA26" w14:textId="77777777" w:rsidR="00C977B6" w:rsidRPr="00A60F32" w:rsidRDefault="00C977B6">
      <w:pPr>
        <w:pStyle w:val="Textkrper"/>
        <w:rPr>
          <w:lang w:val="de-DE"/>
        </w:rPr>
      </w:pPr>
    </w:p>
    <w:p w14:paraId="4F8FAA27" w14:textId="77777777" w:rsidR="00C977B6" w:rsidRPr="00A60F32" w:rsidRDefault="00C977B6">
      <w:pPr>
        <w:pStyle w:val="Textkrper"/>
        <w:rPr>
          <w:sz w:val="21"/>
          <w:lang w:val="de-DE"/>
        </w:rPr>
      </w:pPr>
    </w:p>
    <w:p w14:paraId="4F8FAA28" w14:textId="77777777" w:rsidR="00C977B6" w:rsidRPr="00A60F32" w:rsidRDefault="005C6E27">
      <w:pPr>
        <w:pStyle w:val="berschrift6"/>
        <w:spacing w:before="100"/>
        <w:rPr>
          <w:lang w:val="de-DE"/>
        </w:rPr>
      </w:pPr>
      <w:r w:rsidRPr="00A60F32">
        <w:rPr>
          <w:color w:val="003946"/>
          <w:lang w:val="de-DE"/>
        </w:rPr>
        <w:t>Bluetooth-Geräteklassen</w:t>
      </w:r>
    </w:p>
    <w:p w14:paraId="4F8FAA29" w14:textId="77777777" w:rsidR="00C977B6" w:rsidRPr="00A60F32" w:rsidRDefault="00C977B6">
      <w:pPr>
        <w:pStyle w:val="Textkrper"/>
        <w:spacing w:before="10"/>
        <w:rPr>
          <w:sz w:val="26"/>
          <w:lang w:val="de-DE"/>
        </w:rPr>
      </w:pPr>
    </w:p>
    <w:p w14:paraId="4F8FAA2A" w14:textId="77777777" w:rsidR="00C977B6" w:rsidRPr="00A60F32" w:rsidRDefault="005C6E27">
      <w:pPr>
        <w:pStyle w:val="Textkrper"/>
        <w:spacing w:line="271" w:lineRule="auto"/>
        <w:ind w:left="2204" w:right="954"/>
        <w:jc w:val="both"/>
        <w:rPr>
          <w:lang w:val="de-DE"/>
        </w:rPr>
      </w:pPr>
      <w:r w:rsidRPr="00A60F32">
        <w:rPr>
          <w:color w:val="231F20"/>
          <w:lang w:val="de-DE"/>
        </w:rPr>
        <w:t>Wie bereits erwähnt, wurde Bluetooth für einen geringen Stromverbrauch und eine kurze Reichweite entwickelt. Die Übertragungsreichweite hängt direkt von der Leistungsklasse ab. Die Palette der Bluetooth-Geräte wird durch drei Klassen charakterisiert, welche die Energieverwaltung definieren. Die folgende Tabelle fasst die Klassen zusammen, einschließlich ihrer Leistungsstufen und Reichweiten in Metern (</w:t>
      </w:r>
      <w:proofErr w:type="spellStart"/>
      <w:r w:rsidRPr="00A60F32">
        <w:rPr>
          <w:color w:val="231F20"/>
          <w:lang w:val="de-DE"/>
        </w:rPr>
        <w:t>Padgette</w:t>
      </w:r>
      <w:proofErr w:type="spellEnd"/>
      <w:r w:rsidRPr="00A60F32">
        <w:rPr>
          <w:color w:val="231F20"/>
          <w:lang w:val="de-DE"/>
        </w:rPr>
        <w:t>, et al., 2017).</w:t>
      </w:r>
    </w:p>
    <w:p w14:paraId="4F8FAA2B" w14:textId="77777777" w:rsidR="00C977B6" w:rsidRPr="00A60F32" w:rsidRDefault="00C977B6">
      <w:pPr>
        <w:pStyle w:val="Textkrper"/>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16"/>
        <w:gridCol w:w="1701"/>
        <w:gridCol w:w="2126"/>
        <w:gridCol w:w="2382"/>
      </w:tblGrid>
      <w:tr w:rsidR="00C977B6" w:rsidRPr="00A60F32" w14:paraId="4F8FAA2D" w14:textId="77777777">
        <w:trPr>
          <w:trHeight w:val="600"/>
        </w:trPr>
        <w:tc>
          <w:tcPr>
            <w:tcW w:w="7825" w:type="dxa"/>
            <w:gridSpan w:val="4"/>
            <w:tcBorders>
              <w:top w:val="nil"/>
              <w:left w:val="nil"/>
              <w:right w:val="nil"/>
            </w:tcBorders>
            <w:shd w:val="clear" w:color="auto" w:fill="109290"/>
          </w:tcPr>
          <w:p w14:paraId="4F8FAA2C" w14:textId="77777777" w:rsidR="00C977B6" w:rsidRPr="00A60F32" w:rsidRDefault="005C6E27">
            <w:pPr>
              <w:pStyle w:val="TableParagraph"/>
              <w:ind w:left="170"/>
              <w:rPr>
                <w:sz w:val="20"/>
                <w:lang w:val="de-DE"/>
              </w:rPr>
            </w:pPr>
            <w:r w:rsidRPr="00A60F32">
              <w:rPr>
                <w:color w:val="FFFFFF"/>
                <w:sz w:val="20"/>
                <w:lang w:val="de-DE"/>
              </w:rPr>
              <w:t>Bluetooth-Geräteklassen</w:t>
            </w:r>
          </w:p>
        </w:tc>
      </w:tr>
      <w:tr w:rsidR="00C977B6" w:rsidRPr="00A60F32" w14:paraId="4F8FAA32" w14:textId="77777777" w:rsidTr="00EE6140">
        <w:trPr>
          <w:trHeight w:val="860"/>
        </w:trPr>
        <w:tc>
          <w:tcPr>
            <w:tcW w:w="1616" w:type="dxa"/>
            <w:tcBorders>
              <w:left w:val="nil"/>
              <w:bottom w:val="single" w:sz="4" w:space="0" w:color="FFFFFF"/>
              <w:right w:val="single" w:sz="4" w:space="0" w:color="FFFFFF"/>
            </w:tcBorders>
            <w:shd w:val="clear" w:color="auto" w:fill="BBD3D3"/>
          </w:tcPr>
          <w:p w14:paraId="4F8FAA2E" w14:textId="77777777" w:rsidR="00C977B6" w:rsidRPr="00A60F32" w:rsidRDefault="005C6E27">
            <w:pPr>
              <w:pStyle w:val="TableParagraph"/>
              <w:ind w:left="165"/>
              <w:rPr>
                <w:sz w:val="20"/>
                <w:lang w:val="de-DE"/>
              </w:rPr>
            </w:pPr>
            <w:r w:rsidRPr="00A60F32">
              <w:rPr>
                <w:color w:val="231F20"/>
                <w:sz w:val="20"/>
                <w:lang w:val="de-DE"/>
              </w:rPr>
              <w:t>Typ</w:t>
            </w:r>
          </w:p>
        </w:tc>
        <w:tc>
          <w:tcPr>
            <w:tcW w:w="1701" w:type="dxa"/>
            <w:tcBorders>
              <w:left w:val="single" w:sz="4" w:space="0" w:color="FFFFFF"/>
              <w:bottom w:val="single" w:sz="4" w:space="0" w:color="FFFFFF"/>
              <w:right w:val="single" w:sz="4" w:space="0" w:color="FFFFFF"/>
            </w:tcBorders>
            <w:shd w:val="clear" w:color="auto" w:fill="BBD3D3"/>
          </w:tcPr>
          <w:p w14:paraId="4F8FAA2F" w14:textId="77777777" w:rsidR="00C977B6" w:rsidRPr="00A60F32" w:rsidRDefault="005C6E27">
            <w:pPr>
              <w:pStyle w:val="TableParagraph"/>
              <w:rPr>
                <w:sz w:val="20"/>
                <w:lang w:val="de-DE"/>
              </w:rPr>
            </w:pPr>
            <w:r w:rsidRPr="00A60F32">
              <w:rPr>
                <w:color w:val="231F20"/>
                <w:sz w:val="20"/>
                <w:lang w:val="de-DE"/>
              </w:rPr>
              <w:t>Leistungsstufe</w:t>
            </w:r>
          </w:p>
        </w:tc>
        <w:tc>
          <w:tcPr>
            <w:tcW w:w="2126" w:type="dxa"/>
            <w:tcBorders>
              <w:left w:val="single" w:sz="4" w:space="0" w:color="FFFFFF"/>
              <w:bottom w:val="single" w:sz="4" w:space="0" w:color="FFFFFF"/>
              <w:right w:val="single" w:sz="4" w:space="0" w:color="FFFFFF"/>
            </w:tcBorders>
            <w:shd w:val="clear" w:color="auto" w:fill="BBD3D3"/>
          </w:tcPr>
          <w:p w14:paraId="4F8FAA30" w14:textId="77777777" w:rsidR="00C977B6" w:rsidRPr="00A60F32" w:rsidRDefault="005C6E27">
            <w:pPr>
              <w:pStyle w:val="TableParagraph"/>
              <w:spacing w:line="271" w:lineRule="auto"/>
              <w:ind w:right="236"/>
              <w:rPr>
                <w:sz w:val="20"/>
                <w:lang w:val="de-DE"/>
              </w:rPr>
            </w:pPr>
            <w:r w:rsidRPr="00A60F32">
              <w:rPr>
                <w:color w:val="231F20"/>
                <w:sz w:val="20"/>
                <w:lang w:val="de-DE"/>
              </w:rPr>
              <w:t>Vorgesehene Reichweite</w:t>
            </w:r>
          </w:p>
        </w:tc>
        <w:tc>
          <w:tcPr>
            <w:tcW w:w="2382" w:type="dxa"/>
            <w:tcBorders>
              <w:left w:val="single" w:sz="4" w:space="0" w:color="FFFFFF"/>
              <w:bottom w:val="single" w:sz="4" w:space="0" w:color="FFFFFF"/>
              <w:right w:val="nil"/>
            </w:tcBorders>
            <w:shd w:val="clear" w:color="auto" w:fill="BBD3D3"/>
          </w:tcPr>
          <w:p w14:paraId="4F8FAA31" w14:textId="77777777" w:rsidR="00C977B6" w:rsidRPr="00A60F32" w:rsidRDefault="005C6E27">
            <w:pPr>
              <w:pStyle w:val="TableParagraph"/>
              <w:ind w:left="168"/>
              <w:rPr>
                <w:sz w:val="20"/>
                <w:lang w:val="de-DE"/>
              </w:rPr>
            </w:pPr>
            <w:r w:rsidRPr="00A60F32">
              <w:rPr>
                <w:color w:val="231F20"/>
                <w:sz w:val="20"/>
                <w:lang w:val="de-DE"/>
              </w:rPr>
              <w:t>Beispielgeräte</w:t>
            </w:r>
          </w:p>
        </w:tc>
      </w:tr>
      <w:tr w:rsidR="00C977B6" w:rsidRPr="00A60F32" w14:paraId="4F8FAA37" w14:textId="77777777" w:rsidTr="00EE6140">
        <w:trPr>
          <w:trHeight w:val="860"/>
        </w:trPr>
        <w:tc>
          <w:tcPr>
            <w:tcW w:w="1616" w:type="dxa"/>
            <w:tcBorders>
              <w:top w:val="single" w:sz="4" w:space="0" w:color="FFFFFF"/>
              <w:left w:val="nil"/>
              <w:bottom w:val="single" w:sz="4" w:space="0" w:color="FFFFFF"/>
              <w:right w:val="single" w:sz="4" w:space="0" w:color="FFFFFF"/>
            </w:tcBorders>
            <w:shd w:val="clear" w:color="auto" w:fill="E4EBEC"/>
          </w:tcPr>
          <w:p w14:paraId="4F8FAA33" w14:textId="77777777" w:rsidR="00C977B6" w:rsidRPr="00A60F32" w:rsidRDefault="005C6E27">
            <w:pPr>
              <w:pStyle w:val="TableParagraph"/>
              <w:ind w:left="165"/>
              <w:rPr>
                <w:sz w:val="20"/>
                <w:lang w:val="de-DE"/>
              </w:rPr>
            </w:pPr>
            <w:r w:rsidRPr="00A60F32">
              <w:rPr>
                <w:color w:val="231F20"/>
                <w:sz w:val="20"/>
                <w:lang w:val="de-DE"/>
              </w:rPr>
              <w:t>Klasse 1</w:t>
            </w:r>
          </w:p>
        </w:tc>
        <w:tc>
          <w:tcPr>
            <w:tcW w:w="1701" w:type="dxa"/>
            <w:tcBorders>
              <w:top w:val="single" w:sz="4" w:space="0" w:color="FFFFFF"/>
              <w:left w:val="single" w:sz="4" w:space="0" w:color="FFFFFF"/>
              <w:bottom w:val="single" w:sz="4" w:space="0" w:color="FFFFFF"/>
              <w:right w:val="single" w:sz="4" w:space="0" w:color="FFFFFF"/>
            </w:tcBorders>
            <w:shd w:val="clear" w:color="auto" w:fill="E4EBEC"/>
          </w:tcPr>
          <w:p w14:paraId="4F8FAA34" w14:textId="77777777" w:rsidR="00C977B6" w:rsidRPr="00A60F32" w:rsidRDefault="005C6E27">
            <w:pPr>
              <w:pStyle w:val="TableParagraph"/>
              <w:rPr>
                <w:sz w:val="20"/>
                <w:lang w:val="de-DE"/>
              </w:rPr>
            </w:pPr>
            <w:r w:rsidRPr="00A60F32">
              <w:rPr>
                <w:color w:val="231F20"/>
                <w:sz w:val="20"/>
                <w:lang w:val="de-DE"/>
              </w:rPr>
              <w:t>Hoch</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A35" w14:textId="77777777" w:rsidR="00C977B6" w:rsidRPr="00A60F32" w:rsidRDefault="005C6E27">
            <w:pPr>
              <w:pStyle w:val="TableParagraph"/>
              <w:spacing w:line="271" w:lineRule="auto"/>
              <w:ind w:right="283"/>
              <w:rPr>
                <w:sz w:val="20"/>
                <w:lang w:val="de-DE"/>
              </w:rPr>
            </w:pPr>
            <w:r w:rsidRPr="00A60F32">
              <w:rPr>
                <w:color w:val="231F20"/>
                <w:sz w:val="20"/>
                <w:lang w:val="de-DE"/>
              </w:rPr>
              <w:t>Bis zu 100 m</w:t>
            </w:r>
          </w:p>
        </w:tc>
        <w:tc>
          <w:tcPr>
            <w:tcW w:w="2382" w:type="dxa"/>
            <w:tcBorders>
              <w:top w:val="single" w:sz="4" w:space="0" w:color="FFFFFF"/>
              <w:left w:val="single" w:sz="4" w:space="0" w:color="FFFFFF"/>
              <w:bottom w:val="single" w:sz="4" w:space="0" w:color="FFFFFF"/>
              <w:right w:val="nil"/>
            </w:tcBorders>
            <w:shd w:val="clear" w:color="auto" w:fill="E4EBEC"/>
          </w:tcPr>
          <w:p w14:paraId="4F8FAA36" w14:textId="77777777" w:rsidR="00C977B6" w:rsidRPr="00CB0A9C" w:rsidRDefault="005C6E27">
            <w:pPr>
              <w:pStyle w:val="TableParagraph"/>
              <w:spacing w:line="271" w:lineRule="auto"/>
              <w:ind w:left="168" w:right="110"/>
              <w:rPr>
                <w:sz w:val="20"/>
              </w:rPr>
            </w:pPr>
            <w:r w:rsidRPr="00CB0A9C">
              <w:rPr>
                <w:color w:val="231F20"/>
                <w:sz w:val="20"/>
              </w:rPr>
              <w:t xml:space="preserve">USB-Adapter, </w:t>
            </w:r>
            <w:proofErr w:type="spellStart"/>
            <w:r w:rsidRPr="00CB0A9C">
              <w:rPr>
                <w:color w:val="231F20"/>
                <w:sz w:val="20"/>
              </w:rPr>
              <w:t>Zugangspunkte</w:t>
            </w:r>
            <w:proofErr w:type="spellEnd"/>
            <w:r w:rsidRPr="00CB0A9C">
              <w:rPr>
                <w:color w:val="231F20"/>
                <w:sz w:val="20"/>
              </w:rPr>
              <w:t xml:space="preserve"> (Access Points)</w:t>
            </w:r>
          </w:p>
        </w:tc>
      </w:tr>
      <w:tr w:rsidR="00C977B6" w:rsidRPr="00A60F32" w14:paraId="4F8FAA3C" w14:textId="77777777" w:rsidTr="00EE6140">
        <w:trPr>
          <w:trHeight w:val="1380"/>
        </w:trPr>
        <w:tc>
          <w:tcPr>
            <w:tcW w:w="1616" w:type="dxa"/>
            <w:tcBorders>
              <w:top w:val="single" w:sz="4" w:space="0" w:color="FFFFFF"/>
              <w:left w:val="nil"/>
              <w:bottom w:val="single" w:sz="4" w:space="0" w:color="FFFFFF"/>
              <w:right w:val="single" w:sz="4" w:space="0" w:color="FFFFFF"/>
            </w:tcBorders>
            <w:shd w:val="clear" w:color="auto" w:fill="E4EBEC"/>
          </w:tcPr>
          <w:p w14:paraId="4F8FAA38" w14:textId="77777777" w:rsidR="00C977B6" w:rsidRPr="00A60F32" w:rsidRDefault="005C6E27">
            <w:pPr>
              <w:pStyle w:val="TableParagraph"/>
              <w:ind w:left="165"/>
              <w:rPr>
                <w:sz w:val="20"/>
                <w:lang w:val="de-DE"/>
              </w:rPr>
            </w:pPr>
            <w:r w:rsidRPr="00A60F32">
              <w:rPr>
                <w:color w:val="231F20"/>
                <w:sz w:val="20"/>
                <w:lang w:val="de-DE"/>
              </w:rPr>
              <w:t>Klasse 2</w:t>
            </w:r>
          </w:p>
        </w:tc>
        <w:tc>
          <w:tcPr>
            <w:tcW w:w="1701" w:type="dxa"/>
            <w:tcBorders>
              <w:top w:val="single" w:sz="4" w:space="0" w:color="FFFFFF"/>
              <w:left w:val="single" w:sz="4" w:space="0" w:color="FFFFFF"/>
              <w:bottom w:val="single" w:sz="4" w:space="0" w:color="FFFFFF"/>
              <w:right w:val="single" w:sz="4" w:space="0" w:color="FFFFFF"/>
            </w:tcBorders>
            <w:shd w:val="clear" w:color="auto" w:fill="E4EBEC"/>
          </w:tcPr>
          <w:p w14:paraId="4F8FAA39" w14:textId="77777777" w:rsidR="00C977B6" w:rsidRPr="00A60F32" w:rsidRDefault="005C6E27">
            <w:pPr>
              <w:pStyle w:val="TableParagraph"/>
              <w:rPr>
                <w:sz w:val="20"/>
                <w:lang w:val="de-DE"/>
              </w:rPr>
            </w:pPr>
            <w:r w:rsidRPr="00A60F32">
              <w:rPr>
                <w:color w:val="231F20"/>
                <w:sz w:val="20"/>
                <w:lang w:val="de-DE"/>
              </w:rPr>
              <w:t>Mittel</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A3A" w14:textId="77777777" w:rsidR="00C977B6" w:rsidRPr="00A60F32" w:rsidRDefault="005C6E27">
            <w:pPr>
              <w:pStyle w:val="TableParagraph"/>
              <w:rPr>
                <w:sz w:val="20"/>
                <w:lang w:val="de-DE"/>
              </w:rPr>
            </w:pPr>
            <w:r w:rsidRPr="00A60F32">
              <w:rPr>
                <w:color w:val="231F20"/>
                <w:sz w:val="20"/>
                <w:lang w:val="de-DE"/>
              </w:rPr>
              <w:t>Bis zu 10 m</w:t>
            </w:r>
          </w:p>
        </w:tc>
        <w:tc>
          <w:tcPr>
            <w:tcW w:w="2382" w:type="dxa"/>
            <w:tcBorders>
              <w:top w:val="single" w:sz="4" w:space="0" w:color="FFFFFF"/>
              <w:left w:val="single" w:sz="4" w:space="0" w:color="FFFFFF"/>
              <w:bottom w:val="single" w:sz="4" w:space="0" w:color="FFFFFF"/>
              <w:right w:val="nil"/>
            </w:tcBorders>
            <w:shd w:val="clear" w:color="auto" w:fill="E4EBEC"/>
          </w:tcPr>
          <w:p w14:paraId="4F8FAA3B" w14:textId="77777777" w:rsidR="00C977B6" w:rsidRPr="00A60F32" w:rsidRDefault="005C6E27">
            <w:pPr>
              <w:pStyle w:val="TableParagraph"/>
              <w:spacing w:line="271" w:lineRule="auto"/>
              <w:ind w:left="168" w:right="163"/>
              <w:rPr>
                <w:sz w:val="20"/>
                <w:lang w:val="de-DE"/>
              </w:rPr>
            </w:pPr>
            <w:r w:rsidRPr="00A60F32">
              <w:rPr>
                <w:color w:val="231F20"/>
                <w:sz w:val="20"/>
                <w:lang w:val="de-DE"/>
              </w:rPr>
              <w:t>Mobile Geräte, Bluetooth-Adapter, Chipkartenleser</w:t>
            </w:r>
          </w:p>
        </w:tc>
      </w:tr>
      <w:tr w:rsidR="00C977B6" w:rsidRPr="00A60F32" w14:paraId="4F8FAA41" w14:textId="77777777" w:rsidTr="00EE6140">
        <w:trPr>
          <w:trHeight w:val="860"/>
        </w:trPr>
        <w:tc>
          <w:tcPr>
            <w:tcW w:w="1616" w:type="dxa"/>
            <w:tcBorders>
              <w:top w:val="single" w:sz="4" w:space="0" w:color="FFFFFF"/>
              <w:left w:val="nil"/>
              <w:bottom w:val="single" w:sz="4" w:space="0" w:color="FFFFFF"/>
              <w:right w:val="single" w:sz="4" w:space="0" w:color="FFFFFF"/>
            </w:tcBorders>
            <w:shd w:val="clear" w:color="auto" w:fill="E4EBEC"/>
          </w:tcPr>
          <w:p w14:paraId="4F8FAA3D" w14:textId="77777777" w:rsidR="00C977B6" w:rsidRPr="00A60F32" w:rsidRDefault="005C6E27">
            <w:pPr>
              <w:pStyle w:val="TableParagraph"/>
              <w:ind w:left="165"/>
              <w:rPr>
                <w:sz w:val="20"/>
                <w:lang w:val="de-DE"/>
              </w:rPr>
            </w:pPr>
            <w:r w:rsidRPr="00A60F32">
              <w:rPr>
                <w:color w:val="231F20"/>
                <w:sz w:val="20"/>
                <w:lang w:val="de-DE"/>
              </w:rPr>
              <w:t>Klasse 3</w:t>
            </w:r>
          </w:p>
        </w:tc>
        <w:tc>
          <w:tcPr>
            <w:tcW w:w="1701" w:type="dxa"/>
            <w:tcBorders>
              <w:top w:val="single" w:sz="4" w:space="0" w:color="FFFFFF"/>
              <w:left w:val="single" w:sz="4" w:space="0" w:color="FFFFFF"/>
              <w:bottom w:val="single" w:sz="4" w:space="0" w:color="FFFFFF"/>
              <w:right w:val="single" w:sz="4" w:space="0" w:color="FFFFFF"/>
            </w:tcBorders>
            <w:shd w:val="clear" w:color="auto" w:fill="E4EBEC"/>
          </w:tcPr>
          <w:p w14:paraId="4F8FAA3E" w14:textId="77777777" w:rsidR="00C977B6" w:rsidRPr="00A60F32" w:rsidRDefault="005C6E27">
            <w:pPr>
              <w:pStyle w:val="TableParagraph"/>
              <w:rPr>
                <w:sz w:val="20"/>
                <w:lang w:val="de-DE"/>
              </w:rPr>
            </w:pPr>
            <w:r w:rsidRPr="00A60F32">
              <w:rPr>
                <w:color w:val="231F20"/>
                <w:sz w:val="20"/>
                <w:lang w:val="de-DE"/>
              </w:rPr>
              <w:t>Niedrig</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A3F" w14:textId="77777777" w:rsidR="00C977B6" w:rsidRPr="00A60F32" w:rsidRDefault="005C6E27">
            <w:pPr>
              <w:pStyle w:val="TableParagraph"/>
              <w:rPr>
                <w:sz w:val="20"/>
                <w:lang w:val="de-DE"/>
              </w:rPr>
            </w:pPr>
            <w:r w:rsidRPr="00A60F32">
              <w:rPr>
                <w:color w:val="231F20"/>
                <w:sz w:val="20"/>
                <w:lang w:val="de-DE"/>
              </w:rPr>
              <w:t>Bis zu 1 m</w:t>
            </w:r>
          </w:p>
        </w:tc>
        <w:tc>
          <w:tcPr>
            <w:tcW w:w="2382" w:type="dxa"/>
            <w:tcBorders>
              <w:top w:val="single" w:sz="4" w:space="0" w:color="FFFFFF"/>
              <w:left w:val="single" w:sz="4" w:space="0" w:color="FFFFFF"/>
              <w:bottom w:val="single" w:sz="4" w:space="0" w:color="FFFFFF"/>
              <w:right w:val="nil"/>
            </w:tcBorders>
            <w:shd w:val="clear" w:color="auto" w:fill="E4EBEC"/>
          </w:tcPr>
          <w:p w14:paraId="4F8FAA40" w14:textId="77777777" w:rsidR="00C977B6" w:rsidRPr="00A60F32" w:rsidRDefault="005C6E27">
            <w:pPr>
              <w:pStyle w:val="TableParagraph"/>
              <w:spacing w:line="271" w:lineRule="auto"/>
              <w:ind w:left="168" w:right="163"/>
              <w:rPr>
                <w:sz w:val="20"/>
                <w:lang w:val="de-DE"/>
              </w:rPr>
            </w:pPr>
            <w:r w:rsidRPr="00A60F32">
              <w:rPr>
                <w:color w:val="231F20"/>
                <w:sz w:val="20"/>
                <w:lang w:val="de-DE"/>
              </w:rPr>
              <w:t>Bluetooth-Adapter</w:t>
            </w:r>
          </w:p>
        </w:tc>
      </w:tr>
    </w:tbl>
    <w:p w14:paraId="4F8FAA42" w14:textId="77777777" w:rsidR="00C977B6" w:rsidRPr="00A60F32" w:rsidRDefault="00C977B6">
      <w:pPr>
        <w:pStyle w:val="Textkrper"/>
        <w:rPr>
          <w:sz w:val="24"/>
          <w:lang w:val="de-DE"/>
        </w:rPr>
      </w:pPr>
    </w:p>
    <w:p w14:paraId="4F8FAA43" w14:textId="77777777" w:rsidR="00C977B6" w:rsidRPr="00A60F32" w:rsidRDefault="00C977B6">
      <w:pPr>
        <w:pStyle w:val="Textkrper"/>
        <w:spacing w:before="4"/>
        <w:rPr>
          <w:sz w:val="21"/>
          <w:lang w:val="de-DE"/>
        </w:rPr>
      </w:pPr>
    </w:p>
    <w:p w14:paraId="4F8FAA44" w14:textId="77777777" w:rsidR="00C977B6" w:rsidRPr="00A60F32" w:rsidRDefault="005C6E27">
      <w:pPr>
        <w:pStyle w:val="berschrift6"/>
        <w:spacing w:before="1"/>
        <w:rPr>
          <w:lang w:val="de-DE"/>
        </w:rPr>
      </w:pPr>
      <w:r w:rsidRPr="00A60F32">
        <w:rPr>
          <w:color w:val="003946"/>
          <w:lang w:val="de-DE"/>
        </w:rPr>
        <w:t xml:space="preserve">Bluetooth-Netzwerke: </w:t>
      </w:r>
      <w:proofErr w:type="spellStart"/>
      <w:r w:rsidRPr="00A60F32">
        <w:rPr>
          <w:color w:val="003946"/>
          <w:lang w:val="de-DE"/>
        </w:rPr>
        <w:t>Piconets</w:t>
      </w:r>
      <w:proofErr w:type="spellEnd"/>
    </w:p>
    <w:p w14:paraId="4F8FAA45" w14:textId="77777777" w:rsidR="00C977B6" w:rsidRPr="00A60F32" w:rsidRDefault="00C977B6">
      <w:pPr>
        <w:pStyle w:val="Textkrper"/>
        <w:spacing w:before="2"/>
        <w:rPr>
          <w:sz w:val="18"/>
          <w:lang w:val="de-DE"/>
        </w:rPr>
      </w:pPr>
    </w:p>
    <w:p w14:paraId="4F8FAA46"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A47" w14:textId="77777777" w:rsidR="00C977B6" w:rsidRPr="00A60F32" w:rsidRDefault="00C977B6">
      <w:pPr>
        <w:pStyle w:val="Textkrper"/>
        <w:rPr>
          <w:sz w:val="22"/>
          <w:lang w:val="de-DE"/>
        </w:rPr>
      </w:pPr>
    </w:p>
    <w:p w14:paraId="4F8FAA48" w14:textId="2CE17796" w:rsidR="00C977B6" w:rsidRPr="00EE6140" w:rsidRDefault="005C6E27" w:rsidP="00EE6140">
      <w:pPr>
        <w:spacing w:before="126" w:line="302" w:lineRule="auto"/>
        <w:ind w:left="158" w:right="38" w:firstLine="409"/>
        <w:jc w:val="right"/>
        <w:rPr>
          <w:color w:val="808285"/>
          <w:sz w:val="18"/>
          <w:lang w:val="de-DE"/>
        </w:rPr>
      </w:pPr>
      <w:proofErr w:type="spellStart"/>
      <w:r w:rsidRPr="00A60F32">
        <w:rPr>
          <w:b/>
          <w:bCs/>
          <w:color w:val="231F20"/>
          <w:sz w:val="18"/>
          <w:lang w:val="de-DE"/>
        </w:rPr>
        <w:t>Piconet</w:t>
      </w:r>
      <w:proofErr w:type="spellEnd"/>
      <w:r w:rsidRPr="00A60F32">
        <w:rPr>
          <w:color w:val="231F20"/>
          <w:sz w:val="18"/>
          <w:lang w:val="de-DE"/>
        </w:rPr>
        <w:t xml:space="preserve"> </w:t>
      </w:r>
      <w:r w:rsidR="00EE6140">
        <w:rPr>
          <w:color w:val="231F20"/>
          <w:sz w:val="18"/>
          <w:lang w:val="de-DE"/>
        </w:rPr>
        <w:br/>
      </w:r>
      <w:r w:rsidRPr="00A60F32">
        <w:rPr>
          <w:color w:val="808285"/>
          <w:sz w:val="18"/>
          <w:lang w:val="de-DE"/>
        </w:rPr>
        <w:t xml:space="preserve">Eine Verbindung zwischen einem Telefon und einem Headset mit Bluetooth-Technologie ist ein Beispiel für </w:t>
      </w:r>
      <w:r w:rsidRPr="00EE6140">
        <w:rPr>
          <w:color w:val="808285"/>
          <w:sz w:val="18"/>
          <w:lang w:val="de-DE"/>
        </w:rPr>
        <w:t xml:space="preserve">ein </w:t>
      </w:r>
      <w:proofErr w:type="spellStart"/>
      <w:r w:rsidRPr="00EE6140">
        <w:rPr>
          <w:color w:val="808285"/>
          <w:sz w:val="18"/>
          <w:lang w:val="de-DE"/>
        </w:rPr>
        <w:t>Piconet</w:t>
      </w:r>
      <w:proofErr w:type="spellEnd"/>
      <w:r w:rsidRPr="00EE6140">
        <w:rPr>
          <w:color w:val="808285"/>
          <w:sz w:val="18"/>
          <w:lang w:val="de-DE"/>
        </w:rPr>
        <w:t>.</w:t>
      </w:r>
    </w:p>
    <w:p w14:paraId="4F8FAA4D" w14:textId="77777777" w:rsidR="00C977B6" w:rsidRPr="00A60F32" w:rsidRDefault="005C6E27">
      <w:pPr>
        <w:pStyle w:val="Textkrper"/>
        <w:spacing w:before="100" w:line="271" w:lineRule="auto"/>
        <w:ind w:left="158" w:right="955"/>
        <w:jc w:val="both"/>
        <w:rPr>
          <w:lang w:val="de-DE"/>
        </w:rPr>
      </w:pPr>
      <w:r w:rsidRPr="00A60F32">
        <w:rPr>
          <w:lang w:val="de-DE"/>
        </w:rPr>
        <w:br w:type="column"/>
      </w:r>
      <w:r w:rsidRPr="00A60F32">
        <w:rPr>
          <w:color w:val="231F20"/>
          <w:lang w:val="de-DE"/>
        </w:rPr>
        <w:t xml:space="preserve">Ein Bluetooth-Netzwerk umfasst mindestens zwei Geräte und kann bis zu acht Geräte verbinden. Die Verbindung zwischen diesen Geräten wird als </w:t>
      </w:r>
      <w:proofErr w:type="spellStart"/>
      <w:r w:rsidRPr="00A60F32">
        <w:rPr>
          <w:b/>
          <w:bCs/>
          <w:color w:val="231F20"/>
          <w:lang w:val="de-DE"/>
        </w:rPr>
        <w:t>Piconet</w:t>
      </w:r>
      <w:proofErr w:type="spellEnd"/>
      <w:r w:rsidRPr="00A60F32">
        <w:rPr>
          <w:color w:val="231F20"/>
          <w:lang w:val="de-DE"/>
        </w:rPr>
        <w:t xml:space="preserve"> bezeichnet. Die Geräte können schnell, unmittelbar und sicher ein </w:t>
      </w:r>
      <w:proofErr w:type="spellStart"/>
      <w:r w:rsidRPr="00A60F32">
        <w:rPr>
          <w:color w:val="231F20"/>
          <w:lang w:val="de-DE"/>
        </w:rPr>
        <w:t>Piconet</w:t>
      </w:r>
      <w:proofErr w:type="spellEnd"/>
      <w:r w:rsidRPr="00A60F32">
        <w:rPr>
          <w:color w:val="231F20"/>
          <w:lang w:val="de-DE"/>
        </w:rPr>
        <w:t xml:space="preserve"> bilden und miteinander kommunizieren. Bei der Einrichtung eines </w:t>
      </w:r>
      <w:proofErr w:type="spellStart"/>
      <w:r w:rsidRPr="00A60F32">
        <w:rPr>
          <w:color w:val="231F20"/>
          <w:lang w:val="de-DE"/>
        </w:rPr>
        <w:t>Piconets</w:t>
      </w:r>
      <w:proofErr w:type="spellEnd"/>
      <w:r w:rsidRPr="00A60F32">
        <w:rPr>
          <w:color w:val="231F20"/>
          <w:lang w:val="de-DE"/>
        </w:rPr>
        <w:t xml:space="preserve"> und während der gesamten Dauer der </w:t>
      </w:r>
      <w:proofErr w:type="spellStart"/>
      <w:r w:rsidRPr="00A60F32">
        <w:rPr>
          <w:color w:val="231F20"/>
          <w:lang w:val="de-DE"/>
        </w:rPr>
        <w:t>Piconet</w:t>
      </w:r>
      <w:proofErr w:type="spellEnd"/>
      <w:r w:rsidRPr="00A60F32">
        <w:rPr>
          <w:color w:val="231F20"/>
          <w:lang w:val="de-DE"/>
        </w:rPr>
        <w:t xml:space="preserve">-Verbindung fungiert ein Gerät als Master und die anderen als Slaves (Gehrmann et al., 2004; </w:t>
      </w:r>
      <w:proofErr w:type="spellStart"/>
      <w:r w:rsidRPr="00A60F32">
        <w:rPr>
          <w:color w:val="231F20"/>
          <w:lang w:val="de-DE"/>
        </w:rPr>
        <w:t>Padgette</w:t>
      </w:r>
      <w:proofErr w:type="spellEnd"/>
      <w:r w:rsidRPr="00A60F32">
        <w:rPr>
          <w:color w:val="231F20"/>
          <w:lang w:val="de-DE"/>
        </w:rPr>
        <w:t xml:space="preserve">, et al., 2017). Ein Gerät kann Teil von mehr als einem </w:t>
      </w:r>
      <w:proofErr w:type="spellStart"/>
      <w:r w:rsidRPr="00A60F32">
        <w:rPr>
          <w:color w:val="231F20"/>
          <w:lang w:val="de-DE"/>
        </w:rPr>
        <w:t>Piconet</w:t>
      </w:r>
      <w:proofErr w:type="spellEnd"/>
      <w:r w:rsidRPr="00A60F32">
        <w:rPr>
          <w:color w:val="231F20"/>
          <w:lang w:val="de-DE"/>
        </w:rPr>
        <w:t xml:space="preserve"> sein, entweder als Slave oder als Master. Das bedeutet, dass ein Gerät als Master in einem </w:t>
      </w:r>
      <w:proofErr w:type="spellStart"/>
      <w:r w:rsidRPr="00A60F32">
        <w:rPr>
          <w:color w:val="231F20"/>
          <w:lang w:val="de-DE"/>
        </w:rPr>
        <w:t>Piconet</w:t>
      </w:r>
      <w:proofErr w:type="spellEnd"/>
      <w:r w:rsidRPr="00A60F32">
        <w:rPr>
          <w:color w:val="231F20"/>
          <w:lang w:val="de-DE"/>
        </w:rPr>
        <w:t xml:space="preserve"> und als Slave in einem anderen fungieren kann, wodurch eine Kette von </w:t>
      </w:r>
      <w:proofErr w:type="spellStart"/>
      <w:r w:rsidRPr="00A60F32">
        <w:rPr>
          <w:color w:val="231F20"/>
          <w:lang w:val="de-DE"/>
        </w:rPr>
        <w:t>Piconets</w:t>
      </w:r>
      <w:proofErr w:type="spellEnd"/>
      <w:r w:rsidRPr="00A60F32">
        <w:rPr>
          <w:color w:val="231F20"/>
          <w:lang w:val="de-DE"/>
        </w:rPr>
        <w:t xml:space="preserve">, ein sogenanntes </w:t>
      </w:r>
      <w:proofErr w:type="spellStart"/>
      <w:r w:rsidRPr="00A60F32">
        <w:rPr>
          <w:color w:val="231F20"/>
          <w:lang w:val="de-DE"/>
        </w:rPr>
        <w:t>Scatternet</w:t>
      </w:r>
      <w:proofErr w:type="spellEnd"/>
      <w:r w:rsidRPr="00A60F32">
        <w:rPr>
          <w:color w:val="231F20"/>
          <w:lang w:val="de-DE"/>
        </w:rPr>
        <w:t>, entsteht (</w:t>
      </w:r>
      <w:proofErr w:type="spellStart"/>
      <w:r w:rsidRPr="00A60F32">
        <w:rPr>
          <w:color w:val="231F20"/>
          <w:lang w:val="de-DE"/>
        </w:rPr>
        <w:t>Padgette</w:t>
      </w:r>
      <w:proofErr w:type="spellEnd"/>
      <w:r w:rsidRPr="00A60F32">
        <w:rPr>
          <w:color w:val="231F20"/>
          <w:lang w:val="de-DE"/>
        </w:rPr>
        <w:t xml:space="preserve"> et al., 2017).</w:t>
      </w:r>
    </w:p>
    <w:p w14:paraId="4F8FAA4E" w14:textId="77777777" w:rsidR="00C977B6" w:rsidRPr="00A60F32" w:rsidRDefault="00C977B6">
      <w:pPr>
        <w:pStyle w:val="Textkrper"/>
        <w:spacing w:before="7"/>
        <w:rPr>
          <w:sz w:val="22"/>
          <w:lang w:val="de-DE"/>
        </w:rPr>
      </w:pPr>
    </w:p>
    <w:p w14:paraId="4F8FAA4F" w14:textId="4AAD33E0" w:rsidR="00C977B6" w:rsidRPr="00A60F32" w:rsidRDefault="005C6E27">
      <w:pPr>
        <w:pStyle w:val="Textkrper"/>
        <w:spacing w:before="1" w:line="271" w:lineRule="auto"/>
        <w:ind w:left="158" w:right="954" w:hanging="1"/>
        <w:jc w:val="both"/>
        <w:rPr>
          <w:lang w:val="de-DE"/>
        </w:rPr>
      </w:pPr>
      <w:r w:rsidRPr="00A60F32">
        <w:rPr>
          <w:color w:val="231F20"/>
          <w:lang w:val="de-DE"/>
        </w:rPr>
        <w:t xml:space="preserve">So bilden mehrere unabhängige </w:t>
      </w:r>
      <w:proofErr w:type="spellStart"/>
      <w:r w:rsidRPr="00A60F32">
        <w:rPr>
          <w:color w:val="231F20"/>
          <w:lang w:val="de-DE"/>
        </w:rPr>
        <w:t>Piconets</w:t>
      </w:r>
      <w:proofErr w:type="spellEnd"/>
      <w:r w:rsidRPr="00A60F32">
        <w:rPr>
          <w:color w:val="231F20"/>
          <w:lang w:val="de-DE"/>
        </w:rPr>
        <w:t xml:space="preserve"> mit sich überschneidenden Versorgungsgebieten ein </w:t>
      </w:r>
      <w:proofErr w:type="spellStart"/>
      <w:r w:rsidRPr="00A60F32">
        <w:rPr>
          <w:color w:val="231F20"/>
          <w:lang w:val="de-DE"/>
        </w:rPr>
        <w:t>Scatternet</w:t>
      </w:r>
      <w:proofErr w:type="spellEnd"/>
      <w:r w:rsidRPr="00A60F32">
        <w:rPr>
          <w:color w:val="231F20"/>
          <w:lang w:val="de-DE"/>
        </w:rPr>
        <w:t xml:space="preserve">. Ein </w:t>
      </w:r>
      <w:proofErr w:type="spellStart"/>
      <w:r w:rsidRPr="00A60F32">
        <w:rPr>
          <w:color w:val="231F20"/>
          <w:lang w:val="de-DE"/>
        </w:rPr>
        <w:t>Scatternet</w:t>
      </w:r>
      <w:proofErr w:type="spellEnd"/>
      <w:r w:rsidRPr="00A60F32">
        <w:rPr>
          <w:color w:val="231F20"/>
          <w:lang w:val="de-DE"/>
        </w:rPr>
        <w:t xml:space="preserve"> ermöglicht die Kommunikation zwischen </w:t>
      </w:r>
      <w:proofErr w:type="spellStart"/>
      <w:r w:rsidRPr="00A60F32">
        <w:rPr>
          <w:color w:val="231F20"/>
          <w:lang w:val="de-DE"/>
        </w:rPr>
        <w:t>Piconets</w:t>
      </w:r>
      <w:proofErr w:type="spellEnd"/>
      <w:r w:rsidRPr="00A60F32">
        <w:rPr>
          <w:color w:val="231F20"/>
          <w:lang w:val="de-DE"/>
        </w:rPr>
        <w:t xml:space="preserve">. Die Bluetooth-Kernprotokolle bieten jedoch für </w:t>
      </w:r>
      <w:proofErr w:type="spellStart"/>
      <w:r w:rsidRPr="00A60F32">
        <w:rPr>
          <w:color w:val="231F20"/>
          <w:lang w:val="de-DE"/>
        </w:rPr>
        <w:t>Scatternet</w:t>
      </w:r>
      <w:proofErr w:type="spellEnd"/>
      <w:r w:rsidRPr="00A60F32">
        <w:rPr>
          <w:color w:val="231F20"/>
          <w:lang w:val="de-DE"/>
        </w:rPr>
        <w:t xml:space="preserve">-Geräte keine Multi-Hop-Funktionen zum Netzwerk-Routing. In der folgenden Abbildung zum Beispiel kann die Kommunikation zwischen den Mobiltelefonen der Nutzenden A und B nicht stattfinden, weil sich beide in unterschiedlichen </w:t>
      </w:r>
      <w:proofErr w:type="spellStart"/>
      <w:r w:rsidRPr="00A60F32">
        <w:rPr>
          <w:color w:val="231F20"/>
          <w:lang w:val="de-DE"/>
        </w:rPr>
        <w:t>Piconets</w:t>
      </w:r>
      <w:proofErr w:type="spellEnd"/>
      <w:r w:rsidRPr="00A60F32">
        <w:rPr>
          <w:color w:val="231F20"/>
          <w:lang w:val="de-DE"/>
        </w:rPr>
        <w:t xml:space="preserve"> befinden. Ohne Aufbau eines zusätzlichen </w:t>
      </w:r>
      <w:proofErr w:type="spellStart"/>
      <w:r w:rsidRPr="00A60F32">
        <w:rPr>
          <w:color w:val="231F20"/>
          <w:lang w:val="de-DE"/>
        </w:rPr>
        <w:t>Piconets</w:t>
      </w:r>
      <w:proofErr w:type="spellEnd"/>
      <w:r w:rsidRPr="00A60F32">
        <w:rPr>
          <w:color w:val="231F20"/>
          <w:lang w:val="de-DE"/>
        </w:rPr>
        <w:t xml:space="preserve"> </w:t>
      </w:r>
      <w:r w:rsidR="000203FA">
        <w:rPr>
          <w:color w:val="231F20"/>
          <w:lang w:val="de-DE"/>
        </w:rPr>
        <w:t>ist eine</w:t>
      </w:r>
      <w:r w:rsidR="000203FA" w:rsidRPr="00A60F32">
        <w:rPr>
          <w:color w:val="231F20"/>
          <w:lang w:val="de-DE"/>
        </w:rPr>
        <w:t xml:space="preserve"> </w:t>
      </w:r>
      <w:r w:rsidRPr="00A60F32">
        <w:rPr>
          <w:color w:val="231F20"/>
          <w:lang w:val="de-DE"/>
        </w:rPr>
        <w:t xml:space="preserve">Übertragung </w:t>
      </w:r>
      <w:r w:rsidR="000203FA">
        <w:rPr>
          <w:color w:val="231F20"/>
          <w:lang w:val="de-DE"/>
        </w:rPr>
        <w:t>nicht möglich</w:t>
      </w:r>
      <w:r w:rsidR="000203FA" w:rsidRPr="00A60F32">
        <w:rPr>
          <w:color w:val="231F20"/>
          <w:lang w:val="de-DE"/>
        </w:rPr>
        <w:t xml:space="preserve"> </w:t>
      </w:r>
      <w:r w:rsidRPr="00A60F32">
        <w:rPr>
          <w:color w:val="231F20"/>
          <w:lang w:val="de-DE"/>
        </w:rPr>
        <w:t>(</w:t>
      </w:r>
      <w:proofErr w:type="spellStart"/>
      <w:r w:rsidRPr="00A60F32">
        <w:rPr>
          <w:color w:val="231F20"/>
          <w:lang w:val="de-DE"/>
        </w:rPr>
        <w:t>Padgette</w:t>
      </w:r>
      <w:proofErr w:type="spellEnd"/>
      <w:r w:rsidRPr="00A60F32">
        <w:rPr>
          <w:color w:val="231F20"/>
          <w:lang w:val="de-DE"/>
        </w:rPr>
        <w:t xml:space="preserve"> et al., 2017).</w:t>
      </w:r>
    </w:p>
    <w:p w14:paraId="4F8FAA50"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198"/>
            <w:col w:w="8944"/>
          </w:cols>
        </w:sectPr>
      </w:pPr>
    </w:p>
    <w:p w14:paraId="4F8FAA51" w14:textId="77777777" w:rsidR="00C977B6" w:rsidRPr="00A60F32" w:rsidRDefault="00C977B6">
      <w:pPr>
        <w:pStyle w:val="Textkrper"/>
        <w:rPr>
          <w:lang w:val="de-DE"/>
        </w:rPr>
      </w:pPr>
    </w:p>
    <w:p w14:paraId="4F8FAA57" w14:textId="77777777" w:rsidR="00C977B6" w:rsidRPr="00A60F32" w:rsidRDefault="00C977B6">
      <w:pPr>
        <w:pStyle w:val="Textkrper"/>
        <w:rPr>
          <w:lang w:val="de-DE"/>
        </w:rPr>
      </w:pPr>
    </w:p>
    <w:p w14:paraId="4F8FAA58" w14:textId="77777777" w:rsidR="00C977B6" w:rsidRPr="00A60F32" w:rsidRDefault="00C977B6">
      <w:pPr>
        <w:pStyle w:val="Textkrper"/>
        <w:spacing w:before="3"/>
        <w:rPr>
          <w:sz w:val="25"/>
          <w:lang w:val="de-DE"/>
        </w:rPr>
      </w:pPr>
    </w:p>
    <w:p w14:paraId="4F8FAA59" w14:textId="77777777" w:rsidR="00C977B6" w:rsidRPr="00A60F32" w:rsidRDefault="00C977B6">
      <w:pPr>
        <w:rPr>
          <w:sz w:val="25"/>
          <w:lang w:val="de-DE"/>
        </w:rPr>
        <w:sectPr w:rsidR="00C977B6" w:rsidRPr="00A60F32">
          <w:pgSz w:w="11910" w:h="16840"/>
          <w:pgMar w:top="960" w:right="460" w:bottom="280" w:left="460" w:header="0" w:footer="0" w:gutter="0"/>
          <w:cols w:space="720"/>
        </w:sectPr>
      </w:pPr>
    </w:p>
    <w:p w14:paraId="4F8FAA5A" w14:textId="77777777" w:rsidR="00C977B6" w:rsidRPr="00A60F32" w:rsidRDefault="00C977B6">
      <w:pPr>
        <w:pStyle w:val="Textkrper"/>
        <w:spacing w:before="9" w:after="1"/>
        <w:rPr>
          <w:sz w:val="8"/>
          <w:lang w:val="de-DE"/>
        </w:rPr>
      </w:pPr>
    </w:p>
    <w:p w14:paraId="4F8FAA5B" w14:textId="77777777" w:rsidR="00C977B6" w:rsidRPr="00A60F32" w:rsidRDefault="005C6E27">
      <w:pPr>
        <w:pStyle w:val="Textkrper"/>
        <w:ind w:left="957" w:right="-58"/>
        <w:rPr>
          <w:lang w:val="de-DE"/>
        </w:rPr>
      </w:pPr>
      <w:r w:rsidRPr="00A60F32">
        <w:rPr>
          <w:noProof/>
          <w:lang w:val="de-DE"/>
        </w:rPr>
        <w:drawing>
          <wp:inline distT="0" distB="0" distL="0" distR="0" wp14:anchorId="4F8FAE91" wp14:editId="4F8FAE92">
            <wp:extent cx="4974927" cy="2267711"/>
            <wp:effectExtent l="0" t="0" r="0" b="0"/>
            <wp:docPr id="11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jpeg"/>
                    <pic:cNvPicPr/>
                  </pic:nvPicPr>
                  <pic:blipFill>
                    <a:blip r:embed="rId102" cstate="print"/>
                    <a:stretch>
                      <a:fillRect/>
                    </a:stretch>
                  </pic:blipFill>
                  <pic:spPr>
                    <a:xfrm>
                      <a:off x="0" y="0"/>
                      <a:ext cx="4974927" cy="2267711"/>
                    </a:xfrm>
                    <a:prstGeom prst="rect">
                      <a:avLst/>
                    </a:prstGeom>
                  </pic:spPr>
                </pic:pic>
              </a:graphicData>
            </a:graphic>
          </wp:inline>
        </w:drawing>
      </w:r>
    </w:p>
    <w:p w14:paraId="4F8FAA5C" w14:textId="77777777" w:rsidR="00C977B6" w:rsidRPr="00A60F32" w:rsidRDefault="00C977B6">
      <w:pPr>
        <w:pStyle w:val="Textkrper"/>
        <w:rPr>
          <w:sz w:val="26"/>
          <w:lang w:val="de-DE"/>
        </w:rPr>
      </w:pPr>
    </w:p>
    <w:p w14:paraId="4F8FAA5D" w14:textId="77777777" w:rsidR="00C977B6" w:rsidRPr="00A60F32" w:rsidRDefault="00C977B6">
      <w:pPr>
        <w:pStyle w:val="Textkrper"/>
        <w:rPr>
          <w:sz w:val="26"/>
          <w:lang w:val="de-DE"/>
        </w:rPr>
      </w:pPr>
    </w:p>
    <w:p w14:paraId="4F8FAA5E" w14:textId="77777777" w:rsidR="00C977B6" w:rsidRPr="00A60F32" w:rsidRDefault="005C6E27">
      <w:pPr>
        <w:pStyle w:val="berschrift6"/>
        <w:spacing w:before="187"/>
        <w:ind w:left="957"/>
        <w:jc w:val="left"/>
        <w:rPr>
          <w:lang w:val="de-DE"/>
        </w:rPr>
      </w:pPr>
      <w:r w:rsidRPr="00A60F32">
        <w:rPr>
          <w:color w:val="003946"/>
          <w:lang w:val="de-DE"/>
        </w:rPr>
        <w:t>Verbindungsaufbau</w:t>
      </w:r>
    </w:p>
    <w:p w14:paraId="4F8FAA5F" w14:textId="77777777" w:rsidR="00C977B6" w:rsidRPr="00A60F32" w:rsidRDefault="00C977B6">
      <w:pPr>
        <w:pStyle w:val="Textkrper"/>
        <w:spacing w:before="10"/>
        <w:rPr>
          <w:sz w:val="26"/>
          <w:lang w:val="de-DE"/>
        </w:rPr>
      </w:pPr>
    </w:p>
    <w:p w14:paraId="4F8FAA60" w14:textId="18D5E7B6" w:rsidR="00C977B6" w:rsidRPr="00A60F32" w:rsidRDefault="001A6E56">
      <w:pPr>
        <w:pStyle w:val="Textkrper"/>
        <w:ind w:left="957"/>
        <w:rPr>
          <w:lang w:val="de-DE"/>
        </w:rPr>
      </w:pPr>
      <w:r>
        <w:rPr>
          <w:color w:val="231F20"/>
          <w:lang w:val="de-DE"/>
        </w:rPr>
        <w:t xml:space="preserve">Die folgenden Schritte müssen durchlaufen werden, damit </w:t>
      </w:r>
      <w:r w:rsidR="005C6E27" w:rsidRPr="00A60F32">
        <w:rPr>
          <w:color w:val="231F20"/>
          <w:lang w:val="de-DE"/>
        </w:rPr>
        <w:t xml:space="preserve">Bluetooth-Geräte miteinander kommunizieren </w:t>
      </w:r>
      <w:r>
        <w:rPr>
          <w:color w:val="231F20"/>
          <w:lang w:val="de-DE"/>
        </w:rPr>
        <w:t>können</w:t>
      </w:r>
      <w:r w:rsidR="005C6E27" w:rsidRPr="00A60F32">
        <w:rPr>
          <w:color w:val="231F20"/>
          <w:lang w:val="de-DE"/>
        </w:rPr>
        <w:t>.</w:t>
      </w:r>
    </w:p>
    <w:p w14:paraId="4F8FAA61" w14:textId="77777777" w:rsidR="00C977B6" w:rsidRPr="00A60F32" w:rsidRDefault="00C977B6">
      <w:pPr>
        <w:pStyle w:val="Textkrper"/>
        <w:spacing w:before="3"/>
        <w:rPr>
          <w:sz w:val="25"/>
          <w:lang w:val="de-DE"/>
        </w:rPr>
      </w:pPr>
    </w:p>
    <w:p w14:paraId="4F8FAA62" w14:textId="77777777" w:rsidR="00C977B6" w:rsidRPr="00A60F32" w:rsidRDefault="005C6E27">
      <w:pPr>
        <w:pStyle w:val="Textkrper"/>
        <w:ind w:left="957"/>
        <w:rPr>
          <w:lang w:val="de-DE"/>
        </w:rPr>
      </w:pPr>
      <w:r w:rsidRPr="00A60F32">
        <w:rPr>
          <w:color w:val="231F20"/>
          <w:lang w:val="de-DE"/>
        </w:rPr>
        <w:t xml:space="preserve">Erkennung (engl. </w:t>
      </w:r>
      <w:proofErr w:type="spellStart"/>
      <w:r w:rsidRPr="00A60F32">
        <w:rPr>
          <w:i/>
          <w:iCs/>
          <w:color w:val="231F20"/>
          <w:lang w:val="de-DE"/>
        </w:rPr>
        <w:t>discovery</w:t>
      </w:r>
      <w:proofErr w:type="spellEnd"/>
      <w:r w:rsidRPr="00A60F32">
        <w:rPr>
          <w:color w:val="231F20"/>
          <w:lang w:val="de-DE"/>
        </w:rPr>
        <w:t>)</w:t>
      </w:r>
    </w:p>
    <w:p w14:paraId="4F8FAA63" w14:textId="77777777" w:rsidR="00C977B6" w:rsidRPr="00A60F32" w:rsidRDefault="005C6E27">
      <w:pPr>
        <w:pStyle w:val="Textkrper"/>
        <w:spacing w:before="30" w:line="271" w:lineRule="auto"/>
        <w:ind w:left="957" w:hanging="1"/>
        <w:jc w:val="both"/>
        <w:rPr>
          <w:lang w:val="de-DE"/>
        </w:rPr>
      </w:pPr>
      <w:r w:rsidRPr="00A60F32">
        <w:rPr>
          <w:color w:val="231F20"/>
          <w:lang w:val="de-DE"/>
        </w:rPr>
        <w:t xml:space="preserve">Zur Verbindung eines Bluetooth-Geräts muss die Bluetooth-Funktion aktiviert sein und das Gerät sollte sich im Erkennungsmodus befinden. Sobald Bluetooth aktiviert ist, ist das Gerät im 2,4-GHz-Band sichtbar. Andere Bluetooth-Geräte können es dann erkennen und sich mit ihm koppeln und verbinden. Entsprechend verhindert die Einstellung des Bluetooth-Geräts auf den Modus „nicht sichtbar“ (engl. </w:t>
      </w:r>
      <w:proofErr w:type="spellStart"/>
      <w:r w:rsidRPr="00A60F32">
        <w:rPr>
          <w:i/>
          <w:iCs/>
          <w:color w:val="231F20"/>
          <w:lang w:val="de-DE"/>
        </w:rPr>
        <w:t>un-discoverable</w:t>
      </w:r>
      <w:proofErr w:type="spellEnd"/>
      <w:r w:rsidRPr="00A60F32">
        <w:rPr>
          <w:color w:val="231F20"/>
          <w:lang w:val="de-DE"/>
        </w:rPr>
        <w:t>), dass andere Bluetooth-Geräte es identifizieren können.</w:t>
      </w:r>
    </w:p>
    <w:p w14:paraId="4F8FAA64" w14:textId="77777777" w:rsidR="00C977B6" w:rsidRPr="00A60F32" w:rsidRDefault="00C977B6">
      <w:pPr>
        <w:pStyle w:val="Textkrper"/>
        <w:spacing w:before="7"/>
        <w:rPr>
          <w:sz w:val="22"/>
          <w:lang w:val="de-DE"/>
        </w:rPr>
      </w:pPr>
    </w:p>
    <w:p w14:paraId="4F8FAA65" w14:textId="77777777" w:rsidR="00C977B6" w:rsidRPr="00A60F32" w:rsidRDefault="005C6E27">
      <w:pPr>
        <w:pStyle w:val="Textkrper"/>
        <w:ind w:left="957"/>
        <w:rPr>
          <w:lang w:val="de-DE"/>
        </w:rPr>
      </w:pPr>
      <w:r w:rsidRPr="00A60F32">
        <w:rPr>
          <w:color w:val="231F20"/>
          <w:lang w:val="de-DE"/>
        </w:rPr>
        <w:t xml:space="preserve">Suche/Anfrage (engl. </w:t>
      </w:r>
      <w:proofErr w:type="spellStart"/>
      <w:r w:rsidRPr="00A60F32">
        <w:rPr>
          <w:i/>
          <w:iCs/>
          <w:color w:val="231F20"/>
          <w:lang w:val="de-DE"/>
        </w:rPr>
        <w:t>search</w:t>
      </w:r>
      <w:proofErr w:type="spellEnd"/>
      <w:r w:rsidRPr="00A60F32">
        <w:rPr>
          <w:i/>
          <w:iCs/>
          <w:color w:val="231F20"/>
          <w:lang w:val="de-DE"/>
        </w:rPr>
        <w:t>/</w:t>
      </w:r>
      <w:proofErr w:type="spellStart"/>
      <w:r w:rsidRPr="00A60F32">
        <w:rPr>
          <w:i/>
          <w:iCs/>
          <w:color w:val="231F20"/>
          <w:lang w:val="de-DE"/>
        </w:rPr>
        <w:t>inquiry</w:t>
      </w:r>
      <w:proofErr w:type="spellEnd"/>
      <w:r w:rsidRPr="00A60F32">
        <w:rPr>
          <w:color w:val="231F20"/>
          <w:lang w:val="de-DE"/>
        </w:rPr>
        <w:t>)</w:t>
      </w:r>
    </w:p>
    <w:p w14:paraId="4F8FAA66" w14:textId="77777777" w:rsidR="00C977B6" w:rsidRPr="00A60F32" w:rsidRDefault="005C6E27">
      <w:pPr>
        <w:pStyle w:val="Textkrper"/>
        <w:spacing w:before="30" w:line="271" w:lineRule="auto"/>
        <w:ind w:left="957"/>
        <w:jc w:val="both"/>
        <w:rPr>
          <w:lang w:val="de-DE"/>
        </w:rPr>
      </w:pPr>
      <w:r w:rsidRPr="00A60F32">
        <w:rPr>
          <w:color w:val="231F20"/>
          <w:lang w:val="de-DE"/>
        </w:rPr>
        <w:t>Wenn mehrere Bluetooth-Geräte auf den Erkennungsmodus eingestellt sind, können sie alle einen Suchlauf (Abfragescan) starten, um verfügbare, sich in Reichweite befindende Geräte zu finden. Mindestens zwanzig Geräte können von einem Anfragescanner entdeckt werden (</w:t>
      </w:r>
      <w:proofErr w:type="spellStart"/>
      <w:r w:rsidRPr="00A60F32">
        <w:rPr>
          <w:color w:val="231F20"/>
          <w:lang w:val="de-DE"/>
        </w:rPr>
        <w:t>Padgette</w:t>
      </w:r>
      <w:proofErr w:type="spellEnd"/>
      <w:r w:rsidRPr="00A60F32">
        <w:rPr>
          <w:color w:val="231F20"/>
          <w:lang w:val="de-DE"/>
        </w:rPr>
        <w:t xml:space="preserve"> et al., 2017). Die Scanning-Geräte lauschen auf bestimmten Frequenzen auf Anfragen. Wenn eine Anfrage eingeht, sendet das Scanning-Gerät dem anfragenden Gerät die notwendigen Informationen, um eine Verbindung herzustellen.</w:t>
      </w:r>
    </w:p>
    <w:p w14:paraId="4F8FAA67" w14:textId="77777777" w:rsidR="00C977B6" w:rsidRPr="00A60F32" w:rsidRDefault="00C977B6">
      <w:pPr>
        <w:pStyle w:val="Textkrper"/>
        <w:spacing w:before="8"/>
        <w:rPr>
          <w:sz w:val="22"/>
          <w:lang w:val="de-DE"/>
        </w:rPr>
      </w:pPr>
    </w:p>
    <w:p w14:paraId="4F8FAA68" w14:textId="77777777" w:rsidR="00C977B6" w:rsidRPr="00A60F32" w:rsidRDefault="005C6E27">
      <w:pPr>
        <w:pStyle w:val="Textkrper"/>
        <w:spacing w:line="271" w:lineRule="auto"/>
        <w:ind w:left="957" w:hanging="1"/>
        <w:jc w:val="both"/>
        <w:rPr>
          <w:lang w:val="de-DE"/>
        </w:rPr>
      </w:pPr>
      <w:r w:rsidRPr="00A60F32">
        <w:rPr>
          <w:color w:val="231F20"/>
          <w:lang w:val="de-DE"/>
        </w:rPr>
        <w:t xml:space="preserve">Zur Aufrechterhaltung der Sicherheit muss erkannt werden, welche Geräte verbunden werden können. Bluetooth nutzt einen einmaligen </w:t>
      </w:r>
      <w:proofErr w:type="spellStart"/>
      <w:r w:rsidRPr="00A60F32">
        <w:rPr>
          <w:color w:val="231F20"/>
          <w:lang w:val="de-DE"/>
        </w:rPr>
        <w:t>Passkey</w:t>
      </w:r>
      <w:proofErr w:type="spellEnd"/>
      <w:r w:rsidRPr="00A60F32">
        <w:rPr>
          <w:color w:val="231F20"/>
          <w:lang w:val="de-DE"/>
        </w:rPr>
        <w:t xml:space="preserve"> für die Geräteauthentifizierung. Ein </w:t>
      </w:r>
      <w:proofErr w:type="spellStart"/>
      <w:r w:rsidRPr="00A60F32">
        <w:rPr>
          <w:color w:val="231F20"/>
          <w:lang w:val="de-DE"/>
        </w:rPr>
        <w:t>Passkey</w:t>
      </w:r>
      <w:proofErr w:type="spellEnd"/>
      <w:r w:rsidRPr="00A60F32">
        <w:rPr>
          <w:color w:val="231F20"/>
          <w:lang w:val="de-DE"/>
        </w:rPr>
        <w:t xml:space="preserve"> ist wie ein Passwort oder PIN-Code, den beide Geräte für den Verbindungsaufbau akzeptieren müssen.</w:t>
      </w:r>
    </w:p>
    <w:p w14:paraId="4F8FAA69" w14:textId="77777777" w:rsidR="00C977B6" w:rsidRPr="00A60F32" w:rsidRDefault="00C977B6">
      <w:pPr>
        <w:pStyle w:val="Textkrper"/>
        <w:spacing w:before="7"/>
        <w:rPr>
          <w:sz w:val="22"/>
          <w:lang w:val="de-DE"/>
        </w:rPr>
      </w:pPr>
    </w:p>
    <w:p w14:paraId="4F8FAA6A" w14:textId="77777777" w:rsidR="00C977B6" w:rsidRPr="00A60F32" w:rsidRDefault="005C6E27">
      <w:pPr>
        <w:pStyle w:val="Textkrper"/>
        <w:ind w:left="957"/>
        <w:rPr>
          <w:lang w:val="de-DE"/>
        </w:rPr>
      </w:pPr>
      <w:r w:rsidRPr="00A60F32">
        <w:rPr>
          <w:color w:val="231F20"/>
          <w:lang w:val="de-DE"/>
        </w:rPr>
        <w:t xml:space="preserve">Koppeln (engl. </w:t>
      </w:r>
      <w:proofErr w:type="spellStart"/>
      <w:r w:rsidRPr="00A60F32">
        <w:rPr>
          <w:i/>
          <w:iCs/>
          <w:color w:val="231F20"/>
          <w:lang w:val="de-DE"/>
        </w:rPr>
        <w:t>pairing</w:t>
      </w:r>
      <w:proofErr w:type="spellEnd"/>
      <w:r w:rsidRPr="00A60F32">
        <w:rPr>
          <w:color w:val="231F20"/>
          <w:lang w:val="de-DE"/>
        </w:rPr>
        <w:t>)</w:t>
      </w:r>
    </w:p>
    <w:p w14:paraId="4F8FAA6B" w14:textId="6126F394" w:rsidR="00C977B6" w:rsidRPr="00A60F32" w:rsidRDefault="005C6E27">
      <w:pPr>
        <w:pStyle w:val="Textkrper"/>
        <w:spacing w:before="30" w:line="271" w:lineRule="auto"/>
        <w:ind w:left="957"/>
        <w:jc w:val="both"/>
        <w:rPr>
          <w:lang w:val="de-DE"/>
        </w:rPr>
      </w:pPr>
      <w:r w:rsidRPr="00A60F32">
        <w:rPr>
          <w:color w:val="231F20"/>
          <w:lang w:val="de-DE"/>
        </w:rPr>
        <w:t xml:space="preserve">Koppeln der Geräte bedeutet, </w:t>
      </w:r>
      <w:r w:rsidR="003D6F60">
        <w:rPr>
          <w:color w:val="231F20"/>
          <w:lang w:val="de-DE"/>
        </w:rPr>
        <w:t xml:space="preserve">dass </w:t>
      </w:r>
      <w:r w:rsidRPr="00A60F32">
        <w:rPr>
          <w:color w:val="231F20"/>
          <w:lang w:val="de-DE"/>
        </w:rPr>
        <w:t>die Verbindung akzeptiert</w:t>
      </w:r>
      <w:r w:rsidR="003D6F60">
        <w:rPr>
          <w:color w:val="231F20"/>
          <w:lang w:val="de-DE"/>
        </w:rPr>
        <w:t xml:space="preserve"> wird</w:t>
      </w:r>
      <w:r w:rsidRPr="00A60F32">
        <w:rPr>
          <w:color w:val="231F20"/>
          <w:lang w:val="de-DE"/>
        </w:rPr>
        <w:t xml:space="preserve">. Sobald der </w:t>
      </w:r>
      <w:proofErr w:type="spellStart"/>
      <w:r w:rsidRPr="00A60F32">
        <w:rPr>
          <w:color w:val="231F20"/>
          <w:lang w:val="de-DE"/>
        </w:rPr>
        <w:t>Passkey</w:t>
      </w:r>
      <w:proofErr w:type="spellEnd"/>
      <w:r w:rsidRPr="00A60F32">
        <w:rPr>
          <w:color w:val="231F20"/>
          <w:lang w:val="de-DE"/>
        </w:rPr>
        <w:t xml:space="preserve"> akzeptiert wird, werden die beiden Geräte gekoppelt. Das Koppeln erfolgt, nachdem die Identitäten der beteiligten Geräte authentifiziert wurden und eine verschlüsselte Verbindung hergestellt ist. Für die verschlüsselte Verbindung tauschen die beteiligten Geräte einen temporären Schlüssel (</w:t>
      </w:r>
      <w:proofErr w:type="spellStart"/>
      <w:r w:rsidRPr="00A60F32">
        <w:rPr>
          <w:i/>
          <w:iCs/>
          <w:color w:val="231F20"/>
          <w:lang w:val="de-DE"/>
        </w:rPr>
        <w:t>temporary</w:t>
      </w:r>
      <w:proofErr w:type="spellEnd"/>
      <w:r w:rsidRPr="00A60F32">
        <w:rPr>
          <w:i/>
          <w:iCs/>
          <w:color w:val="231F20"/>
          <w:lang w:val="de-DE"/>
        </w:rPr>
        <w:t xml:space="preserve"> </w:t>
      </w:r>
      <w:proofErr w:type="spellStart"/>
      <w:r w:rsidRPr="00A60F32">
        <w:rPr>
          <w:i/>
          <w:iCs/>
          <w:color w:val="231F20"/>
          <w:lang w:val="de-DE"/>
        </w:rPr>
        <w:t>key</w:t>
      </w:r>
      <w:proofErr w:type="spellEnd"/>
      <w:r w:rsidRPr="00A60F32">
        <w:rPr>
          <w:color w:val="231F20"/>
          <w:lang w:val="de-DE"/>
        </w:rPr>
        <w:t>, TK) aus, der zur Erstellung eines kurzfristigen Schlüssels (</w:t>
      </w:r>
      <w:proofErr w:type="spellStart"/>
      <w:r w:rsidRPr="00A60F32">
        <w:rPr>
          <w:i/>
          <w:iCs/>
          <w:color w:val="231F20"/>
          <w:lang w:val="de-DE"/>
        </w:rPr>
        <w:t>short</w:t>
      </w:r>
      <w:proofErr w:type="spellEnd"/>
      <w:r w:rsidRPr="00A60F32">
        <w:rPr>
          <w:i/>
          <w:iCs/>
          <w:color w:val="231F20"/>
          <w:lang w:val="de-DE"/>
        </w:rPr>
        <w:t xml:space="preserve">-term </w:t>
      </w:r>
      <w:proofErr w:type="spellStart"/>
      <w:r w:rsidRPr="00A60F32">
        <w:rPr>
          <w:i/>
          <w:iCs/>
          <w:color w:val="231F20"/>
          <w:lang w:val="de-DE"/>
        </w:rPr>
        <w:t>key</w:t>
      </w:r>
      <w:proofErr w:type="spellEnd"/>
      <w:r w:rsidRPr="00A60F32">
        <w:rPr>
          <w:color w:val="231F20"/>
          <w:lang w:val="de-DE"/>
        </w:rPr>
        <w:t>, STK) zur Verschlüsselung der Verbindung verwendet wird. Dies gewährleistet eine sichere, vertrauenswürdige Verbindung (Gehrmann et al., 2004). Sobald Bluetooth-Geräte gekoppelt sind, wird eine gesicherte Verbindung hergestellt, und die Geräte können Informationen austauschen.</w:t>
      </w:r>
    </w:p>
    <w:p w14:paraId="4F8FAA6D" w14:textId="0DBE6344" w:rsidR="00C977B6" w:rsidRPr="00A60F32" w:rsidRDefault="005C6E27" w:rsidP="00A84AF6">
      <w:pPr>
        <w:spacing w:before="100"/>
        <w:ind w:left="355"/>
        <w:rPr>
          <w:sz w:val="18"/>
          <w:lang w:val="de-DE"/>
        </w:rPr>
      </w:pPr>
      <w:r w:rsidRPr="00A60F32">
        <w:rPr>
          <w:lang w:val="de-DE"/>
        </w:rPr>
        <w:br w:type="column"/>
      </w:r>
    </w:p>
    <w:p w14:paraId="4F8FAA6E" w14:textId="77777777" w:rsidR="00C977B6" w:rsidRPr="00A60F32" w:rsidRDefault="00C977B6">
      <w:pPr>
        <w:spacing w:line="302" w:lineRule="auto"/>
        <w:rPr>
          <w:sz w:val="18"/>
          <w:lang w:val="de-DE"/>
        </w:rPr>
        <w:sectPr w:rsidR="00C977B6" w:rsidRPr="00A60F32">
          <w:type w:val="continuous"/>
          <w:pgSz w:w="11910" w:h="16840"/>
          <w:pgMar w:top="1600" w:right="460" w:bottom="280" w:left="460" w:header="0" w:footer="0" w:gutter="0"/>
          <w:cols w:num="2" w:space="720" w:equalWidth="0">
            <w:col w:w="8783" w:space="40"/>
            <w:col w:w="2167"/>
          </w:cols>
        </w:sectPr>
      </w:pPr>
    </w:p>
    <w:p w14:paraId="4F8FAA6F" w14:textId="77777777" w:rsidR="00C977B6" w:rsidRPr="00A60F32" w:rsidRDefault="00C977B6">
      <w:pPr>
        <w:pStyle w:val="Textkrper"/>
        <w:rPr>
          <w:lang w:val="de-DE"/>
        </w:rPr>
      </w:pPr>
    </w:p>
    <w:p w14:paraId="4F8FAA70" w14:textId="77777777" w:rsidR="00C977B6" w:rsidRPr="00A60F32" w:rsidRDefault="00C977B6">
      <w:pPr>
        <w:pStyle w:val="Textkrper"/>
        <w:rPr>
          <w:lang w:val="de-DE"/>
        </w:rPr>
      </w:pPr>
    </w:p>
    <w:p w14:paraId="4F8FAA71" w14:textId="77777777" w:rsidR="00C977B6" w:rsidRPr="00A60F32" w:rsidRDefault="00C977B6">
      <w:pPr>
        <w:pStyle w:val="Textkrper"/>
        <w:rPr>
          <w:lang w:val="de-DE"/>
        </w:rPr>
      </w:pPr>
    </w:p>
    <w:p w14:paraId="4F8FAA76" w14:textId="77777777" w:rsidR="00C977B6" w:rsidRPr="00A60F32" w:rsidRDefault="00C977B6">
      <w:pPr>
        <w:pStyle w:val="Textkrper"/>
        <w:spacing w:before="1"/>
        <w:rPr>
          <w:sz w:val="22"/>
          <w:lang w:val="de-DE"/>
        </w:rPr>
      </w:pPr>
    </w:p>
    <w:p w14:paraId="4F8FAA77" w14:textId="77777777" w:rsidR="00C977B6" w:rsidRPr="00A60F32" w:rsidRDefault="005C6E27">
      <w:pPr>
        <w:pStyle w:val="Textkrper"/>
        <w:spacing w:before="100"/>
        <w:ind w:left="2204"/>
        <w:rPr>
          <w:lang w:val="de-DE"/>
        </w:rPr>
      </w:pPr>
      <w:r w:rsidRPr="00A60F32">
        <w:rPr>
          <w:color w:val="231F20"/>
          <w:lang w:val="de-DE"/>
        </w:rPr>
        <w:t xml:space="preserve">Bindung (engl. </w:t>
      </w:r>
      <w:proofErr w:type="spellStart"/>
      <w:r w:rsidRPr="00A60F32">
        <w:rPr>
          <w:i/>
          <w:iCs/>
          <w:color w:val="231F20"/>
          <w:lang w:val="de-DE"/>
        </w:rPr>
        <w:t>bonding</w:t>
      </w:r>
      <w:proofErr w:type="spellEnd"/>
      <w:r w:rsidRPr="00A60F32">
        <w:rPr>
          <w:color w:val="231F20"/>
          <w:lang w:val="de-DE"/>
        </w:rPr>
        <w:t>)</w:t>
      </w:r>
    </w:p>
    <w:p w14:paraId="4F8FAA78" w14:textId="4C36A96F" w:rsidR="00C977B6" w:rsidRPr="00A60F32" w:rsidRDefault="00BE09AE">
      <w:pPr>
        <w:pStyle w:val="Textkrper"/>
        <w:spacing w:before="30" w:line="271" w:lineRule="auto"/>
        <w:ind w:left="2204" w:right="954"/>
        <w:jc w:val="both"/>
        <w:rPr>
          <w:lang w:val="de-DE"/>
        </w:rPr>
      </w:pPr>
      <w:r>
        <w:rPr>
          <w:color w:val="231F20"/>
          <w:lang w:val="de-DE"/>
        </w:rPr>
        <w:t>Praktischerweise können sich</w:t>
      </w:r>
      <w:r w:rsidR="005C6E27" w:rsidRPr="00A60F32">
        <w:rPr>
          <w:color w:val="231F20"/>
          <w:lang w:val="de-DE"/>
        </w:rPr>
        <w:t xml:space="preserve"> Bluetooth-Geräte, die </w:t>
      </w:r>
      <w:r w:rsidR="005866F8">
        <w:rPr>
          <w:color w:val="231F20"/>
          <w:lang w:val="de-DE"/>
        </w:rPr>
        <w:t>schon</w:t>
      </w:r>
      <w:r w:rsidR="005866F8" w:rsidRPr="00A60F32">
        <w:rPr>
          <w:color w:val="231F20"/>
          <w:lang w:val="de-DE"/>
        </w:rPr>
        <w:t xml:space="preserve"> </w:t>
      </w:r>
      <w:r w:rsidR="005C6E27" w:rsidRPr="00A60F32">
        <w:rPr>
          <w:color w:val="231F20"/>
          <w:lang w:val="de-DE"/>
        </w:rPr>
        <w:t xml:space="preserve">einmal verbunden waren, ohne </w:t>
      </w:r>
      <w:r w:rsidR="00FA22CF">
        <w:rPr>
          <w:color w:val="231F20"/>
          <w:lang w:val="de-DE"/>
        </w:rPr>
        <w:t xml:space="preserve">manuellen </w:t>
      </w:r>
      <w:r w:rsidR="005C6E27" w:rsidRPr="00A60F32">
        <w:rPr>
          <w:color w:val="231F20"/>
          <w:lang w:val="de-DE"/>
        </w:rPr>
        <w:t>Eingriff</w:t>
      </w:r>
      <w:r w:rsidR="002F326F">
        <w:rPr>
          <w:color w:val="231F20"/>
          <w:lang w:val="de-DE"/>
        </w:rPr>
        <w:t xml:space="preserve"> </w:t>
      </w:r>
      <w:r w:rsidR="005C6E27" w:rsidRPr="00A60F32">
        <w:rPr>
          <w:color w:val="231F20"/>
          <w:lang w:val="de-DE"/>
        </w:rPr>
        <w:t>automatisch wieder verbinde</w:t>
      </w:r>
      <w:r w:rsidR="005866F8">
        <w:rPr>
          <w:color w:val="231F20"/>
          <w:lang w:val="de-DE"/>
        </w:rPr>
        <w:t>n</w:t>
      </w:r>
      <w:r w:rsidR="005C6E27" w:rsidRPr="00A60F32">
        <w:rPr>
          <w:color w:val="231F20"/>
          <w:lang w:val="de-DE"/>
        </w:rPr>
        <w:t xml:space="preserve">, sobald sie </w:t>
      </w:r>
      <w:r w:rsidR="002F326F">
        <w:rPr>
          <w:color w:val="231F20"/>
          <w:lang w:val="de-DE"/>
        </w:rPr>
        <w:t xml:space="preserve">sich </w:t>
      </w:r>
      <w:r w:rsidR="005C6E27" w:rsidRPr="00A60F32">
        <w:rPr>
          <w:color w:val="231F20"/>
          <w:lang w:val="de-DE"/>
        </w:rPr>
        <w:t xml:space="preserve">in Reichweite </w:t>
      </w:r>
      <w:r w:rsidR="002F326F">
        <w:rPr>
          <w:color w:val="231F20"/>
          <w:lang w:val="de-DE"/>
        </w:rPr>
        <w:t>befinden</w:t>
      </w:r>
      <w:r w:rsidR="002F326F" w:rsidRPr="00A60F32">
        <w:rPr>
          <w:color w:val="231F20"/>
          <w:lang w:val="de-DE"/>
        </w:rPr>
        <w:t xml:space="preserve"> </w:t>
      </w:r>
      <w:r w:rsidR="005C6E27" w:rsidRPr="00A60F32">
        <w:rPr>
          <w:color w:val="231F20"/>
          <w:lang w:val="de-DE"/>
        </w:rPr>
        <w:t>(d. h. ohne die vorherigen Schritte zu wiederholen). Dazu wird der Bindungsvorgang genutzt. Die Bindung (Bonding) ist ein Prozess, bei dem die bei der ersten Kopplung gesammelten Informationen (z. B. die Identitäten der Geräte) gespeichert werden, so dass bei wiederholten Verbindungen bekannter Geräte die Kopplung nicht jedes Mal wiederholt werden muss.</w:t>
      </w:r>
    </w:p>
    <w:p w14:paraId="4F8FAA79" w14:textId="77777777" w:rsidR="00C977B6" w:rsidRPr="00A60F32" w:rsidRDefault="00C977B6">
      <w:pPr>
        <w:pStyle w:val="Textkrper"/>
        <w:spacing w:before="7"/>
        <w:rPr>
          <w:sz w:val="22"/>
          <w:lang w:val="de-DE"/>
        </w:rPr>
      </w:pPr>
    </w:p>
    <w:p w14:paraId="4F8FAA7A" w14:textId="206A7CB4" w:rsidR="00C977B6" w:rsidRPr="00A60F32" w:rsidRDefault="005C6E27">
      <w:pPr>
        <w:pStyle w:val="Textkrper"/>
        <w:spacing w:line="271" w:lineRule="auto"/>
        <w:ind w:left="2204" w:right="954" w:hanging="1"/>
        <w:jc w:val="both"/>
        <w:rPr>
          <w:lang w:val="de-DE"/>
        </w:rPr>
      </w:pPr>
      <w:r w:rsidRPr="00A60F32">
        <w:rPr>
          <w:color w:val="231F20"/>
          <w:lang w:val="de-DE"/>
        </w:rPr>
        <w:t xml:space="preserve">Mit anderen Worten: Sobald das Koppeln abgeschlossen ist, wird eine Verbindung zwischen den beiden Geräten hergestellt, die es ihnen ermöglicht, sich in Zukunft zu verbinden, ohne ihre Identitäten erneut zu bestätigen. </w:t>
      </w:r>
      <w:r w:rsidR="00E54DAD">
        <w:rPr>
          <w:color w:val="231F20"/>
          <w:lang w:val="de-DE"/>
        </w:rPr>
        <w:t>D</w:t>
      </w:r>
      <w:r w:rsidRPr="00A60F32">
        <w:rPr>
          <w:color w:val="231F20"/>
          <w:lang w:val="de-DE"/>
        </w:rPr>
        <w:t xml:space="preserve">iese Bindung </w:t>
      </w:r>
      <w:r w:rsidR="00E54DAD">
        <w:rPr>
          <w:color w:val="231F20"/>
          <w:lang w:val="de-DE"/>
        </w:rPr>
        <w:t xml:space="preserve">lässt sich </w:t>
      </w:r>
      <w:r w:rsidRPr="00A60F32">
        <w:rPr>
          <w:color w:val="231F20"/>
          <w:lang w:val="de-DE"/>
        </w:rPr>
        <w:t>bei Bedarf aufheben (</w:t>
      </w:r>
      <w:proofErr w:type="spellStart"/>
      <w:r w:rsidRPr="00A60F32">
        <w:rPr>
          <w:color w:val="231F20"/>
          <w:lang w:val="de-DE"/>
        </w:rPr>
        <w:t>Stirparo</w:t>
      </w:r>
      <w:proofErr w:type="spellEnd"/>
      <w:r w:rsidRPr="00A60F32">
        <w:rPr>
          <w:color w:val="231F20"/>
          <w:lang w:val="de-DE"/>
        </w:rPr>
        <w:t xml:space="preserve"> &amp; Löschner, 2013).</w:t>
      </w:r>
    </w:p>
    <w:p w14:paraId="4F8FAA7B" w14:textId="77777777" w:rsidR="00C977B6" w:rsidRPr="00A60F32" w:rsidRDefault="00C977B6">
      <w:pPr>
        <w:pStyle w:val="Textkrper"/>
        <w:rPr>
          <w:sz w:val="24"/>
          <w:lang w:val="de-DE"/>
        </w:rPr>
      </w:pPr>
    </w:p>
    <w:p w14:paraId="4F8FAA7C" w14:textId="77777777" w:rsidR="00C977B6" w:rsidRPr="00A60F32" w:rsidRDefault="005C6E27">
      <w:pPr>
        <w:pStyle w:val="berschrift6"/>
        <w:jc w:val="left"/>
        <w:rPr>
          <w:lang w:val="de-DE"/>
        </w:rPr>
      </w:pPr>
      <w:r w:rsidRPr="00A60F32">
        <w:rPr>
          <w:color w:val="003946"/>
          <w:lang w:val="de-DE"/>
        </w:rPr>
        <w:t>Bluetooth Architektur und Protokollstapel</w:t>
      </w:r>
    </w:p>
    <w:p w14:paraId="4F8FAA7D" w14:textId="77777777" w:rsidR="00C977B6" w:rsidRPr="00A60F32" w:rsidRDefault="00C977B6">
      <w:pPr>
        <w:pStyle w:val="Textkrper"/>
        <w:spacing w:before="10"/>
        <w:rPr>
          <w:sz w:val="26"/>
          <w:lang w:val="de-DE"/>
        </w:rPr>
      </w:pPr>
    </w:p>
    <w:p w14:paraId="4F8FAA7E" w14:textId="77777777" w:rsidR="00C977B6" w:rsidRPr="00A60F32" w:rsidRDefault="005C6E27">
      <w:pPr>
        <w:pStyle w:val="Textkrper"/>
        <w:spacing w:line="271" w:lineRule="auto"/>
        <w:ind w:left="2204" w:right="955" w:hanging="1"/>
        <w:jc w:val="both"/>
        <w:rPr>
          <w:lang w:val="de-DE"/>
        </w:rPr>
      </w:pPr>
      <w:r w:rsidRPr="00A60F32">
        <w:rPr>
          <w:color w:val="231F20"/>
          <w:lang w:val="de-DE"/>
        </w:rPr>
        <w:t>Die Bluetooth-Architektur (oder der Protokollstapel) besteht aus zwei Schichten. Diese spezifizieren das hardwarebasierte Funksystem (die untere Schicht) und die Verbindungen zwischen den Schichten (den Software-Stack der oberen Schicht), wie in der folgenden Abbildung dargestellt.</w:t>
      </w:r>
    </w:p>
    <w:p w14:paraId="4F8FAA7F"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109" behindDoc="0" locked="0" layoutInCell="1" allowOverlap="1" wp14:anchorId="4F8FAE93" wp14:editId="4F8FAE94">
            <wp:simplePos x="0" y="0"/>
            <wp:positionH relativeFrom="page">
              <wp:posOffset>1692000</wp:posOffset>
            </wp:positionH>
            <wp:positionV relativeFrom="paragraph">
              <wp:posOffset>178502</wp:posOffset>
            </wp:positionV>
            <wp:extent cx="4968240" cy="2901696"/>
            <wp:effectExtent l="0" t="0" r="0" b="0"/>
            <wp:wrapTopAndBottom/>
            <wp:docPr id="12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jpeg"/>
                    <pic:cNvPicPr/>
                  </pic:nvPicPr>
                  <pic:blipFill>
                    <a:blip r:embed="rId103" cstate="print"/>
                    <a:stretch>
                      <a:fillRect/>
                    </a:stretch>
                  </pic:blipFill>
                  <pic:spPr>
                    <a:xfrm>
                      <a:off x="0" y="0"/>
                      <a:ext cx="4968240" cy="2901696"/>
                    </a:xfrm>
                    <a:prstGeom prst="rect">
                      <a:avLst/>
                    </a:prstGeom>
                  </pic:spPr>
                </pic:pic>
              </a:graphicData>
            </a:graphic>
          </wp:anchor>
        </w:drawing>
      </w:r>
    </w:p>
    <w:p w14:paraId="4F8FAA80" w14:textId="77777777" w:rsidR="00C977B6" w:rsidRPr="00A60F32" w:rsidRDefault="00C977B6">
      <w:pPr>
        <w:pStyle w:val="Textkrper"/>
        <w:rPr>
          <w:sz w:val="24"/>
          <w:lang w:val="de-DE"/>
        </w:rPr>
      </w:pPr>
    </w:p>
    <w:p w14:paraId="4F8FAA81" w14:textId="77777777" w:rsidR="00C977B6" w:rsidRPr="00A60F32" w:rsidRDefault="00C977B6">
      <w:pPr>
        <w:pStyle w:val="Textkrper"/>
        <w:spacing w:before="4"/>
        <w:rPr>
          <w:sz w:val="25"/>
          <w:lang w:val="de-DE"/>
        </w:rPr>
      </w:pPr>
    </w:p>
    <w:p w14:paraId="4F8FAA82" w14:textId="77777777" w:rsidR="00C977B6" w:rsidRPr="00A60F32" w:rsidRDefault="005C6E27">
      <w:pPr>
        <w:pStyle w:val="berschrift6"/>
        <w:spacing w:before="0"/>
        <w:jc w:val="left"/>
        <w:rPr>
          <w:lang w:val="de-DE"/>
        </w:rPr>
      </w:pPr>
      <w:r w:rsidRPr="00A60F32">
        <w:rPr>
          <w:color w:val="003946"/>
          <w:lang w:val="de-DE"/>
        </w:rPr>
        <w:t>Untere Stapelschichten</w:t>
      </w:r>
    </w:p>
    <w:p w14:paraId="4F8FAA83" w14:textId="77777777" w:rsidR="00C977B6" w:rsidRPr="00A60F32" w:rsidRDefault="00C977B6">
      <w:pPr>
        <w:pStyle w:val="Textkrper"/>
        <w:spacing w:before="10"/>
        <w:rPr>
          <w:sz w:val="26"/>
          <w:lang w:val="de-DE"/>
        </w:rPr>
      </w:pPr>
    </w:p>
    <w:p w14:paraId="4F8FAA84" w14:textId="77777777" w:rsidR="00C977B6" w:rsidRPr="00A60F32" w:rsidRDefault="005C6E27">
      <w:pPr>
        <w:pStyle w:val="Textkrper"/>
        <w:spacing w:line="271" w:lineRule="auto"/>
        <w:ind w:left="2204" w:right="955" w:hanging="1"/>
        <w:jc w:val="both"/>
        <w:rPr>
          <w:lang w:val="de-DE"/>
        </w:rPr>
      </w:pPr>
      <w:r w:rsidRPr="00A60F32">
        <w:rPr>
          <w:color w:val="231F20"/>
          <w:lang w:val="de-DE"/>
        </w:rPr>
        <w:t>Die Grundlage des Bluetooth-Protokolls ist die Bluetooth-Funkschnittstelle. Dies entspricht der physikalischen Schicht in einem TCP/IP-Protokoll. Die Funkschnittstelle spezifiziert die Übertragung von Funkwellen. Sie beschreibt die drahtlose Schnittstelle, Frequenzbänder, Frequenzsprungverfahren und Modulationstechniken.</w:t>
      </w:r>
    </w:p>
    <w:p w14:paraId="4F8FAA85"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A86" w14:textId="77777777" w:rsidR="00C977B6" w:rsidRPr="00A60F32" w:rsidRDefault="00C977B6">
      <w:pPr>
        <w:pStyle w:val="Textkrper"/>
        <w:rPr>
          <w:lang w:val="de-DE"/>
        </w:rPr>
      </w:pPr>
    </w:p>
    <w:p w14:paraId="4F8FAA8B" w14:textId="77777777" w:rsidR="00C977B6" w:rsidRPr="00A60F32" w:rsidRDefault="00C977B6">
      <w:pPr>
        <w:pStyle w:val="Textkrper"/>
        <w:rPr>
          <w:lang w:val="de-DE"/>
        </w:rPr>
      </w:pPr>
    </w:p>
    <w:p w14:paraId="4F8FAA8C" w14:textId="77777777" w:rsidR="00C977B6" w:rsidRPr="00A60F32" w:rsidRDefault="00C977B6">
      <w:pPr>
        <w:pStyle w:val="Textkrper"/>
        <w:rPr>
          <w:lang w:val="de-DE"/>
        </w:rPr>
      </w:pPr>
    </w:p>
    <w:p w14:paraId="4F8FAA8D" w14:textId="77777777" w:rsidR="00C977B6" w:rsidRPr="00A60F32" w:rsidRDefault="00C977B6">
      <w:pPr>
        <w:pStyle w:val="Textkrper"/>
        <w:spacing w:before="7"/>
        <w:rPr>
          <w:sz w:val="23"/>
          <w:lang w:val="de-DE"/>
        </w:rPr>
      </w:pPr>
    </w:p>
    <w:p w14:paraId="4F8FAA8E" w14:textId="77777777" w:rsidR="00C977B6" w:rsidRPr="00A60F32" w:rsidRDefault="005C6E27">
      <w:pPr>
        <w:pStyle w:val="Textkrper"/>
        <w:spacing w:before="100" w:line="271" w:lineRule="auto"/>
        <w:ind w:left="957" w:right="2201"/>
        <w:jc w:val="both"/>
        <w:rPr>
          <w:lang w:val="de-DE"/>
        </w:rPr>
      </w:pPr>
      <w:r w:rsidRPr="00A60F32">
        <w:rPr>
          <w:color w:val="231F20"/>
          <w:lang w:val="de-DE"/>
        </w:rPr>
        <w:t>Oberhalb der Funkschicht befinden sich das Basisband und das „Link Controller/Link Manager“-Protokoll (LMP). Das Basisband ist für die Datenformatierung zuständig. Es definiert die Anforderungen an die Übertragung, einschließlich Timing, Paketrahmenformat, Algorithmen zur Leistungssteuerung und Ablaufsteuerung der Verbindung. Mit LMP werden die logischen Verbindungen zwischen Bluetooth-Geräten hergestellt und die Kommunikationsverbindungen aufrechterhalten. Es wird für die Geräteauthentifizierung, die Nachrichtenverschlüsselung und die Aushandlung von Paketgrößen verwendet (</w:t>
      </w:r>
      <w:proofErr w:type="spellStart"/>
      <w:r w:rsidRPr="00A60F32">
        <w:rPr>
          <w:color w:val="231F20"/>
          <w:lang w:val="de-DE"/>
        </w:rPr>
        <w:t>Stirparo</w:t>
      </w:r>
      <w:proofErr w:type="spellEnd"/>
      <w:r w:rsidRPr="00A60F32">
        <w:rPr>
          <w:color w:val="231F20"/>
          <w:lang w:val="de-DE"/>
        </w:rPr>
        <w:t xml:space="preserve"> &amp; Löschner, 2013).</w:t>
      </w:r>
    </w:p>
    <w:p w14:paraId="4F8FAA8F" w14:textId="77777777" w:rsidR="00C977B6" w:rsidRPr="00A60F32" w:rsidRDefault="00C977B6">
      <w:pPr>
        <w:pStyle w:val="Textkrper"/>
        <w:rPr>
          <w:sz w:val="24"/>
          <w:lang w:val="de-DE"/>
        </w:rPr>
      </w:pPr>
    </w:p>
    <w:p w14:paraId="4F8FAA90" w14:textId="77777777" w:rsidR="00C977B6" w:rsidRPr="00A60F32" w:rsidRDefault="005C6E27">
      <w:pPr>
        <w:pStyle w:val="berschrift6"/>
        <w:ind w:left="957"/>
        <w:rPr>
          <w:lang w:val="de-DE"/>
        </w:rPr>
      </w:pPr>
      <w:r w:rsidRPr="00A60F32">
        <w:rPr>
          <w:color w:val="003946"/>
          <w:lang w:val="de-DE"/>
        </w:rPr>
        <w:t>Obere Stapelschichten</w:t>
      </w:r>
    </w:p>
    <w:p w14:paraId="4F8FAA91" w14:textId="77777777" w:rsidR="00C977B6" w:rsidRPr="00A60F32" w:rsidRDefault="00C977B6">
      <w:pPr>
        <w:pStyle w:val="Textkrper"/>
        <w:spacing w:before="10"/>
        <w:rPr>
          <w:sz w:val="26"/>
          <w:lang w:val="de-DE"/>
        </w:rPr>
      </w:pPr>
    </w:p>
    <w:p w14:paraId="4F8FAA92" w14:textId="77777777" w:rsidR="00C977B6" w:rsidRPr="00A60F32" w:rsidRDefault="005C6E27">
      <w:pPr>
        <w:pStyle w:val="Textkrper"/>
        <w:spacing w:line="271" w:lineRule="auto"/>
        <w:ind w:left="957" w:right="2201" w:hanging="1"/>
        <w:jc w:val="both"/>
        <w:rPr>
          <w:lang w:val="de-DE"/>
        </w:rPr>
      </w:pPr>
      <w:r w:rsidRPr="00A60F32">
        <w:rPr>
          <w:color w:val="231F20"/>
          <w:lang w:val="de-DE"/>
        </w:rPr>
        <w:t>Unter Verwendung der Technologie der unteren Stapelschichten legen die oberen Stapelschichten die Spezifikationen fest, die für die Verbindung von Geräten und die Kommunikation zwischen ihnen erforderlich sind. Zunächst verfolgt das „Logical Link Control and Adaption Protocol“ (L2CAP) die Datenpakete und passt das Rahmenformat der oberen Schicht an die Basisbandschicht an. L2CAP bietet Unterstützung sowohl für verbindungsorientierte als auch für verbindungslose Dienste (Gehrmann et al., 2004).</w:t>
      </w:r>
    </w:p>
    <w:p w14:paraId="4F8FAA93" w14:textId="77777777" w:rsidR="00C977B6" w:rsidRPr="00A60F32" w:rsidRDefault="00C977B6">
      <w:pPr>
        <w:pStyle w:val="Textkrper"/>
        <w:spacing w:before="7"/>
        <w:rPr>
          <w:sz w:val="22"/>
          <w:lang w:val="de-DE"/>
        </w:rPr>
      </w:pPr>
    </w:p>
    <w:p w14:paraId="4F8FAA94" w14:textId="77777777" w:rsidR="00C977B6" w:rsidRPr="00A60F32" w:rsidRDefault="005C6E27">
      <w:pPr>
        <w:pStyle w:val="Textkrper"/>
        <w:spacing w:before="1" w:line="271" w:lineRule="auto"/>
        <w:ind w:left="957" w:right="2201"/>
        <w:jc w:val="both"/>
        <w:rPr>
          <w:lang w:val="de-DE"/>
        </w:rPr>
      </w:pPr>
      <w:r w:rsidRPr="00A60F32">
        <w:rPr>
          <w:color w:val="231F20"/>
          <w:lang w:val="de-DE"/>
        </w:rPr>
        <w:t>Außerdem bietet das Service Discovery Protocol (SDP) die Schnittstelle zum Link Controller und ermöglicht die Interoperabilität zwischen Bluetooth-Geräten. Das SDP erledigt dienstbezogene Abfragen wie z. B. Geräteinformationen und stellt so eine Verbindung zwischen konkurrierenden Bluetooth-Geräten her (Gehrmann et al., 2004).</w:t>
      </w:r>
    </w:p>
    <w:p w14:paraId="4F8FAA95" w14:textId="77777777" w:rsidR="00C977B6" w:rsidRPr="00A60F32" w:rsidRDefault="00C977B6">
      <w:pPr>
        <w:pStyle w:val="Textkrper"/>
        <w:rPr>
          <w:sz w:val="24"/>
          <w:lang w:val="de-DE"/>
        </w:rPr>
      </w:pPr>
    </w:p>
    <w:p w14:paraId="4F8FAA96" w14:textId="77777777" w:rsidR="00C977B6" w:rsidRPr="00A60F32" w:rsidRDefault="005C6E27">
      <w:pPr>
        <w:pStyle w:val="berschrift6"/>
        <w:spacing w:before="202"/>
        <w:ind w:left="957"/>
        <w:rPr>
          <w:lang w:val="de-DE"/>
        </w:rPr>
      </w:pPr>
      <w:r w:rsidRPr="00A60F32">
        <w:rPr>
          <w:color w:val="003946"/>
          <w:lang w:val="de-DE"/>
        </w:rPr>
        <w:t>Bluetooth-Sicherheitsfunktionen</w:t>
      </w:r>
    </w:p>
    <w:p w14:paraId="4F8FAA97" w14:textId="77777777" w:rsidR="00C977B6" w:rsidRPr="00A60F32" w:rsidRDefault="00C977B6">
      <w:pPr>
        <w:pStyle w:val="Textkrper"/>
        <w:spacing w:before="10"/>
        <w:rPr>
          <w:sz w:val="26"/>
          <w:lang w:val="de-DE"/>
        </w:rPr>
      </w:pPr>
    </w:p>
    <w:p w14:paraId="4F8FAA98" w14:textId="77777777" w:rsidR="00C977B6" w:rsidRPr="00A60F32" w:rsidRDefault="005C6E27">
      <w:pPr>
        <w:pStyle w:val="Textkrper"/>
        <w:spacing w:line="271" w:lineRule="auto"/>
        <w:ind w:left="957" w:right="2202" w:hanging="1"/>
        <w:jc w:val="both"/>
        <w:rPr>
          <w:lang w:val="de-DE"/>
        </w:rPr>
      </w:pPr>
      <w:r w:rsidRPr="00A60F32">
        <w:rPr>
          <w:color w:val="231F20"/>
          <w:lang w:val="de-DE"/>
        </w:rPr>
        <w:t>Wir betrachten im Folgenden die drei grundlegenden Sicherheitsanforderungen, die in den Bluetooth-Standards festgelegt sind:</w:t>
      </w:r>
    </w:p>
    <w:p w14:paraId="4F8FAA99" w14:textId="77777777" w:rsidR="00C977B6" w:rsidRPr="00A60F32" w:rsidRDefault="00C977B6">
      <w:pPr>
        <w:pStyle w:val="Textkrper"/>
        <w:spacing w:before="7"/>
        <w:rPr>
          <w:sz w:val="22"/>
          <w:lang w:val="de-DE"/>
        </w:rPr>
      </w:pPr>
    </w:p>
    <w:p w14:paraId="4F8FAA9A" w14:textId="303ED424" w:rsidR="00C977B6" w:rsidRPr="00A60F32" w:rsidRDefault="005C6E27">
      <w:pPr>
        <w:pStyle w:val="Listenabsatz"/>
        <w:numPr>
          <w:ilvl w:val="0"/>
          <w:numId w:val="14"/>
        </w:numPr>
        <w:tabs>
          <w:tab w:val="left" w:pos="1238"/>
        </w:tabs>
        <w:spacing w:line="271" w:lineRule="auto"/>
        <w:ind w:right="2252"/>
        <w:rPr>
          <w:sz w:val="20"/>
          <w:lang w:val="de-DE"/>
        </w:rPr>
      </w:pPr>
      <w:r w:rsidRPr="00A60F32">
        <w:rPr>
          <w:color w:val="231F20"/>
          <w:sz w:val="20"/>
          <w:lang w:val="de-DE"/>
        </w:rPr>
        <w:t xml:space="preserve">Authentifizierung: Bluetooth bietet eine Geräteauthentifizierung und keine </w:t>
      </w:r>
      <w:r w:rsidR="00187B1E">
        <w:rPr>
          <w:color w:val="231F20"/>
          <w:sz w:val="20"/>
          <w:lang w:val="de-DE"/>
        </w:rPr>
        <w:t>Benutzer</w:t>
      </w:r>
      <w:r w:rsidRPr="00A60F32">
        <w:rPr>
          <w:color w:val="231F20"/>
          <w:sz w:val="20"/>
          <w:lang w:val="de-DE"/>
        </w:rPr>
        <w:t>-Authentifizierung. Mit anderen Worten: Bluetooth stellt die Authentifizierung sicher, indem es die Identitäten der kommunizierenden Geräte auf der Grundlage ihrer jeweiligen Bluetooth-Adressen verwendet.</w:t>
      </w:r>
    </w:p>
    <w:p w14:paraId="4F8FAA9B" w14:textId="15502962" w:rsidR="00C977B6" w:rsidRPr="00A60F32" w:rsidRDefault="005C6E27">
      <w:pPr>
        <w:pStyle w:val="Listenabsatz"/>
        <w:numPr>
          <w:ilvl w:val="0"/>
          <w:numId w:val="14"/>
        </w:numPr>
        <w:tabs>
          <w:tab w:val="left" w:pos="1238"/>
        </w:tabs>
        <w:spacing w:before="1" w:line="271" w:lineRule="auto"/>
        <w:ind w:right="2364"/>
        <w:rPr>
          <w:sz w:val="20"/>
          <w:lang w:val="de-DE"/>
        </w:rPr>
      </w:pPr>
      <w:r w:rsidRPr="00A60F32">
        <w:rPr>
          <w:color w:val="231F20"/>
          <w:sz w:val="20"/>
          <w:lang w:val="de-DE"/>
        </w:rPr>
        <w:t xml:space="preserve">Vertraulichkeit: Die Vertraulichkeit wird gewährleistet, indem verhindert wird, dass </w:t>
      </w:r>
      <w:r w:rsidR="00AF1533">
        <w:rPr>
          <w:color w:val="231F20"/>
          <w:sz w:val="20"/>
          <w:lang w:val="de-DE"/>
        </w:rPr>
        <w:t>U</w:t>
      </w:r>
      <w:r w:rsidRPr="00A60F32">
        <w:rPr>
          <w:color w:val="231F20"/>
          <w:sz w:val="20"/>
          <w:lang w:val="de-DE"/>
        </w:rPr>
        <w:t>nbefugte eine Verbindung herstellen, auf die übertragenen Daten zugreifen oder diese einsehen können. Wie bereits erwähnt, tauschen die Geräte nach dem Koppeln einen temporären Schlüssel (TK) aus. Mit diesem wird ein kurzfristiger Schlüssel (STK) erstellt, mit dem die eigentliche Verbindung verschlüsselt wird.</w:t>
      </w:r>
    </w:p>
    <w:p w14:paraId="4F8FAA9C" w14:textId="77777777" w:rsidR="00C977B6" w:rsidRPr="00A60F32" w:rsidRDefault="005C6E27">
      <w:pPr>
        <w:pStyle w:val="Listenabsatz"/>
        <w:numPr>
          <w:ilvl w:val="0"/>
          <w:numId w:val="14"/>
        </w:numPr>
        <w:tabs>
          <w:tab w:val="left" w:pos="1238"/>
        </w:tabs>
        <w:ind w:hanging="281"/>
        <w:rPr>
          <w:sz w:val="20"/>
          <w:lang w:val="de-DE"/>
        </w:rPr>
      </w:pPr>
      <w:r w:rsidRPr="00A60F32">
        <w:rPr>
          <w:color w:val="231F20"/>
          <w:sz w:val="20"/>
          <w:lang w:val="de-DE"/>
        </w:rPr>
        <w:t>Autorisierung: Dadurch können nur autorisierte Geräte einen Dienst nutzen.</w:t>
      </w:r>
    </w:p>
    <w:p w14:paraId="4F8FAA9D" w14:textId="77777777" w:rsidR="00C977B6" w:rsidRPr="00A60F32" w:rsidRDefault="00C977B6">
      <w:pPr>
        <w:pStyle w:val="Textkrper"/>
        <w:spacing w:before="3"/>
        <w:rPr>
          <w:sz w:val="25"/>
          <w:lang w:val="de-DE"/>
        </w:rPr>
      </w:pPr>
    </w:p>
    <w:p w14:paraId="4F8FAA9E" w14:textId="77777777" w:rsidR="00C977B6" w:rsidRPr="00A60F32" w:rsidRDefault="005C6E27">
      <w:pPr>
        <w:pStyle w:val="Textkrper"/>
        <w:spacing w:line="271" w:lineRule="auto"/>
        <w:ind w:left="957" w:right="2202" w:hanging="1"/>
        <w:jc w:val="both"/>
        <w:rPr>
          <w:lang w:val="de-DE"/>
        </w:rPr>
      </w:pPr>
      <w:r w:rsidRPr="00A60F32">
        <w:rPr>
          <w:color w:val="231F20"/>
          <w:lang w:val="de-DE"/>
        </w:rPr>
        <w:t>Auf der Grundlage der skizzierten Sicherheitsanforderungen legen die verschiedenen Bluetooth-Versionen vier Sicherheitsmodi fest. Jede Bluetooth-Version unterstützt einige, aber nicht alle der vier Modi. Außerdem muss jedes Bluetooth-Gerät in mindestens einem der vier unten beschriebenen Modi arbeiten:</w:t>
      </w:r>
    </w:p>
    <w:p w14:paraId="4F8FAA9F"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AA0" w14:textId="77777777" w:rsidR="00C977B6" w:rsidRPr="00A60F32" w:rsidRDefault="00C977B6">
      <w:pPr>
        <w:pStyle w:val="Textkrper"/>
        <w:rPr>
          <w:lang w:val="de-DE"/>
        </w:rPr>
      </w:pPr>
    </w:p>
    <w:p w14:paraId="4F8FAAA1" w14:textId="77777777" w:rsidR="00C977B6" w:rsidRPr="00A60F32" w:rsidRDefault="00C977B6">
      <w:pPr>
        <w:pStyle w:val="Textkrper"/>
        <w:rPr>
          <w:lang w:val="de-DE"/>
        </w:rPr>
      </w:pPr>
    </w:p>
    <w:p w14:paraId="4F8FAAA6" w14:textId="77777777" w:rsidR="00C977B6" w:rsidRPr="00A60F32" w:rsidRDefault="00C977B6">
      <w:pPr>
        <w:pStyle w:val="Textkrper"/>
        <w:rPr>
          <w:lang w:val="de-DE"/>
        </w:rPr>
      </w:pPr>
    </w:p>
    <w:p w14:paraId="4F8FAAA7" w14:textId="77777777" w:rsidR="00C977B6" w:rsidRPr="00A60F32" w:rsidRDefault="00C977B6">
      <w:pPr>
        <w:pStyle w:val="Textkrper"/>
        <w:spacing w:before="1"/>
        <w:rPr>
          <w:sz w:val="22"/>
          <w:lang w:val="de-DE"/>
        </w:rPr>
      </w:pPr>
    </w:p>
    <w:p w14:paraId="4F8FAAA8" w14:textId="075FA821" w:rsidR="00C977B6" w:rsidRPr="00A60F32" w:rsidRDefault="005C6E27">
      <w:pPr>
        <w:pStyle w:val="Listenabsatz"/>
        <w:numPr>
          <w:ilvl w:val="1"/>
          <w:numId w:val="14"/>
        </w:numPr>
        <w:tabs>
          <w:tab w:val="left" w:pos="2485"/>
        </w:tabs>
        <w:spacing w:before="100" w:line="271" w:lineRule="auto"/>
        <w:ind w:right="1017"/>
        <w:rPr>
          <w:sz w:val="20"/>
          <w:lang w:val="de-DE"/>
        </w:rPr>
      </w:pPr>
      <w:r w:rsidRPr="00A60F32">
        <w:rPr>
          <w:color w:val="231F20"/>
          <w:sz w:val="20"/>
          <w:lang w:val="de-DE"/>
        </w:rPr>
        <w:t xml:space="preserve">Sicherheitsmodus eins ist ein unsicherer Modus, der die Sicherheitsfunktionen (Authentifizierung und Verschlüsselung) umgeht, wodurch das Gerät und die Verbindungen anfällig für Angreifende sind. Bluetooth-Geräte in diesem Modus verwenden keine Mechanismen, um andere </w:t>
      </w:r>
      <w:proofErr w:type="spellStart"/>
      <w:r w:rsidR="004F03F8">
        <w:rPr>
          <w:color w:val="231F20"/>
          <w:sz w:val="20"/>
          <w:lang w:val="de-DE"/>
        </w:rPr>
        <w:t>b</w:t>
      </w:r>
      <w:r w:rsidRPr="00A60F32">
        <w:rPr>
          <w:color w:val="231F20"/>
          <w:sz w:val="20"/>
          <w:lang w:val="de-DE"/>
        </w:rPr>
        <w:t>luetoothfähige</w:t>
      </w:r>
      <w:proofErr w:type="spellEnd"/>
      <w:r w:rsidRPr="00A60F32">
        <w:rPr>
          <w:color w:val="231F20"/>
          <w:sz w:val="20"/>
          <w:lang w:val="de-DE"/>
        </w:rPr>
        <w:t xml:space="preserve"> Geräte daran zu hindern, Verbindungen herzustellen (Gehrmann et al., 2004).</w:t>
      </w:r>
    </w:p>
    <w:p w14:paraId="4F8FAAA9" w14:textId="77777777" w:rsidR="00C977B6" w:rsidRPr="00A60F32" w:rsidRDefault="005C6E27">
      <w:pPr>
        <w:pStyle w:val="Listenabsatz"/>
        <w:numPr>
          <w:ilvl w:val="1"/>
          <w:numId w:val="14"/>
        </w:numPr>
        <w:tabs>
          <w:tab w:val="left" w:pos="2485"/>
        </w:tabs>
        <w:spacing w:line="271" w:lineRule="auto"/>
        <w:ind w:right="986"/>
        <w:rPr>
          <w:sz w:val="20"/>
          <w:lang w:val="de-DE"/>
        </w:rPr>
      </w:pPr>
      <w:r w:rsidRPr="00A60F32">
        <w:rPr>
          <w:color w:val="231F20"/>
          <w:sz w:val="20"/>
          <w:lang w:val="de-DE"/>
        </w:rPr>
        <w:t xml:space="preserve">Im Sicherheitsmodus zwei steuert ein zentraler Sicherheitsmanager (wie in der Bluetooth-Architektur spezifiziert) den Zugriff auf bestimmte Geräte und Dienste (Gehrmann et al., 2004; </w:t>
      </w:r>
      <w:proofErr w:type="spellStart"/>
      <w:r w:rsidRPr="00A60F32">
        <w:rPr>
          <w:color w:val="231F20"/>
          <w:sz w:val="20"/>
          <w:lang w:val="de-DE"/>
        </w:rPr>
        <w:t>Padgette</w:t>
      </w:r>
      <w:proofErr w:type="spellEnd"/>
      <w:r w:rsidRPr="00A60F32">
        <w:rPr>
          <w:color w:val="231F20"/>
          <w:sz w:val="20"/>
          <w:lang w:val="de-DE"/>
        </w:rPr>
        <w:t xml:space="preserve"> et al., 2017). Der Sicherheitsmanager verwaltet verschiedene Zugriffskontrollrichtlinien, Schnittstellen und Vertrauensstufen mit anderen Geräten und Protokollen. Mit anderen Worten: In diesem und allen späteren Sicherheitsmodi gibt es ein Autorisierungskonzept.</w:t>
      </w:r>
    </w:p>
    <w:p w14:paraId="4F8FAAAA" w14:textId="77777777" w:rsidR="00C977B6" w:rsidRPr="00A60F32" w:rsidRDefault="005C6E27">
      <w:pPr>
        <w:pStyle w:val="Listenabsatz"/>
        <w:numPr>
          <w:ilvl w:val="1"/>
          <w:numId w:val="14"/>
        </w:numPr>
        <w:tabs>
          <w:tab w:val="left" w:pos="2485"/>
        </w:tabs>
        <w:spacing w:before="1" w:line="271" w:lineRule="auto"/>
        <w:ind w:right="1137"/>
        <w:rPr>
          <w:sz w:val="20"/>
          <w:lang w:val="de-DE"/>
        </w:rPr>
      </w:pPr>
      <w:r w:rsidRPr="00A60F32">
        <w:rPr>
          <w:color w:val="231F20"/>
          <w:sz w:val="20"/>
          <w:lang w:val="de-DE"/>
        </w:rPr>
        <w:t>Im Sicherheitsmodus drei leitet ein Bluetooth-Gerät vor der Herstellung einer physischen Verbindung die Sicherheitsverfahren ein. Bluetooth-Geräte, die in diesem Modus arbeiten, erzwingen Verschlüsselung und Authentifizierung (unidirektional oder gegenseitig) für alle Verbindungen (</w:t>
      </w:r>
      <w:proofErr w:type="spellStart"/>
      <w:r w:rsidRPr="00A60F32">
        <w:rPr>
          <w:color w:val="231F20"/>
          <w:sz w:val="20"/>
          <w:lang w:val="de-DE"/>
        </w:rPr>
        <w:t>Garg</w:t>
      </w:r>
      <w:proofErr w:type="spellEnd"/>
      <w:r w:rsidRPr="00A60F32">
        <w:rPr>
          <w:color w:val="231F20"/>
          <w:sz w:val="20"/>
          <w:lang w:val="de-DE"/>
        </w:rPr>
        <w:t>, 2007).</w:t>
      </w:r>
    </w:p>
    <w:p w14:paraId="4F8FAAAB" w14:textId="77777777" w:rsidR="00C977B6" w:rsidRPr="00A60F32" w:rsidRDefault="005C6E27">
      <w:pPr>
        <w:pStyle w:val="Listenabsatz"/>
        <w:numPr>
          <w:ilvl w:val="1"/>
          <w:numId w:val="14"/>
        </w:numPr>
        <w:tabs>
          <w:tab w:val="left" w:pos="2485"/>
        </w:tabs>
        <w:spacing w:line="271" w:lineRule="auto"/>
        <w:ind w:right="1183"/>
        <w:jc w:val="both"/>
        <w:rPr>
          <w:sz w:val="20"/>
          <w:lang w:val="de-DE"/>
        </w:rPr>
      </w:pPr>
      <w:r w:rsidRPr="00A60F32">
        <w:rPr>
          <w:color w:val="231F20"/>
          <w:sz w:val="20"/>
          <w:lang w:val="de-DE"/>
        </w:rPr>
        <w:t>Sicherheitsmodus vier verbessert die Sicherheit durch die Verwendung von Public-Key-Kryptographie zum Schutz vor passivem Abhören und Man-in-</w:t>
      </w:r>
      <w:proofErr w:type="spellStart"/>
      <w:r w:rsidRPr="00A60F32">
        <w:rPr>
          <w:color w:val="231F20"/>
          <w:sz w:val="20"/>
          <w:lang w:val="de-DE"/>
        </w:rPr>
        <w:t>the</w:t>
      </w:r>
      <w:proofErr w:type="spellEnd"/>
      <w:r w:rsidRPr="00A60F32">
        <w:rPr>
          <w:color w:val="231F20"/>
          <w:sz w:val="20"/>
          <w:lang w:val="de-DE"/>
        </w:rPr>
        <w:t>-Middle-Angriffen (MITM) während der Kopplung (</w:t>
      </w:r>
      <w:proofErr w:type="spellStart"/>
      <w:r w:rsidRPr="00A60F32">
        <w:rPr>
          <w:color w:val="231F20"/>
          <w:sz w:val="20"/>
          <w:lang w:val="de-DE"/>
        </w:rPr>
        <w:t>Padgette</w:t>
      </w:r>
      <w:proofErr w:type="spellEnd"/>
      <w:r w:rsidRPr="00A60F32">
        <w:rPr>
          <w:color w:val="231F20"/>
          <w:sz w:val="20"/>
          <w:lang w:val="de-DE"/>
        </w:rPr>
        <w:t xml:space="preserve"> et al., 2017).</w:t>
      </w:r>
    </w:p>
    <w:p w14:paraId="4F8FAAAC" w14:textId="77777777" w:rsidR="00C977B6" w:rsidRPr="00A60F32" w:rsidRDefault="00C977B6">
      <w:pPr>
        <w:pStyle w:val="Textkrper"/>
        <w:rPr>
          <w:sz w:val="24"/>
          <w:lang w:val="de-DE"/>
        </w:rPr>
      </w:pPr>
    </w:p>
    <w:p w14:paraId="4F8FAAAD" w14:textId="77777777" w:rsidR="00C977B6" w:rsidRPr="00A60F32" w:rsidRDefault="005C6E27">
      <w:pPr>
        <w:pStyle w:val="berschrift6"/>
        <w:jc w:val="left"/>
        <w:rPr>
          <w:lang w:val="de-DE"/>
        </w:rPr>
      </w:pPr>
      <w:r w:rsidRPr="00A60F32">
        <w:rPr>
          <w:color w:val="003946"/>
          <w:lang w:val="de-DE"/>
        </w:rPr>
        <w:t>Dienststufen</w:t>
      </w:r>
    </w:p>
    <w:p w14:paraId="4F8FAAAE" w14:textId="77777777" w:rsidR="00C977B6" w:rsidRPr="00A60F32" w:rsidRDefault="00C977B6">
      <w:pPr>
        <w:pStyle w:val="Textkrper"/>
        <w:spacing w:before="10"/>
        <w:rPr>
          <w:sz w:val="26"/>
          <w:lang w:val="de-DE"/>
        </w:rPr>
      </w:pPr>
    </w:p>
    <w:p w14:paraId="4F8FAAAF" w14:textId="77777777" w:rsidR="00C977B6" w:rsidRPr="00A60F32" w:rsidRDefault="005C6E27">
      <w:pPr>
        <w:pStyle w:val="Textkrper"/>
        <w:ind w:left="2204"/>
        <w:rPr>
          <w:lang w:val="de-DE"/>
        </w:rPr>
      </w:pPr>
      <w:r w:rsidRPr="00A60F32">
        <w:rPr>
          <w:color w:val="231F20"/>
          <w:lang w:val="de-DE"/>
        </w:rPr>
        <w:t>Bluetooth legt drei Stufen der Dienstsicherheit fest (Gehrmann et al., 2004):</w:t>
      </w:r>
    </w:p>
    <w:p w14:paraId="4F8FAAB0" w14:textId="77777777" w:rsidR="00C977B6" w:rsidRPr="00A60F32" w:rsidRDefault="00C977B6">
      <w:pPr>
        <w:pStyle w:val="Textkrper"/>
        <w:spacing w:before="2"/>
        <w:rPr>
          <w:sz w:val="25"/>
          <w:lang w:val="de-DE"/>
        </w:rPr>
      </w:pPr>
    </w:p>
    <w:p w14:paraId="4F8FAAB1" w14:textId="77777777" w:rsidR="00C977B6" w:rsidRPr="00A60F32" w:rsidRDefault="005C6E27">
      <w:pPr>
        <w:pStyle w:val="Listenabsatz"/>
        <w:numPr>
          <w:ilvl w:val="0"/>
          <w:numId w:val="13"/>
        </w:numPr>
        <w:tabs>
          <w:tab w:val="left" w:pos="2485"/>
        </w:tabs>
        <w:spacing w:line="271" w:lineRule="auto"/>
        <w:ind w:right="1047"/>
        <w:rPr>
          <w:sz w:val="20"/>
          <w:lang w:val="de-DE"/>
        </w:rPr>
      </w:pPr>
      <w:r w:rsidRPr="00A60F32">
        <w:rPr>
          <w:color w:val="231F20"/>
          <w:sz w:val="20"/>
          <w:lang w:val="de-DE"/>
        </w:rPr>
        <w:t>In der ersten Dienststufe (Service Level) sind sowohl die Autorisierung als auch die Authentifizierung erforderlich. Automatischer Zugriff wird nur vertrauenswürdigen Geräten gewährt, und für nicht vertrauenswürdige Geräte wird nur eine manuelle Autorisierung verwendet.</w:t>
      </w:r>
    </w:p>
    <w:p w14:paraId="4F8FAAB2" w14:textId="77777777" w:rsidR="00C977B6" w:rsidRPr="00A60F32" w:rsidRDefault="005C6E27">
      <w:pPr>
        <w:pStyle w:val="Listenabsatz"/>
        <w:numPr>
          <w:ilvl w:val="0"/>
          <w:numId w:val="13"/>
        </w:numPr>
        <w:tabs>
          <w:tab w:val="left" w:pos="2485"/>
        </w:tabs>
        <w:spacing w:before="1" w:line="271" w:lineRule="auto"/>
        <w:ind w:right="1477"/>
        <w:rPr>
          <w:sz w:val="20"/>
          <w:lang w:val="de-DE"/>
        </w:rPr>
      </w:pPr>
      <w:r w:rsidRPr="00A60F32">
        <w:rPr>
          <w:color w:val="231F20"/>
          <w:sz w:val="20"/>
          <w:lang w:val="de-DE"/>
        </w:rPr>
        <w:t>Dienststufe zwei erfordert nur einen Authentifizierungsprozess und keine Autorisierung.</w:t>
      </w:r>
    </w:p>
    <w:p w14:paraId="4F8FAAB3" w14:textId="77777777" w:rsidR="00C977B6" w:rsidRPr="00A60F32" w:rsidRDefault="005C6E27">
      <w:pPr>
        <w:pStyle w:val="Listenabsatz"/>
        <w:numPr>
          <w:ilvl w:val="0"/>
          <w:numId w:val="13"/>
        </w:numPr>
        <w:tabs>
          <w:tab w:val="left" w:pos="2485"/>
        </w:tabs>
        <w:spacing w:line="271" w:lineRule="auto"/>
        <w:ind w:right="1339"/>
        <w:rPr>
          <w:sz w:val="20"/>
          <w:lang w:val="de-DE"/>
        </w:rPr>
      </w:pPr>
      <w:r w:rsidRPr="00A60F32">
        <w:rPr>
          <w:color w:val="231F20"/>
          <w:sz w:val="20"/>
          <w:lang w:val="de-DE"/>
        </w:rPr>
        <w:t>In Dienststufe drei ist weder eine Authentifizierung noch eine Autorisierung erforderlich. Der automatische Zugriff wird gewährt.</w:t>
      </w:r>
    </w:p>
    <w:p w14:paraId="4F8FAAB4" w14:textId="77777777" w:rsidR="00C977B6" w:rsidRPr="00A60F32" w:rsidRDefault="00C977B6">
      <w:pPr>
        <w:pStyle w:val="Textkrper"/>
        <w:rPr>
          <w:sz w:val="24"/>
          <w:lang w:val="de-DE"/>
        </w:rPr>
      </w:pPr>
    </w:p>
    <w:p w14:paraId="4F8FAAB5" w14:textId="77777777" w:rsidR="00C977B6" w:rsidRPr="00A60F32" w:rsidRDefault="00C977B6">
      <w:pPr>
        <w:pStyle w:val="Textkrper"/>
        <w:spacing w:before="8"/>
        <w:rPr>
          <w:sz w:val="35"/>
          <w:lang w:val="de-DE"/>
        </w:rPr>
      </w:pPr>
    </w:p>
    <w:p w14:paraId="4F8FAAB6" w14:textId="77777777" w:rsidR="00C977B6" w:rsidRPr="00A60F32" w:rsidRDefault="005C6E27">
      <w:pPr>
        <w:pStyle w:val="berschrift3"/>
        <w:numPr>
          <w:ilvl w:val="1"/>
          <w:numId w:val="15"/>
        </w:numPr>
        <w:tabs>
          <w:tab w:val="left" w:pos="2772"/>
        </w:tabs>
        <w:ind w:left="2771" w:hanging="568"/>
        <w:jc w:val="left"/>
        <w:rPr>
          <w:lang w:val="de-DE"/>
        </w:rPr>
      </w:pPr>
      <w:r w:rsidRPr="00A60F32">
        <w:rPr>
          <w:color w:val="003946"/>
          <w:lang w:val="de-DE"/>
        </w:rPr>
        <w:t>ZigBee-Sicherheit</w:t>
      </w:r>
    </w:p>
    <w:p w14:paraId="4F8FAAB7" w14:textId="77777777" w:rsidR="00C977B6" w:rsidRPr="00A60F32" w:rsidRDefault="005C6E27">
      <w:pPr>
        <w:pStyle w:val="Textkrper"/>
        <w:spacing w:before="269" w:line="271" w:lineRule="auto"/>
        <w:ind w:left="2204" w:right="954"/>
        <w:jc w:val="both"/>
        <w:rPr>
          <w:lang w:val="de-DE"/>
        </w:rPr>
      </w:pPr>
      <w:r w:rsidRPr="00A60F32">
        <w:rPr>
          <w:color w:val="231F20"/>
          <w:lang w:val="de-DE"/>
        </w:rPr>
        <w:t xml:space="preserve">ZigBee wurde als digitales Ad-hoc-Funknetz in den 1990er Jahren als Alternative zu kabelgebundenen Netzwerken entwickelt. Im Gegensatz zu Wi-Fi oder Bluetooth eignet sich ZigBee besser für Anwendungen in industriellen Automatisierungs- und Steuerungssystemen, bei denen die Endknoten eine geringe Datenmenge in regelmäßigen Abständen übertragen müssen, einen geringen Stromverbrauch (und eine lange Batterielebensdauer) haben und eine kurze Übertragungsdistanz zu einem zentralen Überwachungssystem aufweisen müssen. Deshalb wird </w:t>
      </w:r>
      <w:proofErr w:type="spellStart"/>
      <w:r w:rsidRPr="00A60F32">
        <w:rPr>
          <w:color w:val="231F20"/>
          <w:lang w:val="de-DE"/>
        </w:rPr>
        <w:t>Zigbee</w:t>
      </w:r>
      <w:proofErr w:type="spellEnd"/>
      <w:r w:rsidRPr="00A60F32">
        <w:rPr>
          <w:color w:val="231F20"/>
          <w:lang w:val="de-DE"/>
        </w:rPr>
        <w:t xml:space="preserve"> in drahtlosen Sensornetzwerken, der Haushaltsautomatisierung, der intelligenten Energiemessung und der Automatisierung im Gesundheitswesen eingesetzt (</w:t>
      </w:r>
      <w:proofErr w:type="spellStart"/>
      <w:r w:rsidRPr="00A60F32">
        <w:rPr>
          <w:color w:val="231F20"/>
          <w:lang w:val="de-DE"/>
        </w:rPr>
        <w:t>Rudresh</w:t>
      </w:r>
      <w:proofErr w:type="spellEnd"/>
      <w:r w:rsidRPr="00A60F32">
        <w:rPr>
          <w:color w:val="231F20"/>
          <w:lang w:val="de-DE"/>
        </w:rPr>
        <w:t>, 2018; Silicon Labs, 2018).</w:t>
      </w:r>
    </w:p>
    <w:p w14:paraId="4F8FAAB8"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AB9" w14:textId="77777777" w:rsidR="00C977B6" w:rsidRPr="00A60F32" w:rsidRDefault="00C977B6">
      <w:pPr>
        <w:pStyle w:val="Textkrper"/>
        <w:rPr>
          <w:lang w:val="de-DE"/>
        </w:rPr>
      </w:pPr>
    </w:p>
    <w:p w14:paraId="4F8FAABF" w14:textId="77777777" w:rsidR="00C977B6" w:rsidRPr="00A60F32" w:rsidRDefault="00C977B6">
      <w:pPr>
        <w:pStyle w:val="Textkrper"/>
        <w:rPr>
          <w:lang w:val="de-DE"/>
        </w:rPr>
      </w:pPr>
    </w:p>
    <w:p w14:paraId="4F8FAAC0" w14:textId="77777777" w:rsidR="00C977B6" w:rsidRPr="00A60F32" w:rsidRDefault="00C977B6">
      <w:pPr>
        <w:pStyle w:val="Textkrper"/>
        <w:rPr>
          <w:lang w:val="de-DE"/>
        </w:rPr>
      </w:pPr>
    </w:p>
    <w:p w14:paraId="4F8FAAC1" w14:textId="77777777" w:rsidR="00C977B6" w:rsidRPr="00A60F32" w:rsidRDefault="00C977B6">
      <w:pPr>
        <w:pStyle w:val="Textkrper"/>
        <w:spacing w:before="7"/>
        <w:rPr>
          <w:sz w:val="22"/>
          <w:lang w:val="de-DE"/>
        </w:rPr>
      </w:pPr>
    </w:p>
    <w:p w14:paraId="4F8FAAC2" w14:textId="77777777" w:rsidR="00C977B6" w:rsidRPr="00A60F32" w:rsidRDefault="005C6E27">
      <w:pPr>
        <w:pStyle w:val="berschrift6"/>
        <w:spacing w:before="99"/>
        <w:ind w:left="957"/>
        <w:rPr>
          <w:lang w:val="de-DE"/>
        </w:rPr>
      </w:pPr>
      <w:r w:rsidRPr="00A60F32">
        <w:rPr>
          <w:color w:val="003946"/>
          <w:lang w:val="de-DE"/>
        </w:rPr>
        <w:t>Sicherheitsarten</w:t>
      </w:r>
    </w:p>
    <w:p w14:paraId="4F8FAAC3" w14:textId="77777777" w:rsidR="00C977B6" w:rsidRPr="00A60F32" w:rsidRDefault="00C977B6">
      <w:pPr>
        <w:pStyle w:val="Textkrper"/>
        <w:spacing w:before="10"/>
        <w:rPr>
          <w:sz w:val="26"/>
          <w:lang w:val="de-DE"/>
        </w:rPr>
      </w:pPr>
    </w:p>
    <w:p w14:paraId="4F8FAAC4" w14:textId="77777777" w:rsidR="00C977B6" w:rsidRPr="00A60F32" w:rsidRDefault="005C6E27">
      <w:pPr>
        <w:pStyle w:val="Textkrper"/>
        <w:spacing w:before="1"/>
        <w:ind w:left="957"/>
        <w:jc w:val="both"/>
        <w:rPr>
          <w:lang w:val="de-DE"/>
        </w:rPr>
      </w:pPr>
      <w:r w:rsidRPr="00A60F32">
        <w:rPr>
          <w:color w:val="231F20"/>
          <w:lang w:val="de-DE"/>
        </w:rPr>
        <w:t>Der ZigBee-Standard unterstützt die beiden Sicherheitsmodelle zentralisiert und verteilt.</w:t>
      </w:r>
    </w:p>
    <w:p w14:paraId="4F8FAAC5" w14:textId="77777777" w:rsidR="00C977B6" w:rsidRPr="00A60F32" w:rsidRDefault="00C977B6">
      <w:pPr>
        <w:pStyle w:val="Textkrper"/>
        <w:spacing w:before="2"/>
        <w:rPr>
          <w:sz w:val="25"/>
          <w:lang w:val="de-DE"/>
        </w:rPr>
      </w:pPr>
    </w:p>
    <w:p w14:paraId="4F8FAAC6" w14:textId="77777777" w:rsidR="00C977B6" w:rsidRPr="00A60F32" w:rsidRDefault="005C6E27">
      <w:pPr>
        <w:pStyle w:val="Textkrper"/>
        <w:ind w:left="957"/>
        <w:jc w:val="both"/>
        <w:rPr>
          <w:lang w:val="de-DE"/>
        </w:rPr>
      </w:pPr>
      <w:r w:rsidRPr="00A60F32">
        <w:rPr>
          <w:color w:val="231F20"/>
          <w:lang w:val="de-DE"/>
        </w:rPr>
        <w:t>Zentralisiertes Sicherheitsmodell</w:t>
      </w:r>
    </w:p>
    <w:p w14:paraId="4F8FAAC7" w14:textId="77777777" w:rsidR="00C977B6" w:rsidRPr="00A60F32" w:rsidRDefault="005C6E27">
      <w:pPr>
        <w:pStyle w:val="Textkrper"/>
        <w:spacing w:before="30" w:line="271" w:lineRule="auto"/>
        <w:ind w:left="957" w:right="2201" w:hanging="1"/>
        <w:jc w:val="both"/>
        <w:rPr>
          <w:lang w:val="de-DE"/>
        </w:rPr>
      </w:pPr>
      <w:r w:rsidRPr="00A60F32">
        <w:rPr>
          <w:color w:val="231F20"/>
          <w:lang w:val="de-DE"/>
        </w:rPr>
        <w:t>Ein einzelner Knoten, das sogenannte Trust Center, ist für die Aufrechterhaltung der gesamten Netzwerksicherheit verantwortlich (Silicon Labs, 2018). Das Trust Center agiert wie ein Netzwerkkoordinator, der für Folgendes verantwortlich ist:</w:t>
      </w:r>
    </w:p>
    <w:p w14:paraId="4F8FAAC8" w14:textId="77777777" w:rsidR="00C977B6" w:rsidRPr="00A60F32" w:rsidRDefault="00C977B6">
      <w:pPr>
        <w:pStyle w:val="Textkrper"/>
        <w:spacing w:before="7"/>
        <w:rPr>
          <w:sz w:val="22"/>
          <w:lang w:val="de-DE"/>
        </w:rPr>
      </w:pPr>
    </w:p>
    <w:p w14:paraId="4F8FAAC9" w14:textId="77777777" w:rsidR="00C977B6" w:rsidRPr="00A60F32" w:rsidRDefault="005C6E27">
      <w:pPr>
        <w:pStyle w:val="Listenabsatz"/>
        <w:numPr>
          <w:ilvl w:val="0"/>
          <w:numId w:val="20"/>
        </w:numPr>
        <w:tabs>
          <w:tab w:val="left" w:pos="1237"/>
          <w:tab w:val="left" w:pos="1238"/>
        </w:tabs>
        <w:spacing w:before="1"/>
        <w:ind w:hanging="281"/>
        <w:rPr>
          <w:sz w:val="20"/>
          <w:lang w:val="de-DE"/>
        </w:rPr>
      </w:pPr>
      <w:r w:rsidRPr="00A60F32">
        <w:rPr>
          <w:color w:val="231F20"/>
          <w:sz w:val="20"/>
          <w:lang w:val="de-DE"/>
        </w:rPr>
        <w:t>Konfiguration und Authentifizierung von Endgeräten und Routern, die dem Netzwerk beitreten.</w:t>
      </w:r>
    </w:p>
    <w:p w14:paraId="4F8FAACA" w14:textId="77777777" w:rsidR="00C977B6" w:rsidRPr="00A60F32" w:rsidRDefault="005C6E27">
      <w:pPr>
        <w:pStyle w:val="Listenabsatz"/>
        <w:numPr>
          <w:ilvl w:val="0"/>
          <w:numId w:val="20"/>
        </w:numPr>
        <w:tabs>
          <w:tab w:val="left" w:pos="1237"/>
          <w:tab w:val="left" w:pos="1238"/>
        </w:tabs>
        <w:spacing w:before="30" w:line="271" w:lineRule="auto"/>
        <w:ind w:right="2275"/>
        <w:rPr>
          <w:sz w:val="20"/>
          <w:lang w:val="de-DE"/>
        </w:rPr>
      </w:pPr>
      <w:r w:rsidRPr="00A60F32">
        <w:rPr>
          <w:color w:val="231F20"/>
          <w:sz w:val="20"/>
          <w:lang w:val="de-DE"/>
        </w:rPr>
        <w:t>Erstellung eines Netzwerkschlüssels mit begrenzter Lebensdauer zur Verschlüsselung der Kommunikation über das Netzwerk.</w:t>
      </w:r>
    </w:p>
    <w:p w14:paraId="4F8FAACB" w14:textId="77777777" w:rsidR="00C977B6" w:rsidRPr="00A60F32" w:rsidRDefault="005C6E27">
      <w:pPr>
        <w:pStyle w:val="Listenabsatz"/>
        <w:numPr>
          <w:ilvl w:val="0"/>
          <w:numId w:val="20"/>
        </w:numPr>
        <w:tabs>
          <w:tab w:val="left" w:pos="1237"/>
          <w:tab w:val="left" w:pos="1238"/>
        </w:tabs>
        <w:spacing w:line="271" w:lineRule="auto"/>
        <w:ind w:right="2503"/>
        <w:rPr>
          <w:sz w:val="20"/>
          <w:lang w:val="de-DE"/>
        </w:rPr>
      </w:pPr>
      <w:r w:rsidRPr="00A60F32">
        <w:rPr>
          <w:color w:val="231F20"/>
          <w:sz w:val="20"/>
          <w:lang w:val="de-DE"/>
        </w:rPr>
        <w:t>Ständiges Erstellen und Wechseln neuer Netzwerkschlüssel. So wird verhindert, dass Angreifende, die einen Netzwerkschlüssel erlangt haben, diesen lange nutzen können.</w:t>
      </w:r>
    </w:p>
    <w:p w14:paraId="4F8FAACC" w14:textId="77777777" w:rsidR="00C977B6" w:rsidRPr="00A60F32" w:rsidRDefault="005C6E27">
      <w:pPr>
        <w:pStyle w:val="Listenabsatz"/>
        <w:numPr>
          <w:ilvl w:val="0"/>
          <w:numId w:val="20"/>
        </w:numPr>
        <w:tabs>
          <w:tab w:val="left" w:pos="1237"/>
          <w:tab w:val="left" w:pos="1238"/>
        </w:tabs>
        <w:spacing w:line="271" w:lineRule="auto"/>
        <w:ind w:right="2277"/>
        <w:rPr>
          <w:sz w:val="20"/>
          <w:lang w:val="de-DE"/>
        </w:rPr>
      </w:pPr>
      <w:r w:rsidRPr="00A60F32">
        <w:rPr>
          <w:color w:val="231F20"/>
          <w:sz w:val="20"/>
          <w:lang w:val="de-DE"/>
        </w:rPr>
        <w:t>Erstellen und Verteilen eines eindeutigen Verbindungsschlüssels zum Trust Center für jedes Gerät, sodass sicher mit dem Trust Center kommuniziert werden kann.</w:t>
      </w:r>
    </w:p>
    <w:p w14:paraId="4F8FAACD" w14:textId="77777777" w:rsidR="00C977B6" w:rsidRPr="00A60F32" w:rsidRDefault="00C977B6">
      <w:pPr>
        <w:pStyle w:val="Textkrper"/>
        <w:spacing w:before="7"/>
        <w:rPr>
          <w:sz w:val="22"/>
          <w:lang w:val="de-DE"/>
        </w:rPr>
      </w:pPr>
    </w:p>
    <w:p w14:paraId="4F8FAACE" w14:textId="77777777" w:rsidR="00C977B6" w:rsidRPr="00A60F32" w:rsidRDefault="005C6E27">
      <w:pPr>
        <w:pStyle w:val="Textkrper"/>
        <w:ind w:left="957"/>
        <w:jc w:val="both"/>
        <w:rPr>
          <w:lang w:val="de-DE"/>
        </w:rPr>
      </w:pPr>
      <w:r w:rsidRPr="00A60F32">
        <w:rPr>
          <w:color w:val="231F20"/>
          <w:lang w:val="de-DE"/>
        </w:rPr>
        <w:t>Verteiltes Sicherheitsmodell</w:t>
      </w:r>
    </w:p>
    <w:p w14:paraId="4F8FAACF" w14:textId="77777777" w:rsidR="00C977B6" w:rsidRPr="00A60F32" w:rsidRDefault="005C6E27">
      <w:pPr>
        <w:pStyle w:val="Textkrper"/>
        <w:spacing w:before="30" w:line="271" w:lineRule="auto"/>
        <w:ind w:left="957" w:right="2201"/>
        <w:jc w:val="both"/>
        <w:rPr>
          <w:lang w:val="de-DE"/>
        </w:rPr>
      </w:pPr>
      <w:r w:rsidRPr="00A60F32">
        <w:rPr>
          <w:color w:val="231F20"/>
          <w:lang w:val="de-DE"/>
        </w:rPr>
        <w:t>Router bilden das verteilte Netzwerk. Im Gegensatz zum zentralisierten Modell ist keine bestimmte Entität für die Aufrechterhaltung der Netzwerksicherheit verantwortlich. Router ermöglichen es anderen Routern und Endgeräten, dem Netzwerk beizutreten. Sie generieren die Netzwerkschlüssel für neu hinzugekommene Endgeräte und Router, so dass alle Netzwerkknoten denselben Netzwerkschlüssel für die Verschlüsselung von Nachrichten verwenden.</w:t>
      </w:r>
    </w:p>
    <w:p w14:paraId="4F8FAAD0" w14:textId="77777777" w:rsidR="00C977B6" w:rsidRPr="00A60F32" w:rsidRDefault="00C977B6">
      <w:pPr>
        <w:pStyle w:val="Textkrper"/>
        <w:rPr>
          <w:sz w:val="24"/>
          <w:lang w:val="de-DE"/>
        </w:rPr>
      </w:pPr>
    </w:p>
    <w:p w14:paraId="4F8FAAD1" w14:textId="77777777" w:rsidR="00C977B6" w:rsidRPr="00A60F32" w:rsidRDefault="005C6E27">
      <w:pPr>
        <w:pStyle w:val="berschrift6"/>
        <w:ind w:left="957"/>
        <w:rPr>
          <w:lang w:val="de-DE"/>
        </w:rPr>
      </w:pPr>
      <w:r w:rsidRPr="00A60F32">
        <w:rPr>
          <w:color w:val="003946"/>
          <w:lang w:val="de-DE"/>
        </w:rPr>
        <w:t>Sicherheits-Schlüssel</w:t>
      </w:r>
    </w:p>
    <w:p w14:paraId="4F8FAAD2" w14:textId="77777777" w:rsidR="00C977B6" w:rsidRPr="00A60F32" w:rsidRDefault="00C977B6">
      <w:pPr>
        <w:pStyle w:val="Textkrper"/>
        <w:spacing w:before="10"/>
        <w:rPr>
          <w:sz w:val="26"/>
          <w:lang w:val="de-DE"/>
        </w:rPr>
      </w:pPr>
    </w:p>
    <w:p w14:paraId="4F8FAAD3" w14:textId="77777777" w:rsidR="00C977B6" w:rsidRPr="00A60F32" w:rsidRDefault="005C6E27">
      <w:pPr>
        <w:pStyle w:val="Textkrper"/>
        <w:spacing w:line="271" w:lineRule="auto"/>
        <w:ind w:left="957" w:right="2202"/>
        <w:jc w:val="both"/>
        <w:rPr>
          <w:lang w:val="de-DE"/>
        </w:rPr>
      </w:pPr>
      <w:r w:rsidRPr="00A60F32">
        <w:rPr>
          <w:color w:val="231F20"/>
          <w:lang w:val="de-DE"/>
        </w:rPr>
        <w:t>ZigBee nutzt drei Arten von symmetrischen 128-Bit-Schlüsseln: Netzwerk-, Haupt- und Verbindungsschlüssel (</w:t>
      </w:r>
      <w:proofErr w:type="spellStart"/>
      <w:r w:rsidRPr="00A60F32">
        <w:rPr>
          <w:color w:val="231F20"/>
          <w:lang w:val="de-DE"/>
        </w:rPr>
        <w:t>Rudresh</w:t>
      </w:r>
      <w:proofErr w:type="spellEnd"/>
      <w:r w:rsidRPr="00A60F32">
        <w:rPr>
          <w:color w:val="231F20"/>
          <w:lang w:val="de-DE"/>
        </w:rPr>
        <w:t>, 2018; Silicon Labs, 2018).</w:t>
      </w:r>
    </w:p>
    <w:p w14:paraId="4F8FAAD4" w14:textId="77777777" w:rsidR="00C977B6" w:rsidRPr="00A60F32" w:rsidRDefault="00C977B6">
      <w:pPr>
        <w:pStyle w:val="Textkrper"/>
        <w:spacing w:before="7"/>
        <w:rPr>
          <w:sz w:val="22"/>
          <w:lang w:val="de-DE"/>
        </w:rPr>
      </w:pPr>
    </w:p>
    <w:p w14:paraId="4F8FAAD5" w14:textId="77777777" w:rsidR="00C977B6" w:rsidRPr="00A60F32" w:rsidRDefault="005C6E27">
      <w:pPr>
        <w:pStyle w:val="Listenabsatz"/>
        <w:numPr>
          <w:ilvl w:val="0"/>
          <w:numId w:val="20"/>
        </w:numPr>
        <w:tabs>
          <w:tab w:val="left" w:pos="1237"/>
          <w:tab w:val="left" w:pos="1238"/>
        </w:tabs>
        <w:spacing w:line="271" w:lineRule="auto"/>
        <w:ind w:right="2226"/>
        <w:rPr>
          <w:sz w:val="20"/>
          <w:lang w:val="de-DE"/>
        </w:rPr>
      </w:pPr>
      <w:r w:rsidRPr="00A60F32">
        <w:rPr>
          <w:color w:val="231F20"/>
          <w:sz w:val="20"/>
          <w:lang w:val="de-DE"/>
        </w:rPr>
        <w:t>Netzwerkschlüssel: Dieser wird für die Rundspruchkommunikation genutzt. Das Trust Center erstellt den Netzwerkschlüssel und verteilt ihn an alle Geräte, die berechtigt sind, dem Netzwerk beizutreten. Mit anderen Worten: Alle autorisierten Geräte im Netzwerk haben eine Kopie des Netzwerkschlüssels. Mit dem Netzwerkschlüssel können die Geräte sicher miteinander kommunizieren. Der Netzwerkschlüssel wird in regelmäßigen Abständen aktualisiert. Er ist daher mit einer Sequenznummer versehen, die es den Geräten ermöglicht, eine bestimmte Schlüsselinstanz zu identifizieren (</w:t>
      </w:r>
      <w:proofErr w:type="spellStart"/>
      <w:r w:rsidRPr="00A60F32">
        <w:rPr>
          <w:color w:val="231F20"/>
          <w:sz w:val="20"/>
          <w:lang w:val="de-DE"/>
        </w:rPr>
        <w:t>Rudresh</w:t>
      </w:r>
      <w:proofErr w:type="spellEnd"/>
      <w:r w:rsidRPr="00A60F32">
        <w:rPr>
          <w:color w:val="231F20"/>
          <w:sz w:val="20"/>
          <w:lang w:val="de-DE"/>
        </w:rPr>
        <w:t>, 2018; Silicon Labs, 2018).</w:t>
      </w:r>
    </w:p>
    <w:p w14:paraId="4F8FAAD6" w14:textId="77777777" w:rsidR="00C977B6" w:rsidRPr="00A60F32" w:rsidRDefault="005C6E27">
      <w:pPr>
        <w:pStyle w:val="Listenabsatz"/>
        <w:numPr>
          <w:ilvl w:val="0"/>
          <w:numId w:val="20"/>
        </w:numPr>
        <w:tabs>
          <w:tab w:val="left" w:pos="1237"/>
          <w:tab w:val="left" w:pos="1238"/>
        </w:tabs>
        <w:spacing w:before="1"/>
        <w:ind w:hanging="281"/>
        <w:rPr>
          <w:sz w:val="20"/>
          <w:lang w:val="de-DE"/>
        </w:rPr>
      </w:pPr>
      <w:r w:rsidRPr="00A60F32">
        <w:rPr>
          <w:color w:val="231F20"/>
          <w:sz w:val="20"/>
          <w:lang w:val="de-DE"/>
        </w:rPr>
        <w:t>Hauptschlüssel: Der Hauptschlüssel bildet die Grundlage für langfristige Sicherheit zwischen zwei Geräten.</w:t>
      </w:r>
    </w:p>
    <w:p w14:paraId="4F8FAAD7" w14:textId="77777777" w:rsidR="00C977B6" w:rsidRPr="00A60F32" w:rsidRDefault="005C6E27">
      <w:pPr>
        <w:pStyle w:val="Listenabsatz"/>
        <w:numPr>
          <w:ilvl w:val="0"/>
          <w:numId w:val="20"/>
        </w:numPr>
        <w:tabs>
          <w:tab w:val="left" w:pos="1237"/>
          <w:tab w:val="left" w:pos="1238"/>
        </w:tabs>
        <w:spacing w:before="30" w:line="271" w:lineRule="auto"/>
        <w:ind w:right="2346"/>
        <w:rPr>
          <w:sz w:val="20"/>
          <w:lang w:val="de-DE"/>
        </w:rPr>
      </w:pPr>
      <w:r w:rsidRPr="00A60F32">
        <w:rPr>
          <w:color w:val="231F20"/>
          <w:sz w:val="20"/>
          <w:lang w:val="de-DE"/>
        </w:rPr>
        <w:t xml:space="preserve">Verbindungsschlüssel: Mit einem Verbindungsschlüssel (auch Peer-to-Peer-Schlüssel genannt) wird die durchgängige (Ende-zu-Ende) Sicherheit gewährleistet, so dass zwei Geräte sicher Nachrichten über das </w:t>
      </w:r>
      <w:proofErr w:type="spellStart"/>
      <w:r w:rsidRPr="00A60F32">
        <w:rPr>
          <w:color w:val="231F20"/>
          <w:sz w:val="20"/>
          <w:lang w:val="de-DE"/>
        </w:rPr>
        <w:t>Zigbee</w:t>
      </w:r>
      <w:proofErr w:type="spellEnd"/>
      <w:r w:rsidRPr="00A60F32">
        <w:rPr>
          <w:color w:val="231F20"/>
          <w:sz w:val="20"/>
          <w:lang w:val="de-DE"/>
        </w:rPr>
        <w:t>-Netzwerk senden können, ohne sie mit einem anderen Gerät zu teilen. Die Verbindungsschlüssel sind also nur den beiden Geräten bekannt. Die Verbindungsschlüssel minimieren die Sicherheitsrisiken im Zusammenhang mit der Verteilung des Hauptschlüssels (</w:t>
      </w:r>
      <w:proofErr w:type="spellStart"/>
      <w:r w:rsidRPr="00A60F32">
        <w:rPr>
          <w:color w:val="231F20"/>
          <w:sz w:val="20"/>
          <w:lang w:val="de-DE"/>
        </w:rPr>
        <w:t>Rudresh</w:t>
      </w:r>
      <w:proofErr w:type="spellEnd"/>
      <w:r w:rsidRPr="00A60F32">
        <w:rPr>
          <w:color w:val="231F20"/>
          <w:sz w:val="20"/>
          <w:lang w:val="de-DE"/>
        </w:rPr>
        <w:t>, 2018; Silicon Labs, 2018).</w:t>
      </w:r>
    </w:p>
    <w:p w14:paraId="4F8FAAD8" w14:textId="77777777" w:rsidR="00C977B6" w:rsidRPr="00A60F32" w:rsidRDefault="00C977B6">
      <w:pPr>
        <w:spacing w:line="271" w:lineRule="auto"/>
        <w:rPr>
          <w:sz w:val="20"/>
          <w:lang w:val="de-DE"/>
        </w:rPr>
        <w:sectPr w:rsidR="00C977B6" w:rsidRPr="00A60F32">
          <w:pgSz w:w="11910" w:h="16840"/>
          <w:pgMar w:top="960" w:right="460" w:bottom="280" w:left="460" w:header="0" w:footer="0" w:gutter="0"/>
          <w:cols w:space="720"/>
        </w:sectPr>
      </w:pPr>
    </w:p>
    <w:p w14:paraId="4F8FAAD9" w14:textId="77777777" w:rsidR="00C977B6" w:rsidRPr="00A60F32" w:rsidRDefault="00C977B6">
      <w:pPr>
        <w:pStyle w:val="Textkrper"/>
        <w:rPr>
          <w:lang w:val="de-DE"/>
        </w:rPr>
      </w:pPr>
    </w:p>
    <w:p w14:paraId="4F8FAADA" w14:textId="77777777" w:rsidR="00C977B6" w:rsidRPr="00A60F32" w:rsidRDefault="00C977B6">
      <w:pPr>
        <w:pStyle w:val="Textkrper"/>
        <w:rPr>
          <w:lang w:val="de-DE"/>
        </w:rPr>
      </w:pPr>
    </w:p>
    <w:p w14:paraId="4F8FAADB" w14:textId="77777777" w:rsidR="00C977B6" w:rsidRPr="00A60F32" w:rsidRDefault="00C977B6">
      <w:pPr>
        <w:pStyle w:val="Textkrper"/>
        <w:rPr>
          <w:lang w:val="de-DE"/>
        </w:rPr>
      </w:pPr>
    </w:p>
    <w:p w14:paraId="4F8FAAE1" w14:textId="77777777" w:rsidR="00C977B6" w:rsidRPr="00A60F32" w:rsidRDefault="00C977B6">
      <w:pPr>
        <w:pStyle w:val="Textkrper"/>
        <w:rPr>
          <w:sz w:val="21"/>
          <w:lang w:val="de-DE"/>
        </w:rPr>
      </w:pPr>
    </w:p>
    <w:p w14:paraId="4F8FAAE2" w14:textId="77777777" w:rsidR="00C977B6" w:rsidRPr="00A60F32" w:rsidRDefault="005C6E27">
      <w:pPr>
        <w:pStyle w:val="berschrift6"/>
        <w:spacing w:before="100"/>
        <w:jc w:val="left"/>
        <w:rPr>
          <w:lang w:val="de-DE"/>
        </w:rPr>
      </w:pPr>
      <w:r w:rsidRPr="00A60F32">
        <w:rPr>
          <w:color w:val="003946"/>
          <w:lang w:val="de-DE"/>
        </w:rPr>
        <w:t>Schlüsselverwaltung</w:t>
      </w:r>
    </w:p>
    <w:p w14:paraId="4F8FAAE3" w14:textId="77777777" w:rsidR="00C977B6" w:rsidRPr="00A60F32" w:rsidRDefault="00C977B6">
      <w:pPr>
        <w:pStyle w:val="Textkrper"/>
        <w:spacing w:before="10"/>
        <w:rPr>
          <w:sz w:val="26"/>
          <w:lang w:val="de-DE"/>
        </w:rPr>
      </w:pPr>
    </w:p>
    <w:p w14:paraId="4F8FAAE4" w14:textId="77777777" w:rsidR="00C977B6" w:rsidRPr="00A60F32" w:rsidRDefault="005C6E27">
      <w:pPr>
        <w:pStyle w:val="Textkrper"/>
        <w:spacing w:line="271" w:lineRule="auto"/>
        <w:ind w:left="2204" w:right="936" w:hanging="1"/>
        <w:rPr>
          <w:lang w:val="de-DE"/>
        </w:rPr>
      </w:pPr>
      <w:r w:rsidRPr="00A60F32">
        <w:rPr>
          <w:color w:val="231F20"/>
          <w:lang w:val="de-DE"/>
        </w:rPr>
        <w:t>Ein Gerät erwirbt Schlüssel mithilfe verschiedener Schlüsselherstellungsmechanismen (Silicon Labs, 2018):</w:t>
      </w:r>
    </w:p>
    <w:p w14:paraId="4F8FAAE5" w14:textId="77777777" w:rsidR="00C977B6" w:rsidRPr="00A60F32" w:rsidRDefault="00C977B6">
      <w:pPr>
        <w:pStyle w:val="Textkrper"/>
        <w:spacing w:before="7"/>
        <w:rPr>
          <w:sz w:val="22"/>
          <w:lang w:val="de-DE"/>
        </w:rPr>
      </w:pPr>
    </w:p>
    <w:p w14:paraId="4F8FAAE6" w14:textId="77777777" w:rsidR="00C977B6" w:rsidRPr="00A60F32" w:rsidRDefault="005C6E27">
      <w:pPr>
        <w:pStyle w:val="Listenabsatz"/>
        <w:numPr>
          <w:ilvl w:val="1"/>
          <w:numId w:val="20"/>
        </w:numPr>
        <w:tabs>
          <w:tab w:val="left" w:pos="2484"/>
          <w:tab w:val="left" w:pos="2485"/>
        </w:tabs>
        <w:spacing w:line="271" w:lineRule="auto"/>
        <w:ind w:right="1085"/>
        <w:rPr>
          <w:sz w:val="20"/>
          <w:lang w:val="de-DE"/>
        </w:rPr>
      </w:pPr>
      <w:r w:rsidRPr="00A60F32">
        <w:rPr>
          <w:color w:val="231F20"/>
          <w:sz w:val="20"/>
          <w:lang w:val="de-DE"/>
        </w:rPr>
        <w:t>Vorinstallation: Dies gilt nur für Hauptschlüssel. Der Hersteller baut während der Konfigurationsphase einen Hauptschlüssel in das Gerät ein.</w:t>
      </w:r>
    </w:p>
    <w:p w14:paraId="4F8FAAE7" w14:textId="77777777" w:rsidR="00C977B6" w:rsidRPr="00A60F32" w:rsidRDefault="005C6E27">
      <w:pPr>
        <w:pStyle w:val="Listenabsatz"/>
        <w:numPr>
          <w:ilvl w:val="1"/>
          <w:numId w:val="20"/>
        </w:numPr>
        <w:tabs>
          <w:tab w:val="left" w:pos="2484"/>
          <w:tab w:val="left" w:pos="2485"/>
        </w:tabs>
        <w:spacing w:before="1" w:line="271" w:lineRule="auto"/>
        <w:ind w:right="960"/>
        <w:rPr>
          <w:sz w:val="20"/>
          <w:lang w:val="de-DE"/>
        </w:rPr>
      </w:pPr>
      <w:r w:rsidRPr="00A60F32">
        <w:rPr>
          <w:color w:val="231F20"/>
          <w:sz w:val="20"/>
          <w:lang w:val="de-DE"/>
        </w:rPr>
        <w:t>Schlüsselerstellung: Dabei handelt es sich um eine lokale Methode zur Erstellung von Verbindungsschlüsseln auf der Grundlage des Hauptschlüssels. Die an der Kommunikation beteiligten Geräte müssen im Besitz des Hauptschlüssels sein, den sie durch die Vorinstallation, den Schlüsseltransport oder eine Eingabe durch die Nutzenden erhalten haben.</w:t>
      </w:r>
    </w:p>
    <w:p w14:paraId="4F8FAAE8" w14:textId="77777777" w:rsidR="00C977B6" w:rsidRPr="00A60F32" w:rsidRDefault="005C6E27">
      <w:pPr>
        <w:pStyle w:val="Listenabsatz"/>
        <w:numPr>
          <w:ilvl w:val="1"/>
          <w:numId w:val="20"/>
        </w:numPr>
        <w:tabs>
          <w:tab w:val="left" w:pos="2484"/>
          <w:tab w:val="left" w:pos="2485"/>
        </w:tabs>
        <w:spacing w:line="271" w:lineRule="auto"/>
        <w:ind w:right="1237"/>
        <w:rPr>
          <w:sz w:val="20"/>
          <w:lang w:val="de-DE"/>
        </w:rPr>
      </w:pPr>
      <w:r w:rsidRPr="00A60F32">
        <w:rPr>
          <w:color w:val="231F20"/>
          <w:sz w:val="20"/>
          <w:lang w:val="de-DE"/>
        </w:rPr>
        <w:t>Schlüsseltransport: Hierzu fordert das Netzwerkgerät einen Verbindungsschlüssel vom Trust Center an. Das Trustcenter kann im Industrie- oder Heimmodus arbeiten (Silicon Labs, 2018).</w:t>
      </w:r>
    </w:p>
    <w:p w14:paraId="4F8FAAE9" w14:textId="77777777" w:rsidR="00C977B6" w:rsidRPr="00A60F32" w:rsidRDefault="005C6E27">
      <w:pPr>
        <w:pStyle w:val="Listenabsatz"/>
        <w:numPr>
          <w:ilvl w:val="2"/>
          <w:numId w:val="20"/>
        </w:numPr>
        <w:tabs>
          <w:tab w:val="left" w:pos="2764"/>
          <w:tab w:val="left" w:pos="2765"/>
        </w:tabs>
        <w:spacing w:line="271" w:lineRule="auto"/>
        <w:ind w:right="1199"/>
        <w:rPr>
          <w:sz w:val="20"/>
          <w:lang w:val="de-DE"/>
        </w:rPr>
      </w:pPr>
      <w:r w:rsidRPr="00A60F32">
        <w:rPr>
          <w:color w:val="231F20"/>
          <w:sz w:val="20"/>
          <w:lang w:val="de-DE"/>
        </w:rPr>
        <w:t>Industriemodus: Das Trust Center führt eine Liste aller Geräte und Schlüssel (Haupt-, Netzwerk- und Verbindungsschlüssel).</w:t>
      </w:r>
    </w:p>
    <w:p w14:paraId="4F8FAAEA" w14:textId="77777777" w:rsidR="00C977B6" w:rsidRPr="00A60F32" w:rsidRDefault="005C6E27">
      <w:pPr>
        <w:pStyle w:val="Listenabsatz"/>
        <w:numPr>
          <w:ilvl w:val="2"/>
          <w:numId w:val="20"/>
        </w:numPr>
        <w:tabs>
          <w:tab w:val="left" w:pos="2764"/>
          <w:tab w:val="left" w:pos="2765"/>
        </w:tabs>
        <w:spacing w:before="1" w:line="271" w:lineRule="auto"/>
        <w:ind w:right="1068"/>
        <w:rPr>
          <w:sz w:val="20"/>
          <w:lang w:val="de-DE"/>
        </w:rPr>
      </w:pPr>
      <w:r w:rsidRPr="00A60F32">
        <w:rPr>
          <w:color w:val="231F20"/>
          <w:sz w:val="20"/>
          <w:lang w:val="de-DE"/>
        </w:rPr>
        <w:t>Heimmodus: Das Trust Center bewahrt nur den Netzwerkschlüssel auf und steuert den Netzzugang, während alle anderen Informationen in den einzelnen Knoten gespeichert werden.</w:t>
      </w:r>
    </w:p>
    <w:p w14:paraId="4F8FAAEB" w14:textId="77777777" w:rsidR="00C977B6" w:rsidRPr="00A60F32" w:rsidRDefault="00C977B6">
      <w:pPr>
        <w:pStyle w:val="Textkrper"/>
        <w:rPr>
          <w:sz w:val="24"/>
          <w:lang w:val="de-DE"/>
        </w:rPr>
      </w:pPr>
    </w:p>
    <w:p w14:paraId="4F8FAAEC" w14:textId="77777777" w:rsidR="00C977B6" w:rsidRPr="00A60F32" w:rsidRDefault="005C6E27">
      <w:pPr>
        <w:pStyle w:val="berschrift6"/>
        <w:spacing w:before="202"/>
        <w:jc w:val="left"/>
        <w:rPr>
          <w:lang w:val="de-DE"/>
        </w:rPr>
      </w:pPr>
      <w:r w:rsidRPr="00A60F32">
        <w:rPr>
          <w:color w:val="003946"/>
          <w:lang w:val="de-DE"/>
        </w:rPr>
        <w:t>Sicherheitsmaßnahmen im ZigBee-Stapel</w:t>
      </w:r>
    </w:p>
    <w:p w14:paraId="4F8FAAED" w14:textId="77777777" w:rsidR="00C977B6" w:rsidRPr="00A60F32" w:rsidRDefault="00C977B6">
      <w:pPr>
        <w:pStyle w:val="Textkrper"/>
        <w:spacing w:before="2"/>
        <w:rPr>
          <w:sz w:val="18"/>
          <w:lang w:val="de-DE"/>
        </w:rPr>
      </w:pPr>
    </w:p>
    <w:p w14:paraId="4F8FAAEE" w14:textId="77777777" w:rsidR="00C977B6" w:rsidRPr="00A60F32" w:rsidRDefault="00C977B6">
      <w:pPr>
        <w:rPr>
          <w:sz w:val="18"/>
          <w:lang w:val="de-DE"/>
        </w:rPr>
        <w:sectPr w:rsidR="00C977B6" w:rsidRPr="00A60F32">
          <w:pgSz w:w="11910" w:h="16840"/>
          <w:pgMar w:top="960" w:right="460" w:bottom="280" w:left="460" w:header="0" w:footer="0" w:gutter="0"/>
          <w:cols w:space="720"/>
        </w:sectPr>
      </w:pPr>
    </w:p>
    <w:p w14:paraId="4F8FAAEF" w14:textId="77777777" w:rsidR="00C977B6" w:rsidRPr="00A84AF6" w:rsidRDefault="005C6E27" w:rsidP="00A84AF6">
      <w:pPr>
        <w:spacing w:before="119"/>
        <w:ind w:left="851"/>
        <w:rPr>
          <w:b/>
          <w:bCs/>
          <w:sz w:val="18"/>
          <w:lang w:val="de-DE"/>
        </w:rPr>
      </w:pPr>
      <w:r w:rsidRPr="00A84AF6">
        <w:rPr>
          <w:b/>
          <w:bCs/>
          <w:color w:val="231F20"/>
          <w:sz w:val="18"/>
          <w:lang w:val="de-DE"/>
        </w:rPr>
        <w:t>AES-CCM</w:t>
      </w:r>
    </w:p>
    <w:p w14:paraId="4F8FAAF0" w14:textId="77777777" w:rsidR="00C977B6" w:rsidRPr="00A60F32" w:rsidRDefault="005C6E27" w:rsidP="00A84AF6">
      <w:pPr>
        <w:spacing w:before="57" w:line="302" w:lineRule="auto"/>
        <w:ind w:left="142" w:right="38"/>
        <w:jc w:val="right"/>
        <w:rPr>
          <w:sz w:val="18"/>
          <w:lang w:val="de-DE"/>
        </w:rPr>
      </w:pPr>
      <w:r w:rsidRPr="00A60F32">
        <w:rPr>
          <w:color w:val="808285"/>
          <w:sz w:val="18"/>
          <w:lang w:val="de-DE"/>
        </w:rPr>
        <w:t xml:space="preserve">Dies ist eine geringfügige Abwandlung des </w:t>
      </w:r>
      <w:proofErr w:type="spellStart"/>
      <w:r w:rsidRPr="00A60F32">
        <w:rPr>
          <w:color w:val="808285"/>
          <w:sz w:val="18"/>
          <w:lang w:val="de-DE"/>
        </w:rPr>
        <w:t>Advanced</w:t>
      </w:r>
      <w:proofErr w:type="spellEnd"/>
      <w:r w:rsidRPr="00A60F32">
        <w:rPr>
          <w:color w:val="808285"/>
          <w:sz w:val="18"/>
          <w:lang w:val="de-DE"/>
        </w:rPr>
        <w:t xml:space="preserve"> Encryption Standard (AES) mit einem modifizierten Zähler mit CBC-MAC-Modus (CCM).</w:t>
      </w:r>
    </w:p>
    <w:p w14:paraId="4F8FAAF1" w14:textId="77777777" w:rsidR="00C977B6" w:rsidRPr="00A60F32" w:rsidRDefault="00C977B6">
      <w:pPr>
        <w:spacing w:line="202" w:lineRule="exact"/>
        <w:ind w:right="38"/>
        <w:jc w:val="right"/>
        <w:rPr>
          <w:sz w:val="18"/>
          <w:lang w:val="de-DE"/>
        </w:rPr>
      </w:pPr>
    </w:p>
    <w:p w14:paraId="4F8FAAF2" w14:textId="77777777" w:rsidR="00C977B6" w:rsidRPr="00A60F32" w:rsidRDefault="005C6E27">
      <w:pPr>
        <w:pStyle w:val="Textkrper"/>
        <w:spacing w:before="100" w:line="271" w:lineRule="auto"/>
        <w:ind w:left="114" w:right="956"/>
        <w:jc w:val="both"/>
        <w:rPr>
          <w:lang w:val="de-DE"/>
        </w:rPr>
      </w:pPr>
      <w:r w:rsidRPr="00A60F32">
        <w:rPr>
          <w:lang w:val="de-DE"/>
        </w:rPr>
        <w:br w:type="column"/>
      </w:r>
      <w:r w:rsidRPr="00A60F32">
        <w:rPr>
          <w:color w:val="231F20"/>
          <w:lang w:val="de-DE"/>
        </w:rPr>
        <w:t>Der ZigBee-Standard nutzt einen 128-Bit-</w:t>
      </w:r>
      <w:r w:rsidRPr="00A84AF6">
        <w:rPr>
          <w:b/>
          <w:bCs/>
          <w:color w:val="231F20"/>
          <w:lang w:val="de-DE"/>
        </w:rPr>
        <w:t>AES-CCM</w:t>
      </w:r>
      <w:r w:rsidRPr="00A60F32">
        <w:rPr>
          <w:color w:val="231F20"/>
          <w:lang w:val="de-DE"/>
        </w:rPr>
        <w:t>-Verschlüsselungsalgorithmus für die folgenden Zwecke:</w:t>
      </w:r>
    </w:p>
    <w:p w14:paraId="4F8FAAF3" w14:textId="77777777" w:rsidR="00C977B6" w:rsidRPr="00A60F32" w:rsidRDefault="00C977B6">
      <w:pPr>
        <w:pStyle w:val="Textkrper"/>
        <w:spacing w:before="7"/>
        <w:rPr>
          <w:sz w:val="22"/>
          <w:lang w:val="de-DE"/>
        </w:rPr>
      </w:pPr>
    </w:p>
    <w:p w14:paraId="4F8FAAF4" w14:textId="77777777" w:rsidR="00C977B6" w:rsidRPr="00A60F32" w:rsidRDefault="005C6E27">
      <w:pPr>
        <w:pStyle w:val="Listenabsatz"/>
        <w:numPr>
          <w:ilvl w:val="0"/>
          <w:numId w:val="12"/>
        </w:numPr>
        <w:tabs>
          <w:tab w:val="left" w:pos="394"/>
          <w:tab w:val="left" w:pos="395"/>
        </w:tabs>
        <w:ind w:hanging="281"/>
        <w:rPr>
          <w:sz w:val="20"/>
          <w:lang w:val="de-DE"/>
        </w:rPr>
      </w:pPr>
      <w:r w:rsidRPr="00A60F32">
        <w:rPr>
          <w:color w:val="231F20"/>
          <w:sz w:val="20"/>
          <w:lang w:val="de-DE"/>
        </w:rPr>
        <w:t>Gewährleistung der Datenvertraulichkeit durch Verschlüsselung der übertragenen Pakete.</w:t>
      </w:r>
    </w:p>
    <w:p w14:paraId="4F8FAAF5" w14:textId="77777777" w:rsidR="00C977B6" w:rsidRPr="00A60F32" w:rsidRDefault="005C6E27">
      <w:pPr>
        <w:pStyle w:val="Listenabsatz"/>
        <w:numPr>
          <w:ilvl w:val="0"/>
          <w:numId w:val="12"/>
        </w:numPr>
        <w:tabs>
          <w:tab w:val="left" w:pos="394"/>
          <w:tab w:val="left" w:pos="395"/>
        </w:tabs>
        <w:spacing w:before="30" w:line="271" w:lineRule="auto"/>
        <w:ind w:right="1004"/>
        <w:rPr>
          <w:sz w:val="20"/>
          <w:lang w:val="de-DE"/>
        </w:rPr>
      </w:pPr>
      <w:r w:rsidRPr="00A60F32">
        <w:rPr>
          <w:color w:val="231F20"/>
          <w:sz w:val="20"/>
          <w:lang w:val="de-DE"/>
        </w:rPr>
        <w:t>Gewährleistung der Datenintegrität durch einen Message Integrity Code (MIC) oder Message Authentication Code (MAC).</w:t>
      </w:r>
    </w:p>
    <w:p w14:paraId="4F8FAAF6" w14:textId="77777777" w:rsidR="00C977B6" w:rsidRPr="00A60F32" w:rsidRDefault="00C977B6">
      <w:pPr>
        <w:pStyle w:val="Textkrper"/>
        <w:spacing w:before="7"/>
        <w:rPr>
          <w:sz w:val="22"/>
          <w:lang w:val="de-DE"/>
        </w:rPr>
      </w:pPr>
    </w:p>
    <w:p w14:paraId="4F8FAAF7" w14:textId="77777777" w:rsidR="00C977B6" w:rsidRPr="00A60F32" w:rsidRDefault="005C6E27">
      <w:pPr>
        <w:pStyle w:val="Textkrper"/>
        <w:ind w:left="114"/>
        <w:jc w:val="both"/>
        <w:rPr>
          <w:lang w:val="de-DE"/>
        </w:rPr>
      </w:pPr>
      <w:r w:rsidRPr="00A60F32">
        <w:rPr>
          <w:color w:val="231F20"/>
          <w:lang w:val="de-DE"/>
        </w:rPr>
        <w:t>Der ZigBee-Standard schützt vor Replay-Angriffen und bietet Geräteauthentifizierung (</w:t>
      </w:r>
      <w:proofErr w:type="spellStart"/>
      <w:r w:rsidRPr="00A60F32">
        <w:rPr>
          <w:color w:val="231F20"/>
          <w:lang w:val="de-DE"/>
        </w:rPr>
        <w:t>Rudresh</w:t>
      </w:r>
      <w:proofErr w:type="spellEnd"/>
      <w:r w:rsidRPr="00A60F32">
        <w:rPr>
          <w:color w:val="231F20"/>
          <w:lang w:val="de-DE"/>
        </w:rPr>
        <w:t>, 2018).</w:t>
      </w:r>
    </w:p>
    <w:p w14:paraId="4F8FAAF8" w14:textId="77777777" w:rsidR="00C977B6" w:rsidRPr="00A60F32" w:rsidRDefault="00C977B6">
      <w:pPr>
        <w:pStyle w:val="Textkrper"/>
        <w:spacing w:before="3"/>
        <w:rPr>
          <w:sz w:val="25"/>
          <w:lang w:val="de-DE"/>
        </w:rPr>
      </w:pPr>
    </w:p>
    <w:p w14:paraId="4F8FAAF9" w14:textId="77777777" w:rsidR="00C977B6" w:rsidRPr="00A60F32" w:rsidRDefault="005C6E27">
      <w:pPr>
        <w:pStyle w:val="Textkrper"/>
        <w:ind w:left="114"/>
        <w:jc w:val="both"/>
        <w:rPr>
          <w:lang w:val="de-DE"/>
        </w:rPr>
      </w:pPr>
      <w:r w:rsidRPr="00A60F32">
        <w:rPr>
          <w:color w:val="231F20"/>
          <w:lang w:val="de-DE"/>
        </w:rPr>
        <w:t>Replay-Schutz</w:t>
      </w:r>
    </w:p>
    <w:p w14:paraId="4F8FAAFA" w14:textId="77777777" w:rsidR="00C977B6" w:rsidRPr="00A60F32" w:rsidRDefault="005C6E27">
      <w:pPr>
        <w:pStyle w:val="Textkrper"/>
        <w:spacing w:before="30" w:line="271" w:lineRule="auto"/>
        <w:ind w:left="113" w:right="955"/>
        <w:jc w:val="both"/>
        <w:rPr>
          <w:lang w:val="de-DE"/>
        </w:rPr>
      </w:pPr>
      <w:r w:rsidRPr="00A60F32">
        <w:rPr>
          <w:color w:val="231F20"/>
          <w:lang w:val="de-DE"/>
        </w:rPr>
        <w:t xml:space="preserve">Jeder Knoten im ZigBee-Netzwerk enthält einen 32-Bit-Rahmen-Zähler, der bei jeder Paketübertragung um eins erhöht wird. Außerdem kennt jeder Knoten den Rahmen-Zähler der direkt verbundenen Knoten. Wenn also ein Knoten ein Paket von einem benachbarten Knoten empfängt, das den gleichen oder einen kleineren Wert hat als der eigene Zählerwert, wird das Paket verworfen. Der gleiche oder ein kleinerer Wert des Rahmen-Zählers </w:t>
      </w:r>
      <w:proofErr w:type="gramStart"/>
      <w:r w:rsidRPr="00A60F32">
        <w:rPr>
          <w:color w:val="231F20"/>
          <w:lang w:val="de-DE"/>
        </w:rPr>
        <w:t>bedeutet</w:t>
      </w:r>
      <w:proofErr w:type="gramEnd"/>
      <w:r w:rsidRPr="00A60F32">
        <w:rPr>
          <w:color w:val="231F20"/>
          <w:lang w:val="de-DE"/>
        </w:rPr>
        <w:t>, dass dieses Paket schon einmal gesendet wurde (d. h. es wird erneut gesendet). Dieser Mechanismus gewährleistet einen Replay-Schutz, indem er Pakete verwirft, die der Knoten bereits empfangen hat (</w:t>
      </w:r>
      <w:proofErr w:type="spellStart"/>
      <w:r w:rsidRPr="00A60F32">
        <w:rPr>
          <w:color w:val="231F20"/>
          <w:lang w:val="de-DE"/>
        </w:rPr>
        <w:t>Rudresh</w:t>
      </w:r>
      <w:proofErr w:type="spellEnd"/>
      <w:r w:rsidRPr="00A60F32">
        <w:rPr>
          <w:color w:val="231F20"/>
          <w:lang w:val="de-DE"/>
        </w:rPr>
        <w:t>, 2018).</w:t>
      </w:r>
    </w:p>
    <w:p w14:paraId="4F8FAAFB" w14:textId="77777777" w:rsidR="00C977B6" w:rsidRPr="00A60F32" w:rsidRDefault="00C977B6">
      <w:pPr>
        <w:pStyle w:val="Textkrper"/>
        <w:spacing w:before="8"/>
        <w:rPr>
          <w:sz w:val="22"/>
          <w:lang w:val="de-DE"/>
        </w:rPr>
      </w:pPr>
    </w:p>
    <w:p w14:paraId="4F8FAAFC" w14:textId="77777777" w:rsidR="00C977B6" w:rsidRPr="00A60F32" w:rsidRDefault="005C6E27">
      <w:pPr>
        <w:pStyle w:val="Textkrper"/>
        <w:ind w:left="114"/>
        <w:jc w:val="both"/>
        <w:rPr>
          <w:lang w:val="de-DE"/>
        </w:rPr>
      </w:pPr>
      <w:r w:rsidRPr="00A60F32">
        <w:rPr>
          <w:color w:val="231F20"/>
          <w:lang w:val="de-DE"/>
        </w:rPr>
        <w:t>Geräte-Authentifizierung</w:t>
      </w:r>
    </w:p>
    <w:p w14:paraId="4F8FAAFD" w14:textId="77777777" w:rsidR="00C977B6" w:rsidRPr="00A60F32" w:rsidRDefault="005C6E27">
      <w:pPr>
        <w:pStyle w:val="Textkrper"/>
        <w:spacing w:before="30" w:line="271" w:lineRule="auto"/>
        <w:ind w:left="114" w:right="955" w:hanging="1"/>
        <w:jc w:val="both"/>
        <w:rPr>
          <w:lang w:val="de-DE"/>
        </w:rPr>
      </w:pPr>
      <w:r w:rsidRPr="00A60F32">
        <w:rPr>
          <w:color w:val="231F20"/>
          <w:lang w:val="de-DE"/>
        </w:rPr>
        <w:t>Der ZigBee-Standard unterstützt sowohl die Geräte- als auch die Datenauthentifizierung. Bei der Geräteauthentifizierung wird die Authentizität eines neuen, dem Netzwerk beitretenden Geräts, überprüft. Bei erfolgreicher Verifizierung erhält das neue Gerät einen Netzwerkschlüssel und eine Reihe anderer Attribute, damit es als authentifiziert gilt (</w:t>
      </w:r>
      <w:proofErr w:type="spellStart"/>
      <w:r w:rsidRPr="00A60F32">
        <w:rPr>
          <w:color w:val="231F20"/>
          <w:lang w:val="de-DE"/>
        </w:rPr>
        <w:t>Rudresh</w:t>
      </w:r>
      <w:proofErr w:type="spellEnd"/>
      <w:r w:rsidRPr="00A60F32">
        <w:rPr>
          <w:color w:val="231F20"/>
          <w:lang w:val="de-DE"/>
        </w:rPr>
        <w:t>, 2018).</w:t>
      </w:r>
    </w:p>
    <w:p w14:paraId="4F8FAAFE" w14:textId="77777777" w:rsidR="00C977B6" w:rsidRPr="00A60F32" w:rsidRDefault="00C977B6">
      <w:pPr>
        <w:spacing w:line="271" w:lineRule="auto"/>
        <w:jc w:val="both"/>
        <w:rPr>
          <w:lang w:val="de-DE"/>
        </w:rPr>
        <w:sectPr w:rsidR="00C977B6" w:rsidRPr="00A60F32">
          <w:type w:val="continuous"/>
          <w:pgSz w:w="11910" w:h="16840"/>
          <w:pgMar w:top="1600" w:right="460" w:bottom="280" w:left="460" w:header="0" w:footer="0" w:gutter="0"/>
          <w:cols w:num="2" w:space="720" w:equalWidth="0">
            <w:col w:w="1848" w:space="242"/>
            <w:col w:w="8900"/>
          </w:cols>
        </w:sectPr>
      </w:pPr>
    </w:p>
    <w:p w14:paraId="4F8FAAFF" w14:textId="77777777" w:rsidR="00C977B6" w:rsidRPr="00A60F32" w:rsidRDefault="00C977B6">
      <w:pPr>
        <w:pStyle w:val="Textkrper"/>
        <w:rPr>
          <w:lang w:val="de-DE"/>
        </w:rPr>
      </w:pPr>
    </w:p>
    <w:p w14:paraId="4F8FAB05" w14:textId="77777777" w:rsidR="00C977B6" w:rsidRPr="00A60F32" w:rsidRDefault="00C977B6">
      <w:pPr>
        <w:pStyle w:val="Textkrper"/>
        <w:rPr>
          <w:lang w:val="de-DE"/>
        </w:rPr>
      </w:pPr>
    </w:p>
    <w:p w14:paraId="4F8FAB06" w14:textId="77777777" w:rsidR="00C977B6" w:rsidRPr="00A60F32" w:rsidRDefault="00C977B6">
      <w:pPr>
        <w:pStyle w:val="Textkrper"/>
        <w:rPr>
          <w:lang w:val="de-DE"/>
        </w:rPr>
      </w:pPr>
    </w:p>
    <w:p w14:paraId="4F8FAB07" w14:textId="77777777" w:rsidR="00C977B6" w:rsidRPr="00A60F32" w:rsidRDefault="00C977B6">
      <w:pPr>
        <w:pStyle w:val="Textkrper"/>
        <w:spacing w:before="7"/>
        <w:rPr>
          <w:sz w:val="22"/>
          <w:lang w:val="de-DE"/>
        </w:rPr>
      </w:pPr>
    </w:p>
    <w:p w14:paraId="4F8FAB08" w14:textId="77777777" w:rsidR="00C977B6" w:rsidRPr="00A60F32" w:rsidRDefault="005C6E27">
      <w:pPr>
        <w:pStyle w:val="berschrift6"/>
        <w:spacing w:before="99"/>
        <w:ind w:left="957"/>
        <w:rPr>
          <w:lang w:val="de-DE"/>
        </w:rPr>
      </w:pPr>
      <w:r w:rsidRPr="00A60F32">
        <w:rPr>
          <w:color w:val="003946"/>
          <w:lang w:val="de-DE"/>
        </w:rPr>
        <w:t>Schwachstellen von ZigBee</w:t>
      </w:r>
    </w:p>
    <w:p w14:paraId="4F8FAB09" w14:textId="77777777" w:rsidR="00C977B6" w:rsidRPr="00A60F32" w:rsidRDefault="00C977B6">
      <w:pPr>
        <w:pStyle w:val="Textkrper"/>
        <w:spacing w:before="10"/>
        <w:rPr>
          <w:sz w:val="26"/>
          <w:lang w:val="de-DE"/>
        </w:rPr>
      </w:pPr>
    </w:p>
    <w:p w14:paraId="4F8FAB0A" w14:textId="77777777" w:rsidR="00C977B6" w:rsidRPr="00A60F32" w:rsidRDefault="005C6E27">
      <w:pPr>
        <w:pStyle w:val="Textkrper"/>
        <w:spacing w:before="1" w:line="271" w:lineRule="auto"/>
        <w:ind w:left="957" w:right="2202"/>
        <w:jc w:val="both"/>
        <w:rPr>
          <w:lang w:val="de-DE"/>
        </w:rPr>
      </w:pPr>
      <w:r w:rsidRPr="00A60F32">
        <w:rPr>
          <w:color w:val="231F20"/>
          <w:lang w:val="de-DE"/>
        </w:rPr>
        <w:t xml:space="preserve">Die größte Sicherheitsschwäche von </w:t>
      </w:r>
      <w:proofErr w:type="spellStart"/>
      <w:r w:rsidRPr="00A60F32">
        <w:rPr>
          <w:color w:val="231F20"/>
          <w:lang w:val="de-DE"/>
        </w:rPr>
        <w:t>Zigbee</w:t>
      </w:r>
      <w:proofErr w:type="spellEnd"/>
      <w:r w:rsidRPr="00A60F32">
        <w:rPr>
          <w:color w:val="231F20"/>
          <w:lang w:val="de-DE"/>
        </w:rPr>
        <w:t xml:space="preserve"> ergibt sich direkt aus seiner Implementierung, denn die meisten ZigBee-Geräte sind batteriebetrieben, haben eine geringe Rechenleistung und verfügen über einen kleinen Speicher (Silicon Labs, 2018). So werden die im ZigBee-Netzwerk verwendeten Schlüssel im Speicher des Geräts abgelegt, was bedeutet, dass Angreifende (</w:t>
      </w:r>
      <w:proofErr w:type="gramStart"/>
      <w:r w:rsidRPr="00A60F32">
        <w:rPr>
          <w:color w:val="231F20"/>
          <w:lang w:val="de-DE"/>
        </w:rPr>
        <w:t>die physischen Zugriff</w:t>
      </w:r>
      <w:proofErr w:type="gramEnd"/>
      <w:r w:rsidRPr="00A60F32">
        <w:rPr>
          <w:color w:val="231F20"/>
          <w:lang w:val="de-DE"/>
        </w:rPr>
        <w:t xml:space="preserve"> auf das Gerät und eine spezielle Software haben) den Schlüssel direkt aus dem Speicher abrufen können. Ein Mikrocontroller für die sichere Authentifizierung kann diese Art von Angriff jedoch verhindern.</w:t>
      </w:r>
    </w:p>
    <w:p w14:paraId="4F8FAB0B" w14:textId="77777777" w:rsidR="00C977B6" w:rsidRPr="00A60F32" w:rsidRDefault="00C977B6">
      <w:pPr>
        <w:pStyle w:val="Textkrper"/>
        <w:rPr>
          <w:sz w:val="24"/>
          <w:lang w:val="de-DE"/>
        </w:rPr>
      </w:pPr>
    </w:p>
    <w:p w14:paraId="4F8FAB0C" w14:textId="77777777" w:rsidR="00C977B6" w:rsidRPr="00A60F32" w:rsidRDefault="00C977B6">
      <w:pPr>
        <w:pStyle w:val="Textkrper"/>
        <w:rPr>
          <w:sz w:val="24"/>
          <w:lang w:val="de-DE"/>
        </w:rPr>
      </w:pPr>
    </w:p>
    <w:p w14:paraId="4F8FAB0D" w14:textId="77777777" w:rsidR="00C977B6" w:rsidRPr="00A60F32" w:rsidRDefault="005C6E27">
      <w:pPr>
        <w:pStyle w:val="Textkrper"/>
        <w:spacing w:before="138"/>
        <w:ind w:left="1127"/>
        <w:rPr>
          <w:lang w:val="de-DE"/>
        </w:rPr>
      </w:pPr>
      <w:r w:rsidRPr="00A60F32">
        <w:rPr>
          <w:color w:val="003946"/>
          <w:lang w:val="de-DE"/>
        </w:rPr>
        <w:t>Zusammenfassung</w:t>
      </w:r>
    </w:p>
    <w:p w14:paraId="4F8FAB0E" w14:textId="18BD7EA1" w:rsidR="00C977B6" w:rsidRPr="00A60F32" w:rsidRDefault="002F786B">
      <w:pPr>
        <w:pStyle w:val="Textkrper"/>
        <w:spacing w:before="10"/>
        <w:rPr>
          <w:sz w:val="11"/>
          <w:lang w:val="de-DE"/>
        </w:rPr>
      </w:pPr>
      <w:r w:rsidRPr="00A60F32">
        <w:rPr>
          <w:noProof/>
          <w:lang w:val="de-DE"/>
        </w:rPr>
        <mc:AlternateContent>
          <mc:Choice Requires="wpg">
            <w:drawing>
              <wp:anchor distT="0" distB="0" distL="0" distR="0" simplePos="0" relativeHeight="487644160" behindDoc="1" locked="0" layoutInCell="1" allowOverlap="1" wp14:anchorId="4F8FAE95" wp14:editId="39FDE6EF">
                <wp:simplePos x="0" y="0"/>
                <wp:positionH relativeFrom="page">
                  <wp:posOffset>897255</wp:posOffset>
                </wp:positionH>
                <wp:positionV relativeFrom="paragraph">
                  <wp:posOffset>99060</wp:posOffset>
                </wp:positionV>
                <wp:extent cx="4968240" cy="3386455"/>
                <wp:effectExtent l="0" t="0" r="10160" b="4445"/>
                <wp:wrapTopAndBottom/>
                <wp:docPr id="133"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386455"/>
                          <a:chOff x="1417" y="161"/>
                          <a:chExt cx="7824" cy="4251"/>
                        </a:xfrm>
                      </wpg:grpSpPr>
                      <wps:wsp>
                        <wps:cNvPr id="134" name="docshape138"/>
                        <wps:cNvSpPr>
                          <a:spLocks noChangeArrowheads="1"/>
                        </wps:cNvSpPr>
                        <wps:spPr bwMode="auto">
                          <a:xfrm>
                            <a:off x="1417" y="171"/>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38"/>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6" name="docshape139"/>
                        <wps:cNvSpPr txBox="1">
                          <a:spLocks noChangeArrowheads="1"/>
                        </wps:cNvSpPr>
                        <wps:spPr bwMode="auto">
                          <a:xfrm>
                            <a:off x="1417" y="171"/>
                            <a:ext cx="7824"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25" w14:textId="6841DAA1" w:rsidR="00C977B6" w:rsidRPr="003B772C" w:rsidRDefault="005C6E27">
                              <w:pPr>
                                <w:spacing w:before="179" w:line="271" w:lineRule="auto"/>
                                <w:ind w:left="170" w:right="177"/>
                                <w:rPr>
                                  <w:sz w:val="20"/>
                                  <w:lang w:val="de-DE"/>
                                </w:rPr>
                              </w:pPr>
                              <w:r>
                                <w:rPr>
                                  <w:color w:val="231F20"/>
                                  <w:sz w:val="20"/>
                                  <w:lang w:val="de-DE"/>
                                </w:rPr>
                                <w:t xml:space="preserve">Diese Lektion bietet einen Überblick über drahtlose Technologien und ihre Sicherheitsmerkmale. </w:t>
                              </w:r>
                              <w:r w:rsidR="002A7740">
                                <w:rPr>
                                  <w:color w:val="231F20"/>
                                  <w:sz w:val="20"/>
                                  <w:lang w:val="de-DE"/>
                                </w:rPr>
                                <w:t>Es wurde gezeigt</w:t>
                              </w:r>
                              <w:r>
                                <w:rPr>
                                  <w:color w:val="231F20"/>
                                  <w:sz w:val="20"/>
                                  <w:lang w:val="de-DE"/>
                                </w:rPr>
                                <w:t xml:space="preserve">, warum drahtlose Netzwerke anfälliger sind als kabelgebundene Netze. </w:t>
                              </w:r>
                              <w:r w:rsidR="00D84A3C">
                                <w:rPr>
                                  <w:color w:val="231F20"/>
                                  <w:sz w:val="20"/>
                                  <w:lang w:val="de-DE"/>
                                </w:rPr>
                                <w:t>In</w:t>
                              </w:r>
                              <w:r w:rsidR="00B920DC">
                                <w:rPr>
                                  <w:color w:val="231F20"/>
                                  <w:sz w:val="20"/>
                                  <w:lang w:val="de-DE"/>
                                </w:rPr>
                                <w:t>s</w:t>
                              </w:r>
                              <w:r w:rsidR="00D84A3C">
                                <w:rPr>
                                  <w:color w:val="231F20"/>
                                  <w:sz w:val="20"/>
                                  <w:lang w:val="de-DE"/>
                                </w:rPr>
                                <w:t>besondere die</w:t>
                              </w:r>
                              <w:r>
                                <w:rPr>
                                  <w:color w:val="231F20"/>
                                  <w:sz w:val="20"/>
                                  <w:lang w:val="de-DE"/>
                                </w:rPr>
                                <w:t xml:space="preserve"> drei führende</w:t>
                              </w:r>
                              <w:r w:rsidR="00D84A3C">
                                <w:rPr>
                                  <w:color w:val="231F20"/>
                                  <w:sz w:val="20"/>
                                  <w:lang w:val="de-DE"/>
                                </w:rPr>
                                <w:t>n</w:t>
                              </w:r>
                              <w:r>
                                <w:rPr>
                                  <w:color w:val="231F20"/>
                                  <w:sz w:val="20"/>
                                  <w:lang w:val="de-DE"/>
                                </w:rPr>
                                <w:t xml:space="preserve"> Technologien</w:t>
                              </w:r>
                              <w:r w:rsidR="00B920DC">
                                <w:rPr>
                                  <w:color w:val="231F20"/>
                                  <w:sz w:val="20"/>
                                  <w:lang w:val="de-DE"/>
                                </w:rPr>
                                <w:t xml:space="preserve"> </w:t>
                              </w:r>
                              <w:r>
                                <w:rPr>
                                  <w:color w:val="231F20"/>
                                  <w:sz w:val="20"/>
                                  <w:lang w:val="de-DE"/>
                                </w:rPr>
                                <w:t>Wi-Fi, Bluetooth und ZigBee</w:t>
                              </w:r>
                              <w:r w:rsidR="00D84A3C">
                                <w:rPr>
                                  <w:color w:val="231F20"/>
                                  <w:sz w:val="20"/>
                                  <w:lang w:val="de-DE"/>
                                </w:rPr>
                                <w:t xml:space="preserve"> wurden näher beleuchtet</w:t>
                              </w:r>
                              <w:r>
                                <w:rPr>
                                  <w:color w:val="231F20"/>
                                  <w:sz w:val="20"/>
                                  <w:lang w:val="de-DE"/>
                                </w:rPr>
                                <w:t xml:space="preserve">. Zunächst </w:t>
                              </w:r>
                              <w:r w:rsidR="00B920DC">
                                <w:rPr>
                                  <w:color w:val="231F20"/>
                                  <w:sz w:val="20"/>
                                  <w:lang w:val="de-DE"/>
                                </w:rPr>
                                <w:t>wurden d</w:t>
                              </w:r>
                              <w:r>
                                <w:rPr>
                                  <w:color w:val="231F20"/>
                                  <w:sz w:val="20"/>
                                  <w:lang w:val="de-DE"/>
                                </w:rPr>
                                <w:t xml:space="preserve">ie Wi-Fi-Sicherheitsprotokolle spezifiziert und zusammengefasst sowie die vier drahtlosen Sicherheitsprotokolle WEP, WPA1, WPA2 und WPA3 erläutert. </w:t>
                              </w:r>
                              <w:r w:rsidR="0029515E">
                                <w:rPr>
                                  <w:color w:val="231F20"/>
                                  <w:sz w:val="20"/>
                                  <w:lang w:val="de-DE"/>
                                </w:rPr>
                                <w:t>Ferner wurden d</w:t>
                              </w:r>
                              <w:r>
                                <w:rPr>
                                  <w:color w:val="231F20"/>
                                  <w:sz w:val="20"/>
                                  <w:lang w:val="de-DE"/>
                                </w:rPr>
                                <w:t>ie Unterschiede zwischen den einzelnen Protokollen genau</w:t>
                              </w:r>
                              <w:r w:rsidR="0029515E">
                                <w:rPr>
                                  <w:color w:val="231F20"/>
                                  <w:sz w:val="20"/>
                                  <w:lang w:val="de-DE"/>
                                </w:rPr>
                                <w:t>er</w:t>
                              </w:r>
                              <w:r>
                                <w:rPr>
                                  <w:color w:val="231F20"/>
                                  <w:sz w:val="20"/>
                                  <w:lang w:val="de-DE"/>
                                </w:rPr>
                                <w:t xml:space="preserve"> betrachtet, darunter die Verschlüsselungsmethoden, die Größe der Sitzungsschlüssel und die Verschlüsselungsarten</w:t>
                              </w:r>
                            </w:p>
                            <w:p w14:paraId="4F8FAF26" w14:textId="77777777" w:rsidR="00C977B6" w:rsidRPr="003B772C" w:rsidRDefault="00C977B6">
                              <w:pPr>
                                <w:spacing w:before="8"/>
                                <w:rPr>
                                  <w:lang w:val="de-DE"/>
                                </w:rPr>
                              </w:pPr>
                            </w:p>
                            <w:p w14:paraId="4F8FAF27" w14:textId="4A01996B" w:rsidR="00C977B6" w:rsidRPr="003B772C" w:rsidRDefault="005C6E27">
                              <w:pPr>
                                <w:spacing w:line="271" w:lineRule="auto"/>
                                <w:ind w:left="170" w:right="205"/>
                                <w:rPr>
                                  <w:sz w:val="20"/>
                                  <w:lang w:val="de-DE"/>
                                </w:rPr>
                              </w:pPr>
                              <w:r>
                                <w:rPr>
                                  <w:color w:val="231F20"/>
                                  <w:sz w:val="20"/>
                                  <w:lang w:val="de-DE"/>
                                </w:rPr>
                                <w:t xml:space="preserve">Als Zweites </w:t>
                              </w:r>
                              <w:r w:rsidR="008E24E4">
                                <w:rPr>
                                  <w:color w:val="231F20"/>
                                  <w:sz w:val="20"/>
                                  <w:lang w:val="de-DE"/>
                                </w:rPr>
                                <w:t>stellte die</w:t>
                              </w:r>
                              <w:r>
                                <w:rPr>
                                  <w:color w:val="231F20"/>
                                  <w:sz w:val="20"/>
                                  <w:lang w:val="de-DE"/>
                                </w:rPr>
                                <w:t xml:space="preserve"> Lektion die Topologie und Architektur von Bluetooth-Netzwerken vor. Dabei </w:t>
                              </w:r>
                              <w:r w:rsidR="008E24E4">
                                <w:rPr>
                                  <w:color w:val="231F20"/>
                                  <w:sz w:val="20"/>
                                  <w:lang w:val="de-DE"/>
                                </w:rPr>
                                <w:t xml:space="preserve">wurden </w:t>
                              </w:r>
                              <w:r>
                                <w:rPr>
                                  <w:color w:val="231F20"/>
                                  <w:sz w:val="20"/>
                                  <w:lang w:val="de-DE"/>
                                </w:rPr>
                                <w:t>de</w:t>
                              </w:r>
                              <w:r w:rsidR="008E24E4">
                                <w:rPr>
                                  <w:color w:val="231F20"/>
                                  <w:sz w:val="20"/>
                                  <w:lang w:val="de-DE"/>
                                </w:rPr>
                                <w:t>r</w:t>
                              </w:r>
                              <w:r>
                                <w:rPr>
                                  <w:color w:val="231F20"/>
                                  <w:sz w:val="20"/>
                                  <w:lang w:val="de-DE"/>
                                </w:rPr>
                                <w:t xml:space="preserve"> Verbindungsaufbau, de</w:t>
                              </w:r>
                              <w:r w:rsidR="008E24E4">
                                <w:rPr>
                                  <w:color w:val="231F20"/>
                                  <w:sz w:val="20"/>
                                  <w:lang w:val="de-DE"/>
                                </w:rPr>
                                <w:t>r</w:t>
                              </w:r>
                              <w:r>
                                <w:rPr>
                                  <w:color w:val="231F20"/>
                                  <w:sz w:val="20"/>
                                  <w:lang w:val="de-DE"/>
                                </w:rPr>
                                <w:t xml:space="preserve"> Protokollstapel und die Sicherheitsmerkmale besprochen. Außerdem </w:t>
                              </w:r>
                              <w:r w:rsidR="004A4BE2">
                                <w:rPr>
                                  <w:color w:val="231F20"/>
                                  <w:sz w:val="20"/>
                                  <w:lang w:val="de-DE"/>
                                </w:rPr>
                                <w:t xml:space="preserve">wurde </w:t>
                              </w:r>
                              <w:r>
                                <w:rPr>
                                  <w:color w:val="231F20"/>
                                  <w:sz w:val="20"/>
                                  <w:lang w:val="de-DE"/>
                                </w:rPr>
                                <w:t xml:space="preserve">untersucht, wie die verschiedenen Versionen der Bluetooth-Spezifikationen vier Sicherheitsmodi und drei Sicherheitsdienststufen festlegen. Danach </w:t>
                              </w:r>
                              <w:r w:rsidR="004A4BE2">
                                <w:rPr>
                                  <w:color w:val="231F20"/>
                                  <w:sz w:val="20"/>
                                  <w:lang w:val="de-DE"/>
                                </w:rPr>
                                <w:t xml:space="preserve">wurden </w:t>
                              </w:r>
                              <w:r>
                                <w:rPr>
                                  <w:color w:val="231F20"/>
                                  <w:sz w:val="20"/>
                                  <w:lang w:val="de-DE"/>
                                </w:rPr>
                                <w:t xml:space="preserve">die Sicherheitsmodelle von </w:t>
                              </w:r>
                              <w:proofErr w:type="spellStart"/>
                              <w:r>
                                <w:rPr>
                                  <w:color w:val="231F20"/>
                                  <w:sz w:val="20"/>
                                  <w:lang w:val="de-DE"/>
                                </w:rPr>
                                <w:t>Zigbee</w:t>
                              </w:r>
                              <w:proofErr w:type="spellEnd"/>
                              <w:r>
                                <w:rPr>
                                  <w:color w:val="231F20"/>
                                  <w:sz w:val="20"/>
                                  <w:lang w:val="de-DE"/>
                                </w:rPr>
                                <w:t xml:space="preserve"> (zentralisiert und dezentralisiert), die Sicherheitsschlüssel (Haupt-, Netzwerk- und Verbindungsschlüssel), die Schlüsselverwaltung und die kryptographischen Algorithmen erläutert. Abschließend </w:t>
                              </w:r>
                              <w:r w:rsidR="002F707E">
                                <w:rPr>
                                  <w:color w:val="231F20"/>
                                  <w:sz w:val="20"/>
                                  <w:lang w:val="de-DE"/>
                                </w:rPr>
                                <w:t xml:space="preserve">wurden </w:t>
                              </w:r>
                              <w:r>
                                <w:rPr>
                                  <w:color w:val="231F20"/>
                                  <w:sz w:val="20"/>
                                  <w:lang w:val="de-DE"/>
                                </w:rPr>
                                <w:t xml:space="preserve">die Schwachstellen von ZigBee und die Sicherheitsmaßnahmen dagegen </w:t>
                              </w:r>
                              <w:r w:rsidR="002F707E">
                                <w:rPr>
                                  <w:color w:val="231F20"/>
                                  <w:sz w:val="20"/>
                                  <w:lang w:val="de-DE"/>
                                </w:rPr>
                                <w:t>dargelegt</w:t>
                              </w:r>
                              <w:r>
                                <w:rPr>
                                  <w:color w:val="231F20"/>
                                  <w:sz w:val="20"/>
                                  <w:lang w:val="de-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E95" id="docshapegroup137" o:spid="_x0000_s1047" style="position:absolute;margin-left:70.65pt;margin-top:7.8pt;width:391.2pt;height:266.65pt;z-index:-15672320;mso-wrap-distance-left:0;mso-wrap-distance-right:0;mso-position-horizontal-relative:page" coordorigin="1417,161" coordsize="782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">
                <v:rect id="docshape138" o:spid="_x0000_s1048" style="position:absolute;left:1417;top:171;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" fillcolor="#f1f1f1" stroked="f"/>
                <v:line id="Line 38" o:spid="_x0000_s1049"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" strokecolor="#003946" strokeweight=".5pt"/>
                <v:shape id="docshape139" o:spid="_x0000_s1050" type="#_x0000_t202" style="position:absolute;left:1417;top:171;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F8FAF25" w14:textId="6841DAA1" w:rsidR="00C977B6" w:rsidRPr="003B772C" w:rsidRDefault="005C6E27">
                        <w:pPr>
                          <w:spacing w:before="179" w:line="271" w:lineRule="auto"/>
                          <w:ind w:left="170" w:right="177"/>
                          <w:rPr>
                            <w:sz w:val="20"/>
                            <w:lang w:val="de-DE"/>
                          </w:rPr>
                        </w:pPr>
                        <w:r>
                          <w:rPr>
                            <w:color w:val="231F20"/>
                            <w:sz w:val="20"/>
                            <w:lang w:val="de-DE"/>
                          </w:rPr>
                          <w:t xml:space="preserve">Diese Lektion bietet einen Überblick über drahtlose Technologien und ihre Sicherheitsmerkmale. </w:t>
                        </w:r>
                        <w:r w:rsidR="002A7740">
                          <w:rPr>
                            <w:color w:val="231F20"/>
                            <w:sz w:val="20"/>
                            <w:lang w:val="de-DE"/>
                          </w:rPr>
                          <w:t>Es wurde gezeigt</w:t>
                        </w:r>
                        <w:r>
                          <w:rPr>
                            <w:color w:val="231F20"/>
                            <w:sz w:val="20"/>
                            <w:lang w:val="de-DE"/>
                          </w:rPr>
                          <w:t xml:space="preserve">, warum drahtlose Netzwerke anfälliger sind als kabelgebundene Netze. </w:t>
                        </w:r>
                        <w:r w:rsidR="00D84A3C">
                          <w:rPr>
                            <w:color w:val="231F20"/>
                            <w:sz w:val="20"/>
                            <w:lang w:val="de-DE"/>
                          </w:rPr>
                          <w:t>In</w:t>
                        </w:r>
                        <w:r w:rsidR="00B920DC">
                          <w:rPr>
                            <w:color w:val="231F20"/>
                            <w:sz w:val="20"/>
                            <w:lang w:val="de-DE"/>
                          </w:rPr>
                          <w:t>s</w:t>
                        </w:r>
                        <w:r w:rsidR="00D84A3C">
                          <w:rPr>
                            <w:color w:val="231F20"/>
                            <w:sz w:val="20"/>
                            <w:lang w:val="de-DE"/>
                          </w:rPr>
                          <w:t>besondere die</w:t>
                        </w:r>
                        <w:r>
                          <w:rPr>
                            <w:color w:val="231F20"/>
                            <w:sz w:val="20"/>
                            <w:lang w:val="de-DE"/>
                          </w:rPr>
                          <w:t xml:space="preserve"> drei führende</w:t>
                        </w:r>
                        <w:r w:rsidR="00D84A3C">
                          <w:rPr>
                            <w:color w:val="231F20"/>
                            <w:sz w:val="20"/>
                            <w:lang w:val="de-DE"/>
                          </w:rPr>
                          <w:t>n</w:t>
                        </w:r>
                        <w:r>
                          <w:rPr>
                            <w:color w:val="231F20"/>
                            <w:sz w:val="20"/>
                            <w:lang w:val="de-DE"/>
                          </w:rPr>
                          <w:t xml:space="preserve"> Technologien</w:t>
                        </w:r>
                        <w:r w:rsidR="00B920DC">
                          <w:rPr>
                            <w:color w:val="231F20"/>
                            <w:sz w:val="20"/>
                            <w:lang w:val="de-DE"/>
                          </w:rPr>
                          <w:t xml:space="preserve"> </w:t>
                        </w:r>
                        <w:r>
                          <w:rPr>
                            <w:color w:val="231F20"/>
                            <w:sz w:val="20"/>
                            <w:lang w:val="de-DE"/>
                          </w:rPr>
                          <w:t>Wi-Fi, Bluetooth und ZigBee</w:t>
                        </w:r>
                        <w:r w:rsidR="00D84A3C">
                          <w:rPr>
                            <w:color w:val="231F20"/>
                            <w:sz w:val="20"/>
                            <w:lang w:val="de-DE"/>
                          </w:rPr>
                          <w:t xml:space="preserve"> wurden näher beleuchtet</w:t>
                        </w:r>
                        <w:r>
                          <w:rPr>
                            <w:color w:val="231F20"/>
                            <w:sz w:val="20"/>
                            <w:lang w:val="de-DE"/>
                          </w:rPr>
                          <w:t xml:space="preserve">. Zunächst </w:t>
                        </w:r>
                        <w:r w:rsidR="00B920DC">
                          <w:rPr>
                            <w:color w:val="231F20"/>
                            <w:sz w:val="20"/>
                            <w:lang w:val="de-DE"/>
                          </w:rPr>
                          <w:t>wurden d</w:t>
                        </w:r>
                        <w:r>
                          <w:rPr>
                            <w:color w:val="231F20"/>
                            <w:sz w:val="20"/>
                            <w:lang w:val="de-DE"/>
                          </w:rPr>
                          <w:t xml:space="preserve">ie Wi-Fi-Sicherheitsprotokolle spezifiziert und zusammengefasst sowie die vier drahtlosen Sicherheitsprotokolle WEP, WPA1, WPA2 und WPA3 erläutert. </w:t>
                        </w:r>
                        <w:r w:rsidR="0029515E">
                          <w:rPr>
                            <w:color w:val="231F20"/>
                            <w:sz w:val="20"/>
                            <w:lang w:val="de-DE"/>
                          </w:rPr>
                          <w:t>Ferner wurden d</w:t>
                        </w:r>
                        <w:r>
                          <w:rPr>
                            <w:color w:val="231F20"/>
                            <w:sz w:val="20"/>
                            <w:lang w:val="de-DE"/>
                          </w:rPr>
                          <w:t>ie Unterschiede zwischen den einzelnen Protokollen genau</w:t>
                        </w:r>
                        <w:r w:rsidR="0029515E">
                          <w:rPr>
                            <w:color w:val="231F20"/>
                            <w:sz w:val="20"/>
                            <w:lang w:val="de-DE"/>
                          </w:rPr>
                          <w:t>er</w:t>
                        </w:r>
                        <w:r>
                          <w:rPr>
                            <w:color w:val="231F20"/>
                            <w:sz w:val="20"/>
                            <w:lang w:val="de-DE"/>
                          </w:rPr>
                          <w:t xml:space="preserve"> betrachtet, darunter die Verschlüsselungsmethoden, die Größe der Sitzungsschlüssel und die Verschlüsselungsarten</w:t>
                        </w:r>
                      </w:p>
                      <w:p w14:paraId="4F8FAF26" w14:textId="77777777" w:rsidR="00C977B6" w:rsidRPr="003B772C" w:rsidRDefault="00C977B6">
                        <w:pPr>
                          <w:spacing w:before="8"/>
                          <w:rPr>
                            <w:lang w:val="de-DE"/>
                          </w:rPr>
                        </w:pPr>
                      </w:p>
                      <w:p w14:paraId="4F8FAF27" w14:textId="4A01996B" w:rsidR="00C977B6" w:rsidRPr="003B772C" w:rsidRDefault="005C6E27">
                        <w:pPr>
                          <w:spacing w:line="271" w:lineRule="auto"/>
                          <w:ind w:left="170" w:right="205"/>
                          <w:rPr>
                            <w:sz w:val="20"/>
                            <w:lang w:val="de-DE"/>
                          </w:rPr>
                        </w:pPr>
                        <w:r>
                          <w:rPr>
                            <w:color w:val="231F20"/>
                            <w:sz w:val="20"/>
                            <w:lang w:val="de-DE"/>
                          </w:rPr>
                          <w:t xml:space="preserve">Als Zweites </w:t>
                        </w:r>
                        <w:r w:rsidR="008E24E4">
                          <w:rPr>
                            <w:color w:val="231F20"/>
                            <w:sz w:val="20"/>
                            <w:lang w:val="de-DE"/>
                          </w:rPr>
                          <w:t>stellte die</w:t>
                        </w:r>
                        <w:r>
                          <w:rPr>
                            <w:color w:val="231F20"/>
                            <w:sz w:val="20"/>
                            <w:lang w:val="de-DE"/>
                          </w:rPr>
                          <w:t xml:space="preserve"> Lektion die Topologie und Architektur von Bluetooth-Netzwerken vor. Dabei </w:t>
                        </w:r>
                        <w:r w:rsidR="008E24E4">
                          <w:rPr>
                            <w:color w:val="231F20"/>
                            <w:sz w:val="20"/>
                            <w:lang w:val="de-DE"/>
                          </w:rPr>
                          <w:t xml:space="preserve">wurden </w:t>
                        </w:r>
                        <w:r>
                          <w:rPr>
                            <w:color w:val="231F20"/>
                            <w:sz w:val="20"/>
                            <w:lang w:val="de-DE"/>
                          </w:rPr>
                          <w:t>de</w:t>
                        </w:r>
                        <w:r w:rsidR="008E24E4">
                          <w:rPr>
                            <w:color w:val="231F20"/>
                            <w:sz w:val="20"/>
                            <w:lang w:val="de-DE"/>
                          </w:rPr>
                          <w:t>r</w:t>
                        </w:r>
                        <w:r>
                          <w:rPr>
                            <w:color w:val="231F20"/>
                            <w:sz w:val="20"/>
                            <w:lang w:val="de-DE"/>
                          </w:rPr>
                          <w:t xml:space="preserve"> Verbindungsaufbau, de</w:t>
                        </w:r>
                        <w:r w:rsidR="008E24E4">
                          <w:rPr>
                            <w:color w:val="231F20"/>
                            <w:sz w:val="20"/>
                            <w:lang w:val="de-DE"/>
                          </w:rPr>
                          <w:t>r</w:t>
                        </w:r>
                        <w:r>
                          <w:rPr>
                            <w:color w:val="231F20"/>
                            <w:sz w:val="20"/>
                            <w:lang w:val="de-DE"/>
                          </w:rPr>
                          <w:t xml:space="preserve"> Protokollstapel und die Sicherheitsmerkmale besprochen. Außerdem </w:t>
                        </w:r>
                        <w:r w:rsidR="004A4BE2">
                          <w:rPr>
                            <w:color w:val="231F20"/>
                            <w:sz w:val="20"/>
                            <w:lang w:val="de-DE"/>
                          </w:rPr>
                          <w:t xml:space="preserve">wurde </w:t>
                        </w:r>
                        <w:r>
                          <w:rPr>
                            <w:color w:val="231F20"/>
                            <w:sz w:val="20"/>
                            <w:lang w:val="de-DE"/>
                          </w:rPr>
                          <w:t xml:space="preserve">untersucht, wie die verschiedenen Versionen der Bluetooth-Spezifikationen vier Sicherheitsmodi und drei Sicherheitsdienststufen festlegen. Danach </w:t>
                        </w:r>
                        <w:r w:rsidR="004A4BE2">
                          <w:rPr>
                            <w:color w:val="231F20"/>
                            <w:sz w:val="20"/>
                            <w:lang w:val="de-DE"/>
                          </w:rPr>
                          <w:t xml:space="preserve">wurden </w:t>
                        </w:r>
                        <w:r>
                          <w:rPr>
                            <w:color w:val="231F20"/>
                            <w:sz w:val="20"/>
                            <w:lang w:val="de-DE"/>
                          </w:rPr>
                          <w:t xml:space="preserve">die Sicherheitsmodelle von </w:t>
                        </w:r>
                        <w:proofErr w:type="spellStart"/>
                        <w:r>
                          <w:rPr>
                            <w:color w:val="231F20"/>
                            <w:sz w:val="20"/>
                            <w:lang w:val="de-DE"/>
                          </w:rPr>
                          <w:t>Zigbee</w:t>
                        </w:r>
                        <w:proofErr w:type="spellEnd"/>
                        <w:r>
                          <w:rPr>
                            <w:color w:val="231F20"/>
                            <w:sz w:val="20"/>
                            <w:lang w:val="de-DE"/>
                          </w:rPr>
                          <w:t xml:space="preserve"> (zentralisiert und dezentralisiert), die Sicherheitsschlüssel (Haupt-, Netzwerk- und Verbindungsschlüssel), die Schlüsselverwaltung und die kryptographischen Algorithmen erläutert. Abschließend </w:t>
                        </w:r>
                        <w:r w:rsidR="002F707E">
                          <w:rPr>
                            <w:color w:val="231F20"/>
                            <w:sz w:val="20"/>
                            <w:lang w:val="de-DE"/>
                          </w:rPr>
                          <w:t xml:space="preserve">wurden </w:t>
                        </w:r>
                        <w:r>
                          <w:rPr>
                            <w:color w:val="231F20"/>
                            <w:sz w:val="20"/>
                            <w:lang w:val="de-DE"/>
                          </w:rPr>
                          <w:t xml:space="preserve">die Schwachstellen von ZigBee und die Sicherheitsmaßnahmen dagegen </w:t>
                        </w:r>
                        <w:r w:rsidR="002F707E">
                          <w:rPr>
                            <w:color w:val="231F20"/>
                            <w:sz w:val="20"/>
                            <w:lang w:val="de-DE"/>
                          </w:rPr>
                          <w:t>dargelegt</w:t>
                        </w:r>
                        <w:r>
                          <w:rPr>
                            <w:color w:val="231F20"/>
                            <w:sz w:val="20"/>
                            <w:lang w:val="de-DE"/>
                          </w:rPr>
                          <w:t>.</w:t>
                        </w:r>
                      </w:p>
                    </w:txbxContent>
                  </v:textbox>
                </v:shape>
                <w10:wrap type="topAndBottom" anchorx="page"/>
              </v:group>
            </w:pict>
          </mc:Fallback>
        </mc:AlternateContent>
      </w:r>
    </w:p>
    <w:p w14:paraId="4F8FAB0F" w14:textId="77777777" w:rsidR="00C977B6" w:rsidRPr="00A60F32" w:rsidRDefault="00C977B6">
      <w:pPr>
        <w:pStyle w:val="Textkrper"/>
        <w:rPr>
          <w:lang w:val="de-DE"/>
        </w:rPr>
      </w:pPr>
    </w:p>
    <w:p w14:paraId="4F8FAB10" w14:textId="77777777" w:rsidR="00C977B6" w:rsidRPr="00A60F32" w:rsidRDefault="00C977B6">
      <w:pPr>
        <w:pStyle w:val="Textkrper"/>
        <w:spacing w:before="11"/>
        <w:rPr>
          <w:sz w:val="19"/>
          <w:lang w:val="de-DE"/>
        </w:rPr>
      </w:pPr>
    </w:p>
    <w:p w14:paraId="4F8FAB12" w14:textId="2CF67F84" w:rsidR="00C977B6" w:rsidRPr="00A60F32" w:rsidRDefault="00C977B6">
      <w:pPr>
        <w:pStyle w:val="Textkrper"/>
        <w:spacing w:before="10"/>
        <w:rPr>
          <w:sz w:val="11"/>
          <w:lang w:val="de-DE"/>
        </w:rPr>
      </w:pPr>
    </w:p>
    <w:p w14:paraId="4F8FAB13"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B14" w14:textId="1BFEE467" w:rsidR="00C977B6" w:rsidRPr="00A60F32" w:rsidRDefault="002F786B">
      <w:pPr>
        <w:pStyle w:val="Textkrper"/>
        <w:rPr>
          <w:lang w:val="de-DE"/>
        </w:rPr>
      </w:pPr>
      <w:r w:rsidRPr="00A60F32">
        <w:rPr>
          <w:noProof/>
          <w:lang w:val="de-DE"/>
        </w:rPr>
        <w:lastRenderedPageBreak/>
        <mc:AlternateContent>
          <mc:Choice Requires="wpg">
            <w:drawing>
              <wp:anchor distT="0" distB="0" distL="114300" distR="114300" simplePos="0" relativeHeight="485173248" behindDoc="1" locked="0" layoutInCell="1" allowOverlap="1" wp14:anchorId="4F8FAE97" wp14:editId="0FCBE438">
                <wp:simplePos x="0" y="0"/>
                <wp:positionH relativeFrom="page">
                  <wp:posOffset>-179705</wp:posOffset>
                </wp:positionH>
                <wp:positionV relativeFrom="page">
                  <wp:posOffset>2520315</wp:posOffset>
                </wp:positionV>
                <wp:extent cx="7380605" cy="2160270"/>
                <wp:effectExtent l="0" t="0" r="0" b="0"/>
                <wp:wrapNone/>
                <wp:docPr id="130"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1" name="docshape14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1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BE60F7" id="docshapegroup143" o:spid="_x0000_s1026" style="position:absolute;margin-left:-14.15pt;margin-top:198.45pt;width:581.15pt;height:170.1pt;z-index:-1814323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">
                <v:rect id="docshape14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" fillcolor="#f1f1f1" stroked="f"/>
                <v:shape id="docshape14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">
                  <v:imagedata r:id="rId105" o:title=""/>
                </v:shape>
                <w10:wrap anchorx="page" anchory="page"/>
              </v:group>
            </w:pict>
          </mc:Fallback>
        </mc:AlternateContent>
      </w:r>
    </w:p>
    <w:p w14:paraId="4F8FAB15" w14:textId="77777777" w:rsidR="00C977B6" w:rsidRPr="00A60F32" w:rsidRDefault="00C977B6">
      <w:pPr>
        <w:pStyle w:val="Textkrper"/>
        <w:rPr>
          <w:lang w:val="de-DE"/>
        </w:rPr>
      </w:pPr>
    </w:p>
    <w:p w14:paraId="4F8FAB16" w14:textId="77777777" w:rsidR="00C977B6" w:rsidRPr="00A60F32" w:rsidRDefault="00C977B6">
      <w:pPr>
        <w:pStyle w:val="Textkrper"/>
        <w:rPr>
          <w:lang w:val="de-DE"/>
        </w:rPr>
      </w:pPr>
    </w:p>
    <w:p w14:paraId="4F8FAB17" w14:textId="77777777" w:rsidR="00C977B6" w:rsidRPr="00A60F32" w:rsidRDefault="00C977B6">
      <w:pPr>
        <w:pStyle w:val="Textkrper"/>
        <w:rPr>
          <w:lang w:val="de-DE"/>
        </w:rPr>
      </w:pPr>
    </w:p>
    <w:p w14:paraId="4F8FAB18" w14:textId="77777777" w:rsidR="00C977B6" w:rsidRPr="00A60F32" w:rsidRDefault="00C977B6">
      <w:pPr>
        <w:pStyle w:val="Textkrper"/>
        <w:rPr>
          <w:lang w:val="de-DE"/>
        </w:rPr>
      </w:pPr>
    </w:p>
    <w:p w14:paraId="4F8FAB19" w14:textId="77777777" w:rsidR="00C977B6" w:rsidRPr="00A60F32" w:rsidRDefault="00C977B6">
      <w:pPr>
        <w:pStyle w:val="Textkrper"/>
        <w:rPr>
          <w:lang w:val="de-DE"/>
        </w:rPr>
      </w:pPr>
    </w:p>
    <w:p w14:paraId="4F8FAB1A" w14:textId="77777777" w:rsidR="00C977B6" w:rsidRPr="00A60F32" w:rsidRDefault="00C977B6">
      <w:pPr>
        <w:pStyle w:val="Textkrper"/>
        <w:rPr>
          <w:lang w:val="de-DE"/>
        </w:rPr>
      </w:pPr>
    </w:p>
    <w:p w14:paraId="4F8FAB1B" w14:textId="77777777" w:rsidR="00C977B6" w:rsidRPr="00A60F32" w:rsidRDefault="00C977B6">
      <w:pPr>
        <w:pStyle w:val="Textkrper"/>
        <w:rPr>
          <w:lang w:val="de-DE"/>
        </w:rPr>
      </w:pPr>
    </w:p>
    <w:p w14:paraId="4F8FAB1C" w14:textId="77777777" w:rsidR="00C977B6" w:rsidRPr="00A60F32" w:rsidRDefault="00C977B6">
      <w:pPr>
        <w:pStyle w:val="Textkrper"/>
        <w:rPr>
          <w:lang w:val="de-DE"/>
        </w:rPr>
      </w:pPr>
    </w:p>
    <w:p w14:paraId="4F8FAB1D" w14:textId="77777777" w:rsidR="00C977B6" w:rsidRPr="00A60F32" w:rsidRDefault="00C977B6">
      <w:pPr>
        <w:pStyle w:val="Textkrper"/>
        <w:rPr>
          <w:lang w:val="de-DE"/>
        </w:rPr>
      </w:pPr>
    </w:p>
    <w:p w14:paraId="4F8FAB1E" w14:textId="77777777" w:rsidR="00C977B6" w:rsidRPr="00A60F32" w:rsidRDefault="00C977B6">
      <w:pPr>
        <w:pStyle w:val="Textkrper"/>
        <w:rPr>
          <w:lang w:val="de-DE"/>
        </w:rPr>
      </w:pPr>
    </w:p>
    <w:p w14:paraId="4F8FAB1F" w14:textId="77777777" w:rsidR="00C977B6" w:rsidRPr="00A60F32" w:rsidRDefault="00C977B6">
      <w:pPr>
        <w:pStyle w:val="Textkrper"/>
        <w:rPr>
          <w:lang w:val="de-DE"/>
        </w:rPr>
      </w:pPr>
    </w:p>
    <w:p w14:paraId="4F8FAB20" w14:textId="77777777" w:rsidR="00C977B6" w:rsidRPr="00A60F32" w:rsidRDefault="00C977B6">
      <w:pPr>
        <w:pStyle w:val="Textkrper"/>
        <w:rPr>
          <w:lang w:val="de-DE"/>
        </w:rPr>
      </w:pPr>
    </w:p>
    <w:p w14:paraId="4F8FAB21" w14:textId="77777777" w:rsidR="00C977B6" w:rsidRPr="00A60F32" w:rsidRDefault="00C977B6">
      <w:pPr>
        <w:pStyle w:val="Textkrper"/>
        <w:rPr>
          <w:lang w:val="de-DE"/>
        </w:rPr>
      </w:pPr>
    </w:p>
    <w:p w14:paraId="4F8FAB22" w14:textId="77777777" w:rsidR="00C977B6" w:rsidRPr="00A60F32" w:rsidRDefault="00C977B6">
      <w:pPr>
        <w:pStyle w:val="Textkrper"/>
        <w:rPr>
          <w:lang w:val="de-DE"/>
        </w:rPr>
      </w:pPr>
    </w:p>
    <w:p w14:paraId="4F8FAB23" w14:textId="77777777" w:rsidR="00C977B6" w:rsidRPr="00A60F32" w:rsidRDefault="00C977B6">
      <w:pPr>
        <w:pStyle w:val="Textkrper"/>
        <w:rPr>
          <w:lang w:val="de-DE"/>
        </w:rPr>
      </w:pPr>
    </w:p>
    <w:p w14:paraId="4F8FAB24" w14:textId="77777777" w:rsidR="00C977B6" w:rsidRPr="00A60F32" w:rsidRDefault="00C977B6">
      <w:pPr>
        <w:pStyle w:val="Textkrper"/>
        <w:rPr>
          <w:lang w:val="de-DE"/>
        </w:rPr>
      </w:pPr>
    </w:p>
    <w:p w14:paraId="4F8FAB25" w14:textId="77777777" w:rsidR="00C977B6" w:rsidRPr="00A60F32" w:rsidRDefault="00C977B6">
      <w:pPr>
        <w:pStyle w:val="Textkrper"/>
        <w:rPr>
          <w:lang w:val="de-DE"/>
        </w:rPr>
      </w:pPr>
    </w:p>
    <w:p w14:paraId="4F8FAB26" w14:textId="77777777" w:rsidR="00C977B6" w:rsidRPr="00A60F32" w:rsidRDefault="00C977B6">
      <w:pPr>
        <w:pStyle w:val="Textkrper"/>
        <w:rPr>
          <w:lang w:val="de-DE"/>
        </w:rPr>
      </w:pPr>
    </w:p>
    <w:p w14:paraId="4F8FAB27" w14:textId="77777777" w:rsidR="00C977B6" w:rsidRPr="00A60F32" w:rsidRDefault="00C977B6">
      <w:pPr>
        <w:pStyle w:val="Textkrper"/>
        <w:rPr>
          <w:lang w:val="de-DE"/>
        </w:rPr>
      </w:pPr>
    </w:p>
    <w:p w14:paraId="4F8FAB28" w14:textId="77777777" w:rsidR="00C977B6" w:rsidRPr="00A60F32" w:rsidRDefault="00C977B6">
      <w:pPr>
        <w:pStyle w:val="Textkrper"/>
        <w:rPr>
          <w:lang w:val="de-DE"/>
        </w:rPr>
      </w:pPr>
    </w:p>
    <w:p w14:paraId="4F8FAB29" w14:textId="77777777" w:rsidR="00C977B6" w:rsidRPr="00A60F32" w:rsidRDefault="005C6E27">
      <w:pPr>
        <w:pStyle w:val="berschrift1"/>
        <w:rPr>
          <w:lang w:val="de-DE"/>
        </w:rPr>
      </w:pPr>
      <w:r w:rsidRPr="00A60F32">
        <w:rPr>
          <w:color w:val="ADB4BC"/>
          <w:lang w:val="de-DE"/>
        </w:rPr>
        <w:t>Lektion 7</w:t>
      </w:r>
    </w:p>
    <w:p w14:paraId="4F8FAB2A" w14:textId="77777777" w:rsidR="00C977B6" w:rsidRPr="00A60F32" w:rsidRDefault="005C6E27">
      <w:pPr>
        <w:pStyle w:val="berschrift2"/>
        <w:rPr>
          <w:lang w:val="de-DE"/>
        </w:rPr>
      </w:pPr>
      <w:r w:rsidRPr="00A60F32">
        <w:rPr>
          <w:color w:val="003946"/>
          <w:lang w:val="de-DE"/>
        </w:rPr>
        <w:t>Cloud-Sicherheit</w:t>
      </w:r>
    </w:p>
    <w:p w14:paraId="4F8FAB2B" w14:textId="77777777" w:rsidR="00C977B6" w:rsidRPr="00A60F32" w:rsidRDefault="00C977B6">
      <w:pPr>
        <w:pStyle w:val="Textkrper"/>
        <w:rPr>
          <w:lang w:val="de-DE"/>
        </w:rPr>
      </w:pPr>
    </w:p>
    <w:p w14:paraId="4F8FAB2C" w14:textId="77777777" w:rsidR="00C977B6" w:rsidRPr="00A60F32" w:rsidRDefault="00C977B6">
      <w:pPr>
        <w:pStyle w:val="Textkrper"/>
        <w:rPr>
          <w:lang w:val="de-DE"/>
        </w:rPr>
      </w:pPr>
    </w:p>
    <w:p w14:paraId="4F8FAB2D" w14:textId="77777777" w:rsidR="00C977B6" w:rsidRPr="00A60F32" w:rsidRDefault="00C977B6">
      <w:pPr>
        <w:pStyle w:val="Textkrper"/>
        <w:rPr>
          <w:lang w:val="de-DE"/>
        </w:rPr>
      </w:pPr>
    </w:p>
    <w:p w14:paraId="4F8FAB2E" w14:textId="77777777" w:rsidR="00C977B6" w:rsidRPr="00A60F32" w:rsidRDefault="00C977B6">
      <w:pPr>
        <w:pStyle w:val="Textkrper"/>
        <w:rPr>
          <w:lang w:val="de-DE"/>
        </w:rPr>
      </w:pPr>
    </w:p>
    <w:p w14:paraId="4F8FAB2F" w14:textId="77777777" w:rsidR="00C977B6" w:rsidRPr="00A60F32" w:rsidRDefault="00C977B6">
      <w:pPr>
        <w:pStyle w:val="Textkrper"/>
        <w:rPr>
          <w:lang w:val="de-DE"/>
        </w:rPr>
      </w:pPr>
    </w:p>
    <w:p w14:paraId="4F8FAB30" w14:textId="77777777" w:rsidR="00C977B6" w:rsidRPr="00A60F32" w:rsidRDefault="00C977B6">
      <w:pPr>
        <w:pStyle w:val="Textkrper"/>
        <w:rPr>
          <w:lang w:val="de-DE"/>
        </w:rPr>
      </w:pPr>
    </w:p>
    <w:p w14:paraId="4F8FAB31" w14:textId="77777777" w:rsidR="00C977B6" w:rsidRPr="00A60F32" w:rsidRDefault="00C977B6">
      <w:pPr>
        <w:pStyle w:val="Textkrper"/>
        <w:rPr>
          <w:lang w:val="de-DE"/>
        </w:rPr>
      </w:pPr>
    </w:p>
    <w:p w14:paraId="4F8FAB32" w14:textId="77777777" w:rsidR="00C977B6" w:rsidRPr="00A60F32" w:rsidRDefault="00C977B6">
      <w:pPr>
        <w:pStyle w:val="Textkrper"/>
        <w:rPr>
          <w:lang w:val="de-DE"/>
        </w:rPr>
      </w:pPr>
    </w:p>
    <w:p w14:paraId="4F8FAB33" w14:textId="77777777" w:rsidR="00C977B6" w:rsidRPr="00A60F32" w:rsidRDefault="00C977B6">
      <w:pPr>
        <w:pStyle w:val="Textkrper"/>
        <w:spacing w:before="3"/>
        <w:rPr>
          <w:sz w:val="17"/>
          <w:lang w:val="de-DE"/>
        </w:rPr>
      </w:pPr>
    </w:p>
    <w:p w14:paraId="4F8FAB34" w14:textId="77777777" w:rsidR="00C977B6" w:rsidRPr="00A60F32" w:rsidRDefault="005C6E27">
      <w:pPr>
        <w:pStyle w:val="berschrift4"/>
        <w:rPr>
          <w:lang w:val="de-DE"/>
        </w:rPr>
      </w:pPr>
      <w:r w:rsidRPr="00A60F32">
        <w:rPr>
          <w:color w:val="003946"/>
          <w:lang w:val="de-DE"/>
        </w:rPr>
        <w:t>LERNZIELE</w:t>
      </w:r>
    </w:p>
    <w:p w14:paraId="4F8FAB35" w14:textId="77777777" w:rsidR="00C977B6" w:rsidRPr="00A60F32" w:rsidRDefault="00C977B6">
      <w:pPr>
        <w:pStyle w:val="Textkrper"/>
        <w:spacing w:before="9"/>
        <w:rPr>
          <w:sz w:val="29"/>
          <w:lang w:val="de-DE"/>
        </w:rPr>
      </w:pPr>
    </w:p>
    <w:p w14:paraId="4F8FAB36" w14:textId="77777777" w:rsidR="00C977B6" w:rsidRPr="00A60F32" w:rsidRDefault="005C6E27">
      <w:pPr>
        <w:pStyle w:val="Textkrper"/>
        <w:ind w:left="1665"/>
        <w:rPr>
          <w:lang w:val="de-DE"/>
        </w:rPr>
      </w:pPr>
      <w:r w:rsidRPr="00A60F32">
        <w:rPr>
          <w:color w:val="231F20"/>
          <w:lang w:val="de-DE"/>
        </w:rPr>
        <w:t>Nach Abschluss dieser Lektion werden Sie in der Lage sein, …</w:t>
      </w:r>
    </w:p>
    <w:p w14:paraId="4F8FAB37" w14:textId="77777777" w:rsidR="00C977B6" w:rsidRPr="00A60F32" w:rsidRDefault="00C977B6">
      <w:pPr>
        <w:pStyle w:val="Textkrper"/>
        <w:spacing w:before="3"/>
        <w:rPr>
          <w:sz w:val="25"/>
          <w:lang w:val="de-DE"/>
        </w:rPr>
      </w:pPr>
    </w:p>
    <w:p w14:paraId="4F8FAB38" w14:textId="77777777" w:rsidR="00C977B6" w:rsidRPr="00A60F32" w:rsidRDefault="005C6E27">
      <w:pPr>
        <w:pStyle w:val="Textkrper"/>
        <w:ind w:left="1665"/>
        <w:rPr>
          <w:lang w:val="de-DE"/>
        </w:rPr>
      </w:pPr>
      <w:r w:rsidRPr="00A60F32">
        <w:rPr>
          <w:color w:val="231F20"/>
          <w:lang w:val="de-DE"/>
        </w:rPr>
        <w:t>… die Terminologie des Cloud-Computing zu verstehen.</w:t>
      </w:r>
    </w:p>
    <w:p w14:paraId="4F8FAB39" w14:textId="77777777" w:rsidR="00C977B6" w:rsidRPr="00A60F32" w:rsidRDefault="005C6E27">
      <w:pPr>
        <w:pStyle w:val="Textkrper"/>
        <w:spacing w:before="172"/>
        <w:ind w:left="1665"/>
        <w:rPr>
          <w:lang w:val="de-DE"/>
        </w:rPr>
      </w:pPr>
      <w:r w:rsidRPr="00A60F32">
        <w:rPr>
          <w:color w:val="231F20"/>
          <w:lang w:val="de-DE"/>
        </w:rPr>
        <w:t>… den Unterschied zwischen den Cloud-Modellen zu erklären.</w:t>
      </w:r>
    </w:p>
    <w:p w14:paraId="4F8FAB3A" w14:textId="77777777" w:rsidR="00C977B6" w:rsidRPr="00A60F32" w:rsidRDefault="005C6E27">
      <w:pPr>
        <w:pStyle w:val="Textkrper"/>
        <w:spacing w:before="171"/>
        <w:ind w:left="1665"/>
        <w:rPr>
          <w:lang w:val="de-DE"/>
        </w:rPr>
      </w:pPr>
      <w:r w:rsidRPr="00A60F32">
        <w:rPr>
          <w:color w:val="231F20"/>
          <w:lang w:val="de-DE"/>
        </w:rPr>
        <w:t>… verschiedene Cloud-Typen wie öffentliche, private und hybride Clouds zu identifizieren.</w:t>
      </w:r>
    </w:p>
    <w:p w14:paraId="4F8FAB3B" w14:textId="77777777" w:rsidR="00C977B6" w:rsidRPr="00A60F32" w:rsidRDefault="005C6E27">
      <w:pPr>
        <w:pStyle w:val="Textkrper"/>
        <w:spacing w:before="172"/>
        <w:ind w:left="1665"/>
        <w:rPr>
          <w:lang w:val="de-DE"/>
        </w:rPr>
      </w:pPr>
      <w:r w:rsidRPr="00A60F32">
        <w:rPr>
          <w:color w:val="231F20"/>
          <w:lang w:val="de-DE"/>
        </w:rPr>
        <w:t>… die Bedeutung der Cloud-Sicherheit zu beschreiben.</w:t>
      </w:r>
    </w:p>
    <w:p w14:paraId="4F8FAB3C" w14:textId="77777777" w:rsidR="00C977B6" w:rsidRPr="00A60F32" w:rsidRDefault="005C6E27">
      <w:pPr>
        <w:pStyle w:val="Textkrper"/>
        <w:spacing w:before="172"/>
        <w:ind w:left="1665"/>
        <w:rPr>
          <w:lang w:val="de-DE"/>
        </w:rPr>
      </w:pPr>
      <w:r w:rsidRPr="00A60F32">
        <w:rPr>
          <w:color w:val="231F20"/>
          <w:lang w:val="de-DE"/>
        </w:rPr>
        <w:t>… verschlüsselte Datenschemata zu analysieren.</w:t>
      </w:r>
    </w:p>
    <w:p w14:paraId="4F8FAB3D" w14:textId="77777777" w:rsidR="00C977B6" w:rsidRPr="00A60F32" w:rsidRDefault="00C977B6">
      <w:pPr>
        <w:pStyle w:val="Textkrper"/>
        <w:rPr>
          <w:lang w:val="de-DE"/>
        </w:rPr>
      </w:pPr>
    </w:p>
    <w:p w14:paraId="4F8FAB3E" w14:textId="77777777" w:rsidR="00C977B6" w:rsidRPr="00A60F32" w:rsidRDefault="00C977B6">
      <w:pPr>
        <w:pStyle w:val="Textkrper"/>
        <w:rPr>
          <w:lang w:val="de-DE"/>
        </w:rPr>
      </w:pPr>
    </w:p>
    <w:p w14:paraId="4F8FAB3F" w14:textId="77777777" w:rsidR="00C977B6" w:rsidRPr="00A60F32" w:rsidRDefault="00C977B6">
      <w:pPr>
        <w:pStyle w:val="Textkrper"/>
        <w:rPr>
          <w:lang w:val="de-DE"/>
        </w:rPr>
      </w:pPr>
    </w:p>
    <w:p w14:paraId="4F8FAB40" w14:textId="77777777" w:rsidR="00C977B6" w:rsidRPr="00A60F32" w:rsidRDefault="00C977B6">
      <w:pPr>
        <w:pStyle w:val="Textkrper"/>
        <w:rPr>
          <w:lang w:val="de-DE"/>
        </w:rPr>
      </w:pPr>
    </w:p>
    <w:p w14:paraId="4F8FAB41" w14:textId="77777777" w:rsidR="00C977B6" w:rsidRPr="00A60F32" w:rsidRDefault="00C977B6">
      <w:pPr>
        <w:pStyle w:val="Textkrper"/>
        <w:rPr>
          <w:lang w:val="de-DE"/>
        </w:rPr>
      </w:pPr>
    </w:p>
    <w:p w14:paraId="4F8FAB42" w14:textId="77777777" w:rsidR="00C977B6" w:rsidRPr="00A60F32" w:rsidRDefault="00C977B6">
      <w:pPr>
        <w:pStyle w:val="Textkrper"/>
        <w:rPr>
          <w:lang w:val="de-DE"/>
        </w:rPr>
      </w:pPr>
    </w:p>
    <w:p w14:paraId="4F8FAB43" w14:textId="77777777" w:rsidR="00C977B6" w:rsidRPr="00A60F32" w:rsidRDefault="00C977B6">
      <w:pPr>
        <w:pStyle w:val="Textkrper"/>
        <w:rPr>
          <w:lang w:val="de-DE"/>
        </w:rPr>
      </w:pPr>
    </w:p>
    <w:p w14:paraId="4F8FAB44" w14:textId="77777777" w:rsidR="00C977B6" w:rsidRPr="00A60F32" w:rsidRDefault="00C977B6">
      <w:pPr>
        <w:pStyle w:val="Textkrper"/>
        <w:rPr>
          <w:lang w:val="de-DE"/>
        </w:rPr>
      </w:pPr>
    </w:p>
    <w:p w14:paraId="4F8FAB45" w14:textId="77777777" w:rsidR="00C977B6" w:rsidRPr="00A60F32" w:rsidRDefault="00C977B6">
      <w:pPr>
        <w:pStyle w:val="Textkrper"/>
        <w:rPr>
          <w:lang w:val="de-DE"/>
        </w:rPr>
      </w:pPr>
    </w:p>
    <w:p w14:paraId="4F8FAB46" w14:textId="77777777" w:rsidR="00C977B6" w:rsidRPr="00A60F32" w:rsidRDefault="00C977B6">
      <w:pPr>
        <w:pStyle w:val="Textkrper"/>
        <w:spacing w:before="1"/>
        <w:rPr>
          <w:sz w:val="26"/>
          <w:lang w:val="de-DE"/>
        </w:rPr>
      </w:pPr>
    </w:p>
    <w:p w14:paraId="4F8FAB47" w14:textId="77777777" w:rsidR="00C977B6" w:rsidRPr="00A60F32" w:rsidRDefault="005C6E27">
      <w:pPr>
        <w:spacing w:before="100"/>
        <w:ind w:right="104"/>
        <w:jc w:val="right"/>
        <w:rPr>
          <w:sz w:val="14"/>
          <w:lang w:val="de-DE"/>
        </w:rPr>
      </w:pPr>
      <w:r w:rsidRPr="00A60F32">
        <w:rPr>
          <w:color w:val="231F20"/>
          <w:sz w:val="14"/>
          <w:lang w:val="de-DE"/>
        </w:rPr>
        <w:t>DL-E-DLMCSEESN01_E-U07</w:t>
      </w:r>
    </w:p>
    <w:p w14:paraId="4F8FAB48" w14:textId="77777777" w:rsidR="00C977B6" w:rsidRPr="00A60F32" w:rsidRDefault="00C977B6">
      <w:pPr>
        <w:jc w:val="right"/>
        <w:rPr>
          <w:sz w:val="14"/>
          <w:lang w:val="de-DE"/>
        </w:rPr>
        <w:sectPr w:rsidR="00C977B6" w:rsidRPr="00A60F32">
          <w:headerReference w:type="even" r:id="rId106"/>
          <w:pgSz w:w="11910" w:h="16840"/>
          <w:pgMar w:top="1600" w:right="460" w:bottom="280" w:left="460" w:header="0" w:footer="0" w:gutter="0"/>
          <w:cols w:space="720"/>
        </w:sectPr>
      </w:pPr>
    </w:p>
    <w:p w14:paraId="4F8FAB49" w14:textId="77777777" w:rsidR="00C977B6" w:rsidRPr="00A60F32" w:rsidRDefault="00C977B6">
      <w:pPr>
        <w:pStyle w:val="Textkrper"/>
        <w:rPr>
          <w:lang w:val="de-DE"/>
        </w:rPr>
      </w:pPr>
    </w:p>
    <w:p w14:paraId="4F8FAB4A" w14:textId="77777777" w:rsidR="00C977B6" w:rsidRPr="00A60F32" w:rsidRDefault="005C6E27">
      <w:pPr>
        <w:pStyle w:val="Listenabsatz"/>
        <w:numPr>
          <w:ilvl w:val="0"/>
          <w:numId w:val="21"/>
        </w:numPr>
        <w:tabs>
          <w:tab w:val="left" w:pos="787"/>
          <w:tab w:val="left" w:pos="788"/>
        </w:tabs>
        <w:spacing w:before="234"/>
        <w:ind w:left="787" w:hanging="682"/>
        <w:jc w:val="left"/>
        <w:rPr>
          <w:color w:val="003946"/>
          <w:sz w:val="48"/>
          <w:lang w:val="de-DE"/>
        </w:rPr>
      </w:pPr>
      <w:r w:rsidRPr="00A60F32">
        <w:rPr>
          <w:color w:val="003946"/>
          <w:sz w:val="48"/>
          <w:lang w:val="de-DE"/>
        </w:rPr>
        <w:t>Cloud-Sicherheit</w:t>
      </w:r>
    </w:p>
    <w:p w14:paraId="4F8FAB4B" w14:textId="77777777" w:rsidR="00C977B6" w:rsidRPr="00A60F32" w:rsidRDefault="00C977B6">
      <w:pPr>
        <w:pStyle w:val="Textkrper"/>
        <w:rPr>
          <w:sz w:val="58"/>
          <w:lang w:val="de-DE"/>
        </w:rPr>
      </w:pPr>
    </w:p>
    <w:p w14:paraId="4F8FAB4C" w14:textId="77777777" w:rsidR="00C977B6" w:rsidRPr="00A60F32" w:rsidRDefault="00C977B6">
      <w:pPr>
        <w:pStyle w:val="Textkrper"/>
        <w:spacing w:before="5"/>
        <w:rPr>
          <w:sz w:val="61"/>
          <w:lang w:val="de-DE"/>
        </w:rPr>
      </w:pPr>
    </w:p>
    <w:p w14:paraId="4F8FAB4D" w14:textId="77777777" w:rsidR="00C977B6" w:rsidRPr="00A60F32" w:rsidRDefault="005C6E27">
      <w:pPr>
        <w:pStyle w:val="berschrift3"/>
        <w:ind w:left="2204" w:firstLine="0"/>
        <w:rPr>
          <w:lang w:val="de-DE"/>
        </w:rPr>
      </w:pPr>
      <w:r w:rsidRPr="00A60F32">
        <w:rPr>
          <w:color w:val="003946"/>
          <w:lang w:val="de-DE"/>
        </w:rPr>
        <w:t>Einführung</w:t>
      </w:r>
    </w:p>
    <w:p w14:paraId="4F8FAB4E" w14:textId="54B4BA0F" w:rsidR="00C977B6" w:rsidRPr="00A60F32" w:rsidRDefault="005C6E27">
      <w:pPr>
        <w:pStyle w:val="Textkrper"/>
        <w:spacing w:before="269" w:line="271" w:lineRule="auto"/>
        <w:ind w:left="2204" w:right="954" w:hanging="1"/>
        <w:jc w:val="both"/>
        <w:rPr>
          <w:lang w:val="de-DE"/>
        </w:rPr>
      </w:pPr>
      <w:r w:rsidRPr="00A60F32">
        <w:rPr>
          <w:color w:val="231F20"/>
          <w:lang w:val="de-DE"/>
        </w:rPr>
        <w:t xml:space="preserve">Heutzutage wird Datenverarbeitung als </w:t>
      </w:r>
      <w:r w:rsidR="00F260D1">
        <w:rPr>
          <w:color w:val="231F20"/>
          <w:lang w:val="de-DE"/>
        </w:rPr>
        <w:t>d</w:t>
      </w:r>
      <w:r w:rsidRPr="00A60F32">
        <w:rPr>
          <w:color w:val="231F20"/>
          <w:lang w:val="de-DE"/>
        </w:rPr>
        <w:t xml:space="preserve">ienstleistungsbasiertes Modell angeboten („As-a-Service“). Bei diesem Modell werden erbrachte Dienstleistungen nach Nutzungsaufwand bezahlt (engl. </w:t>
      </w:r>
      <w:proofErr w:type="spellStart"/>
      <w:r w:rsidRPr="00A60F32">
        <w:rPr>
          <w:i/>
          <w:iCs/>
          <w:color w:val="231F20"/>
          <w:lang w:val="de-DE"/>
        </w:rPr>
        <w:t>pay</w:t>
      </w:r>
      <w:proofErr w:type="spellEnd"/>
      <w:r w:rsidRPr="00A60F32">
        <w:rPr>
          <w:i/>
          <w:iCs/>
          <w:color w:val="231F20"/>
          <w:lang w:val="de-DE"/>
        </w:rPr>
        <w:t xml:space="preserve"> per </w:t>
      </w:r>
      <w:proofErr w:type="spellStart"/>
      <w:r w:rsidRPr="00A60F32">
        <w:rPr>
          <w:i/>
          <w:iCs/>
          <w:color w:val="231F20"/>
          <w:lang w:val="de-DE"/>
        </w:rPr>
        <w:t>use</w:t>
      </w:r>
      <w:proofErr w:type="spellEnd"/>
      <w:r w:rsidRPr="00A60F32">
        <w:rPr>
          <w:color w:val="231F20"/>
          <w:lang w:val="de-DE"/>
        </w:rPr>
        <w:t xml:space="preserve">), ähnlich wie bei der Abrechnung von Versorgungsleistungen wie Wasser, Gas und Strom. Cloud-Computing ist eine Technologielösung, bei der Ressourcen über das Internet von Cloud-Anbietern (engl. </w:t>
      </w:r>
      <w:r w:rsidRPr="00A60F32">
        <w:rPr>
          <w:i/>
          <w:iCs/>
          <w:color w:val="231F20"/>
          <w:lang w:val="de-DE"/>
        </w:rPr>
        <w:t>Cloud Service Providers</w:t>
      </w:r>
      <w:r w:rsidRPr="00A60F32">
        <w:rPr>
          <w:color w:val="231F20"/>
          <w:lang w:val="de-DE"/>
        </w:rPr>
        <w:t xml:space="preserve">, CSPs) angeboten werden. Die Ressourcen können hierbei sehr unterschiedlich sein. Die Bandbreite reicht vom reinen Datenspeicherangebot für </w:t>
      </w:r>
      <w:proofErr w:type="spellStart"/>
      <w:proofErr w:type="gramStart"/>
      <w:r w:rsidR="00C36278">
        <w:rPr>
          <w:color w:val="231F20"/>
          <w:lang w:val="de-DE"/>
        </w:rPr>
        <w:t>Nutzer:innen</w:t>
      </w:r>
      <w:proofErr w:type="spellEnd"/>
      <w:proofErr w:type="gramEnd"/>
      <w:r w:rsidR="00C36278" w:rsidRPr="00A60F32">
        <w:rPr>
          <w:color w:val="231F20"/>
          <w:lang w:val="de-DE"/>
        </w:rPr>
        <w:t xml:space="preserve"> </w:t>
      </w:r>
      <w:r w:rsidRPr="00A60F32">
        <w:rPr>
          <w:color w:val="231F20"/>
          <w:lang w:val="de-DE"/>
        </w:rPr>
        <w:t>bis hin zu umfangreichen Rechenkapazitäten, einschließlich Netzwerk- und IT-Infrastruktur. Derzeit kann jede</w:t>
      </w:r>
      <w:r w:rsidR="00C36278">
        <w:rPr>
          <w:color w:val="231F20"/>
          <w:lang w:val="de-DE"/>
        </w:rPr>
        <w:t xml:space="preserve"> Person </w:t>
      </w:r>
      <w:r w:rsidRPr="00A60F32">
        <w:rPr>
          <w:color w:val="231F20"/>
          <w:lang w:val="de-DE"/>
        </w:rPr>
        <w:t>Cloud-Dienste abonnieren und die Ressourcen je nach Bedarf nutzen</w:t>
      </w:r>
      <w:r w:rsidR="00403466">
        <w:rPr>
          <w:color w:val="231F20"/>
          <w:lang w:val="de-DE"/>
        </w:rPr>
        <w:t>, b</w:t>
      </w:r>
      <w:r w:rsidRPr="00A60F32">
        <w:rPr>
          <w:color w:val="231F20"/>
          <w:lang w:val="de-DE"/>
        </w:rPr>
        <w:t>ezahlt wird nur für die Zeit der Ressourcennutzung</w:t>
      </w:r>
    </w:p>
    <w:p w14:paraId="4F8FAB4F" w14:textId="77777777" w:rsidR="00C977B6" w:rsidRPr="00A60F32" w:rsidRDefault="00C977B6">
      <w:pPr>
        <w:pStyle w:val="Textkrper"/>
        <w:rPr>
          <w:sz w:val="24"/>
          <w:lang w:val="de-DE"/>
        </w:rPr>
      </w:pPr>
    </w:p>
    <w:p w14:paraId="4F8FAB50" w14:textId="77777777" w:rsidR="00C977B6" w:rsidRPr="00A60F32" w:rsidRDefault="00C977B6">
      <w:pPr>
        <w:pStyle w:val="Textkrper"/>
        <w:spacing w:before="9"/>
        <w:rPr>
          <w:sz w:val="35"/>
          <w:lang w:val="de-DE"/>
        </w:rPr>
      </w:pPr>
    </w:p>
    <w:p w14:paraId="4F8FAB51" w14:textId="77777777" w:rsidR="00C977B6" w:rsidRPr="00A60F32" w:rsidRDefault="005C6E27">
      <w:pPr>
        <w:pStyle w:val="berschrift3"/>
        <w:numPr>
          <w:ilvl w:val="1"/>
          <w:numId w:val="11"/>
        </w:numPr>
        <w:tabs>
          <w:tab w:val="left" w:pos="2771"/>
          <w:tab w:val="left" w:pos="2772"/>
        </w:tabs>
        <w:ind w:hanging="568"/>
        <w:jc w:val="left"/>
        <w:rPr>
          <w:lang w:val="de-DE"/>
        </w:rPr>
      </w:pPr>
      <w:r w:rsidRPr="00A60F32">
        <w:rPr>
          <w:color w:val="003946"/>
          <w:lang w:val="de-DE"/>
        </w:rPr>
        <w:t>Cloud-Dienstmodelle</w:t>
      </w:r>
    </w:p>
    <w:p w14:paraId="4F8FAB52" w14:textId="77777777" w:rsidR="00C977B6" w:rsidRPr="00A60F32" w:rsidRDefault="005C6E27">
      <w:pPr>
        <w:pStyle w:val="Textkrper"/>
        <w:spacing w:before="269" w:line="271" w:lineRule="auto"/>
        <w:ind w:left="2204" w:right="954"/>
        <w:jc w:val="both"/>
        <w:rPr>
          <w:lang w:val="de-DE"/>
        </w:rPr>
      </w:pPr>
      <w:r w:rsidRPr="00A60F32">
        <w:rPr>
          <w:color w:val="231F20"/>
          <w:lang w:val="de-DE"/>
        </w:rPr>
        <w:t>Mit Cloud-Computing können Großunternehmen ihre Infrastruktur nach Bedarf skalieren und sie entsprechend ihren Geschäftsanforderungen dimensionieren. Darüber hinaus ermöglicht Cloud-Computing den Endnutzenden den Zugriff auf ihre Daten zu jeder Zeit, von jedem Ort und von jedem mit dem Internet verbundenen Gerät aus. Zur Kapazitätserweiterung ermöglicht Cloud-Computing außerdem die Integration neuer Funktionen oder zusätzlicher Ressourcen in die bestehenden Systeme (</w:t>
      </w:r>
      <w:proofErr w:type="spellStart"/>
      <w:r w:rsidRPr="00A60F32">
        <w:rPr>
          <w:color w:val="231F20"/>
          <w:lang w:val="de-DE"/>
        </w:rPr>
        <w:t>Buyya</w:t>
      </w:r>
      <w:proofErr w:type="spellEnd"/>
      <w:r w:rsidRPr="00A60F32">
        <w:rPr>
          <w:color w:val="231F20"/>
          <w:lang w:val="de-DE"/>
        </w:rPr>
        <w:t>, 2013).</w:t>
      </w:r>
    </w:p>
    <w:p w14:paraId="4F8FAB53" w14:textId="77777777" w:rsidR="00C977B6" w:rsidRPr="00A60F32" w:rsidRDefault="00C977B6">
      <w:pPr>
        <w:pStyle w:val="Textkrper"/>
        <w:rPr>
          <w:sz w:val="24"/>
          <w:lang w:val="de-DE"/>
        </w:rPr>
      </w:pPr>
    </w:p>
    <w:p w14:paraId="4F8FAB54" w14:textId="77777777" w:rsidR="00C977B6" w:rsidRPr="00A60F32" w:rsidRDefault="005C6E27">
      <w:pPr>
        <w:pStyle w:val="berschrift6"/>
        <w:spacing w:before="202"/>
        <w:rPr>
          <w:lang w:val="de-DE"/>
        </w:rPr>
      </w:pPr>
      <w:r w:rsidRPr="00A60F32">
        <w:rPr>
          <w:color w:val="003946"/>
          <w:lang w:val="de-DE"/>
        </w:rPr>
        <w:t>Cloud-Referenzmodell</w:t>
      </w:r>
    </w:p>
    <w:p w14:paraId="4F8FAB55" w14:textId="77777777" w:rsidR="00C977B6" w:rsidRPr="00A60F32" w:rsidRDefault="00C977B6">
      <w:pPr>
        <w:pStyle w:val="Textkrper"/>
        <w:spacing w:before="10"/>
        <w:rPr>
          <w:sz w:val="26"/>
          <w:lang w:val="de-DE"/>
        </w:rPr>
      </w:pPr>
    </w:p>
    <w:p w14:paraId="4F8FAB56" w14:textId="77777777" w:rsidR="00C977B6" w:rsidRPr="00A60F32" w:rsidRDefault="005C6E27">
      <w:pPr>
        <w:pStyle w:val="Textkrper"/>
        <w:spacing w:line="271" w:lineRule="auto"/>
        <w:ind w:left="2204" w:right="959"/>
        <w:jc w:val="both"/>
        <w:rPr>
          <w:lang w:val="de-DE"/>
        </w:rPr>
      </w:pPr>
      <w:r w:rsidRPr="00A60F32">
        <w:rPr>
          <w:color w:val="231F20"/>
          <w:lang w:val="de-DE"/>
        </w:rPr>
        <w:t xml:space="preserve">Es gibt drei Hauptmodelle von Cloud-Diensten: Software </w:t>
      </w:r>
      <w:proofErr w:type="spellStart"/>
      <w:r w:rsidRPr="00A60F32">
        <w:rPr>
          <w:color w:val="231F20"/>
          <w:lang w:val="de-DE"/>
        </w:rPr>
        <w:t>as</w:t>
      </w:r>
      <w:proofErr w:type="spellEnd"/>
      <w:r w:rsidRPr="00A60F32">
        <w:rPr>
          <w:color w:val="231F20"/>
          <w:lang w:val="de-DE"/>
        </w:rPr>
        <w:t xml:space="preserve"> a Service (SaaS), </w:t>
      </w:r>
      <w:proofErr w:type="spellStart"/>
      <w:r w:rsidRPr="00A60F32">
        <w:rPr>
          <w:color w:val="231F20"/>
          <w:lang w:val="de-DE"/>
        </w:rPr>
        <w:t>Platform</w:t>
      </w:r>
      <w:proofErr w:type="spellEnd"/>
      <w:r w:rsidRPr="00A60F32">
        <w:rPr>
          <w:color w:val="231F20"/>
          <w:lang w:val="de-DE"/>
        </w:rPr>
        <w:t xml:space="preserve"> </w:t>
      </w:r>
      <w:proofErr w:type="spellStart"/>
      <w:r w:rsidRPr="00A60F32">
        <w:rPr>
          <w:color w:val="231F20"/>
          <w:lang w:val="de-DE"/>
        </w:rPr>
        <w:t>as</w:t>
      </w:r>
      <w:proofErr w:type="spellEnd"/>
      <w:r w:rsidRPr="00A60F32">
        <w:rPr>
          <w:color w:val="231F20"/>
          <w:lang w:val="de-DE"/>
        </w:rPr>
        <w:t xml:space="preserve"> a Service (PaaS) und Infrastructure </w:t>
      </w:r>
      <w:proofErr w:type="spellStart"/>
      <w:r w:rsidRPr="00A60F32">
        <w:rPr>
          <w:color w:val="231F20"/>
          <w:lang w:val="de-DE"/>
        </w:rPr>
        <w:t>as</w:t>
      </w:r>
      <w:proofErr w:type="spellEnd"/>
      <w:r w:rsidRPr="00A60F32">
        <w:rPr>
          <w:color w:val="231F20"/>
          <w:lang w:val="de-DE"/>
        </w:rPr>
        <w:t xml:space="preserve"> a Service (IaaS) (</w:t>
      </w:r>
      <w:proofErr w:type="spellStart"/>
      <w:r w:rsidRPr="00A60F32">
        <w:rPr>
          <w:color w:val="231F20"/>
          <w:lang w:val="de-DE"/>
        </w:rPr>
        <w:t>Buyya</w:t>
      </w:r>
      <w:proofErr w:type="spellEnd"/>
      <w:r w:rsidRPr="00A60F32">
        <w:rPr>
          <w:color w:val="231F20"/>
          <w:lang w:val="de-DE"/>
        </w:rPr>
        <w:t>, 2013).</w:t>
      </w:r>
    </w:p>
    <w:p w14:paraId="4F8FAB57" w14:textId="77777777" w:rsidR="00C977B6" w:rsidRPr="00A60F32" w:rsidRDefault="00C977B6">
      <w:pPr>
        <w:pStyle w:val="Textkrper"/>
        <w:spacing w:before="8"/>
        <w:rPr>
          <w:sz w:val="22"/>
          <w:lang w:val="de-DE"/>
        </w:rPr>
      </w:pPr>
    </w:p>
    <w:p w14:paraId="4F8FAB58" w14:textId="77777777" w:rsidR="00C977B6" w:rsidRPr="00A60F32" w:rsidRDefault="005C6E27">
      <w:pPr>
        <w:pStyle w:val="Textkrper"/>
        <w:spacing w:line="271" w:lineRule="auto"/>
        <w:ind w:left="2204" w:right="954"/>
        <w:jc w:val="both"/>
        <w:rPr>
          <w:lang w:val="de-DE"/>
        </w:rPr>
      </w:pPr>
      <w:r w:rsidRPr="00A60F32">
        <w:rPr>
          <w:color w:val="231F20"/>
          <w:lang w:val="de-DE"/>
        </w:rPr>
        <w:t xml:space="preserve">SaaS, auch bekannt als Cloud </w:t>
      </w:r>
      <w:proofErr w:type="spellStart"/>
      <w:r w:rsidRPr="00A60F32">
        <w:rPr>
          <w:color w:val="231F20"/>
          <w:lang w:val="de-DE"/>
        </w:rPr>
        <w:t>Application</w:t>
      </w:r>
      <w:proofErr w:type="spellEnd"/>
      <w:r w:rsidRPr="00A60F32">
        <w:rPr>
          <w:color w:val="231F20"/>
          <w:lang w:val="de-DE"/>
        </w:rPr>
        <w:t xml:space="preserve"> Services, liefert verschiedene Anwendungen und Software über das Internet. Dazu können Speicherdienste, Textverarbeitung, E-Mail und Software bzw. Anwendungen für die Zusammenarbeit gehören. Der Dienst wird von einem Drittanbieter verwaltet. SaaS ist die am meisten genutzte Option für Unternehmen auf dem Cloud-Markt, weil die Nutzenden damit ohne weitere Downloads oder Installationen Software und Anwendungen in ihrem Browser nutzen können (</w:t>
      </w:r>
      <w:proofErr w:type="spellStart"/>
      <w:r w:rsidRPr="00A60F32">
        <w:rPr>
          <w:color w:val="231F20"/>
          <w:lang w:val="de-DE"/>
        </w:rPr>
        <w:t>Buyya</w:t>
      </w:r>
      <w:proofErr w:type="spellEnd"/>
      <w:r w:rsidRPr="00A60F32">
        <w:rPr>
          <w:color w:val="231F20"/>
          <w:lang w:val="de-DE"/>
        </w:rPr>
        <w:t>, 2013).</w:t>
      </w:r>
    </w:p>
    <w:p w14:paraId="4F8FAB59" w14:textId="77777777" w:rsidR="00C977B6" w:rsidRPr="00A60F32" w:rsidRDefault="00C977B6">
      <w:pPr>
        <w:pStyle w:val="Textkrper"/>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74"/>
        <w:gridCol w:w="2126"/>
        <w:gridCol w:w="1985"/>
        <w:gridCol w:w="2240"/>
      </w:tblGrid>
      <w:tr w:rsidR="00C977B6" w:rsidRPr="00A60F32" w14:paraId="4F8FAB5B" w14:textId="77777777">
        <w:trPr>
          <w:trHeight w:val="600"/>
        </w:trPr>
        <w:tc>
          <w:tcPr>
            <w:tcW w:w="7825" w:type="dxa"/>
            <w:gridSpan w:val="4"/>
            <w:tcBorders>
              <w:top w:val="nil"/>
              <w:left w:val="nil"/>
              <w:right w:val="nil"/>
            </w:tcBorders>
            <w:shd w:val="clear" w:color="auto" w:fill="109290"/>
          </w:tcPr>
          <w:p w14:paraId="4F8FAB5A" w14:textId="77777777" w:rsidR="00C977B6" w:rsidRPr="00A60F32" w:rsidRDefault="005C6E27">
            <w:pPr>
              <w:pStyle w:val="TableParagraph"/>
              <w:ind w:left="170"/>
              <w:rPr>
                <w:sz w:val="20"/>
                <w:lang w:val="de-DE"/>
              </w:rPr>
            </w:pPr>
            <w:r w:rsidRPr="00A60F32">
              <w:rPr>
                <w:color w:val="FFFFFF"/>
                <w:sz w:val="20"/>
                <w:lang w:val="de-DE"/>
              </w:rPr>
              <w:t>Cloud-Dienstmodelle</w:t>
            </w:r>
          </w:p>
        </w:tc>
      </w:tr>
      <w:tr w:rsidR="00C977B6" w:rsidRPr="00A60F32" w14:paraId="4F8FAB60" w14:textId="77777777" w:rsidTr="00A47EFA">
        <w:trPr>
          <w:trHeight w:val="600"/>
        </w:trPr>
        <w:tc>
          <w:tcPr>
            <w:tcW w:w="1474" w:type="dxa"/>
            <w:tcBorders>
              <w:left w:val="nil"/>
              <w:bottom w:val="single" w:sz="4" w:space="0" w:color="FFFFFF"/>
              <w:right w:val="single" w:sz="4" w:space="0" w:color="FFFFFF"/>
            </w:tcBorders>
            <w:shd w:val="clear" w:color="auto" w:fill="BBD3D3"/>
          </w:tcPr>
          <w:p w14:paraId="4F8FAB5C" w14:textId="77777777" w:rsidR="00C977B6" w:rsidRPr="00A60F32" w:rsidRDefault="005C6E27">
            <w:pPr>
              <w:pStyle w:val="TableParagraph"/>
              <w:ind w:left="165"/>
              <w:rPr>
                <w:sz w:val="20"/>
                <w:lang w:val="de-DE"/>
              </w:rPr>
            </w:pPr>
            <w:r w:rsidRPr="00A60F32">
              <w:rPr>
                <w:color w:val="231F20"/>
                <w:sz w:val="20"/>
                <w:lang w:val="de-DE"/>
              </w:rPr>
              <w:t>Parameter</w:t>
            </w:r>
          </w:p>
        </w:tc>
        <w:tc>
          <w:tcPr>
            <w:tcW w:w="2126" w:type="dxa"/>
            <w:tcBorders>
              <w:left w:val="single" w:sz="4" w:space="0" w:color="FFFFFF"/>
              <w:bottom w:val="single" w:sz="4" w:space="0" w:color="FFFFFF"/>
              <w:right w:val="single" w:sz="4" w:space="0" w:color="FFFFFF"/>
            </w:tcBorders>
            <w:shd w:val="clear" w:color="auto" w:fill="BBD3D3"/>
          </w:tcPr>
          <w:p w14:paraId="4F8FAB5D" w14:textId="77777777" w:rsidR="00C977B6" w:rsidRPr="00A60F32" w:rsidRDefault="005C6E27">
            <w:pPr>
              <w:pStyle w:val="TableParagraph"/>
              <w:rPr>
                <w:sz w:val="20"/>
                <w:lang w:val="de-DE"/>
              </w:rPr>
            </w:pPr>
            <w:r w:rsidRPr="00A60F32">
              <w:rPr>
                <w:color w:val="231F20"/>
                <w:sz w:val="20"/>
                <w:lang w:val="de-DE"/>
              </w:rPr>
              <w:t>SaaS</w:t>
            </w:r>
          </w:p>
        </w:tc>
        <w:tc>
          <w:tcPr>
            <w:tcW w:w="1985" w:type="dxa"/>
            <w:tcBorders>
              <w:left w:val="single" w:sz="4" w:space="0" w:color="FFFFFF"/>
              <w:bottom w:val="single" w:sz="4" w:space="0" w:color="FFFFFF"/>
              <w:right w:val="single" w:sz="4" w:space="0" w:color="FFFFFF"/>
            </w:tcBorders>
            <w:shd w:val="clear" w:color="auto" w:fill="BBD3D3"/>
          </w:tcPr>
          <w:p w14:paraId="4F8FAB5E" w14:textId="77777777" w:rsidR="00C977B6" w:rsidRPr="00A60F32" w:rsidRDefault="005C6E27">
            <w:pPr>
              <w:pStyle w:val="TableParagraph"/>
              <w:rPr>
                <w:sz w:val="20"/>
                <w:lang w:val="de-DE"/>
              </w:rPr>
            </w:pPr>
            <w:r w:rsidRPr="00A60F32">
              <w:rPr>
                <w:color w:val="231F20"/>
                <w:sz w:val="20"/>
                <w:lang w:val="de-DE"/>
              </w:rPr>
              <w:t>PaaS</w:t>
            </w:r>
          </w:p>
        </w:tc>
        <w:tc>
          <w:tcPr>
            <w:tcW w:w="2240" w:type="dxa"/>
            <w:tcBorders>
              <w:left w:val="single" w:sz="4" w:space="0" w:color="FFFFFF"/>
              <w:bottom w:val="single" w:sz="4" w:space="0" w:color="FFFFFF"/>
              <w:right w:val="nil"/>
            </w:tcBorders>
            <w:shd w:val="clear" w:color="auto" w:fill="BBD3D3"/>
          </w:tcPr>
          <w:p w14:paraId="4F8FAB5F" w14:textId="77777777" w:rsidR="00C977B6" w:rsidRPr="00A60F32" w:rsidRDefault="005C6E27">
            <w:pPr>
              <w:pStyle w:val="TableParagraph"/>
              <w:ind w:left="168"/>
              <w:rPr>
                <w:sz w:val="20"/>
                <w:lang w:val="de-DE"/>
              </w:rPr>
            </w:pPr>
            <w:r w:rsidRPr="00A60F32">
              <w:rPr>
                <w:color w:val="231F20"/>
                <w:sz w:val="20"/>
                <w:lang w:val="de-DE"/>
              </w:rPr>
              <w:t>IaaS</w:t>
            </w:r>
          </w:p>
        </w:tc>
      </w:tr>
      <w:tr w:rsidR="00C977B6" w:rsidRPr="00C35F48" w14:paraId="4F8FAB65" w14:textId="77777777" w:rsidTr="00A47EFA">
        <w:trPr>
          <w:trHeight w:val="860"/>
        </w:trPr>
        <w:tc>
          <w:tcPr>
            <w:tcW w:w="1474" w:type="dxa"/>
            <w:tcBorders>
              <w:top w:val="single" w:sz="4" w:space="0" w:color="FFFFFF"/>
              <w:left w:val="nil"/>
              <w:bottom w:val="single" w:sz="4" w:space="0" w:color="FFFFFF"/>
              <w:right w:val="single" w:sz="4" w:space="0" w:color="FFFFFF"/>
            </w:tcBorders>
            <w:shd w:val="clear" w:color="auto" w:fill="E4EBEC"/>
          </w:tcPr>
          <w:p w14:paraId="4F8FAB61" w14:textId="77777777" w:rsidR="00C977B6" w:rsidRPr="00A60F32" w:rsidRDefault="005C6E27">
            <w:pPr>
              <w:pStyle w:val="TableParagraph"/>
              <w:ind w:left="165"/>
              <w:rPr>
                <w:sz w:val="20"/>
                <w:lang w:val="de-DE"/>
              </w:rPr>
            </w:pPr>
            <w:r w:rsidRPr="00A60F32">
              <w:rPr>
                <w:color w:val="231F20"/>
                <w:sz w:val="20"/>
                <w:lang w:val="de-DE"/>
              </w:rPr>
              <w:t>Akronym für</w:t>
            </w:r>
          </w:p>
        </w:tc>
        <w:tc>
          <w:tcPr>
            <w:tcW w:w="2126" w:type="dxa"/>
            <w:tcBorders>
              <w:top w:val="single" w:sz="4" w:space="0" w:color="FFFFFF"/>
              <w:left w:val="single" w:sz="4" w:space="0" w:color="FFFFFF"/>
              <w:bottom w:val="single" w:sz="4" w:space="0" w:color="FFFFFF"/>
              <w:right w:val="single" w:sz="4" w:space="0" w:color="FFFFFF"/>
            </w:tcBorders>
            <w:shd w:val="clear" w:color="auto" w:fill="E4EBEC"/>
          </w:tcPr>
          <w:p w14:paraId="4F8FAB62" w14:textId="77777777" w:rsidR="00C977B6" w:rsidRPr="00A60F32" w:rsidRDefault="005C6E27" w:rsidP="00A47EFA">
            <w:pPr>
              <w:pStyle w:val="TableParagraph"/>
              <w:spacing w:line="271" w:lineRule="auto"/>
              <w:ind w:right="284"/>
              <w:rPr>
                <w:sz w:val="20"/>
                <w:lang w:val="de-DE"/>
              </w:rPr>
            </w:pPr>
            <w:r w:rsidRPr="00A60F32">
              <w:rPr>
                <w:color w:val="231F20"/>
                <w:sz w:val="20"/>
                <w:lang w:val="de-DE"/>
              </w:rPr>
              <w:t xml:space="preserve">Software </w:t>
            </w:r>
            <w:proofErr w:type="spellStart"/>
            <w:r w:rsidRPr="00A60F32">
              <w:rPr>
                <w:color w:val="231F20"/>
                <w:sz w:val="20"/>
                <w:lang w:val="de-DE"/>
              </w:rPr>
              <w:t>as</w:t>
            </w:r>
            <w:proofErr w:type="spellEnd"/>
            <w:r w:rsidRPr="00A60F32">
              <w:rPr>
                <w:color w:val="231F20"/>
                <w:sz w:val="20"/>
                <w:lang w:val="de-DE"/>
              </w:rPr>
              <w:t xml:space="preserve"> a Service (Software als Dienstleistung)</w:t>
            </w:r>
          </w:p>
        </w:tc>
        <w:tc>
          <w:tcPr>
            <w:tcW w:w="1985" w:type="dxa"/>
            <w:tcBorders>
              <w:top w:val="single" w:sz="4" w:space="0" w:color="FFFFFF"/>
              <w:left w:val="single" w:sz="4" w:space="0" w:color="FFFFFF"/>
              <w:bottom w:val="single" w:sz="4" w:space="0" w:color="FFFFFF"/>
              <w:right w:val="single" w:sz="4" w:space="0" w:color="FFFFFF"/>
            </w:tcBorders>
            <w:shd w:val="clear" w:color="auto" w:fill="E4EBEC"/>
          </w:tcPr>
          <w:p w14:paraId="4F8FAB63" w14:textId="77777777" w:rsidR="00C977B6" w:rsidRPr="00A60F32" w:rsidRDefault="005C6E27">
            <w:pPr>
              <w:pStyle w:val="TableParagraph"/>
              <w:spacing w:line="271" w:lineRule="auto"/>
              <w:rPr>
                <w:sz w:val="20"/>
                <w:lang w:val="de-DE"/>
              </w:rPr>
            </w:pPr>
            <w:proofErr w:type="spellStart"/>
            <w:r w:rsidRPr="00A60F32">
              <w:rPr>
                <w:color w:val="231F20"/>
                <w:sz w:val="20"/>
                <w:lang w:val="de-DE"/>
              </w:rPr>
              <w:t>Platform</w:t>
            </w:r>
            <w:proofErr w:type="spellEnd"/>
            <w:r w:rsidRPr="00A60F32">
              <w:rPr>
                <w:color w:val="231F20"/>
                <w:sz w:val="20"/>
                <w:lang w:val="de-DE"/>
              </w:rPr>
              <w:t xml:space="preserve"> </w:t>
            </w:r>
            <w:proofErr w:type="spellStart"/>
            <w:r w:rsidRPr="00A60F32">
              <w:rPr>
                <w:color w:val="231F20"/>
                <w:sz w:val="20"/>
                <w:lang w:val="de-DE"/>
              </w:rPr>
              <w:t>as</w:t>
            </w:r>
            <w:proofErr w:type="spellEnd"/>
            <w:r w:rsidRPr="00A60F32">
              <w:rPr>
                <w:color w:val="231F20"/>
                <w:sz w:val="20"/>
                <w:lang w:val="de-DE"/>
              </w:rPr>
              <w:t xml:space="preserve"> a Service (Plattform als Dienstleistung)</w:t>
            </w:r>
          </w:p>
        </w:tc>
        <w:tc>
          <w:tcPr>
            <w:tcW w:w="2240" w:type="dxa"/>
            <w:tcBorders>
              <w:top w:val="single" w:sz="4" w:space="0" w:color="FFFFFF"/>
              <w:left w:val="single" w:sz="4" w:space="0" w:color="FFFFFF"/>
              <w:bottom w:val="single" w:sz="4" w:space="0" w:color="FFFFFF"/>
              <w:right w:val="nil"/>
            </w:tcBorders>
            <w:shd w:val="clear" w:color="auto" w:fill="E4EBEC"/>
          </w:tcPr>
          <w:p w14:paraId="4F8FAB64" w14:textId="77777777" w:rsidR="00C977B6" w:rsidRPr="00A60F32" w:rsidRDefault="005C6E27" w:rsidP="00A47EFA">
            <w:pPr>
              <w:pStyle w:val="TableParagraph"/>
              <w:spacing w:line="271" w:lineRule="auto"/>
              <w:ind w:left="168" w:right="117"/>
              <w:rPr>
                <w:sz w:val="20"/>
                <w:lang w:val="de-DE"/>
              </w:rPr>
            </w:pPr>
            <w:r w:rsidRPr="00A60F32">
              <w:rPr>
                <w:color w:val="231F20"/>
                <w:sz w:val="20"/>
                <w:lang w:val="de-DE"/>
              </w:rPr>
              <w:t xml:space="preserve">Infrastructure </w:t>
            </w:r>
            <w:proofErr w:type="spellStart"/>
            <w:r w:rsidRPr="00A60F32">
              <w:rPr>
                <w:color w:val="231F20"/>
                <w:sz w:val="20"/>
                <w:lang w:val="de-DE"/>
              </w:rPr>
              <w:t>as</w:t>
            </w:r>
            <w:proofErr w:type="spellEnd"/>
            <w:r w:rsidRPr="00A60F32">
              <w:rPr>
                <w:color w:val="231F20"/>
                <w:sz w:val="20"/>
                <w:lang w:val="de-DE"/>
              </w:rPr>
              <w:t xml:space="preserve"> a Service (Infrastruktur als Dienstleistung)</w:t>
            </w:r>
          </w:p>
        </w:tc>
      </w:tr>
    </w:tbl>
    <w:p w14:paraId="4F8FAB66" w14:textId="77777777" w:rsidR="00C977B6" w:rsidRPr="00A60F32" w:rsidRDefault="00C977B6">
      <w:pPr>
        <w:spacing w:line="271" w:lineRule="auto"/>
        <w:rPr>
          <w:sz w:val="20"/>
          <w:lang w:val="de-DE"/>
        </w:rPr>
        <w:sectPr w:rsidR="00C977B6" w:rsidRPr="00A60F32">
          <w:headerReference w:type="even" r:id="rId107"/>
          <w:headerReference w:type="default" r:id="rId108"/>
          <w:pgSz w:w="11910" w:h="16840"/>
          <w:pgMar w:top="960" w:right="460" w:bottom="280" w:left="460" w:header="0" w:footer="0" w:gutter="0"/>
          <w:pgNumType w:start="114"/>
          <w:cols w:space="720"/>
        </w:sectPr>
      </w:pPr>
    </w:p>
    <w:p w14:paraId="4F8FAB67" w14:textId="77777777" w:rsidR="00C977B6" w:rsidRPr="00A60F32" w:rsidRDefault="00C977B6">
      <w:pPr>
        <w:pStyle w:val="Textkrper"/>
        <w:rPr>
          <w:lang w:val="de-DE"/>
        </w:rPr>
      </w:pPr>
    </w:p>
    <w:p w14:paraId="4F8FAB68" w14:textId="77777777" w:rsidR="00C977B6" w:rsidRPr="00A60F32" w:rsidRDefault="00C977B6">
      <w:pPr>
        <w:pStyle w:val="Textkrper"/>
        <w:spacing w:before="5"/>
        <w:rPr>
          <w:lang w:val="de-DE"/>
        </w:rPr>
      </w:pPr>
    </w:p>
    <w:p w14:paraId="4F8FAB6D" w14:textId="77777777" w:rsidR="00C977B6" w:rsidRPr="00A60F32" w:rsidRDefault="00C977B6">
      <w:pPr>
        <w:pStyle w:val="Textkrper"/>
        <w:rPr>
          <w:lang w:val="de-DE"/>
        </w:rPr>
      </w:pPr>
    </w:p>
    <w:p w14:paraId="4F8FAB6E" w14:textId="77777777" w:rsidR="00C977B6" w:rsidRPr="00A60F32" w:rsidRDefault="00C977B6">
      <w:pPr>
        <w:pStyle w:val="Textkrper"/>
        <w:rPr>
          <w:lang w:val="de-DE"/>
        </w:rPr>
      </w:pPr>
    </w:p>
    <w:p w14:paraId="4F8FAB6F" w14:textId="77777777" w:rsidR="00C977B6" w:rsidRPr="00A60F32" w:rsidRDefault="00C977B6">
      <w:pPr>
        <w:pStyle w:val="Textkrper"/>
        <w:spacing w:before="7" w:after="1"/>
        <w:rPr>
          <w:sz w:val="13"/>
          <w:lang w:val="de-DE"/>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04"/>
        <w:gridCol w:w="2268"/>
        <w:gridCol w:w="1985"/>
        <w:gridCol w:w="2268"/>
      </w:tblGrid>
      <w:tr w:rsidR="00C977B6" w:rsidRPr="00A60F32" w14:paraId="4F8FAB74" w14:textId="77777777" w:rsidTr="00A47EFA">
        <w:trPr>
          <w:trHeight w:val="600"/>
        </w:trPr>
        <w:tc>
          <w:tcPr>
            <w:tcW w:w="1304" w:type="dxa"/>
            <w:tcBorders>
              <w:top w:val="nil"/>
              <w:left w:val="nil"/>
            </w:tcBorders>
            <w:shd w:val="clear" w:color="auto" w:fill="BBD3D3"/>
          </w:tcPr>
          <w:p w14:paraId="4F8FAB70" w14:textId="77777777" w:rsidR="00C977B6" w:rsidRPr="00A60F32" w:rsidRDefault="005C6E27">
            <w:pPr>
              <w:pStyle w:val="TableParagraph"/>
              <w:ind w:left="165"/>
              <w:rPr>
                <w:sz w:val="20"/>
                <w:lang w:val="de-DE"/>
              </w:rPr>
            </w:pPr>
            <w:r w:rsidRPr="00A60F32">
              <w:rPr>
                <w:color w:val="231F20"/>
                <w:sz w:val="20"/>
                <w:lang w:val="de-DE"/>
              </w:rPr>
              <w:t>Parameter</w:t>
            </w:r>
          </w:p>
        </w:tc>
        <w:tc>
          <w:tcPr>
            <w:tcW w:w="2268" w:type="dxa"/>
            <w:tcBorders>
              <w:top w:val="nil"/>
            </w:tcBorders>
            <w:shd w:val="clear" w:color="auto" w:fill="BBD3D3"/>
          </w:tcPr>
          <w:p w14:paraId="4F8FAB71" w14:textId="77777777" w:rsidR="00C977B6" w:rsidRPr="00A60F32" w:rsidRDefault="005C6E27">
            <w:pPr>
              <w:pStyle w:val="TableParagraph"/>
              <w:rPr>
                <w:sz w:val="20"/>
                <w:lang w:val="de-DE"/>
              </w:rPr>
            </w:pPr>
            <w:r w:rsidRPr="00A60F32">
              <w:rPr>
                <w:color w:val="231F20"/>
                <w:sz w:val="20"/>
                <w:lang w:val="de-DE"/>
              </w:rPr>
              <w:t>SaaS</w:t>
            </w:r>
          </w:p>
        </w:tc>
        <w:tc>
          <w:tcPr>
            <w:tcW w:w="1985" w:type="dxa"/>
            <w:tcBorders>
              <w:top w:val="nil"/>
            </w:tcBorders>
            <w:shd w:val="clear" w:color="auto" w:fill="BBD3D3"/>
          </w:tcPr>
          <w:p w14:paraId="4F8FAB72" w14:textId="77777777" w:rsidR="00C977B6" w:rsidRPr="00A60F32" w:rsidRDefault="005C6E27">
            <w:pPr>
              <w:pStyle w:val="TableParagraph"/>
              <w:rPr>
                <w:sz w:val="20"/>
                <w:lang w:val="de-DE"/>
              </w:rPr>
            </w:pPr>
            <w:r w:rsidRPr="00A60F32">
              <w:rPr>
                <w:color w:val="231F20"/>
                <w:sz w:val="20"/>
                <w:lang w:val="de-DE"/>
              </w:rPr>
              <w:t>PaaS</w:t>
            </w:r>
          </w:p>
        </w:tc>
        <w:tc>
          <w:tcPr>
            <w:tcW w:w="2268" w:type="dxa"/>
            <w:tcBorders>
              <w:top w:val="nil"/>
              <w:right w:val="nil"/>
            </w:tcBorders>
            <w:shd w:val="clear" w:color="auto" w:fill="BBD3D3"/>
          </w:tcPr>
          <w:p w14:paraId="4F8FAB73" w14:textId="77777777" w:rsidR="00C977B6" w:rsidRPr="00A60F32" w:rsidRDefault="005C6E27">
            <w:pPr>
              <w:pStyle w:val="TableParagraph"/>
              <w:ind w:left="168"/>
              <w:rPr>
                <w:sz w:val="20"/>
                <w:lang w:val="de-DE"/>
              </w:rPr>
            </w:pPr>
            <w:r w:rsidRPr="00A60F32">
              <w:rPr>
                <w:color w:val="231F20"/>
                <w:sz w:val="20"/>
                <w:lang w:val="de-DE"/>
              </w:rPr>
              <w:t>IaaS</w:t>
            </w:r>
          </w:p>
        </w:tc>
      </w:tr>
      <w:tr w:rsidR="00C977B6" w:rsidRPr="00C35F48" w14:paraId="4F8FAB79" w14:textId="77777777" w:rsidTr="00A47EFA">
        <w:trPr>
          <w:trHeight w:val="1640"/>
        </w:trPr>
        <w:tc>
          <w:tcPr>
            <w:tcW w:w="1304" w:type="dxa"/>
            <w:tcBorders>
              <w:left w:val="nil"/>
            </w:tcBorders>
            <w:shd w:val="clear" w:color="auto" w:fill="E4EBEC"/>
          </w:tcPr>
          <w:p w14:paraId="4F8FAB75" w14:textId="77777777" w:rsidR="00C977B6" w:rsidRPr="00A60F32" w:rsidRDefault="005C6E27">
            <w:pPr>
              <w:pStyle w:val="TableParagraph"/>
              <w:ind w:left="165"/>
              <w:rPr>
                <w:sz w:val="20"/>
                <w:lang w:val="de-DE"/>
              </w:rPr>
            </w:pPr>
            <w:r w:rsidRPr="00A60F32">
              <w:rPr>
                <w:color w:val="231F20"/>
                <w:sz w:val="20"/>
                <w:lang w:val="de-DE"/>
              </w:rPr>
              <w:t>Modell</w:t>
            </w:r>
          </w:p>
        </w:tc>
        <w:tc>
          <w:tcPr>
            <w:tcW w:w="2268" w:type="dxa"/>
            <w:shd w:val="clear" w:color="auto" w:fill="E4EBEC"/>
          </w:tcPr>
          <w:p w14:paraId="4F8FAB76" w14:textId="77777777" w:rsidR="00C977B6" w:rsidRPr="00A60F32" w:rsidRDefault="005C6E27">
            <w:pPr>
              <w:pStyle w:val="TableParagraph"/>
              <w:spacing w:line="271" w:lineRule="auto"/>
              <w:ind w:right="255"/>
              <w:rPr>
                <w:sz w:val="20"/>
                <w:lang w:val="de-DE"/>
              </w:rPr>
            </w:pPr>
            <w:r w:rsidRPr="00A60F32">
              <w:rPr>
                <w:color w:val="231F20"/>
                <w:sz w:val="20"/>
                <w:lang w:val="de-DE"/>
              </w:rPr>
              <w:t>Hosting unterschiedlicher Software und Anwendungen als Kundenangebot.</w:t>
            </w:r>
          </w:p>
        </w:tc>
        <w:tc>
          <w:tcPr>
            <w:tcW w:w="1985" w:type="dxa"/>
            <w:shd w:val="clear" w:color="auto" w:fill="E4EBEC"/>
          </w:tcPr>
          <w:p w14:paraId="4F8FAB77" w14:textId="77777777" w:rsidR="00C977B6" w:rsidRPr="00A60F32" w:rsidRDefault="005C6E27">
            <w:pPr>
              <w:pStyle w:val="TableParagraph"/>
              <w:spacing w:line="271" w:lineRule="auto"/>
              <w:ind w:right="55"/>
              <w:rPr>
                <w:sz w:val="20"/>
                <w:lang w:val="de-DE"/>
              </w:rPr>
            </w:pPr>
            <w:r w:rsidRPr="00A60F32">
              <w:rPr>
                <w:color w:val="231F20"/>
                <w:sz w:val="20"/>
                <w:lang w:val="de-DE"/>
              </w:rPr>
              <w:t>Stellt die erforderlichen Werkzeuge für die Anwendungsentwicklung bereit.</w:t>
            </w:r>
          </w:p>
        </w:tc>
        <w:tc>
          <w:tcPr>
            <w:tcW w:w="2268" w:type="dxa"/>
            <w:tcBorders>
              <w:right w:val="nil"/>
            </w:tcBorders>
            <w:shd w:val="clear" w:color="auto" w:fill="E4EBEC"/>
          </w:tcPr>
          <w:p w14:paraId="4F8FAB78" w14:textId="77777777" w:rsidR="00C977B6" w:rsidRPr="00A60F32" w:rsidRDefault="005C6E27">
            <w:pPr>
              <w:pStyle w:val="TableParagraph"/>
              <w:spacing w:line="271" w:lineRule="auto"/>
              <w:ind w:left="168" w:right="163"/>
              <w:rPr>
                <w:sz w:val="20"/>
                <w:lang w:val="de-DE"/>
              </w:rPr>
            </w:pPr>
            <w:r w:rsidRPr="00A60F32">
              <w:rPr>
                <w:color w:val="231F20"/>
                <w:sz w:val="20"/>
                <w:lang w:val="de-DE"/>
              </w:rPr>
              <w:t>Bietet unterschiedliche visualisierte Computing-Ressourcen im gesamten Internet.</w:t>
            </w:r>
          </w:p>
        </w:tc>
      </w:tr>
      <w:tr w:rsidR="00C977B6" w:rsidRPr="00A60F32" w14:paraId="4F8FAB83" w14:textId="77777777" w:rsidTr="00A47EFA">
        <w:trPr>
          <w:trHeight w:val="5020"/>
        </w:trPr>
        <w:tc>
          <w:tcPr>
            <w:tcW w:w="1304" w:type="dxa"/>
            <w:tcBorders>
              <w:left w:val="nil"/>
            </w:tcBorders>
            <w:shd w:val="clear" w:color="auto" w:fill="E4EBEC"/>
          </w:tcPr>
          <w:p w14:paraId="4F8FAB7A" w14:textId="77777777" w:rsidR="00C977B6" w:rsidRPr="00A60F32" w:rsidRDefault="005C6E27">
            <w:pPr>
              <w:pStyle w:val="TableParagraph"/>
              <w:ind w:left="165"/>
              <w:rPr>
                <w:sz w:val="20"/>
                <w:lang w:val="de-DE"/>
              </w:rPr>
            </w:pPr>
            <w:r w:rsidRPr="00A60F32">
              <w:rPr>
                <w:color w:val="231F20"/>
                <w:sz w:val="20"/>
                <w:lang w:val="de-DE"/>
              </w:rPr>
              <w:t>Vorteile</w:t>
            </w:r>
          </w:p>
        </w:tc>
        <w:tc>
          <w:tcPr>
            <w:tcW w:w="2268" w:type="dxa"/>
            <w:shd w:val="clear" w:color="auto" w:fill="E4EBEC"/>
          </w:tcPr>
          <w:p w14:paraId="4F8FAB7B" w14:textId="77777777" w:rsidR="00C977B6" w:rsidRPr="00A60F32" w:rsidRDefault="005C6E27">
            <w:pPr>
              <w:pStyle w:val="TableParagraph"/>
              <w:numPr>
                <w:ilvl w:val="0"/>
                <w:numId w:val="10"/>
              </w:numPr>
              <w:tabs>
                <w:tab w:val="left" w:pos="449"/>
                <w:tab w:val="left" w:pos="450"/>
              </w:tabs>
              <w:spacing w:line="271" w:lineRule="auto"/>
              <w:ind w:right="175"/>
              <w:rPr>
                <w:sz w:val="20"/>
                <w:lang w:val="de-DE"/>
              </w:rPr>
            </w:pPr>
            <w:r w:rsidRPr="00A60F32">
              <w:rPr>
                <w:color w:val="231F20"/>
                <w:sz w:val="20"/>
                <w:lang w:val="de-DE"/>
              </w:rPr>
              <w:t>Verringert den Zeit- und Kostenaufwand für Verwaltungsaufgaben wie Installation, Herunterladen, Verwaltung und Patchen von Software.</w:t>
            </w:r>
          </w:p>
        </w:tc>
        <w:tc>
          <w:tcPr>
            <w:tcW w:w="1985" w:type="dxa"/>
            <w:shd w:val="clear" w:color="auto" w:fill="E4EBEC"/>
          </w:tcPr>
          <w:p w14:paraId="4F8FAB7C" w14:textId="77777777" w:rsidR="00C977B6" w:rsidRPr="00A60F32" w:rsidRDefault="005C6E27">
            <w:pPr>
              <w:pStyle w:val="TableParagraph"/>
              <w:numPr>
                <w:ilvl w:val="0"/>
                <w:numId w:val="9"/>
              </w:numPr>
              <w:tabs>
                <w:tab w:val="left" w:pos="448"/>
                <w:tab w:val="left" w:pos="450"/>
              </w:tabs>
              <w:spacing w:line="271" w:lineRule="auto"/>
              <w:ind w:right="309"/>
              <w:rPr>
                <w:sz w:val="20"/>
                <w:lang w:val="de-DE"/>
              </w:rPr>
            </w:pPr>
            <w:r w:rsidRPr="00A60F32">
              <w:rPr>
                <w:color w:val="231F20"/>
                <w:sz w:val="20"/>
                <w:lang w:val="de-DE"/>
              </w:rPr>
              <w:t>Einfache, kosteneffiziente Entwicklung und Bereitstellung von Anwendungen.</w:t>
            </w:r>
          </w:p>
          <w:p w14:paraId="4F8FAB7D" w14:textId="77777777" w:rsidR="00C977B6" w:rsidRPr="00A60F32" w:rsidRDefault="005C6E27">
            <w:pPr>
              <w:pStyle w:val="TableParagraph"/>
              <w:numPr>
                <w:ilvl w:val="0"/>
                <w:numId w:val="9"/>
              </w:numPr>
              <w:tabs>
                <w:tab w:val="left" w:pos="450"/>
              </w:tabs>
              <w:spacing w:before="1" w:line="271" w:lineRule="auto"/>
              <w:ind w:right="366"/>
              <w:jc w:val="both"/>
              <w:rPr>
                <w:sz w:val="20"/>
                <w:lang w:val="de-DE"/>
              </w:rPr>
            </w:pPr>
            <w:r w:rsidRPr="00A60F32">
              <w:rPr>
                <w:color w:val="231F20"/>
                <w:sz w:val="20"/>
                <w:lang w:val="de-DE"/>
              </w:rPr>
              <w:t>Reduziert den Zeitaufwand für die Programmierung.</w:t>
            </w:r>
          </w:p>
          <w:p w14:paraId="4F8FAB7E" w14:textId="77777777" w:rsidR="00C977B6" w:rsidRPr="00A60F32" w:rsidRDefault="005C6E27">
            <w:pPr>
              <w:pStyle w:val="TableParagraph"/>
              <w:numPr>
                <w:ilvl w:val="0"/>
                <w:numId w:val="9"/>
              </w:numPr>
              <w:tabs>
                <w:tab w:val="left" w:pos="450"/>
              </w:tabs>
              <w:spacing w:before="0"/>
              <w:ind w:hanging="281"/>
              <w:jc w:val="both"/>
              <w:rPr>
                <w:sz w:val="20"/>
                <w:lang w:val="de-DE"/>
              </w:rPr>
            </w:pPr>
            <w:r w:rsidRPr="00A60F32">
              <w:rPr>
                <w:color w:val="231F20"/>
                <w:sz w:val="20"/>
                <w:lang w:val="de-DE"/>
              </w:rPr>
              <w:t>Skalierbar.</w:t>
            </w:r>
          </w:p>
        </w:tc>
        <w:tc>
          <w:tcPr>
            <w:tcW w:w="2268" w:type="dxa"/>
            <w:tcBorders>
              <w:right w:val="nil"/>
            </w:tcBorders>
            <w:shd w:val="clear" w:color="auto" w:fill="E4EBEC"/>
          </w:tcPr>
          <w:p w14:paraId="4F8FAB7F" w14:textId="77777777" w:rsidR="00C977B6" w:rsidRPr="00A60F32" w:rsidRDefault="005C6E27">
            <w:pPr>
              <w:pStyle w:val="TableParagraph"/>
              <w:numPr>
                <w:ilvl w:val="0"/>
                <w:numId w:val="8"/>
              </w:numPr>
              <w:tabs>
                <w:tab w:val="left" w:pos="448"/>
                <w:tab w:val="left" w:pos="449"/>
              </w:tabs>
              <w:spacing w:line="271" w:lineRule="auto"/>
              <w:ind w:right="194"/>
              <w:rPr>
                <w:sz w:val="20"/>
                <w:lang w:val="de-DE"/>
              </w:rPr>
            </w:pPr>
            <w:r w:rsidRPr="00A60F32">
              <w:rPr>
                <w:color w:val="231F20"/>
                <w:sz w:val="20"/>
                <w:lang w:val="de-DE"/>
              </w:rPr>
              <w:t>Einfacher und automatischer Einsatz von Speicher, Netzwerken, Servern und Verarbeitungsleistung.</w:t>
            </w:r>
          </w:p>
          <w:p w14:paraId="4F8FAB80" w14:textId="77777777" w:rsidR="00C977B6" w:rsidRPr="00A60F32" w:rsidRDefault="005C6E27">
            <w:pPr>
              <w:pStyle w:val="TableParagraph"/>
              <w:numPr>
                <w:ilvl w:val="0"/>
                <w:numId w:val="8"/>
              </w:numPr>
              <w:tabs>
                <w:tab w:val="left" w:pos="448"/>
                <w:tab w:val="left" w:pos="449"/>
              </w:tabs>
              <w:spacing w:before="1" w:line="271" w:lineRule="auto"/>
              <w:ind w:right="383"/>
              <w:rPr>
                <w:sz w:val="20"/>
                <w:lang w:val="de-DE"/>
              </w:rPr>
            </w:pPr>
            <w:r w:rsidRPr="00A60F32">
              <w:rPr>
                <w:color w:val="231F20"/>
                <w:sz w:val="20"/>
                <w:lang w:val="de-DE"/>
              </w:rPr>
              <w:t>Kauf von Hardware/Ressourcen nach Bedarf.</w:t>
            </w:r>
          </w:p>
          <w:p w14:paraId="4F8FAB81" w14:textId="3452B375" w:rsidR="00C977B6" w:rsidRPr="00A60F32" w:rsidRDefault="005C6E27">
            <w:pPr>
              <w:pStyle w:val="TableParagraph"/>
              <w:numPr>
                <w:ilvl w:val="0"/>
                <w:numId w:val="8"/>
              </w:numPr>
              <w:tabs>
                <w:tab w:val="left" w:pos="448"/>
                <w:tab w:val="left" w:pos="449"/>
              </w:tabs>
              <w:spacing w:before="1" w:line="271" w:lineRule="auto"/>
              <w:ind w:right="210"/>
              <w:rPr>
                <w:sz w:val="20"/>
                <w:lang w:val="de-DE"/>
              </w:rPr>
            </w:pPr>
            <w:proofErr w:type="spellStart"/>
            <w:proofErr w:type="gramStart"/>
            <w:r w:rsidRPr="00A60F32">
              <w:rPr>
                <w:color w:val="231F20"/>
                <w:sz w:val="20"/>
                <w:lang w:val="de-DE"/>
              </w:rPr>
              <w:t>Nutz</w:t>
            </w:r>
            <w:r w:rsidR="00EE1589">
              <w:rPr>
                <w:color w:val="231F20"/>
                <w:sz w:val="20"/>
                <w:lang w:val="de-DE"/>
              </w:rPr>
              <w:t>er:innen</w:t>
            </w:r>
            <w:proofErr w:type="spellEnd"/>
            <w:proofErr w:type="gramEnd"/>
            <w:r w:rsidRPr="00A60F32">
              <w:rPr>
                <w:color w:val="231F20"/>
                <w:sz w:val="20"/>
                <w:lang w:val="de-DE"/>
              </w:rPr>
              <w:t xml:space="preserve"> haben die vollständige Kontrolle über ihre Infrastruktur.</w:t>
            </w:r>
          </w:p>
          <w:p w14:paraId="4F8FAB82" w14:textId="77777777" w:rsidR="00C977B6" w:rsidRPr="00A60F32" w:rsidRDefault="005C6E27">
            <w:pPr>
              <w:pStyle w:val="TableParagraph"/>
              <w:numPr>
                <w:ilvl w:val="0"/>
                <w:numId w:val="8"/>
              </w:numPr>
              <w:tabs>
                <w:tab w:val="left" w:pos="448"/>
                <w:tab w:val="left" w:pos="449"/>
              </w:tabs>
              <w:spacing w:before="0" w:line="271" w:lineRule="auto"/>
              <w:ind w:right="355"/>
              <w:rPr>
                <w:sz w:val="20"/>
                <w:lang w:val="de-DE"/>
              </w:rPr>
            </w:pPr>
            <w:r w:rsidRPr="00A60F32">
              <w:rPr>
                <w:color w:val="231F20"/>
                <w:sz w:val="20"/>
                <w:lang w:val="de-DE"/>
              </w:rPr>
              <w:t>Hochgradig skalierbar.</w:t>
            </w:r>
          </w:p>
        </w:tc>
      </w:tr>
      <w:tr w:rsidR="00C977B6" w:rsidRPr="00A60F32" w14:paraId="4F8FAB88" w14:textId="77777777" w:rsidTr="00A47EFA">
        <w:trPr>
          <w:trHeight w:val="860"/>
        </w:trPr>
        <w:tc>
          <w:tcPr>
            <w:tcW w:w="1304" w:type="dxa"/>
            <w:tcBorders>
              <w:left w:val="nil"/>
            </w:tcBorders>
            <w:shd w:val="clear" w:color="auto" w:fill="E4EBEC"/>
          </w:tcPr>
          <w:p w14:paraId="4F8FAB84" w14:textId="77777777" w:rsidR="00C977B6" w:rsidRPr="00A60F32" w:rsidRDefault="005C6E27">
            <w:pPr>
              <w:pStyle w:val="TableParagraph"/>
              <w:ind w:left="165"/>
              <w:rPr>
                <w:sz w:val="20"/>
                <w:lang w:val="de-DE"/>
              </w:rPr>
            </w:pPr>
            <w:r w:rsidRPr="00A60F32">
              <w:rPr>
                <w:color w:val="231F20"/>
                <w:sz w:val="20"/>
                <w:lang w:val="de-DE"/>
              </w:rPr>
              <w:t>Verwendung durch</w:t>
            </w:r>
          </w:p>
        </w:tc>
        <w:tc>
          <w:tcPr>
            <w:tcW w:w="2268" w:type="dxa"/>
            <w:shd w:val="clear" w:color="auto" w:fill="E4EBEC"/>
          </w:tcPr>
          <w:p w14:paraId="4F8FAB85" w14:textId="63BB5975" w:rsidR="00C977B6" w:rsidRPr="00A60F32" w:rsidRDefault="005C6E27">
            <w:pPr>
              <w:pStyle w:val="TableParagraph"/>
              <w:rPr>
                <w:sz w:val="20"/>
                <w:lang w:val="de-DE"/>
              </w:rPr>
            </w:pPr>
            <w:proofErr w:type="spellStart"/>
            <w:proofErr w:type="gramStart"/>
            <w:r w:rsidRPr="00A60F32">
              <w:rPr>
                <w:color w:val="231F20"/>
                <w:sz w:val="20"/>
                <w:lang w:val="de-DE"/>
              </w:rPr>
              <w:t>Endnutze</w:t>
            </w:r>
            <w:r w:rsidR="00EE1589">
              <w:rPr>
                <w:color w:val="231F20"/>
                <w:sz w:val="20"/>
                <w:lang w:val="de-DE"/>
              </w:rPr>
              <w:t>r:innen</w:t>
            </w:r>
            <w:proofErr w:type="spellEnd"/>
            <w:proofErr w:type="gramEnd"/>
          </w:p>
        </w:tc>
        <w:tc>
          <w:tcPr>
            <w:tcW w:w="1985" w:type="dxa"/>
            <w:shd w:val="clear" w:color="auto" w:fill="E4EBEC"/>
          </w:tcPr>
          <w:p w14:paraId="4F8FAB86" w14:textId="17B90F4D" w:rsidR="00C977B6" w:rsidRPr="00A60F32" w:rsidRDefault="005C6E27">
            <w:pPr>
              <w:pStyle w:val="TableParagraph"/>
              <w:rPr>
                <w:sz w:val="20"/>
                <w:lang w:val="de-DE"/>
              </w:rPr>
            </w:pPr>
            <w:proofErr w:type="spellStart"/>
            <w:proofErr w:type="gramStart"/>
            <w:r w:rsidRPr="00A60F32">
              <w:rPr>
                <w:color w:val="231F20"/>
                <w:sz w:val="20"/>
                <w:lang w:val="de-DE"/>
              </w:rPr>
              <w:t>Entwickler</w:t>
            </w:r>
            <w:r w:rsidR="00EE1589">
              <w:rPr>
                <w:color w:val="231F20"/>
                <w:sz w:val="20"/>
                <w:lang w:val="de-DE"/>
              </w:rPr>
              <w:t>:innen</w:t>
            </w:r>
            <w:proofErr w:type="spellEnd"/>
            <w:proofErr w:type="gramEnd"/>
          </w:p>
        </w:tc>
        <w:tc>
          <w:tcPr>
            <w:tcW w:w="2268" w:type="dxa"/>
            <w:tcBorders>
              <w:right w:val="nil"/>
            </w:tcBorders>
            <w:shd w:val="clear" w:color="auto" w:fill="E4EBEC"/>
          </w:tcPr>
          <w:p w14:paraId="4F8FAB87" w14:textId="29CA4663" w:rsidR="00C977B6" w:rsidRPr="00A60F32" w:rsidRDefault="005C6E27">
            <w:pPr>
              <w:pStyle w:val="TableParagraph"/>
              <w:spacing w:line="271" w:lineRule="auto"/>
              <w:ind w:left="168" w:right="110"/>
              <w:rPr>
                <w:sz w:val="20"/>
                <w:lang w:val="de-DE"/>
              </w:rPr>
            </w:pPr>
            <w:r w:rsidRPr="00A60F32">
              <w:rPr>
                <w:color w:val="231F20"/>
                <w:sz w:val="20"/>
                <w:lang w:val="de-DE"/>
              </w:rPr>
              <w:t>Netzwerkarchitekt</w:t>
            </w:r>
            <w:r w:rsidR="00EE1589">
              <w:rPr>
                <w:color w:val="231F20"/>
                <w:sz w:val="20"/>
                <w:lang w:val="de-DE"/>
              </w:rPr>
              <w:t>innen und Architekt</w:t>
            </w:r>
            <w:r w:rsidRPr="00A60F32">
              <w:rPr>
                <w:color w:val="231F20"/>
                <w:sz w:val="20"/>
                <w:lang w:val="de-DE"/>
              </w:rPr>
              <w:t>en</w:t>
            </w:r>
          </w:p>
        </w:tc>
      </w:tr>
      <w:tr w:rsidR="00C977B6" w:rsidRPr="00A60F32" w14:paraId="4F8FAB9A" w14:textId="77777777" w:rsidTr="00A47EFA">
        <w:trPr>
          <w:trHeight w:val="3460"/>
        </w:trPr>
        <w:tc>
          <w:tcPr>
            <w:tcW w:w="1304" w:type="dxa"/>
            <w:tcBorders>
              <w:left w:val="nil"/>
            </w:tcBorders>
            <w:shd w:val="clear" w:color="auto" w:fill="E4EBEC"/>
          </w:tcPr>
          <w:p w14:paraId="4F8FAB89" w14:textId="77777777" w:rsidR="00C977B6" w:rsidRPr="00A60F32" w:rsidRDefault="005C6E27">
            <w:pPr>
              <w:pStyle w:val="TableParagraph"/>
              <w:ind w:left="165"/>
              <w:rPr>
                <w:sz w:val="20"/>
                <w:lang w:val="de-DE"/>
              </w:rPr>
            </w:pPr>
            <w:r w:rsidRPr="00A60F32">
              <w:rPr>
                <w:color w:val="231F20"/>
                <w:sz w:val="20"/>
                <w:lang w:val="de-DE"/>
              </w:rPr>
              <w:t>Beispiele</w:t>
            </w:r>
          </w:p>
        </w:tc>
        <w:tc>
          <w:tcPr>
            <w:tcW w:w="2268" w:type="dxa"/>
            <w:shd w:val="clear" w:color="auto" w:fill="E4EBEC"/>
          </w:tcPr>
          <w:p w14:paraId="4F8FAB8A" w14:textId="77777777" w:rsidR="00C977B6" w:rsidRPr="00A60F32" w:rsidRDefault="005C6E27">
            <w:pPr>
              <w:pStyle w:val="TableParagraph"/>
              <w:numPr>
                <w:ilvl w:val="0"/>
                <w:numId w:val="7"/>
              </w:numPr>
              <w:tabs>
                <w:tab w:val="left" w:pos="449"/>
                <w:tab w:val="left" w:pos="450"/>
              </w:tabs>
              <w:spacing w:line="271" w:lineRule="auto"/>
              <w:ind w:right="304"/>
              <w:rPr>
                <w:sz w:val="20"/>
                <w:lang w:val="de-DE"/>
              </w:rPr>
            </w:pPr>
            <w:r w:rsidRPr="00A60F32">
              <w:rPr>
                <w:color w:val="231F20"/>
                <w:sz w:val="20"/>
                <w:lang w:val="de-DE"/>
              </w:rPr>
              <w:t>Google Workspace</w:t>
            </w:r>
          </w:p>
          <w:p w14:paraId="4F8FAB8B" w14:textId="77777777" w:rsidR="00C977B6" w:rsidRPr="00A60F32" w:rsidRDefault="005C6E27">
            <w:pPr>
              <w:pStyle w:val="TableParagraph"/>
              <w:numPr>
                <w:ilvl w:val="0"/>
                <w:numId w:val="7"/>
              </w:numPr>
              <w:tabs>
                <w:tab w:val="left" w:pos="449"/>
                <w:tab w:val="left" w:pos="450"/>
              </w:tabs>
              <w:spacing w:before="0"/>
              <w:ind w:hanging="281"/>
              <w:rPr>
                <w:sz w:val="20"/>
                <w:lang w:val="de-DE"/>
              </w:rPr>
            </w:pPr>
            <w:r w:rsidRPr="00A60F32">
              <w:rPr>
                <w:color w:val="231F20"/>
                <w:sz w:val="20"/>
                <w:lang w:val="de-DE"/>
              </w:rPr>
              <w:t>Facebook-Apps</w:t>
            </w:r>
          </w:p>
          <w:p w14:paraId="4F8FAB8C" w14:textId="77777777" w:rsidR="00C977B6" w:rsidRPr="00A60F32" w:rsidRDefault="005C6E27">
            <w:pPr>
              <w:pStyle w:val="TableParagraph"/>
              <w:numPr>
                <w:ilvl w:val="0"/>
                <w:numId w:val="7"/>
              </w:numPr>
              <w:tabs>
                <w:tab w:val="left" w:pos="449"/>
                <w:tab w:val="left" w:pos="450"/>
              </w:tabs>
              <w:spacing w:before="30"/>
              <w:ind w:hanging="281"/>
              <w:rPr>
                <w:sz w:val="20"/>
                <w:lang w:val="de-DE"/>
              </w:rPr>
            </w:pPr>
            <w:r w:rsidRPr="00A60F32">
              <w:rPr>
                <w:color w:val="231F20"/>
                <w:sz w:val="20"/>
                <w:lang w:val="de-DE"/>
              </w:rPr>
              <w:t>MS Office Web</w:t>
            </w:r>
          </w:p>
          <w:p w14:paraId="4F8FAB8D" w14:textId="77777777" w:rsidR="00C977B6" w:rsidRPr="00A60F32" w:rsidRDefault="005C6E27">
            <w:pPr>
              <w:pStyle w:val="TableParagraph"/>
              <w:numPr>
                <w:ilvl w:val="0"/>
                <w:numId w:val="7"/>
              </w:numPr>
              <w:tabs>
                <w:tab w:val="left" w:pos="449"/>
                <w:tab w:val="left" w:pos="450"/>
              </w:tabs>
              <w:spacing w:before="30"/>
              <w:ind w:hanging="281"/>
              <w:rPr>
                <w:sz w:val="20"/>
                <w:lang w:val="de-DE"/>
              </w:rPr>
            </w:pPr>
            <w:r w:rsidRPr="00A60F32">
              <w:rPr>
                <w:color w:val="231F20"/>
                <w:sz w:val="20"/>
                <w:lang w:val="de-DE"/>
              </w:rPr>
              <w:t>Salesforce</w:t>
            </w:r>
          </w:p>
          <w:p w14:paraId="4F8FAB8E" w14:textId="77777777" w:rsidR="00C977B6" w:rsidRPr="00A60F32" w:rsidRDefault="005C6E27">
            <w:pPr>
              <w:pStyle w:val="TableParagraph"/>
              <w:numPr>
                <w:ilvl w:val="0"/>
                <w:numId w:val="7"/>
              </w:numPr>
              <w:tabs>
                <w:tab w:val="left" w:pos="449"/>
                <w:tab w:val="left" w:pos="450"/>
              </w:tabs>
              <w:spacing w:before="30"/>
              <w:ind w:hanging="281"/>
              <w:rPr>
                <w:sz w:val="20"/>
                <w:lang w:val="de-DE"/>
              </w:rPr>
            </w:pPr>
            <w:r w:rsidRPr="00A60F32">
              <w:rPr>
                <w:color w:val="231F20"/>
                <w:sz w:val="20"/>
                <w:lang w:val="de-DE"/>
              </w:rPr>
              <w:t>Cisco WebEx</w:t>
            </w:r>
          </w:p>
          <w:p w14:paraId="4F8FAB8F" w14:textId="77777777" w:rsidR="00C977B6" w:rsidRPr="00A60F32" w:rsidRDefault="005C6E27">
            <w:pPr>
              <w:pStyle w:val="TableParagraph"/>
              <w:numPr>
                <w:ilvl w:val="0"/>
                <w:numId w:val="7"/>
              </w:numPr>
              <w:tabs>
                <w:tab w:val="left" w:pos="449"/>
                <w:tab w:val="left" w:pos="450"/>
              </w:tabs>
              <w:spacing w:before="31"/>
              <w:ind w:hanging="281"/>
              <w:rPr>
                <w:sz w:val="20"/>
                <w:lang w:val="de-DE"/>
              </w:rPr>
            </w:pPr>
            <w:r w:rsidRPr="00A60F32">
              <w:rPr>
                <w:color w:val="231F20"/>
                <w:sz w:val="20"/>
                <w:lang w:val="de-DE"/>
              </w:rPr>
              <w:t xml:space="preserve">SAP </w:t>
            </w:r>
            <w:proofErr w:type="spellStart"/>
            <w:r w:rsidRPr="00A60F32">
              <w:rPr>
                <w:color w:val="231F20"/>
                <w:sz w:val="20"/>
                <w:lang w:val="de-DE"/>
              </w:rPr>
              <w:t>Concur</w:t>
            </w:r>
            <w:proofErr w:type="spellEnd"/>
          </w:p>
        </w:tc>
        <w:tc>
          <w:tcPr>
            <w:tcW w:w="1985" w:type="dxa"/>
            <w:shd w:val="clear" w:color="auto" w:fill="E4EBEC"/>
          </w:tcPr>
          <w:p w14:paraId="4F8FAB90" w14:textId="77777777" w:rsidR="00C977B6" w:rsidRPr="00DA39AE" w:rsidRDefault="005C6E27">
            <w:pPr>
              <w:pStyle w:val="TableParagraph"/>
              <w:numPr>
                <w:ilvl w:val="0"/>
                <w:numId w:val="6"/>
              </w:numPr>
              <w:tabs>
                <w:tab w:val="left" w:pos="448"/>
                <w:tab w:val="left" w:pos="450"/>
              </w:tabs>
              <w:spacing w:line="271" w:lineRule="auto"/>
              <w:ind w:right="200"/>
              <w:rPr>
                <w:sz w:val="20"/>
              </w:rPr>
            </w:pPr>
            <w:r w:rsidRPr="00DA39AE">
              <w:rPr>
                <w:color w:val="231F20"/>
                <w:sz w:val="20"/>
              </w:rPr>
              <w:t>Amazon Web Services (AWS) Elastic Beanstalk</w:t>
            </w:r>
          </w:p>
          <w:p w14:paraId="4F8FAB91" w14:textId="77777777" w:rsidR="00C977B6" w:rsidRPr="00A60F32" w:rsidRDefault="005C6E27">
            <w:pPr>
              <w:pStyle w:val="TableParagraph"/>
              <w:numPr>
                <w:ilvl w:val="0"/>
                <w:numId w:val="6"/>
              </w:numPr>
              <w:tabs>
                <w:tab w:val="left" w:pos="448"/>
                <w:tab w:val="left" w:pos="450"/>
              </w:tabs>
              <w:spacing w:before="1" w:line="271" w:lineRule="auto"/>
              <w:ind w:right="606"/>
              <w:rPr>
                <w:sz w:val="20"/>
                <w:lang w:val="de-DE"/>
              </w:rPr>
            </w:pPr>
            <w:r w:rsidRPr="00A60F32">
              <w:rPr>
                <w:color w:val="231F20"/>
                <w:sz w:val="20"/>
                <w:lang w:val="de-DE"/>
              </w:rPr>
              <w:t>Azure-App-Dienst</w:t>
            </w:r>
          </w:p>
          <w:p w14:paraId="4F8FAB92" w14:textId="77777777" w:rsidR="00C977B6" w:rsidRPr="00A60F32" w:rsidRDefault="005C6E27">
            <w:pPr>
              <w:pStyle w:val="TableParagraph"/>
              <w:numPr>
                <w:ilvl w:val="0"/>
                <w:numId w:val="6"/>
              </w:numPr>
              <w:tabs>
                <w:tab w:val="left" w:pos="448"/>
                <w:tab w:val="left" w:pos="450"/>
              </w:tabs>
              <w:spacing w:before="0"/>
              <w:ind w:hanging="281"/>
              <w:rPr>
                <w:sz w:val="20"/>
                <w:lang w:val="de-DE"/>
              </w:rPr>
            </w:pPr>
            <w:r w:rsidRPr="00A60F32">
              <w:rPr>
                <w:color w:val="231F20"/>
                <w:sz w:val="20"/>
                <w:lang w:val="de-DE"/>
              </w:rPr>
              <w:t>Force.com</w:t>
            </w:r>
          </w:p>
          <w:p w14:paraId="4F8FAB93" w14:textId="77777777" w:rsidR="00C977B6" w:rsidRPr="00A60F32" w:rsidRDefault="005C6E27">
            <w:pPr>
              <w:pStyle w:val="TableParagraph"/>
              <w:numPr>
                <w:ilvl w:val="0"/>
                <w:numId w:val="6"/>
              </w:numPr>
              <w:tabs>
                <w:tab w:val="left" w:pos="448"/>
                <w:tab w:val="left" w:pos="450"/>
              </w:tabs>
              <w:spacing w:before="30" w:line="271" w:lineRule="auto"/>
              <w:ind w:right="478"/>
              <w:rPr>
                <w:sz w:val="20"/>
                <w:lang w:val="de-DE"/>
              </w:rPr>
            </w:pPr>
            <w:r w:rsidRPr="00A60F32">
              <w:rPr>
                <w:color w:val="231F20"/>
                <w:sz w:val="20"/>
                <w:lang w:val="de-DE"/>
              </w:rPr>
              <w:t>Google App Engine</w:t>
            </w:r>
          </w:p>
          <w:p w14:paraId="4F8FAB94" w14:textId="77777777" w:rsidR="00C977B6" w:rsidRPr="00A60F32" w:rsidRDefault="005C6E27">
            <w:pPr>
              <w:pStyle w:val="TableParagraph"/>
              <w:numPr>
                <w:ilvl w:val="0"/>
                <w:numId w:val="6"/>
              </w:numPr>
              <w:tabs>
                <w:tab w:val="left" w:pos="448"/>
                <w:tab w:val="left" w:pos="450"/>
              </w:tabs>
              <w:spacing w:before="0"/>
              <w:ind w:hanging="281"/>
              <w:rPr>
                <w:sz w:val="20"/>
                <w:lang w:val="de-DE"/>
              </w:rPr>
            </w:pPr>
            <w:proofErr w:type="spellStart"/>
            <w:r w:rsidRPr="00A60F32">
              <w:rPr>
                <w:color w:val="231F20"/>
                <w:sz w:val="20"/>
                <w:lang w:val="de-DE"/>
              </w:rPr>
              <w:t>OpenShift</w:t>
            </w:r>
            <w:proofErr w:type="spellEnd"/>
          </w:p>
        </w:tc>
        <w:tc>
          <w:tcPr>
            <w:tcW w:w="2268" w:type="dxa"/>
            <w:tcBorders>
              <w:right w:val="nil"/>
            </w:tcBorders>
            <w:shd w:val="clear" w:color="auto" w:fill="E4EBEC"/>
          </w:tcPr>
          <w:p w14:paraId="4F8FAB95" w14:textId="77777777" w:rsidR="00C977B6" w:rsidRPr="00A60F32" w:rsidRDefault="005C6E27">
            <w:pPr>
              <w:pStyle w:val="TableParagraph"/>
              <w:numPr>
                <w:ilvl w:val="0"/>
                <w:numId w:val="5"/>
              </w:numPr>
              <w:tabs>
                <w:tab w:val="left" w:pos="448"/>
                <w:tab w:val="left" w:pos="449"/>
              </w:tabs>
              <w:ind w:hanging="281"/>
              <w:rPr>
                <w:sz w:val="20"/>
                <w:lang w:val="de-DE"/>
              </w:rPr>
            </w:pPr>
            <w:r w:rsidRPr="00A60F32">
              <w:rPr>
                <w:color w:val="231F20"/>
                <w:sz w:val="20"/>
                <w:lang w:val="de-DE"/>
              </w:rPr>
              <w:t>DigitalOcean</w:t>
            </w:r>
          </w:p>
          <w:p w14:paraId="4F8FAB96" w14:textId="77777777" w:rsidR="00C977B6" w:rsidRPr="00A60F32" w:rsidRDefault="005C6E27">
            <w:pPr>
              <w:pStyle w:val="TableParagraph"/>
              <w:numPr>
                <w:ilvl w:val="0"/>
                <w:numId w:val="5"/>
              </w:numPr>
              <w:tabs>
                <w:tab w:val="left" w:pos="448"/>
                <w:tab w:val="left" w:pos="449"/>
              </w:tabs>
              <w:spacing w:before="30"/>
              <w:ind w:hanging="281"/>
              <w:rPr>
                <w:sz w:val="20"/>
                <w:lang w:val="de-DE"/>
              </w:rPr>
            </w:pPr>
            <w:proofErr w:type="spellStart"/>
            <w:r w:rsidRPr="00A60F32">
              <w:rPr>
                <w:color w:val="231F20"/>
                <w:sz w:val="20"/>
                <w:lang w:val="de-DE"/>
              </w:rPr>
              <w:t>Rackspace</w:t>
            </w:r>
            <w:proofErr w:type="spellEnd"/>
          </w:p>
          <w:p w14:paraId="4F8FAB97" w14:textId="77777777" w:rsidR="00C977B6" w:rsidRPr="00DA39AE" w:rsidRDefault="005C6E27">
            <w:pPr>
              <w:pStyle w:val="TableParagraph"/>
              <w:numPr>
                <w:ilvl w:val="0"/>
                <w:numId w:val="5"/>
              </w:numPr>
              <w:tabs>
                <w:tab w:val="left" w:pos="448"/>
                <w:tab w:val="left" w:pos="449"/>
              </w:tabs>
              <w:spacing w:before="30" w:line="271" w:lineRule="auto"/>
              <w:ind w:right="271"/>
              <w:rPr>
                <w:sz w:val="20"/>
              </w:rPr>
            </w:pPr>
            <w:r w:rsidRPr="00DA39AE">
              <w:rPr>
                <w:color w:val="231F20"/>
                <w:sz w:val="20"/>
              </w:rPr>
              <w:t>Amazon Simple Storage Service (Amazon S3)</w:t>
            </w:r>
          </w:p>
          <w:p w14:paraId="4F8FAB98" w14:textId="77777777" w:rsidR="00C977B6" w:rsidRPr="00A60F32" w:rsidRDefault="005C6E27">
            <w:pPr>
              <w:pStyle w:val="TableParagraph"/>
              <w:numPr>
                <w:ilvl w:val="0"/>
                <w:numId w:val="5"/>
              </w:numPr>
              <w:tabs>
                <w:tab w:val="left" w:pos="448"/>
                <w:tab w:val="left" w:pos="449"/>
              </w:tabs>
              <w:spacing w:before="1" w:line="271" w:lineRule="auto"/>
              <w:ind w:right="465"/>
              <w:rPr>
                <w:sz w:val="20"/>
                <w:lang w:val="de-DE"/>
              </w:rPr>
            </w:pPr>
            <w:r w:rsidRPr="00A60F32">
              <w:rPr>
                <w:color w:val="231F20"/>
                <w:sz w:val="20"/>
                <w:lang w:val="de-DE"/>
              </w:rPr>
              <w:t xml:space="preserve">Cisco </w:t>
            </w:r>
            <w:proofErr w:type="spellStart"/>
            <w:r w:rsidRPr="00A60F32">
              <w:rPr>
                <w:color w:val="231F20"/>
                <w:sz w:val="20"/>
                <w:lang w:val="de-DE"/>
              </w:rPr>
              <w:t>Metacloud</w:t>
            </w:r>
            <w:proofErr w:type="spellEnd"/>
            <w:r w:rsidRPr="00A60F32">
              <w:rPr>
                <w:color w:val="231F20"/>
                <w:sz w:val="20"/>
                <w:lang w:val="de-DE"/>
              </w:rPr>
              <w:t>,</w:t>
            </w:r>
          </w:p>
          <w:p w14:paraId="4F8FAB99" w14:textId="77777777" w:rsidR="00C977B6" w:rsidRPr="00A60F32" w:rsidRDefault="005C6E27">
            <w:pPr>
              <w:pStyle w:val="TableParagraph"/>
              <w:numPr>
                <w:ilvl w:val="0"/>
                <w:numId w:val="5"/>
              </w:numPr>
              <w:tabs>
                <w:tab w:val="left" w:pos="448"/>
                <w:tab w:val="left" w:pos="449"/>
              </w:tabs>
              <w:spacing w:before="0" w:line="271" w:lineRule="auto"/>
              <w:ind w:right="352"/>
              <w:rPr>
                <w:sz w:val="20"/>
                <w:lang w:val="de-DE"/>
              </w:rPr>
            </w:pPr>
            <w:r w:rsidRPr="00A60F32">
              <w:rPr>
                <w:color w:val="231F20"/>
                <w:sz w:val="20"/>
                <w:lang w:val="de-DE"/>
              </w:rPr>
              <w:t xml:space="preserve">Google </w:t>
            </w:r>
            <w:proofErr w:type="spellStart"/>
            <w:r w:rsidRPr="00A60F32">
              <w:rPr>
                <w:color w:val="231F20"/>
                <w:sz w:val="20"/>
                <w:lang w:val="de-DE"/>
              </w:rPr>
              <w:t>Compute</w:t>
            </w:r>
            <w:proofErr w:type="spellEnd"/>
            <w:r w:rsidRPr="00A60F32">
              <w:rPr>
                <w:color w:val="231F20"/>
                <w:sz w:val="20"/>
                <w:lang w:val="de-DE"/>
              </w:rPr>
              <w:t xml:space="preserve"> Engine (GCE)</w:t>
            </w:r>
          </w:p>
        </w:tc>
      </w:tr>
    </w:tbl>
    <w:p w14:paraId="4F8FAB9B" w14:textId="77777777" w:rsidR="00C977B6" w:rsidRPr="00A60F32" w:rsidRDefault="00C977B6">
      <w:pPr>
        <w:spacing w:line="271" w:lineRule="auto"/>
        <w:rPr>
          <w:sz w:val="20"/>
          <w:lang w:val="de-DE"/>
        </w:rPr>
        <w:sectPr w:rsidR="00C977B6" w:rsidRPr="00A60F32">
          <w:pgSz w:w="11910" w:h="16840"/>
          <w:pgMar w:top="960" w:right="460" w:bottom="280" w:left="460" w:header="0" w:footer="0" w:gutter="0"/>
          <w:cols w:space="720"/>
        </w:sectPr>
      </w:pPr>
    </w:p>
    <w:p w14:paraId="4F8FAB9C" w14:textId="77777777" w:rsidR="00C977B6" w:rsidRPr="00A60F32" w:rsidRDefault="00C977B6">
      <w:pPr>
        <w:pStyle w:val="Textkrper"/>
        <w:rPr>
          <w:lang w:val="de-DE"/>
        </w:rPr>
      </w:pPr>
    </w:p>
    <w:p w14:paraId="4F8FAB9D" w14:textId="77777777" w:rsidR="00C977B6" w:rsidRPr="00A60F32" w:rsidRDefault="00C977B6">
      <w:pPr>
        <w:pStyle w:val="Textkrper"/>
        <w:rPr>
          <w:lang w:val="de-DE"/>
        </w:rPr>
      </w:pPr>
    </w:p>
    <w:p w14:paraId="4F8FABA3" w14:textId="77777777" w:rsidR="00C977B6" w:rsidRPr="00A60F32" w:rsidRDefault="00C977B6">
      <w:pPr>
        <w:pStyle w:val="Textkrper"/>
        <w:spacing w:before="1"/>
        <w:rPr>
          <w:sz w:val="22"/>
          <w:lang w:val="de-DE"/>
        </w:rPr>
      </w:pPr>
    </w:p>
    <w:p w14:paraId="4F8FABA4" w14:textId="30A8EBF6" w:rsidR="00C977B6" w:rsidRPr="00A60F32" w:rsidRDefault="005C6E27">
      <w:pPr>
        <w:pStyle w:val="Textkrper"/>
        <w:spacing w:before="100" w:line="271" w:lineRule="auto"/>
        <w:ind w:left="2204" w:right="954" w:hanging="1"/>
        <w:jc w:val="both"/>
        <w:rPr>
          <w:lang w:val="de-DE"/>
        </w:rPr>
      </w:pPr>
      <w:r w:rsidRPr="00A60F32">
        <w:rPr>
          <w:color w:val="231F20"/>
          <w:lang w:val="de-DE"/>
        </w:rPr>
        <w:t xml:space="preserve">PaaS bietet Entwicklern und Unternehmen eine Plattform zur einfachen und schnellen Erstellung von Anwendungen. Folglich können sich die </w:t>
      </w:r>
      <w:proofErr w:type="spellStart"/>
      <w:proofErr w:type="gramStart"/>
      <w:r w:rsidRPr="00A60F32">
        <w:rPr>
          <w:color w:val="231F20"/>
          <w:lang w:val="de-DE"/>
        </w:rPr>
        <w:t>Entwickler</w:t>
      </w:r>
      <w:r w:rsidR="00C00213">
        <w:rPr>
          <w:color w:val="231F20"/>
          <w:lang w:val="de-DE"/>
        </w:rPr>
        <w:t>:innen</w:t>
      </w:r>
      <w:proofErr w:type="spellEnd"/>
      <w:proofErr w:type="gramEnd"/>
      <w:r w:rsidRPr="00A60F32">
        <w:rPr>
          <w:color w:val="231F20"/>
          <w:lang w:val="de-DE"/>
        </w:rPr>
        <w:t xml:space="preserve"> auf die Entwicklung von Anwendungen konzentrieren, ohne sich um andere Infrastrukturanforderungen wie Patch-Verwaltung, Betriebssysteme und Speicher kümmern zu müssen (</w:t>
      </w:r>
      <w:proofErr w:type="spellStart"/>
      <w:r w:rsidRPr="00A60F32">
        <w:rPr>
          <w:color w:val="231F20"/>
          <w:lang w:val="de-DE"/>
        </w:rPr>
        <w:t>Buyya</w:t>
      </w:r>
      <w:proofErr w:type="spellEnd"/>
      <w:r w:rsidRPr="00A60F32">
        <w:rPr>
          <w:color w:val="231F20"/>
          <w:lang w:val="de-DE"/>
        </w:rPr>
        <w:t>, 2013).</w:t>
      </w:r>
    </w:p>
    <w:p w14:paraId="4F8FABA5" w14:textId="77777777" w:rsidR="00C977B6" w:rsidRPr="00A60F32" w:rsidRDefault="00C977B6">
      <w:pPr>
        <w:pStyle w:val="Textkrper"/>
        <w:spacing w:before="7"/>
        <w:rPr>
          <w:sz w:val="22"/>
          <w:lang w:val="de-DE"/>
        </w:rPr>
      </w:pPr>
    </w:p>
    <w:p w14:paraId="4F8FABA6" w14:textId="7F188A25" w:rsidR="00C977B6" w:rsidRPr="00A60F32" w:rsidRDefault="005C6E27">
      <w:pPr>
        <w:pStyle w:val="Textkrper"/>
        <w:spacing w:line="271" w:lineRule="auto"/>
        <w:ind w:left="2204" w:right="954"/>
        <w:jc w:val="both"/>
        <w:rPr>
          <w:lang w:val="de-DE"/>
        </w:rPr>
      </w:pPr>
      <w:r w:rsidRPr="00A60F32">
        <w:rPr>
          <w:color w:val="231F20"/>
          <w:lang w:val="de-DE"/>
        </w:rPr>
        <w:t xml:space="preserve">IaaS bietet über </w:t>
      </w:r>
      <w:proofErr w:type="spellStart"/>
      <w:r w:rsidRPr="00A60F32">
        <w:rPr>
          <w:color w:val="231F20"/>
          <w:lang w:val="de-DE"/>
        </w:rPr>
        <w:t>Virtualisierungstechnologien</w:t>
      </w:r>
      <w:proofErr w:type="spellEnd"/>
      <w:r w:rsidRPr="00A60F32">
        <w:rPr>
          <w:color w:val="231F20"/>
          <w:lang w:val="de-DE"/>
        </w:rPr>
        <w:t xml:space="preserve"> eine Cloud-Computing-Infrastruktur mit Servern, Netzwerken, Betriebssystemen und Speicherplatz. IaaS bietet Nutzenden die gleiche Erfahrung wie bei der Nutzung eines herkömmlichen Rechenzentrums, ohne dass dieses physisch gewartet oder verwaltet werden muss. </w:t>
      </w:r>
      <w:proofErr w:type="spellStart"/>
      <w:r w:rsidRPr="00A60F32">
        <w:rPr>
          <w:color w:val="231F20"/>
          <w:lang w:val="de-DE"/>
        </w:rPr>
        <w:t>IaaS-</w:t>
      </w:r>
      <w:proofErr w:type="gramStart"/>
      <w:r w:rsidRPr="00A60F32">
        <w:rPr>
          <w:color w:val="231F20"/>
          <w:lang w:val="de-DE"/>
        </w:rPr>
        <w:t>Nutze</w:t>
      </w:r>
      <w:r w:rsidR="000A72B8">
        <w:rPr>
          <w:color w:val="231F20"/>
          <w:lang w:val="de-DE"/>
        </w:rPr>
        <w:t>r:innen</w:t>
      </w:r>
      <w:proofErr w:type="spellEnd"/>
      <w:proofErr w:type="gramEnd"/>
      <w:r w:rsidRPr="00A60F32">
        <w:rPr>
          <w:color w:val="231F20"/>
          <w:lang w:val="de-DE"/>
        </w:rPr>
        <w:t xml:space="preserve"> können über ein Dashboard oder eine nach der Content Security Policy (CSP) entwickelte und bereitgestellte Anwendungsprogrammierschnittstelle (API) auf ihre Server zugreifen und ihre Anwendungen nutzen. Dadurch erhalten IaaS-Nutze</w:t>
      </w:r>
      <w:r w:rsidR="00DB23E8">
        <w:rPr>
          <w:color w:val="231F20"/>
          <w:lang w:val="de-DE"/>
        </w:rPr>
        <w:t>r</w:t>
      </w:r>
      <w:r w:rsidRPr="00A60F32">
        <w:rPr>
          <w:color w:val="231F20"/>
          <w:lang w:val="de-DE"/>
        </w:rPr>
        <w:t xml:space="preserve"> die Kontrolle über die gesamte Infrastruktur. Über IaaS können Unternehmen Ressourcen auf Abruf und je nach Bedarf erwerben, anstatt die Hardware direkt zu kaufen (</w:t>
      </w:r>
      <w:proofErr w:type="spellStart"/>
      <w:r w:rsidRPr="00A60F32">
        <w:rPr>
          <w:color w:val="231F20"/>
          <w:lang w:val="de-DE"/>
        </w:rPr>
        <w:t>Buyya</w:t>
      </w:r>
      <w:proofErr w:type="spellEnd"/>
      <w:r w:rsidRPr="00A60F32">
        <w:rPr>
          <w:color w:val="231F20"/>
          <w:lang w:val="de-DE"/>
        </w:rPr>
        <w:t>, 2013).</w:t>
      </w:r>
    </w:p>
    <w:p w14:paraId="4F8FABA7" w14:textId="77777777" w:rsidR="00C977B6" w:rsidRPr="00A60F32" w:rsidRDefault="00C977B6">
      <w:pPr>
        <w:pStyle w:val="Textkrper"/>
        <w:rPr>
          <w:sz w:val="24"/>
          <w:lang w:val="de-DE"/>
        </w:rPr>
      </w:pPr>
    </w:p>
    <w:p w14:paraId="4F8FABA8" w14:textId="77777777" w:rsidR="00C977B6" w:rsidRPr="00A60F32" w:rsidRDefault="00C977B6">
      <w:pPr>
        <w:pStyle w:val="Textkrper"/>
        <w:spacing w:before="9"/>
        <w:rPr>
          <w:sz w:val="35"/>
          <w:lang w:val="de-DE"/>
        </w:rPr>
      </w:pPr>
    </w:p>
    <w:p w14:paraId="4F8FABA9" w14:textId="77777777" w:rsidR="00C977B6" w:rsidRPr="00A60F32" w:rsidRDefault="005C6E27">
      <w:pPr>
        <w:pStyle w:val="berschrift3"/>
        <w:numPr>
          <w:ilvl w:val="1"/>
          <w:numId w:val="11"/>
        </w:numPr>
        <w:tabs>
          <w:tab w:val="left" w:pos="2771"/>
          <w:tab w:val="left" w:pos="2772"/>
        </w:tabs>
        <w:ind w:hanging="568"/>
        <w:jc w:val="left"/>
        <w:rPr>
          <w:lang w:val="de-DE"/>
        </w:rPr>
      </w:pPr>
      <w:r w:rsidRPr="00A60F32">
        <w:rPr>
          <w:color w:val="003946"/>
          <w:lang w:val="de-DE"/>
        </w:rPr>
        <w:t>Cloud-Arten</w:t>
      </w:r>
    </w:p>
    <w:p w14:paraId="4F8FABAA" w14:textId="6B789F55" w:rsidR="00C977B6" w:rsidRPr="00A60F32" w:rsidRDefault="005C6E27">
      <w:pPr>
        <w:pStyle w:val="Textkrper"/>
        <w:spacing w:before="269" w:line="271" w:lineRule="auto"/>
        <w:ind w:left="2204" w:right="955" w:hanging="1"/>
        <w:jc w:val="both"/>
        <w:rPr>
          <w:lang w:val="de-DE"/>
        </w:rPr>
      </w:pPr>
      <w:r w:rsidRPr="00A60F32">
        <w:rPr>
          <w:color w:val="231F20"/>
          <w:lang w:val="de-DE"/>
        </w:rPr>
        <w:t>Es gibt verschiedene Arten von Cloud-Modellen, die jeweils unterschiedliche Möglichkeiten bieten, um die verschiedenen Bedürfnisse der Kund</w:t>
      </w:r>
      <w:r w:rsidR="00621F41">
        <w:rPr>
          <w:color w:val="231F20"/>
          <w:lang w:val="de-DE"/>
        </w:rPr>
        <w:t>innen und Kunde</w:t>
      </w:r>
      <w:r w:rsidRPr="00A60F32">
        <w:rPr>
          <w:color w:val="231F20"/>
          <w:lang w:val="de-DE"/>
        </w:rPr>
        <w:t>n zu erfüllen. Die drei verschiedenen Cloud-Arten sind:</w:t>
      </w:r>
    </w:p>
    <w:p w14:paraId="4F8FABAB" w14:textId="77777777" w:rsidR="00C977B6" w:rsidRPr="00A60F32" w:rsidRDefault="00C977B6">
      <w:pPr>
        <w:pStyle w:val="Textkrper"/>
        <w:spacing w:before="7"/>
        <w:rPr>
          <w:sz w:val="22"/>
          <w:lang w:val="de-DE"/>
        </w:rPr>
      </w:pPr>
    </w:p>
    <w:p w14:paraId="4F8FABAC" w14:textId="77777777" w:rsidR="00C977B6" w:rsidRPr="00A60F32" w:rsidRDefault="005C6E27">
      <w:pPr>
        <w:pStyle w:val="Listenabsatz"/>
        <w:numPr>
          <w:ilvl w:val="0"/>
          <w:numId w:val="4"/>
        </w:numPr>
        <w:tabs>
          <w:tab w:val="left" w:pos="2484"/>
          <w:tab w:val="left" w:pos="2485"/>
        </w:tabs>
        <w:ind w:hanging="281"/>
        <w:rPr>
          <w:sz w:val="20"/>
          <w:lang w:val="de-DE"/>
        </w:rPr>
      </w:pPr>
      <w:r w:rsidRPr="00A60F32">
        <w:rPr>
          <w:color w:val="231F20"/>
          <w:sz w:val="20"/>
          <w:lang w:val="de-DE"/>
        </w:rPr>
        <w:t>Public Clouds (öffentliche Clouds): Diese Cloud-Dienste sind für jeden verfügbar.</w:t>
      </w:r>
    </w:p>
    <w:p w14:paraId="4F8FABAD" w14:textId="77777777" w:rsidR="00C977B6" w:rsidRPr="00A60F32" w:rsidRDefault="005C6E27">
      <w:pPr>
        <w:pStyle w:val="Listenabsatz"/>
        <w:numPr>
          <w:ilvl w:val="0"/>
          <w:numId w:val="4"/>
        </w:numPr>
        <w:tabs>
          <w:tab w:val="left" w:pos="2484"/>
          <w:tab w:val="left" w:pos="2485"/>
        </w:tabs>
        <w:spacing w:before="30" w:line="271" w:lineRule="auto"/>
        <w:ind w:right="1002"/>
        <w:rPr>
          <w:sz w:val="20"/>
          <w:lang w:val="de-DE"/>
        </w:rPr>
      </w:pPr>
      <w:r w:rsidRPr="00A60F32">
        <w:rPr>
          <w:color w:val="231F20"/>
          <w:sz w:val="20"/>
          <w:lang w:val="de-DE"/>
        </w:rPr>
        <w:t>Private Clouds (private Clouds): In diesem Fall wird einer privaten Einrichtung eine Cloud zur Verfügung gestellt, auf die nur die Angehörigen der Einrichtung (oder ein bestimmter Teil davon) zugreifen können.</w:t>
      </w:r>
    </w:p>
    <w:p w14:paraId="4F8FABAE" w14:textId="1A3DE2D3" w:rsidR="00C977B6" w:rsidRPr="00A60F32" w:rsidRDefault="005C6E27">
      <w:pPr>
        <w:pStyle w:val="Listenabsatz"/>
        <w:numPr>
          <w:ilvl w:val="0"/>
          <w:numId w:val="4"/>
        </w:numPr>
        <w:tabs>
          <w:tab w:val="left" w:pos="2484"/>
          <w:tab w:val="left" w:pos="2485"/>
        </w:tabs>
        <w:ind w:hanging="281"/>
        <w:rPr>
          <w:sz w:val="20"/>
          <w:lang w:val="de-DE"/>
        </w:rPr>
      </w:pPr>
      <w:proofErr w:type="gramStart"/>
      <w:r w:rsidRPr="00A60F32">
        <w:rPr>
          <w:color w:val="231F20"/>
          <w:sz w:val="20"/>
          <w:lang w:val="de-DE"/>
        </w:rPr>
        <w:t xml:space="preserve">Hybrid </w:t>
      </w:r>
      <w:r w:rsidR="00A47EFA">
        <w:rPr>
          <w:color w:val="231F20"/>
          <w:sz w:val="20"/>
          <w:lang w:val="de-DE"/>
        </w:rPr>
        <w:t>C</w:t>
      </w:r>
      <w:r w:rsidRPr="00A60F32">
        <w:rPr>
          <w:color w:val="231F20"/>
          <w:sz w:val="20"/>
          <w:lang w:val="de-DE"/>
        </w:rPr>
        <w:t>louds</w:t>
      </w:r>
      <w:proofErr w:type="gramEnd"/>
      <w:r w:rsidRPr="00A60F32">
        <w:rPr>
          <w:color w:val="231F20"/>
          <w:sz w:val="20"/>
          <w:lang w:val="de-DE"/>
        </w:rPr>
        <w:t xml:space="preserve"> (hybride Clouds): Eine hybride Cloud ist eine Kombination aus öffentlicher und privater Cloud.</w:t>
      </w:r>
    </w:p>
    <w:p w14:paraId="4F8FABAF" w14:textId="77777777" w:rsidR="00C977B6" w:rsidRPr="00A60F32" w:rsidRDefault="00C977B6">
      <w:pPr>
        <w:pStyle w:val="Textkrper"/>
        <w:rPr>
          <w:sz w:val="24"/>
          <w:lang w:val="de-DE"/>
        </w:rPr>
      </w:pPr>
    </w:p>
    <w:p w14:paraId="4F8FABB0" w14:textId="77777777" w:rsidR="00C977B6" w:rsidRPr="00A60F32" w:rsidRDefault="00C977B6">
      <w:pPr>
        <w:pStyle w:val="Textkrper"/>
        <w:spacing w:before="2"/>
        <w:rPr>
          <w:lang w:val="de-DE"/>
        </w:rPr>
      </w:pPr>
    </w:p>
    <w:p w14:paraId="4F8FABB1" w14:textId="77777777" w:rsidR="00C977B6" w:rsidRPr="00A60F32" w:rsidRDefault="005C6E27">
      <w:pPr>
        <w:pStyle w:val="berschrift6"/>
        <w:spacing w:before="0"/>
        <w:rPr>
          <w:lang w:val="de-DE"/>
        </w:rPr>
      </w:pPr>
      <w:r w:rsidRPr="00A60F32">
        <w:rPr>
          <w:color w:val="003946"/>
          <w:lang w:val="de-DE"/>
        </w:rPr>
        <w:t>Öffentliche Clouds</w:t>
      </w:r>
    </w:p>
    <w:p w14:paraId="4F8FABB2" w14:textId="77777777" w:rsidR="00C977B6" w:rsidRPr="00A60F32" w:rsidRDefault="00C977B6">
      <w:pPr>
        <w:pStyle w:val="Textkrper"/>
        <w:spacing w:before="10"/>
        <w:rPr>
          <w:sz w:val="26"/>
          <w:lang w:val="de-DE"/>
        </w:rPr>
      </w:pPr>
    </w:p>
    <w:p w14:paraId="4F8FABB3" w14:textId="5059B362" w:rsidR="00C977B6" w:rsidRPr="00A60F32" w:rsidRDefault="005C6E27">
      <w:pPr>
        <w:pStyle w:val="Textkrper"/>
        <w:spacing w:line="271" w:lineRule="auto"/>
        <w:ind w:left="2204" w:right="954"/>
        <w:jc w:val="both"/>
        <w:rPr>
          <w:lang w:val="de-DE"/>
        </w:rPr>
      </w:pPr>
      <w:r w:rsidRPr="00A60F32">
        <w:rPr>
          <w:color w:val="231F20"/>
          <w:lang w:val="de-DE"/>
        </w:rPr>
        <w:t xml:space="preserve">Mit öffentlichen Clouds werden Cloud-Dienste für </w:t>
      </w:r>
      <w:r w:rsidR="00EF4B8C">
        <w:rPr>
          <w:color w:val="231F20"/>
          <w:lang w:val="de-DE"/>
        </w:rPr>
        <w:t>alle</w:t>
      </w:r>
      <w:r w:rsidRPr="00A60F32">
        <w:rPr>
          <w:color w:val="231F20"/>
          <w:lang w:val="de-DE"/>
        </w:rPr>
        <w:t xml:space="preserve">, von </w:t>
      </w:r>
      <w:r w:rsidR="00DC0EB8">
        <w:rPr>
          <w:color w:val="231F20"/>
          <w:lang w:val="de-DE"/>
        </w:rPr>
        <w:t>überall</w:t>
      </w:r>
      <w:r w:rsidRPr="00A60F32">
        <w:rPr>
          <w:color w:val="231F20"/>
          <w:lang w:val="de-DE"/>
        </w:rPr>
        <w:t xml:space="preserve"> </w:t>
      </w:r>
      <w:r w:rsidR="00DC0EB8">
        <w:rPr>
          <w:color w:val="231F20"/>
          <w:lang w:val="de-DE"/>
        </w:rPr>
        <w:t xml:space="preserve">aus </w:t>
      </w:r>
      <w:r w:rsidRPr="00A60F32">
        <w:rPr>
          <w:color w:val="231F20"/>
          <w:lang w:val="de-DE"/>
        </w:rPr>
        <w:t>und zu jeder Zeit über das Internet verfügbar gemacht. Sie ermöglichen die Minimierung der IT-Infrastrukturkosten und dienen als praktikable Option zur Bewältigung von Lastspitzen in der lokalen Infrastruktur. Sie sind zu einer interessanten Option für kleine Unternehmen geworden, die ihre Geschäftstätigkeit ohne große Vorabinvestitionen aufnehmen können, indem sie sich für ihre IT-Bedürfnisse vollständig auf öffentliche Infrastrukturen verlassen. Öffentliche Clouds ermöglichen es Unternehmen, Infrastruktur zu mieten oder Anwendungsdienste zu abonnieren, ohne physische Hardware- und Software-Ressourcen kaufen oder installieren zu müssen. Sie bieten Unternehmen die Möglichkeit, ihre IT je nach Geschäftsbedarf zu vergrößern oder zu verkleinern. Derzeit werden öffentliche Clouds sowohl genutzt, um die IT-Infrastruktur von Unternehmen vollständig zu ersetzen als auch um sie bei Bedarf zu erweitern (</w:t>
      </w:r>
      <w:proofErr w:type="spellStart"/>
      <w:r w:rsidRPr="00A60F32">
        <w:rPr>
          <w:color w:val="231F20"/>
          <w:lang w:val="de-DE"/>
        </w:rPr>
        <w:t>Buyya</w:t>
      </w:r>
      <w:proofErr w:type="spellEnd"/>
      <w:r w:rsidRPr="00A60F32">
        <w:rPr>
          <w:color w:val="231F20"/>
          <w:lang w:val="de-DE"/>
        </w:rPr>
        <w:t>, 2013).</w:t>
      </w:r>
    </w:p>
    <w:p w14:paraId="4F8FABB4" w14:textId="77777777" w:rsidR="00C977B6" w:rsidRPr="00A60F32" w:rsidRDefault="00C977B6">
      <w:pPr>
        <w:pStyle w:val="Textkrper"/>
        <w:spacing w:before="8"/>
        <w:rPr>
          <w:sz w:val="22"/>
          <w:lang w:val="de-DE"/>
        </w:rPr>
      </w:pPr>
    </w:p>
    <w:p w14:paraId="4F8FABB5" w14:textId="1C90873B" w:rsidR="00C977B6" w:rsidRPr="00A60F32" w:rsidRDefault="00334A30">
      <w:pPr>
        <w:pStyle w:val="Textkrper"/>
        <w:spacing w:before="1" w:line="271" w:lineRule="auto"/>
        <w:ind w:left="2204" w:right="954" w:hanging="1"/>
        <w:jc w:val="both"/>
        <w:rPr>
          <w:lang w:val="de-DE"/>
        </w:rPr>
      </w:pPr>
      <w:r>
        <w:rPr>
          <w:color w:val="231F20"/>
          <w:lang w:val="de-DE"/>
        </w:rPr>
        <w:t xml:space="preserve">Ein grundlegendes Merkmal öffentlicher Clouds ist die </w:t>
      </w:r>
      <w:r w:rsidR="005C6E27" w:rsidRPr="00A60F32">
        <w:rPr>
          <w:color w:val="231F20"/>
          <w:lang w:val="de-DE"/>
        </w:rPr>
        <w:t>Mandantenfähigkeit. Damit kann eine Cloud viele Kund</w:t>
      </w:r>
      <w:r w:rsidR="00272522">
        <w:rPr>
          <w:color w:val="231F20"/>
          <w:lang w:val="de-DE"/>
        </w:rPr>
        <w:t>innen und Kund</w:t>
      </w:r>
      <w:r w:rsidR="005C6E27" w:rsidRPr="00A60F32">
        <w:rPr>
          <w:color w:val="231F20"/>
          <w:lang w:val="de-DE"/>
        </w:rPr>
        <w:t xml:space="preserve">en gleichzeitig bedienen, ohne dass sich </w:t>
      </w:r>
      <w:r w:rsidR="00272522">
        <w:rPr>
          <w:color w:val="231F20"/>
          <w:lang w:val="de-DE"/>
        </w:rPr>
        <w:t xml:space="preserve">die unterschiedlichen Dienste </w:t>
      </w:r>
      <w:r w:rsidR="005C6E27" w:rsidRPr="00A60F32">
        <w:rPr>
          <w:color w:val="231F20"/>
          <w:lang w:val="de-DE"/>
        </w:rPr>
        <w:t>dabei gegenseitig stören. Jedem Kunden</w:t>
      </w:r>
      <w:r w:rsidR="007A5D08">
        <w:rPr>
          <w:color w:val="231F20"/>
          <w:lang w:val="de-DE"/>
        </w:rPr>
        <w:t xml:space="preserve"> und jeder Kundin</w:t>
      </w:r>
      <w:r w:rsidR="005C6E27" w:rsidRPr="00A60F32">
        <w:rPr>
          <w:color w:val="231F20"/>
          <w:lang w:val="de-DE"/>
        </w:rPr>
        <w:t xml:space="preserve"> wird eine virtuelle Computer-Umgebung angeboten, die von anderen Kunden isoliert ist (</w:t>
      </w:r>
      <w:proofErr w:type="spellStart"/>
      <w:r w:rsidR="005C6E27" w:rsidRPr="00A60F32">
        <w:rPr>
          <w:color w:val="231F20"/>
          <w:lang w:val="de-DE"/>
        </w:rPr>
        <w:t>Buyya</w:t>
      </w:r>
      <w:proofErr w:type="spellEnd"/>
      <w:r w:rsidR="005C6E27" w:rsidRPr="00A60F32">
        <w:rPr>
          <w:color w:val="231F20"/>
          <w:lang w:val="de-DE"/>
        </w:rPr>
        <w:t xml:space="preserve">, 2013). Daher ist die Verwaltung der Dienstgüte ein entscheidender Aspekt von öffentlichen Clouds. Ein erheblicher Teil der Software-Infrastruktur ist der Überwachung der Cloud-Ressourcen gewidmet, der Abrechnung gemäß den Verträgen mit den </w:t>
      </w:r>
      <w:r w:rsidR="00E81499">
        <w:rPr>
          <w:color w:val="231F20"/>
          <w:lang w:val="de-DE"/>
        </w:rPr>
        <w:t>Nutzern</w:t>
      </w:r>
      <w:r w:rsidR="00E81499" w:rsidRPr="00A60F32">
        <w:rPr>
          <w:color w:val="231F20"/>
          <w:lang w:val="de-DE"/>
        </w:rPr>
        <w:t xml:space="preserve"> </w:t>
      </w:r>
      <w:r w:rsidR="005C6E27" w:rsidRPr="00A60F32">
        <w:rPr>
          <w:color w:val="231F20"/>
          <w:lang w:val="de-DE"/>
        </w:rPr>
        <w:t xml:space="preserve">und der Führung einer vollständigen Historie der Cloud-Nutzung für </w:t>
      </w:r>
      <w:r w:rsidR="00533172">
        <w:rPr>
          <w:color w:val="231F20"/>
          <w:lang w:val="de-DE"/>
        </w:rPr>
        <w:t>die gesamte Kundschaft</w:t>
      </w:r>
      <w:r w:rsidR="005C6E27" w:rsidRPr="00A60F32">
        <w:rPr>
          <w:color w:val="231F20"/>
          <w:lang w:val="de-DE"/>
        </w:rPr>
        <w:t>.</w:t>
      </w:r>
    </w:p>
    <w:p w14:paraId="4F8FABB6"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BB7" w14:textId="77777777" w:rsidR="00C977B6" w:rsidRPr="00A60F32" w:rsidRDefault="00C977B6">
      <w:pPr>
        <w:pStyle w:val="Textkrper"/>
        <w:rPr>
          <w:lang w:val="de-DE"/>
        </w:rPr>
      </w:pPr>
    </w:p>
    <w:p w14:paraId="4F8FABBB" w14:textId="77777777" w:rsidR="00C977B6" w:rsidRPr="00A60F32" w:rsidRDefault="00C977B6">
      <w:pPr>
        <w:pStyle w:val="Textkrper"/>
        <w:rPr>
          <w:lang w:val="de-DE"/>
        </w:rPr>
      </w:pPr>
    </w:p>
    <w:p w14:paraId="4F8FABBE" w14:textId="77777777" w:rsidR="00C977B6" w:rsidRPr="00A60F32" w:rsidRDefault="00C977B6">
      <w:pPr>
        <w:pStyle w:val="Textkrper"/>
        <w:spacing w:before="7"/>
        <w:rPr>
          <w:sz w:val="23"/>
          <w:lang w:val="de-DE"/>
        </w:rPr>
      </w:pPr>
    </w:p>
    <w:p w14:paraId="4F8FABBF" w14:textId="533379B0" w:rsidR="00C977B6" w:rsidRPr="00A60F32" w:rsidRDefault="005C6E27">
      <w:pPr>
        <w:pStyle w:val="Textkrper"/>
        <w:spacing w:before="100" w:line="271" w:lineRule="auto"/>
        <w:ind w:left="957" w:right="2201" w:hanging="1"/>
        <w:jc w:val="both"/>
        <w:rPr>
          <w:lang w:val="de-DE"/>
        </w:rPr>
      </w:pPr>
      <w:r w:rsidRPr="00A60F32">
        <w:rPr>
          <w:color w:val="231F20"/>
          <w:lang w:val="de-DE"/>
        </w:rPr>
        <w:t>Diese Funktionen sind für öffentliche Clouds von grundlegender Bedeutung, weil die Anbieter dadurch umfassende Rechenschaftsdienste anbieten können (</w:t>
      </w:r>
      <w:proofErr w:type="spellStart"/>
      <w:r w:rsidRPr="00A60F32">
        <w:rPr>
          <w:color w:val="231F20"/>
          <w:lang w:val="de-DE"/>
        </w:rPr>
        <w:t>Buyya</w:t>
      </w:r>
      <w:proofErr w:type="spellEnd"/>
      <w:r w:rsidRPr="00A60F32">
        <w:rPr>
          <w:color w:val="231F20"/>
          <w:lang w:val="de-DE"/>
        </w:rPr>
        <w:t>, 2013).</w:t>
      </w:r>
    </w:p>
    <w:p w14:paraId="4F8FABC0" w14:textId="77777777" w:rsidR="00C977B6" w:rsidRPr="00A60F32" w:rsidRDefault="00C977B6">
      <w:pPr>
        <w:pStyle w:val="Textkrper"/>
        <w:spacing w:before="7"/>
        <w:rPr>
          <w:sz w:val="22"/>
          <w:lang w:val="de-DE"/>
        </w:rPr>
      </w:pPr>
    </w:p>
    <w:p w14:paraId="4F8FABC1" w14:textId="6FA09588" w:rsidR="00C977B6" w:rsidRPr="00A60F32" w:rsidRDefault="005C6E27">
      <w:pPr>
        <w:pStyle w:val="Textkrper"/>
        <w:spacing w:line="271" w:lineRule="auto"/>
        <w:ind w:left="957" w:right="2201"/>
        <w:jc w:val="both"/>
        <w:rPr>
          <w:lang w:val="de-DE"/>
        </w:rPr>
      </w:pPr>
      <w:r w:rsidRPr="00A60F32">
        <w:rPr>
          <w:color w:val="231F20"/>
          <w:lang w:val="de-DE"/>
        </w:rPr>
        <w:t>Öffentliche Clouds bestehen in der Regel aus geografisch verteilten Rechenzentren, um möglichst viele Kund</w:t>
      </w:r>
      <w:r w:rsidR="00533172">
        <w:rPr>
          <w:color w:val="231F20"/>
          <w:lang w:val="de-DE"/>
        </w:rPr>
        <w:t>innen und Kund</w:t>
      </w:r>
      <w:r w:rsidRPr="00A60F32">
        <w:rPr>
          <w:color w:val="231F20"/>
          <w:lang w:val="de-DE"/>
        </w:rPr>
        <w:t xml:space="preserve">en auf der ganzen Welt zu bedienen. Amazon Web Services hat zum Beispiel Rechenzentren in den Vereinigten Staaten, Europa, Singapur und Australien eingerichtet. So </w:t>
      </w:r>
      <w:r w:rsidR="00DB05A7">
        <w:rPr>
          <w:color w:val="231F20"/>
          <w:lang w:val="de-DE"/>
        </w:rPr>
        <w:t>kann die Kundschaft</w:t>
      </w:r>
      <w:r w:rsidRPr="00A60F32">
        <w:rPr>
          <w:color w:val="231F20"/>
          <w:lang w:val="de-DE"/>
        </w:rPr>
        <w:t xml:space="preserve"> zwischen drei verschiedenen Regionen wählen: us-west-1, us-ost-1 oder eu-west-1. Solche Regionen haben unterschiedliche Preise und sind außerdem in Verfügbarkeitszonen unterteilt, die bestimmten Rechenzentren zugeordnet sind (</w:t>
      </w:r>
      <w:proofErr w:type="spellStart"/>
      <w:r w:rsidRPr="00A60F32">
        <w:rPr>
          <w:color w:val="231F20"/>
          <w:lang w:val="de-DE"/>
        </w:rPr>
        <w:t>Buyya</w:t>
      </w:r>
      <w:proofErr w:type="spellEnd"/>
      <w:r w:rsidRPr="00A60F32">
        <w:rPr>
          <w:color w:val="231F20"/>
          <w:lang w:val="de-DE"/>
        </w:rPr>
        <w:t>, 2013).</w:t>
      </w:r>
    </w:p>
    <w:p w14:paraId="4F8FABC2" w14:textId="77777777" w:rsidR="00C977B6" w:rsidRPr="00A60F32" w:rsidRDefault="00C977B6">
      <w:pPr>
        <w:pStyle w:val="Textkrper"/>
        <w:spacing w:before="8"/>
        <w:rPr>
          <w:sz w:val="22"/>
          <w:lang w:val="de-DE"/>
        </w:rPr>
      </w:pPr>
    </w:p>
    <w:p w14:paraId="4F8FABC3" w14:textId="77777777" w:rsidR="00C977B6" w:rsidRPr="00A60F32" w:rsidRDefault="005C6E27">
      <w:pPr>
        <w:pStyle w:val="Textkrper"/>
        <w:spacing w:line="271" w:lineRule="auto"/>
        <w:ind w:left="957" w:right="2202" w:hanging="1"/>
        <w:jc w:val="both"/>
        <w:rPr>
          <w:lang w:val="de-DE"/>
        </w:rPr>
      </w:pPr>
      <w:r w:rsidRPr="00A60F32">
        <w:rPr>
          <w:color w:val="231F20"/>
          <w:lang w:val="de-DE"/>
        </w:rPr>
        <w:t xml:space="preserve">Eine öffentliche Cloud kann alle drei Arten von Diensten anbieten: IaaS, PaaS und SaaS. Amazon EC2 zum Beispiel ist eine öffentliche Cloud, die IaaS anbietet. Google </w:t>
      </w:r>
      <w:proofErr w:type="spellStart"/>
      <w:r w:rsidRPr="00A60F32">
        <w:rPr>
          <w:color w:val="231F20"/>
          <w:lang w:val="de-DE"/>
        </w:rPr>
        <w:t>AppEngine</w:t>
      </w:r>
      <w:proofErr w:type="spellEnd"/>
      <w:r w:rsidRPr="00A60F32">
        <w:rPr>
          <w:color w:val="231F20"/>
          <w:lang w:val="de-DE"/>
        </w:rPr>
        <w:t xml:space="preserve"> ist eine öffentliche Cloud, die PaaS anbietet, und SalesForce.com ist eine öffentliche Cloud, die SaaS anbietet (</w:t>
      </w:r>
      <w:proofErr w:type="spellStart"/>
      <w:r w:rsidRPr="00A60F32">
        <w:rPr>
          <w:color w:val="231F20"/>
          <w:lang w:val="de-DE"/>
        </w:rPr>
        <w:t>Buyya</w:t>
      </w:r>
      <w:proofErr w:type="spellEnd"/>
      <w:r w:rsidRPr="00A60F32">
        <w:rPr>
          <w:color w:val="231F20"/>
          <w:lang w:val="de-DE"/>
        </w:rPr>
        <w:t>, 2013).</w:t>
      </w:r>
    </w:p>
    <w:p w14:paraId="4F8FABC4" w14:textId="77777777" w:rsidR="00C977B6" w:rsidRPr="00A60F32" w:rsidRDefault="00C977B6">
      <w:pPr>
        <w:pStyle w:val="Textkrper"/>
        <w:rPr>
          <w:sz w:val="24"/>
          <w:lang w:val="de-DE"/>
        </w:rPr>
      </w:pPr>
    </w:p>
    <w:p w14:paraId="4F8FABC5" w14:textId="77777777" w:rsidR="00C977B6" w:rsidRPr="00A60F32" w:rsidRDefault="005C6E27">
      <w:pPr>
        <w:pStyle w:val="berschrift6"/>
        <w:spacing w:before="202"/>
        <w:ind w:left="957"/>
        <w:rPr>
          <w:lang w:val="de-DE"/>
        </w:rPr>
      </w:pPr>
      <w:r w:rsidRPr="00A60F32">
        <w:rPr>
          <w:color w:val="003946"/>
          <w:lang w:val="de-DE"/>
        </w:rPr>
        <w:t>Private Clouds</w:t>
      </w:r>
    </w:p>
    <w:p w14:paraId="4F8FABC6" w14:textId="77777777" w:rsidR="00C977B6" w:rsidRPr="00A60F32" w:rsidRDefault="00C977B6">
      <w:pPr>
        <w:pStyle w:val="Textkrper"/>
        <w:spacing w:before="10"/>
        <w:rPr>
          <w:sz w:val="26"/>
          <w:lang w:val="de-DE"/>
        </w:rPr>
      </w:pPr>
    </w:p>
    <w:p w14:paraId="4F8FABC7" w14:textId="5C264E25" w:rsidR="00C977B6" w:rsidRPr="00A60F32" w:rsidRDefault="005C6E27">
      <w:pPr>
        <w:pStyle w:val="Textkrper"/>
        <w:spacing w:before="1" w:line="271" w:lineRule="auto"/>
        <w:ind w:left="957" w:right="2201"/>
        <w:jc w:val="both"/>
        <w:rPr>
          <w:lang w:val="de-DE"/>
        </w:rPr>
      </w:pPr>
      <w:r w:rsidRPr="00A60F32">
        <w:rPr>
          <w:color w:val="231F20"/>
          <w:lang w:val="de-DE"/>
        </w:rPr>
        <w:t xml:space="preserve">Trotz der wirtschaftlichen und leistungsbezogenen Vorteile von öffentlichen Clouds </w:t>
      </w:r>
      <w:r w:rsidR="00931049">
        <w:rPr>
          <w:color w:val="231F20"/>
          <w:lang w:val="de-DE"/>
        </w:rPr>
        <w:t>werden</w:t>
      </w:r>
      <w:r w:rsidR="00931049" w:rsidRPr="00A60F32">
        <w:rPr>
          <w:color w:val="231F20"/>
          <w:lang w:val="de-DE"/>
        </w:rPr>
        <w:t xml:space="preserve"> </w:t>
      </w:r>
      <w:r w:rsidRPr="00A60F32">
        <w:rPr>
          <w:color w:val="231F20"/>
          <w:lang w:val="de-DE"/>
        </w:rPr>
        <w:t>diese Vorteile nicht allen Szenarien</w:t>
      </w:r>
      <w:r w:rsidR="00931049">
        <w:rPr>
          <w:color w:val="231F20"/>
          <w:lang w:val="de-DE"/>
        </w:rPr>
        <w:t xml:space="preserve"> gerecht</w:t>
      </w:r>
      <w:r w:rsidRPr="00A60F32">
        <w:rPr>
          <w:color w:val="231F20"/>
          <w:lang w:val="de-DE"/>
        </w:rPr>
        <w:t xml:space="preserve">. </w:t>
      </w:r>
      <w:r w:rsidR="002A537D">
        <w:rPr>
          <w:color w:val="231F20"/>
          <w:lang w:val="de-DE"/>
        </w:rPr>
        <w:t>Zu den</w:t>
      </w:r>
      <w:r w:rsidR="00F85AEE">
        <w:rPr>
          <w:color w:val="231F20"/>
          <w:lang w:val="de-DE"/>
        </w:rPr>
        <w:t xml:space="preserve"> Hauptproblem</w:t>
      </w:r>
      <w:r w:rsidR="002A537D">
        <w:rPr>
          <w:color w:val="231F20"/>
          <w:lang w:val="de-DE"/>
        </w:rPr>
        <w:t>en</w:t>
      </w:r>
      <w:r w:rsidR="00F85AEE">
        <w:rPr>
          <w:color w:val="231F20"/>
          <w:lang w:val="de-DE"/>
        </w:rPr>
        <w:t xml:space="preserve"> </w:t>
      </w:r>
      <w:r w:rsidR="007C18BB">
        <w:rPr>
          <w:color w:val="231F20"/>
          <w:lang w:val="de-DE"/>
        </w:rPr>
        <w:t>in</w:t>
      </w:r>
      <w:r w:rsidR="00F85AEE">
        <w:rPr>
          <w:color w:val="231F20"/>
          <w:lang w:val="de-DE"/>
        </w:rPr>
        <w:t xml:space="preserve"> der Entwicklung </w:t>
      </w:r>
      <w:r w:rsidR="002A537D">
        <w:rPr>
          <w:color w:val="231F20"/>
          <w:lang w:val="de-DE"/>
        </w:rPr>
        <w:t xml:space="preserve">der </w:t>
      </w:r>
      <w:r w:rsidR="00F85AEE">
        <w:rPr>
          <w:color w:val="231F20"/>
          <w:lang w:val="de-DE"/>
        </w:rPr>
        <w:t>öffentliche</w:t>
      </w:r>
      <w:r w:rsidR="002A537D">
        <w:rPr>
          <w:color w:val="231F20"/>
          <w:lang w:val="de-DE"/>
        </w:rPr>
        <w:t>n</w:t>
      </w:r>
      <w:r w:rsidR="00F85AEE">
        <w:rPr>
          <w:color w:val="231F20"/>
          <w:lang w:val="de-DE"/>
        </w:rPr>
        <w:t xml:space="preserve"> Cloud </w:t>
      </w:r>
      <w:r w:rsidR="002A537D">
        <w:rPr>
          <w:color w:val="231F20"/>
          <w:lang w:val="de-DE"/>
        </w:rPr>
        <w:t>gehört der</w:t>
      </w:r>
      <w:r w:rsidR="002A537D" w:rsidRPr="00A60F32">
        <w:rPr>
          <w:color w:val="231F20"/>
          <w:lang w:val="de-DE"/>
        </w:rPr>
        <w:t xml:space="preserve"> </w:t>
      </w:r>
      <w:r w:rsidR="002A537D">
        <w:rPr>
          <w:color w:val="231F20"/>
          <w:lang w:val="de-DE"/>
        </w:rPr>
        <w:t>Kontrollv</w:t>
      </w:r>
      <w:r w:rsidRPr="00A60F32">
        <w:rPr>
          <w:color w:val="231F20"/>
          <w:lang w:val="de-DE"/>
        </w:rPr>
        <w:t>erlust (</w:t>
      </w:r>
      <w:proofErr w:type="spellStart"/>
      <w:r w:rsidRPr="00A60F32">
        <w:rPr>
          <w:color w:val="231F20"/>
          <w:lang w:val="de-DE"/>
        </w:rPr>
        <w:t>Stallings</w:t>
      </w:r>
      <w:proofErr w:type="spellEnd"/>
      <w:r w:rsidRPr="00A60F32">
        <w:rPr>
          <w:color w:val="231F20"/>
          <w:lang w:val="de-DE"/>
        </w:rPr>
        <w:t xml:space="preserve"> &amp; Brown, 2012). In öffentlichen Clouds steuert der Cloud-Anbieter (CSP) die Infrastruktur</w:t>
      </w:r>
      <w:r w:rsidR="007C18BB">
        <w:rPr>
          <w:color w:val="231F20"/>
          <w:lang w:val="de-DE"/>
        </w:rPr>
        <w:t>,</w:t>
      </w:r>
      <w:r w:rsidRPr="00A60F32">
        <w:rPr>
          <w:color w:val="231F20"/>
          <w:lang w:val="de-DE"/>
        </w:rPr>
        <w:t xml:space="preserve"> </w:t>
      </w:r>
      <w:r w:rsidR="007C18BB">
        <w:rPr>
          <w:color w:val="231F20"/>
          <w:lang w:val="de-DE"/>
        </w:rPr>
        <w:t>demnach</w:t>
      </w:r>
      <w:r w:rsidR="007C18BB" w:rsidRPr="00A60F32">
        <w:rPr>
          <w:color w:val="231F20"/>
          <w:lang w:val="de-DE"/>
        </w:rPr>
        <w:t xml:space="preserve"> </w:t>
      </w:r>
      <w:r w:rsidRPr="00A60F32">
        <w:rPr>
          <w:color w:val="231F20"/>
          <w:lang w:val="de-DE"/>
        </w:rPr>
        <w:t>steuert er die Kernlogik und die sensiblen Daten der Kund</w:t>
      </w:r>
      <w:r w:rsidR="00D463A8">
        <w:rPr>
          <w:color w:val="231F20"/>
          <w:lang w:val="de-DE"/>
        </w:rPr>
        <w:t>innen und Kund</w:t>
      </w:r>
      <w:r w:rsidRPr="00A60F32">
        <w:rPr>
          <w:color w:val="231F20"/>
          <w:lang w:val="de-DE"/>
        </w:rPr>
        <w:t>en. Auch wenn es ein regulatorisches Verfahren gibt, das eine ordnungsgemäße Verwaltung und den Schutz der Privatsphäre de</w:t>
      </w:r>
      <w:r w:rsidR="00D463A8">
        <w:rPr>
          <w:color w:val="231F20"/>
          <w:lang w:val="de-DE"/>
        </w:rPr>
        <w:t>r</w:t>
      </w:r>
      <w:r w:rsidRPr="00A60F32">
        <w:rPr>
          <w:color w:val="231F20"/>
          <w:lang w:val="de-DE"/>
        </w:rPr>
        <w:t xml:space="preserve"> Kund</w:t>
      </w:r>
      <w:r w:rsidR="00D463A8">
        <w:rPr>
          <w:color w:val="231F20"/>
          <w:lang w:val="de-DE"/>
        </w:rPr>
        <w:t>schaft</w:t>
      </w:r>
      <w:r w:rsidRPr="00A60F32">
        <w:rPr>
          <w:color w:val="231F20"/>
          <w:lang w:val="de-DE"/>
        </w:rPr>
        <w:t xml:space="preserve"> garantiert, kann diese Bedingung immer noch als Bedrohung oder inakzeptables Risiko empfunden werden, das einige Unternehmen nicht eingehen wollen. Insbesondere sensible Entitäten wie Behörden und militärische Dienststellen vermeiden die Nutzung öffentlicher Clouds für die Verarbeitung oder Speicherung ihrer sensiblen Daten (</w:t>
      </w:r>
      <w:proofErr w:type="spellStart"/>
      <w:r w:rsidRPr="00A60F32">
        <w:rPr>
          <w:color w:val="231F20"/>
          <w:lang w:val="de-DE"/>
        </w:rPr>
        <w:t>Stallings</w:t>
      </w:r>
      <w:proofErr w:type="spellEnd"/>
      <w:r w:rsidRPr="00A60F32">
        <w:rPr>
          <w:color w:val="231F20"/>
          <w:lang w:val="de-DE"/>
        </w:rPr>
        <w:t xml:space="preserve"> &amp; Brown, 2012). Darüber hinaus bestimmt der geografische Standort eines Rechenzentrums im Allgemeinen die Regeln und Vorschriften, die für die Verwaltung digitaler Informationen gelten.</w:t>
      </w:r>
    </w:p>
    <w:p w14:paraId="4F8FABC8" w14:textId="77777777" w:rsidR="00C977B6" w:rsidRPr="00A60F32" w:rsidRDefault="00C977B6">
      <w:pPr>
        <w:pStyle w:val="Textkrper"/>
        <w:rPr>
          <w:sz w:val="14"/>
          <w:lang w:val="de-DE"/>
        </w:rPr>
      </w:pPr>
    </w:p>
    <w:p w14:paraId="4F8FABC9" w14:textId="77777777" w:rsidR="00C977B6" w:rsidRPr="00A60F32" w:rsidRDefault="00C977B6">
      <w:pPr>
        <w:rPr>
          <w:sz w:val="14"/>
          <w:lang w:val="de-DE"/>
        </w:rPr>
        <w:sectPr w:rsidR="00C977B6" w:rsidRPr="00A60F32">
          <w:pgSz w:w="11910" w:h="16840"/>
          <w:pgMar w:top="960" w:right="460" w:bottom="280" w:left="460" w:header="0" w:footer="0" w:gutter="0"/>
          <w:cols w:space="720"/>
        </w:sectPr>
      </w:pPr>
    </w:p>
    <w:p w14:paraId="4F8FABCA" w14:textId="517C7BB5" w:rsidR="00C977B6" w:rsidRPr="00A60F32" w:rsidRDefault="005C6E27">
      <w:pPr>
        <w:pStyle w:val="Textkrper"/>
        <w:spacing w:before="100" w:line="271" w:lineRule="auto"/>
        <w:ind w:left="957"/>
        <w:jc w:val="both"/>
        <w:rPr>
          <w:lang w:val="de-DE"/>
        </w:rPr>
      </w:pPr>
      <w:r w:rsidRPr="00A60F32">
        <w:rPr>
          <w:color w:val="231F20"/>
          <w:lang w:val="de-DE"/>
        </w:rPr>
        <w:t>Und schließlich ziehen bestehende Unternehmen, die über enorme Computerinfrastrukturen oder eine große Anzahl installierter Software verfügen</w:t>
      </w:r>
      <w:r w:rsidR="00140EB5">
        <w:rPr>
          <w:color w:val="231F20"/>
          <w:lang w:val="de-DE"/>
        </w:rPr>
        <w:t>,</w:t>
      </w:r>
      <w:r w:rsidRPr="00A60F32">
        <w:rPr>
          <w:color w:val="231F20"/>
          <w:lang w:val="de-DE"/>
        </w:rPr>
        <w:t xml:space="preserve"> nicht gerne auf öffentliche Clouds um. Stattdessen nutzen sie ihre vorhandenen IT-Ressourcen und optimieren ihren Umsatz. </w:t>
      </w:r>
      <w:r w:rsidR="00FD2520">
        <w:rPr>
          <w:color w:val="231F20"/>
          <w:lang w:val="de-DE"/>
        </w:rPr>
        <w:t>Die genannten</w:t>
      </w:r>
      <w:r w:rsidRPr="00A60F32">
        <w:rPr>
          <w:color w:val="231F20"/>
          <w:lang w:val="de-DE"/>
        </w:rPr>
        <w:t xml:space="preserve"> Aspekte </w:t>
      </w:r>
      <w:r w:rsidR="00FD2520">
        <w:rPr>
          <w:color w:val="231F20"/>
          <w:lang w:val="de-DE"/>
        </w:rPr>
        <w:t>erschweren</w:t>
      </w:r>
      <w:r w:rsidR="00FD2520" w:rsidRPr="00A60F32">
        <w:rPr>
          <w:color w:val="231F20"/>
          <w:lang w:val="de-DE"/>
        </w:rPr>
        <w:t xml:space="preserve"> </w:t>
      </w:r>
      <w:r w:rsidRPr="00A60F32">
        <w:rPr>
          <w:color w:val="231F20"/>
          <w:lang w:val="de-DE"/>
        </w:rPr>
        <w:t xml:space="preserve">die Nutzung der öffentlichen Computer-Infrastruktur in allen Szenarien. Zur Entschärfung dieser Probleme wurden spezielle Clouds entwickelt. </w:t>
      </w:r>
      <w:r w:rsidRPr="00A47EFA">
        <w:rPr>
          <w:b/>
          <w:bCs/>
          <w:color w:val="231F20"/>
          <w:lang w:val="de-DE"/>
        </w:rPr>
        <w:t>Private Clouds</w:t>
      </w:r>
      <w:r w:rsidRPr="00A60F32">
        <w:rPr>
          <w:color w:val="231F20"/>
          <w:lang w:val="de-DE"/>
        </w:rPr>
        <w:t xml:space="preserve"> sind wie öffentliche Clouds, allerdings beschränkt sich ihr Modell der Ressourcenbereitstellung auf die Grenzen eines Unternehmens.</w:t>
      </w:r>
    </w:p>
    <w:p w14:paraId="4F8FABCB" w14:textId="77777777" w:rsidR="00C977B6" w:rsidRPr="00A60F32" w:rsidRDefault="00C977B6">
      <w:pPr>
        <w:pStyle w:val="Textkrper"/>
        <w:rPr>
          <w:sz w:val="24"/>
          <w:lang w:val="de-DE"/>
        </w:rPr>
      </w:pPr>
    </w:p>
    <w:p w14:paraId="4F8FABCC" w14:textId="77777777" w:rsidR="00C977B6" w:rsidRPr="00A60F32" w:rsidRDefault="005C6E27">
      <w:pPr>
        <w:pStyle w:val="berschrift6"/>
        <w:ind w:left="957"/>
        <w:rPr>
          <w:lang w:val="de-DE"/>
        </w:rPr>
      </w:pPr>
      <w:r w:rsidRPr="00A60F32">
        <w:rPr>
          <w:color w:val="003946"/>
          <w:lang w:val="de-DE"/>
        </w:rPr>
        <w:t>Hybride Clouds</w:t>
      </w:r>
    </w:p>
    <w:p w14:paraId="4F8FABCD" w14:textId="77777777" w:rsidR="00C977B6" w:rsidRPr="00A60F32" w:rsidRDefault="00C977B6">
      <w:pPr>
        <w:pStyle w:val="Textkrper"/>
        <w:spacing w:before="10"/>
        <w:rPr>
          <w:sz w:val="26"/>
          <w:lang w:val="de-DE"/>
        </w:rPr>
      </w:pPr>
    </w:p>
    <w:p w14:paraId="4F8FABCE" w14:textId="2FA2B6AF" w:rsidR="00C977B6" w:rsidRPr="00A60F32" w:rsidRDefault="005C6E27">
      <w:pPr>
        <w:pStyle w:val="Textkrper"/>
        <w:spacing w:line="271" w:lineRule="auto"/>
        <w:ind w:left="957" w:hanging="1"/>
        <w:jc w:val="both"/>
        <w:rPr>
          <w:lang w:val="de-DE"/>
        </w:rPr>
      </w:pPr>
      <w:r w:rsidRPr="00A60F32">
        <w:rPr>
          <w:color w:val="231F20"/>
          <w:lang w:val="de-DE"/>
        </w:rPr>
        <w:t xml:space="preserve">Obwohl die Option, sich vollständig auf eine öffentliche Infrastruktur zu verlassen, für Unternehmen attraktiv ist, leiden öffentliche Clouds unter Sicherheitsbedrohungen. </w:t>
      </w:r>
      <w:r w:rsidRPr="00A47EFA">
        <w:rPr>
          <w:color w:val="231F20"/>
          <w:lang w:val="de-DE"/>
        </w:rPr>
        <w:t xml:space="preserve">Private Clouds sind die </w:t>
      </w:r>
      <w:r w:rsidR="0025559A">
        <w:rPr>
          <w:color w:val="231F20"/>
          <w:lang w:val="de-DE"/>
        </w:rPr>
        <w:t>beste</w:t>
      </w:r>
      <w:r w:rsidR="0025559A" w:rsidRPr="00A47EFA">
        <w:rPr>
          <w:color w:val="231F20"/>
          <w:lang w:val="de-DE"/>
        </w:rPr>
        <w:t xml:space="preserve"> </w:t>
      </w:r>
      <w:r w:rsidRPr="00A47EFA">
        <w:rPr>
          <w:color w:val="231F20"/>
          <w:lang w:val="de-DE"/>
        </w:rPr>
        <w:t>Lösung, wenn es notwendig ist, die Informationsvera</w:t>
      </w:r>
      <w:r w:rsidRPr="00A60F32">
        <w:rPr>
          <w:color w:val="231F20"/>
          <w:lang w:val="de-DE"/>
        </w:rPr>
        <w:t xml:space="preserve">rbeitung innerhalb eines Unternehmens zu halten. Ein großer Nachteil privater Clouds ist jedoch die Unfähigkeit, nach Bedarf zu skalieren und Lastspitzen effizient zu bewältigen. In diesem Fall ist es von entscheidender Bedeutung, die Fähigkeiten der öffentlichen Clouds nach Bedarf zu nutzen, was als </w:t>
      </w:r>
      <w:r w:rsidRPr="00A60F32">
        <w:rPr>
          <w:b/>
          <w:bCs/>
          <w:color w:val="231F20"/>
          <w:lang w:val="de-DE"/>
        </w:rPr>
        <w:t xml:space="preserve">Cloud </w:t>
      </w:r>
      <w:proofErr w:type="spellStart"/>
      <w:r w:rsidRPr="00A60F32">
        <w:rPr>
          <w:b/>
          <w:bCs/>
          <w:color w:val="231F20"/>
          <w:lang w:val="de-DE"/>
        </w:rPr>
        <w:t>Bursting</w:t>
      </w:r>
      <w:proofErr w:type="spellEnd"/>
      <w:r w:rsidRPr="00A60F32">
        <w:rPr>
          <w:color w:val="231F20"/>
          <w:lang w:val="de-DE"/>
        </w:rPr>
        <w:t xml:space="preserve"> bekannt ist. Eine hybride Lösung nutzt die Vorteile von privaten und öffentlichen Clouds.</w:t>
      </w:r>
    </w:p>
    <w:p w14:paraId="4F8FABCF" w14:textId="77777777" w:rsidR="00C977B6" w:rsidRPr="00A60F32" w:rsidRDefault="005C6E27">
      <w:pPr>
        <w:rPr>
          <w:lang w:val="de-DE"/>
        </w:rPr>
      </w:pPr>
      <w:r w:rsidRPr="00A60F32">
        <w:rPr>
          <w:lang w:val="de-DE"/>
        </w:rPr>
        <w:br w:type="column"/>
      </w:r>
    </w:p>
    <w:p w14:paraId="4F8FABD0" w14:textId="77777777" w:rsidR="00C977B6" w:rsidRPr="00A60F32" w:rsidRDefault="00C977B6">
      <w:pPr>
        <w:pStyle w:val="Textkrper"/>
        <w:rPr>
          <w:sz w:val="22"/>
          <w:lang w:val="de-DE"/>
        </w:rPr>
      </w:pPr>
    </w:p>
    <w:p w14:paraId="4F8FABD1" w14:textId="77777777" w:rsidR="00C977B6" w:rsidRPr="00A60F32" w:rsidRDefault="00C977B6">
      <w:pPr>
        <w:pStyle w:val="Textkrper"/>
        <w:rPr>
          <w:sz w:val="22"/>
          <w:lang w:val="de-DE"/>
        </w:rPr>
      </w:pPr>
    </w:p>
    <w:p w14:paraId="4F8FABD2" w14:textId="77777777" w:rsidR="00C977B6" w:rsidRPr="00A60F32" w:rsidRDefault="00C977B6">
      <w:pPr>
        <w:pStyle w:val="Textkrper"/>
        <w:rPr>
          <w:sz w:val="22"/>
          <w:lang w:val="de-DE"/>
        </w:rPr>
      </w:pPr>
    </w:p>
    <w:p w14:paraId="4F8FABD3" w14:textId="77777777" w:rsidR="00C977B6" w:rsidRPr="00A47EFA" w:rsidRDefault="005C6E27" w:rsidP="00A47EFA">
      <w:pPr>
        <w:spacing w:before="148" w:line="304" w:lineRule="auto"/>
        <w:ind w:left="356" w:right="183"/>
        <w:rPr>
          <w:color w:val="808285"/>
          <w:sz w:val="18"/>
          <w:lang w:val="de-DE"/>
        </w:rPr>
      </w:pPr>
      <w:r w:rsidRPr="00A60F32">
        <w:rPr>
          <w:b/>
          <w:bCs/>
          <w:color w:val="231F20"/>
          <w:sz w:val="18"/>
          <w:lang w:val="de-DE"/>
        </w:rPr>
        <w:t>Private Clouds</w:t>
      </w:r>
      <w:r w:rsidRPr="00A60F32">
        <w:rPr>
          <w:color w:val="231F20"/>
          <w:sz w:val="18"/>
          <w:lang w:val="de-DE"/>
        </w:rPr>
        <w:t xml:space="preserve"> </w:t>
      </w:r>
      <w:r w:rsidRPr="00A60F32">
        <w:rPr>
          <w:color w:val="808285"/>
          <w:sz w:val="18"/>
          <w:lang w:val="de-DE"/>
        </w:rPr>
        <w:t>Eine private Cloud</w:t>
      </w:r>
      <w:r w:rsidRPr="00A47EFA">
        <w:rPr>
          <w:color w:val="808285"/>
          <w:sz w:val="18"/>
          <w:lang w:val="de-DE"/>
        </w:rPr>
        <w:t xml:space="preserve"> bezieht sich auf eine Cloud-Architektur, die im Rechenzentrum eines Unternehmens untergebracht ist.</w:t>
      </w:r>
    </w:p>
    <w:p w14:paraId="4F8FABD5" w14:textId="77777777" w:rsidR="00C977B6" w:rsidRPr="00A60F32" w:rsidRDefault="00C977B6">
      <w:pPr>
        <w:spacing w:line="302" w:lineRule="auto"/>
        <w:rPr>
          <w:sz w:val="18"/>
          <w:lang w:val="de-DE"/>
        </w:rPr>
        <w:sectPr w:rsidR="00C977B6" w:rsidRPr="00A60F32">
          <w:type w:val="continuous"/>
          <w:pgSz w:w="11910" w:h="16840"/>
          <w:pgMar w:top="1600" w:right="460" w:bottom="280" w:left="460" w:header="0" w:footer="0" w:gutter="0"/>
          <w:cols w:num="2" w:space="720" w:equalWidth="0">
            <w:col w:w="8782" w:space="40"/>
            <w:col w:w="2168"/>
          </w:cols>
        </w:sectPr>
      </w:pPr>
    </w:p>
    <w:p w14:paraId="4F8FABD6" w14:textId="77777777" w:rsidR="00C977B6" w:rsidRPr="00A60F32" w:rsidRDefault="00C977B6">
      <w:pPr>
        <w:pStyle w:val="Textkrper"/>
        <w:rPr>
          <w:lang w:val="de-DE"/>
        </w:rPr>
      </w:pPr>
    </w:p>
    <w:p w14:paraId="4F8FABD7" w14:textId="77777777" w:rsidR="00C977B6" w:rsidRPr="00A60F32" w:rsidRDefault="00C977B6">
      <w:pPr>
        <w:pStyle w:val="Textkrper"/>
        <w:rPr>
          <w:lang w:val="de-DE"/>
        </w:rPr>
      </w:pPr>
    </w:p>
    <w:p w14:paraId="4F8FABDC" w14:textId="77777777" w:rsidR="00C977B6" w:rsidRPr="00A60F32" w:rsidRDefault="00C977B6">
      <w:pPr>
        <w:pStyle w:val="Textkrper"/>
        <w:rPr>
          <w:lang w:val="de-DE"/>
        </w:rPr>
      </w:pPr>
    </w:p>
    <w:p w14:paraId="4F8FABDD" w14:textId="77777777" w:rsidR="00C977B6" w:rsidRPr="00A60F32" w:rsidRDefault="00C977B6">
      <w:pPr>
        <w:pStyle w:val="Textkrper"/>
        <w:spacing w:before="1"/>
        <w:rPr>
          <w:sz w:val="22"/>
          <w:lang w:val="de-DE"/>
        </w:rPr>
      </w:pPr>
    </w:p>
    <w:p w14:paraId="4F8FABDE"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BDF" w14:textId="77777777" w:rsidR="00C977B6" w:rsidRPr="00A60F32" w:rsidRDefault="005C6E27" w:rsidP="00A47EFA">
      <w:pPr>
        <w:spacing w:before="118" w:line="302" w:lineRule="auto"/>
        <w:ind w:left="142" w:right="38" w:firstLine="19"/>
        <w:jc w:val="right"/>
        <w:rPr>
          <w:sz w:val="18"/>
          <w:lang w:val="de-DE"/>
        </w:rPr>
      </w:pPr>
      <w:r w:rsidRPr="00A60F32">
        <w:rPr>
          <w:b/>
          <w:bCs/>
          <w:color w:val="231F20"/>
          <w:sz w:val="18"/>
          <w:lang w:val="de-DE"/>
        </w:rPr>
        <w:t xml:space="preserve">Cloud </w:t>
      </w:r>
      <w:proofErr w:type="spellStart"/>
      <w:r w:rsidRPr="00A60F32">
        <w:rPr>
          <w:b/>
          <w:bCs/>
          <w:color w:val="231F20"/>
          <w:sz w:val="18"/>
          <w:lang w:val="de-DE"/>
        </w:rPr>
        <w:t>Bursting</w:t>
      </w:r>
      <w:proofErr w:type="spellEnd"/>
      <w:r w:rsidRPr="00A60F32">
        <w:rPr>
          <w:color w:val="231F20"/>
          <w:sz w:val="18"/>
          <w:lang w:val="de-DE"/>
        </w:rPr>
        <w:t xml:space="preserve"> </w:t>
      </w:r>
      <w:r w:rsidRPr="00A60F32">
        <w:rPr>
          <w:color w:val="808285"/>
          <w:sz w:val="18"/>
          <w:lang w:val="de-DE"/>
        </w:rPr>
        <w:t>Hierbei handelt es sich um die dynamische Bereitstellung von Ressourcen aus öffentlichen Clouds.</w:t>
      </w:r>
    </w:p>
    <w:p w14:paraId="4F8FABE0" w14:textId="77777777" w:rsidR="00C977B6" w:rsidRPr="00A60F32" w:rsidRDefault="005C6E27">
      <w:pPr>
        <w:pStyle w:val="Textkrper"/>
        <w:spacing w:before="100" w:line="271" w:lineRule="auto"/>
        <w:ind w:left="265" w:right="954"/>
        <w:jc w:val="both"/>
        <w:rPr>
          <w:lang w:val="de-DE"/>
        </w:rPr>
      </w:pPr>
      <w:r w:rsidRPr="00A60F32">
        <w:rPr>
          <w:lang w:val="de-DE"/>
        </w:rPr>
        <w:br w:type="column"/>
      </w:r>
      <w:r w:rsidRPr="00A60F32">
        <w:rPr>
          <w:color w:val="231F20"/>
          <w:lang w:val="de-DE"/>
        </w:rPr>
        <w:t>Eine hybride Cloud ist ein heterogenes verteiltes System, das aus der Nutzung einer privaten Cloud und der Integration zusätzlicher Dienste oder Ressourcen aus einer oder mehreren öffentlichen Clouds entsteht. Deshalb werden hybride Clouds auch als heterogene Clouds bezeichnet. Hybride Clouds ermöglichen es Unternehmen also, ihre sensiblen Informationen im Haus zu behalten, die vorhandene IT-Infrastruktur zu nutzen und bei Bedarf externe Ressourcen hinzuzufügen. Die Sicherheitsbedenken beschränken sich nur auf den öffentlichen Teil der Cloud, der für die am wenigsten sensiblen Vorgänge genutzt werden kann (</w:t>
      </w:r>
      <w:proofErr w:type="spellStart"/>
      <w:r w:rsidRPr="00A60F32">
        <w:rPr>
          <w:color w:val="231F20"/>
          <w:lang w:val="de-DE"/>
        </w:rPr>
        <w:t>Buyya</w:t>
      </w:r>
      <w:proofErr w:type="spellEnd"/>
      <w:r w:rsidRPr="00A60F32">
        <w:rPr>
          <w:color w:val="231F20"/>
          <w:lang w:val="de-DE"/>
        </w:rPr>
        <w:t>, 2013).</w:t>
      </w:r>
    </w:p>
    <w:p w14:paraId="4F8FABE1" w14:textId="77777777" w:rsidR="00C977B6" w:rsidRPr="00A60F32" w:rsidRDefault="00C977B6">
      <w:pPr>
        <w:pStyle w:val="Textkrper"/>
        <w:rPr>
          <w:sz w:val="24"/>
          <w:lang w:val="de-DE"/>
        </w:rPr>
      </w:pPr>
    </w:p>
    <w:p w14:paraId="4F8FABE2" w14:textId="77777777" w:rsidR="00C977B6" w:rsidRPr="00A60F32" w:rsidRDefault="00C977B6">
      <w:pPr>
        <w:pStyle w:val="Textkrper"/>
        <w:spacing w:before="8"/>
        <w:rPr>
          <w:sz w:val="35"/>
          <w:lang w:val="de-DE"/>
        </w:rPr>
      </w:pPr>
    </w:p>
    <w:p w14:paraId="4F8FABE3" w14:textId="7286D3EC" w:rsidR="00C977B6" w:rsidRPr="00A60F32" w:rsidRDefault="00A47EFA">
      <w:pPr>
        <w:pStyle w:val="berschrift3"/>
        <w:numPr>
          <w:ilvl w:val="1"/>
          <w:numId w:val="11"/>
        </w:numPr>
        <w:tabs>
          <w:tab w:val="left" w:pos="832"/>
          <w:tab w:val="left" w:pos="833"/>
        </w:tabs>
        <w:ind w:left="832" w:hanging="568"/>
        <w:jc w:val="left"/>
        <w:rPr>
          <w:lang w:val="de-DE"/>
        </w:rPr>
      </w:pPr>
      <w:r>
        <w:rPr>
          <w:lang w:val="de-DE"/>
        </w:rPr>
        <w:t>Cloud-Sicherheit</w:t>
      </w:r>
    </w:p>
    <w:p w14:paraId="4F8FABE4" w14:textId="6BAF332F" w:rsidR="00C977B6" w:rsidRPr="00A60F32" w:rsidRDefault="005C6E27">
      <w:pPr>
        <w:pStyle w:val="Textkrper"/>
        <w:spacing w:before="269" w:line="271" w:lineRule="auto"/>
        <w:ind w:left="265" w:right="954" w:hanging="1"/>
        <w:jc w:val="both"/>
        <w:rPr>
          <w:lang w:val="de-DE"/>
        </w:rPr>
      </w:pPr>
      <w:r w:rsidRPr="00A60F32">
        <w:rPr>
          <w:color w:val="231F20"/>
          <w:lang w:val="de-DE"/>
        </w:rPr>
        <w:t xml:space="preserve">Auch wenn das Cloud-Computing zahlreiche Vorteile hat, </w:t>
      </w:r>
      <w:r w:rsidR="0043197E">
        <w:rPr>
          <w:color w:val="231F20"/>
          <w:lang w:val="de-DE"/>
        </w:rPr>
        <w:t>bringt</w:t>
      </w:r>
      <w:r w:rsidR="0043197E" w:rsidRPr="00A60F32">
        <w:rPr>
          <w:color w:val="231F20"/>
          <w:lang w:val="de-DE"/>
        </w:rPr>
        <w:t xml:space="preserve"> </w:t>
      </w:r>
      <w:r w:rsidRPr="00A60F32">
        <w:rPr>
          <w:color w:val="231F20"/>
          <w:lang w:val="de-DE"/>
        </w:rPr>
        <w:t>es auch Nachteile</w:t>
      </w:r>
      <w:r w:rsidR="0043197E">
        <w:rPr>
          <w:color w:val="231F20"/>
          <w:lang w:val="de-DE"/>
        </w:rPr>
        <w:t xml:space="preserve"> mit sich</w:t>
      </w:r>
      <w:r w:rsidRPr="00A60F32">
        <w:rPr>
          <w:color w:val="231F20"/>
          <w:lang w:val="de-DE"/>
        </w:rPr>
        <w:t xml:space="preserve">. </w:t>
      </w:r>
      <w:r w:rsidR="00382DF1">
        <w:rPr>
          <w:color w:val="231F20"/>
          <w:lang w:val="de-DE"/>
        </w:rPr>
        <w:t>Der</w:t>
      </w:r>
      <w:r w:rsidR="00382DF1" w:rsidRPr="00A60F32">
        <w:rPr>
          <w:color w:val="231F20"/>
          <w:lang w:val="de-DE"/>
        </w:rPr>
        <w:t xml:space="preserve"> </w:t>
      </w:r>
      <w:r w:rsidRPr="00A60F32">
        <w:rPr>
          <w:color w:val="231F20"/>
          <w:lang w:val="de-DE"/>
        </w:rPr>
        <w:t xml:space="preserve">mehr oder weniger große </w:t>
      </w:r>
      <w:r w:rsidR="00382DF1">
        <w:rPr>
          <w:color w:val="231F20"/>
          <w:lang w:val="de-DE"/>
        </w:rPr>
        <w:t>Mangel</w:t>
      </w:r>
      <w:r w:rsidR="00382DF1" w:rsidRPr="00A60F32">
        <w:rPr>
          <w:color w:val="231F20"/>
          <w:lang w:val="de-DE"/>
        </w:rPr>
        <w:t xml:space="preserve"> </w:t>
      </w:r>
      <w:r w:rsidR="00382DF1">
        <w:rPr>
          <w:color w:val="231F20"/>
          <w:lang w:val="de-DE"/>
        </w:rPr>
        <w:t>an</w:t>
      </w:r>
      <w:r w:rsidR="00382DF1" w:rsidRPr="00A60F32">
        <w:rPr>
          <w:color w:val="231F20"/>
          <w:lang w:val="de-DE"/>
        </w:rPr>
        <w:t xml:space="preserve"> </w:t>
      </w:r>
      <w:r w:rsidRPr="00A60F32">
        <w:rPr>
          <w:color w:val="231F20"/>
          <w:lang w:val="de-DE"/>
        </w:rPr>
        <w:t xml:space="preserve">Sicherheit, Vertrauen und Datenschutz behindert immer noch die Einführung von Cloud-Lösungen. Die fehlende Kontrolle über Daten und Prozesse sowie der Einsatz von </w:t>
      </w:r>
      <w:proofErr w:type="spellStart"/>
      <w:r w:rsidRPr="00A60F32">
        <w:rPr>
          <w:color w:val="231F20"/>
          <w:lang w:val="de-DE"/>
        </w:rPr>
        <w:t>Virtualisierungstechnologien</w:t>
      </w:r>
      <w:proofErr w:type="spellEnd"/>
      <w:r w:rsidRPr="00A60F32">
        <w:rPr>
          <w:color w:val="231F20"/>
          <w:lang w:val="de-DE"/>
        </w:rPr>
        <w:t xml:space="preserve"> haben zu neu</w:t>
      </w:r>
      <w:r w:rsidR="00917DD0">
        <w:rPr>
          <w:color w:val="231F20"/>
          <w:lang w:val="de-DE"/>
        </w:rPr>
        <w:t>artig</w:t>
      </w:r>
      <w:r w:rsidRPr="00A60F32">
        <w:rPr>
          <w:color w:val="231F20"/>
          <w:lang w:val="de-DE"/>
        </w:rPr>
        <w:t>en Bedrohungen geführt, die früher irrelevant waren. So können Cloud-Anwendungen beispielsweise auf vertrauliche Informationen zugreifen, was ein Sicherheitsrisiko darstellt (</w:t>
      </w:r>
      <w:proofErr w:type="spellStart"/>
      <w:r w:rsidRPr="00A60F32">
        <w:rPr>
          <w:color w:val="231F20"/>
          <w:lang w:val="de-DE"/>
        </w:rPr>
        <w:t>Stallings</w:t>
      </w:r>
      <w:proofErr w:type="spellEnd"/>
      <w:r w:rsidRPr="00A60F32">
        <w:rPr>
          <w:color w:val="231F20"/>
          <w:lang w:val="de-DE"/>
        </w:rPr>
        <w:t xml:space="preserve"> &amp; Brown, 2012).</w:t>
      </w:r>
    </w:p>
    <w:p w14:paraId="4F8FABE5" w14:textId="77777777" w:rsidR="00C977B6" w:rsidRPr="00A60F32" w:rsidRDefault="00C977B6">
      <w:pPr>
        <w:pStyle w:val="Textkrper"/>
        <w:spacing w:before="8"/>
        <w:rPr>
          <w:sz w:val="22"/>
          <w:lang w:val="de-DE"/>
        </w:rPr>
      </w:pPr>
    </w:p>
    <w:p w14:paraId="4F8FABE6" w14:textId="473B9EEC" w:rsidR="00C977B6" w:rsidRPr="00A60F32" w:rsidRDefault="0076717B">
      <w:pPr>
        <w:pStyle w:val="Textkrper"/>
        <w:spacing w:line="271" w:lineRule="auto"/>
        <w:ind w:left="265" w:right="954"/>
        <w:jc w:val="both"/>
        <w:rPr>
          <w:lang w:val="de-DE"/>
        </w:rPr>
      </w:pPr>
      <w:r>
        <w:rPr>
          <w:color w:val="231F20"/>
          <w:lang w:val="de-DE"/>
        </w:rPr>
        <w:t xml:space="preserve">Unter </w:t>
      </w:r>
      <w:r w:rsidR="005C6E27" w:rsidRPr="00A60F32">
        <w:rPr>
          <w:color w:val="231F20"/>
          <w:lang w:val="de-DE"/>
        </w:rPr>
        <w:t xml:space="preserve">Cloud-Sicherheit </w:t>
      </w:r>
      <w:r>
        <w:rPr>
          <w:color w:val="231F20"/>
          <w:lang w:val="de-DE"/>
        </w:rPr>
        <w:t>werden</w:t>
      </w:r>
      <w:r w:rsidRPr="00A60F32">
        <w:rPr>
          <w:color w:val="231F20"/>
          <w:lang w:val="de-DE"/>
        </w:rPr>
        <w:t xml:space="preserve"> </w:t>
      </w:r>
      <w:r w:rsidR="005C6E27" w:rsidRPr="00A60F32">
        <w:rPr>
          <w:color w:val="231F20"/>
          <w:lang w:val="de-DE"/>
        </w:rPr>
        <w:t>Maßnahmen zum Schutz digitaler, in der Cloud gespeicherter Vermögenswerte und Daten</w:t>
      </w:r>
      <w:r>
        <w:rPr>
          <w:color w:val="231F20"/>
          <w:lang w:val="de-DE"/>
        </w:rPr>
        <w:t xml:space="preserve"> verstanden</w:t>
      </w:r>
      <w:r w:rsidR="005C6E27" w:rsidRPr="00A60F32">
        <w:rPr>
          <w:color w:val="231F20"/>
          <w:lang w:val="de-DE"/>
        </w:rPr>
        <w:t xml:space="preserve">. Zu den </w:t>
      </w:r>
      <w:r w:rsidR="001F6E1B">
        <w:rPr>
          <w:color w:val="231F20"/>
          <w:lang w:val="de-DE"/>
        </w:rPr>
        <w:t>Schutzm</w:t>
      </w:r>
      <w:r w:rsidR="005C6E27" w:rsidRPr="00A60F32">
        <w:rPr>
          <w:color w:val="231F20"/>
          <w:lang w:val="de-DE"/>
        </w:rPr>
        <w:t>aßnahmen gehören u. a. Datenverschlüsselung, Daten-</w:t>
      </w:r>
      <w:proofErr w:type="spellStart"/>
      <w:r w:rsidR="005C6E27" w:rsidRPr="00A60F32">
        <w:rPr>
          <w:color w:val="231F20"/>
          <w:lang w:val="de-DE"/>
        </w:rPr>
        <w:t>Hashing</w:t>
      </w:r>
      <w:proofErr w:type="spellEnd"/>
      <w:r w:rsidR="005C6E27" w:rsidRPr="00A60F32">
        <w:rPr>
          <w:color w:val="231F20"/>
          <w:lang w:val="de-DE"/>
        </w:rPr>
        <w:t>, die Nutzung virtueller privater Netzwerke (VPNs), Zugriffskontrolle und Sicherheits-Tokens, mehrstufige Authentifizierung und Autorisierung sowie Systeme zur Erkennung und Verhinderung von Eindringlingen.</w:t>
      </w:r>
    </w:p>
    <w:p w14:paraId="4F8FABE7" w14:textId="77777777" w:rsidR="00C977B6" w:rsidRPr="00A60F32" w:rsidRDefault="00C977B6">
      <w:pPr>
        <w:pStyle w:val="Textkrper"/>
        <w:rPr>
          <w:sz w:val="24"/>
          <w:lang w:val="de-DE"/>
        </w:rPr>
      </w:pPr>
    </w:p>
    <w:p w14:paraId="4F8FABE8" w14:textId="77777777" w:rsidR="00C977B6" w:rsidRPr="00A60F32" w:rsidRDefault="005C6E27">
      <w:pPr>
        <w:pStyle w:val="berschrift6"/>
        <w:spacing w:before="202"/>
        <w:ind w:left="265"/>
        <w:rPr>
          <w:lang w:val="de-DE"/>
        </w:rPr>
      </w:pPr>
      <w:r w:rsidRPr="00A60F32">
        <w:rPr>
          <w:color w:val="003946"/>
          <w:lang w:val="de-DE"/>
        </w:rPr>
        <w:t>Cloud-Sicherheitslösungen</w:t>
      </w:r>
    </w:p>
    <w:p w14:paraId="4F8FABE9" w14:textId="77777777" w:rsidR="00C977B6" w:rsidRPr="00A60F32" w:rsidRDefault="00C977B6">
      <w:pPr>
        <w:pStyle w:val="Textkrper"/>
        <w:spacing w:before="10"/>
        <w:rPr>
          <w:sz w:val="26"/>
          <w:lang w:val="de-DE"/>
        </w:rPr>
      </w:pPr>
    </w:p>
    <w:p w14:paraId="4F8FABEA" w14:textId="554C9122" w:rsidR="00C977B6" w:rsidRPr="00A60F32" w:rsidRDefault="005C6E27">
      <w:pPr>
        <w:pStyle w:val="Textkrper"/>
        <w:spacing w:line="271" w:lineRule="auto"/>
        <w:ind w:left="265" w:right="955" w:hanging="1"/>
        <w:jc w:val="both"/>
        <w:rPr>
          <w:lang w:val="de-DE"/>
        </w:rPr>
      </w:pPr>
      <w:r w:rsidRPr="00A60F32">
        <w:rPr>
          <w:color w:val="231F20"/>
          <w:lang w:val="de-DE"/>
        </w:rPr>
        <w:t>Zur Gewährleistung einer sicher</w:t>
      </w:r>
      <w:r w:rsidR="00AA1998">
        <w:rPr>
          <w:color w:val="231F20"/>
          <w:lang w:val="de-DE"/>
        </w:rPr>
        <w:t>e</w:t>
      </w:r>
      <w:r w:rsidRPr="00A60F32">
        <w:rPr>
          <w:color w:val="231F20"/>
          <w:lang w:val="de-DE"/>
        </w:rPr>
        <w:t xml:space="preserve">n Cloud-Umgebung sollten die Cloud-Anbieter (CSPs) folgende Sicherheitsüberlegungen </w:t>
      </w:r>
      <w:r w:rsidR="00CB1E7D">
        <w:rPr>
          <w:color w:val="231F20"/>
          <w:lang w:val="de-DE"/>
        </w:rPr>
        <w:t>anstellen</w:t>
      </w:r>
      <w:r w:rsidR="00CB1E7D" w:rsidRPr="00A60F32">
        <w:rPr>
          <w:color w:val="231F20"/>
          <w:lang w:val="de-DE"/>
        </w:rPr>
        <w:t xml:space="preserve"> </w:t>
      </w:r>
      <w:r w:rsidRPr="00A60F32">
        <w:rPr>
          <w:color w:val="231F20"/>
          <w:lang w:val="de-DE"/>
        </w:rPr>
        <w:t>(</w:t>
      </w:r>
      <w:proofErr w:type="spellStart"/>
      <w:r w:rsidRPr="00A60F32">
        <w:rPr>
          <w:color w:val="231F20"/>
          <w:lang w:val="de-DE"/>
        </w:rPr>
        <w:t>Stallings</w:t>
      </w:r>
      <w:proofErr w:type="spellEnd"/>
      <w:r w:rsidRPr="00A60F32">
        <w:rPr>
          <w:color w:val="231F20"/>
          <w:lang w:val="de-DE"/>
        </w:rPr>
        <w:t xml:space="preserve"> &amp; Brown, 2012):</w:t>
      </w:r>
    </w:p>
    <w:p w14:paraId="4F8FABEB" w14:textId="77777777" w:rsidR="00C977B6" w:rsidRPr="00A60F32" w:rsidRDefault="00C977B6">
      <w:pPr>
        <w:pStyle w:val="Textkrper"/>
        <w:spacing w:before="7"/>
        <w:rPr>
          <w:sz w:val="22"/>
          <w:lang w:val="de-DE"/>
        </w:rPr>
      </w:pPr>
    </w:p>
    <w:p w14:paraId="4F8FABEC" w14:textId="77777777" w:rsidR="00C977B6" w:rsidRPr="00A60F32" w:rsidRDefault="005C6E27">
      <w:pPr>
        <w:pStyle w:val="Listenabsatz"/>
        <w:numPr>
          <w:ilvl w:val="1"/>
          <w:numId w:val="12"/>
        </w:numPr>
        <w:tabs>
          <w:tab w:val="left" w:pos="545"/>
          <w:tab w:val="left" w:pos="546"/>
        </w:tabs>
        <w:spacing w:before="1" w:line="271" w:lineRule="auto"/>
        <w:ind w:right="1049" w:hanging="281"/>
        <w:rPr>
          <w:sz w:val="20"/>
          <w:lang w:val="de-DE"/>
        </w:rPr>
      </w:pPr>
      <w:r w:rsidRPr="00A60F32">
        <w:rPr>
          <w:color w:val="231F20"/>
          <w:sz w:val="20"/>
          <w:lang w:val="de-DE"/>
        </w:rPr>
        <w:t>Klassifizierung der Daten: Daten können bei der Erstellung in der Cloud nach ihrer Sensibilität klassifiziert werden (ob vertraulich, intern oder öffentlich). Klassifizierte und sensible Daten (einschließlich vertraulicher Informationen) wären somit nur für autorisierte Nutzende zugänglich, und ihr Eingang in den Cloud-Dienst bzw. das Verlassen des Dienstes kann verhindert werden.</w:t>
      </w:r>
    </w:p>
    <w:p w14:paraId="4F8FABED" w14:textId="77777777" w:rsidR="00C977B6" w:rsidRPr="00A60F32" w:rsidRDefault="005C6E27">
      <w:pPr>
        <w:pStyle w:val="Listenabsatz"/>
        <w:numPr>
          <w:ilvl w:val="1"/>
          <w:numId w:val="12"/>
        </w:numPr>
        <w:tabs>
          <w:tab w:val="left" w:pos="545"/>
          <w:tab w:val="left" w:pos="546"/>
        </w:tabs>
        <w:ind w:hanging="281"/>
        <w:rPr>
          <w:sz w:val="20"/>
          <w:lang w:val="de-DE"/>
        </w:rPr>
      </w:pPr>
      <w:r w:rsidRPr="00A60F32">
        <w:rPr>
          <w:color w:val="231F20"/>
          <w:sz w:val="20"/>
          <w:lang w:val="de-DE"/>
        </w:rPr>
        <w:t xml:space="preserve">Zugriff auf Cloud-Daten und </w:t>
      </w:r>
      <w:r w:rsidRPr="00A60F32">
        <w:rPr>
          <w:color w:val="231F20"/>
          <w:sz w:val="20"/>
          <w:lang w:val="de-DE"/>
        </w:rPr>
        <w:noBreakHyphen/>
        <w:t>Anwendungen: Zu den typischen Kontrollen gehören die folgenden:</w:t>
      </w:r>
    </w:p>
    <w:p w14:paraId="4F8FABEE" w14:textId="7568B78A" w:rsidR="00C977B6" w:rsidRPr="00A60F32" w:rsidRDefault="005C6E27">
      <w:pPr>
        <w:pStyle w:val="Listenabsatz"/>
        <w:numPr>
          <w:ilvl w:val="2"/>
          <w:numId w:val="12"/>
        </w:numPr>
        <w:tabs>
          <w:tab w:val="left" w:pos="825"/>
          <w:tab w:val="left" w:pos="826"/>
        </w:tabs>
        <w:spacing w:before="30" w:line="271" w:lineRule="auto"/>
        <w:ind w:right="1308"/>
        <w:rPr>
          <w:sz w:val="20"/>
          <w:lang w:val="de-DE"/>
        </w:rPr>
      </w:pPr>
      <w:r w:rsidRPr="00A60F32">
        <w:rPr>
          <w:color w:val="231F20"/>
          <w:sz w:val="20"/>
          <w:lang w:val="de-DE"/>
        </w:rPr>
        <w:t xml:space="preserve">Zugriffskontrolle für Nutzende: Hierbei handelt es sich um ein Implementierungssystem und eine Zugriffskontrolle für Anwendungen, mit der die </w:t>
      </w:r>
      <w:proofErr w:type="spellStart"/>
      <w:proofErr w:type="gramStart"/>
      <w:r w:rsidR="00CB1E7D">
        <w:rPr>
          <w:color w:val="231F20"/>
          <w:sz w:val="20"/>
          <w:lang w:val="de-DE"/>
        </w:rPr>
        <w:t>Nutzer:innen</w:t>
      </w:r>
      <w:proofErr w:type="spellEnd"/>
      <w:proofErr w:type="gramEnd"/>
      <w:r w:rsidR="00CB1E7D" w:rsidRPr="00A60F32">
        <w:rPr>
          <w:color w:val="231F20"/>
          <w:sz w:val="20"/>
          <w:lang w:val="de-DE"/>
        </w:rPr>
        <w:t xml:space="preserve"> </w:t>
      </w:r>
      <w:r w:rsidRPr="00A60F32">
        <w:rPr>
          <w:color w:val="231F20"/>
          <w:sz w:val="20"/>
          <w:lang w:val="de-DE"/>
        </w:rPr>
        <w:t xml:space="preserve">den Zugriff auf Cloud-Daten und </w:t>
      </w:r>
      <w:r w:rsidRPr="00A60F32">
        <w:rPr>
          <w:color w:val="231F20"/>
          <w:sz w:val="20"/>
          <w:lang w:val="de-DE"/>
        </w:rPr>
        <w:noBreakHyphen/>
        <w:t>Anwendungen erhalten.</w:t>
      </w:r>
    </w:p>
    <w:p w14:paraId="4F8FABEF" w14:textId="77777777" w:rsidR="00C977B6" w:rsidRPr="00A60F32" w:rsidRDefault="005C6E27">
      <w:pPr>
        <w:pStyle w:val="Listenabsatz"/>
        <w:numPr>
          <w:ilvl w:val="2"/>
          <w:numId w:val="12"/>
        </w:numPr>
        <w:tabs>
          <w:tab w:val="left" w:pos="825"/>
          <w:tab w:val="left" w:pos="826"/>
        </w:tabs>
        <w:spacing w:line="271" w:lineRule="auto"/>
        <w:ind w:right="1152"/>
        <w:rPr>
          <w:sz w:val="20"/>
          <w:lang w:val="de-DE"/>
        </w:rPr>
      </w:pPr>
      <w:r w:rsidRPr="00A60F32">
        <w:rPr>
          <w:color w:val="231F20"/>
          <w:sz w:val="20"/>
          <w:lang w:val="de-DE"/>
        </w:rPr>
        <w:t>Zugriffskontrolle für Geräte: Dies blockiert den Zugriff, wenn ein persönliches, nicht autorisiertes Gerät versucht, auf Cloud-Daten zuzugreifen.</w:t>
      </w:r>
    </w:p>
    <w:p w14:paraId="4F8FABF0" w14:textId="77777777" w:rsidR="00C977B6" w:rsidRPr="00A60F32" w:rsidRDefault="005C6E27">
      <w:pPr>
        <w:pStyle w:val="Listenabsatz"/>
        <w:numPr>
          <w:ilvl w:val="1"/>
          <w:numId w:val="12"/>
        </w:numPr>
        <w:tabs>
          <w:tab w:val="left" w:pos="545"/>
          <w:tab w:val="left" w:pos="546"/>
        </w:tabs>
        <w:spacing w:before="1" w:line="271" w:lineRule="auto"/>
        <w:ind w:right="1078"/>
        <w:rPr>
          <w:sz w:val="20"/>
          <w:lang w:val="de-DE"/>
        </w:rPr>
      </w:pPr>
      <w:r w:rsidRPr="00A60F32">
        <w:rPr>
          <w:color w:val="231F20"/>
          <w:sz w:val="20"/>
          <w:lang w:val="de-DE"/>
        </w:rPr>
        <w:t>Verschlüsselung: Die Verschlüsselung der Daten in der Cloud gewährleistet die Vertraulichkeit und verhindert den unbefugten Zugriff auf die Daten.</w:t>
      </w:r>
    </w:p>
    <w:p w14:paraId="4F8FABF1" w14:textId="77777777" w:rsidR="00C977B6" w:rsidRPr="00A60F32" w:rsidRDefault="005C6E27">
      <w:pPr>
        <w:pStyle w:val="Listenabsatz"/>
        <w:numPr>
          <w:ilvl w:val="1"/>
          <w:numId w:val="12"/>
        </w:numPr>
        <w:tabs>
          <w:tab w:val="left" w:pos="545"/>
          <w:tab w:val="left" w:pos="546"/>
        </w:tabs>
        <w:spacing w:line="271" w:lineRule="auto"/>
        <w:ind w:right="958"/>
        <w:rPr>
          <w:sz w:val="20"/>
          <w:lang w:val="de-DE"/>
        </w:rPr>
      </w:pPr>
      <w:r w:rsidRPr="00A60F32">
        <w:rPr>
          <w:color w:val="231F20"/>
          <w:sz w:val="20"/>
          <w:lang w:val="de-DE"/>
        </w:rPr>
        <w:t xml:space="preserve">Schutz vor Datenverlust (engl. </w:t>
      </w:r>
      <w:r w:rsidRPr="00A60F32">
        <w:rPr>
          <w:i/>
          <w:iCs/>
          <w:color w:val="231F20"/>
          <w:sz w:val="20"/>
          <w:lang w:val="de-DE"/>
        </w:rPr>
        <w:t xml:space="preserve">Data </w:t>
      </w:r>
      <w:proofErr w:type="spellStart"/>
      <w:r w:rsidRPr="00A60F32">
        <w:rPr>
          <w:i/>
          <w:iCs/>
          <w:color w:val="231F20"/>
          <w:sz w:val="20"/>
          <w:lang w:val="de-DE"/>
        </w:rPr>
        <w:t>loss</w:t>
      </w:r>
      <w:proofErr w:type="spellEnd"/>
      <w:r w:rsidRPr="00A60F32">
        <w:rPr>
          <w:i/>
          <w:iCs/>
          <w:color w:val="231F20"/>
          <w:sz w:val="20"/>
          <w:lang w:val="de-DE"/>
        </w:rPr>
        <w:t xml:space="preserve"> </w:t>
      </w:r>
      <w:proofErr w:type="spellStart"/>
      <w:r w:rsidRPr="00A60F32">
        <w:rPr>
          <w:i/>
          <w:iCs/>
          <w:color w:val="231F20"/>
          <w:sz w:val="20"/>
          <w:lang w:val="de-DE"/>
        </w:rPr>
        <w:t>prevention</w:t>
      </w:r>
      <w:proofErr w:type="spellEnd"/>
      <w:r w:rsidRPr="00A60F32">
        <w:rPr>
          <w:color w:val="231F20"/>
          <w:sz w:val="20"/>
          <w:lang w:val="de-DE"/>
        </w:rPr>
        <w:t>, DLP): Cloud-DLPs schützen Daten vor unberechtigtem Zugriff. Darüber hinaus deaktivieren sie nach dem Entdecken einer verdächtigen Aktivität automatisch den Zugriff auf Daten und deren Transport (</w:t>
      </w:r>
      <w:proofErr w:type="spellStart"/>
      <w:r w:rsidRPr="00A60F32">
        <w:rPr>
          <w:color w:val="231F20"/>
          <w:sz w:val="20"/>
          <w:lang w:val="de-DE"/>
        </w:rPr>
        <w:t>Stallings</w:t>
      </w:r>
      <w:proofErr w:type="spellEnd"/>
      <w:r w:rsidRPr="00A60F32">
        <w:rPr>
          <w:color w:val="231F20"/>
          <w:sz w:val="20"/>
          <w:lang w:val="de-DE"/>
        </w:rPr>
        <w:t xml:space="preserve"> &amp; Brown, 2012).</w:t>
      </w:r>
    </w:p>
    <w:p w14:paraId="4F8FABF2" w14:textId="6ED19D59" w:rsidR="00C977B6" w:rsidRPr="00A60F32" w:rsidRDefault="005C6E27">
      <w:pPr>
        <w:pStyle w:val="Listenabsatz"/>
        <w:numPr>
          <w:ilvl w:val="1"/>
          <w:numId w:val="12"/>
        </w:numPr>
        <w:tabs>
          <w:tab w:val="left" w:pos="545"/>
          <w:tab w:val="left" w:pos="546"/>
        </w:tabs>
        <w:spacing w:line="271" w:lineRule="auto"/>
        <w:ind w:right="1223"/>
        <w:rPr>
          <w:sz w:val="20"/>
          <w:lang w:val="de-DE"/>
        </w:rPr>
      </w:pPr>
      <w:r w:rsidRPr="00A60F32">
        <w:rPr>
          <w:color w:val="231F20"/>
          <w:sz w:val="20"/>
          <w:lang w:val="de-DE"/>
        </w:rPr>
        <w:t xml:space="preserve">Identifizierung von bösartigem Verhalten: Manipulierte Konten und Insider-Bedrohungen werden mit Hilfe von User </w:t>
      </w:r>
      <w:proofErr w:type="spellStart"/>
      <w:r w:rsidRPr="00A60F32">
        <w:rPr>
          <w:color w:val="231F20"/>
          <w:sz w:val="20"/>
          <w:lang w:val="de-DE"/>
        </w:rPr>
        <w:t>Behavio</w:t>
      </w:r>
      <w:r w:rsidR="00B0656A">
        <w:rPr>
          <w:color w:val="231F20"/>
          <w:sz w:val="20"/>
          <w:lang w:val="de-DE"/>
        </w:rPr>
        <w:t>u</w:t>
      </w:r>
      <w:r w:rsidRPr="00A60F32">
        <w:rPr>
          <w:color w:val="231F20"/>
          <w:sz w:val="20"/>
          <w:lang w:val="de-DE"/>
        </w:rPr>
        <w:t>r</w:t>
      </w:r>
      <w:proofErr w:type="spellEnd"/>
      <w:r w:rsidRPr="00A60F32">
        <w:rPr>
          <w:color w:val="231F20"/>
          <w:sz w:val="20"/>
          <w:lang w:val="de-DE"/>
        </w:rPr>
        <w:t xml:space="preserve"> Analytics (UBA) erkannt, um so bösartige Datenverluste zu verhindern (</w:t>
      </w:r>
      <w:proofErr w:type="spellStart"/>
      <w:r w:rsidRPr="00A60F32">
        <w:rPr>
          <w:color w:val="231F20"/>
          <w:sz w:val="20"/>
          <w:lang w:val="de-DE"/>
        </w:rPr>
        <w:t>Stallings</w:t>
      </w:r>
      <w:proofErr w:type="spellEnd"/>
      <w:r w:rsidRPr="00A60F32">
        <w:rPr>
          <w:color w:val="231F20"/>
          <w:sz w:val="20"/>
          <w:lang w:val="de-DE"/>
        </w:rPr>
        <w:t xml:space="preserve"> &amp; Brown, 2012).</w:t>
      </w:r>
    </w:p>
    <w:p w14:paraId="4F8FABF3" w14:textId="77777777" w:rsidR="00C977B6" w:rsidRPr="00A60F32" w:rsidRDefault="00C977B6">
      <w:pPr>
        <w:spacing w:line="271" w:lineRule="auto"/>
        <w:rPr>
          <w:sz w:val="20"/>
          <w:lang w:val="de-DE"/>
        </w:rPr>
        <w:sectPr w:rsidR="00C977B6" w:rsidRPr="00A60F32">
          <w:type w:val="continuous"/>
          <w:pgSz w:w="11910" w:h="16840"/>
          <w:pgMar w:top="1600" w:right="460" w:bottom="280" w:left="460" w:header="0" w:footer="0" w:gutter="0"/>
          <w:cols w:num="2" w:space="720" w:equalWidth="0">
            <w:col w:w="1848" w:space="90"/>
            <w:col w:w="9052"/>
          </w:cols>
        </w:sectPr>
      </w:pPr>
    </w:p>
    <w:p w14:paraId="4F8FABF4" w14:textId="77777777" w:rsidR="00C977B6" w:rsidRPr="00A60F32" w:rsidRDefault="00C977B6">
      <w:pPr>
        <w:pStyle w:val="Textkrper"/>
        <w:rPr>
          <w:lang w:val="de-DE"/>
        </w:rPr>
      </w:pPr>
    </w:p>
    <w:p w14:paraId="4F8FABFA" w14:textId="77777777" w:rsidR="00C977B6" w:rsidRPr="00A60F32" w:rsidRDefault="00C977B6">
      <w:pPr>
        <w:pStyle w:val="Textkrper"/>
        <w:rPr>
          <w:lang w:val="de-DE"/>
        </w:rPr>
      </w:pPr>
    </w:p>
    <w:p w14:paraId="4F8FABFB" w14:textId="77777777" w:rsidR="00C977B6" w:rsidRPr="00A60F32" w:rsidRDefault="00C977B6">
      <w:pPr>
        <w:pStyle w:val="Textkrper"/>
        <w:spacing w:before="7"/>
        <w:rPr>
          <w:sz w:val="23"/>
          <w:lang w:val="de-DE"/>
        </w:rPr>
      </w:pPr>
    </w:p>
    <w:p w14:paraId="4F8FABFC" w14:textId="77777777" w:rsidR="00C977B6" w:rsidRPr="00A60F32" w:rsidRDefault="005C6E27">
      <w:pPr>
        <w:pStyle w:val="Listenabsatz"/>
        <w:numPr>
          <w:ilvl w:val="0"/>
          <w:numId w:val="3"/>
        </w:numPr>
        <w:tabs>
          <w:tab w:val="left" w:pos="1237"/>
          <w:tab w:val="left" w:pos="1238"/>
        </w:tabs>
        <w:spacing w:before="100" w:line="271" w:lineRule="auto"/>
        <w:ind w:right="2250"/>
        <w:rPr>
          <w:sz w:val="20"/>
          <w:lang w:val="de-DE"/>
        </w:rPr>
      </w:pPr>
      <w:r w:rsidRPr="00A60F32">
        <w:rPr>
          <w:color w:val="231F20"/>
          <w:sz w:val="20"/>
          <w:lang w:val="de-DE"/>
        </w:rPr>
        <w:t>Schutz vor Malware: Das Eindringen von Malware in Cloud-Dienste wird durch bestimmte Techniken erkannt. Dazu gehören u. a. Datei-Scanning, die Erkennung von Malware durch maschinelles Lernen und die Analyse von Netzwerkverkehr.</w:t>
      </w:r>
    </w:p>
    <w:p w14:paraId="4F8FABFD" w14:textId="77777777" w:rsidR="00C977B6" w:rsidRPr="00A60F32" w:rsidRDefault="005C6E27">
      <w:pPr>
        <w:pStyle w:val="Listenabsatz"/>
        <w:numPr>
          <w:ilvl w:val="0"/>
          <w:numId w:val="3"/>
        </w:numPr>
        <w:tabs>
          <w:tab w:val="left" w:pos="1237"/>
          <w:tab w:val="left" w:pos="1238"/>
        </w:tabs>
        <w:spacing w:line="271" w:lineRule="auto"/>
        <w:ind w:right="2380"/>
        <w:rPr>
          <w:sz w:val="20"/>
          <w:lang w:val="de-DE"/>
        </w:rPr>
      </w:pPr>
      <w:r w:rsidRPr="00A60F32">
        <w:rPr>
          <w:color w:val="231F20"/>
          <w:sz w:val="20"/>
          <w:lang w:val="de-DE"/>
        </w:rPr>
        <w:t>Einhaltung der Vorschriften (Compliance): Compliance stellt sicher, dass der Cloud-Dienst bestimmte Sicherheitsstandards (wie ISO27001) erfüllt, indem die erforderlichen Kontrollen und Verfahren entwickelt werden.</w:t>
      </w:r>
    </w:p>
    <w:p w14:paraId="4F8FABFE" w14:textId="77777777" w:rsidR="00C977B6" w:rsidRPr="00A60F32" w:rsidRDefault="005C6E27">
      <w:pPr>
        <w:pStyle w:val="Listenabsatz"/>
        <w:numPr>
          <w:ilvl w:val="0"/>
          <w:numId w:val="3"/>
        </w:numPr>
        <w:tabs>
          <w:tab w:val="left" w:pos="1237"/>
          <w:tab w:val="left" w:pos="1238"/>
        </w:tabs>
        <w:spacing w:before="1" w:line="271" w:lineRule="auto"/>
        <w:ind w:right="2232"/>
        <w:rPr>
          <w:sz w:val="20"/>
          <w:lang w:val="de-DE"/>
        </w:rPr>
      </w:pPr>
      <w:r w:rsidRPr="00A60F32">
        <w:rPr>
          <w:color w:val="231F20"/>
          <w:sz w:val="20"/>
          <w:lang w:val="de-DE"/>
        </w:rPr>
        <w:t>Risikobewertung: Dazu gehört die fortlaufende Identifizierung von Cloud-Risiken und deren Eindämmung. Risiken müssen nach ihrem Schweregrad und der Wahrscheinlichkeit einer Verletzung eingestuft werden.</w:t>
      </w:r>
    </w:p>
    <w:p w14:paraId="4F8FABFF" w14:textId="77777777" w:rsidR="00C977B6" w:rsidRPr="00A60F32" w:rsidRDefault="005C6E27">
      <w:pPr>
        <w:pStyle w:val="Listenabsatz"/>
        <w:numPr>
          <w:ilvl w:val="0"/>
          <w:numId w:val="3"/>
        </w:numPr>
        <w:tabs>
          <w:tab w:val="left" w:pos="1237"/>
          <w:tab w:val="left" w:pos="1238"/>
        </w:tabs>
        <w:spacing w:line="271" w:lineRule="auto"/>
        <w:ind w:right="2502"/>
        <w:rPr>
          <w:sz w:val="20"/>
          <w:lang w:val="de-DE"/>
        </w:rPr>
      </w:pPr>
      <w:r w:rsidRPr="00A60F32">
        <w:rPr>
          <w:color w:val="231F20"/>
          <w:sz w:val="20"/>
          <w:lang w:val="de-DE"/>
        </w:rPr>
        <w:t xml:space="preserve">Compliance-Bewertungen: Es ist von entscheidender Bedeutung, die Bewertungen zur Einhaltung der Zahlungskartenindustrie, des amerikanischen </w:t>
      </w:r>
      <w:proofErr w:type="spellStart"/>
      <w:r w:rsidRPr="00A60F32">
        <w:rPr>
          <w:color w:val="231F20"/>
          <w:sz w:val="20"/>
          <w:lang w:val="de-DE"/>
        </w:rPr>
        <w:t>Sarbanes</w:t>
      </w:r>
      <w:proofErr w:type="spellEnd"/>
      <w:r w:rsidRPr="00A60F32">
        <w:rPr>
          <w:color w:val="231F20"/>
          <w:sz w:val="20"/>
          <w:lang w:val="de-DE"/>
        </w:rPr>
        <w:t>-</w:t>
      </w:r>
      <w:proofErr w:type="spellStart"/>
      <w:r w:rsidRPr="00A60F32">
        <w:rPr>
          <w:color w:val="231F20"/>
          <w:sz w:val="20"/>
          <w:lang w:val="de-DE"/>
        </w:rPr>
        <w:t>Oxley</w:t>
      </w:r>
      <w:proofErr w:type="spellEnd"/>
      <w:r w:rsidRPr="00A60F32">
        <w:rPr>
          <w:color w:val="231F20"/>
          <w:sz w:val="20"/>
          <w:lang w:val="de-DE"/>
        </w:rPr>
        <w:t>-Gesetzes und anderer gültiger gesetzlicher Bestimmungen laufend zu überprüfen und zu aktualisieren (</w:t>
      </w:r>
      <w:proofErr w:type="spellStart"/>
      <w:r w:rsidRPr="00A60F32">
        <w:rPr>
          <w:color w:val="231F20"/>
          <w:sz w:val="20"/>
          <w:lang w:val="de-DE"/>
        </w:rPr>
        <w:t>Stallings</w:t>
      </w:r>
      <w:proofErr w:type="spellEnd"/>
      <w:r w:rsidRPr="00A60F32">
        <w:rPr>
          <w:color w:val="231F20"/>
          <w:sz w:val="20"/>
          <w:lang w:val="de-DE"/>
        </w:rPr>
        <w:t xml:space="preserve"> &amp; Brown, 2012).</w:t>
      </w:r>
    </w:p>
    <w:p w14:paraId="4F8FAC00" w14:textId="77777777" w:rsidR="00C977B6" w:rsidRPr="00A60F32" w:rsidRDefault="00C977B6">
      <w:pPr>
        <w:pStyle w:val="Textkrper"/>
        <w:rPr>
          <w:sz w:val="24"/>
          <w:lang w:val="de-DE"/>
        </w:rPr>
      </w:pPr>
    </w:p>
    <w:p w14:paraId="4F8FAC01" w14:textId="77777777" w:rsidR="00C977B6" w:rsidRPr="00A60F32" w:rsidRDefault="00C977B6">
      <w:pPr>
        <w:pStyle w:val="Textkrper"/>
        <w:spacing w:before="8"/>
        <w:rPr>
          <w:sz w:val="35"/>
          <w:lang w:val="de-DE"/>
        </w:rPr>
      </w:pPr>
    </w:p>
    <w:p w14:paraId="4F8FAC02" w14:textId="77777777" w:rsidR="00C977B6" w:rsidRPr="00A60F32" w:rsidRDefault="005C6E27">
      <w:pPr>
        <w:pStyle w:val="berschrift3"/>
        <w:numPr>
          <w:ilvl w:val="1"/>
          <w:numId w:val="11"/>
        </w:numPr>
        <w:tabs>
          <w:tab w:val="left" w:pos="1525"/>
        </w:tabs>
        <w:ind w:left="1524" w:hanging="568"/>
        <w:jc w:val="left"/>
        <w:rPr>
          <w:lang w:val="de-DE"/>
        </w:rPr>
      </w:pPr>
      <w:r w:rsidRPr="00A60F32">
        <w:rPr>
          <w:color w:val="003946"/>
          <w:lang w:val="de-DE"/>
        </w:rPr>
        <w:t>Durchsuchen verschlüsselter Daten</w:t>
      </w:r>
    </w:p>
    <w:p w14:paraId="4F8FAC03" w14:textId="7C7425E2" w:rsidR="00C977B6" w:rsidRPr="00A60F32" w:rsidRDefault="005C6E27">
      <w:pPr>
        <w:pStyle w:val="Textkrper"/>
        <w:spacing w:before="269" w:line="271" w:lineRule="auto"/>
        <w:ind w:left="957" w:right="2201"/>
        <w:jc w:val="both"/>
        <w:rPr>
          <w:lang w:val="de-DE"/>
        </w:rPr>
      </w:pPr>
      <w:r w:rsidRPr="00A60F32">
        <w:rPr>
          <w:color w:val="231F20"/>
          <w:lang w:val="de-DE"/>
        </w:rPr>
        <w:t xml:space="preserve">Um das Problem des Durchsuchens verschlüsselter Daten zu verstehen, </w:t>
      </w:r>
      <w:r w:rsidR="00C91ADD">
        <w:rPr>
          <w:color w:val="231F20"/>
          <w:lang w:val="de-DE"/>
        </w:rPr>
        <w:t>wird</w:t>
      </w:r>
      <w:r w:rsidR="00C91ADD" w:rsidRPr="00A60F32">
        <w:rPr>
          <w:color w:val="231F20"/>
          <w:lang w:val="de-DE"/>
        </w:rPr>
        <w:t xml:space="preserve"> </w:t>
      </w:r>
      <w:r w:rsidRPr="00A60F32">
        <w:rPr>
          <w:color w:val="231F20"/>
          <w:lang w:val="de-DE"/>
        </w:rPr>
        <w:t>das folgende Beispiel</w:t>
      </w:r>
      <w:r w:rsidR="00C91ADD">
        <w:rPr>
          <w:color w:val="231F20"/>
          <w:lang w:val="de-DE"/>
        </w:rPr>
        <w:t xml:space="preserve"> herangezogen</w:t>
      </w:r>
      <w:r w:rsidRPr="00A60F32">
        <w:rPr>
          <w:color w:val="231F20"/>
          <w:lang w:val="de-DE"/>
        </w:rPr>
        <w:t>. Angenommen, ein Kunde verschlüsselt seine Dokumente und speichert diese auf dem Speicherserver des Cloud-Anbieters. Durch die Verschlüsselung dieser Dokumente kann der Kunde jedoch nicht mehr nach bestimmten Schlüsselwörtern suchen. Aus diesem Grund wird das Abrufen von Inhalten ineffizient. Um die gewünschten Daten zu einem bestimmten Stichwort abzurufen, muss der Kunde zunächst alle verschlüsselten Dokumente herunterladen und sie dann entschlüsseln, um die Stichwortsuche durchzuführen. Diese Lösung ist jedoch zeitaufwendig und unpraktisch. Außerdem verursacht das Abrufen aller Dateien unnötigen Netzwerkverkehr, was bei den heutigen nutzungsbasierten Cloud-Preismodellen unerwünscht ist.</w:t>
      </w:r>
    </w:p>
    <w:p w14:paraId="4F8FAC04" w14:textId="77777777" w:rsidR="00C977B6" w:rsidRPr="00A60F32" w:rsidRDefault="00C977B6">
      <w:pPr>
        <w:pStyle w:val="Textkrper"/>
        <w:spacing w:before="8"/>
        <w:rPr>
          <w:sz w:val="22"/>
          <w:lang w:val="de-DE"/>
        </w:rPr>
      </w:pPr>
    </w:p>
    <w:p w14:paraId="4F8FAC05" w14:textId="0EDE5155" w:rsidR="00C977B6" w:rsidRPr="00A60F32" w:rsidRDefault="005C6E27">
      <w:pPr>
        <w:pStyle w:val="Textkrper"/>
        <w:spacing w:line="271" w:lineRule="auto"/>
        <w:ind w:left="957" w:right="2201" w:hanging="1"/>
        <w:jc w:val="both"/>
        <w:rPr>
          <w:lang w:val="de-DE"/>
        </w:rPr>
      </w:pPr>
      <w:r w:rsidRPr="00A60F32">
        <w:rPr>
          <w:color w:val="231F20"/>
          <w:lang w:val="de-DE"/>
        </w:rPr>
        <w:t>Aus den oben genannten Problemen ergibt sich die Notwendigkeit eines effizienten Datenabrufsystems, mit dem die Kund</w:t>
      </w:r>
      <w:r w:rsidR="00DA26AD">
        <w:rPr>
          <w:color w:val="231F20"/>
          <w:lang w:val="de-DE"/>
        </w:rPr>
        <w:t>innen und Kund</w:t>
      </w:r>
      <w:r w:rsidRPr="00A60F32">
        <w:rPr>
          <w:color w:val="231F20"/>
          <w:lang w:val="de-DE"/>
        </w:rPr>
        <w:t xml:space="preserve">en verschlüsselte Daten direkt durchsuchen können. Eine Lösung </w:t>
      </w:r>
      <w:r w:rsidR="00A8641C">
        <w:rPr>
          <w:color w:val="231F20"/>
          <w:lang w:val="de-DE"/>
        </w:rPr>
        <w:t>stellt</w:t>
      </w:r>
      <w:r w:rsidRPr="00A60F32">
        <w:rPr>
          <w:color w:val="231F20"/>
          <w:lang w:val="de-DE"/>
        </w:rPr>
        <w:t xml:space="preserve"> die so genannte durchsuchbare Verschlüsselung (engl. </w:t>
      </w:r>
      <w:proofErr w:type="spellStart"/>
      <w:r w:rsidRPr="00A60F32">
        <w:rPr>
          <w:i/>
          <w:iCs/>
          <w:color w:val="231F20"/>
          <w:lang w:val="de-DE"/>
        </w:rPr>
        <w:t>searchable</w:t>
      </w:r>
      <w:proofErr w:type="spellEnd"/>
      <w:r w:rsidRPr="00A60F32">
        <w:rPr>
          <w:i/>
          <w:iCs/>
          <w:color w:val="231F20"/>
          <w:lang w:val="de-DE"/>
        </w:rPr>
        <w:t xml:space="preserve"> </w:t>
      </w:r>
      <w:proofErr w:type="spellStart"/>
      <w:r w:rsidRPr="00A60F32">
        <w:rPr>
          <w:i/>
          <w:iCs/>
          <w:color w:val="231F20"/>
          <w:lang w:val="de-DE"/>
        </w:rPr>
        <w:t>encryption</w:t>
      </w:r>
      <w:proofErr w:type="spellEnd"/>
      <w:r w:rsidRPr="00A60F32">
        <w:rPr>
          <w:color w:val="231F20"/>
          <w:lang w:val="de-DE"/>
        </w:rPr>
        <w:t>, SE)</w:t>
      </w:r>
      <w:r w:rsidR="00A8641C">
        <w:rPr>
          <w:color w:val="231F20"/>
          <w:lang w:val="de-DE"/>
        </w:rPr>
        <w:t xml:space="preserve"> dar</w:t>
      </w:r>
      <w:r w:rsidRPr="00A60F32">
        <w:rPr>
          <w:color w:val="231F20"/>
          <w:lang w:val="de-DE"/>
        </w:rPr>
        <w:t>. Mit SE können Kunden ihre Daten so verschlüsseln, dass sie später Such-Tokens für Abfragen an den Cloud-Anbieter erstellen können. Mit diesen Tokens kann der Anbieter die verschlüsselten Daten durchsuchen und die gewünschten verschlüsselten Dateien abrufen.</w:t>
      </w:r>
    </w:p>
    <w:p w14:paraId="4F8FAC06" w14:textId="77777777" w:rsidR="00C977B6" w:rsidRPr="00A60F32" w:rsidRDefault="00C977B6">
      <w:pPr>
        <w:pStyle w:val="Textkrper"/>
        <w:spacing w:before="8"/>
        <w:rPr>
          <w:sz w:val="22"/>
          <w:lang w:val="de-DE"/>
        </w:rPr>
      </w:pPr>
    </w:p>
    <w:p w14:paraId="4F8FAC07" w14:textId="01E2D1AC" w:rsidR="00C977B6" w:rsidRPr="00A60F32" w:rsidRDefault="005C6E27">
      <w:pPr>
        <w:pStyle w:val="Textkrper"/>
        <w:spacing w:line="271" w:lineRule="auto"/>
        <w:ind w:left="957" w:right="2202"/>
        <w:jc w:val="both"/>
        <w:rPr>
          <w:lang w:val="de-DE"/>
        </w:rPr>
      </w:pPr>
      <w:r w:rsidRPr="00A60F32">
        <w:rPr>
          <w:color w:val="231F20"/>
          <w:lang w:val="de-DE"/>
        </w:rPr>
        <w:t>Es gibt eine große Anzahl von SE-Verfahren, die entweder deterministisch oder randomisiert sind (</w:t>
      </w:r>
      <w:proofErr w:type="spellStart"/>
      <w:r w:rsidRPr="00A60F32">
        <w:rPr>
          <w:color w:val="231F20"/>
          <w:lang w:val="de-DE"/>
        </w:rPr>
        <w:t>Bellare</w:t>
      </w:r>
      <w:proofErr w:type="spellEnd"/>
      <w:r w:rsidRPr="00A60F32">
        <w:rPr>
          <w:color w:val="231F20"/>
          <w:lang w:val="de-DE"/>
        </w:rPr>
        <w:t xml:space="preserve"> et al., 2007; </w:t>
      </w:r>
      <w:proofErr w:type="spellStart"/>
      <w:r w:rsidRPr="00A60F32">
        <w:rPr>
          <w:color w:val="231F20"/>
          <w:lang w:val="de-DE"/>
        </w:rPr>
        <w:t>Boneh</w:t>
      </w:r>
      <w:proofErr w:type="spellEnd"/>
      <w:r w:rsidRPr="00A60F32">
        <w:rPr>
          <w:color w:val="231F20"/>
          <w:lang w:val="de-DE"/>
        </w:rPr>
        <w:t xml:space="preserve"> et al., 2004; </w:t>
      </w:r>
      <w:proofErr w:type="spellStart"/>
      <w:r w:rsidRPr="00A60F32">
        <w:rPr>
          <w:color w:val="231F20"/>
          <w:lang w:val="de-DE"/>
        </w:rPr>
        <w:t>Kamara</w:t>
      </w:r>
      <w:proofErr w:type="spellEnd"/>
      <w:r w:rsidRPr="00A60F32">
        <w:rPr>
          <w:color w:val="231F20"/>
          <w:lang w:val="de-DE"/>
        </w:rPr>
        <w:t xml:space="preserve"> et al., 2012; Song et al., 2000). Deterministische Verfahren verschlüsseln eine bestimmte Nachricht immer mit demselben Chiffretext (</w:t>
      </w:r>
      <w:proofErr w:type="spellStart"/>
      <w:r w:rsidRPr="00A60F32">
        <w:rPr>
          <w:color w:val="231F20"/>
          <w:lang w:val="de-DE"/>
        </w:rPr>
        <w:t>Bellare</w:t>
      </w:r>
      <w:proofErr w:type="spellEnd"/>
      <w:r w:rsidRPr="00A60F32">
        <w:rPr>
          <w:color w:val="231F20"/>
          <w:lang w:val="de-DE"/>
        </w:rPr>
        <w:t xml:space="preserve"> et al., 2007). Bei </w:t>
      </w:r>
      <w:r w:rsidR="006E1329">
        <w:rPr>
          <w:color w:val="231F20"/>
          <w:lang w:val="de-DE"/>
        </w:rPr>
        <w:t xml:space="preserve">der </w:t>
      </w:r>
      <w:r w:rsidRPr="00A60F32">
        <w:rPr>
          <w:color w:val="231F20"/>
          <w:lang w:val="de-DE"/>
        </w:rPr>
        <w:t>deterministische</w:t>
      </w:r>
      <w:r w:rsidR="006E1329">
        <w:rPr>
          <w:color w:val="231F20"/>
          <w:lang w:val="de-DE"/>
        </w:rPr>
        <w:t>n</w:t>
      </w:r>
      <w:r w:rsidRPr="00A60F32">
        <w:rPr>
          <w:color w:val="231F20"/>
          <w:lang w:val="de-DE"/>
        </w:rPr>
        <w:t xml:space="preserve"> Verschlüsselung bleiben die Eigenschaften erhalten. Angenommen, wir haben zwei Verschlüsselungen wie folgt:</w:t>
      </w:r>
    </w:p>
    <w:p w14:paraId="4F8FAC08" w14:textId="77777777" w:rsidR="00C977B6" w:rsidRPr="00A60F32" w:rsidRDefault="00C977B6">
      <w:pPr>
        <w:pStyle w:val="Textkrper"/>
        <w:spacing w:before="8"/>
        <w:rPr>
          <w:lang w:val="de-DE"/>
        </w:rPr>
      </w:pPr>
    </w:p>
    <w:p w14:paraId="4F8FAC09" w14:textId="63E9F0E7" w:rsidR="00C977B6" w:rsidRPr="00A60F32" w:rsidRDefault="002F786B">
      <w:pPr>
        <w:spacing w:before="1"/>
        <w:ind w:left="3446"/>
        <w:rPr>
          <w:rFonts w:ascii="Arial Unicode MS"/>
          <w:sz w:val="16"/>
          <w:lang w:val="de-DE"/>
        </w:rPr>
      </w:pPr>
      <w:r w:rsidRPr="00A60F32">
        <w:rPr>
          <w:noProof/>
          <w:lang w:val="de-DE"/>
        </w:rPr>
        <mc:AlternateContent>
          <mc:Choice Requires="wps">
            <w:drawing>
              <wp:anchor distT="0" distB="0" distL="114300" distR="114300" simplePos="0" relativeHeight="485173760" behindDoc="1" locked="0" layoutInCell="1" allowOverlap="1" wp14:anchorId="4F8FAE98" wp14:editId="42E4F078">
                <wp:simplePos x="0" y="0"/>
                <wp:positionH relativeFrom="page">
                  <wp:posOffset>2863215</wp:posOffset>
                </wp:positionH>
                <wp:positionV relativeFrom="paragraph">
                  <wp:posOffset>27305</wp:posOffset>
                </wp:positionV>
                <wp:extent cx="18415" cy="140335"/>
                <wp:effectExtent l="0" t="0" r="0" b="0"/>
                <wp:wrapNone/>
                <wp:docPr id="129"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145 w 29"/>
                            <a:gd name="T1" fmla="*/ 27305 h 221"/>
                            <a:gd name="T2" fmla="*/ 0 w 29"/>
                            <a:gd name="T3" fmla="*/ 27305 h 221"/>
                            <a:gd name="T4" fmla="*/ 0 w 29"/>
                            <a:gd name="T5" fmla="*/ 167640 h 221"/>
                            <a:gd name="T6" fmla="*/ 17145 w 29"/>
                            <a:gd name="T7" fmla="*/ 167640 h 221"/>
                            <a:gd name="T8" fmla="*/ 17780 w 29"/>
                            <a:gd name="T9" fmla="*/ 166370 h 221"/>
                            <a:gd name="T10" fmla="*/ 17780 w 29"/>
                            <a:gd name="T11" fmla="*/ 165100 h 221"/>
                            <a:gd name="T12" fmla="*/ 17780 w 29"/>
                            <a:gd name="T13" fmla="*/ 163830 h 221"/>
                            <a:gd name="T14" fmla="*/ 17145 w 29"/>
                            <a:gd name="T15" fmla="*/ 162560 h 221"/>
                            <a:gd name="T16" fmla="*/ 5080 w 29"/>
                            <a:gd name="T17" fmla="*/ 162560 h 221"/>
                            <a:gd name="T18" fmla="*/ 5080 w 29"/>
                            <a:gd name="T19" fmla="*/ 32385 h 221"/>
                            <a:gd name="T20" fmla="*/ 17145 w 29"/>
                            <a:gd name="T21" fmla="*/ 32385 h 221"/>
                            <a:gd name="T22" fmla="*/ 17780 w 29"/>
                            <a:gd name="T23" fmla="*/ 31750 h 221"/>
                            <a:gd name="T24" fmla="*/ 17780 w 29"/>
                            <a:gd name="T25" fmla="*/ 28575 h 221"/>
                            <a:gd name="T26" fmla="*/ 17145 w 29"/>
                            <a:gd name="T27" fmla="*/ 2730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1"/>
                              </a:lnTo>
                              <a:lnTo>
                                <a:pt x="27" y="221"/>
                              </a:lnTo>
                              <a:lnTo>
                                <a:pt x="28" y="219"/>
                              </a:lnTo>
                              <a:lnTo>
                                <a:pt x="28" y="217"/>
                              </a:lnTo>
                              <a:lnTo>
                                <a:pt x="28" y="215"/>
                              </a:lnTo>
                              <a:lnTo>
                                <a:pt x="27" y="213"/>
                              </a:lnTo>
                              <a:lnTo>
                                <a:pt x="8" y="213"/>
                              </a:lnTo>
                              <a:lnTo>
                                <a:pt x="8" y="8"/>
                              </a:lnTo>
                              <a:lnTo>
                                <a:pt x="27" y="8"/>
                              </a:lnTo>
                              <a:lnTo>
                                <a:pt x="28" y="7"/>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2E1B" id="docshape152" o:spid="_x0000_s1026" style="position:absolute;margin-left:225.45pt;margin-top:2.15pt;width:1.45pt;height:11.05pt;z-index:-181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" path="m27,l,,,221r27,l28,219r,-2l28,215r-1,-2l8,213,8,8r19,l28,7r,-5l27,xe" fillcolor="#231f20" stroked="f">
                <v:path arrowok="t" o:connecttype="custom" o:connectlocs="10887075,17338675;0,17338675;0,106451400;10887075,106451400;11290300,105644950;11290300,104838500;11290300,104032050;10887075,103225600;3225800,103225600;3225800,20564475;10887075,20564475;11290300,20161250;11290300,18145125;10887075,17338675" o:connectangles="0,0,0,0,0,0,0,0,0,0,0,0,0,0"/>
                <w10:wrap anchorx="page"/>
              </v:shape>
            </w:pict>
          </mc:Fallback>
        </mc:AlternateContent>
      </w:r>
      <w:r w:rsidRPr="00A60F32">
        <w:rPr>
          <w:noProof/>
          <w:lang w:val="de-DE"/>
        </w:rPr>
        <mc:AlternateContent>
          <mc:Choice Requires="wps">
            <w:drawing>
              <wp:anchor distT="0" distB="0" distL="114300" distR="114300" simplePos="0" relativeHeight="485174272" behindDoc="1" locked="0" layoutInCell="1" allowOverlap="1" wp14:anchorId="4F8FAE99" wp14:editId="23A09F8A">
                <wp:simplePos x="0" y="0"/>
                <wp:positionH relativeFrom="page">
                  <wp:posOffset>3207385</wp:posOffset>
                </wp:positionH>
                <wp:positionV relativeFrom="paragraph">
                  <wp:posOffset>27305</wp:posOffset>
                </wp:positionV>
                <wp:extent cx="18415" cy="140335"/>
                <wp:effectExtent l="0" t="0" r="0" b="0"/>
                <wp:wrapNone/>
                <wp:docPr id="128"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780 w 29"/>
                            <a:gd name="T1" fmla="*/ 27305 h 221"/>
                            <a:gd name="T2" fmla="*/ 1270 w 29"/>
                            <a:gd name="T3" fmla="*/ 27305 h 221"/>
                            <a:gd name="T4" fmla="*/ 0 w 29"/>
                            <a:gd name="T5" fmla="*/ 28575 h 221"/>
                            <a:gd name="T6" fmla="*/ 0 w 29"/>
                            <a:gd name="T7" fmla="*/ 31750 h 221"/>
                            <a:gd name="T8" fmla="*/ 1270 w 29"/>
                            <a:gd name="T9" fmla="*/ 32385 h 221"/>
                            <a:gd name="T10" fmla="*/ 12700 w 29"/>
                            <a:gd name="T11" fmla="*/ 32385 h 221"/>
                            <a:gd name="T12" fmla="*/ 12700 w 29"/>
                            <a:gd name="T13" fmla="*/ 162560 h 221"/>
                            <a:gd name="T14" fmla="*/ 1270 w 29"/>
                            <a:gd name="T15" fmla="*/ 162560 h 221"/>
                            <a:gd name="T16" fmla="*/ 0 w 29"/>
                            <a:gd name="T17" fmla="*/ 163830 h 221"/>
                            <a:gd name="T18" fmla="*/ 0 w 29"/>
                            <a:gd name="T19" fmla="*/ 166370 h 221"/>
                            <a:gd name="T20" fmla="*/ 1270 w 29"/>
                            <a:gd name="T21" fmla="*/ 167640 h 221"/>
                            <a:gd name="T22" fmla="*/ 17780 w 29"/>
                            <a:gd name="T23" fmla="*/ 167640 h 221"/>
                            <a:gd name="T24" fmla="*/ 17780 w 29"/>
                            <a:gd name="T25" fmla="*/ 27305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8" y="0"/>
                              </a:moveTo>
                              <a:lnTo>
                                <a:pt x="2" y="0"/>
                              </a:lnTo>
                              <a:lnTo>
                                <a:pt x="0" y="2"/>
                              </a:lnTo>
                              <a:lnTo>
                                <a:pt x="0" y="7"/>
                              </a:lnTo>
                              <a:lnTo>
                                <a:pt x="2" y="8"/>
                              </a:lnTo>
                              <a:lnTo>
                                <a:pt x="20" y="8"/>
                              </a:lnTo>
                              <a:lnTo>
                                <a:pt x="20" y="213"/>
                              </a:lnTo>
                              <a:lnTo>
                                <a:pt x="2" y="213"/>
                              </a:lnTo>
                              <a:lnTo>
                                <a:pt x="0" y="215"/>
                              </a:lnTo>
                              <a:lnTo>
                                <a:pt x="0" y="219"/>
                              </a:lnTo>
                              <a:lnTo>
                                <a:pt x="2" y="221"/>
                              </a:lnTo>
                              <a:lnTo>
                                <a:pt x="28" y="221"/>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0C20A" id="docshape153" o:spid="_x0000_s1026" style="position:absolute;margin-left:252.55pt;margin-top:2.15pt;width:1.45pt;height:11.05pt;z-index:-181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" path="m28,l2,,,2,,7,2,8r18,l20,213r-18,l,215r,4l2,221r26,l28,xe" fillcolor="#231f20" stroked="f">
                <v:path arrowok="t" o:connecttype="custom" o:connectlocs="11290300,17338675;806450,17338675;0,18145125;0,20161250;806450,20564475;8064500,20564475;8064500,103225600;806450,103225600;0,104032050;0,105644950;806450,106451400;11290300,106451400;11290300,17338675" o:connectangles="0,0,0,0,0,0,0,0,0,0,0,0,0"/>
                <w10:wrap anchorx="page"/>
              </v:shape>
            </w:pict>
          </mc:Fallback>
        </mc:AlternateContent>
      </w:r>
      <w:r w:rsidRPr="00A60F32">
        <w:rPr>
          <w:noProof/>
          <w:lang w:val="de-DE"/>
        </w:rPr>
        <mc:AlternateContent>
          <mc:Choice Requires="wps">
            <w:drawing>
              <wp:anchor distT="0" distB="0" distL="114300" distR="114300" simplePos="0" relativeHeight="485174784" behindDoc="1" locked="0" layoutInCell="1" allowOverlap="1" wp14:anchorId="4F8FAE9A" wp14:editId="2B15EF81">
                <wp:simplePos x="0" y="0"/>
                <wp:positionH relativeFrom="page">
                  <wp:posOffset>3910965</wp:posOffset>
                </wp:positionH>
                <wp:positionV relativeFrom="paragraph">
                  <wp:posOffset>27305</wp:posOffset>
                </wp:positionV>
                <wp:extent cx="18415" cy="140335"/>
                <wp:effectExtent l="0" t="0" r="0" b="0"/>
                <wp:wrapNone/>
                <wp:docPr id="126"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145 w 29"/>
                            <a:gd name="T1" fmla="*/ 27305 h 221"/>
                            <a:gd name="T2" fmla="*/ 0 w 29"/>
                            <a:gd name="T3" fmla="*/ 27305 h 221"/>
                            <a:gd name="T4" fmla="*/ 0 w 29"/>
                            <a:gd name="T5" fmla="*/ 167640 h 221"/>
                            <a:gd name="T6" fmla="*/ 17145 w 29"/>
                            <a:gd name="T7" fmla="*/ 167640 h 221"/>
                            <a:gd name="T8" fmla="*/ 17780 w 29"/>
                            <a:gd name="T9" fmla="*/ 166370 h 221"/>
                            <a:gd name="T10" fmla="*/ 17780 w 29"/>
                            <a:gd name="T11" fmla="*/ 165100 h 221"/>
                            <a:gd name="T12" fmla="*/ 17780 w 29"/>
                            <a:gd name="T13" fmla="*/ 163830 h 221"/>
                            <a:gd name="T14" fmla="*/ 17145 w 29"/>
                            <a:gd name="T15" fmla="*/ 162560 h 221"/>
                            <a:gd name="T16" fmla="*/ 5080 w 29"/>
                            <a:gd name="T17" fmla="*/ 162560 h 221"/>
                            <a:gd name="T18" fmla="*/ 5080 w 29"/>
                            <a:gd name="T19" fmla="*/ 32385 h 221"/>
                            <a:gd name="T20" fmla="*/ 17145 w 29"/>
                            <a:gd name="T21" fmla="*/ 32385 h 221"/>
                            <a:gd name="T22" fmla="*/ 17780 w 29"/>
                            <a:gd name="T23" fmla="*/ 31750 h 221"/>
                            <a:gd name="T24" fmla="*/ 17780 w 29"/>
                            <a:gd name="T25" fmla="*/ 28575 h 221"/>
                            <a:gd name="T26" fmla="*/ 17145 w 29"/>
                            <a:gd name="T27" fmla="*/ 2730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1"/>
                              </a:lnTo>
                              <a:lnTo>
                                <a:pt x="27" y="221"/>
                              </a:lnTo>
                              <a:lnTo>
                                <a:pt x="28" y="219"/>
                              </a:lnTo>
                              <a:lnTo>
                                <a:pt x="28" y="217"/>
                              </a:lnTo>
                              <a:lnTo>
                                <a:pt x="28" y="215"/>
                              </a:lnTo>
                              <a:lnTo>
                                <a:pt x="27" y="213"/>
                              </a:lnTo>
                              <a:lnTo>
                                <a:pt x="8" y="213"/>
                              </a:lnTo>
                              <a:lnTo>
                                <a:pt x="8" y="8"/>
                              </a:lnTo>
                              <a:lnTo>
                                <a:pt x="27" y="8"/>
                              </a:lnTo>
                              <a:lnTo>
                                <a:pt x="28" y="7"/>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39B9" id="docshape154" o:spid="_x0000_s1026" style="position:absolute;margin-left:307.95pt;margin-top:2.15pt;width:1.45pt;height:11.05pt;z-index:-181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" path="m27,l,,,221r27,l28,219r,-2l28,215r-1,-2l8,213,8,8r19,l28,7r,-5l27,xe" fillcolor="#231f20" stroked="f">
                <v:path arrowok="t" o:connecttype="custom" o:connectlocs="10887075,17338675;0,17338675;0,106451400;10887075,106451400;11290300,105644950;11290300,104838500;11290300,104032050;10887075,103225600;3225800,103225600;3225800,20564475;10887075,20564475;11290300,20161250;11290300,18145125;10887075,17338675" o:connectangles="0,0,0,0,0,0,0,0,0,0,0,0,0,0"/>
                <w10:wrap anchorx="page"/>
              </v:shape>
            </w:pict>
          </mc:Fallback>
        </mc:AlternateContent>
      </w:r>
      <w:r w:rsidRPr="00A60F32">
        <w:rPr>
          <w:noProof/>
          <w:lang w:val="de-DE"/>
        </w:rPr>
        <mc:AlternateContent>
          <mc:Choice Requires="wps">
            <w:drawing>
              <wp:anchor distT="0" distB="0" distL="114300" distR="114300" simplePos="0" relativeHeight="15788032" behindDoc="0" locked="0" layoutInCell="1" allowOverlap="1" wp14:anchorId="4F8FAE9B" wp14:editId="1AFED453">
                <wp:simplePos x="0" y="0"/>
                <wp:positionH relativeFrom="page">
                  <wp:posOffset>4255135</wp:posOffset>
                </wp:positionH>
                <wp:positionV relativeFrom="paragraph">
                  <wp:posOffset>27305</wp:posOffset>
                </wp:positionV>
                <wp:extent cx="18415" cy="140335"/>
                <wp:effectExtent l="0" t="0" r="0" b="0"/>
                <wp:wrapNone/>
                <wp:docPr id="124"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7780 w 29"/>
                            <a:gd name="T1" fmla="*/ 27305 h 221"/>
                            <a:gd name="T2" fmla="*/ 1270 w 29"/>
                            <a:gd name="T3" fmla="*/ 27305 h 221"/>
                            <a:gd name="T4" fmla="*/ 0 w 29"/>
                            <a:gd name="T5" fmla="*/ 28575 h 221"/>
                            <a:gd name="T6" fmla="*/ 0 w 29"/>
                            <a:gd name="T7" fmla="*/ 31750 h 221"/>
                            <a:gd name="T8" fmla="*/ 1270 w 29"/>
                            <a:gd name="T9" fmla="*/ 32385 h 221"/>
                            <a:gd name="T10" fmla="*/ 12700 w 29"/>
                            <a:gd name="T11" fmla="*/ 32385 h 221"/>
                            <a:gd name="T12" fmla="*/ 12700 w 29"/>
                            <a:gd name="T13" fmla="*/ 162560 h 221"/>
                            <a:gd name="T14" fmla="*/ 1270 w 29"/>
                            <a:gd name="T15" fmla="*/ 162560 h 221"/>
                            <a:gd name="T16" fmla="*/ 0 w 29"/>
                            <a:gd name="T17" fmla="*/ 163830 h 221"/>
                            <a:gd name="T18" fmla="*/ 0 w 29"/>
                            <a:gd name="T19" fmla="*/ 166370 h 221"/>
                            <a:gd name="T20" fmla="*/ 1270 w 29"/>
                            <a:gd name="T21" fmla="*/ 167640 h 221"/>
                            <a:gd name="T22" fmla="*/ 17780 w 29"/>
                            <a:gd name="T23" fmla="*/ 167640 h 221"/>
                            <a:gd name="T24" fmla="*/ 17780 w 29"/>
                            <a:gd name="T25" fmla="*/ 27305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8" y="0"/>
                              </a:moveTo>
                              <a:lnTo>
                                <a:pt x="2" y="0"/>
                              </a:lnTo>
                              <a:lnTo>
                                <a:pt x="0" y="2"/>
                              </a:lnTo>
                              <a:lnTo>
                                <a:pt x="0" y="7"/>
                              </a:lnTo>
                              <a:lnTo>
                                <a:pt x="2" y="8"/>
                              </a:lnTo>
                              <a:lnTo>
                                <a:pt x="20" y="8"/>
                              </a:lnTo>
                              <a:lnTo>
                                <a:pt x="20" y="213"/>
                              </a:lnTo>
                              <a:lnTo>
                                <a:pt x="2" y="213"/>
                              </a:lnTo>
                              <a:lnTo>
                                <a:pt x="0" y="215"/>
                              </a:lnTo>
                              <a:lnTo>
                                <a:pt x="0" y="219"/>
                              </a:lnTo>
                              <a:lnTo>
                                <a:pt x="2" y="221"/>
                              </a:lnTo>
                              <a:lnTo>
                                <a:pt x="28" y="221"/>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51AD" id="docshape155" o:spid="_x0000_s1026" style="position:absolute;margin-left:335.05pt;margin-top:2.15pt;width:1.45pt;height:11.0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" path="m28,l2,,,2,,7,2,8r18,l20,213r-18,l,215r,4l2,221r26,l28,xe" fillcolor="#231f20" stroked="f">
                <v:path arrowok="t" o:connecttype="custom" o:connectlocs="11290300,17338675;806450,17338675;0,18145125;0,20161250;806450,20564475;8064500,20564475;8064500,103225600;806450,103225600;0,104032050;0,105644950;806450,106451400;11290300,106451400;11290300,17338675" o:connectangles="0,0,0,0,0,0,0,0,0,0,0,0,0"/>
                <w10:wrap anchorx="page"/>
              </v:shape>
            </w:pict>
          </mc:Fallback>
        </mc:AlternateContent>
      </w:r>
      <w:r w:rsidR="007D3CF5" w:rsidRPr="00A60F32">
        <w:rPr>
          <w:rFonts w:ascii="Menlo"/>
          <w:i/>
          <w:iCs/>
          <w:color w:val="231F20"/>
          <w:sz w:val="20"/>
          <w:lang w:val="de-DE"/>
        </w:rPr>
        <w:t>"</w:t>
      </w:r>
      <w:r w:rsidR="007D3CF5" w:rsidRPr="00A60F32">
        <w:rPr>
          <w:rFonts w:ascii="Arial Unicode MS"/>
          <w:color w:val="231F20"/>
          <w:sz w:val="16"/>
          <w:lang w:val="de-DE"/>
        </w:rPr>
        <w:t xml:space="preserve">1 </w:t>
      </w:r>
      <w:r w:rsidR="007D3CF5" w:rsidRPr="00A60F32">
        <w:rPr>
          <w:rFonts w:ascii="Arial Unicode MS"/>
          <w:color w:val="231F20"/>
          <w:sz w:val="20"/>
          <w:lang w:val="de-DE"/>
        </w:rPr>
        <w:t xml:space="preserve">= </w:t>
      </w:r>
      <w:r w:rsidR="007D3CF5" w:rsidRPr="00A60F32">
        <w:rPr>
          <w:rFonts w:ascii="Menlo"/>
          <w:i/>
          <w:iCs/>
          <w:color w:val="231F20"/>
          <w:sz w:val="20"/>
          <w:lang w:val="de-DE"/>
        </w:rPr>
        <w:t>E k</w:t>
      </w:r>
      <w:r w:rsidR="007D3CF5" w:rsidRPr="00A60F32">
        <w:rPr>
          <w:rFonts w:ascii="Arial Unicode MS"/>
          <w:color w:val="231F20"/>
          <w:sz w:val="20"/>
          <w:lang w:val="de-DE"/>
        </w:rPr>
        <w:t xml:space="preserve">, </w:t>
      </w:r>
      <w:r w:rsidR="007D3CF5" w:rsidRPr="00A60F32">
        <w:rPr>
          <w:rFonts w:ascii="Menlo"/>
          <w:i/>
          <w:iCs/>
          <w:color w:val="231F20"/>
          <w:sz w:val="20"/>
          <w:lang w:val="de-DE"/>
        </w:rPr>
        <w:t>m</w:t>
      </w:r>
      <w:r w:rsidR="007D3CF5" w:rsidRPr="00A60F32">
        <w:rPr>
          <w:rFonts w:ascii="Arial Unicode MS"/>
          <w:color w:val="231F20"/>
          <w:sz w:val="16"/>
          <w:lang w:val="de-DE"/>
        </w:rPr>
        <w:t xml:space="preserve">1 </w:t>
      </w:r>
      <w:r w:rsidR="007D3CF5" w:rsidRPr="00A60F32">
        <w:rPr>
          <w:rFonts w:ascii="Arial Unicode MS"/>
          <w:color w:val="231F20"/>
          <w:sz w:val="20"/>
          <w:lang w:val="de-DE"/>
        </w:rPr>
        <w:t xml:space="preserve">and </w:t>
      </w:r>
      <w:r w:rsidR="007D3CF5" w:rsidRPr="00A60F32">
        <w:rPr>
          <w:rFonts w:ascii="Menlo"/>
          <w:i/>
          <w:iCs/>
          <w:color w:val="231F20"/>
          <w:sz w:val="20"/>
          <w:lang w:val="de-DE"/>
        </w:rPr>
        <w:t>"</w:t>
      </w:r>
      <w:r w:rsidR="007D3CF5" w:rsidRPr="00A60F32">
        <w:rPr>
          <w:rFonts w:ascii="Arial Unicode MS"/>
          <w:color w:val="231F20"/>
          <w:sz w:val="16"/>
          <w:lang w:val="de-DE"/>
        </w:rPr>
        <w:t xml:space="preserve">2 </w:t>
      </w:r>
      <w:r w:rsidR="007D3CF5" w:rsidRPr="00A60F32">
        <w:rPr>
          <w:rFonts w:ascii="Arial Unicode MS"/>
          <w:color w:val="231F20"/>
          <w:sz w:val="20"/>
          <w:lang w:val="de-DE"/>
        </w:rPr>
        <w:t xml:space="preserve">= </w:t>
      </w:r>
      <w:r w:rsidR="007D3CF5" w:rsidRPr="00A60F32">
        <w:rPr>
          <w:rFonts w:ascii="Menlo"/>
          <w:i/>
          <w:iCs/>
          <w:color w:val="231F20"/>
          <w:sz w:val="20"/>
          <w:lang w:val="de-DE"/>
        </w:rPr>
        <w:t>E k</w:t>
      </w:r>
      <w:r w:rsidR="007D3CF5" w:rsidRPr="00A60F32">
        <w:rPr>
          <w:rFonts w:ascii="Arial Unicode MS"/>
          <w:color w:val="231F20"/>
          <w:sz w:val="20"/>
          <w:lang w:val="de-DE"/>
        </w:rPr>
        <w:t xml:space="preserve">, </w:t>
      </w:r>
      <w:r w:rsidR="007D3CF5" w:rsidRPr="00A60F32">
        <w:rPr>
          <w:rFonts w:ascii="Menlo"/>
          <w:i/>
          <w:iCs/>
          <w:color w:val="231F20"/>
          <w:sz w:val="20"/>
          <w:lang w:val="de-DE"/>
        </w:rPr>
        <w:t>m</w:t>
      </w:r>
      <w:r w:rsidR="007D3CF5" w:rsidRPr="00A60F32">
        <w:rPr>
          <w:rFonts w:ascii="Arial Unicode MS"/>
          <w:color w:val="231F20"/>
          <w:sz w:val="16"/>
          <w:lang w:val="de-DE"/>
        </w:rPr>
        <w:t>2</w:t>
      </w:r>
      <w:r w:rsidR="007D3CF5" w:rsidRPr="00A60F32">
        <w:rPr>
          <w:lang w:val="de-DE"/>
        </w:rPr>
        <w:t>.</w:t>
      </w:r>
    </w:p>
    <w:p w14:paraId="4F8FAC0A" w14:textId="759251E7" w:rsidR="00C977B6" w:rsidRPr="00A60F32" w:rsidRDefault="005C6E27">
      <w:pPr>
        <w:pStyle w:val="Textkrper"/>
        <w:spacing w:before="214" w:line="260" w:lineRule="exact"/>
        <w:ind w:left="957" w:right="2201"/>
        <w:jc w:val="both"/>
        <w:rPr>
          <w:lang w:val="de-DE"/>
        </w:rPr>
      </w:pPr>
      <w:r w:rsidRPr="00A60F32">
        <w:rPr>
          <w:color w:val="231F20"/>
          <w:lang w:val="de-DE"/>
        </w:rPr>
        <w:t xml:space="preserve">Dann sind die zugrunde liegenden Nachrichten gleich (d. h. </w:t>
      </w:r>
      <w:r w:rsidRPr="00A60F32">
        <w:rPr>
          <w:rFonts w:ascii="Menlo" w:hAnsi="Menlo"/>
          <w:i/>
          <w:iCs/>
          <w:color w:val="231F20"/>
          <w:lang w:val="de-DE"/>
        </w:rPr>
        <w:t>m</w:t>
      </w:r>
      <w:r w:rsidRPr="00A60F32">
        <w:rPr>
          <w:rFonts w:ascii="Arial Unicode MS" w:hAnsi="Arial Unicode MS"/>
          <w:color w:val="231F20"/>
          <w:sz w:val="16"/>
          <w:lang w:val="de-DE"/>
        </w:rPr>
        <w:t xml:space="preserve">1 </w:t>
      </w:r>
      <w:r w:rsidRPr="00A60F32">
        <w:rPr>
          <w:rFonts w:ascii="Arial Unicode MS" w:hAnsi="Arial Unicode MS"/>
          <w:color w:val="231F20"/>
          <w:lang w:val="de-DE"/>
        </w:rPr>
        <w:t xml:space="preserve">= </w:t>
      </w:r>
      <w:r w:rsidRPr="00A60F32">
        <w:rPr>
          <w:rFonts w:ascii="Menlo" w:hAnsi="Menlo"/>
          <w:i/>
          <w:iCs/>
          <w:color w:val="231F20"/>
          <w:lang w:val="de-DE"/>
        </w:rPr>
        <w:t>m</w:t>
      </w:r>
      <w:r w:rsidRPr="00A60F32">
        <w:rPr>
          <w:rFonts w:ascii="Arial Unicode MS" w:hAnsi="Arial Unicode MS"/>
          <w:color w:val="231F20"/>
          <w:sz w:val="16"/>
          <w:lang w:val="de-DE"/>
        </w:rPr>
        <w:t>2</w:t>
      </w:r>
      <w:r w:rsidRPr="00A60F32">
        <w:rPr>
          <w:color w:val="231F20"/>
          <w:lang w:val="de-DE"/>
        </w:rPr>
        <w:t xml:space="preserve">), sofern </w:t>
      </w:r>
      <w:r w:rsidRPr="00A60F32">
        <w:rPr>
          <w:rFonts w:ascii="Menlo" w:hAnsi="Menlo"/>
          <w:i/>
          <w:iCs/>
          <w:color w:val="231F20"/>
          <w:lang w:val="de-DE"/>
        </w:rPr>
        <w:t>"</w:t>
      </w:r>
      <w:r w:rsidRPr="00A60F32">
        <w:rPr>
          <w:rFonts w:ascii="Arial Unicode MS" w:hAnsi="Arial Unicode MS"/>
          <w:color w:val="231F20"/>
          <w:sz w:val="16"/>
          <w:lang w:val="de-DE"/>
        </w:rPr>
        <w:t xml:space="preserve">1 </w:t>
      </w:r>
      <w:r w:rsidRPr="00A60F32">
        <w:rPr>
          <w:rFonts w:ascii="Arial Unicode MS" w:hAnsi="Arial Unicode MS"/>
          <w:color w:val="231F20"/>
          <w:lang w:val="de-DE"/>
        </w:rPr>
        <w:t xml:space="preserve">= </w:t>
      </w:r>
      <w:r w:rsidRPr="00A60F32">
        <w:rPr>
          <w:rFonts w:ascii="Menlo" w:hAnsi="Menlo"/>
          <w:i/>
          <w:iCs/>
          <w:color w:val="231F20"/>
          <w:lang w:val="de-DE"/>
        </w:rPr>
        <w:t>"</w:t>
      </w:r>
      <w:r w:rsidRPr="00A60F32">
        <w:rPr>
          <w:rFonts w:ascii="Arial Unicode MS" w:hAnsi="Arial Unicode MS"/>
          <w:color w:val="231F20"/>
          <w:sz w:val="16"/>
          <w:lang w:val="de-DE"/>
        </w:rPr>
        <w:t>2</w:t>
      </w:r>
      <w:r w:rsidRPr="00A60F32">
        <w:rPr>
          <w:color w:val="231F20"/>
          <w:lang w:val="de-DE"/>
        </w:rPr>
        <w:t xml:space="preserve"> gilt. Eines der Hauptprobleme bei deterministischen Verschlüsselungssystemen sind Informationsverluste</w:t>
      </w:r>
      <w:r w:rsidR="005B48B6">
        <w:rPr>
          <w:color w:val="231F20"/>
          <w:lang w:val="de-DE"/>
        </w:rPr>
        <w:t>.</w:t>
      </w:r>
      <w:r w:rsidRPr="00A60F32">
        <w:rPr>
          <w:color w:val="231F20"/>
          <w:lang w:val="de-DE"/>
        </w:rPr>
        <w:t xml:space="preserve"> Mit anderen Worten: In einem deterministischen Verschlüsselungsverfahren wird immer derselbe Schlüssel zur Verschlüsselung einer Nachricht verwendet. Das bedeutet, dass zwei ähnliche Nachrichten den gleichen Chiffretext haben. Wenn ein Server also zwei oder mehr gleiche Chiffretexte findet, weiß er, dass die gleiche Nachricht dahintersteckt.</w:t>
      </w:r>
    </w:p>
    <w:p w14:paraId="4F8FAC0B" w14:textId="77777777" w:rsidR="00C977B6" w:rsidRPr="00A60F32" w:rsidRDefault="00C977B6">
      <w:pPr>
        <w:spacing w:line="260" w:lineRule="exact"/>
        <w:jc w:val="both"/>
        <w:rPr>
          <w:lang w:val="de-DE"/>
        </w:rPr>
        <w:sectPr w:rsidR="00C977B6" w:rsidRPr="00A60F32">
          <w:pgSz w:w="11910" w:h="16840"/>
          <w:pgMar w:top="960" w:right="460" w:bottom="280" w:left="460" w:header="0" w:footer="0" w:gutter="0"/>
          <w:cols w:space="720"/>
        </w:sectPr>
      </w:pPr>
    </w:p>
    <w:p w14:paraId="4F8FAC0C" w14:textId="77777777" w:rsidR="00C977B6" w:rsidRPr="00A60F32" w:rsidRDefault="00C977B6">
      <w:pPr>
        <w:pStyle w:val="Textkrper"/>
        <w:rPr>
          <w:lang w:val="de-DE"/>
        </w:rPr>
      </w:pPr>
    </w:p>
    <w:p w14:paraId="4F8FAC0D" w14:textId="77777777" w:rsidR="00C977B6" w:rsidRPr="00A60F32" w:rsidRDefault="00C977B6">
      <w:pPr>
        <w:pStyle w:val="Textkrper"/>
        <w:rPr>
          <w:lang w:val="de-DE"/>
        </w:rPr>
      </w:pPr>
    </w:p>
    <w:p w14:paraId="4F8FAC12" w14:textId="77777777" w:rsidR="00C977B6" w:rsidRPr="00A60F32" w:rsidRDefault="00C977B6">
      <w:pPr>
        <w:pStyle w:val="Textkrper"/>
        <w:rPr>
          <w:lang w:val="de-DE"/>
        </w:rPr>
      </w:pPr>
    </w:p>
    <w:p w14:paraId="4F8FAC13" w14:textId="77777777" w:rsidR="00C977B6" w:rsidRPr="00A60F32" w:rsidRDefault="00C977B6">
      <w:pPr>
        <w:pStyle w:val="Textkrper"/>
        <w:spacing w:before="1"/>
        <w:rPr>
          <w:sz w:val="22"/>
          <w:lang w:val="de-DE"/>
        </w:rPr>
      </w:pPr>
    </w:p>
    <w:p w14:paraId="4F8FAC14" w14:textId="397D03D0" w:rsidR="00C977B6" w:rsidRPr="00A60F32" w:rsidRDefault="005C6E27">
      <w:pPr>
        <w:pStyle w:val="Textkrper"/>
        <w:spacing w:before="100" w:line="271" w:lineRule="auto"/>
        <w:ind w:left="2204" w:right="954" w:hanging="1"/>
        <w:jc w:val="both"/>
        <w:rPr>
          <w:lang w:val="de-DE"/>
        </w:rPr>
      </w:pPr>
      <w:r w:rsidRPr="00A60F32">
        <w:rPr>
          <w:color w:val="231F20"/>
          <w:lang w:val="de-DE"/>
        </w:rPr>
        <w:t>Folglich kann der Server die Häufigkeit des Auftretens von Schlüsselwörtern in Erfahrung bringen, was die verschlüsselte Datenbank anfällig für Häufigkeitsanalysen macht.</w:t>
      </w:r>
    </w:p>
    <w:p w14:paraId="4F8FAC15" w14:textId="77777777" w:rsidR="00C977B6" w:rsidRPr="00A60F32" w:rsidRDefault="00C977B6">
      <w:pPr>
        <w:pStyle w:val="Textkrper"/>
        <w:spacing w:before="7"/>
        <w:rPr>
          <w:sz w:val="22"/>
          <w:lang w:val="de-DE"/>
        </w:rPr>
      </w:pPr>
    </w:p>
    <w:p w14:paraId="4F8FAC16" w14:textId="095D0163" w:rsidR="00C977B6" w:rsidRPr="00A60F32" w:rsidRDefault="005C6E27">
      <w:pPr>
        <w:pStyle w:val="Textkrper"/>
        <w:spacing w:line="271" w:lineRule="auto"/>
        <w:ind w:left="2204" w:right="955"/>
        <w:jc w:val="both"/>
        <w:rPr>
          <w:lang w:val="de-DE"/>
        </w:rPr>
      </w:pPr>
      <w:r w:rsidRPr="00A60F32">
        <w:rPr>
          <w:color w:val="231F20"/>
          <w:lang w:val="de-DE"/>
        </w:rPr>
        <w:t xml:space="preserve">Ein weiteres Problem tritt auf, wenn das deterministische Verschlüsselungsverfahren einen öffentlichen Schlüssel verwendet. In diesem Fall werden alle deterministischen Verschlüsselungen mit dem öffentlichen Schlüssel der </w:t>
      </w:r>
      <w:proofErr w:type="spellStart"/>
      <w:proofErr w:type="gramStart"/>
      <w:r w:rsidR="005217AC">
        <w:rPr>
          <w:color w:val="231F20"/>
          <w:lang w:val="de-DE"/>
        </w:rPr>
        <w:t>Nutzer:innen</w:t>
      </w:r>
      <w:proofErr w:type="spellEnd"/>
      <w:proofErr w:type="gramEnd"/>
      <w:r w:rsidR="005217AC" w:rsidRPr="00A60F32">
        <w:rPr>
          <w:color w:val="231F20"/>
          <w:lang w:val="de-DE"/>
        </w:rPr>
        <w:t xml:space="preserve"> </w:t>
      </w:r>
      <w:r w:rsidRPr="00A60F32">
        <w:rPr>
          <w:color w:val="231F20"/>
          <w:lang w:val="de-DE"/>
        </w:rPr>
        <w:t>verschlüsselt. Da dieser aber öffentlich ist, steht er auch dem Server zur Verfügung. Der Server kann eine Liste aller möglichen Schlüsselwörter mit dem öffentlichen Schlüssel der Nutzenden verschlüsseln und sie mit denen in der Datenbank vergleichen (d. h. ein Wörterbuchangriff). Wenn es einen Treffer erhält, kennt er das Schlüsselwort (</w:t>
      </w:r>
      <w:proofErr w:type="spellStart"/>
      <w:r w:rsidRPr="00A60F32">
        <w:rPr>
          <w:color w:val="231F20"/>
          <w:lang w:val="de-DE"/>
        </w:rPr>
        <w:t>Stallings</w:t>
      </w:r>
      <w:proofErr w:type="spellEnd"/>
      <w:r w:rsidRPr="00A60F32">
        <w:rPr>
          <w:color w:val="231F20"/>
          <w:lang w:val="de-DE"/>
        </w:rPr>
        <w:t xml:space="preserve"> &amp; Brown, 2012).</w:t>
      </w:r>
    </w:p>
    <w:p w14:paraId="4F8FAC17" w14:textId="77777777" w:rsidR="00C977B6" w:rsidRPr="00A60F32" w:rsidRDefault="00C977B6">
      <w:pPr>
        <w:pStyle w:val="Textkrper"/>
        <w:spacing w:before="7"/>
        <w:rPr>
          <w:sz w:val="22"/>
          <w:lang w:val="de-DE"/>
        </w:rPr>
      </w:pPr>
    </w:p>
    <w:p w14:paraId="4F8FAC18" w14:textId="77777777" w:rsidR="00C977B6" w:rsidRPr="00A60F32" w:rsidRDefault="005C6E27">
      <w:pPr>
        <w:pStyle w:val="Textkrper"/>
        <w:spacing w:before="1" w:line="271" w:lineRule="auto"/>
        <w:ind w:left="2204" w:right="953" w:hanging="1"/>
        <w:jc w:val="both"/>
        <w:rPr>
          <w:lang w:val="de-DE"/>
        </w:rPr>
      </w:pPr>
      <w:r w:rsidRPr="00A60F32">
        <w:rPr>
          <w:color w:val="231F20"/>
          <w:lang w:val="de-DE"/>
        </w:rPr>
        <w:t>Randomisierte Verfahren verhindern eine Häufigkeitsanalyse durch das „Salzen“ von Chiffretexten (</w:t>
      </w:r>
      <w:proofErr w:type="spellStart"/>
      <w:r w:rsidRPr="00A60F32">
        <w:rPr>
          <w:color w:val="231F20"/>
          <w:lang w:val="de-DE"/>
        </w:rPr>
        <w:t>Kamara</w:t>
      </w:r>
      <w:proofErr w:type="spellEnd"/>
      <w:r w:rsidRPr="00A60F32">
        <w:rPr>
          <w:color w:val="231F20"/>
          <w:lang w:val="de-DE"/>
        </w:rPr>
        <w:t xml:space="preserve"> et al., 2012; Song et al., 2000). Dies macht die Sicherheit robuster. Die Verwendung von Salzen erfordert jedoch die Kombination jedes Tokens mit jedem Salz, wodurch die Verarbeitungszeit parallel mit der Anzahl der Salze für jeden Token steigt. Wie in (</w:t>
      </w:r>
      <w:proofErr w:type="spellStart"/>
      <w:r w:rsidRPr="00A60F32">
        <w:rPr>
          <w:color w:val="231F20"/>
          <w:lang w:val="de-DE"/>
        </w:rPr>
        <w:t>Kamara</w:t>
      </w:r>
      <w:proofErr w:type="spellEnd"/>
      <w:r w:rsidRPr="00A60F32">
        <w:rPr>
          <w:color w:val="231F20"/>
          <w:lang w:val="de-DE"/>
        </w:rPr>
        <w:t xml:space="preserve"> et al., 2012) spezifiziert, ist ein SE-Verfahren sicher, wenn (i) der Geheimtext allein keine Informationen über die verschlüsselten Daten preisgibt, (ii) die verschlüsselten Daten zusammen mit einem Such-Token (d. h. Abfragen) höchstens das Ergebnis der Suche preisgeben und (iii) Such-Tokens nur mit demselben Chiffre-Schlüssel erzeugt werden können, der zur Verschlüsselung der Daten verwendet wurde.</w:t>
      </w:r>
    </w:p>
    <w:p w14:paraId="4F8FAC19" w14:textId="77777777" w:rsidR="00C977B6" w:rsidRPr="00A60F32" w:rsidRDefault="00C977B6">
      <w:pPr>
        <w:pStyle w:val="Textkrper"/>
        <w:rPr>
          <w:sz w:val="24"/>
          <w:lang w:val="de-DE"/>
        </w:rPr>
      </w:pPr>
    </w:p>
    <w:p w14:paraId="4F8FAC1A" w14:textId="77777777" w:rsidR="00C977B6" w:rsidRPr="00A60F32" w:rsidRDefault="00C977B6">
      <w:pPr>
        <w:pStyle w:val="Textkrper"/>
        <w:rPr>
          <w:sz w:val="24"/>
          <w:lang w:val="de-DE"/>
        </w:rPr>
      </w:pPr>
    </w:p>
    <w:p w14:paraId="4F8FAC1B" w14:textId="77777777" w:rsidR="00C977B6" w:rsidRPr="00A60F32" w:rsidRDefault="005C6E27">
      <w:pPr>
        <w:pStyle w:val="Textkrper"/>
        <w:spacing w:before="139"/>
        <w:ind w:left="2374"/>
        <w:rPr>
          <w:lang w:val="de-DE"/>
        </w:rPr>
      </w:pPr>
      <w:r w:rsidRPr="00A60F32">
        <w:rPr>
          <w:color w:val="003946"/>
          <w:lang w:val="de-DE"/>
        </w:rPr>
        <w:t>Zusammenfassung</w:t>
      </w:r>
    </w:p>
    <w:p w14:paraId="4F8FAC1C" w14:textId="51F65643" w:rsidR="00C977B6" w:rsidRPr="00A60F32" w:rsidRDefault="002F786B">
      <w:pPr>
        <w:pStyle w:val="Textkrper"/>
        <w:spacing w:before="10"/>
        <w:rPr>
          <w:sz w:val="11"/>
          <w:lang w:val="de-DE"/>
        </w:rPr>
      </w:pPr>
      <w:r w:rsidRPr="00A60F32">
        <w:rPr>
          <w:noProof/>
          <w:lang w:val="de-DE"/>
        </w:rPr>
        <mc:AlternateContent>
          <mc:Choice Requires="wpg">
            <w:drawing>
              <wp:anchor distT="0" distB="0" distL="0" distR="0" simplePos="0" relativeHeight="487647744" behindDoc="1" locked="0" layoutInCell="1" allowOverlap="1" wp14:anchorId="4F8FAE9C" wp14:editId="6D5E3F09">
                <wp:simplePos x="0" y="0"/>
                <wp:positionH relativeFrom="page">
                  <wp:posOffset>1692910</wp:posOffset>
                </wp:positionH>
                <wp:positionV relativeFrom="paragraph">
                  <wp:posOffset>101600</wp:posOffset>
                </wp:positionV>
                <wp:extent cx="4968240" cy="3056255"/>
                <wp:effectExtent l="12700" t="0" r="10160" b="4445"/>
                <wp:wrapTopAndBottom/>
                <wp:docPr id="116"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056255"/>
                          <a:chOff x="2665" y="160"/>
                          <a:chExt cx="7824" cy="4251"/>
                        </a:xfrm>
                      </wpg:grpSpPr>
                      <wps:wsp>
                        <wps:cNvPr id="237" name="docshape157"/>
                        <wps:cNvSpPr>
                          <a:spLocks noChangeArrowheads="1"/>
                        </wps:cNvSpPr>
                        <wps:spPr bwMode="auto">
                          <a:xfrm>
                            <a:off x="2664" y="170"/>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3"/>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39" name="docshape158"/>
                        <wps:cNvSpPr txBox="1">
                          <a:spLocks noChangeArrowheads="1"/>
                        </wps:cNvSpPr>
                        <wps:spPr bwMode="auto">
                          <a:xfrm>
                            <a:off x="2664" y="170"/>
                            <a:ext cx="7824"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2D" w14:textId="0C72F209" w:rsidR="00C977B6" w:rsidRPr="00B717CD" w:rsidRDefault="005C6E27">
                              <w:pPr>
                                <w:spacing w:before="179" w:line="271" w:lineRule="auto"/>
                                <w:ind w:left="170" w:right="197"/>
                                <w:rPr>
                                  <w:sz w:val="20"/>
                                  <w:lang w:val="de-DE"/>
                                </w:rPr>
                              </w:pPr>
                              <w:r>
                                <w:rPr>
                                  <w:color w:val="231F20"/>
                                  <w:sz w:val="20"/>
                                  <w:lang w:val="de-DE"/>
                                </w:rPr>
                                <w:t xml:space="preserve">In dieser Lektion </w:t>
                              </w:r>
                              <w:r w:rsidR="00B65140">
                                <w:rPr>
                                  <w:color w:val="231F20"/>
                                  <w:sz w:val="20"/>
                                  <w:lang w:val="de-DE"/>
                                </w:rPr>
                                <w:t>wurde</w:t>
                              </w:r>
                              <w:r>
                                <w:rPr>
                                  <w:color w:val="231F20"/>
                                  <w:sz w:val="20"/>
                                  <w:lang w:val="de-DE"/>
                                </w:rPr>
                                <w:t xml:space="preserve"> die Bedeutung von Cloud Computing erläutert. In den letzten zehn Jahren haben Millionen von Unternehmen und Privatpersonen ihre Infrastruktur und Daten in Clouds verlagert. Trotz der wirtschaftlichen und leistungsbezogenen Vorteile von Clouds sind sie noch nicht in allen Szenarien einsetzbar. Der relative Mangel an Sicherheit, Vertrauen und Datenschutz steht einer stärkeren Cloud-Nutzung entgegen. Deshalb wurden verschiedene Cloud-Typen (öffentlich, privat und hybrid) entwickelt, um die Bedürfnisse aller Kund</w:t>
                              </w:r>
                              <w:r w:rsidR="00073CB9">
                                <w:rPr>
                                  <w:color w:val="231F20"/>
                                  <w:sz w:val="20"/>
                                  <w:lang w:val="de-DE"/>
                                </w:rPr>
                                <w:t>innen und Kund</w:t>
                              </w:r>
                              <w:r>
                                <w:rPr>
                                  <w:color w:val="231F20"/>
                                  <w:sz w:val="20"/>
                                  <w:lang w:val="de-DE"/>
                                </w:rPr>
                                <w:t xml:space="preserve">en zu erfüllen. In dieser Lektion </w:t>
                              </w:r>
                              <w:r w:rsidR="00073CB9">
                                <w:rPr>
                                  <w:color w:val="231F20"/>
                                  <w:sz w:val="20"/>
                                  <w:lang w:val="de-DE"/>
                                </w:rPr>
                                <w:t>wurden</w:t>
                              </w:r>
                              <w:r>
                                <w:rPr>
                                  <w:color w:val="231F20"/>
                                  <w:sz w:val="20"/>
                                  <w:lang w:val="de-DE"/>
                                </w:rPr>
                                <w:t xml:space="preserve"> außerdem Cloud-Modelle vorgestellt und de</w:t>
                              </w:r>
                              <w:r w:rsidR="00D108DF">
                                <w:rPr>
                                  <w:color w:val="231F20"/>
                                  <w:sz w:val="20"/>
                                  <w:lang w:val="de-DE"/>
                                </w:rPr>
                                <w:t>r</w:t>
                              </w:r>
                              <w:r>
                                <w:rPr>
                                  <w:color w:val="231F20"/>
                                  <w:sz w:val="20"/>
                                  <w:lang w:val="de-DE"/>
                                </w:rPr>
                                <w:t xml:space="preserve"> Unterschied zwischen IaaS, PaaS und SaaS erklärt.</w:t>
                              </w:r>
                            </w:p>
                            <w:p w14:paraId="4F8FAF2E" w14:textId="77777777" w:rsidR="00C977B6" w:rsidRPr="00B717CD" w:rsidRDefault="00C977B6">
                              <w:pPr>
                                <w:spacing w:before="8"/>
                                <w:rPr>
                                  <w:lang w:val="de-DE"/>
                                </w:rPr>
                              </w:pPr>
                            </w:p>
                            <w:p w14:paraId="4F8FAF2F" w14:textId="69DF53D5" w:rsidR="00C977B6" w:rsidRPr="003B772C" w:rsidRDefault="00D108DF">
                              <w:pPr>
                                <w:spacing w:line="271" w:lineRule="auto"/>
                                <w:ind w:left="170" w:right="194"/>
                                <w:rPr>
                                  <w:sz w:val="20"/>
                                  <w:lang w:val="de-DE"/>
                                </w:rPr>
                              </w:pPr>
                              <w:r>
                                <w:rPr>
                                  <w:color w:val="231F20"/>
                                  <w:sz w:val="20"/>
                                  <w:lang w:val="de-DE"/>
                                </w:rPr>
                                <w:t xml:space="preserve">Die </w:t>
                              </w:r>
                              <w:r w:rsidR="005C6E27">
                                <w:rPr>
                                  <w:color w:val="231F20"/>
                                  <w:sz w:val="20"/>
                                  <w:lang w:val="de-DE"/>
                                </w:rPr>
                                <w:t xml:space="preserve">Cloud-Sicherheit </w:t>
                              </w:r>
                              <w:r>
                                <w:rPr>
                                  <w:color w:val="231F20"/>
                                  <w:sz w:val="20"/>
                                  <w:lang w:val="de-DE"/>
                                </w:rPr>
                                <w:t xml:space="preserve">nimmt </w:t>
                              </w:r>
                              <w:r w:rsidR="005C6E27">
                                <w:rPr>
                                  <w:color w:val="231F20"/>
                                  <w:sz w:val="20"/>
                                  <w:lang w:val="de-DE"/>
                                </w:rPr>
                                <w:t>bei</w:t>
                              </w:r>
                              <w:r>
                                <w:rPr>
                                  <w:color w:val="231F20"/>
                                  <w:sz w:val="20"/>
                                  <w:lang w:val="de-DE"/>
                                </w:rPr>
                                <w:t xml:space="preserve"> der</w:t>
                              </w:r>
                              <w:r w:rsidR="005C6E27">
                                <w:rPr>
                                  <w:color w:val="231F20"/>
                                  <w:sz w:val="20"/>
                                  <w:lang w:val="de-DE"/>
                                </w:rPr>
                                <w:t xml:space="preserve"> Cloud-Kund</w:t>
                              </w:r>
                              <w:r>
                                <w:rPr>
                                  <w:color w:val="231F20"/>
                                  <w:sz w:val="20"/>
                                  <w:lang w:val="de-DE"/>
                                </w:rPr>
                                <w:t>schaft einen</w:t>
                              </w:r>
                              <w:r w:rsidR="005C6E27">
                                <w:rPr>
                                  <w:color w:val="231F20"/>
                                  <w:sz w:val="20"/>
                                  <w:lang w:val="de-DE"/>
                                </w:rPr>
                                <w:t xml:space="preserve"> hohe</w:t>
                              </w:r>
                              <w:r>
                                <w:rPr>
                                  <w:color w:val="231F20"/>
                                  <w:sz w:val="20"/>
                                  <w:lang w:val="de-DE"/>
                                </w:rPr>
                                <w:t>n</w:t>
                              </w:r>
                              <w:r w:rsidR="005C6E27">
                                <w:rPr>
                                  <w:color w:val="231F20"/>
                                  <w:sz w:val="20"/>
                                  <w:lang w:val="de-DE"/>
                                </w:rPr>
                                <w:t xml:space="preserve"> </w:t>
                              </w:r>
                              <w:r>
                                <w:rPr>
                                  <w:color w:val="231F20"/>
                                  <w:sz w:val="20"/>
                                  <w:lang w:val="de-DE"/>
                                </w:rPr>
                                <w:t>Stellenwert ein</w:t>
                              </w:r>
                              <w:r w:rsidR="005C6E27">
                                <w:rPr>
                                  <w:color w:val="231F20"/>
                                  <w:sz w:val="20"/>
                                  <w:lang w:val="de-DE"/>
                                </w:rPr>
                                <w:t xml:space="preserve">. In dieser Lektion </w:t>
                              </w:r>
                              <w:r w:rsidR="00BC0C8F">
                                <w:rPr>
                                  <w:color w:val="231F20"/>
                                  <w:sz w:val="20"/>
                                  <w:lang w:val="de-DE"/>
                                </w:rPr>
                                <w:t>wurden</w:t>
                              </w:r>
                              <w:r w:rsidR="005C6E27">
                                <w:rPr>
                                  <w:color w:val="231F20"/>
                                  <w:sz w:val="20"/>
                                  <w:lang w:val="de-DE"/>
                                </w:rPr>
                                <w:t xml:space="preserve"> Sicherheitsempfehlungen in Bezug auf Compliance, Auditing, Risikomanagement und Bedrohungsanalyse umrissen. Abschließend </w:t>
                              </w:r>
                              <w:r w:rsidR="005B3D81">
                                <w:rPr>
                                  <w:color w:val="231F20"/>
                                  <w:sz w:val="20"/>
                                  <w:lang w:val="de-DE"/>
                                </w:rPr>
                                <w:t xml:space="preserve">wurde </w:t>
                              </w:r>
                              <w:r w:rsidR="005C6E27">
                                <w:rPr>
                                  <w:color w:val="231F20"/>
                                  <w:sz w:val="20"/>
                                  <w:lang w:val="de-DE"/>
                                </w:rPr>
                                <w:t>das Durchsuchen verschlüsselter Daten mit deterministischen und randomisierten Ansätzen betrachtet. Obwohl randomisierte Schemata die Mängel der deterministischen Schemata beseitigen, führen sie dazu, dass die Verarbeitungszeit mit der Anzahl der Salze für jeden Token wächst.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E9C" id="docshapegroup156" o:spid="_x0000_s1051" style="position:absolute;margin-left:133.3pt;margin-top:8pt;width:391.2pt;height:240.65pt;z-index:-15668736;mso-wrap-distance-left:0;mso-wrap-distance-right:0;mso-position-horizontal-relative:page" coordorigin="2665,160" coordsize="782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">
                <v:rect id="docshape157" o:spid="_x0000_s1052" style="position:absolute;left:2664;top:170;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" fillcolor="#f1f1f1" stroked="f"/>
                <v:line id="Line 23" o:spid="_x0000_s1053"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" strokecolor="#003946" strokeweight=".5pt"/>
                <v:shape id="docshape158" o:spid="_x0000_s1054" type="#_x0000_t202" style="position:absolute;left:2664;top:170;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F8FAF2D" w14:textId="0C72F209" w:rsidR="00C977B6" w:rsidRPr="00B717CD" w:rsidRDefault="005C6E27">
                        <w:pPr>
                          <w:spacing w:before="179" w:line="271" w:lineRule="auto"/>
                          <w:ind w:left="170" w:right="197"/>
                          <w:rPr>
                            <w:sz w:val="20"/>
                            <w:lang w:val="de-DE"/>
                          </w:rPr>
                        </w:pPr>
                        <w:r>
                          <w:rPr>
                            <w:color w:val="231F20"/>
                            <w:sz w:val="20"/>
                            <w:lang w:val="de-DE"/>
                          </w:rPr>
                          <w:t xml:space="preserve">In dieser Lektion </w:t>
                        </w:r>
                        <w:r w:rsidR="00B65140">
                          <w:rPr>
                            <w:color w:val="231F20"/>
                            <w:sz w:val="20"/>
                            <w:lang w:val="de-DE"/>
                          </w:rPr>
                          <w:t>wurde</w:t>
                        </w:r>
                        <w:r>
                          <w:rPr>
                            <w:color w:val="231F20"/>
                            <w:sz w:val="20"/>
                            <w:lang w:val="de-DE"/>
                          </w:rPr>
                          <w:t xml:space="preserve"> die Bedeutung von Cloud Computing erläutert. In den letzten zehn Jahren haben Millionen von Unternehmen und Privatpersonen ihre Infrastruktur und Daten in Clouds verlagert. Trotz der wirtschaftlichen und leistungsbezogenen Vorteile von Clouds sind sie noch nicht in allen Szenarien einsetzbar. Der relative Mangel an Sicherheit, Vertrauen und Datenschutz steht einer stärkeren Cloud-Nutzung entgegen. Deshalb wurden verschiedene Cloud-Typen (öffentlich, privat und hybrid) entwickelt, um die Bedürfnisse aller Kund</w:t>
                        </w:r>
                        <w:r w:rsidR="00073CB9">
                          <w:rPr>
                            <w:color w:val="231F20"/>
                            <w:sz w:val="20"/>
                            <w:lang w:val="de-DE"/>
                          </w:rPr>
                          <w:t>innen und Kund</w:t>
                        </w:r>
                        <w:r>
                          <w:rPr>
                            <w:color w:val="231F20"/>
                            <w:sz w:val="20"/>
                            <w:lang w:val="de-DE"/>
                          </w:rPr>
                          <w:t xml:space="preserve">en zu erfüllen. In dieser Lektion </w:t>
                        </w:r>
                        <w:r w:rsidR="00073CB9">
                          <w:rPr>
                            <w:color w:val="231F20"/>
                            <w:sz w:val="20"/>
                            <w:lang w:val="de-DE"/>
                          </w:rPr>
                          <w:t>wurden</w:t>
                        </w:r>
                        <w:r>
                          <w:rPr>
                            <w:color w:val="231F20"/>
                            <w:sz w:val="20"/>
                            <w:lang w:val="de-DE"/>
                          </w:rPr>
                          <w:t xml:space="preserve"> außerdem Cloud-Modelle vorgestellt und de</w:t>
                        </w:r>
                        <w:r w:rsidR="00D108DF">
                          <w:rPr>
                            <w:color w:val="231F20"/>
                            <w:sz w:val="20"/>
                            <w:lang w:val="de-DE"/>
                          </w:rPr>
                          <w:t>r</w:t>
                        </w:r>
                        <w:r>
                          <w:rPr>
                            <w:color w:val="231F20"/>
                            <w:sz w:val="20"/>
                            <w:lang w:val="de-DE"/>
                          </w:rPr>
                          <w:t xml:space="preserve"> Unterschied zwischen IaaS, PaaS und SaaS erklärt.</w:t>
                        </w:r>
                      </w:p>
                      <w:p w14:paraId="4F8FAF2E" w14:textId="77777777" w:rsidR="00C977B6" w:rsidRPr="00B717CD" w:rsidRDefault="00C977B6">
                        <w:pPr>
                          <w:spacing w:before="8"/>
                          <w:rPr>
                            <w:lang w:val="de-DE"/>
                          </w:rPr>
                        </w:pPr>
                      </w:p>
                      <w:p w14:paraId="4F8FAF2F" w14:textId="69DF53D5" w:rsidR="00C977B6" w:rsidRPr="003B772C" w:rsidRDefault="00D108DF">
                        <w:pPr>
                          <w:spacing w:line="271" w:lineRule="auto"/>
                          <w:ind w:left="170" w:right="194"/>
                          <w:rPr>
                            <w:sz w:val="20"/>
                            <w:lang w:val="de-DE"/>
                          </w:rPr>
                        </w:pPr>
                        <w:r>
                          <w:rPr>
                            <w:color w:val="231F20"/>
                            <w:sz w:val="20"/>
                            <w:lang w:val="de-DE"/>
                          </w:rPr>
                          <w:t xml:space="preserve">Die </w:t>
                        </w:r>
                        <w:r w:rsidR="005C6E27">
                          <w:rPr>
                            <w:color w:val="231F20"/>
                            <w:sz w:val="20"/>
                            <w:lang w:val="de-DE"/>
                          </w:rPr>
                          <w:t xml:space="preserve">Cloud-Sicherheit </w:t>
                        </w:r>
                        <w:r>
                          <w:rPr>
                            <w:color w:val="231F20"/>
                            <w:sz w:val="20"/>
                            <w:lang w:val="de-DE"/>
                          </w:rPr>
                          <w:t xml:space="preserve">nimmt </w:t>
                        </w:r>
                        <w:r w:rsidR="005C6E27">
                          <w:rPr>
                            <w:color w:val="231F20"/>
                            <w:sz w:val="20"/>
                            <w:lang w:val="de-DE"/>
                          </w:rPr>
                          <w:t>bei</w:t>
                        </w:r>
                        <w:r>
                          <w:rPr>
                            <w:color w:val="231F20"/>
                            <w:sz w:val="20"/>
                            <w:lang w:val="de-DE"/>
                          </w:rPr>
                          <w:t xml:space="preserve"> der</w:t>
                        </w:r>
                        <w:r w:rsidR="005C6E27">
                          <w:rPr>
                            <w:color w:val="231F20"/>
                            <w:sz w:val="20"/>
                            <w:lang w:val="de-DE"/>
                          </w:rPr>
                          <w:t xml:space="preserve"> Cloud-Kund</w:t>
                        </w:r>
                        <w:r>
                          <w:rPr>
                            <w:color w:val="231F20"/>
                            <w:sz w:val="20"/>
                            <w:lang w:val="de-DE"/>
                          </w:rPr>
                          <w:t>schaft einen</w:t>
                        </w:r>
                        <w:r w:rsidR="005C6E27">
                          <w:rPr>
                            <w:color w:val="231F20"/>
                            <w:sz w:val="20"/>
                            <w:lang w:val="de-DE"/>
                          </w:rPr>
                          <w:t xml:space="preserve"> hohe</w:t>
                        </w:r>
                        <w:r>
                          <w:rPr>
                            <w:color w:val="231F20"/>
                            <w:sz w:val="20"/>
                            <w:lang w:val="de-DE"/>
                          </w:rPr>
                          <w:t>n</w:t>
                        </w:r>
                        <w:r w:rsidR="005C6E27">
                          <w:rPr>
                            <w:color w:val="231F20"/>
                            <w:sz w:val="20"/>
                            <w:lang w:val="de-DE"/>
                          </w:rPr>
                          <w:t xml:space="preserve"> </w:t>
                        </w:r>
                        <w:r>
                          <w:rPr>
                            <w:color w:val="231F20"/>
                            <w:sz w:val="20"/>
                            <w:lang w:val="de-DE"/>
                          </w:rPr>
                          <w:t>Stellenwert ein</w:t>
                        </w:r>
                        <w:r w:rsidR="005C6E27">
                          <w:rPr>
                            <w:color w:val="231F20"/>
                            <w:sz w:val="20"/>
                            <w:lang w:val="de-DE"/>
                          </w:rPr>
                          <w:t xml:space="preserve">. In dieser Lektion </w:t>
                        </w:r>
                        <w:r w:rsidR="00BC0C8F">
                          <w:rPr>
                            <w:color w:val="231F20"/>
                            <w:sz w:val="20"/>
                            <w:lang w:val="de-DE"/>
                          </w:rPr>
                          <w:t>wurden</w:t>
                        </w:r>
                        <w:r w:rsidR="005C6E27">
                          <w:rPr>
                            <w:color w:val="231F20"/>
                            <w:sz w:val="20"/>
                            <w:lang w:val="de-DE"/>
                          </w:rPr>
                          <w:t xml:space="preserve"> Sicherheitsempfehlungen in Bezug auf Compliance, Auditing, Risikomanagement und Bedrohungsanalyse umrissen. Abschließend </w:t>
                        </w:r>
                        <w:r w:rsidR="005B3D81">
                          <w:rPr>
                            <w:color w:val="231F20"/>
                            <w:sz w:val="20"/>
                            <w:lang w:val="de-DE"/>
                          </w:rPr>
                          <w:t xml:space="preserve">wurde </w:t>
                        </w:r>
                        <w:r w:rsidR="005C6E27">
                          <w:rPr>
                            <w:color w:val="231F20"/>
                            <w:sz w:val="20"/>
                            <w:lang w:val="de-DE"/>
                          </w:rPr>
                          <w:t>das Durchsuchen verschlüsselter Daten mit deterministischen und randomisierten Ansätzen betrachtet. Obwohl randomisierte Schemata die Mängel der deterministischen Schemata beseitigen, führen sie dazu, dass die Verarbeitungszeit mit der Anzahl der Salze für jeden Token wächst.</w:t>
                        </w:r>
                      </w:p>
                    </w:txbxContent>
                  </v:textbox>
                </v:shape>
                <w10:wrap type="topAndBottom" anchorx="page"/>
              </v:group>
            </w:pict>
          </mc:Fallback>
        </mc:AlternateContent>
      </w:r>
    </w:p>
    <w:p w14:paraId="4F8FAC1D"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C1E" w14:textId="77777777" w:rsidR="00C977B6" w:rsidRPr="00A60F32" w:rsidRDefault="00C977B6">
      <w:pPr>
        <w:pStyle w:val="Textkrper"/>
        <w:rPr>
          <w:lang w:val="de-DE"/>
        </w:rPr>
      </w:pPr>
    </w:p>
    <w:p w14:paraId="4F8FAC1F" w14:textId="77777777" w:rsidR="00C977B6" w:rsidRPr="00A60F32" w:rsidRDefault="00C977B6">
      <w:pPr>
        <w:pStyle w:val="Textkrper"/>
        <w:rPr>
          <w:lang w:val="de-DE"/>
        </w:rPr>
      </w:pPr>
    </w:p>
    <w:p w14:paraId="4F8FAC20" w14:textId="77777777" w:rsidR="00C977B6" w:rsidRPr="00A60F32" w:rsidRDefault="00C977B6">
      <w:pPr>
        <w:pStyle w:val="Textkrper"/>
        <w:rPr>
          <w:lang w:val="de-DE"/>
        </w:rPr>
      </w:pPr>
    </w:p>
    <w:p w14:paraId="4F8FAC24" w14:textId="77777777" w:rsidR="00C977B6" w:rsidRPr="00A60F32" w:rsidRDefault="00C977B6">
      <w:pPr>
        <w:pStyle w:val="Textkrper"/>
        <w:rPr>
          <w:lang w:val="de-DE"/>
        </w:rPr>
      </w:pPr>
    </w:p>
    <w:p w14:paraId="4F8FAC25" w14:textId="77777777" w:rsidR="00C977B6" w:rsidRPr="00A60F32" w:rsidRDefault="00C977B6">
      <w:pPr>
        <w:pStyle w:val="Textkrper"/>
        <w:rPr>
          <w:lang w:val="de-DE"/>
        </w:rPr>
      </w:pPr>
    </w:p>
    <w:p w14:paraId="4F8FAC26" w14:textId="77777777" w:rsidR="00C977B6" w:rsidRPr="00A60F32" w:rsidRDefault="00C977B6">
      <w:pPr>
        <w:pStyle w:val="Textkrper"/>
        <w:rPr>
          <w:lang w:val="de-DE"/>
        </w:rPr>
      </w:pPr>
    </w:p>
    <w:p w14:paraId="4F8FAC27" w14:textId="77777777" w:rsidR="00C977B6" w:rsidRPr="00A60F32" w:rsidRDefault="00C977B6">
      <w:pPr>
        <w:pStyle w:val="Textkrper"/>
        <w:rPr>
          <w:lang w:val="de-DE"/>
        </w:rPr>
      </w:pPr>
    </w:p>
    <w:p w14:paraId="4F8FAC28" w14:textId="77777777" w:rsidR="00C977B6" w:rsidRPr="00A60F32" w:rsidRDefault="00C977B6">
      <w:pPr>
        <w:pStyle w:val="Textkrper"/>
        <w:rPr>
          <w:lang w:val="de-DE"/>
        </w:rPr>
      </w:pPr>
    </w:p>
    <w:p w14:paraId="4F8FAC29" w14:textId="77777777" w:rsidR="00C977B6" w:rsidRPr="00A60F32" w:rsidRDefault="00C977B6">
      <w:pPr>
        <w:pStyle w:val="Textkrper"/>
        <w:rPr>
          <w:lang w:val="de-DE"/>
        </w:rPr>
      </w:pPr>
    </w:p>
    <w:p w14:paraId="4F8FAC2A" w14:textId="77777777" w:rsidR="00C977B6" w:rsidRPr="00A60F32" w:rsidRDefault="00C977B6">
      <w:pPr>
        <w:pStyle w:val="Textkrper"/>
        <w:rPr>
          <w:lang w:val="de-DE"/>
        </w:rPr>
      </w:pPr>
    </w:p>
    <w:p w14:paraId="4F8FAC2B" w14:textId="77777777" w:rsidR="00C977B6" w:rsidRPr="00A60F32" w:rsidRDefault="00C977B6">
      <w:pPr>
        <w:pStyle w:val="Textkrper"/>
        <w:rPr>
          <w:lang w:val="de-DE"/>
        </w:rPr>
      </w:pPr>
    </w:p>
    <w:p w14:paraId="4F8FAC2C" w14:textId="77777777" w:rsidR="00C977B6" w:rsidRPr="00A60F32" w:rsidRDefault="00C977B6">
      <w:pPr>
        <w:pStyle w:val="Textkrper"/>
        <w:rPr>
          <w:lang w:val="de-DE"/>
        </w:rPr>
      </w:pPr>
    </w:p>
    <w:p w14:paraId="4F8FAC2D" w14:textId="77777777" w:rsidR="00C977B6" w:rsidRPr="00A60F32" w:rsidRDefault="00C977B6">
      <w:pPr>
        <w:pStyle w:val="Textkrper"/>
        <w:rPr>
          <w:lang w:val="de-DE"/>
        </w:rPr>
      </w:pPr>
    </w:p>
    <w:p w14:paraId="4F8FAC2E" w14:textId="77777777" w:rsidR="00C977B6" w:rsidRPr="00A60F32" w:rsidRDefault="00C977B6">
      <w:pPr>
        <w:pStyle w:val="Textkrper"/>
        <w:rPr>
          <w:lang w:val="de-DE"/>
        </w:rPr>
      </w:pPr>
    </w:p>
    <w:p w14:paraId="4F8FAC2F" w14:textId="77777777" w:rsidR="00C977B6" w:rsidRPr="00A60F32" w:rsidRDefault="00C977B6">
      <w:pPr>
        <w:pStyle w:val="Textkrper"/>
        <w:rPr>
          <w:lang w:val="de-DE"/>
        </w:rPr>
      </w:pPr>
    </w:p>
    <w:p w14:paraId="4F8FAC30" w14:textId="77777777" w:rsidR="00C977B6" w:rsidRPr="00A60F32" w:rsidRDefault="00C977B6">
      <w:pPr>
        <w:pStyle w:val="Textkrper"/>
        <w:rPr>
          <w:lang w:val="de-DE"/>
        </w:rPr>
      </w:pPr>
    </w:p>
    <w:p w14:paraId="4F8FAC31" w14:textId="77777777" w:rsidR="00C977B6" w:rsidRPr="00A60F32" w:rsidRDefault="00C977B6">
      <w:pPr>
        <w:pStyle w:val="Textkrper"/>
        <w:rPr>
          <w:lang w:val="de-DE"/>
        </w:rPr>
      </w:pPr>
    </w:p>
    <w:p w14:paraId="4F8FAC32" w14:textId="77777777" w:rsidR="00C977B6" w:rsidRPr="00A60F32" w:rsidRDefault="00C977B6">
      <w:pPr>
        <w:pStyle w:val="Textkrper"/>
        <w:rPr>
          <w:lang w:val="de-DE"/>
        </w:rPr>
      </w:pPr>
    </w:p>
    <w:p w14:paraId="4F8FAC33" w14:textId="77777777" w:rsidR="00C977B6" w:rsidRPr="00A60F32" w:rsidRDefault="00C977B6">
      <w:pPr>
        <w:rPr>
          <w:lang w:val="de-DE"/>
        </w:rPr>
        <w:sectPr w:rsidR="00C977B6" w:rsidRPr="00A60F32">
          <w:headerReference w:type="default" r:id="rId109"/>
          <w:pgSz w:w="11910" w:h="16840"/>
          <w:pgMar w:top="1600" w:right="460" w:bottom="280" w:left="460" w:header="0" w:footer="0" w:gutter="0"/>
          <w:cols w:space="720"/>
        </w:sectPr>
      </w:pPr>
    </w:p>
    <w:p w14:paraId="4F8FAC34" w14:textId="77777777" w:rsidR="00C977B6" w:rsidRPr="00A60F32" w:rsidRDefault="005C6E27">
      <w:pPr>
        <w:pStyle w:val="berschrift1"/>
        <w:rPr>
          <w:lang w:val="de-DE"/>
        </w:rPr>
      </w:pPr>
      <w:r w:rsidRPr="00A60F32">
        <w:rPr>
          <w:color w:val="ADB4BC"/>
          <w:lang w:val="de-DE"/>
        </w:rPr>
        <w:t>Lektion 8</w:t>
      </w:r>
    </w:p>
    <w:p w14:paraId="101677A2" w14:textId="77777777" w:rsidR="003E570E" w:rsidRDefault="003E570E" w:rsidP="003E570E">
      <w:pPr>
        <w:pStyle w:val="berschrift2"/>
        <w:ind w:right="-2593"/>
        <w:rPr>
          <w:color w:val="003946"/>
          <w:lang w:val="de-DE"/>
        </w:rPr>
      </w:pPr>
    </w:p>
    <w:p w14:paraId="4F8FAC35" w14:textId="73B5B09D" w:rsidR="00C977B6" w:rsidRPr="00A60F32" w:rsidRDefault="005C6E27" w:rsidP="003E570E">
      <w:pPr>
        <w:pStyle w:val="berschrift2"/>
        <w:ind w:right="-2593"/>
        <w:rPr>
          <w:lang w:val="de-DE"/>
        </w:rPr>
      </w:pPr>
      <w:r w:rsidRPr="00A60F32">
        <w:rPr>
          <w:color w:val="003946"/>
          <w:lang w:val="de-DE"/>
        </w:rPr>
        <w:t>Erkennung von Eindringlingen</w:t>
      </w:r>
      <w:r w:rsidR="003E570E">
        <w:rPr>
          <w:color w:val="003946"/>
          <w:lang w:val="de-DE"/>
        </w:rPr>
        <w:br/>
      </w:r>
      <w:r w:rsidRPr="00A60F32">
        <w:rPr>
          <w:color w:val="003946"/>
          <w:lang w:val="de-DE"/>
        </w:rPr>
        <w:t>und Prävention</w:t>
      </w:r>
    </w:p>
    <w:p w14:paraId="4F8FAC36" w14:textId="77777777" w:rsidR="00C977B6" w:rsidRPr="00A60F32" w:rsidRDefault="005C6E27">
      <w:pPr>
        <w:rPr>
          <w:sz w:val="66"/>
          <w:lang w:val="de-DE"/>
        </w:rPr>
      </w:pPr>
      <w:r w:rsidRPr="00A60F32">
        <w:rPr>
          <w:lang w:val="de-DE"/>
        </w:rPr>
        <w:br w:type="column"/>
      </w:r>
    </w:p>
    <w:p w14:paraId="4F8FAC37" w14:textId="77777777" w:rsidR="00C977B6" w:rsidRPr="00A60F32" w:rsidRDefault="00C977B6">
      <w:pPr>
        <w:pStyle w:val="Textkrper"/>
        <w:spacing w:before="8"/>
        <w:rPr>
          <w:sz w:val="60"/>
          <w:lang w:val="de-DE"/>
        </w:rPr>
      </w:pPr>
    </w:p>
    <w:p w14:paraId="4F8FAC38" w14:textId="77777777" w:rsidR="00C977B6" w:rsidRPr="00A60F32" w:rsidRDefault="00C977B6">
      <w:pPr>
        <w:pStyle w:val="berschrift2"/>
        <w:spacing w:before="1"/>
        <w:ind w:left="116"/>
        <w:rPr>
          <w:lang w:val="de-DE"/>
        </w:rPr>
      </w:pPr>
    </w:p>
    <w:p w14:paraId="4F8FAC39" w14:textId="77777777" w:rsidR="00C977B6" w:rsidRPr="00A60F32" w:rsidRDefault="00C977B6">
      <w:pPr>
        <w:rPr>
          <w:lang w:val="de-DE"/>
        </w:rPr>
        <w:sectPr w:rsidR="00C977B6" w:rsidRPr="00A60F32" w:rsidSect="003E570E">
          <w:type w:val="continuous"/>
          <w:pgSz w:w="11910" w:h="16840"/>
          <w:pgMar w:top="1600" w:right="460" w:bottom="280" w:left="460" w:header="0" w:footer="0" w:gutter="0"/>
          <w:cols w:num="2" w:space="720" w:equalWidth="0">
            <w:col w:w="8918" w:space="40"/>
            <w:col w:w="2032"/>
          </w:cols>
        </w:sectPr>
      </w:pPr>
    </w:p>
    <w:p w14:paraId="4F8FAC3A" w14:textId="1DDB10C2" w:rsidR="00C977B6" w:rsidRPr="00A60F32" w:rsidRDefault="002F786B">
      <w:pPr>
        <w:pStyle w:val="Textkrper"/>
        <w:rPr>
          <w:lang w:val="de-DE"/>
        </w:rPr>
      </w:pPr>
      <w:r w:rsidRPr="00A60F32">
        <w:rPr>
          <w:noProof/>
          <w:lang w:val="de-DE"/>
        </w:rPr>
        <mc:AlternateContent>
          <mc:Choice Requires="wpg">
            <w:drawing>
              <wp:anchor distT="0" distB="0" distL="114300" distR="114300" simplePos="0" relativeHeight="485176320" behindDoc="1" locked="0" layoutInCell="1" allowOverlap="1" wp14:anchorId="4F8FAE9D" wp14:editId="1F1904D5">
                <wp:simplePos x="0" y="0"/>
                <wp:positionH relativeFrom="page">
                  <wp:posOffset>-179705</wp:posOffset>
                </wp:positionH>
                <wp:positionV relativeFrom="page">
                  <wp:posOffset>2520315</wp:posOffset>
                </wp:positionV>
                <wp:extent cx="7380605" cy="2160270"/>
                <wp:effectExtent l="0" t="0" r="0" b="0"/>
                <wp:wrapNone/>
                <wp:docPr id="110"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41" name="docshape16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docshape1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32EF6F" id="docshapegroup159" o:spid="_x0000_s1026" style="position:absolute;margin-left:-14.15pt;margin-top:198.45pt;width:581.15pt;height:170.1pt;z-index:-1814016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">
                <v:rect id="docshape16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" fillcolor="#f1f1f1" stroked="f"/>
                <v:shape id="docshape16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">
                  <v:imagedata r:id="rId111" o:title=""/>
                </v:shape>
                <w10:wrap anchorx="page" anchory="page"/>
              </v:group>
            </w:pict>
          </mc:Fallback>
        </mc:AlternateContent>
      </w:r>
    </w:p>
    <w:p w14:paraId="4F8FAC3B" w14:textId="77777777" w:rsidR="00C977B6" w:rsidRPr="00A60F32" w:rsidRDefault="00C977B6">
      <w:pPr>
        <w:pStyle w:val="Textkrper"/>
        <w:rPr>
          <w:lang w:val="de-DE"/>
        </w:rPr>
      </w:pPr>
    </w:p>
    <w:p w14:paraId="4F8FAC3C" w14:textId="77777777" w:rsidR="00C977B6" w:rsidRPr="00A60F32" w:rsidRDefault="00C977B6">
      <w:pPr>
        <w:pStyle w:val="Textkrper"/>
        <w:rPr>
          <w:lang w:val="de-DE"/>
        </w:rPr>
      </w:pPr>
    </w:p>
    <w:p w14:paraId="4F8FAC3D" w14:textId="77777777" w:rsidR="00C977B6" w:rsidRPr="00A60F32" w:rsidRDefault="00C977B6">
      <w:pPr>
        <w:pStyle w:val="Textkrper"/>
        <w:rPr>
          <w:lang w:val="de-DE"/>
        </w:rPr>
      </w:pPr>
    </w:p>
    <w:p w14:paraId="4F8FAC3E" w14:textId="77777777" w:rsidR="00C977B6" w:rsidRPr="00A60F32" w:rsidRDefault="00C977B6">
      <w:pPr>
        <w:pStyle w:val="Textkrper"/>
        <w:rPr>
          <w:lang w:val="de-DE"/>
        </w:rPr>
      </w:pPr>
    </w:p>
    <w:p w14:paraId="4F8FAC3F" w14:textId="77777777" w:rsidR="00C977B6" w:rsidRPr="00A60F32" w:rsidRDefault="00C977B6">
      <w:pPr>
        <w:pStyle w:val="Textkrper"/>
        <w:rPr>
          <w:lang w:val="de-DE"/>
        </w:rPr>
      </w:pPr>
    </w:p>
    <w:p w14:paraId="4F8FAC40" w14:textId="77777777" w:rsidR="00C977B6" w:rsidRPr="00A60F32" w:rsidRDefault="00C977B6">
      <w:pPr>
        <w:pStyle w:val="Textkrper"/>
        <w:rPr>
          <w:lang w:val="de-DE"/>
        </w:rPr>
      </w:pPr>
    </w:p>
    <w:p w14:paraId="4F8FAC41" w14:textId="77777777" w:rsidR="00C977B6" w:rsidRPr="00A60F32" w:rsidRDefault="00C977B6">
      <w:pPr>
        <w:pStyle w:val="Textkrper"/>
        <w:rPr>
          <w:lang w:val="de-DE"/>
        </w:rPr>
      </w:pPr>
    </w:p>
    <w:p w14:paraId="4F8FAC42" w14:textId="77777777" w:rsidR="00C977B6" w:rsidRPr="00A60F32" w:rsidRDefault="00C977B6">
      <w:pPr>
        <w:pStyle w:val="Textkrper"/>
        <w:spacing w:before="3"/>
        <w:rPr>
          <w:sz w:val="17"/>
          <w:lang w:val="de-DE"/>
        </w:rPr>
      </w:pPr>
    </w:p>
    <w:p w14:paraId="4F8FAC43" w14:textId="77777777" w:rsidR="00C977B6" w:rsidRPr="00A60F32" w:rsidRDefault="005C6E27">
      <w:pPr>
        <w:pStyle w:val="berschrift4"/>
        <w:rPr>
          <w:lang w:val="de-DE"/>
        </w:rPr>
      </w:pPr>
      <w:r w:rsidRPr="00A60F32">
        <w:rPr>
          <w:color w:val="003946"/>
          <w:lang w:val="de-DE"/>
        </w:rPr>
        <w:t>LERNZIELE</w:t>
      </w:r>
    </w:p>
    <w:p w14:paraId="4F8FAC44" w14:textId="77777777" w:rsidR="00C977B6" w:rsidRPr="00A60F32" w:rsidRDefault="00C977B6">
      <w:pPr>
        <w:pStyle w:val="Textkrper"/>
        <w:spacing w:before="9"/>
        <w:rPr>
          <w:sz w:val="29"/>
          <w:lang w:val="de-DE"/>
        </w:rPr>
      </w:pPr>
    </w:p>
    <w:p w14:paraId="4F8FAC45" w14:textId="77777777" w:rsidR="00C977B6" w:rsidRPr="00A60F32" w:rsidRDefault="005C6E27">
      <w:pPr>
        <w:pStyle w:val="Textkrper"/>
        <w:ind w:left="1665"/>
        <w:rPr>
          <w:lang w:val="de-DE"/>
        </w:rPr>
      </w:pPr>
      <w:r w:rsidRPr="00A60F32">
        <w:rPr>
          <w:color w:val="231F20"/>
          <w:lang w:val="de-DE"/>
        </w:rPr>
        <w:t>Nach Abschluss dieser Lektion werden Sie in der Lage sein, …</w:t>
      </w:r>
    </w:p>
    <w:p w14:paraId="4F8FAC46" w14:textId="77777777" w:rsidR="00C977B6" w:rsidRPr="00A60F32" w:rsidRDefault="00C977B6">
      <w:pPr>
        <w:pStyle w:val="Textkrper"/>
        <w:spacing w:before="3"/>
        <w:rPr>
          <w:sz w:val="25"/>
          <w:lang w:val="de-DE"/>
        </w:rPr>
      </w:pPr>
    </w:p>
    <w:p w14:paraId="4F8FAC47" w14:textId="77777777" w:rsidR="00C977B6" w:rsidRPr="00A60F32" w:rsidRDefault="005C6E27">
      <w:pPr>
        <w:pStyle w:val="Textkrper"/>
        <w:ind w:left="1665"/>
        <w:rPr>
          <w:lang w:val="de-DE"/>
        </w:rPr>
      </w:pPr>
      <w:r w:rsidRPr="00A60F32">
        <w:rPr>
          <w:color w:val="231F20"/>
          <w:lang w:val="de-DE"/>
        </w:rPr>
        <w:t>… die grundlegenden Prinzipien und Anforderungen der Erkennung von Eindringlingen zu verstehen.</w:t>
      </w:r>
    </w:p>
    <w:p w14:paraId="4F8FAC48" w14:textId="77777777" w:rsidR="00C977B6" w:rsidRPr="00A60F32" w:rsidRDefault="005C6E27">
      <w:pPr>
        <w:pStyle w:val="Textkrper"/>
        <w:spacing w:before="172"/>
        <w:ind w:left="1665"/>
        <w:rPr>
          <w:lang w:val="de-DE"/>
        </w:rPr>
      </w:pPr>
      <w:r w:rsidRPr="00A60F32">
        <w:rPr>
          <w:color w:val="231F20"/>
          <w:lang w:val="de-DE"/>
        </w:rPr>
        <w:t>… die Schlüsselelemente der Host-basierten Erkennung von Eindringlingen zu erläutern.</w:t>
      </w:r>
    </w:p>
    <w:p w14:paraId="4F8FAC49" w14:textId="77777777" w:rsidR="00C977B6" w:rsidRPr="00A60F32" w:rsidRDefault="005C6E27">
      <w:pPr>
        <w:pStyle w:val="Textkrper"/>
        <w:spacing w:before="171"/>
        <w:ind w:left="1665"/>
        <w:rPr>
          <w:lang w:val="de-DE"/>
        </w:rPr>
      </w:pPr>
      <w:r w:rsidRPr="00A60F32">
        <w:rPr>
          <w:color w:val="231F20"/>
          <w:lang w:val="de-DE"/>
        </w:rPr>
        <w:t xml:space="preserve">… die wichtigsten Bestandteile der netzwerkbasierten </w:t>
      </w:r>
      <w:proofErr w:type="spellStart"/>
      <w:r w:rsidRPr="00A60F32">
        <w:rPr>
          <w:color w:val="231F20"/>
          <w:lang w:val="de-DE"/>
        </w:rPr>
        <w:t>Eindringlingserkennung</w:t>
      </w:r>
      <w:proofErr w:type="spellEnd"/>
      <w:r w:rsidRPr="00A60F32">
        <w:rPr>
          <w:color w:val="231F20"/>
          <w:lang w:val="de-DE"/>
        </w:rPr>
        <w:t xml:space="preserve"> zu beschreiben.</w:t>
      </w:r>
    </w:p>
    <w:p w14:paraId="4F8FAC4A" w14:textId="77777777" w:rsidR="00C977B6" w:rsidRPr="00A60F32" w:rsidRDefault="005C6E27">
      <w:pPr>
        <w:pStyle w:val="Textkrper"/>
        <w:spacing w:before="172"/>
        <w:ind w:left="1665"/>
        <w:rPr>
          <w:lang w:val="de-DE"/>
        </w:rPr>
      </w:pPr>
      <w:r w:rsidRPr="00A60F32">
        <w:rPr>
          <w:color w:val="231F20"/>
          <w:lang w:val="de-DE"/>
        </w:rPr>
        <w:t>… die Bedeutung von Honigtöpfen (</w:t>
      </w:r>
      <w:proofErr w:type="spellStart"/>
      <w:r w:rsidRPr="00A60F32">
        <w:rPr>
          <w:color w:val="231F20"/>
          <w:lang w:val="de-DE"/>
        </w:rPr>
        <w:t>honeypots</w:t>
      </w:r>
      <w:proofErr w:type="spellEnd"/>
      <w:r w:rsidRPr="00A60F32">
        <w:rPr>
          <w:color w:val="231F20"/>
          <w:lang w:val="de-DE"/>
        </w:rPr>
        <w:t>) zu erläutern.</w:t>
      </w:r>
    </w:p>
    <w:p w14:paraId="4F8FAC4B" w14:textId="77777777" w:rsidR="00C977B6" w:rsidRPr="00A60F32" w:rsidRDefault="00C977B6">
      <w:pPr>
        <w:pStyle w:val="Textkrper"/>
        <w:rPr>
          <w:lang w:val="de-DE"/>
        </w:rPr>
      </w:pPr>
    </w:p>
    <w:p w14:paraId="4F8FAC4C" w14:textId="77777777" w:rsidR="00C977B6" w:rsidRPr="00A60F32" w:rsidRDefault="00C977B6">
      <w:pPr>
        <w:pStyle w:val="Textkrper"/>
        <w:rPr>
          <w:lang w:val="de-DE"/>
        </w:rPr>
      </w:pPr>
    </w:p>
    <w:p w14:paraId="4F8FAC54" w14:textId="77777777" w:rsidR="00C977B6" w:rsidRPr="00A60F32" w:rsidRDefault="00C977B6">
      <w:pPr>
        <w:pStyle w:val="Textkrper"/>
        <w:rPr>
          <w:lang w:val="de-DE"/>
        </w:rPr>
      </w:pPr>
    </w:p>
    <w:p w14:paraId="4F8FAC55" w14:textId="77777777" w:rsidR="00C977B6" w:rsidRPr="00A60F32" w:rsidRDefault="00C977B6">
      <w:pPr>
        <w:pStyle w:val="Textkrper"/>
        <w:rPr>
          <w:lang w:val="de-DE"/>
        </w:rPr>
      </w:pPr>
    </w:p>
    <w:p w14:paraId="4F8FAC56" w14:textId="77777777" w:rsidR="00C977B6" w:rsidRPr="00A60F32" w:rsidRDefault="00C977B6">
      <w:pPr>
        <w:pStyle w:val="Textkrper"/>
        <w:spacing w:before="1"/>
        <w:rPr>
          <w:sz w:val="21"/>
          <w:lang w:val="de-DE"/>
        </w:rPr>
      </w:pPr>
    </w:p>
    <w:p w14:paraId="4F8FAC57" w14:textId="77777777" w:rsidR="00C977B6" w:rsidRPr="00A60F32" w:rsidRDefault="005C6E27">
      <w:pPr>
        <w:spacing w:before="99"/>
        <w:ind w:right="104"/>
        <w:jc w:val="right"/>
        <w:rPr>
          <w:sz w:val="14"/>
          <w:lang w:val="de-DE"/>
        </w:rPr>
      </w:pPr>
      <w:r w:rsidRPr="00A60F32">
        <w:rPr>
          <w:color w:val="231F20"/>
          <w:sz w:val="14"/>
          <w:lang w:val="de-DE"/>
        </w:rPr>
        <w:t>DL-E-DLMCSEESN01_E-U08</w:t>
      </w:r>
    </w:p>
    <w:p w14:paraId="4F8FAC58" w14:textId="77777777" w:rsidR="00C977B6" w:rsidRPr="00A60F32" w:rsidRDefault="00C977B6">
      <w:pPr>
        <w:jc w:val="right"/>
        <w:rPr>
          <w:sz w:val="14"/>
          <w:lang w:val="de-DE"/>
        </w:rPr>
        <w:sectPr w:rsidR="00C977B6" w:rsidRPr="00A60F32">
          <w:type w:val="continuous"/>
          <w:pgSz w:w="11910" w:h="16840"/>
          <w:pgMar w:top="1600" w:right="460" w:bottom="280" w:left="460" w:header="0" w:footer="0" w:gutter="0"/>
          <w:cols w:space="720"/>
        </w:sectPr>
      </w:pPr>
    </w:p>
    <w:p w14:paraId="4F8FAC59" w14:textId="77777777" w:rsidR="00C977B6" w:rsidRPr="00A60F32" w:rsidRDefault="00C977B6">
      <w:pPr>
        <w:pStyle w:val="Textkrper"/>
        <w:rPr>
          <w:lang w:val="de-DE"/>
        </w:rPr>
      </w:pPr>
    </w:p>
    <w:p w14:paraId="4F8FAC5A" w14:textId="77777777" w:rsidR="00C977B6" w:rsidRPr="00A60F32" w:rsidRDefault="005C6E27">
      <w:pPr>
        <w:pStyle w:val="Listenabsatz"/>
        <w:numPr>
          <w:ilvl w:val="0"/>
          <w:numId w:val="21"/>
        </w:numPr>
        <w:tabs>
          <w:tab w:val="left" w:pos="788"/>
        </w:tabs>
        <w:spacing w:before="234"/>
        <w:ind w:left="787" w:hanging="682"/>
        <w:jc w:val="left"/>
        <w:rPr>
          <w:color w:val="003946"/>
          <w:sz w:val="48"/>
          <w:lang w:val="de-DE"/>
        </w:rPr>
      </w:pPr>
      <w:r w:rsidRPr="00A60F32">
        <w:rPr>
          <w:color w:val="003946"/>
          <w:sz w:val="48"/>
          <w:lang w:val="de-DE"/>
        </w:rPr>
        <w:t>Erkennung von Eindringlingen und Prävention</w:t>
      </w:r>
    </w:p>
    <w:p w14:paraId="4F8FAC5B" w14:textId="77777777" w:rsidR="00C977B6" w:rsidRPr="00A60F32" w:rsidRDefault="00C977B6">
      <w:pPr>
        <w:pStyle w:val="Textkrper"/>
        <w:rPr>
          <w:sz w:val="58"/>
          <w:lang w:val="de-DE"/>
        </w:rPr>
      </w:pPr>
    </w:p>
    <w:p w14:paraId="4F8FAC5C" w14:textId="77777777" w:rsidR="00C977B6" w:rsidRPr="00A60F32" w:rsidRDefault="00C977B6">
      <w:pPr>
        <w:pStyle w:val="Textkrper"/>
        <w:spacing w:before="5"/>
        <w:rPr>
          <w:sz w:val="61"/>
          <w:lang w:val="de-DE"/>
        </w:rPr>
      </w:pPr>
    </w:p>
    <w:p w14:paraId="4F8FAC5D" w14:textId="77777777" w:rsidR="00C977B6" w:rsidRPr="00A60F32" w:rsidRDefault="005C6E27">
      <w:pPr>
        <w:pStyle w:val="berschrift3"/>
        <w:ind w:left="2204" w:firstLine="0"/>
        <w:rPr>
          <w:lang w:val="de-DE"/>
        </w:rPr>
      </w:pPr>
      <w:r w:rsidRPr="00A60F32">
        <w:rPr>
          <w:color w:val="003946"/>
          <w:lang w:val="de-DE"/>
        </w:rPr>
        <w:t>Einführung</w:t>
      </w:r>
    </w:p>
    <w:p w14:paraId="4F8FAC5E" w14:textId="77777777" w:rsidR="00C977B6" w:rsidRPr="00A60F32" w:rsidRDefault="005C6E27">
      <w:pPr>
        <w:pStyle w:val="Textkrper"/>
        <w:spacing w:before="269" w:line="271" w:lineRule="auto"/>
        <w:ind w:left="2204" w:right="955" w:hanging="1"/>
        <w:jc w:val="both"/>
        <w:rPr>
          <w:lang w:val="de-DE"/>
        </w:rPr>
      </w:pPr>
      <w:r w:rsidRPr="00A60F32">
        <w:rPr>
          <w:color w:val="231F20"/>
          <w:lang w:val="de-DE"/>
        </w:rPr>
        <w:t xml:space="preserve">Die Verteidigung in der Tiefe (engl. </w:t>
      </w:r>
      <w:r w:rsidRPr="00A60F32">
        <w:rPr>
          <w:i/>
          <w:iCs/>
          <w:color w:val="231F20"/>
          <w:lang w:val="de-DE"/>
        </w:rPr>
        <w:t>Defense in Depth</w:t>
      </w:r>
      <w:r w:rsidRPr="00A60F32">
        <w:rPr>
          <w:color w:val="231F20"/>
          <w:lang w:val="de-DE"/>
        </w:rPr>
        <w:t>) ist ein wesentlicher Grundsatz für die Abwehr von Angriffen. Dazu gehört der Einsatz mehrerer Schichten von Verteidigungsmechanismen, wie z. B. Präventionsmechanismen, Erkennungs- und Reaktionsmechanismen und angriffsresistente Technologien.</w:t>
      </w:r>
    </w:p>
    <w:p w14:paraId="4F8FAC5F"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119" behindDoc="0" locked="0" layoutInCell="1" allowOverlap="1" wp14:anchorId="4F8FAE9E" wp14:editId="4F8FAE9F">
            <wp:simplePos x="0" y="0"/>
            <wp:positionH relativeFrom="page">
              <wp:posOffset>1692000</wp:posOffset>
            </wp:positionH>
            <wp:positionV relativeFrom="paragraph">
              <wp:posOffset>178644</wp:posOffset>
            </wp:positionV>
            <wp:extent cx="4968241" cy="1889760"/>
            <wp:effectExtent l="0" t="0" r="0" b="0"/>
            <wp:wrapTopAndBottom/>
            <wp:docPr id="12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0.jpeg"/>
                    <pic:cNvPicPr/>
                  </pic:nvPicPr>
                  <pic:blipFill>
                    <a:blip r:embed="rId112" cstate="print"/>
                    <a:stretch>
                      <a:fillRect/>
                    </a:stretch>
                  </pic:blipFill>
                  <pic:spPr>
                    <a:xfrm>
                      <a:off x="0" y="0"/>
                      <a:ext cx="4968241" cy="1889760"/>
                    </a:xfrm>
                    <a:prstGeom prst="rect">
                      <a:avLst/>
                    </a:prstGeom>
                  </pic:spPr>
                </pic:pic>
              </a:graphicData>
            </a:graphic>
          </wp:anchor>
        </w:drawing>
      </w:r>
    </w:p>
    <w:p w14:paraId="4F8FAC60" w14:textId="65EBED47" w:rsidR="00C977B6" w:rsidRPr="00A60F32" w:rsidRDefault="005C6E27">
      <w:pPr>
        <w:pStyle w:val="Textkrper"/>
        <w:spacing w:before="123" w:line="271" w:lineRule="auto"/>
        <w:ind w:left="2204" w:right="955" w:hanging="1"/>
        <w:jc w:val="both"/>
        <w:rPr>
          <w:lang w:val="de-DE"/>
        </w:rPr>
      </w:pPr>
      <w:r w:rsidRPr="00A60F32">
        <w:rPr>
          <w:color w:val="231F20"/>
          <w:lang w:val="de-DE"/>
        </w:rPr>
        <w:t xml:space="preserve">In der ersten Verteidigungslinie werden Präventionsmechanismen eingesetzt, um zu verhindern, dass </w:t>
      </w:r>
      <w:r w:rsidR="007D7E7B">
        <w:rPr>
          <w:color w:val="231F20"/>
          <w:lang w:val="de-DE"/>
        </w:rPr>
        <w:t>Angreifer</w:t>
      </w:r>
      <w:r w:rsidR="007D7E7B" w:rsidRPr="00A60F32">
        <w:rPr>
          <w:color w:val="231F20"/>
          <w:lang w:val="de-DE"/>
        </w:rPr>
        <w:t xml:space="preserve"> </w:t>
      </w:r>
      <w:r w:rsidRPr="00A60F32">
        <w:rPr>
          <w:color w:val="231F20"/>
          <w:lang w:val="de-DE"/>
        </w:rPr>
        <w:t xml:space="preserve">in die internen Netzwerke und Systeme gelangen. </w:t>
      </w:r>
      <w:r w:rsidR="00FF6FCA">
        <w:rPr>
          <w:color w:val="231F20"/>
          <w:lang w:val="de-DE"/>
        </w:rPr>
        <w:t>Allerdings</w:t>
      </w:r>
      <w:r w:rsidR="00FF6FCA" w:rsidRPr="00A60F32">
        <w:rPr>
          <w:color w:val="231F20"/>
          <w:lang w:val="de-DE"/>
        </w:rPr>
        <w:t xml:space="preserve"> </w:t>
      </w:r>
      <w:r w:rsidRPr="00A60F32">
        <w:rPr>
          <w:color w:val="231F20"/>
          <w:lang w:val="de-DE"/>
        </w:rPr>
        <w:t>können</w:t>
      </w:r>
      <w:r w:rsidR="00FF6FCA">
        <w:rPr>
          <w:color w:val="231F20"/>
          <w:lang w:val="de-DE"/>
        </w:rPr>
        <w:t xml:space="preserve"> </w:t>
      </w:r>
      <w:r w:rsidRPr="00A60F32">
        <w:rPr>
          <w:color w:val="231F20"/>
          <w:lang w:val="de-DE"/>
        </w:rPr>
        <w:t>manche Angriffe diese Mechanismen aufgrund ihrer Anfälligkeiten und Schwachstellen überwinden. Ein Angriff kann zum Beispiel über ein JavaScript geführt werden, das nur zu einem bestimmten Zeitpunkt in der Zukunft ausgelöst werden kann (</w:t>
      </w:r>
      <w:proofErr w:type="spellStart"/>
      <w:r w:rsidRPr="00A60F32">
        <w:rPr>
          <w:color w:val="231F20"/>
          <w:lang w:val="de-DE"/>
        </w:rPr>
        <w:t>Stallings</w:t>
      </w:r>
      <w:proofErr w:type="spellEnd"/>
      <w:r w:rsidRPr="00A60F32">
        <w:rPr>
          <w:color w:val="231F20"/>
          <w:lang w:val="de-DE"/>
        </w:rPr>
        <w:t xml:space="preserve"> &amp; Brown, 2012). Daher wäre es für das Präventionssystem nicht möglich, den Angriff sofort zu verhindern, weil es ihn erst bei seinem Auslösen erkennen würde.</w:t>
      </w:r>
    </w:p>
    <w:p w14:paraId="4F8FAC61" w14:textId="77777777" w:rsidR="00C977B6" w:rsidRPr="00A60F32" w:rsidRDefault="00C977B6">
      <w:pPr>
        <w:pStyle w:val="Textkrper"/>
        <w:spacing w:before="8"/>
        <w:rPr>
          <w:sz w:val="22"/>
          <w:lang w:val="de-DE"/>
        </w:rPr>
      </w:pPr>
    </w:p>
    <w:p w14:paraId="4F8FAC62" w14:textId="77777777" w:rsidR="00C977B6" w:rsidRPr="00A60F32" w:rsidRDefault="005C6E27">
      <w:pPr>
        <w:pStyle w:val="Textkrper"/>
        <w:spacing w:line="271" w:lineRule="auto"/>
        <w:ind w:left="2204" w:right="954"/>
        <w:jc w:val="both"/>
        <w:rPr>
          <w:lang w:val="de-DE"/>
        </w:rPr>
      </w:pPr>
      <w:r w:rsidRPr="00A60F32">
        <w:rPr>
          <w:color w:val="231F20"/>
          <w:lang w:val="de-DE"/>
        </w:rPr>
        <w:t>Die zweite Verteidigungslinie umfasst Erkennungs- und Reaktionsmechanismen, die Aktivitäten auf Systemen und Netzwerken überwachen, um so Angriffe zu erkennen und Schäden zu beheben. Auch hier kann es Angriffe geben, die zumindest eine Zeit lang unentdeckt bleiben können. Dazu gehören zum Beispiel Angriffe, die sich in alltägliche Aktivitäten einfügen, wie ein bösartiges Browser-Plugin, das erst zu erkennen ist, wenn seine Auswirkungen eintreten – zum Beispiel bei Datenverlusten aufgrund gestohlener Zugangsdaten. Die dritte Verteidigungslinie sind angriffsresistente Technologien, aufgrund derer die Kernelemente (oder die wertvollsten Systeme) des Netzwerks Angriffe überleben und weiter funktionieren können (</w:t>
      </w:r>
      <w:proofErr w:type="spellStart"/>
      <w:r w:rsidRPr="00A60F32">
        <w:rPr>
          <w:color w:val="231F20"/>
          <w:lang w:val="de-DE"/>
        </w:rPr>
        <w:t>Stallings</w:t>
      </w:r>
      <w:proofErr w:type="spellEnd"/>
      <w:r w:rsidRPr="00A60F32">
        <w:rPr>
          <w:color w:val="231F20"/>
          <w:lang w:val="de-DE"/>
        </w:rPr>
        <w:t xml:space="preserve"> &amp; Brown, 2012).</w:t>
      </w:r>
    </w:p>
    <w:p w14:paraId="4F8FAC63" w14:textId="77777777" w:rsidR="00C977B6" w:rsidRPr="00A60F32" w:rsidRDefault="00C977B6">
      <w:pPr>
        <w:pStyle w:val="Textkrper"/>
        <w:rPr>
          <w:sz w:val="14"/>
          <w:lang w:val="de-DE"/>
        </w:rPr>
      </w:pPr>
    </w:p>
    <w:p w14:paraId="4F8FAC64" w14:textId="77777777" w:rsidR="00C977B6" w:rsidRPr="00A60F32" w:rsidRDefault="00C977B6">
      <w:pPr>
        <w:rPr>
          <w:sz w:val="14"/>
          <w:lang w:val="de-DE"/>
        </w:rPr>
        <w:sectPr w:rsidR="00C977B6" w:rsidRPr="00A60F32">
          <w:headerReference w:type="even" r:id="rId113"/>
          <w:headerReference w:type="default" r:id="rId114"/>
          <w:pgSz w:w="11910" w:h="16840"/>
          <w:pgMar w:top="960" w:right="460" w:bottom="280" w:left="460" w:header="0" w:footer="0" w:gutter="0"/>
          <w:pgNumType w:start="124"/>
          <w:cols w:space="720"/>
        </w:sectPr>
      </w:pPr>
    </w:p>
    <w:p w14:paraId="4F8FAC65" w14:textId="77777777" w:rsidR="00C977B6" w:rsidRPr="00A60F32" w:rsidRDefault="005C6E27">
      <w:pPr>
        <w:spacing w:before="120"/>
        <w:ind w:right="38"/>
        <w:jc w:val="right"/>
        <w:rPr>
          <w:sz w:val="18"/>
          <w:lang w:val="de-DE"/>
        </w:rPr>
      </w:pPr>
      <w:r w:rsidRPr="00A60F32">
        <w:rPr>
          <w:b/>
          <w:bCs/>
          <w:color w:val="231F20"/>
          <w:sz w:val="18"/>
          <w:lang w:val="de-DE"/>
        </w:rPr>
        <w:t xml:space="preserve">Systeme zur </w:t>
      </w:r>
      <w:proofErr w:type="spellStart"/>
      <w:r w:rsidRPr="00A60F32">
        <w:rPr>
          <w:b/>
          <w:bCs/>
          <w:color w:val="231F20"/>
          <w:sz w:val="18"/>
          <w:lang w:val="de-DE"/>
        </w:rPr>
        <w:t>Eindringlingserkennung</w:t>
      </w:r>
      <w:proofErr w:type="spellEnd"/>
      <w:r w:rsidRPr="00A60F32">
        <w:rPr>
          <w:color w:val="231F20"/>
          <w:sz w:val="18"/>
          <w:lang w:val="de-DE"/>
        </w:rPr>
        <w:t xml:space="preserve"> </w:t>
      </w:r>
      <w:r w:rsidRPr="00A60F32">
        <w:rPr>
          <w:color w:val="808285"/>
          <w:sz w:val="18"/>
          <w:lang w:val="de-DE"/>
        </w:rPr>
        <w:t>Ein System zur Erkennung von Eindringlingen ist ein passives Überwachungsgerät, das bei der Erkennung von Bedrohungen einen Alarm auslöst.</w:t>
      </w:r>
    </w:p>
    <w:p w14:paraId="4F8FAC66" w14:textId="77777777" w:rsidR="00C977B6" w:rsidRPr="00A60F32" w:rsidRDefault="00C977B6">
      <w:pPr>
        <w:spacing w:before="53" w:line="302" w:lineRule="auto"/>
        <w:ind w:left="152" w:right="38" w:firstLine="1015"/>
        <w:jc w:val="right"/>
        <w:rPr>
          <w:sz w:val="18"/>
          <w:lang w:val="de-DE"/>
        </w:rPr>
      </w:pPr>
    </w:p>
    <w:p w14:paraId="4F8FAC67" w14:textId="165D586A" w:rsidR="00C977B6" w:rsidRPr="00A60F32" w:rsidRDefault="005C6E27">
      <w:pPr>
        <w:pStyle w:val="Textkrper"/>
        <w:spacing w:before="100"/>
        <w:ind w:left="152"/>
        <w:rPr>
          <w:lang w:val="de-DE"/>
        </w:rPr>
      </w:pPr>
      <w:r w:rsidRPr="00A60F32">
        <w:rPr>
          <w:lang w:val="de-DE"/>
        </w:rPr>
        <w:br w:type="column"/>
      </w:r>
      <w:r w:rsidR="0017537A">
        <w:rPr>
          <w:color w:val="231F20"/>
          <w:lang w:val="de-DE"/>
        </w:rPr>
        <w:t>Diese</w:t>
      </w:r>
      <w:r w:rsidRPr="00A60F32">
        <w:rPr>
          <w:color w:val="231F20"/>
          <w:lang w:val="de-DE"/>
        </w:rPr>
        <w:t xml:space="preserve"> Lektion </w:t>
      </w:r>
      <w:r w:rsidR="0017537A">
        <w:rPr>
          <w:color w:val="231F20"/>
          <w:lang w:val="de-DE"/>
        </w:rPr>
        <w:t xml:space="preserve">konzentriert sich </w:t>
      </w:r>
      <w:r w:rsidRPr="00A60F32">
        <w:rPr>
          <w:color w:val="231F20"/>
          <w:lang w:val="de-DE"/>
        </w:rPr>
        <w:t xml:space="preserve">auf Erkennungsmechanismen, die </w:t>
      </w:r>
      <w:r w:rsidR="00F351BD">
        <w:rPr>
          <w:color w:val="231F20"/>
          <w:lang w:val="de-DE"/>
        </w:rPr>
        <w:t xml:space="preserve">sogenannten </w:t>
      </w:r>
      <w:r w:rsidRPr="00A60F32">
        <w:rPr>
          <w:b/>
          <w:bCs/>
          <w:color w:val="231F20"/>
          <w:lang w:val="de-DE"/>
        </w:rPr>
        <w:t xml:space="preserve">Systeme zur </w:t>
      </w:r>
      <w:proofErr w:type="spellStart"/>
      <w:r w:rsidRPr="00A60F32">
        <w:rPr>
          <w:b/>
          <w:bCs/>
          <w:color w:val="231F20"/>
          <w:lang w:val="de-DE"/>
        </w:rPr>
        <w:t>Eindringlingserkennung</w:t>
      </w:r>
      <w:proofErr w:type="spellEnd"/>
      <w:r w:rsidRPr="00A60F32">
        <w:rPr>
          <w:color w:val="231F20"/>
          <w:lang w:val="de-DE"/>
        </w:rPr>
        <w:t xml:space="preserve"> (engl. </w:t>
      </w:r>
      <w:r w:rsidRPr="00A60F32">
        <w:rPr>
          <w:i/>
          <w:iCs/>
          <w:color w:val="231F20"/>
          <w:lang w:val="de-DE"/>
        </w:rPr>
        <w:t xml:space="preserve">Intrusion </w:t>
      </w:r>
      <w:proofErr w:type="spellStart"/>
      <w:r w:rsidRPr="00A60F32">
        <w:rPr>
          <w:i/>
          <w:iCs/>
          <w:color w:val="231F20"/>
          <w:lang w:val="de-DE"/>
        </w:rPr>
        <w:t>Detection</w:t>
      </w:r>
      <w:proofErr w:type="spellEnd"/>
      <w:r w:rsidRPr="00A60F32">
        <w:rPr>
          <w:i/>
          <w:iCs/>
          <w:color w:val="231F20"/>
          <w:lang w:val="de-DE"/>
        </w:rPr>
        <w:t xml:space="preserve"> Systems</w:t>
      </w:r>
      <w:r w:rsidRPr="00A60F32">
        <w:rPr>
          <w:color w:val="231F20"/>
          <w:lang w:val="de-DE"/>
        </w:rPr>
        <w:t>, IDS)</w:t>
      </w:r>
      <w:r w:rsidRPr="00A60F32">
        <w:rPr>
          <w:lang w:val="de-DE"/>
        </w:rPr>
        <w:t>.</w:t>
      </w:r>
    </w:p>
    <w:p w14:paraId="4F8FAC69" w14:textId="77777777" w:rsidR="00C977B6" w:rsidRPr="00A60F32" w:rsidRDefault="00C977B6">
      <w:pPr>
        <w:pStyle w:val="Textkrper"/>
        <w:rPr>
          <w:sz w:val="24"/>
          <w:lang w:val="de-DE"/>
        </w:rPr>
      </w:pPr>
    </w:p>
    <w:p w14:paraId="4F8FAC6A" w14:textId="77777777" w:rsidR="00C977B6" w:rsidRPr="00A60F32" w:rsidRDefault="00C977B6">
      <w:pPr>
        <w:pStyle w:val="Textkrper"/>
        <w:rPr>
          <w:sz w:val="24"/>
          <w:lang w:val="de-DE"/>
        </w:rPr>
      </w:pPr>
    </w:p>
    <w:p w14:paraId="4F8FAC6B" w14:textId="14EA31B6" w:rsidR="00C977B6" w:rsidRPr="00A60F32" w:rsidRDefault="005C6E27">
      <w:pPr>
        <w:pStyle w:val="berschrift3"/>
        <w:numPr>
          <w:ilvl w:val="1"/>
          <w:numId w:val="2"/>
        </w:numPr>
        <w:tabs>
          <w:tab w:val="left" w:pos="720"/>
        </w:tabs>
        <w:spacing w:before="164"/>
        <w:ind w:hanging="568"/>
        <w:jc w:val="left"/>
        <w:rPr>
          <w:lang w:val="de-DE"/>
        </w:rPr>
      </w:pPr>
      <w:r w:rsidRPr="00A60F32">
        <w:rPr>
          <w:color w:val="003946"/>
          <w:lang w:val="de-DE"/>
        </w:rPr>
        <w:t xml:space="preserve">Grundlegende Konzepte von Systemen zur </w:t>
      </w:r>
      <w:r w:rsidR="00A93537">
        <w:rPr>
          <w:color w:val="003946"/>
          <w:lang w:val="de-DE"/>
        </w:rPr>
        <w:br/>
      </w:r>
      <w:proofErr w:type="spellStart"/>
      <w:r w:rsidRPr="00A60F32">
        <w:rPr>
          <w:color w:val="003946"/>
          <w:lang w:val="de-DE"/>
        </w:rPr>
        <w:t>Eindringlingserkennung</w:t>
      </w:r>
      <w:proofErr w:type="spellEnd"/>
    </w:p>
    <w:p w14:paraId="4F8FAC6C" w14:textId="221EA067" w:rsidR="00C977B6" w:rsidRPr="00A60F32" w:rsidRDefault="005C6E27">
      <w:pPr>
        <w:pStyle w:val="Textkrper"/>
        <w:spacing w:before="269" w:line="271" w:lineRule="auto"/>
        <w:ind w:left="152" w:right="924"/>
        <w:rPr>
          <w:lang w:val="de-DE"/>
        </w:rPr>
      </w:pPr>
      <w:r w:rsidRPr="00A60F32">
        <w:rPr>
          <w:color w:val="231F20"/>
          <w:lang w:val="de-DE"/>
        </w:rPr>
        <w:t xml:space="preserve">Zunächst </w:t>
      </w:r>
      <w:r w:rsidR="00F351BD">
        <w:rPr>
          <w:color w:val="231F20"/>
          <w:lang w:val="de-DE"/>
        </w:rPr>
        <w:t xml:space="preserve">soll der Begriff </w:t>
      </w:r>
      <w:r w:rsidRPr="00A60F32">
        <w:rPr>
          <w:color w:val="231F20"/>
          <w:lang w:val="de-DE"/>
        </w:rPr>
        <w:t>„Eindringen“ (</w:t>
      </w:r>
      <w:proofErr w:type="spellStart"/>
      <w:r w:rsidRPr="00A60F32">
        <w:rPr>
          <w:i/>
          <w:iCs/>
          <w:color w:val="231F20"/>
          <w:lang w:val="de-DE"/>
        </w:rPr>
        <w:t>intrusion</w:t>
      </w:r>
      <w:proofErr w:type="spellEnd"/>
      <w:r w:rsidRPr="00A60F32">
        <w:rPr>
          <w:color w:val="231F20"/>
          <w:lang w:val="de-DE"/>
        </w:rPr>
        <w:t>) definier</w:t>
      </w:r>
      <w:r w:rsidR="00FE6A78">
        <w:rPr>
          <w:color w:val="231F20"/>
          <w:lang w:val="de-DE"/>
        </w:rPr>
        <w:t>t werden</w:t>
      </w:r>
      <w:r w:rsidRPr="00A60F32">
        <w:rPr>
          <w:color w:val="231F20"/>
          <w:lang w:val="de-DE"/>
        </w:rPr>
        <w:t xml:space="preserve">. </w:t>
      </w:r>
      <w:r w:rsidR="000D6AEF">
        <w:rPr>
          <w:color w:val="231F20"/>
          <w:lang w:val="de-DE"/>
        </w:rPr>
        <w:t>Darunter fällt</w:t>
      </w:r>
      <w:r w:rsidRPr="00A60F32">
        <w:rPr>
          <w:color w:val="231F20"/>
          <w:lang w:val="de-DE"/>
        </w:rPr>
        <w:t xml:space="preserve"> jede</w:t>
      </w:r>
      <w:r w:rsidR="000D6AEF">
        <w:rPr>
          <w:color w:val="231F20"/>
          <w:lang w:val="de-DE"/>
        </w:rPr>
        <w:t>r</w:t>
      </w:r>
      <w:r w:rsidRPr="00A60F32">
        <w:rPr>
          <w:color w:val="231F20"/>
          <w:lang w:val="de-DE"/>
        </w:rPr>
        <w:t xml:space="preserve"> Angriff, der darauf abzielt, die Sicherheit </w:t>
      </w:r>
      <w:r w:rsidR="006A65A0">
        <w:rPr>
          <w:color w:val="231F20"/>
          <w:lang w:val="de-DE"/>
        </w:rPr>
        <w:t>eines</w:t>
      </w:r>
      <w:r w:rsidR="006A65A0" w:rsidRPr="00A60F32">
        <w:rPr>
          <w:color w:val="231F20"/>
          <w:lang w:val="de-DE"/>
        </w:rPr>
        <w:t xml:space="preserve"> </w:t>
      </w:r>
      <w:r w:rsidRPr="00A60F32">
        <w:rPr>
          <w:color w:val="231F20"/>
          <w:lang w:val="de-DE"/>
        </w:rPr>
        <w:t>Unternehmens zu gefährden. Dazu zählen unter anderem die folgenden Dinge:</w:t>
      </w:r>
    </w:p>
    <w:p w14:paraId="4F8FAC6D" w14:textId="77777777" w:rsidR="00C977B6" w:rsidRPr="00A60F32" w:rsidRDefault="00C977B6">
      <w:pPr>
        <w:spacing w:line="271" w:lineRule="auto"/>
        <w:rPr>
          <w:lang w:val="de-DE"/>
        </w:rPr>
        <w:sectPr w:rsidR="00C977B6" w:rsidRPr="00A60F32">
          <w:type w:val="continuous"/>
          <w:pgSz w:w="11910" w:h="16840"/>
          <w:pgMar w:top="1600" w:right="460" w:bottom="280" w:left="460" w:header="0" w:footer="0" w:gutter="0"/>
          <w:cols w:num="2" w:space="720" w:equalWidth="0">
            <w:col w:w="1848" w:space="204"/>
            <w:col w:w="8938"/>
          </w:cols>
        </w:sectPr>
      </w:pPr>
    </w:p>
    <w:p w14:paraId="4F8FAC6E" w14:textId="77777777" w:rsidR="00C977B6" w:rsidRPr="00A60F32" w:rsidRDefault="00C977B6">
      <w:pPr>
        <w:pStyle w:val="Textkrper"/>
        <w:rPr>
          <w:lang w:val="de-DE"/>
        </w:rPr>
      </w:pPr>
    </w:p>
    <w:p w14:paraId="4F8FAC6F" w14:textId="77777777" w:rsidR="00C977B6" w:rsidRPr="00A60F32" w:rsidRDefault="00C977B6">
      <w:pPr>
        <w:pStyle w:val="Textkrper"/>
        <w:spacing w:before="5"/>
        <w:rPr>
          <w:lang w:val="de-DE"/>
        </w:rPr>
      </w:pPr>
    </w:p>
    <w:p w14:paraId="4F8FAC75" w14:textId="77777777" w:rsidR="00C977B6" w:rsidRPr="00A60F32" w:rsidRDefault="00C977B6">
      <w:pPr>
        <w:pStyle w:val="Textkrper"/>
        <w:spacing w:before="7"/>
        <w:rPr>
          <w:sz w:val="23"/>
          <w:lang w:val="de-DE"/>
        </w:rPr>
      </w:pPr>
    </w:p>
    <w:p w14:paraId="4F8FAC76" w14:textId="77777777" w:rsidR="00C977B6" w:rsidRPr="00A60F32" w:rsidRDefault="005C6E27">
      <w:pPr>
        <w:pStyle w:val="Listenabsatz"/>
        <w:numPr>
          <w:ilvl w:val="2"/>
          <w:numId w:val="2"/>
        </w:numPr>
        <w:tabs>
          <w:tab w:val="left" w:pos="1237"/>
          <w:tab w:val="left" w:pos="1238"/>
        </w:tabs>
        <w:spacing w:before="100"/>
        <w:ind w:hanging="281"/>
        <w:rPr>
          <w:sz w:val="20"/>
          <w:lang w:val="de-DE"/>
        </w:rPr>
      </w:pPr>
      <w:r w:rsidRPr="00A60F32">
        <w:rPr>
          <w:color w:val="231F20"/>
          <w:sz w:val="20"/>
          <w:lang w:val="de-DE"/>
        </w:rPr>
        <w:t>Erraten von Passwörtern,</w:t>
      </w:r>
    </w:p>
    <w:p w14:paraId="4F8FAC77" w14:textId="77777777" w:rsidR="00C977B6" w:rsidRPr="00A60F32" w:rsidRDefault="005C6E27">
      <w:pPr>
        <w:pStyle w:val="Listenabsatz"/>
        <w:numPr>
          <w:ilvl w:val="2"/>
          <w:numId w:val="2"/>
        </w:numPr>
        <w:tabs>
          <w:tab w:val="left" w:pos="1237"/>
          <w:tab w:val="left" w:pos="1238"/>
        </w:tabs>
        <w:spacing w:before="30" w:line="271" w:lineRule="auto"/>
        <w:ind w:right="2209"/>
        <w:rPr>
          <w:sz w:val="20"/>
          <w:lang w:val="de-DE"/>
        </w:rPr>
      </w:pPr>
      <w:r w:rsidRPr="00A60F32">
        <w:rPr>
          <w:color w:val="231F20"/>
          <w:sz w:val="20"/>
          <w:lang w:val="de-DE"/>
        </w:rPr>
        <w:t>unbefugter Zugriff auf sensible Daten wie z. B. vertrauliche Dokumente oder Kreditkartennummern,</w:t>
      </w:r>
    </w:p>
    <w:p w14:paraId="4F8FAC78" w14:textId="77592CEE" w:rsidR="00C977B6" w:rsidRPr="00A60F32" w:rsidRDefault="005C6E27">
      <w:pPr>
        <w:pStyle w:val="Listenabsatz"/>
        <w:numPr>
          <w:ilvl w:val="2"/>
          <w:numId w:val="2"/>
        </w:numPr>
        <w:tabs>
          <w:tab w:val="left" w:pos="1237"/>
          <w:tab w:val="left" w:pos="1238"/>
        </w:tabs>
        <w:spacing w:line="271" w:lineRule="auto"/>
        <w:ind w:right="2348"/>
        <w:rPr>
          <w:sz w:val="20"/>
          <w:lang w:val="de-DE"/>
        </w:rPr>
      </w:pPr>
      <w:r w:rsidRPr="00A60F32">
        <w:rPr>
          <w:color w:val="231F20"/>
          <w:sz w:val="20"/>
          <w:lang w:val="de-DE"/>
        </w:rPr>
        <w:t xml:space="preserve">Erfassen von </w:t>
      </w:r>
      <w:r w:rsidR="006A65A0">
        <w:rPr>
          <w:color w:val="231F20"/>
          <w:sz w:val="20"/>
          <w:lang w:val="de-DE"/>
        </w:rPr>
        <w:t>Benutzer</w:t>
      </w:r>
      <w:r w:rsidR="00C83194">
        <w:rPr>
          <w:color w:val="231F20"/>
          <w:sz w:val="20"/>
          <w:lang w:val="de-DE"/>
        </w:rPr>
        <w:t>d</w:t>
      </w:r>
      <w:r w:rsidRPr="00A60F32">
        <w:rPr>
          <w:color w:val="231F20"/>
          <w:sz w:val="20"/>
          <w:lang w:val="de-DE"/>
        </w:rPr>
        <w:t xml:space="preserve">aten (Namen und Kennwörter) mithilfe von Hacking-Werkzeugen wie Packet </w:t>
      </w:r>
      <w:proofErr w:type="spellStart"/>
      <w:r w:rsidRPr="00A60F32">
        <w:rPr>
          <w:color w:val="231F20"/>
          <w:sz w:val="20"/>
          <w:lang w:val="de-DE"/>
        </w:rPr>
        <w:t>Sniffer</w:t>
      </w:r>
      <w:proofErr w:type="spellEnd"/>
      <w:r w:rsidRPr="00A60F32">
        <w:rPr>
          <w:color w:val="231F20"/>
          <w:sz w:val="20"/>
          <w:lang w:val="de-DE"/>
        </w:rPr>
        <w:t>,</w:t>
      </w:r>
    </w:p>
    <w:p w14:paraId="4F8FAC79" w14:textId="77777777" w:rsidR="00C977B6" w:rsidRPr="00A60F32" w:rsidRDefault="005C6E27">
      <w:pPr>
        <w:pStyle w:val="Listenabsatz"/>
        <w:numPr>
          <w:ilvl w:val="2"/>
          <w:numId w:val="2"/>
        </w:numPr>
        <w:tabs>
          <w:tab w:val="left" w:pos="1237"/>
          <w:tab w:val="left" w:pos="1238"/>
        </w:tabs>
        <w:spacing w:before="1"/>
        <w:ind w:hanging="281"/>
        <w:rPr>
          <w:sz w:val="20"/>
          <w:lang w:val="de-DE"/>
        </w:rPr>
      </w:pPr>
      <w:r w:rsidRPr="00A60F32">
        <w:rPr>
          <w:color w:val="231F20"/>
          <w:sz w:val="20"/>
          <w:lang w:val="de-DE"/>
        </w:rPr>
        <w:t>Aneignung von Administratorrechten,</w:t>
      </w:r>
    </w:p>
    <w:p w14:paraId="4F8FAC7A" w14:textId="77777777" w:rsidR="00C977B6" w:rsidRPr="00A60F32" w:rsidRDefault="005C6E27">
      <w:pPr>
        <w:pStyle w:val="Listenabsatz"/>
        <w:numPr>
          <w:ilvl w:val="2"/>
          <w:numId w:val="2"/>
        </w:numPr>
        <w:tabs>
          <w:tab w:val="left" w:pos="1237"/>
          <w:tab w:val="left" w:pos="1238"/>
        </w:tabs>
        <w:spacing w:before="30"/>
        <w:ind w:hanging="281"/>
        <w:rPr>
          <w:sz w:val="20"/>
          <w:lang w:val="de-DE"/>
        </w:rPr>
      </w:pPr>
      <w:r w:rsidRPr="00A60F32">
        <w:rPr>
          <w:color w:val="231F20"/>
          <w:sz w:val="20"/>
          <w:lang w:val="de-DE"/>
        </w:rPr>
        <w:t>Phishing-Angriffe.</w:t>
      </w:r>
    </w:p>
    <w:p w14:paraId="4F8FAC7B" w14:textId="77777777" w:rsidR="00C977B6" w:rsidRPr="00A60F32" w:rsidRDefault="00C977B6">
      <w:pPr>
        <w:pStyle w:val="Textkrper"/>
        <w:spacing w:before="2"/>
        <w:rPr>
          <w:sz w:val="25"/>
          <w:lang w:val="de-DE"/>
        </w:rPr>
      </w:pPr>
    </w:p>
    <w:p w14:paraId="4F8FAC7C" w14:textId="77777777" w:rsidR="00C977B6" w:rsidRPr="00A60F32" w:rsidRDefault="005C6E27">
      <w:pPr>
        <w:pStyle w:val="Textkrper"/>
        <w:spacing w:line="271" w:lineRule="auto"/>
        <w:ind w:left="957" w:right="2202" w:hanging="1"/>
        <w:jc w:val="both"/>
        <w:rPr>
          <w:lang w:val="de-DE"/>
        </w:rPr>
      </w:pPr>
      <w:r w:rsidRPr="00A60F32">
        <w:rPr>
          <w:color w:val="231F20"/>
          <w:lang w:val="de-DE"/>
        </w:rPr>
        <w:t>Ein IDS ist darauf ausgelegt, diese Arten von Bedrohungen (und viele andere) zu erkennen. Für ein vollständig abgesichertes Netzwerk muss ein IDS Teil einer umfassenden Strategie zur Verteidigung in der Tiefe sein. Diese sollte Schemata zum ID-Zugriffsmanagement, die Verschlüsselung ruhender Daten (d. h. die Verschlüsselung sensibler, auf dem Server gespeicherter Informationen), starke Authentifizierungs- und Autorisierungsmechanismen sowie die Anwendungssicherheit umfassen (</w:t>
      </w:r>
      <w:proofErr w:type="spellStart"/>
      <w:r w:rsidRPr="00A60F32">
        <w:rPr>
          <w:color w:val="231F20"/>
          <w:lang w:val="de-DE"/>
        </w:rPr>
        <w:t>Scarfone</w:t>
      </w:r>
      <w:proofErr w:type="spellEnd"/>
      <w:r w:rsidRPr="00A60F32">
        <w:rPr>
          <w:color w:val="231F20"/>
          <w:lang w:val="de-DE"/>
        </w:rPr>
        <w:t xml:space="preserve"> &amp; Mell, 2007).</w:t>
      </w:r>
    </w:p>
    <w:p w14:paraId="4F8FAC7D"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120" behindDoc="0" locked="0" layoutInCell="1" allowOverlap="1" wp14:anchorId="4F8FAEA0" wp14:editId="4F8FAEA1">
            <wp:simplePos x="0" y="0"/>
            <wp:positionH relativeFrom="page">
              <wp:posOffset>900000</wp:posOffset>
            </wp:positionH>
            <wp:positionV relativeFrom="paragraph">
              <wp:posOffset>178811</wp:posOffset>
            </wp:positionV>
            <wp:extent cx="4968239" cy="2590800"/>
            <wp:effectExtent l="0" t="0" r="0" b="0"/>
            <wp:wrapTopAndBottom/>
            <wp:docPr id="12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jpeg"/>
                    <pic:cNvPicPr/>
                  </pic:nvPicPr>
                  <pic:blipFill>
                    <a:blip r:embed="rId115" cstate="print"/>
                    <a:stretch>
                      <a:fillRect/>
                    </a:stretch>
                  </pic:blipFill>
                  <pic:spPr>
                    <a:xfrm>
                      <a:off x="0" y="0"/>
                      <a:ext cx="4968239" cy="2590800"/>
                    </a:xfrm>
                    <a:prstGeom prst="rect">
                      <a:avLst/>
                    </a:prstGeom>
                  </pic:spPr>
                </pic:pic>
              </a:graphicData>
            </a:graphic>
          </wp:anchor>
        </w:drawing>
      </w:r>
    </w:p>
    <w:p w14:paraId="4F8FAC7E" w14:textId="77777777" w:rsidR="00C977B6" w:rsidRPr="00A60F32" w:rsidRDefault="005C6E27">
      <w:pPr>
        <w:pStyle w:val="Textkrper"/>
        <w:spacing w:before="59" w:line="271" w:lineRule="auto"/>
        <w:ind w:left="957" w:right="2201"/>
        <w:jc w:val="both"/>
        <w:rPr>
          <w:lang w:val="de-DE"/>
        </w:rPr>
      </w:pPr>
      <w:r w:rsidRPr="00A60F32">
        <w:rPr>
          <w:color w:val="231F20"/>
          <w:lang w:val="de-DE"/>
        </w:rPr>
        <w:t>Eine IDS-Architektur ist in der Abbildung oben dargestellt. Daten, welche die Systeme und Netzwerkaktivitäten beschreiben, werden als Input für das IDS verwendet. Durch die Datenaufbereitung werden zunächst Aktivitätsprotokolle extrahiert, die für die Sicherheit von Interesse sind. Als Zweites analysiert die Erkennungsmaschine die extrahierten Daten anhand der IDS-Erkennungsmodelle, die später beschrieben werden. Die Erkennungsmaschine gibt einen Alarm aus, sobald ein Eindringling entdeckt wird. Schließlich prüft die Entscheidungsmaschine den Alarm und entscheidet, wie darauf zu reagieren ist. Die Reaktion könnte das automatische Blockieren einer Netzwerkverbindung sein, oder auch ein an den Sicherheitsadministrator gesendeter Bericht (</w:t>
      </w:r>
      <w:proofErr w:type="spellStart"/>
      <w:r w:rsidRPr="00A60F32">
        <w:rPr>
          <w:color w:val="231F20"/>
          <w:lang w:val="de-DE"/>
        </w:rPr>
        <w:t>Scarfone</w:t>
      </w:r>
      <w:proofErr w:type="spellEnd"/>
      <w:r w:rsidRPr="00A60F32">
        <w:rPr>
          <w:color w:val="231F20"/>
          <w:lang w:val="de-DE"/>
        </w:rPr>
        <w:t xml:space="preserve"> &amp; Mell, 2007; </w:t>
      </w:r>
      <w:proofErr w:type="spellStart"/>
      <w:r w:rsidRPr="00A60F32">
        <w:rPr>
          <w:color w:val="231F20"/>
          <w:lang w:val="de-DE"/>
        </w:rPr>
        <w:t>Stallings</w:t>
      </w:r>
      <w:proofErr w:type="spellEnd"/>
      <w:r w:rsidRPr="00A60F32">
        <w:rPr>
          <w:color w:val="231F20"/>
          <w:lang w:val="de-DE"/>
        </w:rPr>
        <w:t xml:space="preserve"> &amp; Brown, 2012)</w:t>
      </w:r>
    </w:p>
    <w:p w14:paraId="4F8FAC7F" w14:textId="77777777" w:rsidR="00C977B6" w:rsidRPr="00A60F32" w:rsidRDefault="00C977B6">
      <w:pPr>
        <w:pStyle w:val="Textkrper"/>
        <w:spacing w:before="8"/>
        <w:rPr>
          <w:sz w:val="22"/>
          <w:lang w:val="de-DE"/>
        </w:rPr>
      </w:pPr>
    </w:p>
    <w:p w14:paraId="4F8FAC80" w14:textId="77777777" w:rsidR="00C977B6" w:rsidRPr="00A60F32" w:rsidRDefault="005C6E27">
      <w:pPr>
        <w:pStyle w:val="Textkrper"/>
        <w:spacing w:line="271" w:lineRule="auto"/>
        <w:ind w:left="957" w:right="2201"/>
        <w:jc w:val="both"/>
        <w:rPr>
          <w:lang w:val="de-DE"/>
        </w:rPr>
      </w:pPr>
      <w:r w:rsidRPr="00A60F32">
        <w:rPr>
          <w:color w:val="231F20"/>
          <w:lang w:val="de-DE"/>
        </w:rPr>
        <w:t xml:space="preserve">Für eine erfolgreiche </w:t>
      </w:r>
      <w:proofErr w:type="spellStart"/>
      <w:r w:rsidRPr="00A60F32">
        <w:rPr>
          <w:color w:val="231F20"/>
          <w:lang w:val="de-DE"/>
        </w:rPr>
        <w:t>Eindringlingserkennung</w:t>
      </w:r>
      <w:proofErr w:type="spellEnd"/>
      <w:r w:rsidRPr="00A60F32">
        <w:rPr>
          <w:color w:val="231F20"/>
          <w:lang w:val="de-DE"/>
        </w:rPr>
        <w:t xml:space="preserve"> sollten die Systemaktivitäten beobachtbar und Teil der Eingabedaten des IDS sein. Zu diesem Zweck umfasst ein IDS drei logische Komponenten (</w:t>
      </w:r>
      <w:proofErr w:type="spellStart"/>
      <w:r w:rsidRPr="00A60F32">
        <w:rPr>
          <w:color w:val="231F20"/>
          <w:lang w:val="de-DE"/>
        </w:rPr>
        <w:t>Stallings</w:t>
      </w:r>
      <w:proofErr w:type="spellEnd"/>
      <w:r w:rsidRPr="00A60F32">
        <w:rPr>
          <w:color w:val="231F20"/>
          <w:lang w:val="de-DE"/>
        </w:rPr>
        <w:t xml:space="preserve"> &amp; Brown, 2012):</w:t>
      </w:r>
    </w:p>
    <w:p w14:paraId="4F8FAC81"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C82" w14:textId="77777777" w:rsidR="00C977B6" w:rsidRPr="00A60F32" w:rsidRDefault="00C977B6">
      <w:pPr>
        <w:pStyle w:val="Textkrper"/>
        <w:rPr>
          <w:lang w:val="de-DE"/>
        </w:rPr>
      </w:pPr>
    </w:p>
    <w:p w14:paraId="4F8FAC83" w14:textId="77777777" w:rsidR="00C977B6" w:rsidRPr="00A60F32" w:rsidRDefault="00C977B6">
      <w:pPr>
        <w:pStyle w:val="Textkrper"/>
        <w:rPr>
          <w:lang w:val="de-DE"/>
        </w:rPr>
      </w:pPr>
    </w:p>
    <w:p w14:paraId="4F8FAC89" w14:textId="77777777" w:rsidR="00C977B6" w:rsidRPr="00A60F32" w:rsidRDefault="00C977B6">
      <w:pPr>
        <w:pStyle w:val="Textkrper"/>
        <w:spacing w:before="1"/>
        <w:rPr>
          <w:sz w:val="22"/>
          <w:lang w:val="de-DE"/>
        </w:rPr>
      </w:pPr>
    </w:p>
    <w:p w14:paraId="4F8FAC8A" w14:textId="77777777" w:rsidR="00C977B6" w:rsidRPr="00A60F32" w:rsidRDefault="005C6E27">
      <w:pPr>
        <w:pStyle w:val="Listenabsatz"/>
        <w:numPr>
          <w:ilvl w:val="3"/>
          <w:numId w:val="2"/>
        </w:numPr>
        <w:tabs>
          <w:tab w:val="left" w:pos="2484"/>
          <w:tab w:val="left" w:pos="2485"/>
        </w:tabs>
        <w:spacing w:before="100" w:line="271" w:lineRule="auto"/>
        <w:ind w:right="1011"/>
        <w:rPr>
          <w:sz w:val="20"/>
          <w:lang w:val="de-DE"/>
        </w:rPr>
      </w:pPr>
      <w:r w:rsidRPr="00A60F32">
        <w:rPr>
          <w:color w:val="231F20"/>
          <w:sz w:val="20"/>
          <w:lang w:val="de-DE"/>
        </w:rPr>
        <w:t>Sensoren: Diese erfassen Daten wie Netzwerkpakete, Protokolldateien und Daten zu Systemaufrufen. Nach der Erfassung der Daten leiten die Sensoren diese zur Analyse an das Analyseprogramm weiter.</w:t>
      </w:r>
    </w:p>
    <w:p w14:paraId="4F8FAC8B" w14:textId="77777777" w:rsidR="00C977B6" w:rsidRPr="00A60F32" w:rsidRDefault="005C6E27">
      <w:pPr>
        <w:pStyle w:val="Listenabsatz"/>
        <w:numPr>
          <w:ilvl w:val="3"/>
          <w:numId w:val="2"/>
        </w:numPr>
        <w:tabs>
          <w:tab w:val="left" w:pos="2484"/>
          <w:tab w:val="left" w:pos="2485"/>
        </w:tabs>
        <w:spacing w:line="271" w:lineRule="auto"/>
        <w:ind w:right="1012"/>
        <w:rPr>
          <w:sz w:val="20"/>
          <w:lang w:val="de-DE"/>
        </w:rPr>
      </w:pPr>
      <w:r w:rsidRPr="00A60F32">
        <w:rPr>
          <w:color w:val="231F20"/>
          <w:sz w:val="20"/>
          <w:lang w:val="de-DE"/>
        </w:rPr>
        <w:t xml:space="preserve">Analyseprogramme: Diese erhalten Eingaben von einem oder mehreren Sensoren oder von anderen Analyseprogrammen. Das Analyseprogramm prüft die erfassten Daten und stellt fest, ob ein Eindringen stattgefunden hat. Wenn ein Eindringen erkannt wird, meldet das Analyseprogramm die </w:t>
      </w:r>
      <w:proofErr w:type="spellStart"/>
      <w:r w:rsidRPr="00A60F32">
        <w:rPr>
          <w:color w:val="231F20"/>
          <w:sz w:val="20"/>
          <w:lang w:val="de-DE"/>
        </w:rPr>
        <w:t>Eindringlingserkennung</w:t>
      </w:r>
      <w:proofErr w:type="spellEnd"/>
      <w:r w:rsidRPr="00A60F32">
        <w:rPr>
          <w:color w:val="231F20"/>
          <w:sz w:val="20"/>
          <w:lang w:val="de-DE"/>
        </w:rPr>
        <w:t xml:space="preserve"> und zeigt auf der Benutzeroberfläche Belege für diese Schlussfolgerung an. Das Analyseprogramm kann auf der Grundlage der Parameter des Eindringens bestimmte Maßnahmen vorschlagen. Die Sensordaten können auch zur späteren Analyse und Überprüfung in einer Speicher- oder Datenbankkomponente gespeichert werden.</w:t>
      </w:r>
    </w:p>
    <w:p w14:paraId="4F8FAC8C" w14:textId="77777777" w:rsidR="00C977B6" w:rsidRPr="00A60F32" w:rsidRDefault="005C6E27">
      <w:pPr>
        <w:pStyle w:val="Listenabsatz"/>
        <w:numPr>
          <w:ilvl w:val="3"/>
          <w:numId w:val="2"/>
        </w:numPr>
        <w:tabs>
          <w:tab w:val="left" w:pos="2484"/>
          <w:tab w:val="left" w:pos="2485"/>
        </w:tabs>
        <w:spacing w:before="1" w:line="271" w:lineRule="auto"/>
        <w:ind w:right="1028"/>
        <w:rPr>
          <w:sz w:val="20"/>
          <w:lang w:val="de-DE"/>
        </w:rPr>
      </w:pPr>
      <w:r w:rsidRPr="00A60F32">
        <w:rPr>
          <w:color w:val="231F20"/>
          <w:sz w:val="20"/>
          <w:lang w:val="de-DE"/>
        </w:rPr>
        <w:t>Benutzeroberfläche: Damit können Nutzende die Systemausgaben sehen und das Systemverhalten steuern. Je nach Szenario kann die Benutzeroberfläche eine Manager-, Direktor- oder Konsolenkomponente sein.</w:t>
      </w:r>
    </w:p>
    <w:p w14:paraId="4F8FAC8D" w14:textId="77777777" w:rsidR="00C977B6" w:rsidRPr="00A60F32" w:rsidRDefault="00C977B6">
      <w:pPr>
        <w:pStyle w:val="Textkrper"/>
        <w:rPr>
          <w:sz w:val="24"/>
          <w:lang w:val="de-DE"/>
        </w:rPr>
      </w:pPr>
    </w:p>
    <w:p w14:paraId="4F8FAC8E" w14:textId="77777777" w:rsidR="00C977B6" w:rsidRPr="00A60F32" w:rsidRDefault="005C6E27">
      <w:pPr>
        <w:pStyle w:val="berschrift6"/>
        <w:spacing w:before="202"/>
        <w:jc w:val="left"/>
        <w:rPr>
          <w:lang w:val="de-DE"/>
        </w:rPr>
      </w:pPr>
      <w:r w:rsidRPr="00A60F32">
        <w:rPr>
          <w:color w:val="003946"/>
          <w:lang w:val="de-DE"/>
        </w:rPr>
        <w:t>IDS-Bewertung</w:t>
      </w:r>
    </w:p>
    <w:p w14:paraId="4F8FAC8F" w14:textId="77777777" w:rsidR="00C977B6" w:rsidRPr="00A60F32" w:rsidRDefault="00C977B6">
      <w:pPr>
        <w:pStyle w:val="Textkrper"/>
        <w:spacing w:before="10"/>
        <w:rPr>
          <w:sz w:val="26"/>
          <w:lang w:val="de-DE"/>
        </w:rPr>
      </w:pPr>
    </w:p>
    <w:p w14:paraId="4F8FAC90" w14:textId="77777777" w:rsidR="00C977B6" w:rsidRPr="00A60F32" w:rsidRDefault="005C6E27">
      <w:pPr>
        <w:pStyle w:val="Textkrper"/>
        <w:ind w:left="2204"/>
        <w:rPr>
          <w:lang w:val="de-DE"/>
        </w:rPr>
      </w:pPr>
      <w:r w:rsidRPr="00A60F32">
        <w:rPr>
          <w:color w:val="231F20"/>
          <w:lang w:val="de-DE"/>
        </w:rPr>
        <w:t>Meist wird die Genauigkeit des Erkennungsalgorithmus anhand der folgenden Metriken beurteilt:</w:t>
      </w:r>
    </w:p>
    <w:p w14:paraId="4F8FAC91" w14:textId="77777777" w:rsidR="00C977B6" w:rsidRPr="00A60F32" w:rsidRDefault="00C977B6">
      <w:pPr>
        <w:pStyle w:val="Textkrper"/>
        <w:spacing w:before="2"/>
        <w:rPr>
          <w:sz w:val="25"/>
          <w:lang w:val="de-DE"/>
        </w:rPr>
      </w:pPr>
    </w:p>
    <w:p w14:paraId="4F8FAC92" w14:textId="1839C465" w:rsidR="00C977B6" w:rsidRPr="00A60F32" w:rsidRDefault="005C6E27">
      <w:pPr>
        <w:pStyle w:val="Listenabsatz"/>
        <w:numPr>
          <w:ilvl w:val="3"/>
          <w:numId w:val="2"/>
        </w:numPr>
        <w:tabs>
          <w:tab w:val="left" w:pos="2484"/>
          <w:tab w:val="left" w:pos="2485"/>
        </w:tabs>
        <w:spacing w:before="1" w:line="271" w:lineRule="auto"/>
        <w:ind w:right="1292"/>
        <w:rPr>
          <w:sz w:val="20"/>
          <w:lang w:val="de-DE"/>
        </w:rPr>
      </w:pPr>
      <w:r w:rsidRPr="00A60F32">
        <w:rPr>
          <w:color w:val="231F20"/>
          <w:sz w:val="20"/>
          <w:lang w:val="de-DE"/>
        </w:rPr>
        <w:t xml:space="preserve">Erkennungsrate (engl. </w:t>
      </w:r>
      <w:proofErr w:type="spellStart"/>
      <w:r w:rsidRPr="00A60F32">
        <w:rPr>
          <w:i/>
          <w:iCs/>
          <w:color w:val="231F20"/>
          <w:sz w:val="20"/>
          <w:lang w:val="de-DE"/>
        </w:rPr>
        <w:t>Detection</w:t>
      </w:r>
      <w:proofErr w:type="spellEnd"/>
      <w:r w:rsidRPr="00A60F32">
        <w:rPr>
          <w:i/>
          <w:iCs/>
          <w:color w:val="231F20"/>
          <w:sz w:val="20"/>
          <w:lang w:val="de-DE"/>
        </w:rPr>
        <w:t xml:space="preserve"> Rate</w:t>
      </w:r>
      <w:r w:rsidRPr="00A60F32">
        <w:rPr>
          <w:color w:val="231F20"/>
          <w:sz w:val="20"/>
          <w:lang w:val="de-DE"/>
        </w:rPr>
        <w:t xml:space="preserve"> oder </w:t>
      </w:r>
      <w:r w:rsidRPr="00A60F32">
        <w:rPr>
          <w:i/>
          <w:iCs/>
          <w:color w:val="231F20"/>
          <w:sz w:val="20"/>
          <w:lang w:val="de-DE"/>
        </w:rPr>
        <w:t>True-Positive-Rate</w:t>
      </w:r>
      <w:r w:rsidRPr="00A60F32">
        <w:rPr>
          <w:color w:val="231F20"/>
          <w:sz w:val="20"/>
          <w:lang w:val="de-DE"/>
        </w:rPr>
        <w:t xml:space="preserve">): Diese Kennzahl gibt die Wahrscheinlichkeit </w:t>
      </w:r>
      <w:r w:rsidR="001303B8">
        <w:rPr>
          <w:color w:val="231F20"/>
          <w:sz w:val="20"/>
          <w:lang w:val="de-DE"/>
        </w:rPr>
        <w:t xml:space="preserve">darüber </w:t>
      </w:r>
      <w:r w:rsidRPr="00A60F32">
        <w:rPr>
          <w:color w:val="231F20"/>
          <w:sz w:val="20"/>
          <w:lang w:val="de-DE"/>
        </w:rPr>
        <w:t>wieder, dass das IDS</w:t>
      </w:r>
      <w:r w:rsidR="00BD20CA">
        <w:rPr>
          <w:color w:val="231F20"/>
          <w:sz w:val="20"/>
          <w:lang w:val="de-DE"/>
        </w:rPr>
        <w:t xml:space="preserve"> bei </w:t>
      </w:r>
      <w:r w:rsidR="00151831">
        <w:rPr>
          <w:color w:val="231F20"/>
          <w:sz w:val="20"/>
          <w:lang w:val="de-DE"/>
        </w:rPr>
        <w:t>einem</w:t>
      </w:r>
      <w:r w:rsidR="00BD20CA">
        <w:rPr>
          <w:color w:val="231F20"/>
          <w:sz w:val="20"/>
          <w:lang w:val="de-DE"/>
        </w:rPr>
        <w:t xml:space="preserve"> Eindring</w:t>
      </w:r>
      <w:r w:rsidR="00151831">
        <w:rPr>
          <w:color w:val="231F20"/>
          <w:sz w:val="20"/>
          <w:lang w:val="de-DE"/>
        </w:rPr>
        <w:t>ling</w:t>
      </w:r>
      <w:r w:rsidRPr="00A60F32">
        <w:rPr>
          <w:color w:val="231F20"/>
          <w:sz w:val="20"/>
          <w:lang w:val="de-DE"/>
        </w:rPr>
        <w:t xml:space="preserve"> </w:t>
      </w:r>
      <w:r w:rsidR="00F82003">
        <w:rPr>
          <w:color w:val="231F20"/>
          <w:sz w:val="20"/>
          <w:lang w:val="de-DE"/>
        </w:rPr>
        <w:t>tatsächlich</w:t>
      </w:r>
      <w:r w:rsidR="00F82003" w:rsidRPr="00A60F32">
        <w:rPr>
          <w:color w:val="231F20"/>
          <w:sz w:val="20"/>
          <w:lang w:val="de-DE"/>
        </w:rPr>
        <w:t xml:space="preserve"> </w:t>
      </w:r>
      <w:r w:rsidRPr="00A60F32">
        <w:rPr>
          <w:color w:val="231F20"/>
          <w:sz w:val="20"/>
          <w:lang w:val="de-DE"/>
        </w:rPr>
        <w:t xml:space="preserve">eine </w:t>
      </w:r>
      <w:r w:rsidR="00F82003">
        <w:rPr>
          <w:color w:val="231F20"/>
          <w:sz w:val="20"/>
          <w:lang w:val="de-DE"/>
        </w:rPr>
        <w:t>Warnung</w:t>
      </w:r>
      <w:r w:rsidR="00F82003" w:rsidRPr="00A60F32">
        <w:rPr>
          <w:color w:val="231F20"/>
          <w:sz w:val="20"/>
          <w:lang w:val="de-DE"/>
        </w:rPr>
        <w:t xml:space="preserve"> </w:t>
      </w:r>
      <w:r w:rsidRPr="00A60F32">
        <w:rPr>
          <w:color w:val="231F20"/>
          <w:sz w:val="20"/>
          <w:lang w:val="de-DE"/>
        </w:rPr>
        <w:t>ausgibt.</w:t>
      </w:r>
    </w:p>
    <w:p w14:paraId="4F8FAC93" w14:textId="77777777" w:rsidR="00C977B6" w:rsidRPr="00A60F32" w:rsidRDefault="005C6E27">
      <w:pPr>
        <w:pStyle w:val="Listenabsatz"/>
        <w:numPr>
          <w:ilvl w:val="3"/>
          <w:numId w:val="2"/>
        </w:numPr>
        <w:tabs>
          <w:tab w:val="left" w:pos="2484"/>
          <w:tab w:val="left" w:pos="2485"/>
        </w:tabs>
        <w:spacing w:line="271" w:lineRule="auto"/>
        <w:ind w:right="1316"/>
        <w:rPr>
          <w:sz w:val="20"/>
          <w:lang w:val="de-DE"/>
        </w:rPr>
      </w:pPr>
      <w:r w:rsidRPr="00A60F32">
        <w:rPr>
          <w:color w:val="231F20"/>
          <w:sz w:val="20"/>
          <w:lang w:val="de-DE"/>
        </w:rPr>
        <w:t>Falsch-positiv-Rate: Diese Kennzahl gibt die Wahrscheinlichkeit an, dass das IDS fälschlicherweise einen Alarm auslöst, wenn kein Eindringen vorliegt.</w:t>
      </w:r>
    </w:p>
    <w:p w14:paraId="4F8FAC94" w14:textId="77777777" w:rsidR="00C977B6" w:rsidRPr="00A60F32" w:rsidRDefault="005C6E27">
      <w:pPr>
        <w:pStyle w:val="Listenabsatz"/>
        <w:numPr>
          <w:ilvl w:val="3"/>
          <w:numId w:val="2"/>
        </w:numPr>
        <w:tabs>
          <w:tab w:val="left" w:pos="2484"/>
          <w:tab w:val="left" w:pos="2485"/>
        </w:tabs>
        <w:spacing w:line="271" w:lineRule="auto"/>
        <w:ind w:right="1159"/>
        <w:rPr>
          <w:sz w:val="20"/>
          <w:lang w:val="de-DE"/>
        </w:rPr>
      </w:pPr>
      <w:proofErr w:type="spellStart"/>
      <w:r w:rsidRPr="00A60F32">
        <w:rPr>
          <w:color w:val="231F20"/>
          <w:sz w:val="20"/>
          <w:lang w:val="de-DE"/>
        </w:rPr>
        <w:t>Bayessche</w:t>
      </w:r>
      <w:proofErr w:type="spellEnd"/>
      <w:r w:rsidRPr="00A60F32">
        <w:rPr>
          <w:color w:val="231F20"/>
          <w:sz w:val="20"/>
          <w:lang w:val="de-DE"/>
        </w:rPr>
        <w:t xml:space="preserve"> Erkennungsrate: Diese gibt die Wahrscheinlichkeit wieder, dass nach der Alarmierung durch das IDS wirklich ein Eindringen stattgefunden hat.</w:t>
      </w:r>
    </w:p>
    <w:p w14:paraId="4F8FAC95" w14:textId="77777777" w:rsidR="00C977B6" w:rsidRPr="00A60F32" w:rsidRDefault="00C977B6">
      <w:pPr>
        <w:pStyle w:val="Textkrper"/>
        <w:rPr>
          <w:sz w:val="24"/>
          <w:lang w:val="de-DE"/>
        </w:rPr>
      </w:pPr>
    </w:p>
    <w:p w14:paraId="4F8FAC96" w14:textId="77777777" w:rsidR="00C977B6" w:rsidRPr="00A60F32" w:rsidRDefault="00C977B6">
      <w:pPr>
        <w:pStyle w:val="Textkrper"/>
        <w:spacing w:before="8"/>
        <w:rPr>
          <w:sz w:val="35"/>
          <w:lang w:val="de-DE"/>
        </w:rPr>
      </w:pPr>
    </w:p>
    <w:p w14:paraId="4F8FAC97" w14:textId="77777777" w:rsidR="00C977B6" w:rsidRPr="00A60F32" w:rsidRDefault="005C6E27">
      <w:pPr>
        <w:pStyle w:val="berschrift3"/>
        <w:numPr>
          <w:ilvl w:val="1"/>
          <w:numId w:val="2"/>
        </w:numPr>
        <w:tabs>
          <w:tab w:val="left" w:pos="2772"/>
        </w:tabs>
        <w:ind w:left="2771" w:hanging="568"/>
        <w:jc w:val="left"/>
        <w:rPr>
          <w:lang w:val="de-DE"/>
        </w:rPr>
      </w:pPr>
      <w:r w:rsidRPr="00A60F32">
        <w:rPr>
          <w:color w:val="003946"/>
          <w:lang w:val="de-DE"/>
        </w:rPr>
        <w:t xml:space="preserve">Ansätze zur </w:t>
      </w:r>
      <w:proofErr w:type="spellStart"/>
      <w:r w:rsidRPr="00A60F32">
        <w:rPr>
          <w:color w:val="003946"/>
          <w:lang w:val="de-DE"/>
        </w:rPr>
        <w:t>Eindringlingserkennung</w:t>
      </w:r>
      <w:proofErr w:type="spellEnd"/>
    </w:p>
    <w:p w14:paraId="4F8FAC98" w14:textId="77777777" w:rsidR="00C977B6" w:rsidRPr="00A60F32" w:rsidRDefault="005C6E27">
      <w:pPr>
        <w:pStyle w:val="Textkrper"/>
        <w:spacing w:before="269"/>
        <w:ind w:left="2204"/>
        <w:rPr>
          <w:lang w:val="de-DE"/>
        </w:rPr>
      </w:pPr>
      <w:r w:rsidRPr="00A60F32">
        <w:rPr>
          <w:color w:val="231F20"/>
          <w:lang w:val="de-DE"/>
        </w:rPr>
        <w:t xml:space="preserve">Mit den folgenden Ansätzen können die Sensordaten für die </w:t>
      </w:r>
      <w:proofErr w:type="spellStart"/>
      <w:r w:rsidRPr="00A60F32">
        <w:rPr>
          <w:color w:val="231F20"/>
          <w:lang w:val="de-DE"/>
        </w:rPr>
        <w:t>Eindringlingserkennung</w:t>
      </w:r>
      <w:proofErr w:type="spellEnd"/>
      <w:r w:rsidRPr="00A60F32">
        <w:rPr>
          <w:color w:val="231F20"/>
          <w:lang w:val="de-DE"/>
        </w:rPr>
        <w:t xml:space="preserve"> analysiert werden.</w:t>
      </w:r>
    </w:p>
    <w:p w14:paraId="4F8FAC99" w14:textId="77777777" w:rsidR="00C977B6" w:rsidRPr="00A60F32" w:rsidRDefault="00C977B6">
      <w:pPr>
        <w:pStyle w:val="Textkrper"/>
        <w:rPr>
          <w:sz w:val="24"/>
          <w:lang w:val="de-DE"/>
        </w:rPr>
      </w:pPr>
    </w:p>
    <w:p w14:paraId="4F8FAC9A" w14:textId="77777777" w:rsidR="00C977B6" w:rsidRPr="00A60F32" w:rsidRDefault="00C977B6">
      <w:pPr>
        <w:pStyle w:val="Textkrper"/>
        <w:spacing w:before="2"/>
        <w:rPr>
          <w:lang w:val="de-DE"/>
        </w:rPr>
      </w:pPr>
    </w:p>
    <w:p w14:paraId="4F8FAC9B" w14:textId="77777777" w:rsidR="00C977B6" w:rsidRPr="00A60F32" w:rsidRDefault="005C6E27">
      <w:pPr>
        <w:pStyle w:val="berschrift6"/>
        <w:spacing w:before="0"/>
        <w:jc w:val="left"/>
        <w:rPr>
          <w:lang w:val="de-DE"/>
        </w:rPr>
      </w:pPr>
      <w:r w:rsidRPr="00A60F32">
        <w:rPr>
          <w:color w:val="003946"/>
          <w:lang w:val="de-DE"/>
        </w:rPr>
        <w:t>Anomalie-Erkennung</w:t>
      </w:r>
    </w:p>
    <w:p w14:paraId="4F8FAC9C" w14:textId="77777777" w:rsidR="00C977B6" w:rsidRPr="00A60F32" w:rsidRDefault="00C977B6">
      <w:pPr>
        <w:pStyle w:val="Textkrper"/>
        <w:spacing w:before="10"/>
        <w:rPr>
          <w:sz w:val="26"/>
          <w:lang w:val="de-DE"/>
        </w:rPr>
      </w:pPr>
    </w:p>
    <w:p w14:paraId="4F8FAC9D" w14:textId="5F30BAEA" w:rsidR="00C977B6" w:rsidRPr="00A60F32" w:rsidRDefault="005C6E27">
      <w:pPr>
        <w:pStyle w:val="Textkrper"/>
        <w:spacing w:line="271" w:lineRule="auto"/>
        <w:ind w:left="2204" w:right="954"/>
        <w:jc w:val="both"/>
        <w:rPr>
          <w:lang w:val="de-DE"/>
        </w:rPr>
      </w:pPr>
      <w:r w:rsidRPr="00A60F32">
        <w:rPr>
          <w:color w:val="231F20"/>
          <w:lang w:val="de-DE"/>
        </w:rPr>
        <w:t xml:space="preserve">Der Ansatz zur </w:t>
      </w:r>
      <w:r w:rsidRPr="00A60F32">
        <w:rPr>
          <w:b/>
          <w:bCs/>
          <w:color w:val="231F20"/>
          <w:lang w:val="de-DE"/>
        </w:rPr>
        <w:t>Erkennung von Anomalien</w:t>
      </w:r>
      <w:r w:rsidRPr="00A60F32">
        <w:rPr>
          <w:color w:val="231F20"/>
          <w:lang w:val="de-DE"/>
        </w:rPr>
        <w:t xml:space="preserve"> zielt darauf ab, normales oder erwartetes Verhalten zu definieren oder zu charakterisieren, um so bösartiges oder unbefugtes Verhalten zu identifizieren. Dabei werden </w:t>
      </w:r>
      <w:r w:rsidR="00134346">
        <w:rPr>
          <w:color w:val="231F20"/>
          <w:lang w:val="de-DE"/>
        </w:rPr>
        <w:t xml:space="preserve">über einen bestimmten Zeitraum </w:t>
      </w:r>
      <w:r w:rsidRPr="00A60F32">
        <w:rPr>
          <w:color w:val="231F20"/>
          <w:lang w:val="de-DE"/>
        </w:rPr>
        <w:t>Daten über das Nutze</w:t>
      </w:r>
      <w:r w:rsidR="006F4015">
        <w:rPr>
          <w:color w:val="231F20"/>
          <w:lang w:val="de-DE"/>
        </w:rPr>
        <w:t>r</w:t>
      </w:r>
      <w:r w:rsidRPr="00A60F32">
        <w:rPr>
          <w:color w:val="231F20"/>
          <w:lang w:val="de-DE"/>
        </w:rPr>
        <w:t xml:space="preserve">-Verhalten gesammelt. Die Daten werden dann analysiert, um festzustellen, ob es sich um das Verhalten eines legitimen </w:t>
      </w:r>
      <w:r w:rsidR="00134346">
        <w:rPr>
          <w:color w:val="231F20"/>
          <w:lang w:val="de-DE"/>
        </w:rPr>
        <w:t>Nutzers</w:t>
      </w:r>
      <w:r w:rsidR="00134346" w:rsidRPr="00A60F32">
        <w:rPr>
          <w:color w:val="231F20"/>
          <w:lang w:val="de-DE"/>
        </w:rPr>
        <w:t xml:space="preserve"> </w:t>
      </w:r>
      <w:r w:rsidR="00134346">
        <w:rPr>
          <w:color w:val="231F20"/>
          <w:lang w:val="de-DE"/>
        </w:rPr>
        <w:t xml:space="preserve">bzw. einer legitimen Nutzerin </w:t>
      </w:r>
      <w:r w:rsidRPr="00A60F32">
        <w:rPr>
          <w:color w:val="231F20"/>
          <w:lang w:val="de-DE"/>
        </w:rPr>
        <w:t xml:space="preserve">oder eines Eindringlings handelt. Dabei wird zunächst ein Modell des legitimen </w:t>
      </w:r>
      <w:r w:rsidR="001A0B05">
        <w:rPr>
          <w:color w:val="231F20"/>
          <w:lang w:val="de-DE"/>
        </w:rPr>
        <w:t>Nutzer</w:t>
      </w:r>
      <w:r w:rsidRPr="00A60F32">
        <w:rPr>
          <w:color w:val="231F20"/>
          <w:lang w:val="de-DE"/>
        </w:rPr>
        <w:t>-Verhaltens entwickelt, indem in einer ersten Phase Daten aus dem normalen Betrieb des überwachten Systems gesammelt und verarbeitet werden (sogenannte Trainingsdaten). Dies kann zu verschiedenen Zeitpunkten geschehen, oder das Modell wird im Laufe der Zeit kontinuierlich überwacht und weiterentwickelt. Sobald dieses Modell existiert, wird das aktuell beobachtete Verhalten mit dem Modell verglichen, um es in der Erkennungsphase als legitim oder ungewöhnlich zu klassifizieren (Sample &amp; Schaffer, 2013).</w:t>
      </w:r>
    </w:p>
    <w:p w14:paraId="4F8FAC9E" w14:textId="77777777" w:rsidR="00C977B6" w:rsidRPr="00A60F32" w:rsidRDefault="00C977B6">
      <w:pPr>
        <w:pStyle w:val="Textkrper"/>
        <w:spacing w:before="8"/>
        <w:rPr>
          <w:sz w:val="22"/>
          <w:lang w:val="de-DE"/>
        </w:rPr>
      </w:pPr>
    </w:p>
    <w:p w14:paraId="4F8FAC9F" w14:textId="74A80A72" w:rsidR="00C977B6" w:rsidRPr="00A60F32" w:rsidRDefault="0035222F">
      <w:pPr>
        <w:pStyle w:val="Textkrper"/>
        <w:spacing w:line="271" w:lineRule="auto"/>
        <w:ind w:left="2204" w:right="954" w:hanging="1"/>
        <w:jc w:val="both"/>
        <w:rPr>
          <w:lang w:val="de-DE"/>
        </w:rPr>
      </w:pPr>
      <w:r>
        <w:rPr>
          <w:color w:val="231F20"/>
          <w:lang w:val="de-DE"/>
        </w:rPr>
        <w:t>Zur Veranschaulichung soll e</w:t>
      </w:r>
      <w:r w:rsidR="005C6E27" w:rsidRPr="00A60F32">
        <w:rPr>
          <w:color w:val="231F20"/>
          <w:lang w:val="de-DE"/>
        </w:rPr>
        <w:t xml:space="preserve">in Beispiel für ein System zur </w:t>
      </w:r>
      <w:r w:rsidR="005C6E27" w:rsidRPr="00A93537">
        <w:rPr>
          <w:b/>
          <w:bCs/>
          <w:color w:val="231F20"/>
          <w:lang w:val="de-DE"/>
        </w:rPr>
        <w:t>Anomalie-Erkennung</w:t>
      </w:r>
      <w:r>
        <w:rPr>
          <w:b/>
          <w:bCs/>
          <w:color w:val="231F20"/>
          <w:lang w:val="de-DE"/>
        </w:rPr>
        <w:t xml:space="preserve"> </w:t>
      </w:r>
      <w:r w:rsidRPr="00B475DE">
        <w:rPr>
          <w:color w:val="231F20"/>
          <w:lang w:val="de-DE"/>
        </w:rPr>
        <w:t>dienen</w:t>
      </w:r>
      <w:r w:rsidR="005C6E27" w:rsidRPr="00A60F32">
        <w:rPr>
          <w:color w:val="231F20"/>
          <w:lang w:val="de-DE"/>
        </w:rPr>
        <w:t xml:space="preserve">. </w:t>
      </w:r>
      <w:r w:rsidR="00FA4E9C">
        <w:rPr>
          <w:color w:val="231F20"/>
          <w:lang w:val="de-DE"/>
        </w:rPr>
        <w:t>F</w:t>
      </w:r>
      <w:r w:rsidR="005C6E27" w:rsidRPr="00A60F32">
        <w:rPr>
          <w:color w:val="231F20"/>
          <w:lang w:val="de-DE"/>
        </w:rPr>
        <w:t xml:space="preserve">ühren </w:t>
      </w:r>
      <w:r w:rsidR="00FA4E9C">
        <w:rPr>
          <w:color w:val="231F20"/>
          <w:lang w:val="de-DE"/>
        </w:rPr>
        <w:t>Sie</w:t>
      </w:r>
      <w:r w:rsidR="00FA4E9C" w:rsidRPr="00A60F32">
        <w:rPr>
          <w:color w:val="231F20"/>
          <w:lang w:val="de-DE"/>
        </w:rPr>
        <w:t xml:space="preserve"> </w:t>
      </w:r>
      <w:r w:rsidR="005C6E27" w:rsidRPr="00A60F32">
        <w:rPr>
          <w:color w:val="231F20"/>
          <w:lang w:val="de-DE"/>
        </w:rPr>
        <w:t>zunächst ein Programm mehrere Male aus und zeichnen</w:t>
      </w:r>
      <w:r w:rsidR="00FA4E9C">
        <w:rPr>
          <w:color w:val="231F20"/>
          <w:lang w:val="de-DE"/>
        </w:rPr>
        <w:t xml:space="preserve"> Sie</w:t>
      </w:r>
      <w:r w:rsidR="005C6E27" w:rsidRPr="00A60F32">
        <w:rPr>
          <w:color w:val="231F20"/>
          <w:lang w:val="de-DE"/>
        </w:rPr>
        <w:t xml:space="preserve"> jedes Mal Laufzeitmessungen wie CPU-Auslastung und Speichergröße auf. </w:t>
      </w:r>
      <w:r w:rsidR="00FA4E9C">
        <w:rPr>
          <w:color w:val="231F20"/>
          <w:lang w:val="de-DE"/>
        </w:rPr>
        <w:t>A</w:t>
      </w:r>
      <w:r w:rsidR="005C6E27" w:rsidRPr="00A60F32">
        <w:rPr>
          <w:color w:val="231F20"/>
          <w:lang w:val="de-DE"/>
        </w:rPr>
        <w:t xml:space="preserve">nalysieren </w:t>
      </w:r>
      <w:r w:rsidR="00FA4E9C">
        <w:rPr>
          <w:color w:val="231F20"/>
          <w:lang w:val="de-DE"/>
        </w:rPr>
        <w:t>Sie die</w:t>
      </w:r>
      <w:r w:rsidR="00FA4E9C" w:rsidRPr="00A60F32">
        <w:rPr>
          <w:color w:val="231F20"/>
          <w:lang w:val="de-DE"/>
        </w:rPr>
        <w:t xml:space="preserve"> </w:t>
      </w:r>
      <w:r w:rsidR="005C6E27" w:rsidRPr="00A60F32">
        <w:rPr>
          <w:color w:val="231F20"/>
          <w:lang w:val="de-DE"/>
        </w:rPr>
        <w:t>gesammelten Messdaten durch Berechnen der Mittelwerte und Varianzen.</w:t>
      </w:r>
    </w:p>
    <w:p w14:paraId="4F8FACA0"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CA1" w14:textId="77777777" w:rsidR="00C977B6" w:rsidRPr="00A60F32" w:rsidRDefault="00C977B6">
      <w:pPr>
        <w:pStyle w:val="Textkrper"/>
        <w:rPr>
          <w:lang w:val="de-DE"/>
        </w:rPr>
      </w:pPr>
    </w:p>
    <w:p w14:paraId="4F8FACA7" w14:textId="77777777" w:rsidR="00C977B6" w:rsidRPr="00A60F32" w:rsidRDefault="00C977B6">
      <w:pPr>
        <w:pStyle w:val="Textkrper"/>
        <w:rPr>
          <w:lang w:val="de-DE"/>
        </w:rPr>
      </w:pPr>
    </w:p>
    <w:p w14:paraId="4F8FACA8" w14:textId="77777777" w:rsidR="00C977B6" w:rsidRPr="00A60F32" w:rsidRDefault="00C977B6">
      <w:pPr>
        <w:pStyle w:val="Textkrper"/>
        <w:spacing w:before="7"/>
        <w:rPr>
          <w:sz w:val="23"/>
          <w:lang w:val="de-DE"/>
        </w:rPr>
      </w:pPr>
    </w:p>
    <w:p w14:paraId="4F8FACA9" w14:textId="77777777" w:rsidR="00C977B6" w:rsidRPr="00A60F32" w:rsidRDefault="00C977B6">
      <w:pPr>
        <w:rPr>
          <w:sz w:val="23"/>
          <w:lang w:val="de-DE"/>
        </w:rPr>
        <w:sectPr w:rsidR="00C977B6" w:rsidRPr="00A60F32">
          <w:pgSz w:w="11910" w:h="16840"/>
          <w:pgMar w:top="960" w:right="460" w:bottom="280" w:left="460" w:header="0" w:footer="0" w:gutter="0"/>
          <w:cols w:space="720"/>
        </w:sectPr>
      </w:pPr>
    </w:p>
    <w:p w14:paraId="4F8FACAA" w14:textId="6DA5A1E2" w:rsidR="00C977B6" w:rsidRPr="00A60F32" w:rsidRDefault="005C6E27">
      <w:pPr>
        <w:pStyle w:val="Textkrper"/>
        <w:spacing w:before="100" w:line="271" w:lineRule="auto"/>
        <w:ind w:left="957" w:right="1"/>
        <w:jc w:val="both"/>
        <w:rPr>
          <w:lang w:val="de-DE"/>
        </w:rPr>
      </w:pPr>
      <w:r w:rsidRPr="00A60F32">
        <w:rPr>
          <w:color w:val="231F20"/>
          <w:lang w:val="de-DE"/>
        </w:rPr>
        <w:t>Sobald das Profil erstellt ist und das IDS feststellt, dass seine Messwerte bei der Ausführung des Programms über die zulässigen Schwellenwerte hinausgehen (d. h. die Werte liegen außerhalb der normalen Bereiche), gibt das IDS einen Alarm aus.</w:t>
      </w:r>
    </w:p>
    <w:p w14:paraId="4F8FACAB" w14:textId="77777777" w:rsidR="00C977B6" w:rsidRPr="00A60F32" w:rsidRDefault="00C977B6">
      <w:pPr>
        <w:pStyle w:val="Textkrper"/>
        <w:rPr>
          <w:sz w:val="24"/>
          <w:lang w:val="de-DE"/>
        </w:rPr>
      </w:pPr>
    </w:p>
    <w:p w14:paraId="4F8FACAC" w14:textId="77777777" w:rsidR="00C977B6" w:rsidRPr="00A60F32" w:rsidRDefault="005C6E27">
      <w:pPr>
        <w:pStyle w:val="berschrift6"/>
        <w:spacing w:before="202"/>
        <w:ind w:left="957"/>
        <w:rPr>
          <w:lang w:val="de-DE"/>
        </w:rPr>
      </w:pPr>
      <w:r w:rsidRPr="00A60F32">
        <w:rPr>
          <w:color w:val="003946"/>
          <w:lang w:val="de-DE"/>
        </w:rPr>
        <w:t>Erkennung von Missbrauch oder Signaturen</w:t>
      </w:r>
    </w:p>
    <w:p w14:paraId="4F8FACAD" w14:textId="77777777" w:rsidR="00C977B6" w:rsidRPr="00A60F32" w:rsidRDefault="00C977B6">
      <w:pPr>
        <w:pStyle w:val="Textkrper"/>
        <w:spacing w:before="10"/>
        <w:rPr>
          <w:sz w:val="26"/>
          <w:lang w:val="de-DE"/>
        </w:rPr>
      </w:pPr>
    </w:p>
    <w:p w14:paraId="4F8FACAE" w14:textId="77777777" w:rsidR="00C977B6" w:rsidRPr="00A60F32" w:rsidRDefault="005C6E27">
      <w:pPr>
        <w:pStyle w:val="Textkrper"/>
        <w:spacing w:line="271" w:lineRule="auto"/>
        <w:ind w:left="957" w:hanging="1"/>
        <w:jc w:val="both"/>
        <w:rPr>
          <w:lang w:val="de-DE"/>
        </w:rPr>
      </w:pPr>
      <w:r w:rsidRPr="00A60F32">
        <w:rPr>
          <w:color w:val="231F20"/>
          <w:lang w:val="de-DE"/>
        </w:rPr>
        <w:t>Die Missbrauchserkennung (oder signaturbasierte Erkennung) kann nur bekannte und öffentlich zugängliche Angriffe mit Mustern oder Regeln identifizieren, die zuvor von Schwachstellenanalyse-Teams identifiziert wurden. Dieser Ansatz vergleicht eine Reihe von bekannten bösartigen Datenmustern (Signaturen genannt) oder Angriffsregeln (Heuristiken genannt) mit dem aktuellen normalen Betriebsverhalten, um so zu entscheiden, ob ein Eindringen vorliegt. Die signaturbasierte Erkennung wird auch als Missbrauchserkennung bezeichnet (</w:t>
      </w:r>
      <w:proofErr w:type="spellStart"/>
      <w:r w:rsidRPr="00A60F32">
        <w:rPr>
          <w:color w:val="231F20"/>
          <w:lang w:val="de-DE"/>
        </w:rPr>
        <w:t>Stallings</w:t>
      </w:r>
      <w:proofErr w:type="spellEnd"/>
      <w:r w:rsidRPr="00A60F32">
        <w:rPr>
          <w:color w:val="231F20"/>
          <w:lang w:val="de-DE"/>
        </w:rPr>
        <w:t xml:space="preserve"> &amp; Brown, 2012).</w:t>
      </w:r>
    </w:p>
    <w:p w14:paraId="4F8FACAF" w14:textId="77777777" w:rsidR="00C977B6" w:rsidRPr="00A60F32" w:rsidRDefault="00C977B6">
      <w:pPr>
        <w:pStyle w:val="Textkrper"/>
        <w:spacing w:before="8"/>
        <w:rPr>
          <w:sz w:val="22"/>
          <w:lang w:val="de-DE"/>
        </w:rPr>
      </w:pPr>
    </w:p>
    <w:p w14:paraId="4F8FACB0" w14:textId="77777777" w:rsidR="00C977B6" w:rsidRPr="00A60F32" w:rsidRDefault="005C6E27">
      <w:pPr>
        <w:pStyle w:val="Textkrper"/>
        <w:spacing w:line="271" w:lineRule="auto"/>
        <w:ind w:left="957" w:hanging="1"/>
        <w:jc w:val="both"/>
        <w:rPr>
          <w:lang w:val="de-DE"/>
        </w:rPr>
      </w:pPr>
      <w:r w:rsidRPr="00A60F32">
        <w:rPr>
          <w:color w:val="231F20"/>
          <w:lang w:val="de-DE"/>
        </w:rPr>
        <w:t>Signaturbasierte oder heuristische Techniken erkennen Eindringlinge über einen der folgenden Ansätze (</w:t>
      </w:r>
      <w:proofErr w:type="spellStart"/>
      <w:r w:rsidRPr="00A60F32">
        <w:rPr>
          <w:color w:val="231F20"/>
          <w:lang w:val="de-DE"/>
        </w:rPr>
        <w:t>Stallings</w:t>
      </w:r>
      <w:proofErr w:type="spellEnd"/>
      <w:r w:rsidRPr="00A60F32">
        <w:rPr>
          <w:color w:val="231F20"/>
          <w:lang w:val="de-DE"/>
        </w:rPr>
        <w:t>, 2012):</w:t>
      </w:r>
    </w:p>
    <w:p w14:paraId="4F8FACB1" w14:textId="77777777" w:rsidR="00C977B6" w:rsidRPr="00A60F32" w:rsidRDefault="00C977B6">
      <w:pPr>
        <w:pStyle w:val="Textkrper"/>
        <w:spacing w:before="7"/>
        <w:rPr>
          <w:sz w:val="22"/>
          <w:lang w:val="de-DE"/>
        </w:rPr>
      </w:pPr>
    </w:p>
    <w:p w14:paraId="4F8FACB2" w14:textId="77777777" w:rsidR="00C977B6" w:rsidRPr="00A60F32" w:rsidRDefault="005C6E27">
      <w:pPr>
        <w:pStyle w:val="Textkrper"/>
        <w:ind w:left="957"/>
        <w:jc w:val="both"/>
        <w:rPr>
          <w:lang w:val="de-DE"/>
        </w:rPr>
      </w:pPr>
      <w:r w:rsidRPr="00A60F32">
        <w:rPr>
          <w:color w:val="231F20"/>
          <w:lang w:val="de-DE"/>
        </w:rPr>
        <w:t>Signatur-Ansätze</w:t>
      </w:r>
    </w:p>
    <w:p w14:paraId="4F8FACB3" w14:textId="52AEC4FF" w:rsidR="00C977B6" w:rsidRPr="00A60F32" w:rsidRDefault="005C6E27">
      <w:pPr>
        <w:pStyle w:val="Textkrper"/>
        <w:spacing w:before="30" w:line="271" w:lineRule="auto"/>
        <w:ind w:left="957"/>
        <w:jc w:val="both"/>
        <w:rPr>
          <w:lang w:val="de-DE"/>
        </w:rPr>
      </w:pPr>
      <w:r w:rsidRPr="00A60F32">
        <w:rPr>
          <w:color w:val="231F20"/>
          <w:lang w:val="de-DE"/>
        </w:rPr>
        <w:t xml:space="preserve">Signaturbasierte Ansätze (auch als Missbrauchserkennung bekannt) vergleichen eine Reihe bekannter bösartiger Datenmuster (Signaturen) oder Angriffsregeln mit dem aktuellen </w:t>
      </w:r>
      <w:r w:rsidR="000D6C86" w:rsidRPr="00A60F32">
        <w:rPr>
          <w:color w:val="231F20"/>
          <w:lang w:val="de-DE"/>
        </w:rPr>
        <w:t>Verhalten,</w:t>
      </w:r>
      <w:r w:rsidRPr="00A60F32">
        <w:rPr>
          <w:color w:val="231F20"/>
          <w:lang w:val="de-DE"/>
        </w:rPr>
        <w:t xml:space="preserve"> um dadurch einen Einbruch zu erkennen. Mit diesem Ansatz können nur bekannte Angriffe identifiziert werden, für die es Muster oder Regeln gibt. Dieser Ansatz ist in Antiviren-Produkten, Proxys zur Überwachung des Netzwerkverkehrs und netzwerkbasierten IDS (NIDS) weit verbreitet.</w:t>
      </w:r>
    </w:p>
    <w:p w14:paraId="4F8FACB4" w14:textId="77777777" w:rsidR="00C977B6" w:rsidRPr="00A60F32" w:rsidRDefault="00C977B6">
      <w:pPr>
        <w:pStyle w:val="Textkrper"/>
        <w:spacing w:before="8"/>
        <w:rPr>
          <w:sz w:val="22"/>
          <w:lang w:val="de-DE"/>
        </w:rPr>
      </w:pPr>
    </w:p>
    <w:p w14:paraId="4F8FACB5" w14:textId="77777777" w:rsidR="00C977B6" w:rsidRPr="00A60F32" w:rsidRDefault="005C6E27">
      <w:pPr>
        <w:pStyle w:val="Textkrper"/>
        <w:ind w:left="957"/>
        <w:jc w:val="both"/>
        <w:rPr>
          <w:lang w:val="de-DE"/>
        </w:rPr>
      </w:pPr>
      <w:r w:rsidRPr="00A60F32">
        <w:rPr>
          <w:color w:val="231F20"/>
          <w:lang w:val="de-DE"/>
        </w:rPr>
        <w:t>Regelbasierte heuristische Identifikation</w:t>
      </w:r>
    </w:p>
    <w:p w14:paraId="4F8FACB6" w14:textId="06405FA7" w:rsidR="00C977B6" w:rsidRPr="00A60F32" w:rsidRDefault="005C6E27">
      <w:pPr>
        <w:pStyle w:val="Textkrper"/>
        <w:spacing w:before="30" w:line="271" w:lineRule="auto"/>
        <w:ind w:left="957" w:hanging="1"/>
        <w:jc w:val="both"/>
        <w:rPr>
          <w:lang w:val="de-DE"/>
        </w:rPr>
      </w:pPr>
      <w:r w:rsidRPr="00A60F32">
        <w:rPr>
          <w:color w:val="231F20"/>
          <w:lang w:val="de-DE"/>
        </w:rPr>
        <w:t>Hierbei wird eine Sammlung von Regeln zur Identifikation von Eindringlingen genutzt, die bekannte Schwachstellen für Netzwerkangriffe ausnutzen. Diese Regeln werden durch die Analyse von Angriffswerkzeugen und Skripten entwickelt oder basieren auf den Angaben eines Sicherheitsexperten. Im letzteren Fall werden Systemadministratoren und Sicherheitsanalysten befragt. So lässt sich eine Reihe von bekannten Eindringszenarien und Schlüsselereignissen sammeln, welche die Sicherheit des Zielsystems bedrohen.</w:t>
      </w:r>
    </w:p>
    <w:p w14:paraId="4F8FACB7" w14:textId="77777777" w:rsidR="00C977B6" w:rsidRPr="00A60F32" w:rsidRDefault="00C977B6">
      <w:pPr>
        <w:pStyle w:val="Textkrper"/>
        <w:rPr>
          <w:sz w:val="24"/>
          <w:lang w:val="de-DE"/>
        </w:rPr>
      </w:pPr>
    </w:p>
    <w:p w14:paraId="4F8FACB8" w14:textId="77777777" w:rsidR="00C977B6" w:rsidRPr="00A60F32" w:rsidRDefault="00C977B6">
      <w:pPr>
        <w:pStyle w:val="Textkrper"/>
        <w:spacing w:before="8"/>
        <w:rPr>
          <w:sz w:val="35"/>
          <w:lang w:val="de-DE"/>
        </w:rPr>
      </w:pPr>
    </w:p>
    <w:p w14:paraId="4F8FACB9" w14:textId="15C85111" w:rsidR="00C977B6" w:rsidRPr="00A60F32" w:rsidRDefault="005C6E27">
      <w:pPr>
        <w:pStyle w:val="berschrift3"/>
        <w:numPr>
          <w:ilvl w:val="1"/>
          <w:numId w:val="2"/>
        </w:numPr>
        <w:tabs>
          <w:tab w:val="left" w:pos="1525"/>
        </w:tabs>
        <w:spacing w:before="1"/>
        <w:ind w:left="1524" w:hanging="568"/>
        <w:jc w:val="left"/>
        <w:rPr>
          <w:lang w:val="de-DE"/>
        </w:rPr>
      </w:pPr>
      <w:r w:rsidRPr="00A60F32">
        <w:rPr>
          <w:color w:val="003946"/>
          <w:lang w:val="de-DE"/>
        </w:rPr>
        <w:t xml:space="preserve">Systeme und Implementierungsaspekte für den </w:t>
      </w:r>
      <w:r w:rsidR="000D6C86">
        <w:rPr>
          <w:color w:val="003946"/>
          <w:lang w:val="de-DE"/>
        </w:rPr>
        <w:br/>
      </w:r>
      <w:r w:rsidRPr="00A60F32">
        <w:rPr>
          <w:color w:val="003946"/>
          <w:lang w:val="de-DE"/>
        </w:rPr>
        <w:t>Einsatz von IDS</w:t>
      </w:r>
    </w:p>
    <w:p w14:paraId="4F8FACBA" w14:textId="77777777" w:rsidR="00C977B6" w:rsidRPr="00A60F32" w:rsidRDefault="005C6E27">
      <w:pPr>
        <w:pStyle w:val="Textkrper"/>
        <w:spacing w:before="268" w:line="271" w:lineRule="auto"/>
        <w:ind w:left="957" w:hanging="1"/>
        <w:jc w:val="both"/>
        <w:rPr>
          <w:lang w:val="de-DE"/>
        </w:rPr>
      </w:pPr>
      <w:r w:rsidRPr="00A60F32">
        <w:rPr>
          <w:color w:val="231F20"/>
          <w:lang w:val="de-DE"/>
        </w:rPr>
        <w:t>Ein IDS führt eine „passive“ Überwachung durch. Es zeichnet Daten über Systeme und Netzwerkaktivitäten auf und analysiert sie, bis es schließlich einen Alarm auslöst. Die Reaktionsstrategie schreibt eine direkte Maßnahme auf der Grundlage dieses Alarms vor, wie z. B. das Blockieren einer Verbindung oder das Beenden eines Programms. IDS können netzwerk- oder hostbasiert eingesetzt werden (</w:t>
      </w:r>
      <w:proofErr w:type="spellStart"/>
      <w:r w:rsidRPr="00A60F32">
        <w:rPr>
          <w:color w:val="231F20"/>
          <w:lang w:val="de-DE"/>
        </w:rPr>
        <w:t>Stallings</w:t>
      </w:r>
      <w:proofErr w:type="spellEnd"/>
      <w:r w:rsidRPr="00A60F32">
        <w:rPr>
          <w:color w:val="231F20"/>
          <w:lang w:val="de-DE"/>
        </w:rPr>
        <w:t xml:space="preserve"> &amp; Brown, 2012).</w:t>
      </w:r>
    </w:p>
    <w:p w14:paraId="4F8FACBB" w14:textId="77777777" w:rsidR="00C977B6" w:rsidRPr="00A60F32" w:rsidRDefault="00C977B6">
      <w:pPr>
        <w:pStyle w:val="Textkrper"/>
        <w:rPr>
          <w:sz w:val="24"/>
          <w:lang w:val="de-DE"/>
        </w:rPr>
      </w:pPr>
    </w:p>
    <w:p w14:paraId="4F8FACBC" w14:textId="77777777" w:rsidR="00C977B6" w:rsidRPr="00A60F32" w:rsidRDefault="005C6E27">
      <w:pPr>
        <w:pStyle w:val="berschrift6"/>
        <w:ind w:left="957"/>
        <w:rPr>
          <w:lang w:val="de-DE"/>
        </w:rPr>
      </w:pPr>
      <w:r w:rsidRPr="00A60F32">
        <w:rPr>
          <w:color w:val="003946"/>
          <w:lang w:val="de-DE"/>
        </w:rPr>
        <w:t>Host-basierter Einsatz</w:t>
      </w:r>
    </w:p>
    <w:p w14:paraId="4F8FACBD" w14:textId="77777777" w:rsidR="00C977B6" w:rsidRPr="00A60F32" w:rsidRDefault="00C977B6">
      <w:pPr>
        <w:pStyle w:val="Textkrper"/>
        <w:spacing w:before="10"/>
        <w:rPr>
          <w:sz w:val="26"/>
          <w:lang w:val="de-DE"/>
        </w:rPr>
      </w:pPr>
    </w:p>
    <w:p w14:paraId="4F8FACBE" w14:textId="77777777" w:rsidR="00C977B6" w:rsidRPr="00A60F32" w:rsidRDefault="005C6E27">
      <w:pPr>
        <w:pStyle w:val="Textkrper"/>
        <w:spacing w:line="271" w:lineRule="auto"/>
        <w:ind w:left="957" w:hanging="1"/>
        <w:jc w:val="both"/>
        <w:rPr>
          <w:lang w:val="de-DE"/>
        </w:rPr>
      </w:pPr>
      <w:r w:rsidRPr="00A60F32">
        <w:rPr>
          <w:color w:val="231F20"/>
          <w:lang w:val="de-DE"/>
        </w:rPr>
        <w:t>Ein IDS kann auf einem End-Host zur Überwachung der Aktivitäten des Endsystems eingesetzt werden. Um beispielsweise das Verhalten eines Programms auf dem Endsystem zu überwachen, kann ein hostbasiertes IDS die Systemaufrufe des Programms beobachten. Systemaufrufdaten sind für die Sicherheitsüberwachung von Vorteil.</w:t>
      </w:r>
    </w:p>
    <w:p w14:paraId="4F8FACBF" w14:textId="1461F351" w:rsidR="00C977B6" w:rsidRPr="00A60F32" w:rsidRDefault="005C6E27" w:rsidP="00A93537">
      <w:pPr>
        <w:spacing w:before="119" w:line="302" w:lineRule="auto"/>
        <w:ind w:left="426" w:right="40"/>
        <w:rPr>
          <w:sz w:val="18"/>
          <w:lang w:val="de-DE"/>
        </w:rPr>
      </w:pPr>
      <w:r w:rsidRPr="00A60F32">
        <w:rPr>
          <w:lang w:val="de-DE"/>
        </w:rPr>
        <w:br w:type="column"/>
      </w:r>
      <w:r w:rsidRPr="00A60F32">
        <w:rPr>
          <w:b/>
          <w:bCs/>
          <w:color w:val="231F20"/>
          <w:sz w:val="18"/>
          <w:lang w:val="de-DE"/>
        </w:rPr>
        <w:t>Anomalie</w:t>
      </w:r>
      <w:r w:rsidR="00A93537">
        <w:rPr>
          <w:b/>
          <w:bCs/>
          <w:color w:val="231F20"/>
          <w:sz w:val="18"/>
          <w:lang w:val="de-DE"/>
        </w:rPr>
        <w:t>-</w:t>
      </w:r>
      <w:r w:rsidR="00A93537" w:rsidRPr="00A60F32">
        <w:rPr>
          <w:b/>
          <w:bCs/>
          <w:color w:val="231F20"/>
          <w:sz w:val="18"/>
          <w:lang w:val="de-DE"/>
        </w:rPr>
        <w:t>Erkennung</w:t>
      </w:r>
      <w:r w:rsidRPr="00A60F32">
        <w:rPr>
          <w:color w:val="231F20"/>
          <w:sz w:val="18"/>
          <w:lang w:val="de-DE"/>
        </w:rPr>
        <w:t xml:space="preserve"> </w:t>
      </w:r>
      <w:r w:rsidR="00A93537">
        <w:rPr>
          <w:color w:val="231F20"/>
          <w:sz w:val="18"/>
          <w:lang w:val="de-DE"/>
        </w:rPr>
        <w:br/>
      </w:r>
      <w:r w:rsidRPr="00A60F32">
        <w:rPr>
          <w:color w:val="808285"/>
          <w:sz w:val="18"/>
          <w:lang w:val="de-DE"/>
        </w:rPr>
        <w:t>Damit werden Verhaltensweisen, Ereignisse oder Beobachtungen identifiziert, die vom normalen Verhalten eines Datensatzes abweichen.</w:t>
      </w:r>
    </w:p>
    <w:p w14:paraId="4F8FACC0" w14:textId="77777777" w:rsidR="00C977B6" w:rsidRPr="00A60F32" w:rsidRDefault="00C977B6">
      <w:pPr>
        <w:spacing w:line="302" w:lineRule="auto"/>
        <w:rPr>
          <w:sz w:val="18"/>
          <w:lang w:val="de-DE"/>
        </w:rPr>
        <w:sectPr w:rsidR="00C977B6" w:rsidRPr="00A60F32">
          <w:type w:val="continuous"/>
          <w:pgSz w:w="11910" w:h="16840"/>
          <w:pgMar w:top="1600" w:right="460" w:bottom="280" w:left="460" w:header="0" w:footer="0" w:gutter="0"/>
          <w:cols w:num="2" w:space="720" w:equalWidth="0">
            <w:col w:w="8783" w:space="40"/>
            <w:col w:w="2167"/>
          </w:cols>
        </w:sectPr>
      </w:pPr>
    </w:p>
    <w:p w14:paraId="4F8FACC1" w14:textId="77777777" w:rsidR="00C977B6" w:rsidRPr="00A60F32" w:rsidRDefault="00C977B6">
      <w:pPr>
        <w:pStyle w:val="Textkrper"/>
        <w:rPr>
          <w:lang w:val="de-DE"/>
        </w:rPr>
      </w:pPr>
    </w:p>
    <w:p w14:paraId="4F8FACC2" w14:textId="77777777" w:rsidR="00C977B6" w:rsidRPr="00A60F32" w:rsidRDefault="00C977B6">
      <w:pPr>
        <w:pStyle w:val="Textkrper"/>
        <w:rPr>
          <w:lang w:val="de-DE"/>
        </w:rPr>
      </w:pPr>
    </w:p>
    <w:p w14:paraId="4F8FACC7" w14:textId="77777777" w:rsidR="00C977B6" w:rsidRPr="00A60F32" w:rsidRDefault="00C977B6">
      <w:pPr>
        <w:pStyle w:val="Textkrper"/>
        <w:rPr>
          <w:lang w:val="de-DE"/>
        </w:rPr>
      </w:pPr>
    </w:p>
    <w:p w14:paraId="4F8FACC8" w14:textId="77777777" w:rsidR="00C977B6" w:rsidRPr="00A60F32" w:rsidRDefault="00C977B6">
      <w:pPr>
        <w:pStyle w:val="Textkrper"/>
        <w:spacing w:before="1"/>
        <w:rPr>
          <w:sz w:val="22"/>
          <w:lang w:val="de-DE"/>
        </w:rPr>
      </w:pPr>
    </w:p>
    <w:p w14:paraId="4F8FACC9" w14:textId="62EDB0A5" w:rsidR="00C977B6" w:rsidRPr="00A60F32" w:rsidRDefault="005C6E27">
      <w:pPr>
        <w:pStyle w:val="Textkrper"/>
        <w:spacing w:before="100" w:line="271" w:lineRule="auto"/>
        <w:ind w:left="2204" w:right="954"/>
        <w:jc w:val="both"/>
        <w:rPr>
          <w:lang w:val="de-DE"/>
        </w:rPr>
      </w:pPr>
      <w:r w:rsidRPr="00A60F32">
        <w:rPr>
          <w:color w:val="231F20"/>
          <w:lang w:val="de-DE"/>
        </w:rPr>
        <w:t>Immer wenn ein Programm eine Ressource anfordert (z. B. Speicherzuweisung, Zugriff auf das Lesesystem, Netzwerke oder Ein-/Ausgabegeräte), muss es einen Systemaufruf an das Betriebssystem (OS) richten, denn das OS verwaltet die Systemressourcen (</w:t>
      </w:r>
      <w:proofErr w:type="spellStart"/>
      <w:r w:rsidRPr="00A60F32">
        <w:rPr>
          <w:color w:val="231F20"/>
          <w:lang w:val="de-DE"/>
        </w:rPr>
        <w:t>Stallings</w:t>
      </w:r>
      <w:proofErr w:type="spellEnd"/>
      <w:r w:rsidRPr="00A60F32">
        <w:rPr>
          <w:color w:val="231F20"/>
          <w:lang w:val="de-DE"/>
        </w:rPr>
        <w:t xml:space="preserve"> &amp; Brown, 2012). Nehmen wir zum Beispiel an, der Browser einer </w:t>
      </w:r>
      <w:r w:rsidR="00982395">
        <w:rPr>
          <w:color w:val="231F20"/>
          <w:lang w:val="de-DE"/>
        </w:rPr>
        <w:t>Nutzerin</w:t>
      </w:r>
      <w:r w:rsidR="00982395" w:rsidRPr="00A60F32">
        <w:rPr>
          <w:color w:val="231F20"/>
          <w:lang w:val="de-DE"/>
        </w:rPr>
        <w:t xml:space="preserve"> </w:t>
      </w:r>
      <w:r w:rsidRPr="00A60F32">
        <w:rPr>
          <w:color w:val="231F20"/>
          <w:lang w:val="de-DE"/>
        </w:rPr>
        <w:t xml:space="preserve">lädt eine Seite mit bösartigem </w:t>
      </w:r>
      <w:r w:rsidR="000D6C86" w:rsidRPr="00A60F32">
        <w:rPr>
          <w:color w:val="231F20"/>
          <w:lang w:val="de-DE"/>
        </w:rPr>
        <w:t>JavaScript</w:t>
      </w:r>
      <w:r w:rsidRPr="00A60F32">
        <w:rPr>
          <w:color w:val="231F20"/>
          <w:lang w:val="de-DE"/>
        </w:rPr>
        <w:t>, das den Schutz des Browsers umgehen und die Windows-Registry überschreiben kann. In diesem Fall beobachtet das IDS einen „Schreib“-Systemaufruf in der Registry und entscheidet, dass es sich um eine Anomalie handelt. Neben Systemaufrufdaten sind gängige Datenquellen auch Audit-Aufzeichnungen (Logdateien) und Integritätsprüfsummen von Dateien (</w:t>
      </w:r>
      <w:proofErr w:type="spellStart"/>
      <w:r w:rsidRPr="00A60F32">
        <w:rPr>
          <w:color w:val="231F20"/>
          <w:lang w:val="de-DE"/>
        </w:rPr>
        <w:t>Stallings</w:t>
      </w:r>
      <w:proofErr w:type="spellEnd"/>
      <w:r w:rsidRPr="00A60F32">
        <w:rPr>
          <w:color w:val="231F20"/>
          <w:lang w:val="de-DE"/>
        </w:rPr>
        <w:t xml:space="preserve"> &amp; Brown, 2012):</w:t>
      </w:r>
    </w:p>
    <w:p w14:paraId="4F8FACCA" w14:textId="77777777" w:rsidR="00C977B6" w:rsidRPr="00A60F32" w:rsidRDefault="00C977B6">
      <w:pPr>
        <w:pStyle w:val="Textkrper"/>
        <w:spacing w:before="7"/>
        <w:rPr>
          <w:sz w:val="22"/>
          <w:lang w:val="de-DE"/>
        </w:rPr>
      </w:pPr>
    </w:p>
    <w:p w14:paraId="4F8FACCB" w14:textId="77777777" w:rsidR="00C977B6" w:rsidRPr="00A60F32" w:rsidRDefault="005C6E27">
      <w:pPr>
        <w:pStyle w:val="Textkrper"/>
        <w:spacing w:before="1"/>
        <w:ind w:left="2204"/>
        <w:jc w:val="both"/>
        <w:rPr>
          <w:lang w:val="de-DE"/>
        </w:rPr>
      </w:pPr>
      <w:r w:rsidRPr="00A60F32">
        <w:rPr>
          <w:color w:val="231F20"/>
          <w:lang w:val="de-DE"/>
        </w:rPr>
        <w:t>Audit-Aufzeichnungen (Protokolldateien)</w:t>
      </w:r>
    </w:p>
    <w:p w14:paraId="4F8FACCC" w14:textId="041856FC" w:rsidR="00C977B6" w:rsidRPr="00A60F32" w:rsidRDefault="005C6E27">
      <w:pPr>
        <w:pStyle w:val="Textkrper"/>
        <w:spacing w:before="30" w:line="271" w:lineRule="auto"/>
        <w:ind w:left="2204" w:right="956" w:hanging="1"/>
        <w:jc w:val="both"/>
        <w:rPr>
          <w:lang w:val="de-DE"/>
        </w:rPr>
      </w:pPr>
      <w:r w:rsidRPr="00A60F32">
        <w:rPr>
          <w:color w:val="231F20"/>
          <w:lang w:val="de-DE"/>
        </w:rPr>
        <w:t xml:space="preserve">Dies ist eine Software zur Buchführung über </w:t>
      </w:r>
      <w:r w:rsidR="006F299F">
        <w:rPr>
          <w:color w:val="231F20"/>
          <w:lang w:val="de-DE"/>
        </w:rPr>
        <w:t>Benutzera</w:t>
      </w:r>
      <w:r w:rsidRPr="00A60F32">
        <w:rPr>
          <w:color w:val="231F20"/>
          <w:lang w:val="de-DE"/>
        </w:rPr>
        <w:t>ktivitäten, die in fast allen modernen Betriebssystemen eingesetzt wird. Durch die Verwendung von Daten wird keine zusätzliche Erfassungssoftware benötigt. Eindringlinge könnten jedoch versuchen, diese Protokolle zu manipulieren, um ihre Aktionen zu verbergen.</w:t>
      </w:r>
    </w:p>
    <w:p w14:paraId="4F8FACCD" w14:textId="77777777" w:rsidR="00C977B6" w:rsidRPr="00A60F32" w:rsidRDefault="00C977B6">
      <w:pPr>
        <w:pStyle w:val="Textkrper"/>
        <w:spacing w:before="7"/>
        <w:rPr>
          <w:sz w:val="22"/>
          <w:lang w:val="de-DE"/>
        </w:rPr>
      </w:pPr>
    </w:p>
    <w:p w14:paraId="4F8FACCE" w14:textId="77777777" w:rsidR="00C977B6" w:rsidRPr="00A60F32" w:rsidRDefault="005C6E27">
      <w:pPr>
        <w:pStyle w:val="Textkrper"/>
        <w:ind w:left="2204"/>
        <w:jc w:val="both"/>
        <w:rPr>
          <w:lang w:val="de-DE"/>
        </w:rPr>
      </w:pPr>
      <w:r w:rsidRPr="00A60F32">
        <w:rPr>
          <w:color w:val="231F20"/>
          <w:lang w:val="de-DE"/>
        </w:rPr>
        <w:t>Datei-Integritätsprüfsummen</w:t>
      </w:r>
    </w:p>
    <w:p w14:paraId="4F8FACCF" w14:textId="34CDC429" w:rsidR="00C977B6" w:rsidRPr="00A60F32" w:rsidRDefault="005C6E27">
      <w:pPr>
        <w:pStyle w:val="Textkrper"/>
        <w:spacing w:before="30" w:line="271" w:lineRule="auto"/>
        <w:ind w:left="2204" w:right="954"/>
        <w:jc w:val="both"/>
        <w:rPr>
          <w:lang w:val="de-DE"/>
        </w:rPr>
      </w:pPr>
      <w:r w:rsidRPr="00A60F32">
        <w:rPr>
          <w:color w:val="231F20"/>
          <w:lang w:val="de-DE"/>
        </w:rPr>
        <w:t xml:space="preserve">Wie bereits erwähnt, werden zum Finden manipulierter Dateien </w:t>
      </w:r>
      <w:r w:rsidR="00432108" w:rsidRPr="00A60F32">
        <w:rPr>
          <w:color w:val="231F20"/>
          <w:lang w:val="de-DE"/>
        </w:rPr>
        <w:t xml:space="preserve">Integritätsprüfungen </w:t>
      </w:r>
      <w:r w:rsidRPr="00A60F32">
        <w:rPr>
          <w:color w:val="231F20"/>
          <w:lang w:val="de-DE"/>
        </w:rPr>
        <w:t>genutzt. Eine gängige Methode zur Erkennung von Eindringlingen in einem System ist das regelmäßige Scannen kritischer Dateien auf Veränderungen gegenüber den gewünschten Grundparametern. Dies geschieht durch die Überprüfung der kryptografischen Prüfsumme (String) dieser Dateien. Zu den Nachteilen dieses Ansatzes gehören die Erzeugung und der Schutz der Prüfsummen bekannter und geeigneter Dateien. Außerdem stellen sich im Normalbetrieb verändernde Dateien ein Problem dar.</w:t>
      </w:r>
    </w:p>
    <w:p w14:paraId="4F8FACD0" w14:textId="77777777" w:rsidR="00C977B6" w:rsidRPr="00A60F32" w:rsidRDefault="00C977B6">
      <w:pPr>
        <w:pStyle w:val="Textkrper"/>
        <w:rPr>
          <w:sz w:val="24"/>
          <w:lang w:val="de-DE"/>
        </w:rPr>
      </w:pPr>
    </w:p>
    <w:p w14:paraId="4F8FACD1" w14:textId="77777777" w:rsidR="00C977B6" w:rsidRPr="00A60F32" w:rsidRDefault="005C6E27">
      <w:pPr>
        <w:pStyle w:val="berschrift6"/>
        <w:rPr>
          <w:lang w:val="de-DE"/>
        </w:rPr>
      </w:pPr>
      <w:r w:rsidRPr="00A60F32">
        <w:rPr>
          <w:color w:val="003946"/>
          <w:lang w:val="de-DE"/>
        </w:rPr>
        <w:t>Netzwerk-basierter Einsatz</w:t>
      </w:r>
    </w:p>
    <w:p w14:paraId="4F8FACD2" w14:textId="77777777" w:rsidR="00C977B6" w:rsidRPr="00A60F32" w:rsidRDefault="00C977B6">
      <w:pPr>
        <w:pStyle w:val="Textkrper"/>
        <w:spacing w:before="10"/>
        <w:rPr>
          <w:sz w:val="26"/>
          <w:lang w:val="de-DE"/>
        </w:rPr>
      </w:pPr>
    </w:p>
    <w:p w14:paraId="4F8FACD3" w14:textId="168A0BD3" w:rsidR="00C977B6" w:rsidRPr="00A60F32" w:rsidRDefault="005C6E27">
      <w:pPr>
        <w:pStyle w:val="Textkrper"/>
        <w:spacing w:line="271" w:lineRule="auto"/>
        <w:ind w:left="2204" w:right="954"/>
        <w:jc w:val="both"/>
        <w:rPr>
          <w:lang w:val="de-DE"/>
        </w:rPr>
      </w:pPr>
      <w:r w:rsidRPr="00A60F32">
        <w:rPr>
          <w:color w:val="231F20"/>
          <w:lang w:val="de-DE"/>
        </w:rPr>
        <w:t xml:space="preserve">Ein IDS kann am Rande eines Netzwerks oder Subnetzes zur Überwachung des Datenverkehrs in und aus dem Netzwerk eingesetzt werden. Diese Art von IDS wird als Netzwerk-IDS bezeichnet. Es erhält Daten zum Netzwerkverkehr über ein Paketüberwachungswerkzeug wie </w:t>
      </w:r>
      <w:proofErr w:type="spellStart"/>
      <w:r w:rsidRPr="00A60F32">
        <w:rPr>
          <w:color w:val="231F20"/>
          <w:lang w:val="de-DE"/>
        </w:rPr>
        <w:t>libpcap</w:t>
      </w:r>
      <w:proofErr w:type="spellEnd"/>
      <w:r w:rsidRPr="00A60F32">
        <w:rPr>
          <w:color w:val="231F20"/>
          <w:lang w:val="de-DE"/>
        </w:rPr>
        <w:t xml:space="preserve">. Die Paketdaten enthalten vollständige Informationen über Netzwerkverbindungen. </w:t>
      </w:r>
      <w:r w:rsidR="00836BA5">
        <w:rPr>
          <w:color w:val="231F20"/>
          <w:lang w:val="de-DE"/>
        </w:rPr>
        <w:t>Angenommen</w:t>
      </w:r>
      <w:r w:rsidRPr="00A60F32">
        <w:rPr>
          <w:color w:val="231F20"/>
          <w:lang w:val="de-DE"/>
        </w:rPr>
        <w:t xml:space="preserve">, ein </w:t>
      </w:r>
      <w:r w:rsidR="00836BA5">
        <w:rPr>
          <w:color w:val="231F20"/>
          <w:lang w:val="de-DE"/>
        </w:rPr>
        <w:t>Nu</w:t>
      </w:r>
      <w:r w:rsidR="00D03333">
        <w:rPr>
          <w:color w:val="231F20"/>
          <w:lang w:val="de-DE"/>
        </w:rPr>
        <w:t>tzer verbindet sich</w:t>
      </w:r>
      <w:r w:rsidRPr="00A60F32">
        <w:rPr>
          <w:color w:val="231F20"/>
          <w:lang w:val="de-DE"/>
        </w:rPr>
        <w:t xml:space="preserve"> über einen Browser mit einer Website. In diesem Fall enthalten die Paketdaten alle TCP-Handshake-Informationen (Transmission Control Protocol) zwischen dem Browser und dem Webserver, alle Anfragen des Browsers und die vom Server zurückgegebenen Seiteninhalte. Durch die Untersuchung der Paketdaten verfügt das IDS also über alle Daten, die vom Browser de</w:t>
      </w:r>
      <w:r w:rsidR="00D03333">
        <w:rPr>
          <w:color w:val="231F20"/>
          <w:lang w:val="de-DE"/>
        </w:rPr>
        <w:t>s</w:t>
      </w:r>
      <w:r w:rsidRPr="00A60F32">
        <w:rPr>
          <w:color w:val="231F20"/>
          <w:lang w:val="de-DE"/>
        </w:rPr>
        <w:t xml:space="preserve"> </w:t>
      </w:r>
      <w:r w:rsidR="00D03333">
        <w:rPr>
          <w:color w:val="231F20"/>
          <w:lang w:val="de-DE"/>
        </w:rPr>
        <w:t>Nutzers</w:t>
      </w:r>
      <w:r w:rsidR="00D03333" w:rsidRPr="00A60F32">
        <w:rPr>
          <w:color w:val="231F20"/>
          <w:lang w:val="de-DE"/>
        </w:rPr>
        <w:t xml:space="preserve"> </w:t>
      </w:r>
      <w:r w:rsidRPr="00A60F32">
        <w:rPr>
          <w:color w:val="231F20"/>
          <w:lang w:val="de-DE"/>
        </w:rPr>
        <w:t>gesendet und empfangen wurden.</w:t>
      </w:r>
    </w:p>
    <w:p w14:paraId="4F8FACD4" w14:textId="77777777" w:rsidR="00C977B6" w:rsidRPr="00A60F32" w:rsidRDefault="00C977B6">
      <w:pPr>
        <w:pStyle w:val="Textkrper"/>
        <w:spacing w:before="8"/>
        <w:rPr>
          <w:sz w:val="22"/>
          <w:lang w:val="de-DE"/>
        </w:rPr>
      </w:pPr>
    </w:p>
    <w:p w14:paraId="4F8FACD5" w14:textId="77777777" w:rsidR="00C977B6" w:rsidRPr="00A60F32" w:rsidRDefault="005C6E27">
      <w:pPr>
        <w:pStyle w:val="Textkrper"/>
        <w:spacing w:line="271" w:lineRule="auto"/>
        <w:ind w:left="2204" w:right="955" w:hanging="1"/>
        <w:jc w:val="both"/>
        <w:rPr>
          <w:lang w:val="de-DE"/>
        </w:rPr>
      </w:pPr>
      <w:r w:rsidRPr="00A60F32">
        <w:rPr>
          <w:color w:val="231F20"/>
          <w:lang w:val="de-DE"/>
        </w:rPr>
        <w:t>Ein netzwerkbasiertes IDS (NIDS) überwacht den Datenverkehr an ausgewählten Punkten in einem Netzwerk oder in einer Reihe miteinander verbundener Netzwerke. Eine typische NIDS-Konfiguration umfasst mehrere Sensoren zur Überwachung des Paketverkehrs. Das NIDS untersucht den Datenverkehr Paket für Paket und in Echtzeit, um Einbruchsmuster zu erkennen. Außerdem wird der Datenverkehr auf verschiedenen Ebenen des Protokollstapels untersucht, d. h. Aktivitäten auf Netzwerk-, Transport- oder Anwendungsebene. (</w:t>
      </w:r>
      <w:proofErr w:type="spellStart"/>
      <w:r w:rsidRPr="00A60F32">
        <w:rPr>
          <w:color w:val="231F20"/>
          <w:lang w:val="de-DE"/>
        </w:rPr>
        <w:t>Stallings</w:t>
      </w:r>
      <w:proofErr w:type="spellEnd"/>
      <w:r w:rsidRPr="00A60F32">
        <w:rPr>
          <w:color w:val="231F20"/>
          <w:lang w:val="de-DE"/>
        </w:rPr>
        <w:t>, 2012)</w:t>
      </w:r>
    </w:p>
    <w:p w14:paraId="4F8FACD6" w14:textId="77777777" w:rsidR="00C977B6" w:rsidRPr="00A60F32" w:rsidRDefault="00C977B6">
      <w:pPr>
        <w:spacing w:line="271" w:lineRule="auto"/>
        <w:jc w:val="both"/>
        <w:rPr>
          <w:lang w:val="de-DE"/>
        </w:rPr>
        <w:sectPr w:rsidR="00C977B6" w:rsidRPr="00A60F32">
          <w:pgSz w:w="11910" w:h="16840"/>
          <w:pgMar w:top="960" w:right="460" w:bottom="280" w:left="460" w:header="0" w:footer="0" w:gutter="0"/>
          <w:cols w:space="720"/>
        </w:sectPr>
      </w:pPr>
    </w:p>
    <w:p w14:paraId="4F8FACD7" w14:textId="77777777" w:rsidR="00C977B6" w:rsidRPr="00A60F32" w:rsidRDefault="00C977B6">
      <w:pPr>
        <w:pStyle w:val="Textkrper"/>
        <w:rPr>
          <w:lang w:val="de-DE"/>
        </w:rPr>
      </w:pPr>
    </w:p>
    <w:p w14:paraId="4F8FACDD" w14:textId="77777777" w:rsidR="00C977B6" w:rsidRPr="00A60F32" w:rsidRDefault="00C977B6">
      <w:pPr>
        <w:pStyle w:val="Textkrper"/>
        <w:rPr>
          <w:lang w:val="de-DE"/>
        </w:rPr>
      </w:pPr>
    </w:p>
    <w:p w14:paraId="4F8FACDE" w14:textId="77777777" w:rsidR="00C977B6" w:rsidRPr="00A60F32" w:rsidRDefault="00C977B6">
      <w:pPr>
        <w:pStyle w:val="Textkrper"/>
        <w:rPr>
          <w:lang w:val="de-DE"/>
        </w:rPr>
      </w:pPr>
    </w:p>
    <w:p w14:paraId="4F8FACDF" w14:textId="77777777" w:rsidR="00C977B6" w:rsidRPr="00A60F32" w:rsidRDefault="00C977B6">
      <w:pPr>
        <w:pStyle w:val="Textkrper"/>
        <w:spacing w:before="7"/>
        <w:rPr>
          <w:sz w:val="22"/>
          <w:lang w:val="de-DE"/>
        </w:rPr>
      </w:pPr>
    </w:p>
    <w:p w14:paraId="4F8FACE0" w14:textId="77777777" w:rsidR="00C977B6" w:rsidRPr="00A60F32" w:rsidRDefault="005C6E27">
      <w:pPr>
        <w:pStyle w:val="berschrift6"/>
        <w:spacing w:before="99"/>
        <w:ind w:left="957"/>
        <w:rPr>
          <w:lang w:val="de-DE"/>
        </w:rPr>
      </w:pPr>
      <w:r w:rsidRPr="00A60F32">
        <w:rPr>
          <w:color w:val="003946"/>
          <w:lang w:val="de-DE"/>
        </w:rPr>
        <w:t>Arten von Netzwerksensoren</w:t>
      </w:r>
    </w:p>
    <w:p w14:paraId="4F8FACE1" w14:textId="77777777" w:rsidR="00C977B6" w:rsidRPr="00A60F32" w:rsidRDefault="00C977B6">
      <w:pPr>
        <w:pStyle w:val="Textkrper"/>
        <w:spacing w:before="10"/>
        <w:rPr>
          <w:sz w:val="26"/>
          <w:lang w:val="de-DE"/>
        </w:rPr>
      </w:pPr>
    </w:p>
    <w:p w14:paraId="4F8FACE2" w14:textId="77777777" w:rsidR="00C977B6" w:rsidRPr="00A60F32" w:rsidRDefault="005C6E27">
      <w:pPr>
        <w:pStyle w:val="Textkrper"/>
        <w:spacing w:before="1" w:line="271" w:lineRule="auto"/>
        <w:ind w:left="957" w:right="2202"/>
        <w:jc w:val="both"/>
        <w:rPr>
          <w:lang w:val="de-DE"/>
        </w:rPr>
      </w:pPr>
      <w:r w:rsidRPr="00A60F32">
        <w:rPr>
          <w:color w:val="231F20"/>
          <w:lang w:val="de-DE"/>
        </w:rPr>
        <w:t xml:space="preserve">Die Sensoren können in zwei Modi eingesetzt werden: Inline oder passiv. Ein Inline-Sensor wird in ein Netzwerksegment eingefügt, so dass der überwachte Datenverkehr durch den Sensor laufen muss. In diesem Fall können Inline-Sensoren einen Angriff blockieren, sobald er entdeckt wird. Die Inline-Sensoren können also sowohl Funktionen zur </w:t>
      </w:r>
      <w:proofErr w:type="spellStart"/>
      <w:r w:rsidRPr="00A60F32">
        <w:rPr>
          <w:color w:val="231F20"/>
          <w:lang w:val="de-DE"/>
        </w:rPr>
        <w:t>Eindringlingserkennung</w:t>
      </w:r>
      <w:proofErr w:type="spellEnd"/>
      <w:r w:rsidRPr="00A60F32">
        <w:rPr>
          <w:color w:val="231F20"/>
          <w:lang w:val="de-DE"/>
        </w:rPr>
        <w:t xml:space="preserve"> als auch zur </w:t>
      </w:r>
      <w:r w:rsidRPr="00A60F32">
        <w:rPr>
          <w:color w:val="231F20"/>
          <w:lang w:val="de-DE"/>
        </w:rPr>
        <w:noBreakHyphen/>
      </w:r>
      <w:proofErr w:type="spellStart"/>
      <w:r w:rsidRPr="00A60F32">
        <w:rPr>
          <w:color w:val="231F20"/>
          <w:lang w:val="de-DE"/>
        </w:rPr>
        <w:t>verhinderung</w:t>
      </w:r>
      <w:proofErr w:type="spellEnd"/>
      <w:r w:rsidRPr="00A60F32">
        <w:rPr>
          <w:color w:val="231F20"/>
          <w:lang w:val="de-DE"/>
        </w:rPr>
        <w:t xml:space="preserve"> übernehmen (</w:t>
      </w:r>
      <w:proofErr w:type="spellStart"/>
      <w:r w:rsidRPr="00A60F32">
        <w:rPr>
          <w:color w:val="231F20"/>
          <w:lang w:val="de-DE"/>
        </w:rPr>
        <w:t>Stallings</w:t>
      </w:r>
      <w:proofErr w:type="spellEnd"/>
      <w:r w:rsidRPr="00A60F32">
        <w:rPr>
          <w:color w:val="231F20"/>
          <w:lang w:val="de-DE"/>
        </w:rPr>
        <w:t>, 2012).</w:t>
      </w:r>
    </w:p>
    <w:p w14:paraId="4F8FACE3" w14:textId="77777777" w:rsidR="00C977B6" w:rsidRPr="00A60F32" w:rsidRDefault="00C977B6">
      <w:pPr>
        <w:pStyle w:val="Textkrper"/>
        <w:spacing w:before="7"/>
        <w:rPr>
          <w:sz w:val="22"/>
          <w:lang w:val="de-DE"/>
        </w:rPr>
      </w:pPr>
    </w:p>
    <w:p w14:paraId="4F8FACE4" w14:textId="77777777" w:rsidR="00C977B6" w:rsidRPr="00A60F32" w:rsidRDefault="005C6E27">
      <w:pPr>
        <w:pStyle w:val="Textkrper"/>
        <w:spacing w:line="271" w:lineRule="auto"/>
        <w:ind w:left="957" w:right="2201" w:hanging="1"/>
        <w:jc w:val="both"/>
        <w:rPr>
          <w:lang w:val="de-DE"/>
        </w:rPr>
      </w:pPr>
      <w:r w:rsidRPr="00A60F32">
        <w:rPr>
          <w:color w:val="231F20"/>
          <w:lang w:val="de-DE"/>
        </w:rPr>
        <w:t>Ein passiver Sensor hingegen überwacht eine Kopie des Netzwerkverkehrs, so dass im Gegensatz zum Inline-Sensor der tatsächliche Verkehr nicht durch den passiven Sensor läuft. Aus Sicht der Leistung ist der passive Sensor effizienter, da er die tatsächlichen Daten nicht überprüft. Dieser zusätzliche Verarbeitungsschritt führt naturgemäß zu Paketverzögerungen und Leistungsdefiziten.</w:t>
      </w:r>
    </w:p>
    <w:p w14:paraId="4F8FACE5" w14:textId="77777777" w:rsidR="00C977B6" w:rsidRPr="00A60F32" w:rsidRDefault="00C977B6">
      <w:pPr>
        <w:pStyle w:val="Textkrper"/>
        <w:rPr>
          <w:sz w:val="24"/>
          <w:lang w:val="de-DE"/>
        </w:rPr>
      </w:pPr>
    </w:p>
    <w:p w14:paraId="4F8FACE6" w14:textId="77777777" w:rsidR="00C977B6" w:rsidRPr="00A60F32" w:rsidRDefault="005C6E27">
      <w:pPr>
        <w:pStyle w:val="berschrift6"/>
        <w:ind w:left="957"/>
        <w:rPr>
          <w:lang w:val="de-DE"/>
        </w:rPr>
      </w:pPr>
      <w:r w:rsidRPr="00A60F32">
        <w:rPr>
          <w:color w:val="003946"/>
          <w:lang w:val="de-DE"/>
        </w:rPr>
        <w:t>Einsatz von NIDS-Sensoren</w:t>
      </w:r>
    </w:p>
    <w:p w14:paraId="4F8FACE7" w14:textId="77777777" w:rsidR="00C977B6" w:rsidRPr="00A60F32" w:rsidRDefault="00C977B6">
      <w:pPr>
        <w:pStyle w:val="Textkrper"/>
        <w:spacing w:before="10"/>
        <w:rPr>
          <w:sz w:val="26"/>
          <w:lang w:val="de-DE"/>
        </w:rPr>
      </w:pPr>
    </w:p>
    <w:p w14:paraId="4F8FACE8" w14:textId="77777777" w:rsidR="00C977B6" w:rsidRPr="00A60F32" w:rsidRDefault="005C6E27">
      <w:pPr>
        <w:pStyle w:val="Textkrper"/>
        <w:spacing w:line="271" w:lineRule="auto"/>
        <w:ind w:left="957" w:right="2201"/>
        <w:jc w:val="both"/>
        <w:rPr>
          <w:lang w:val="de-DE"/>
        </w:rPr>
      </w:pPr>
      <w:r w:rsidRPr="00A60F32">
        <w:rPr>
          <w:color w:val="231F20"/>
          <w:lang w:val="de-DE"/>
        </w:rPr>
        <w:t>Stellen wir uns ein Unternehmen mit mehreren Standorten vor, von denen jeder über ein oder mehrere lokale Netzwerke (LANs) verfügt, die über das Internet oder eine andere Wide Area Network (WAN)-Technologie miteinander verbunden sind. Für eine umfassende NIDS-Strategie werden an jedem Standort ein oder mehrere Sensoren benötigt. Innerhalb eines bestimmten Standorts ist die Platzierung der Sensoren eine wichtige Entscheidung für den Sicherheitsadministrator (</w:t>
      </w:r>
      <w:proofErr w:type="spellStart"/>
      <w:r w:rsidRPr="00A60F32">
        <w:rPr>
          <w:color w:val="231F20"/>
          <w:lang w:val="de-DE"/>
        </w:rPr>
        <w:t>Stallings</w:t>
      </w:r>
      <w:proofErr w:type="spellEnd"/>
      <w:r w:rsidRPr="00A60F32">
        <w:rPr>
          <w:color w:val="231F20"/>
          <w:lang w:val="de-DE"/>
        </w:rPr>
        <w:t>, 2012, S. 286).</w:t>
      </w:r>
    </w:p>
    <w:p w14:paraId="4F8FACE9" w14:textId="77777777" w:rsidR="00C977B6" w:rsidRPr="00A60F32" w:rsidRDefault="005C6E27">
      <w:pPr>
        <w:pStyle w:val="Textkrper"/>
        <w:spacing w:before="4"/>
        <w:rPr>
          <w:sz w:val="22"/>
          <w:lang w:val="de-DE"/>
        </w:rPr>
      </w:pPr>
      <w:r w:rsidRPr="00A60F32">
        <w:rPr>
          <w:noProof/>
          <w:lang w:val="de-DE"/>
        </w:rPr>
        <w:drawing>
          <wp:anchor distT="0" distB="0" distL="0" distR="0" simplePos="0" relativeHeight="121" behindDoc="0" locked="0" layoutInCell="1" allowOverlap="1" wp14:anchorId="4F8FAEA2" wp14:editId="4F8FAEA3">
            <wp:simplePos x="0" y="0"/>
            <wp:positionH relativeFrom="page">
              <wp:posOffset>900000</wp:posOffset>
            </wp:positionH>
            <wp:positionV relativeFrom="paragraph">
              <wp:posOffset>178688</wp:posOffset>
            </wp:positionV>
            <wp:extent cx="4890611" cy="3774471"/>
            <wp:effectExtent l="0" t="0" r="0" b="0"/>
            <wp:wrapTopAndBottom/>
            <wp:docPr id="12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jpeg"/>
                    <pic:cNvPicPr/>
                  </pic:nvPicPr>
                  <pic:blipFill>
                    <a:blip r:embed="rId116" cstate="print"/>
                    <a:stretch>
                      <a:fillRect/>
                    </a:stretch>
                  </pic:blipFill>
                  <pic:spPr>
                    <a:xfrm>
                      <a:off x="0" y="0"/>
                      <a:ext cx="4890611" cy="3774471"/>
                    </a:xfrm>
                    <a:prstGeom prst="rect">
                      <a:avLst/>
                    </a:prstGeom>
                  </pic:spPr>
                </pic:pic>
              </a:graphicData>
            </a:graphic>
          </wp:anchor>
        </w:drawing>
      </w:r>
    </w:p>
    <w:p w14:paraId="4F8FACEA" w14:textId="77777777" w:rsidR="00C977B6" w:rsidRPr="00A60F32" w:rsidRDefault="00C977B6">
      <w:pPr>
        <w:rPr>
          <w:lang w:val="de-DE"/>
        </w:rPr>
        <w:sectPr w:rsidR="00C977B6" w:rsidRPr="00A60F32">
          <w:pgSz w:w="11910" w:h="16840"/>
          <w:pgMar w:top="960" w:right="460" w:bottom="280" w:left="460" w:header="0" w:footer="0" w:gutter="0"/>
          <w:cols w:space="720"/>
        </w:sectPr>
      </w:pPr>
    </w:p>
    <w:p w14:paraId="4F8FACEB" w14:textId="77777777" w:rsidR="00C977B6" w:rsidRPr="00A60F32" w:rsidRDefault="00C977B6">
      <w:pPr>
        <w:pStyle w:val="Textkrper"/>
        <w:rPr>
          <w:lang w:val="de-DE"/>
        </w:rPr>
      </w:pPr>
    </w:p>
    <w:p w14:paraId="4F8FACEC" w14:textId="77777777" w:rsidR="00C977B6" w:rsidRPr="00A60F32" w:rsidRDefault="00C977B6">
      <w:pPr>
        <w:pStyle w:val="Textkrper"/>
        <w:rPr>
          <w:lang w:val="de-DE"/>
        </w:rPr>
      </w:pPr>
    </w:p>
    <w:p w14:paraId="4F8FACF2" w14:textId="77777777" w:rsidR="00C977B6" w:rsidRPr="00A60F32" w:rsidRDefault="00C977B6">
      <w:pPr>
        <w:pStyle w:val="Textkrper"/>
        <w:spacing w:before="1"/>
        <w:rPr>
          <w:sz w:val="22"/>
          <w:lang w:val="de-DE"/>
        </w:rPr>
      </w:pPr>
    </w:p>
    <w:p w14:paraId="4F8FACF3" w14:textId="77777777" w:rsidR="00C977B6" w:rsidRPr="00A60F32" w:rsidRDefault="005C6E27">
      <w:pPr>
        <w:pStyle w:val="Textkrper"/>
        <w:spacing w:before="100" w:line="271" w:lineRule="auto"/>
        <w:ind w:left="2204" w:right="954"/>
        <w:jc w:val="both"/>
        <w:rPr>
          <w:lang w:val="de-DE"/>
        </w:rPr>
      </w:pPr>
      <w:r w:rsidRPr="00A60F32">
        <w:rPr>
          <w:color w:val="231F20"/>
          <w:lang w:val="de-DE"/>
        </w:rPr>
        <w:t xml:space="preserve">Die obige Abbildung veranschaulicht mehrere Möglichkeiten (nach </w:t>
      </w:r>
      <w:proofErr w:type="spellStart"/>
      <w:r w:rsidRPr="00A60F32">
        <w:rPr>
          <w:color w:val="231F20"/>
          <w:lang w:val="de-DE"/>
        </w:rPr>
        <w:t>Stallings</w:t>
      </w:r>
      <w:proofErr w:type="spellEnd"/>
      <w:r w:rsidRPr="00A60F32">
        <w:rPr>
          <w:color w:val="231F20"/>
          <w:lang w:val="de-DE"/>
        </w:rPr>
        <w:t xml:space="preserve"> und Brown, 2012). Im Allgemeinen wird der gesamte Internetverkehr durch eine externe Firewall geleitet, die das gesamte Unternehmen schützt. Der Verkehr von externen Quellen (z. B. Kunden und Lieferanten), </w:t>
      </w:r>
      <w:proofErr w:type="gramStart"/>
      <w:r w:rsidRPr="00A60F32">
        <w:rPr>
          <w:color w:val="231F20"/>
          <w:lang w:val="de-DE"/>
        </w:rPr>
        <w:t>die Zugang</w:t>
      </w:r>
      <w:proofErr w:type="gramEnd"/>
      <w:r w:rsidRPr="00A60F32">
        <w:rPr>
          <w:color w:val="231F20"/>
          <w:lang w:val="de-DE"/>
        </w:rPr>
        <w:t xml:space="preserve"> zu öffentlichen Diensten wie Web und E-Mail benötigen, wird überwacht. Die externe Firewall bietet auch einen gewissen Schutz für diejenigen Teile des Netzwerks, die nur für Nutzende von anderen Unternehmensstandorten zugänglich sein sollen. Mit internen Firewalls lassen sich bestimmte Teile des Netzwerks noch besser schützen.</w:t>
      </w:r>
    </w:p>
    <w:p w14:paraId="4F8FACF4" w14:textId="77777777" w:rsidR="00C977B6" w:rsidRPr="00A60F32" w:rsidRDefault="00C977B6">
      <w:pPr>
        <w:pStyle w:val="Textkrper"/>
        <w:spacing w:before="7"/>
        <w:rPr>
          <w:sz w:val="22"/>
          <w:lang w:val="de-DE"/>
        </w:rPr>
      </w:pPr>
    </w:p>
    <w:p w14:paraId="4F8FACF5" w14:textId="77777777" w:rsidR="00C977B6" w:rsidRPr="00A60F32" w:rsidRDefault="005C6E27">
      <w:pPr>
        <w:pStyle w:val="Textkrper"/>
        <w:spacing w:line="271" w:lineRule="auto"/>
        <w:ind w:left="2204" w:right="955"/>
        <w:jc w:val="both"/>
        <w:rPr>
          <w:lang w:val="de-DE"/>
        </w:rPr>
      </w:pPr>
      <w:r w:rsidRPr="00A60F32">
        <w:rPr>
          <w:color w:val="231F20"/>
          <w:lang w:val="de-DE"/>
        </w:rPr>
        <w:t>Ein üblicher Standort für einen NIDS-Sensor ist direkt hinter der externen Firewall (Standort eins in der obigen Abbildung). Diese Position hat mehrere Vorteile. Erstens lassen sich dadurch die Angriffe von außen identifizieren, die den Schutz des Netzwerks zu durchdringen versuchen (die äußere Firewall). Zweitens lassen sich dadurch Angriffe auf den Webserver oder den FTP-Server (File Transfer Protocol) aufdecken.</w:t>
      </w:r>
    </w:p>
    <w:p w14:paraId="4F8FACF6" w14:textId="77777777" w:rsidR="00C977B6" w:rsidRPr="00A60F32" w:rsidRDefault="00C977B6">
      <w:pPr>
        <w:pStyle w:val="Textkrper"/>
        <w:spacing w:before="8"/>
        <w:rPr>
          <w:sz w:val="22"/>
          <w:lang w:val="de-DE"/>
        </w:rPr>
      </w:pPr>
    </w:p>
    <w:p w14:paraId="4F8FACF7" w14:textId="77777777" w:rsidR="00C977B6" w:rsidRPr="00A60F32" w:rsidRDefault="005C6E27">
      <w:pPr>
        <w:pStyle w:val="Textkrper"/>
        <w:spacing w:line="271" w:lineRule="auto"/>
        <w:ind w:left="2204" w:right="955" w:hanging="1"/>
        <w:jc w:val="both"/>
        <w:rPr>
          <w:lang w:val="de-DE"/>
        </w:rPr>
      </w:pPr>
      <w:r w:rsidRPr="00A60F32">
        <w:rPr>
          <w:color w:val="231F20"/>
          <w:lang w:val="de-DE"/>
        </w:rPr>
        <w:t>Ein anderer Standort könnte zwischen der externen Firewall und dem Internet oder WAN liegen (Standort zwei in der obigen Abbildung). Von dort kann der Sensor den gesamten Netzwerkverkehr überwachen. Daher kann der Sensor die Anzahl und die Art der Angriffe aus dem Internet identifizieren, die auf das Netzwerk abzielen.</w:t>
      </w:r>
    </w:p>
    <w:p w14:paraId="4F8FACF8" w14:textId="77777777" w:rsidR="00C977B6" w:rsidRPr="00A60F32" w:rsidRDefault="00C977B6">
      <w:pPr>
        <w:pStyle w:val="Textkrper"/>
        <w:spacing w:before="7"/>
        <w:rPr>
          <w:sz w:val="22"/>
          <w:lang w:val="de-DE"/>
        </w:rPr>
      </w:pPr>
    </w:p>
    <w:p w14:paraId="4F8FACF9" w14:textId="48F46CDA" w:rsidR="00C977B6" w:rsidRPr="00A60F32" w:rsidRDefault="005C6E27">
      <w:pPr>
        <w:pStyle w:val="Textkrper"/>
        <w:spacing w:before="1" w:line="271" w:lineRule="auto"/>
        <w:ind w:left="2204" w:right="954"/>
        <w:jc w:val="both"/>
        <w:rPr>
          <w:lang w:val="de-DE"/>
        </w:rPr>
      </w:pPr>
      <w:r w:rsidRPr="00A60F32">
        <w:rPr>
          <w:color w:val="231F20"/>
          <w:lang w:val="de-DE"/>
        </w:rPr>
        <w:t xml:space="preserve">Standort zwei führt zu einem höheren Verarbeitungsaufwand als jeder andere Sensorstandort im Netzwerk. Außerdem können die Sensoren so konfiguriert werden, dass sie das Rückgrat des Netzwerks schützen. Dazu gehören interne Server und Datenbankressourcen (Position drei in der obigen Abbildung). An diesem Ort kann der Sensor eine große Menge an Netzwerkverkehr überwachen, um unbefugte Aktivitäten von autorisierten </w:t>
      </w:r>
      <w:r w:rsidR="00414532">
        <w:rPr>
          <w:color w:val="231F20"/>
          <w:lang w:val="de-DE"/>
        </w:rPr>
        <w:t>Nutzerinnen und Nutzern</w:t>
      </w:r>
      <w:r w:rsidR="00414532" w:rsidRPr="00A60F32">
        <w:rPr>
          <w:color w:val="231F20"/>
          <w:lang w:val="de-DE"/>
        </w:rPr>
        <w:t xml:space="preserve"> </w:t>
      </w:r>
      <w:r w:rsidRPr="00A60F32">
        <w:rPr>
          <w:color w:val="231F20"/>
          <w:lang w:val="de-DE"/>
        </w:rPr>
        <w:t>innerhalb der Sicherheitsgrenzen des Unternehmens zu erkennen. So kann ein Sensor an Standort drei sowohl interne als auch externe Angriffe überwachen (</w:t>
      </w:r>
      <w:proofErr w:type="spellStart"/>
      <w:r w:rsidRPr="00A60F32">
        <w:rPr>
          <w:color w:val="231F20"/>
          <w:lang w:val="de-DE"/>
        </w:rPr>
        <w:t>Stallings</w:t>
      </w:r>
      <w:proofErr w:type="spellEnd"/>
      <w:r w:rsidRPr="00A60F32">
        <w:rPr>
          <w:color w:val="231F20"/>
          <w:lang w:val="de-DE"/>
        </w:rPr>
        <w:t xml:space="preserve"> &amp; Brown, 2012).</w:t>
      </w:r>
    </w:p>
    <w:p w14:paraId="4F8FACFA" w14:textId="77777777" w:rsidR="00C977B6" w:rsidRPr="00A60F32" w:rsidRDefault="00C977B6">
      <w:pPr>
        <w:pStyle w:val="Textkrper"/>
        <w:spacing w:before="7"/>
        <w:rPr>
          <w:sz w:val="22"/>
          <w:lang w:val="de-DE"/>
        </w:rPr>
      </w:pPr>
    </w:p>
    <w:p w14:paraId="4F8FACFB" w14:textId="77777777" w:rsidR="00C977B6" w:rsidRPr="00A60F32" w:rsidRDefault="005C6E27">
      <w:pPr>
        <w:pStyle w:val="Textkrper"/>
        <w:spacing w:line="271" w:lineRule="auto"/>
        <w:ind w:left="2204" w:right="954"/>
        <w:jc w:val="both"/>
        <w:rPr>
          <w:lang w:val="de-DE"/>
        </w:rPr>
      </w:pPr>
      <w:r w:rsidRPr="00A60F32">
        <w:rPr>
          <w:color w:val="231F20"/>
          <w:lang w:val="de-DE"/>
        </w:rPr>
        <w:t>Schließlich können die Netzwerkeinrichtungen an einem Standort separate LANs umfassen, die Nutzenden-Arbeitsplätze und Server speziell für eine einzelne Abteilung verbinden (</w:t>
      </w:r>
      <w:proofErr w:type="spellStart"/>
      <w:r w:rsidRPr="00A60F32">
        <w:rPr>
          <w:color w:val="231F20"/>
          <w:lang w:val="de-DE"/>
        </w:rPr>
        <w:t>Stallings</w:t>
      </w:r>
      <w:proofErr w:type="spellEnd"/>
      <w:r w:rsidRPr="00A60F32">
        <w:rPr>
          <w:color w:val="231F20"/>
          <w:lang w:val="de-DE"/>
        </w:rPr>
        <w:t xml:space="preserve"> &amp; Brown, 2012). Eine Firewall und ein NIDS-Sensor können damit so konfiguriert werden, dass sie zusätzlichen Schutz für alle kritischen Subsysteme wie Personal- und Finanznetzwerke bieten (Standort vier in der obigen Abbildung). An einem solchen Ort konzentriert sich der Sensor auf begrenzte Ressourcen und kann Angriffe auf die kritischen Subsysteme erkennen.</w:t>
      </w:r>
    </w:p>
    <w:p w14:paraId="4F8FACFC" w14:textId="77777777" w:rsidR="00C977B6" w:rsidRPr="00A60F32" w:rsidRDefault="00C977B6">
      <w:pPr>
        <w:pStyle w:val="Textkrper"/>
        <w:rPr>
          <w:sz w:val="24"/>
          <w:lang w:val="de-DE"/>
        </w:rPr>
      </w:pPr>
    </w:p>
    <w:p w14:paraId="4F8FACFD" w14:textId="77777777" w:rsidR="00C977B6" w:rsidRPr="00A60F32" w:rsidRDefault="005C6E27">
      <w:pPr>
        <w:pStyle w:val="berschrift6"/>
        <w:jc w:val="left"/>
        <w:rPr>
          <w:lang w:val="de-DE"/>
        </w:rPr>
      </w:pPr>
      <w:r w:rsidRPr="00A60F32">
        <w:rPr>
          <w:color w:val="003946"/>
          <w:lang w:val="de-DE"/>
        </w:rPr>
        <w:t>Honigtöpfe</w:t>
      </w:r>
    </w:p>
    <w:p w14:paraId="4F8FACFE" w14:textId="77777777" w:rsidR="00C977B6" w:rsidRPr="00A60F32" w:rsidRDefault="00C977B6">
      <w:pPr>
        <w:pStyle w:val="Textkrper"/>
        <w:spacing w:before="10"/>
        <w:rPr>
          <w:sz w:val="26"/>
          <w:lang w:val="de-DE"/>
        </w:rPr>
      </w:pPr>
    </w:p>
    <w:p w14:paraId="4F8FACFF" w14:textId="77777777" w:rsidR="00C977B6" w:rsidRPr="00A60F32" w:rsidRDefault="005C6E27">
      <w:pPr>
        <w:pStyle w:val="Textkrper"/>
        <w:spacing w:line="271" w:lineRule="auto"/>
        <w:ind w:left="2204" w:right="954" w:hanging="1"/>
        <w:jc w:val="both"/>
        <w:rPr>
          <w:lang w:val="de-DE"/>
        </w:rPr>
      </w:pPr>
      <w:r w:rsidRPr="00A60F32">
        <w:rPr>
          <w:color w:val="231F20"/>
          <w:lang w:val="de-DE"/>
        </w:rPr>
        <w:t xml:space="preserve">Eine weitere Komponente von IDS sind Honigtöpfe (engl. </w:t>
      </w:r>
      <w:proofErr w:type="spellStart"/>
      <w:r w:rsidRPr="00A60F32">
        <w:rPr>
          <w:i/>
          <w:iCs/>
          <w:color w:val="231F20"/>
          <w:lang w:val="de-DE"/>
        </w:rPr>
        <w:t>honeypots</w:t>
      </w:r>
      <w:proofErr w:type="spellEnd"/>
      <w:r w:rsidRPr="00A60F32">
        <w:rPr>
          <w:color w:val="231F20"/>
          <w:lang w:val="de-DE"/>
        </w:rPr>
        <w:t>). Diese sind Täuschungssysteme, die Angreifende von kritischen Systemen ablenken sollen (</w:t>
      </w:r>
      <w:proofErr w:type="spellStart"/>
      <w:r w:rsidRPr="00A60F32">
        <w:rPr>
          <w:color w:val="231F20"/>
          <w:lang w:val="de-DE"/>
        </w:rPr>
        <w:t>Stallings</w:t>
      </w:r>
      <w:proofErr w:type="spellEnd"/>
      <w:r w:rsidRPr="00A60F32">
        <w:rPr>
          <w:color w:val="231F20"/>
          <w:lang w:val="de-DE"/>
        </w:rPr>
        <w:t xml:space="preserve"> &amp; Brown, 2012). Honigtöpfe sind für folgende Aufgaben konzipiert:</w:t>
      </w:r>
    </w:p>
    <w:p w14:paraId="4F8FAD00" w14:textId="77777777" w:rsidR="00C977B6" w:rsidRPr="00A60F32" w:rsidRDefault="00C977B6">
      <w:pPr>
        <w:pStyle w:val="Textkrper"/>
        <w:spacing w:before="7"/>
        <w:rPr>
          <w:sz w:val="22"/>
          <w:lang w:val="de-DE"/>
        </w:rPr>
      </w:pPr>
    </w:p>
    <w:p w14:paraId="4F8FAD01" w14:textId="50D38444" w:rsidR="00C977B6" w:rsidRPr="00A60F32" w:rsidRDefault="005C6E27">
      <w:pPr>
        <w:pStyle w:val="Listenabsatz"/>
        <w:numPr>
          <w:ilvl w:val="0"/>
          <w:numId w:val="1"/>
        </w:numPr>
        <w:tabs>
          <w:tab w:val="left" w:pos="2484"/>
          <w:tab w:val="left" w:pos="2485"/>
        </w:tabs>
        <w:spacing w:before="1"/>
        <w:ind w:hanging="281"/>
        <w:rPr>
          <w:sz w:val="20"/>
          <w:lang w:val="de-DE"/>
        </w:rPr>
      </w:pPr>
      <w:r w:rsidRPr="00A60F32">
        <w:rPr>
          <w:color w:val="231F20"/>
          <w:sz w:val="20"/>
          <w:lang w:val="de-DE"/>
        </w:rPr>
        <w:t>Angreife</w:t>
      </w:r>
      <w:r w:rsidR="00AF1965">
        <w:rPr>
          <w:color w:val="231F20"/>
          <w:sz w:val="20"/>
          <w:lang w:val="de-DE"/>
        </w:rPr>
        <w:t>r</w:t>
      </w:r>
      <w:r w:rsidRPr="00A60F32">
        <w:rPr>
          <w:color w:val="231F20"/>
          <w:sz w:val="20"/>
          <w:lang w:val="de-DE"/>
        </w:rPr>
        <w:t xml:space="preserve"> vom Zugriff auf kritische Systeme</w:t>
      </w:r>
      <w:r w:rsidR="00AF1965">
        <w:rPr>
          <w:color w:val="231F20"/>
          <w:sz w:val="20"/>
          <w:lang w:val="de-DE"/>
        </w:rPr>
        <w:t xml:space="preserve"> abhalten</w:t>
      </w:r>
      <w:r w:rsidRPr="00A60F32">
        <w:rPr>
          <w:color w:val="231F20"/>
          <w:sz w:val="20"/>
          <w:lang w:val="de-DE"/>
        </w:rPr>
        <w:t>,</w:t>
      </w:r>
    </w:p>
    <w:p w14:paraId="4F8FAD02" w14:textId="5D86182B" w:rsidR="00C977B6" w:rsidRPr="00A60F32" w:rsidRDefault="005C6E27">
      <w:pPr>
        <w:pStyle w:val="Listenabsatz"/>
        <w:numPr>
          <w:ilvl w:val="0"/>
          <w:numId w:val="1"/>
        </w:numPr>
        <w:tabs>
          <w:tab w:val="left" w:pos="2484"/>
          <w:tab w:val="left" w:pos="2485"/>
        </w:tabs>
        <w:spacing w:before="30"/>
        <w:ind w:hanging="281"/>
        <w:rPr>
          <w:sz w:val="20"/>
          <w:lang w:val="de-DE"/>
        </w:rPr>
      </w:pPr>
      <w:r w:rsidRPr="00A60F32">
        <w:rPr>
          <w:color w:val="231F20"/>
          <w:sz w:val="20"/>
          <w:lang w:val="de-DE"/>
        </w:rPr>
        <w:t>Informationen über die Aktivitäten der Angreifenden</w:t>
      </w:r>
      <w:r w:rsidR="00AF1965">
        <w:rPr>
          <w:color w:val="231F20"/>
          <w:sz w:val="20"/>
          <w:lang w:val="de-DE"/>
        </w:rPr>
        <w:t xml:space="preserve"> sammeln</w:t>
      </w:r>
      <w:r w:rsidRPr="00A60F32">
        <w:rPr>
          <w:color w:val="231F20"/>
          <w:sz w:val="20"/>
          <w:lang w:val="de-DE"/>
        </w:rPr>
        <w:t>,</w:t>
      </w:r>
    </w:p>
    <w:p w14:paraId="4F8FAD03" w14:textId="5DE5A33E" w:rsidR="00C977B6" w:rsidRPr="00A60F32" w:rsidRDefault="006C16B1">
      <w:pPr>
        <w:pStyle w:val="Listenabsatz"/>
        <w:numPr>
          <w:ilvl w:val="0"/>
          <w:numId w:val="1"/>
        </w:numPr>
        <w:tabs>
          <w:tab w:val="left" w:pos="2484"/>
          <w:tab w:val="left" w:pos="2485"/>
        </w:tabs>
        <w:spacing w:before="30" w:line="271" w:lineRule="auto"/>
        <w:ind w:right="1035"/>
        <w:rPr>
          <w:sz w:val="20"/>
          <w:lang w:val="de-DE"/>
        </w:rPr>
      </w:pPr>
      <w:r>
        <w:rPr>
          <w:color w:val="231F20"/>
          <w:sz w:val="20"/>
          <w:lang w:val="de-DE"/>
        </w:rPr>
        <w:t>dafür sorgen, dass</w:t>
      </w:r>
      <w:r w:rsidR="005C6E27" w:rsidRPr="00A60F32">
        <w:rPr>
          <w:color w:val="231F20"/>
          <w:sz w:val="20"/>
          <w:lang w:val="de-DE"/>
        </w:rPr>
        <w:t xml:space="preserve"> </w:t>
      </w:r>
      <w:r>
        <w:rPr>
          <w:color w:val="231F20"/>
          <w:sz w:val="20"/>
          <w:lang w:val="de-DE"/>
        </w:rPr>
        <w:t>Angreifer</w:t>
      </w:r>
      <w:r w:rsidR="005C6E27" w:rsidRPr="00A60F32">
        <w:rPr>
          <w:color w:val="231F20"/>
          <w:sz w:val="20"/>
          <w:lang w:val="de-DE"/>
        </w:rPr>
        <w:t xml:space="preserve"> so lange wie möglich im System bleiben, damit weitere Untersuchungen und Analysen durchgeführt werden können.</w:t>
      </w:r>
    </w:p>
    <w:p w14:paraId="4F8FAD04" w14:textId="77777777" w:rsidR="00C977B6" w:rsidRPr="00A60F32" w:rsidRDefault="00C977B6">
      <w:pPr>
        <w:spacing w:line="271" w:lineRule="auto"/>
        <w:rPr>
          <w:sz w:val="20"/>
          <w:lang w:val="de-DE"/>
        </w:rPr>
        <w:sectPr w:rsidR="00C977B6" w:rsidRPr="00A60F32">
          <w:pgSz w:w="11910" w:h="16840"/>
          <w:pgMar w:top="960" w:right="460" w:bottom="280" w:left="460" w:header="0" w:footer="0" w:gutter="0"/>
          <w:cols w:space="720"/>
        </w:sectPr>
      </w:pPr>
    </w:p>
    <w:p w14:paraId="4F8FAD05" w14:textId="77777777" w:rsidR="00C977B6" w:rsidRPr="00A60F32" w:rsidRDefault="00C977B6">
      <w:pPr>
        <w:pStyle w:val="Textkrper"/>
        <w:rPr>
          <w:lang w:val="de-DE"/>
        </w:rPr>
      </w:pPr>
    </w:p>
    <w:p w14:paraId="4F8FAD0B" w14:textId="77777777" w:rsidR="00C977B6" w:rsidRPr="00A60F32" w:rsidRDefault="00C977B6">
      <w:pPr>
        <w:pStyle w:val="Textkrper"/>
        <w:rPr>
          <w:lang w:val="de-DE"/>
        </w:rPr>
      </w:pPr>
    </w:p>
    <w:p w14:paraId="4F8FAD0C" w14:textId="77777777" w:rsidR="00C977B6" w:rsidRPr="00A60F32" w:rsidRDefault="00C977B6">
      <w:pPr>
        <w:pStyle w:val="Textkrper"/>
        <w:spacing w:before="7"/>
        <w:rPr>
          <w:sz w:val="23"/>
          <w:lang w:val="de-DE"/>
        </w:rPr>
      </w:pPr>
    </w:p>
    <w:p w14:paraId="4F8FAD0D" w14:textId="358CCEE1" w:rsidR="00C977B6" w:rsidRPr="00A60F32" w:rsidRDefault="00856BF4">
      <w:pPr>
        <w:pStyle w:val="Textkrper"/>
        <w:spacing w:before="100" w:line="271" w:lineRule="auto"/>
        <w:ind w:left="957" w:right="2202"/>
        <w:jc w:val="both"/>
        <w:rPr>
          <w:lang w:val="de-DE"/>
        </w:rPr>
      </w:pPr>
      <w:r>
        <w:rPr>
          <w:color w:val="231F20"/>
          <w:lang w:val="de-DE"/>
        </w:rPr>
        <w:t>Honigtöpfe</w:t>
      </w:r>
      <w:r w:rsidR="005C6E27" w:rsidRPr="00A60F32">
        <w:rPr>
          <w:color w:val="231F20"/>
          <w:lang w:val="de-DE"/>
        </w:rPr>
        <w:t xml:space="preserve"> sind Systeme, die gefälschte oder nutzlose Informationen enthalten, die Außenstehenden wertvoll erscheinen sollen. </w:t>
      </w:r>
      <w:r w:rsidR="001017C5">
        <w:rPr>
          <w:color w:val="231F20"/>
          <w:lang w:val="de-DE"/>
        </w:rPr>
        <w:t>Befugte</w:t>
      </w:r>
      <w:r w:rsidR="001017C5" w:rsidRPr="00A60F32">
        <w:rPr>
          <w:color w:val="231F20"/>
          <w:lang w:val="de-DE"/>
        </w:rPr>
        <w:t xml:space="preserve"> </w:t>
      </w:r>
      <w:proofErr w:type="spellStart"/>
      <w:proofErr w:type="gramStart"/>
      <w:r w:rsidR="005C6E27" w:rsidRPr="00A60F32">
        <w:rPr>
          <w:color w:val="231F20"/>
          <w:lang w:val="de-DE"/>
        </w:rPr>
        <w:t>Nu</w:t>
      </w:r>
      <w:r w:rsidR="001017C5">
        <w:rPr>
          <w:color w:val="231F20"/>
          <w:lang w:val="de-DE"/>
        </w:rPr>
        <w:t>t</w:t>
      </w:r>
      <w:r w:rsidR="005C6E27" w:rsidRPr="00A60F32">
        <w:rPr>
          <w:color w:val="231F20"/>
          <w:lang w:val="de-DE"/>
        </w:rPr>
        <w:t>ze</w:t>
      </w:r>
      <w:r w:rsidR="001017C5">
        <w:rPr>
          <w:color w:val="231F20"/>
          <w:lang w:val="de-DE"/>
        </w:rPr>
        <w:t>r:innen</w:t>
      </w:r>
      <w:proofErr w:type="spellEnd"/>
      <w:proofErr w:type="gramEnd"/>
      <w:r w:rsidR="005C6E27" w:rsidRPr="00A60F32">
        <w:rPr>
          <w:color w:val="231F20"/>
          <w:lang w:val="de-DE"/>
        </w:rPr>
        <w:t xml:space="preserve"> des Systems würden wissen, dass diese Informationen uninteressant sind. Daher ist jeder Zugriff auf den Honigtopf verdächtig und wird als Eindringversuch eingestuft. Das System ist mit Sensoren ausgestattet, die Informationen über die Aktivitäten der Angreifenden erkennen und sammeln. Da jeder Angriff auf den Honigtopf als erfolgreich gilt, haben Administratoren genügend Zeit, die Angreifenden zu bewerten und zu verfolgen, ohne dass produktive oder wertvolle Systeme gefährdet werden (</w:t>
      </w:r>
      <w:proofErr w:type="spellStart"/>
      <w:r w:rsidR="005C6E27" w:rsidRPr="00A60F32">
        <w:rPr>
          <w:color w:val="231F20"/>
          <w:lang w:val="de-DE"/>
        </w:rPr>
        <w:t>Stallings</w:t>
      </w:r>
      <w:proofErr w:type="spellEnd"/>
      <w:r w:rsidR="005C6E27" w:rsidRPr="00A60F32">
        <w:rPr>
          <w:color w:val="231F20"/>
          <w:lang w:val="de-DE"/>
        </w:rPr>
        <w:t xml:space="preserve"> &amp; Brown, 2012).</w:t>
      </w:r>
    </w:p>
    <w:p w14:paraId="4F8FAD0E" w14:textId="77777777" w:rsidR="00C977B6" w:rsidRPr="00A60F32" w:rsidRDefault="00C977B6">
      <w:pPr>
        <w:pStyle w:val="Textkrper"/>
        <w:rPr>
          <w:sz w:val="24"/>
          <w:lang w:val="de-DE"/>
        </w:rPr>
      </w:pPr>
    </w:p>
    <w:p w14:paraId="4F8FAD0F" w14:textId="77777777" w:rsidR="00C977B6" w:rsidRPr="00A60F32" w:rsidRDefault="00C977B6">
      <w:pPr>
        <w:pStyle w:val="Textkrper"/>
        <w:rPr>
          <w:sz w:val="24"/>
          <w:lang w:val="de-DE"/>
        </w:rPr>
      </w:pPr>
    </w:p>
    <w:p w14:paraId="4F8FAD10" w14:textId="77777777" w:rsidR="00C977B6" w:rsidRPr="00A60F32" w:rsidRDefault="005C6E27">
      <w:pPr>
        <w:pStyle w:val="Textkrper"/>
        <w:spacing w:before="139"/>
        <w:ind w:left="1127"/>
        <w:rPr>
          <w:lang w:val="de-DE"/>
        </w:rPr>
      </w:pPr>
      <w:r w:rsidRPr="00A60F32">
        <w:rPr>
          <w:color w:val="003946"/>
          <w:lang w:val="de-DE"/>
        </w:rPr>
        <w:t>Zusammenfassung</w:t>
      </w:r>
    </w:p>
    <w:p w14:paraId="4F8FAD11" w14:textId="34CDE1A2" w:rsidR="00C977B6" w:rsidRPr="00A60F32" w:rsidRDefault="002F786B">
      <w:pPr>
        <w:pStyle w:val="Textkrper"/>
        <w:spacing w:before="10"/>
        <w:rPr>
          <w:sz w:val="11"/>
          <w:lang w:val="de-DE"/>
        </w:rPr>
      </w:pPr>
      <w:r w:rsidRPr="00A60F32">
        <w:rPr>
          <w:noProof/>
          <w:lang w:val="de-DE"/>
        </w:rPr>
        <mc:AlternateContent>
          <mc:Choice Requires="wpg">
            <w:drawing>
              <wp:anchor distT="0" distB="0" distL="0" distR="0" simplePos="0" relativeHeight="487650304" behindDoc="1" locked="0" layoutInCell="1" allowOverlap="1" wp14:anchorId="4F8FAEA4" wp14:editId="638B1030">
                <wp:simplePos x="0" y="0"/>
                <wp:positionH relativeFrom="page">
                  <wp:posOffset>897255</wp:posOffset>
                </wp:positionH>
                <wp:positionV relativeFrom="paragraph">
                  <wp:posOffset>99060</wp:posOffset>
                </wp:positionV>
                <wp:extent cx="4968240" cy="3378200"/>
                <wp:effectExtent l="0" t="0" r="10160" b="0"/>
                <wp:wrapTopAndBottom/>
                <wp:docPr id="102"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378200"/>
                          <a:chOff x="1417" y="161"/>
                          <a:chExt cx="7824" cy="4771"/>
                        </a:xfrm>
                      </wpg:grpSpPr>
                      <wps:wsp>
                        <wps:cNvPr id="249" name="docshape168"/>
                        <wps:cNvSpPr>
                          <a:spLocks noChangeArrowheads="1"/>
                        </wps:cNvSpPr>
                        <wps:spPr bwMode="auto">
                          <a:xfrm>
                            <a:off x="1417" y="171"/>
                            <a:ext cx="7824" cy="47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6"/>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51" name="docshape169"/>
                        <wps:cNvSpPr txBox="1">
                          <a:spLocks noChangeArrowheads="1"/>
                        </wps:cNvSpPr>
                        <wps:spPr bwMode="auto">
                          <a:xfrm>
                            <a:off x="1417" y="171"/>
                            <a:ext cx="7824" cy="4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0" w14:textId="7D09D2DA" w:rsidR="00C977B6" w:rsidRPr="00B717CD" w:rsidRDefault="005C6E27">
                              <w:pPr>
                                <w:spacing w:before="179" w:line="271" w:lineRule="auto"/>
                                <w:ind w:left="170" w:right="236"/>
                                <w:rPr>
                                  <w:sz w:val="20"/>
                                  <w:lang w:val="de-DE"/>
                                </w:rPr>
                              </w:pPr>
                              <w:r>
                                <w:rPr>
                                  <w:color w:val="231F20"/>
                                  <w:sz w:val="20"/>
                                  <w:lang w:val="de-DE"/>
                                </w:rPr>
                                <w:t xml:space="preserve">In dieser Lektion </w:t>
                              </w:r>
                              <w:r w:rsidR="004850A5">
                                <w:rPr>
                                  <w:color w:val="231F20"/>
                                  <w:sz w:val="20"/>
                                  <w:lang w:val="de-DE"/>
                                </w:rPr>
                                <w:t>wurden die</w:t>
                              </w:r>
                              <w:r>
                                <w:rPr>
                                  <w:color w:val="231F20"/>
                                  <w:sz w:val="20"/>
                                  <w:lang w:val="de-DE"/>
                                </w:rPr>
                                <w:t xml:space="preserve"> Bedeutung der Verteidigung in der Tiefe und die Notwendigkeit von Systemen zur Eindringlingserkennung besprochen. Erkennungsraten und Falsch-positiv-Raten sind hierfür die gängigsten Leistungskennzahlen. Weiterhin </w:t>
                              </w:r>
                              <w:r w:rsidR="00C71854">
                                <w:rPr>
                                  <w:color w:val="231F20"/>
                                  <w:sz w:val="20"/>
                                  <w:lang w:val="de-DE"/>
                                </w:rPr>
                                <w:t>wurden</w:t>
                              </w:r>
                              <w:r>
                                <w:rPr>
                                  <w:color w:val="231F20"/>
                                  <w:sz w:val="20"/>
                                  <w:lang w:val="de-DE"/>
                                </w:rPr>
                                <w:t xml:space="preserve"> Ansätze zur </w:t>
                              </w:r>
                              <w:proofErr w:type="spellStart"/>
                              <w:r>
                                <w:rPr>
                                  <w:color w:val="231F20"/>
                                  <w:sz w:val="20"/>
                                  <w:lang w:val="de-DE"/>
                                </w:rPr>
                                <w:t>Eindringlingserkennung</w:t>
                              </w:r>
                              <w:proofErr w:type="spellEnd"/>
                              <w:r>
                                <w:rPr>
                                  <w:color w:val="231F20"/>
                                  <w:sz w:val="20"/>
                                  <w:lang w:val="de-DE"/>
                                </w:rPr>
                                <w:t xml:space="preserve"> vorgestellt sowie Anomalie-Erkennung und Erkennung von Missbrauch oder Signaturen erläutert. </w:t>
                              </w:r>
                              <w:r w:rsidR="00C71854">
                                <w:rPr>
                                  <w:color w:val="231F20"/>
                                  <w:sz w:val="20"/>
                                  <w:lang w:val="de-DE"/>
                                </w:rPr>
                                <w:t>Zudem</w:t>
                              </w:r>
                              <w:r>
                                <w:rPr>
                                  <w:color w:val="231F20"/>
                                  <w:sz w:val="20"/>
                                  <w:lang w:val="de-DE"/>
                                </w:rPr>
                                <w:t xml:space="preserve"> </w:t>
                              </w:r>
                              <w:r w:rsidR="00C71854">
                                <w:rPr>
                                  <w:color w:val="231F20"/>
                                  <w:sz w:val="20"/>
                                  <w:lang w:val="de-DE"/>
                                </w:rPr>
                                <w:t xml:space="preserve">wurden </w:t>
                              </w:r>
                              <w:r>
                                <w:rPr>
                                  <w:color w:val="231F20"/>
                                  <w:sz w:val="20"/>
                                  <w:lang w:val="de-DE"/>
                                </w:rPr>
                                <w:t xml:space="preserve">die Vor- und Nachteile der einzelnen Produkte betrachtet. Der größte Nachteil von IDS zur Anomalie-Erkennung </w:t>
                              </w:r>
                              <w:r w:rsidR="004E23CF">
                                <w:rPr>
                                  <w:color w:val="231F20"/>
                                  <w:sz w:val="20"/>
                                  <w:lang w:val="de-DE"/>
                                </w:rPr>
                                <w:t xml:space="preserve">liegt </w:t>
                              </w:r>
                              <w:r>
                                <w:rPr>
                                  <w:color w:val="231F20"/>
                                  <w:sz w:val="20"/>
                                  <w:lang w:val="de-DE"/>
                                </w:rPr>
                                <w:t xml:space="preserve">zum Beispiel </w:t>
                              </w:r>
                              <w:r w:rsidR="004E23CF">
                                <w:rPr>
                                  <w:color w:val="231F20"/>
                                  <w:sz w:val="20"/>
                                  <w:lang w:val="de-DE"/>
                                </w:rPr>
                                <w:t xml:space="preserve">in der </w:t>
                              </w:r>
                              <w:r>
                                <w:rPr>
                                  <w:color w:val="231F20"/>
                                  <w:sz w:val="20"/>
                                  <w:lang w:val="de-DE"/>
                                </w:rPr>
                                <w:t>Erzeugung von Fehlalarmen. Signaturbasierte IDS haben den Nachteil, dass sie keine neuartigen Angriffe erkennen können, weil das System auf bereits entdeckte Muster programmiert wird.</w:t>
                              </w:r>
                            </w:p>
                            <w:p w14:paraId="4F8FAF31" w14:textId="77777777" w:rsidR="00C977B6" w:rsidRPr="00B717CD" w:rsidRDefault="00C977B6">
                              <w:pPr>
                                <w:spacing w:before="8"/>
                                <w:rPr>
                                  <w:lang w:val="de-DE"/>
                                </w:rPr>
                              </w:pPr>
                            </w:p>
                            <w:p w14:paraId="4F8FAF32" w14:textId="1914B5F3" w:rsidR="00C977B6" w:rsidRPr="00B717CD" w:rsidRDefault="005C6E27">
                              <w:pPr>
                                <w:spacing w:line="271" w:lineRule="auto"/>
                                <w:ind w:left="170" w:right="205"/>
                                <w:rPr>
                                  <w:sz w:val="20"/>
                                  <w:lang w:val="de-DE"/>
                                </w:rPr>
                              </w:pPr>
                              <w:r>
                                <w:rPr>
                                  <w:color w:val="231F20"/>
                                  <w:sz w:val="20"/>
                                  <w:lang w:val="de-DE"/>
                                </w:rPr>
                                <w:t xml:space="preserve">Außerdem </w:t>
                              </w:r>
                              <w:r w:rsidR="004E23CF">
                                <w:rPr>
                                  <w:color w:val="231F20"/>
                                  <w:sz w:val="20"/>
                                  <w:lang w:val="de-DE"/>
                                </w:rPr>
                                <w:t xml:space="preserve">wurden </w:t>
                              </w:r>
                              <w:r>
                                <w:rPr>
                                  <w:color w:val="231F20"/>
                                  <w:sz w:val="20"/>
                                  <w:lang w:val="de-DE"/>
                                </w:rPr>
                                <w:t xml:space="preserve">die Schlüsselelemente der hostbasierten und netzwerkbasierten Eindringlingserkennung erläutert und dabei insbesondere den Einsatz von NIDS-Sensoren besprochen. </w:t>
                              </w:r>
                              <w:r w:rsidR="00391B3D">
                                <w:rPr>
                                  <w:color w:val="231F20"/>
                                  <w:sz w:val="20"/>
                                  <w:lang w:val="de-DE"/>
                                </w:rPr>
                                <w:t>V</w:t>
                              </w:r>
                              <w:r>
                                <w:rPr>
                                  <w:color w:val="231F20"/>
                                  <w:sz w:val="20"/>
                                  <w:lang w:val="de-DE"/>
                                </w:rPr>
                                <w:t xml:space="preserve">erschiedene Standorte für Sensoren </w:t>
                              </w:r>
                              <w:r w:rsidR="00391B3D">
                                <w:rPr>
                                  <w:color w:val="231F20"/>
                                  <w:sz w:val="20"/>
                                  <w:lang w:val="de-DE"/>
                                </w:rPr>
                                <w:t xml:space="preserve">wurden </w:t>
                              </w:r>
                              <w:r>
                                <w:rPr>
                                  <w:color w:val="231F20"/>
                                  <w:sz w:val="20"/>
                                  <w:lang w:val="de-DE"/>
                                </w:rPr>
                                <w:t xml:space="preserve">identifiziert und die jeweiligen Vor- und Nachteile aufgezeigt. </w:t>
                              </w:r>
                              <w:r w:rsidR="00391B3D">
                                <w:rPr>
                                  <w:color w:val="231F20"/>
                                  <w:sz w:val="20"/>
                                  <w:lang w:val="de-DE"/>
                                </w:rPr>
                                <w:t xml:space="preserve">Dabei </w:t>
                              </w:r>
                              <w:r w:rsidR="00E52B19">
                                <w:rPr>
                                  <w:color w:val="231F20"/>
                                  <w:sz w:val="20"/>
                                  <w:lang w:val="de-DE"/>
                                </w:rPr>
                                <w:t>erwies sich, dass die</w:t>
                              </w:r>
                              <w:r w:rsidR="00391B3D">
                                <w:rPr>
                                  <w:color w:val="231F20"/>
                                  <w:sz w:val="20"/>
                                  <w:lang w:val="de-DE"/>
                                </w:rPr>
                                <w:t xml:space="preserve"> </w:t>
                              </w:r>
                              <w:r>
                                <w:rPr>
                                  <w:color w:val="231F20"/>
                                  <w:sz w:val="20"/>
                                  <w:lang w:val="de-DE"/>
                                </w:rPr>
                                <w:t>Standorte von den jeweiligen Bedürfnissen ab</w:t>
                              </w:r>
                              <w:r w:rsidR="00E52B19">
                                <w:rPr>
                                  <w:color w:val="231F20"/>
                                  <w:sz w:val="20"/>
                                  <w:lang w:val="de-DE"/>
                                </w:rPr>
                                <w:t>hängen</w:t>
                              </w:r>
                              <w:r>
                                <w:rPr>
                                  <w:color w:val="231F20"/>
                                  <w:sz w:val="20"/>
                                  <w:lang w:val="de-DE"/>
                                </w:rPr>
                                <w:t xml:space="preserve">. Die Sensoren können zum Beispiel innerhalb der externen Firewall, zwischen der externen Firewall und dem Internet oder WAN, in internen Servern und Datenbankressourcen oder in der Nähe von internen Arbeitsplätzen platziert werden. Abschließend </w:t>
                              </w:r>
                              <w:r w:rsidR="00E52B19">
                                <w:rPr>
                                  <w:color w:val="231F20"/>
                                  <w:sz w:val="20"/>
                                  <w:lang w:val="de-DE"/>
                                </w:rPr>
                                <w:t>widmete sich die</w:t>
                              </w:r>
                              <w:r>
                                <w:rPr>
                                  <w:color w:val="231F20"/>
                                  <w:sz w:val="20"/>
                                  <w:lang w:val="de-DE"/>
                                </w:rPr>
                                <w:t xml:space="preserve"> Lektion </w:t>
                              </w:r>
                              <w:r w:rsidR="00E52B19">
                                <w:rPr>
                                  <w:color w:val="231F20"/>
                                  <w:sz w:val="20"/>
                                  <w:lang w:val="de-DE"/>
                                </w:rPr>
                                <w:t xml:space="preserve">der </w:t>
                              </w:r>
                              <w:r>
                                <w:rPr>
                                  <w:color w:val="231F20"/>
                                  <w:sz w:val="20"/>
                                  <w:lang w:val="de-DE"/>
                                </w:rPr>
                                <w:t>Bedeutung und de</w:t>
                              </w:r>
                              <w:r w:rsidR="00E52B19">
                                <w:rPr>
                                  <w:color w:val="231F20"/>
                                  <w:sz w:val="20"/>
                                  <w:lang w:val="de-DE"/>
                                </w:rPr>
                                <w:t>m</w:t>
                              </w:r>
                              <w:r>
                                <w:rPr>
                                  <w:color w:val="231F20"/>
                                  <w:sz w:val="20"/>
                                  <w:lang w:val="de-DE"/>
                                </w:rPr>
                                <w:t xml:space="preserve"> praktische</w:t>
                              </w:r>
                              <w:r w:rsidR="00E52B19">
                                <w:rPr>
                                  <w:color w:val="231F20"/>
                                  <w:sz w:val="20"/>
                                  <w:lang w:val="de-DE"/>
                                </w:rPr>
                                <w:t>n</w:t>
                              </w:r>
                              <w:r>
                                <w:rPr>
                                  <w:color w:val="231F20"/>
                                  <w:sz w:val="20"/>
                                  <w:lang w:val="de-DE"/>
                                </w:rPr>
                                <w:t xml:space="preserve"> Nutzen von Honigtöpfen.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EA4" id="docshapegroup167" o:spid="_x0000_s1055" style="position:absolute;margin-left:70.65pt;margin-top:7.8pt;width:391.2pt;height:266pt;z-index:-15666176;mso-wrap-distance-left:0;mso-wrap-distance-right:0;mso-position-horizontal-relative:page" coordorigin="1417,161" coordsize="782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">
                <v:rect id="docshape168" o:spid="_x0000_s1056" style="position:absolute;left:1417;top:171;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" fillcolor="#f1f1f1" stroked="f"/>
                <v:line id="Line 16" o:spid="_x0000_s1057"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" strokecolor="#003946" strokeweight=".5pt"/>
                <v:shape id="docshape169" o:spid="_x0000_s1058" type="#_x0000_t202" style="position:absolute;left:1417;top:171;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F8FAF30" w14:textId="7D09D2DA" w:rsidR="00C977B6" w:rsidRPr="00B717CD" w:rsidRDefault="005C6E27">
                        <w:pPr>
                          <w:spacing w:before="179" w:line="271" w:lineRule="auto"/>
                          <w:ind w:left="170" w:right="236"/>
                          <w:rPr>
                            <w:sz w:val="20"/>
                            <w:lang w:val="de-DE"/>
                          </w:rPr>
                        </w:pPr>
                        <w:r>
                          <w:rPr>
                            <w:color w:val="231F20"/>
                            <w:sz w:val="20"/>
                            <w:lang w:val="de-DE"/>
                          </w:rPr>
                          <w:t xml:space="preserve">In dieser Lektion </w:t>
                        </w:r>
                        <w:r w:rsidR="004850A5">
                          <w:rPr>
                            <w:color w:val="231F20"/>
                            <w:sz w:val="20"/>
                            <w:lang w:val="de-DE"/>
                          </w:rPr>
                          <w:t>wurden die</w:t>
                        </w:r>
                        <w:r>
                          <w:rPr>
                            <w:color w:val="231F20"/>
                            <w:sz w:val="20"/>
                            <w:lang w:val="de-DE"/>
                          </w:rPr>
                          <w:t xml:space="preserve"> Bedeutung der Verteidigung in der Tiefe und die Notwendigkeit von Systemen zur Eindringlingserkennung besprochen. Erkennungsraten und Falsch-positiv-Raten sind hierfür die gängigsten Leistungskennzahlen. Weiterhin </w:t>
                        </w:r>
                        <w:r w:rsidR="00C71854">
                          <w:rPr>
                            <w:color w:val="231F20"/>
                            <w:sz w:val="20"/>
                            <w:lang w:val="de-DE"/>
                          </w:rPr>
                          <w:t>wurden</w:t>
                        </w:r>
                        <w:r>
                          <w:rPr>
                            <w:color w:val="231F20"/>
                            <w:sz w:val="20"/>
                            <w:lang w:val="de-DE"/>
                          </w:rPr>
                          <w:t xml:space="preserve"> Ansätze zur </w:t>
                        </w:r>
                        <w:proofErr w:type="spellStart"/>
                        <w:r>
                          <w:rPr>
                            <w:color w:val="231F20"/>
                            <w:sz w:val="20"/>
                            <w:lang w:val="de-DE"/>
                          </w:rPr>
                          <w:t>Eindringlingserkennung</w:t>
                        </w:r>
                        <w:proofErr w:type="spellEnd"/>
                        <w:r>
                          <w:rPr>
                            <w:color w:val="231F20"/>
                            <w:sz w:val="20"/>
                            <w:lang w:val="de-DE"/>
                          </w:rPr>
                          <w:t xml:space="preserve"> vorgestellt sowie Anomalie-Erkennung und Erkennung von Missbrauch oder Signaturen erläutert. </w:t>
                        </w:r>
                        <w:r w:rsidR="00C71854">
                          <w:rPr>
                            <w:color w:val="231F20"/>
                            <w:sz w:val="20"/>
                            <w:lang w:val="de-DE"/>
                          </w:rPr>
                          <w:t>Zudem</w:t>
                        </w:r>
                        <w:r>
                          <w:rPr>
                            <w:color w:val="231F20"/>
                            <w:sz w:val="20"/>
                            <w:lang w:val="de-DE"/>
                          </w:rPr>
                          <w:t xml:space="preserve"> </w:t>
                        </w:r>
                        <w:r w:rsidR="00C71854">
                          <w:rPr>
                            <w:color w:val="231F20"/>
                            <w:sz w:val="20"/>
                            <w:lang w:val="de-DE"/>
                          </w:rPr>
                          <w:t xml:space="preserve">wurden </w:t>
                        </w:r>
                        <w:r>
                          <w:rPr>
                            <w:color w:val="231F20"/>
                            <w:sz w:val="20"/>
                            <w:lang w:val="de-DE"/>
                          </w:rPr>
                          <w:t xml:space="preserve">die Vor- und Nachteile der einzelnen Produkte betrachtet. Der größte Nachteil von IDS zur Anomalie-Erkennung </w:t>
                        </w:r>
                        <w:r w:rsidR="004E23CF">
                          <w:rPr>
                            <w:color w:val="231F20"/>
                            <w:sz w:val="20"/>
                            <w:lang w:val="de-DE"/>
                          </w:rPr>
                          <w:t xml:space="preserve">liegt </w:t>
                        </w:r>
                        <w:r>
                          <w:rPr>
                            <w:color w:val="231F20"/>
                            <w:sz w:val="20"/>
                            <w:lang w:val="de-DE"/>
                          </w:rPr>
                          <w:t xml:space="preserve">zum Beispiel </w:t>
                        </w:r>
                        <w:r w:rsidR="004E23CF">
                          <w:rPr>
                            <w:color w:val="231F20"/>
                            <w:sz w:val="20"/>
                            <w:lang w:val="de-DE"/>
                          </w:rPr>
                          <w:t xml:space="preserve">in der </w:t>
                        </w:r>
                        <w:r>
                          <w:rPr>
                            <w:color w:val="231F20"/>
                            <w:sz w:val="20"/>
                            <w:lang w:val="de-DE"/>
                          </w:rPr>
                          <w:t>Erzeugung von Fehlalarmen. Signaturbasierte IDS haben den Nachteil, dass sie keine neuartigen Angriffe erkennen können, weil das System auf bereits entdeckte Muster programmiert wird.</w:t>
                        </w:r>
                      </w:p>
                      <w:p w14:paraId="4F8FAF31" w14:textId="77777777" w:rsidR="00C977B6" w:rsidRPr="00B717CD" w:rsidRDefault="00C977B6">
                        <w:pPr>
                          <w:spacing w:before="8"/>
                          <w:rPr>
                            <w:lang w:val="de-DE"/>
                          </w:rPr>
                        </w:pPr>
                      </w:p>
                      <w:p w14:paraId="4F8FAF32" w14:textId="1914B5F3" w:rsidR="00C977B6" w:rsidRPr="00B717CD" w:rsidRDefault="005C6E27">
                        <w:pPr>
                          <w:spacing w:line="271" w:lineRule="auto"/>
                          <w:ind w:left="170" w:right="205"/>
                          <w:rPr>
                            <w:sz w:val="20"/>
                            <w:lang w:val="de-DE"/>
                          </w:rPr>
                        </w:pPr>
                        <w:r>
                          <w:rPr>
                            <w:color w:val="231F20"/>
                            <w:sz w:val="20"/>
                            <w:lang w:val="de-DE"/>
                          </w:rPr>
                          <w:t xml:space="preserve">Außerdem </w:t>
                        </w:r>
                        <w:r w:rsidR="004E23CF">
                          <w:rPr>
                            <w:color w:val="231F20"/>
                            <w:sz w:val="20"/>
                            <w:lang w:val="de-DE"/>
                          </w:rPr>
                          <w:t xml:space="preserve">wurden </w:t>
                        </w:r>
                        <w:r>
                          <w:rPr>
                            <w:color w:val="231F20"/>
                            <w:sz w:val="20"/>
                            <w:lang w:val="de-DE"/>
                          </w:rPr>
                          <w:t xml:space="preserve">die Schlüsselelemente der hostbasierten und netzwerkbasierten Eindringlingserkennung erläutert und dabei insbesondere den Einsatz von NIDS-Sensoren besprochen. </w:t>
                        </w:r>
                        <w:r w:rsidR="00391B3D">
                          <w:rPr>
                            <w:color w:val="231F20"/>
                            <w:sz w:val="20"/>
                            <w:lang w:val="de-DE"/>
                          </w:rPr>
                          <w:t>V</w:t>
                        </w:r>
                        <w:r>
                          <w:rPr>
                            <w:color w:val="231F20"/>
                            <w:sz w:val="20"/>
                            <w:lang w:val="de-DE"/>
                          </w:rPr>
                          <w:t xml:space="preserve">erschiedene Standorte für Sensoren </w:t>
                        </w:r>
                        <w:r w:rsidR="00391B3D">
                          <w:rPr>
                            <w:color w:val="231F20"/>
                            <w:sz w:val="20"/>
                            <w:lang w:val="de-DE"/>
                          </w:rPr>
                          <w:t xml:space="preserve">wurden </w:t>
                        </w:r>
                        <w:r>
                          <w:rPr>
                            <w:color w:val="231F20"/>
                            <w:sz w:val="20"/>
                            <w:lang w:val="de-DE"/>
                          </w:rPr>
                          <w:t xml:space="preserve">identifiziert und die jeweiligen Vor- und Nachteile aufgezeigt. </w:t>
                        </w:r>
                        <w:r w:rsidR="00391B3D">
                          <w:rPr>
                            <w:color w:val="231F20"/>
                            <w:sz w:val="20"/>
                            <w:lang w:val="de-DE"/>
                          </w:rPr>
                          <w:t xml:space="preserve">Dabei </w:t>
                        </w:r>
                        <w:r w:rsidR="00E52B19">
                          <w:rPr>
                            <w:color w:val="231F20"/>
                            <w:sz w:val="20"/>
                            <w:lang w:val="de-DE"/>
                          </w:rPr>
                          <w:t>erwies sich, dass die</w:t>
                        </w:r>
                        <w:r w:rsidR="00391B3D">
                          <w:rPr>
                            <w:color w:val="231F20"/>
                            <w:sz w:val="20"/>
                            <w:lang w:val="de-DE"/>
                          </w:rPr>
                          <w:t xml:space="preserve"> </w:t>
                        </w:r>
                        <w:r>
                          <w:rPr>
                            <w:color w:val="231F20"/>
                            <w:sz w:val="20"/>
                            <w:lang w:val="de-DE"/>
                          </w:rPr>
                          <w:t>Standorte von den jeweiligen Bedürfnissen ab</w:t>
                        </w:r>
                        <w:r w:rsidR="00E52B19">
                          <w:rPr>
                            <w:color w:val="231F20"/>
                            <w:sz w:val="20"/>
                            <w:lang w:val="de-DE"/>
                          </w:rPr>
                          <w:t>hängen</w:t>
                        </w:r>
                        <w:r>
                          <w:rPr>
                            <w:color w:val="231F20"/>
                            <w:sz w:val="20"/>
                            <w:lang w:val="de-DE"/>
                          </w:rPr>
                          <w:t xml:space="preserve">. Die Sensoren können zum Beispiel innerhalb der externen Firewall, zwischen der externen Firewall und dem Internet oder WAN, in internen Servern und Datenbankressourcen oder in der Nähe von internen Arbeitsplätzen platziert werden. Abschließend </w:t>
                        </w:r>
                        <w:r w:rsidR="00E52B19">
                          <w:rPr>
                            <w:color w:val="231F20"/>
                            <w:sz w:val="20"/>
                            <w:lang w:val="de-DE"/>
                          </w:rPr>
                          <w:t>widmete sich die</w:t>
                        </w:r>
                        <w:r>
                          <w:rPr>
                            <w:color w:val="231F20"/>
                            <w:sz w:val="20"/>
                            <w:lang w:val="de-DE"/>
                          </w:rPr>
                          <w:t xml:space="preserve"> Lektion </w:t>
                        </w:r>
                        <w:r w:rsidR="00E52B19">
                          <w:rPr>
                            <w:color w:val="231F20"/>
                            <w:sz w:val="20"/>
                            <w:lang w:val="de-DE"/>
                          </w:rPr>
                          <w:t xml:space="preserve">der </w:t>
                        </w:r>
                        <w:r>
                          <w:rPr>
                            <w:color w:val="231F20"/>
                            <w:sz w:val="20"/>
                            <w:lang w:val="de-DE"/>
                          </w:rPr>
                          <w:t>Bedeutung und de</w:t>
                        </w:r>
                        <w:r w:rsidR="00E52B19">
                          <w:rPr>
                            <w:color w:val="231F20"/>
                            <w:sz w:val="20"/>
                            <w:lang w:val="de-DE"/>
                          </w:rPr>
                          <w:t>m</w:t>
                        </w:r>
                        <w:r>
                          <w:rPr>
                            <w:color w:val="231F20"/>
                            <w:sz w:val="20"/>
                            <w:lang w:val="de-DE"/>
                          </w:rPr>
                          <w:t xml:space="preserve"> praktische</w:t>
                        </w:r>
                        <w:r w:rsidR="00E52B19">
                          <w:rPr>
                            <w:color w:val="231F20"/>
                            <w:sz w:val="20"/>
                            <w:lang w:val="de-DE"/>
                          </w:rPr>
                          <w:t>n</w:t>
                        </w:r>
                        <w:r>
                          <w:rPr>
                            <w:color w:val="231F20"/>
                            <w:sz w:val="20"/>
                            <w:lang w:val="de-DE"/>
                          </w:rPr>
                          <w:t xml:space="preserve"> Nutzen von Honigtöpfen.</w:t>
                        </w:r>
                      </w:p>
                    </w:txbxContent>
                  </v:textbox>
                </v:shape>
                <w10:wrap type="topAndBottom" anchorx="page"/>
              </v:group>
            </w:pict>
          </mc:Fallback>
        </mc:AlternateContent>
      </w:r>
    </w:p>
    <w:p w14:paraId="4F8FAD12" w14:textId="77777777" w:rsidR="00C977B6" w:rsidRPr="00A60F32" w:rsidRDefault="00C977B6">
      <w:pPr>
        <w:pStyle w:val="Textkrper"/>
        <w:rPr>
          <w:lang w:val="de-DE"/>
        </w:rPr>
      </w:pPr>
    </w:p>
    <w:p w14:paraId="4F8FAD13" w14:textId="77777777" w:rsidR="00C977B6" w:rsidRPr="00A60F32" w:rsidRDefault="00C977B6">
      <w:pPr>
        <w:pStyle w:val="Textkrper"/>
        <w:spacing w:before="11"/>
        <w:rPr>
          <w:sz w:val="19"/>
          <w:lang w:val="de-DE"/>
        </w:rPr>
      </w:pPr>
    </w:p>
    <w:p w14:paraId="4F8FAD15" w14:textId="5F08B901" w:rsidR="00C977B6" w:rsidRPr="00A60F32" w:rsidRDefault="00C977B6">
      <w:pPr>
        <w:pStyle w:val="Textkrper"/>
        <w:spacing w:before="10"/>
        <w:rPr>
          <w:sz w:val="11"/>
          <w:lang w:val="de-DE"/>
        </w:rPr>
      </w:pPr>
    </w:p>
    <w:p w14:paraId="4F8FAD16" w14:textId="77777777" w:rsidR="00C977B6" w:rsidRPr="00A60F32" w:rsidRDefault="00C977B6">
      <w:pPr>
        <w:rPr>
          <w:sz w:val="11"/>
          <w:lang w:val="de-DE"/>
        </w:rPr>
        <w:sectPr w:rsidR="00C977B6" w:rsidRPr="00A60F32">
          <w:pgSz w:w="11910" w:h="16840"/>
          <w:pgMar w:top="960" w:right="460" w:bottom="280" w:left="460" w:header="0" w:footer="0" w:gutter="0"/>
          <w:cols w:space="720"/>
        </w:sectPr>
      </w:pPr>
    </w:p>
    <w:p w14:paraId="4F8FAD17" w14:textId="32B34A9C" w:rsidR="00C977B6" w:rsidRPr="00A60F32" w:rsidRDefault="00C977B6">
      <w:pPr>
        <w:pStyle w:val="Textkrper"/>
        <w:rPr>
          <w:lang w:val="de-DE"/>
        </w:rPr>
      </w:pPr>
    </w:p>
    <w:p w14:paraId="4F8FAD18" w14:textId="77777777" w:rsidR="00C977B6" w:rsidRPr="00A60F32" w:rsidRDefault="00C977B6">
      <w:pPr>
        <w:pStyle w:val="Textkrper"/>
        <w:rPr>
          <w:lang w:val="de-DE"/>
        </w:rPr>
      </w:pPr>
    </w:p>
    <w:p w14:paraId="4F8FAD19" w14:textId="77777777" w:rsidR="00C977B6" w:rsidRPr="00A60F32" w:rsidRDefault="00C977B6">
      <w:pPr>
        <w:pStyle w:val="Textkrper"/>
        <w:rPr>
          <w:lang w:val="de-DE"/>
        </w:rPr>
      </w:pPr>
    </w:p>
    <w:p w14:paraId="4F8FAD1A" w14:textId="77777777" w:rsidR="00C977B6" w:rsidRPr="00A60F32" w:rsidRDefault="00C977B6">
      <w:pPr>
        <w:pStyle w:val="Textkrper"/>
        <w:rPr>
          <w:lang w:val="de-DE"/>
        </w:rPr>
      </w:pPr>
    </w:p>
    <w:p w14:paraId="4F8FAD1B" w14:textId="77777777" w:rsidR="00C977B6" w:rsidRPr="00A60F32" w:rsidRDefault="00C977B6">
      <w:pPr>
        <w:pStyle w:val="Textkrper"/>
        <w:rPr>
          <w:lang w:val="de-DE"/>
        </w:rPr>
      </w:pPr>
    </w:p>
    <w:p w14:paraId="4F8FAD1C" w14:textId="77777777" w:rsidR="00C977B6" w:rsidRPr="00A60F32" w:rsidRDefault="00C977B6">
      <w:pPr>
        <w:pStyle w:val="Textkrper"/>
        <w:rPr>
          <w:lang w:val="de-DE"/>
        </w:rPr>
      </w:pPr>
    </w:p>
    <w:p w14:paraId="4F8FAD1D" w14:textId="77777777" w:rsidR="00C977B6" w:rsidRPr="00A60F32" w:rsidRDefault="00C977B6">
      <w:pPr>
        <w:pStyle w:val="Textkrper"/>
        <w:rPr>
          <w:lang w:val="de-DE"/>
        </w:rPr>
      </w:pPr>
    </w:p>
    <w:p w14:paraId="4F8FAD1E" w14:textId="77777777" w:rsidR="00C977B6" w:rsidRPr="00A60F32" w:rsidRDefault="00C977B6">
      <w:pPr>
        <w:pStyle w:val="Textkrper"/>
        <w:rPr>
          <w:lang w:val="de-DE"/>
        </w:rPr>
      </w:pPr>
    </w:p>
    <w:p w14:paraId="4F8FADD8" w14:textId="0A712C0B" w:rsidR="00C977B6" w:rsidRPr="00A60F32" w:rsidRDefault="00C977B6">
      <w:pPr>
        <w:ind w:left="2204"/>
        <w:jc w:val="both"/>
        <w:rPr>
          <w:sz w:val="20"/>
          <w:lang w:val="de-DE"/>
        </w:rPr>
      </w:pPr>
    </w:p>
    <w:sectPr w:rsidR="00C977B6" w:rsidRPr="00A60F32">
      <w:headerReference w:type="even" r:id="rId117"/>
      <w:headerReference w:type="default" r:id="rId118"/>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len Rode" w:date="2022-08-30T13:31:00Z" w:initials="HR">
    <w:p w14:paraId="40A2F83E" w14:textId="77777777" w:rsidR="00FA3094" w:rsidRDefault="00FA3094" w:rsidP="00312057">
      <w:pPr>
        <w:pStyle w:val="Kommentartext"/>
      </w:pPr>
      <w:r>
        <w:rPr>
          <w:rStyle w:val="Kommentarzeichen"/>
        </w:rPr>
        <w:annotationRef/>
      </w:r>
      <w:r>
        <w:t xml:space="preserve">Müssten die einzelnen Werte für die Datenrate und die Reichweite hier nicht vertikal dargestellt werden, damit klar ist, worauf (WLAN, WMAN, ..) sie sich beziehen?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A2F8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8FB0" w16cex:dateUtc="2022-08-30T1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A2F83E" w16cid:durableId="26B88F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11AE7" w14:textId="77777777" w:rsidR="0030725D" w:rsidRDefault="0030725D">
      <w:r>
        <w:separator/>
      </w:r>
    </w:p>
  </w:endnote>
  <w:endnote w:type="continuationSeparator" w:id="0">
    <w:p w14:paraId="744AD4F9" w14:textId="77777777" w:rsidR="0030725D" w:rsidRDefault="00307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nlo">
    <w:altName w:val="DokChampa"/>
    <w:charset w:val="00"/>
    <w:family w:val="modern"/>
    <w:pitch w:val="fixed"/>
    <w:sig w:usb0="E60022FF" w:usb1="D200F9FB" w:usb2="02000028" w:usb3="00000000" w:csb0="000001D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AC" w14:textId="77777777" w:rsidR="00C977B6" w:rsidRDefault="00C977B6">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DADB" w14:textId="77777777" w:rsidR="0030725D" w:rsidRDefault="0030725D">
      <w:r>
        <w:separator/>
      </w:r>
    </w:p>
  </w:footnote>
  <w:footnote w:type="continuationSeparator" w:id="0">
    <w:p w14:paraId="40B57A7D" w14:textId="77777777" w:rsidR="0030725D" w:rsidRDefault="00307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AD" w14:textId="2BFCE725" w:rsidR="00C977B6" w:rsidRDefault="00A60F32">
    <w:pPr>
      <w:pStyle w:val="Textkrper"/>
      <w:spacing w:line="14" w:lineRule="auto"/>
    </w:pPr>
    <w:r>
      <w:rPr>
        <w:noProof/>
        <w:lang w:val="de-DE"/>
      </w:rPr>
      <mc:AlternateContent>
        <mc:Choice Requires="wps">
          <w:drawing>
            <wp:anchor distT="0" distB="0" distL="114300" distR="114300" simplePos="0" relativeHeight="485116928" behindDoc="1" locked="0" layoutInCell="1" allowOverlap="1" wp14:anchorId="4F8FAEC9" wp14:editId="28A7EBD8">
              <wp:simplePos x="0" y="0"/>
              <wp:positionH relativeFrom="page">
                <wp:posOffset>931333</wp:posOffset>
              </wp:positionH>
              <wp:positionV relativeFrom="page">
                <wp:posOffset>338667</wp:posOffset>
              </wp:positionV>
              <wp:extent cx="897467" cy="223520"/>
              <wp:effectExtent l="0" t="0" r="4445" b="5080"/>
              <wp:wrapNone/>
              <wp:docPr id="9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467"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9" w14:textId="77777777" w:rsidR="00C977B6" w:rsidRDefault="005C6E27">
                          <w:pPr>
                            <w:spacing w:before="19"/>
                            <w:ind w:left="20"/>
                            <w:rPr>
                              <w:sz w:val="26"/>
                            </w:rPr>
                          </w:pPr>
                          <w:r>
                            <w:rPr>
                              <w:color w:val="003946"/>
                              <w:sz w:val="26"/>
                              <w:lang w:val="de-DE"/>
                            </w:rPr>
                            <w:t>Lektion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C9" id="_x0000_t202" coordsize="21600,21600" o:spt="202" path="m,l,21600r21600,l21600,xe">
              <v:stroke joinstyle="miter"/>
              <v:path gradientshapeok="t" o:connecttype="rect"/>
            </v:shapetype>
            <v:shape id="docshape13" o:spid="_x0000_s1059" type="#_x0000_t202" style="position:absolute;margin-left:73.35pt;margin-top:26.65pt;width:70.65pt;height:17.6pt;z-index:-18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" filled="f" stroked="f">
              <v:textbox inset="0,0,0,0">
                <w:txbxContent>
                  <w:p w14:paraId="4F8FAF39" w14:textId="77777777" w:rsidR="00C977B6" w:rsidRDefault="005C6E27">
                    <w:pPr>
                      <w:spacing w:before="19"/>
                      <w:ind w:left="20"/>
                      <w:rPr>
                        <w:sz w:val="26"/>
                      </w:rPr>
                    </w:pPr>
                    <w:r>
                      <w:rPr>
                        <w:color w:val="003946"/>
                        <w:sz w:val="26"/>
                        <w:lang w:val="de-DE"/>
                      </w:rPr>
                      <w:t>Lektion 1</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15904" behindDoc="1" locked="0" layoutInCell="1" allowOverlap="1" wp14:anchorId="4F8FAEC7" wp14:editId="5A37B5D1">
              <wp:simplePos x="0" y="0"/>
              <wp:positionH relativeFrom="page">
                <wp:posOffset>795020</wp:posOffset>
              </wp:positionH>
              <wp:positionV relativeFrom="page">
                <wp:posOffset>0</wp:posOffset>
              </wp:positionV>
              <wp:extent cx="6350" cy="612140"/>
              <wp:effectExtent l="0" t="0" r="0" b="0"/>
              <wp:wrapNone/>
              <wp:docPr id="10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1DC5A" id="docshape11" o:spid="_x0000_s1026" style="position:absolute;margin-left:62.6pt;margin-top:0;width:.5pt;height:48.2pt;z-index:-182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16416" behindDoc="1" locked="0" layoutInCell="1" allowOverlap="1" wp14:anchorId="4F8FAEC8" wp14:editId="54DFEA48">
              <wp:simplePos x="0" y="0"/>
              <wp:positionH relativeFrom="page">
                <wp:posOffset>321945</wp:posOffset>
              </wp:positionH>
              <wp:positionV relativeFrom="page">
                <wp:posOffset>313690</wp:posOffset>
              </wp:positionV>
              <wp:extent cx="294640" cy="254000"/>
              <wp:effectExtent l="0" t="0" r="0" b="0"/>
              <wp:wrapNone/>
              <wp:docPr id="9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8"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20</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C8" id="docshape12" o:spid="_x0000_s1060" type="#_x0000_t202" style="position:absolute;margin-left:25.35pt;margin-top:24.7pt;width:23.2pt;height:20pt;z-index:-182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" filled="f" stroked="f">
              <v:textbox inset="0,0,0,0">
                <w:txbxContent>
                  <w:p w14:paraId="4F8FAF38"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20</w:t>
                    </w:r>
                    <w:r>
                      <w:rPr>
                        <w:color w:val="003946"/>
                        <w:sz w:val="30"/>
                        <w:lang w:val="de-DE"/>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6" w14:textId="71A95DC2" w:rsidR="00C977B6" w:rsidRDefault="00DE7AD1">
    <w:pPr>
      <w:pStyle w:val="Textkrper"/>
      <w:spacing w:line="14" w:lineRule="auto"/>
    </w:pPr>
    <w:r>
      <w:rPr>
        <w:noProof/>
        <w:lang w:val="de-DE"/>
      </w:rPr>
      <mc:AlternateContent>
        <mc:Choice Requires="wps">
          <w:drawing>
            <wp:anchor distT="0" distB="0" distL="114300" distR="114300" simplePos="0" relativeHeight="485126144" behindDoc="1" locked="0" layoutInCell="1" allowOverlap="1" wp14:anchorId="4F8FAEDB" wp14:editId="5A9521CB">
              <wp:simplePos x="0" y="0"/>
              <wp:positionH relativeFrom="page">
                <wp:posOffset>931333</wp:posOffset>
              </wp:positionH>
              <wp:positionV relativeFrom="page">
                <wp:posOffset>338667</wp:posOffset>
              </wp:positionV>
              <wp:extent cx="863600" cy="223520"/>
              <wp:effectExtent l="0" t="0" r="0" b="5080"/>
              <wp:wrapNone/>
              <wp:docPr id="6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5" w14:textId="77777777" w:rsidR="00C977B6" w:rsidRDefault="005C6E27">
                          <w:pPr>
                            <w:spacing w:before="19"/>
                            <w:ind w:left="20"/>
                            <w:rPr>
                              <w:sz w:val="26"/>
                            </w:rPr>
                          </w:pPr>
                          <w:r>
                            <w:rPr>
                              <w:color w:val="003946"/>
                              <w:sz w:val="26"/>
                              <w:lang w:val="de-DE"/>
                            </w:rPr>
                            <w:t>Lektion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DB" id="_x0000_t202" coordsize="21600,21600" o:spt="202" path="m,l,21600r21600,l21600,xe">
              <v:stroke joinstyle="miter"/>
              <v:path gradientshapeok="t" o:connecttype="rect"/>
            </v:shapetype>
            <v:shape id="docshape93" o:spid="_x0000_s1071" type="#_x0000_t202" style="position:absolute;margin-left:73.35pt;margin-top:26.65pt;width:68pt;height:17.6pt;z-index:-181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" filled="f" stroked="f">
              <v:textbox inset="0,0,0,0">
                <w:txbxContent>
                  <w:p w14:paraId="4F8FAF45" w14:textId="77777777" w:rsidR="00C977B6" w:rsidRDefault="005C6E27">
                    <w:pPr>
                      <w:spacing w:before="19"/>
                      <w:ind w:left="20"/>
                      <w:rPr>
                        <w:sz w:val="26"/>
                      </w:rPr>
                    </w:pPr>
                    <w:r>
                      <w:rPr>
                        <w:color w:val="003946"/>
                        <w:sz w:val="26"/>
                        <w:lang w:val="de-DE"/>
                      </w:rPr>
                      <w:t>Lektion 4</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25120" behindDoc="1" locked="0" layoutInCell="1" allowOverlap="1" wp14:anchorId="4F8FAED9" wp14:editId="442685B1">
              <wp:simplePos x="0" y="0"/>
              <wp:positionH relativeFrom="page">
                <wp:posOffset>795020</wp:posOffset>
              </wp:positionH>
              <wp:positionV relativeFrom="page">
                <wp:posOffset>0</wp:posOffset>
              </wp:positionV>
              <wp:extent cx="6350" cy="612140"/>
              <wp:effectExtent l="0" t="0" r="0" b="0"/>
              <wp:wrapNone/>
              <wp:docPr id="6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6CEA" id="docshape91" o:spid="_x0000_s1026" style="position:absolute;margin-left:62.6pt;margin-top:0;width:.5pt;height:48.2pt;z-index:-181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25632" behindDoc="1" locked="0" layoutInCell="1" allowOverlap="1" wp14:anchorId="4F8FAEDA" wp14:editId="168C4A4B">
              <wp:simplePos x="0" y="0"/>
              <wp:positionH relativeFrom="page">
                <wp:posOffset>321945</wp:posOffset>
              </wp:positionH>
              <wp:positionV relativeFrom="page">
                <wp:posOffset>313690</wp:posOffset>
              </wp:positionV>
              <wp:extent cx="298450" cy="254000"/>
              <wp:effectExtent l="0" t="0" r="0" b="0"/>
              <wp:wrapNone/>
              <wp:docPr id="6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4"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64</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DA" id="docshape92" o:spid="_x0000_s1072" type="#_x0000_t202" style="position:absolute;margin-left:25.35pt;margin-top:24.7pt;width:23.5pt;height:20pt;z-index:-181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Tp2gEAAJgDAAAOAAAAZHJzL2Uyb0RvYy54bWysU9tu1DAQfUfiHyy/s8kuLSr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N26uLS64oLm0uL/I8NSWDYrnsyIf3GgcRg1IS9zSBw+HBh0gGiuVIfMviven71Nfe/pbggzGT&#10;yEe+M/MwVZMwNSt7HaVFMRXWR5ZDOI8LjzcHHdIPKUYelVL673sgLUX/wbIlca6WgJagWgKwiq+W&#10;Mkgxh7dhnr+9I9N2jDybbvGGbWtMkvTM4sSX25+UnkY1ztev+3Tq+UPtfgI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CzGjTp&#10;2gEAAJgDAAAOAAAAAAAAAAAAAAAAAC4CAABkcnMvZTJvRG9jLnhtbFBLAQItABQABgAIAAAAIQA5&#10;k6fd2wAAAAcBAAAPAAAAAAAAAAAAAAAAADQEAABkcnMvZG93bnJldi54bWxQSwUGAAAAAAQABADz&#10;AAAAPAUAAAAA&#10;" filled="f" stroked="f">
              <v:textbox inset="0,0,0,0">
                <w:txbxContent>
                  <w:p w14:paraId="4F8FAF44"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64</w:t>
                    </w:r>
                    <w:r>
                      <w:rPr>
                        <w:color w:val="003946"/>
                        <w:sz w:val="30"/>
                        <w:lang w:val="de-DE"/>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2A8D" w14:textId="77777777" w:rsidR="00DE7AD1" w:rsidRDefault="00DE7AD1" w:rsidP="00DE7AD1">
    <w:pPr>
      <w:ind w:left="957"/>
      <w:rPr>
        <w:color w:val="003946"/>
        <w:sz w:val="18"/>
        <w:lang w:val="de-DE"/>
      </w:rPr>
    </w:pPr>
  </w:p>
  <w:p w14:paraId="1278A3CB" w14:textId="77777777" w:rsidR="00DE7AD1" w:rsidRDefault="00DE7AD1" w:rsidP="00DE7AD1">
    <w:pPr>
      <w:ind w:left="957"/>
      <w:rPr>
        <w:color w:val="003946"/>
        <w:sz w:val="18"/>
        <w:lang w:val="de-DE"/>
      </w:rPr>
    </w:pPr>
  </w:p>
  <w:p w14:paraId="10376590" w14:textId="77777777" w:rsidR="00DE7AD1" w:rsidRDefault="00DE7AD1" w:rsidP="00DE7AD1">
    <w:pPr>
      <w:ind w:left="957"/>
      <w:rPr>
        <w:color w:val="003946"/>
        <w:sz w:val="18"/>
        <w:lang w:val="de-DE"/>
      </w:rPr>
    </w:pPr>
  </w:p>
  <w:p w14:paraId="13D4CE46" w14:textId="39306249" w:rsidR="00DE7AD1" w:rsidRPr="00A60F32" w:rsidRDefault="00DE7AD1" w:rsidP="00DE7AD1">
    <w:pPr>
      <w:ind w:left="957"/>
      <w:rPr>
        <w:sz w:val="18"/>
        <w:lang w:val="de-DE"/>
      </w:rPr>
    </w:pPr>
    <w:r w:rsidRPr="00A60F32">
      <w:rPr>
        <w:color w:val="003946"/>
        <w:sz w:val="18"/>
        <w:lang w:val="de-DE"/>
      </w:rPr>
      <w:t>Identitätsmanagement</w:t>
    </w:r>
  </w:p>
  <w:p w14:paraId="4F8FAEB7" w14:textId="2B8E796B" w:rsidR="00C977B6" w:rsidRDefault="00DE7AD1">
    <w:pPr>
      <w:pStyle w:val="Textkrper"/>
      <w:spacing w:line="14" w:lineRule="auto"/>
    </w:pPr>
    <w:r>
      <w:rPr>
        <w:noProof/>
        <w:lang w:val="de-DE"/>
      </w:rPr>
      <mc:AlternateContent>
        <mc:Choice Requires="wps">
          <w:drawing>
            <wp:anchor distT="0" distB="0" distL="114300" distR="114300" simplePos="0" relativeHeight="485127680" behindDoc="1" locked="0" layoutInCell="1" allowOverlap="1" wp14:anchorId="4F8FAEDE" wp14:editId="6D90F5BD">
              <wp:simplePos x="0" y="0"/>
              <wp:positionH relativeFrom="page">
                <wp:posOffset>5791200</wp:posOffset>
              </wp:positionH>
              <wp:positionV relativeFrom="page">
                <wp:posOffset>338667</wp:posOffset>
              </wp:positionV>
              <wp:extent cx="834813" cy="223520"/>
              <wp:effectExtent l="0" t="0" r="3810" b="5080"/>
              <wp:wrapNone/>
              <wp:docPr id="54"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13"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7" w14:textId="77777777" w:rsidR="00C977B6" w:rsidRDefault="005C6E27">
                          <w:pPr>
                            <w:spacing w:before="19"/>
                            <w:ind w:left="20"/>
                            <w:rPr>
                              <w:sz w:val="26"/>
                            </w:rPr>
                          </w:pPr>
                          <w:r>
                            <w:rPr>
                              <w:color w:val="003946"/>
                              <w:sz w:val="26"/>
                              <w:lang w:val="de-DE"/>
                            </w:rPr>
                            <w:t>Lektion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DE" id="_x0000_t202" coordsize="21600,21600" o:spt="202" path="m,l,21600r21600,l21600,xe">
              <v:stroke joinstyle="miter"/>
              <v:path gradientshapeok="t" o:connecttype="rect"/>
            </v:shapetype>
            <v:shape id="docshape96" o:spid="_x0000_s1073" type="#_x0000_t202" style="position:absolute;margin-left:456pt;margin-top:26.65pt;width:65.75pt;height:17.6pt;z-index:-181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" filled="f" stroked="f">
              <v:textbox inset="0,0,0,0">
                <w:txbxContent>
                  <w:p w14:paraId="4F8FAF47" w14:textId="77777777" w:rsidR="00C977B6" w:rsidRDefault="005C6E27">
                    <w:pPr>
                      <w:spacing w:before="19"/>
                      <w:ind w:left="20"/>
                      <w:rPr>
                        <w:sz w:val="26"/>
                      </w:rPr>
                    </w:pPr>
                    <w:r>
                      <w:rPr>
                        <w:color w:val="003946"/>
                        <w:sz w:val="26"/>
                        <w:lang w:val="de-DE"/>
                      </w:rPr>
                      <w:t>Lektion 4</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26656" behindDoc="1" locked="0" layoutInCell="1" allowOverlap="1" wp14:anchorId="4F8FAEDC" wp14:editId="72903667">
              <wp:simplePos x="0" y="0"/>
              <wp:positionH relativeFrom="page">
                <wp:posOffset>6758305</wp:posOffset>
              </wp:positionH>
              <wp:positionV relativeFrom="page">
                <wp:posOffset>0</wp:posOffset>
              </wp:positionV>
              <wp:extent cx="6350" cy="612140"/>
              <wp:effectExtent l="0" t="0" r="0" b="0"/>
              <wp:wrapNone/>
              <wp:docPr id="5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CC84F" id="docshape94" o:spid="_x0000_s1026" style="position:absolute;margin-left:532.15pt;margin-top:0;width:.5pt;height:48.2pt;z-index:-181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27168" behindDoc="1" locked="0" layoutInCell="1" allowOverlap="1" wp14:anchorId="4F8FAEDD" wp14:editId="7561B8E0">
              <wp:simplePos x="0" y="0"/>
              <wp:positionH relativeFrom="page">
                <wp:posOffset>6958965</wp:posOffset>
              </wp:positionH>
              <wp:positionV relativeFrom="page">
                <wp:posOffset>313690</wp:posOffset>
              </wp:positionV>
              <wp:extent cx="290830" cy="254000"/>
              <wp:effectExtent l="0" t="0" r="0" b="0"/>
              <wp:wrapNone/>
              <wp:docPr id="56"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6"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65</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DD" id="docshape95" o:spid="_x0000_s1074" type="#_x0000_t202" style="position:absolute;margin-left:547.95pt;margin-top:24.7pt;width:22.9pt;height:20pt;z-index:-181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" filled="f" stroked="f">
              <v:textbox inset="0,0,0,0">
                <w:txbxContent>
                  <w:p w14:paraId="4F8FAF46"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65</w:t>
                    </w:r>
                    <w:r>
                      <w:rPr>
                        <w:color w:val="003946"/>
                        <w:sz w:val="30"/>
                        <w:lang w:val="de-DE"/>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8" w14:textId="77777777" w:rsidR="00C977B6" w:rsidRDefault="00C977B6">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9" w14:textId="2F05891F" w:rsidR="00C977B6" w:rsidRDefault="005E15B6">
    <w:pPr>
      <w:pStyle w:val="Textkrper"/>
      <w:spacing w:line="14" w:lineRule="auto"/>
    </w:pPr>
    <w:r>
      <w:rPr>
        <w:noProof/>
        <w:lang w:val="de-DE"/>
      </w:rPr>
      <mc:AlternateContent>
        <mc:Choice Requires="wps">
          <w:drawing>
            <wp:anchor distT="0" distB="0" distL="114300" distR="114300" simplePos="0" relativeHeight="485129216" behindDoc="1" locked="0" layoutInCell="1" allowOverlap="1" wp14:anchorId="4F8FAEE1" wp14:editId="5130F29C">
              <wp:simplePos x="0" y="0"/>
              <wp:positionH relativeFrom="page">
                <wp:posOffset>931333</wp:posOffset>
              </wp:positionH>
              <wp:positionV relativeFrom="page">
                <wp:posOffset>338667</wp:posOffset>
              </wp:positionV>
              <wp:extent cx="922867" cy="223520"/>
              <wp:effectExtent l="0" t="0" r="4445" b="5080"/>
              <wp:wrapNone/>
              <wp:docPr id="4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7"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9" w14:textId="77777777" w:rsidR="00C977B6" w:rsidRDefault="005C6E27">
                          <w:pPr>
                            <w:spacing w:before="19"/>
                            <w:ind w:left="20"/>
                            <w:rPr>
                              <w:sz w:val="26"/>
                            </w:rPr>
                          </w:pPr>
                          <w:r>
                            <w:rPr>
                              <w:color w:val="003946"/>
                              <w:sz w:val="26"/>
                              <w:lang w:val="de-DE"/>
                            </w:rPr>
                            <w:t xml:space="preserve">Lektion </w:t>
                          </w:r>
                          <w:r>
                            <w:rPr>
                              <w:color w:val="003946"/>
                              <w:sz w:val="26"/>
                              <w:lang w:val="de-DE"/>
                            </w:rPr>
                            <w:fldChar w:fldCharType="begin"/>
                          </w:r>
                          <w:r>
                            <w:rPr>
                              <w:color w:val="003946"/>
                              <w:sz w:val="26"/>
                              <w:lang w:val="de-DE"/>
                            </w:rPr>
                            <w:instrText xml:space="preserve"> PAGE </w:instrText>
                          </w:r>
                          <w:r>
                            <w:rPr>
                              <w:color w:val="003946"/>
                              <w:sz w:val="26"/>
                              <w:lang w:val="de-DE"/>
                            </w:rPr>
                            <w:fldChar w:fldCharType="separate"/>
                          </w:r>
                          <w:r>
                            <w:rPr>
                              <w:color w:val="003946"/>
                              <w:sz w:val="26"/>
                              <w:lang w:val="de-DE"/>
                            </w:rPr>
                            <w:t>6</w:t>
                          </w:r>
                          <w:r>
                            <w:rPr>
                              <w:color w:val="003946"/>
                              <w:sz w:val="26"/>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E1" id="_x0000_t202" coordsize="21600,21600" o:spt="202" path="m,l,21600r21600,l21600,xe">
              <v:stroke joinstyle="miter"/>
              <v:path gradientshapeok="t" o:connecttype="rect"/>
            </v:shapetype>
            <v:shape id="docshape116" o:spid="_x0000_s1075" type="#_x0000_t202" style="position:absolute;margin-left:73.35pt;margin-top:26.65pt;width:72.65pt;height:17.6pt;z-index:-181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" filled="f" stroked="f">
              <v:textbox inset="0,0,0,0">
                <w:txbxContent>
                  <w:p w14:paraId="4F8FAF49" w14:textId="77777777" w:rsidR="00C977B6" w:rsidRDefault="005C6E27">
                    <w:pPr>
                      <w:spacing w:before="19"/>
                      <w:ind w:left="20"/>
                      <w:rPr>
                        <w:sz w:val="26"/>
                      </w:rPr>
                    </w:pPr>
                    <w:r>
                      <w:rPr>
                        <w:color w:val="003946"/>
                        <w:sz w:val="26"/>
                        <w:lang w:val="de-DE"/>
                      </w:rPr>
                      <w:t xml:space="preserve">Lektion </w:t>
                    </w:r>
                    <w:r>
                      <w:rPr>
                        <w:color w:val="003946"/>
                        <w:sz w:val="26"/>
                        <w:lang w:val="de-DE"/>
                      </w:rPr>
                      <w:fldChar w:fldCharType="begin"/>
                    </w:r>
                    <w:r>
                      <w:rPr>
                        <w:color w:val="003946"/>
                        <w:sz w:val="26"/>
                        <w:lang w:val="de-DE"/>
                      </w:rPr>
                      <w:instrText xml:space="preserve"> PAGE </w:instrText>
                    </w:r>
                    <w:r>
                      <w:rPr>
                        <w:color w:val="003946"/>
                        <w:sz w:val="26"/>
                        <w:lang w:val="de-DE"/>
                      </w:rPr>
                      <w:fldChar w:fldCharType="separate"/>
                    </w:r>
                    <w:r>
                      <w:rPr>
                        <w:color w:val="003946"/>
                        <w:sz w:val="26"/>
                        <w:lang w:val="de-DE"/>
                      </w:rPr>
                      <w:t>6</w:t>
                    </w:r>
                    <w:r>
                      <w:rPr>
                        <w:color w:val="003946"/>
                        <w:sz w:val="26"/>
                        <w:lang w:val="de-DE"/>
                      </w:rPr>
                      <w:fldChar w:fldCharType="end"/>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28192" behindDoc="1" locked="0" layoutInCell="1" allowOverlap="1" wp14:anchorId="4F8FAEDF" wp14:editId="03B0782E">
              <wp:simplePos x="0" y="0"/>
              <wp:positionH relativeFrom="page">
                <wp:posOffset>795020</wp:posOffset>
              </wp:positionH>
              <wp:positionV relativeFrom="page">
                <wp:posOffset>0</wp:posOffset>
              </wp:positionV>
              <wp:extent cx="6350" cy="612140"/>
              <wp:effectExtent l="0" t="0" r="0" b="0"/>
              <wp:wrapNone/>
              <wp:docPr id="52"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5C4D" id="docshape114" o:spid="_x0000_s1026" style="position:absolute;margin-left:62.6pt;margin-top:0;width:.5pt;height:48.2pt;z-index:-181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28704" behindDoc="1" locked="0" layoutInCell="1" allowOverlap="1" wp14:anchorId="4F8FAEE0" wp14:editId="132604F5">
              <wp:simplePos x="0" y="0"/>
              <wp:positionH relativeFrom="page">
                <wp:posOffset>321945</wp:posOffset>
              </wp:positionH>
              <wp:positionV relativeFrom="page">
                <wp:posOffset>313690</wp:posOffset>
              </wp:positionV>
              <wp:extent cx="393065" cy="254000"/>
              <wp:effectExtent l="0" t="0" r="0" b="0"/>
              <wp:wrapNone/>
              <wp:docPr id="5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8"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100</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E0" id="docshape115" o:spid="_x0000_s1076" type="#_x0000_t202" style="position:absolute;margin-left:25.35pt;margin-top:24.7pt;width:30.95pt;height:20pt;z-index:-18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F&#10;cZSH2gEAAJgDAAAOAAAAAAAAAAAAAAAAAC4CAABkcnMvZTJvRG9jLnhtbFBLAQItABQABgAIAAAA&#10;IQCm0hHb3gAAAAgBAAAPAAAAAAAAAAAAAAAAADQEAABkcnMvZG93bnJldi54bWxQSwUGAAAAAAQA&#10;BADzAAAAPwUAAAAA&#10;" filled="f" stroked="f">
              <v:textbox inset="0,0,0,0">
                <w:txbxContent>
                  <w:p w14:paraId="4F8FAF48"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100</w:t>
                    </w:r>
                    <w:r>
                      <w:rPr>
                        <w:color w:val="003946"/>
                        <w:sz w:val="30"/>
                        <w:lang w:val="de-DE"/>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01D8" w14:textId="77777777" w:rsidR="005E15B6" w:rsidRDefault="005E15B6" w:rsidP="005E15B6">
    <w:pPr>
      <w:ind w:left="957"/>
      <w:rPr>
        <w:color w:val="003946"/>
        <w:sz w:val="18"/>
        <w:lang w:val="de-DE"/>
      </w:rPr>
    </w:pPr>
  </w:p>
  <w:p w14:paraId="6FBC5121" w14:textId="77777777" w:rsidR="005E15B6" w:rsidRDefault="005E15B6" w:rsidP="005E15B6">
    <w:pPr>
      <w:ind w:left="957"/>
      <w:rPr>
        <w:color w:val="003946"/>
        <w:sz w:val="18"/>
        <w:lang w:val="de-DE"/>
      </w:rPr>
    </w:pPr>
  </w:p>
  <w:p w14:paraId="48EC120D" w14:textId="77777777" w:rsidR="005E15B6" w:rsidRDefault="005E15B6" w:rsidP="005E15B6">
    <w:pPr>
      <w:ind w:left="957"/>
      <w:rPr>
        <w:color w:val="003946"/>
        <w:sz w:val="18"/>
        <w:lang w:val="de-DE"/>
      </w:rPr>
    </w:pPr>
  </w:p>
  <w:p w14:paraId="11456819" w14:textId="26814977" w:rsidR="005E15B6" w:rsidRPr="00A60F32" w:rsidRDefault="005E15B6" w:rsidP="005E15B6">
    <w:pPr>
      <w:ind w:left="957"/>
      <w:rPr>
        <w:sz w:val="18"/>
        <w:lang w:val="de-DE"/>
      </w:rPr>
    </w:pPr>
    <w:r w:rsidRPr="00A60F32">
      <w:rPr>
        <w:color w:val="003946"/>
        <w:sz w:val="18"/>
        <w:lang w:val="de-DE"/>
      </w:rPr>
      <w:t>Sicherheitsprotokolle</w:t>
    </w:r>
  </w:p>
  <w:p w14:paraId="4F8FAEBA" w14:textId="4BE7A8D9" w:rsidR="00C977B6" w:rsidRDefault="005E15B6">
    <w:pPr>
      <w:pStyle w:val="Textkrper"/>
      <w:spacing w:line="14" w:lineRule="auto"/>
    </w:pPr>
    <w:r>
      <w:rPr>
        <w:noProof/>
        <w:lang w:val="de-DE"/>
      </w:rPr>
      <mc:AlternateContent>
        <mc:Choice Requires="wps">
          <w:drawing>
            <wp:anchor distT="0" distB="0" distL="114300" distR="114300" simplePos="0" relativeHeight="485130752" behindDoc="1" locked="0" layoutInCell="1" allowOverlap="1" wp14:anchorId="4F8FAEE4" wp14:editId="3CF4F2D9">
              <wp:simplePos x="0" y="0"/>
              <wp:positionH relativeFrom="page">
                <wp:posOffset>5723467</wp:posOffset>
              </wp:positionH>
              <wp:positionV relativeFrom="page">
                <wp:posOffset>338667</wp:posOffset>
              </wp:positionV>
              <wp:extent cx="905933" cy="223520"/>
              <wp:effectExtent l="0" t="0" r="8890" b="5080"/>
              <wp:wrapNone/>
              <wp:docPr id="4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933"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B" w14:textId="77777777" w:rsidR="00C977B6" w:rsidRDefault="005C6E27">
                          <w:pPr>
                            <w:spacing w:before="19"/>
                            <w:ind w:left="20"/>
                            <w:rPr>
                              <w:sz w:val="26"/>
                            </w:rPr>
                          </w:pPr>
                          <w:r>
                            <w:rPr>
                              <w:color w:val="003946"/>
                              <w:sz w:val="26"/>
                              <w:lang w:val="de-DE"/>
                            </w:rPr>
                            <w:t>Lektion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E4" id="_x0000_t202" coordsize="21600,21600" o:spt="202" path="m,l,21600r21600,l21600,xe">
              <v:stroke joinstyle="miter"/>
              <v:path gradientshapeok="t" o:connecttype="rect"/>
            </v:shapetype>
            <v:shape id="docshape119" o:spid="_x0000_s1077" type="#_x0000_t202" style="position:absolute;margin-left:450.65pt;margin-top:26.65pt;width:71.35pt;height:17.6pt;z-index:-18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" filled="f" stroked="f">
              <v:textbox inset="0,0,0,0">
                <w:txbxContent>
                  <w:p w14:paraId="4F8FAF4B" w14:textId="77777777" w:rsidR="00C977B6" w:rsidRDefault="005C6E27">
                    <w:pPr>
                      <w:spacing w:before="19"/>
                      <w:ind w:left="20"/>
                      <w:rPr>
                        <w:sz w:val="26"/>
                      </w:rPr>
                    </w:pPr>
                    <w:r>
                      <w:rPr>
                        <w:color w:val="003946"/>
                        <w:sz w:val="26"/>
                        <w:lang w:val="de-DE"/>
                      </w:rPr>
                      <w:t>Lektion 5</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29728" behindDoc="1" locked="0" layoutInCell="1" allowOverlap="1" wp14:anchorId="4F8FAEE2" wp14:editId="799B4E73">
              <wp:simplePos x="0" y="0"/>
              <wp:positionH relativeFrom="page">
                <wp:posOffset>6758305</wp:posOffset>
              </wp:positionH>
              <wp:positionV relativeFrom="page">
                <wp:posOffset>0</wp:posOffset>
              </wp:positionV>
              <wp:extent cx="6350" cy="612140"/>
              <wp:effectExtent l="0" t="0" r="0" b="0"/>
              <wp:wrapNone/>
              <wp:docPr id="46"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895FC" id="docshape117" o:spid="_x0000_s1026" style="position:absolute;margin-left:532.15pt;margin-top:0;width:.5pt;height:48.2pt;z-index:-181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30240" behindDoc="1" locked="0" layoutInCell="1" allowOverlap="1" wp14:anchorId="4F8FAEE3" wp14:editId="1AA6D5FE">
              <wp:simplePos x="0" y="0"/>
              <wp:positionH relativeFrom="page">
                <wp:posOffset>6950075</wp:posOffset>
              </wp:positionH>
              <wp:positionV relativeFrom="page">
                <wp:posOffset>313690</wp:posOffset>
              </wp:positionV>
              <wp:extent cx="300990" cy="254000"/>
              <wp:effectExtent l="0" t="0" r="0" b="0"/>
              <wp:wrapNone/>
              <wp:docPr id="4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A"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89</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E3" id="docshape118" o:spid="_x0000_s1078" type="#_x0000_t202" style="position:absolute;margin-left:547.25pt;margin-top:24.7pt;width:23.7pt;height:20pt;z-index:-181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" filled="f" stroked="f">
              <v:textbox inset="0,0,0,0">
                <w:txbxContent>
                  <w:p w14:paraId="4F8FAF4A"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89</w:t>
                    </w:r>
                    <w:r>
                      <w:rPr>
                        <w:color w:val="003946"/>
                        <w:sz w:val="30"/>
                        <w:lang w:val="de-DE"/>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B" w14:textId="77777777" w:rsidR="00C977B6" w:rsidRDefault="00C977B6">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C" w14:textId="33E81868" w:rsidR="00C977B6" w:rsidRDefault="00EE6140">
    <w:pPr>
      <w:pStyle w:val="Textkrper"/>
      <w:spacing w:line="14" w:lineRule="auto"/>
    </w:pPr>
    <w:r>
      <w:rPr>
        <w:noProof/>
        <w:lang w:val="de-DE"/>
      </w:rPr>
      <mc:AlternateContent>
        <mc:Choice Requires="wps">
          <w:drawing>
            <wp:anchor distT="0" distB="0" distL="114300" distR="114300" simplePos="0" relativeHeight="485132288" behindDoc="1" locked="0" layoutInCell="1" allowOverlap="1" wp14:anchorId="4F8FAEE7" wp14:editId="698F2A63">
              <wp:simplePos x="0" y="0"/>
              <wp:positionH relativeFrom="page">
                <wp:posOffset>931333</wp:posOffset>
              </wp:positionH>
              <wp:positionV relativeFrom="page">
                <wp:posOffset>338667</wp:posOffset>
              </wp:positionV>
              <wp:extent cx="973667" cy="223520"/>
              <wp:effectExtent l="0" t="0" r="4445" b="5080"/>
              <wp:wrapNone/>
              <wp:docPr id="36"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667"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D" w14:textId="77777777" w:rsidR="00C977B6" w:rsidRDefault="005C6E27">
                          <w:pPr>
                            <w:spacing w:before="19"/>
                            <w:ind w:left="20"/>
                            <w:rPr>
                              <w:sz w:val="26"/>
                            </w:rPr>
                          </w:pPr>
                          <w:r>
                            <w:rPr>
                              <w:color w:val="003946"/>
                              <w:sz w:val="26"/>
                              <w:lang w:val="de-DE"/>
                            </w:rPr>
                            <w:t xml:space="preserve">Lektion </w:t>
                          </w:r>
                          <w:r>
                            <w:rPr>
                              <w:color w:val="003946"/>
                              <w:sz w:val="26"/>
                              <w:lang w:val="de-DE"/>
                            </w:rPr>
                            <w:fldChar w:fldCharType="begin"/>
                          </w:r>
                          <w:r>
                            <w:rPr>
                              <w:color w:val="003946"/>
                              <w:sz w:val="26"/>
                              <w:lang w:val="de-DE"/>
                            </w:rPr>
                            <w:instrText xml:space="preserve"> PAGE </w:instrText>
                          </w:r>
                          <w:r>
                            <w:rPr>
                              <w:color w:val="003946"/>
                              <w:sz w:val="26"/>
                              <w:lang w:val="de-DE"/>
                            </w:rPr>
                            <w:fldChar w:fldCharType="separate"/>
                          </w:r>
                          <w:r>
                            <w:rPr>
                              <w:color w:val="003946"/>
                              <w:sz w:val="26"/>
                              <w:lang w:val="de-DE"/>
                            </w:rPr>
                            <w:t>6</w:t>
                          </w:r>
                          <w:r>
                            <w:rPr>
                              <w:color w:val="003946"/>
                              <w:sz w:val="26"/>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E7" id="_x0000_t202" coordsize="21600,21600" o:spt="202" path="m,l,21600r21600,l21600,xe">
              <v:stroke joinstyle="miter"/>
              <v:path gradientshapeok="t" o:connecttype="rect"/>
            </v:shapetype>
            <v:shape id="docshape134" o:spid="_x0000_s1079" type="#_x0000_t202" style="position:absolute;margin-left:73.35pt;margin-top:26.65pt;width:76.65pt;height:17.6pt;z-index:-181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XC2gEAAJgDAAAOAAAAZHJzL2Uyb0RvYy54bWysU1Fv0zAQfkfiP1h+p2k70UHUdBqbhpAG&#10;Qxr7ARfHSSwSnzm7Tcqv5+w0HbA3xIt1Ptvffd935+3V2HfioMkbtIVcLZZSaKuwMrYp5NO3uzfv&#10;pP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" filled="f" stroked="f">
              <v:textbox inset="0,0,0,0">
                <w:txbxContent>
                  <w:p w14:paraId="4F8FAF4D" w14:textId="77777777" w:rsidR="00C977B6" w:rsidRDefault="005C6E27">
                    <w:pPr>
                      <w:spacing w:before="19"/>
                      <w:ind w:left="20"/>
                      <w:rPr>
                        <w:sz w:val="26"/>
                      </w:rPr>
                    </w:pPr>
                    <w:r>
                      <w:rPr>
                        <w:color w:val="003946"/>
                        <w:sz w:val="26"/>
                        <w:lang w:val="de-DE"/>
                      </w:rPr>
                      <w:t xml:space="preserve">Lektion </w:t>
                    </w:r>
                    <w:r>
                      <w:rPr>
                        <w:color w:val="003946"/>
                        <w:sz w:val="26"/>
                        <w:lang w:val="de-DE"/>
                      </w:rPr>
                      <w:fldChar w:fldCharType="begin"/>
                    </w:r>
                    <w:r>
                      <w:rPr>
                        <w:color w:val="003946"/>
                        <w:sz w:val="26"/>
                        <w:lang w:val="de-DE"/>
                      </w:rPr>
                      <w:instrText xml:space="preserve"> PAGE </w:instrText>
                    </w:r>
                    <w:r>
                      <w:rPr>
                        <w:color w:val="003946"/>
                        <w:sz w:val="26"/>
                        <w:lang w:val="de-DE"/>
                      </w:rPr>
                      <w:fldChar w:fldCharType="separate"/>
                    </w:r>
                    <w:r>
                      <w:rPr>
                        <w:color w:val="003946"/>
                        <w:sz w:val="26"/>
                        <w:lang w:val="de-DE"/>
                      </w:rPr>
                      <w:t>6</w:t>
                    </w:r>
                    <w:r>
                      <w:rPr>
                        <w:color w:val="003946"/>
                        <w:sz w:val="26"/>
                        <w:lang w:val="de-DE"/>
                      </w:rPr>
                      <w:fldChar w:fldCharType="end"/>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31264" behindDoc="1" locked="0" layoutInCell="1" allowOverlap="1" wp14:anchorId="4F8FAEE5" wp14:editId="2688A72A">
              <wp:simplePos x="0" y="0"/>
              <wp:positionH relativeFrom="page">
                <wp:posOffset>795020</wp:posOffset>
              </wp:positionH>
              <wp:positionV relativeFrom="page">
                <wp:posOffset>0</wp:posOffset>
              </wp:positionV>
              <wp:extent cx="6350" cy="612140"/>
              <wp:effectExtent l="0" t="0" r="0" b="0"/>
              <wp:wrapNone/>
              <wp:docPr id="4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86367" id="docshape132" o:spid="_x0000_s1026" style="position:absolute;margin-left:62.6pt;margin-top:0;width:.5pt;height:48.2pt;z-index:-181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31776" behindDoc="1" locked="0" layoutInCell="1" allowOverlap="1" wp14:anchorId="4F8FAEE6" wp14:editId="620EE483">
              <wp:simplePos x="0" y="0"/>
              <wp:positionH relativeFrom="page">
                <wp:posOffset>321945</wp:posOffset>
              </wp:positionH>
              <wp:positionV relativeFrom="page">
                <wp:posOffset>313690</wp:posOffset>
              </wp:positionV>
              <wp:extent cx="393065" cy="254000"/>
              <wp:effectExtent l="0" t="0" r="0" b="0"/>
              <wp:wrapNone/>
              <wp:docPr id="38"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C"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100</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E6" id="docshape133" o:spid="_x0000_s1080" type="#_x0000_t202" style="position:absolute;margin-left:25.35pt;margin-top:24.7pt;width:30.95pt;height:20pt;z-index:-18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Ci&#10;gVxX2gEAAJgDAAAOAAAAAAAAAAAAAAAAAC4CAABkcnMvZTJvRG9jLnhtbFBLAQItABQABgAIAAAA&#10;IQCm0hHb3gAAAAgBAAAPAAAAAAAAAAAAAAAAADQEAABkcnMvZG93bnJldi54bWxQSwUGAAAAAAQA&#10;BADzAAAAPwUAAAAA&#10;" filled="f" stroked="f">
              <v:textbox inset="0,0,0,0">
                <w:txbxContent>
                  <w:p w14:paraId="4F8FAF4C"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100</w:t>
                    </w:r>
                    <w:r>
                      <w:rPr>
                        <w:color w:val="003946"/>
                        <w:sz w:val="30"/>
                        <w:lang w:val="de-DE"/>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BC76" w14:textId="77777777" w:rsidR="00EE6140" w:rsidRDefault="00EE6140" w:rsidP="00EE6140">
    <w:pPr>
      <w:ind w:left="957"/>
      <w:rPr>
        <w:color w:val="003946"/>
        <w:sz w:val="18"/>
        <w:lang w:val="de-DE"/>
      </w:rPr>
    </w:pPr>
  </w:p>
  <w:p w14:paraId="601E34B4" w14:textId="77777777" w:rsidR="00EE6140" w:rsidRDefault="00EE6140" w:rsidP="00EE6140">
    <w:pPr>
      <w:ind w:left="957"/>
      <w:rPr>
        <w:color w:val="003946"/>
        <w:sz w:val="18"/>
        <w:lang w:val="de-DE"/>
      </w:rPr>
    </w:pPr>
  </w:p>
  <w:p w14:paraId="76A30E6F" w14:textId="77777777" w:rsidR="00EE6140" w:rsidRDefault="00EE6140" w:rsidP="00EE6140">
    <w:pPr>
      <w:ind w:left="957"/>
      <w:rPr>
        <w:color w:val="003946"/>
        <w:sz w:val="18"/>
        <w:lang w:val="de-DE"/>
      </w:rPr>
    </w:pPr>
  </w:p>
  <w:p w14:paraId="179E3A57" w14:textId="01D8D654" w:rsidR="00EE6140" w:rsidRPr="00A60F32" w:rsidRDefault="00EE6140" w:rsidP="00EE6140">
    <w:pPr>
      <w:ind w:left="957"/>
      <w:rPr>
        <w:sz w:val="18"/>
        <w:lang w:val="de-DE"/>
      </w:rPr>
    </w:pPr>
    <w:r w:rsidRPr="00A60F32">
      <w:rPr>
        <w:color w:val="003946"/>
        <w:sz w:val="18"/>
        <w:lang w:val="de-DE"/>
      </w:rPr>
      <w:t>Sicherheit in drahtlosen Netzwerken</w:t>
    </w:r>
  </w:p>
  <w:p w14:paraId="4F8FAEBD" w14:textId="54EB66E7" w:rsidR="00C977B6" w:rsidRDefault="00EE6140">
    <w:pPr>
      <w:pStyle w:val="Textkrper"/>
      <w:spacing w:line="14" w:lineRule="auto"/>
    </w:pPr>
    <w:r>
      <w:rPr>
        <w:noProof/>
        <w:lang w:val="de-DE"/>
      </w:rPr>
      <mc:AlternateContent>
        <mc:Choice Requires="wps">
          <w:drawing>
            <wp:anchor distT="0" distB="0" distL="114300" distR="114300" simplePos="0" relativeHeight="485133312" behindDoc="1" locked="0" layoutInCell="1" allowOverlap="1" wp14:anchorId="4F8FAEE9" wp14:editId="61319180">
              <wp:simplePos x="0" y="0"/>
              <wp:positionH relativeFrom="page">
                <wp:posOffset>5689600</wp:posOffset>
              </wp:positionH>
              <wp:positionV relativeFrom="page">
                <wp:posOffset>313267</wp:posOffset>
              </wp:positionV>
              <wp:extent cx="1332653" cy="254000"/>
              <wp:effectExtent l="0" t="0" r="1270" b="0"/>
              <wp:wrapNone/>
              <wp:docPr id="32"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653"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E" w14:textId="5F71462E" w:rsidR="00C977B6" w:rsidRDefault="005C6E27">
                          <w:pPr>
                            <w:tabs>
                              <w:tab w:val="left" w:pos="1164"/>
                            </w:tabs>
                            <w:spacing w:before="20"/>
                            <w:ind w:left="20"/>
                            <w:rPr>
                              <w:sz w:val="30"/>
                            </w:rPr>
                          </w:pPr>
                          <w:r>
                            <w:rPr>
                              <w:color w:val="003946"/>
                              <w:sz w:val="26"/>
                              <w:lang w:val="de-DE"/>
                            </w:rPr>
                            <w:t>Lektion 6</w:t>
                          </w:r>
                          <w:r>
                            <w:rPr>
                              <w:color w:val="003946"/>
                              <w:sz w:val="26"/>
                              <w:lang w:val="de-DE"/>
                            </w:rPr>
                            <w:tab/>
                          </w:r>
                          <w:r w:rsidR="00EE6140">
                            <w:rPr>
                              <w:color w:val="003946"/>
                              <w:sz w:val="26"/>
                              <w:lang w:val="de-DE"/>
                            </w:rPr>
                            <w:t xml:space="preserve">   </w:t>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109</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E9" id="_x0000_t202" coordsize="21600,21600" o:spt="202" path="m,l,21600r21600,l21600,xe">
              <v:stroke joinstyle="miter"/>
              <v:path gradientshapeok="t" o:connecttype="rect"/>
            </v:shapetype>
            <v:shape id="docshape136" o:spid="_x0000_s1081" type="#_x0000_t202" style="position:absolute;margin-left:448pt;margin-top:24.65pt;width:104.95pt;height:20pt;z-index:-181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" filled="f" stroked="f">
              <v:textbox inset="0,0,0,0">
                <w:txbxContent>
                  <w:p w14:paraId="4F8FAF4E" w14:textId="5F71462E" w:rsidR="00C977B6" w:rsidRDefault="005C6E27">
                    <w:pPr>
                      <w:tabs>
                        <w:tab w:val="left" w:pos="1164"/>
                      </w:tabs>
                      <w:spacing w:before="20"/>
                      <w:ind w:left="20"/>
                      <w:rPr>
                        <w:sz w:val="30"/>
                      </w:rPr>
                    </w:pPr>
                    <w:r>
                      <w:rPr>
                        <w:color w:val="003946"/>
                        <w:sz w:val="26"/>
                        <w:lang w:val="de-DE"/>
                      </w:rPr>
                      <w:t>Lektion 6</w:t>
                    </w:r>
                    <w:r>
                      <w:rPr>
                        <w:color w:val="003946"/>
                        <w:sz w:val="26"/>
                        <w:lang w:val="de-DE"/>
                      </w:rPr>
                      <w:tab/>
                    </w:r>
                    <w:r w:rsidR="00EE6140">
                      <w:rPr>
                        <w:color w:val="003946"/>
                        <w:sz w:val="26"/>
                        <w:lang w:val="de-DE"/>
                      </w:rPr>
                      <w:t xml:space="preserve">   </w:t>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109</w:t>
                    </w:r>
                    <w:r>
                      <w:rPr>
                        <w:color w:val="003946"/>
                        <w:sz w:val="30"/>
                        <w:lang w:val="de-DE"/>
                      </w:rPr>
                      <w:fldChar w:fldCharType="end"/>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32800" behindDoc="1" locked="0" layoutInCell="1" allowOverlap="1" wp14:anchorId="4F8FAEE8" wp14:editId="65D79DCF">
              <wp:simplePos x="0" y="0"/>
              <wp:positionH relativeFrom="page">
                <wp:posOffset>6758305</wp:posOffset>
              </wp:positionH>
              <wp:positionV relativeFrom="page">
                <wp:posOffset>0</wp:posOffset>
              </wp:positionV>
              <wp:extent cx="6350" cy="612140"/>
              <wp:effectExtent l="0" t="0" r="0" b="0"/>
              <wp:wrapNone/>
              <wp:docPr id="34"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32740" id="docshape135" o:spid="_x0000_s1026" style="position:absolute;margin-left:532.15pt;margin-top:0;width:.5pt;height:48.2pt;z-index:-18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E" w14:textId="77777777" w:rsidR="00C977B6" w:rsidRDefault="00C977B6">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F" w14:textId="279B496E" w:rsidR="00C977B6" w:rsidRDefault="00A47EFA">
    <w:pPr>
      <w:pStyle w:val="Textkrper"/>
      <w:spacing w:line="14" w:lineRule="auto"/>
    </w:pPr>
    <w:r>
      <w:rPr>
        <w:noProof/>
        <w:lang w:val="de-DE"/>
      </w:rPr>
      <mc:AlternateContent>
        <mc:Choice Requires="wps">
          <w:drawing>
            <wp:anchor distT="0" distB="0" distL="114300" distR="114300" simplePos="0" relativeHeight="485134848" behindDoc="1" locked="0" layoutInCell="1" allowOverlap="1" wp14:anchorId="4F8FAEEC" wp14:editId="1D40A6EE">
              <wp:simplePos x="0" y="0"/>
              <wp:positionH relativeFrom="page">
                <wp:posOffset>931333</wp:posOffset>
              </wp:positionH>
              <wp:positionV relativeFrom="page">
                <wp:posOffset>338667</wp:posOffset>
              </wp:positionV>
              <wp:extent cx="931334" cy="223520"/>
              <wp:effectExtent l="0" t="0" r="8890" b="5080"/>
              <wp:wrapNone/>
              <wp:docPr id="26"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334"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0" w14:textId="77777777" w:rsidR="00C977B6" w:rsidRDefault="005C6E27">
                          <w:pPr>
                            <w:spacing w:before="19"/>
                            <w:ind w:left="20"/>
                            <w:rPr>
                              <w:sz w:val="26"/>
                            </w:rPr>
                          </w:pPr>
                          <w:r>
                            <w:rPr>
                              <w:color w:val="003946"/>
                              <w:sz w:val="26"/>
                              <w:lang w:val="de-DE"/>
                            </w:rPr>
                            <w:t>Lektion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EC" id="_x0000_t202" coordsize="21600,21600" o:spt="202" path="m,l,21600r21600,l21600,xe">
              <v:stroke joinstyle="miter"/>
              <v:path gradientshapeok="t" o:connecttype="rect"/>
            </v:shapetype>
            <v:shape id="docshape148" o:spid="_x0000_s1082" type="#_x0000_t202" style="position:absolute;margin-left:73.35pt;margin-top:26.65pt;width:73.35pt;height:17.6pt;z-index:-181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" filled="f" stroked="f">
              <v:textbox inset="0,0,0,0">
                <w:txbxContent>
                  <w:p w14:paraId="4F8FAF50" w14:textId="77777777" w:rsidR="00C977B6" w:rsidRDefault="005C6E27">
                    <w:pPr>
                      <w:spacing w:before="19"/>
                      <w:ind w:left="20"/>
                      <w:rPr>
                        <w:sz w:val="26"/>
                      </w:rPr>
                    </w:pPr>
                    <w:r>
                      <w:rPr>
                        <w:color w:val="003946"/>
                        <w:sz w:val="26"/>
                        <w:lang w:val="de-DE"/>
                      </w:rPr>
                      <w:t>Lektion 7</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33824" behindDoc="1" locked="0" layoutInCell="1" allowOverlap="1" wp14:anchorId="4F8FAEEA" wp14:editId="1F4E7FF3">
              <wp:simplePos x="0" y="0"/>
              <wp:positionH relativeFrom="page">
                <wp:posOffset>795020</wp:posOffset>
              </wp:positionH>
              <wp:positionV relativeFrom="page">
                <wp:posOffset>0</wp:posOffset>
              </wp:positionV>
              <wp:extent cx="6350" cy="612140"/>
              <wp:effectExtent l="0" t="0" r="0" b="0"/>
              <wp:wrapNone/>
              <wp:docPr id="30"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79C75" id="docshape146" o:spid="_x0000_s1026" style="position:absolute;margin-left:62.6pt;margin-top:0;width:.5pt;height:48.2pt;z-index:-18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34336" behindDoc="1" locked="0" layoutInCell="1" allowOverlap="1" wp14:anchorId="4F8FAEEB" wp14:editId="1660FF7C">
              <wp:simplePos x="0" y="0"/>
              <wp:positionH relativeFrom="page">
                <wp:posOffset>321945</wp:posOffset>
              </wp:positionH>
              <wp:positionV relativeFrom="page">
                <wp:posOffset>313690</wp:posOffset>
              </wp:positionV>
              <wp:extent cx="380365" cy="254000"/>
              <wp:effectExtent l="0" t="0" r="0" b="0"/>
              <wp:wrapNone/>
              <wp:docPr id="28"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F"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120</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EB" id="docshape147" o:spid="_x0000_s1083" type="#_x0000_t202" style="position:absolute;margin-left:25.35pt;margin-top:24.7pt;width:29.95pt;height:20pt;z-index:-181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" filled="f" stroked="f">
              <v:textbox inset="0,0,0,0">
                <w:txbxContent>
                  <w:p w14:paraId="4F8FAF4F"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120</w:t>
                    </w:r>
                    <w:r>
                      <w:rPr>
                        <w:color w:val="003946"/>
                        <w:sz w:val="30"/>
                        <w:lang w:val="de-DE"/>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12E3" w14:textId="77777777" w:rsidR="00A60F32" w:rsidRDefault="00A60F32" w:rsidP="00A60F32">
    <w:pPr>
      <w:ind w:left="957"/>
      <w:rPr>
        <w:color w:val="003946"/>
        <w:sz w:val="18"/>
        <w:lang w:val="de-DE"/>
      </w:rPr>
    </w:pPr>
  </w:p>
  <w:p w14:paraId="1C41A108" w14:textId="77777777" w:rsidR="00A60F32" w:rsidRDefault="00A60F32" w:rsidP="00A60F32">
    <w:pPr>
      <w:ind w:left="957"/>
      <w:rPr>
        <w:color w:val="003946"/>
        <w:sz w:val="18"/>
        <w:lang w:val="de-DE"/>
      </w:rPr>
    </w:pPr>
  </w:p>
  <w:p w14:paraId="42518809" w14:textId="77777777" w:rsidR="00A60F32" w:rsidRDefault="00A60F32" w:rsidP="00A60F32">
    <w:pPr>
      <w:ind w:left="957"/>
      <w:rPr>
        <w:color w:val="003946"/>
        <w:sz w:val="18"/>
        <w:lang w:val="de-DE"/>
      </w:rPr>
    </w:pPr>
  </w:p>
  <w:p w14:paraId="3F6F65CB" w14:textId="1CCB6795" w:rsidR="00A60F32" w:rsidRPr="00A60F32" w:rsidRDefault="00A60F32" w:rsidP="00A60F32">
    <w:pPr>
      <w:ind w:left="957"/>
      <w:rPr>
        <w:sz w:val="18"/>
        <w:lang w:val="de-DE"/>
      </w:rPr>
    </w:pPr>
    <w:r w:rsidRPr="00A60F32">
      <w:rPr>
        <w:color w:val="003946"/>
        <w:sz w:val="18"/>
        <w:lang w:val="de-DE"/>
      </w:rPr>
      <w:t>Netzwerksicherheit im Überblick</w:t>
    </w:r>
  </w:p>
  <w:p w14:paraId="4F8FAEAE" w14:textId="3495449C" w:rsidR="00C977B6" w:rsidRDefault="00A60F32">
    <w:pPr>
      <w:pStyle w:val="Textkrper"/>
      <w:spacing w:line="14" w:lineRule="auto"/>
    </w:pPr>
    <w:r>
      <w:rPr>
        <w:noProof/>
        <w:lang w:val="de-DE"/>
      </w:rPr>
      <mc:AlternateContent>
        <mc:Choice Requires="wps">
          <w:drawing>
            <wp:anchor distT="0" distB="0" distL="114300" distR="114300" simplePos="0" relativeHeight="485118464" behindDoc="1" locked="0" layoutInCell="1" allowOverlap="1" wp14:anchorId="4F8FAECC" wp14:editId="140692EE">
              <wp:simplePos x="0" y="0"/>
              <wp:positionH relativeFrom="page">
                <wp:posOffset>5782733</wp:posOffset>
              </wp:positionH>
              <wp:positionV relativeFrom="page">
                <wp:posOffset>338667</wp:posOffset>
              </wp:positionV>
              <wp:extent cx="843069" cy="223520"/>
              <wp:effectExtent l="0" t="0" r="8255" b="5080"/>
              <wp:wrapNone/>
              <wp:docPr id="9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069"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B" w14:textId="77777777" w:rsidR="00C977B6" w:rsidRDefault="005C6E27">
                          <w:pPr>
                            <w:spacing w:before="19"/>
                            <w:ind w:left="20"/>
                            <w:rPr>
                              <w:sz w:val="26"/>
                            </w:rPr>
                          </w:pPr>
                          <w:r>
                            <w:rPr>
                              <w:color w:val="003946"/>
                              <w:sz w:val="26"/>
                              <w:lang w:val="de-DE"/>
                            </w:rPr>
                            <w:t>Lektion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CC" id="_x0000_t202" coordsize="21600,21600" o:spt="202" path="m,l,21600r21600,l21600,xe">
              <v:stroke joinstyle="miter"/>
              <v:path gradientshapeok="t" o:connecttype="rect"/>
            </v:shapetype>
            <v:shape id="docshape16" o:spid="_x0000_s1061" type="#_x0000_t202" style="position:absolute;margin-left:455.35pt;margin-top:26.65pt;width:66.4pt;height:17.6pt;z-index:-18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" filled="f" stroked="f">
              <v:textbox inset="0,0,0,0">
                <w:txbxContent>
                  <w:p w14:paraId="4F8FAF3B" w14:textId="77777777" w:rsidR="00C977B6" w:rsidRDefault="005C6E27">
                    <w:pPr>
                      <w:spacing w:before="19"/>
                      <w:ind w:left="20"/>
                      <w:rPr>
                        <w:sz w:val="26"/>
                      </w:rPr>
                    </w:pPr>
                    <w:r>
                      <w:rPr>
                        <w:color w:val="003946"/>
                        <w:sz w:val="26"/>
                        <w:lang w:val="de-DE"/>
                      </w:rPr>
                      <w:t>Lektion 1</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17440" behindDoc="1" locked="0" layoutInCell="1" allowOverlap="1" wp14:anchorId="4F8FAECA" wp14:editId="0F215C12">
              <wp:simplePos x="0" y="0"/>
              <wp:positionH relativeFrom="page">
                <wp:posOffset>6758305</wp:posOffset>
              </wp:positionH>
              <wp:positionV relativeFrom="page">
                <wp:posOffset>0</wp:posOffset>
              </wp:positionV>
              <wp:extent cx="6350" cy="612140"/>
              <wp:effectExtent l="0" t="0" r="0" b="0"/>
              <wp:wrapNone/>
              <wp:docPr id="9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5BDF7" id="docshape14" o:spid="_x0000_s1026" style="position:absolute;margin-left:532.15pt;margin-top:0;width:.5pt;height:48.2pt;z-index:-181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17952" behindDoc="1" locked="0" layoutInCell="1" allowOverlap="1" wp14:anchorId="4F8FAECB" wp14:editId="5C5B8B47">
              <wp:simplePos x="0" y="0"/>
              <wp:positionH relativeFrom="page">
                <wp:posOffset>6972935</wp:posOffset>
              </wp:positionH>
              <wp:positionV relativeFrom="page">
                <wp:posOffset>313690</wp:posOffset>
              </wp:positionV>
              <wp:extent cx="278765" cy="254000"/>
              <wp:effectExtent l="0" t="0" r="0" b="0"/>
              <wp:wrapNone/>
              <wp:docPr id="9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A"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19</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CB" id="docshape15" o:spid="_x0000_s1062" type="#_x0000_t202" style="position:absolute;margin-left:549.05pt;margin-top:24.7pt;width:21.95pt;height:20pt;z-index:-181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" filled="f" stroked="f">
              <v:textbox inset="0,0,0,0">
                <w:txbxContent>
                  <w:p w14:paraId="4F8FAF3A"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19</w:t>
                    </w:r>
                    <w:r>
                      <w:rPr>
                        <w:color w:val="003946"/>
                        <w:sz w:val="30"/>
                        <w:lang w:val="de-DE"/>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EC97" w14:textId="77777777" w:rsidR="00A47EFA" w:rsidRDefault="00A47EFA" w:rsidP="00A47EFA">
    <w:pPr>
      <w:ind w:left="957"/>
      <w:rPr>
        <w:color w:val="003946"/>
        <w:sz w:val="18"/>
        <w:lang w:val="de-DE"/>
      </w:rPr>
    </w:pPr>
  </w:p>
  <w:p w14:paraId="5FDEA206" w14:textId="77777777" w:rsidR="00A47EFA" w:rsidRDefault="00A47EFA" w:rsidP="00A47EFA">
    <w:pPr>
      <w:ind w:left="957"/>
      <w:rPr>
        <w:color w:val="003946"/>
        <w:sz w:val="18"/>
        <w:lang w:val="de-DE"/>
      </w:rPr>
    </w:pPr>
  </w:p>
  <w:p w14:paraId="7F0F9427" w14:textId="77777777" w:rsidR="00A47EFA" w:rsidRDefault="00A47EFA" w:rsidP="00A47EFA">
    <w:pPr>
      <w:ind w:left="957"/>
      <w:rPr>
        <w:color w:val="003946"/>
        <w:sz w:val="18"/>
        <w:lang w:val="de-DE"/>
      </w:rPr>
    </w:pPr>
  </w:p>
  <w:p w14:paraId="436747C3" w14:textId="7AFAB570" w:rsidR="00A47EFA" w:rsidRPr="00A60F32" w:rsidRDefault="00A47EFA" w:rsidP="00A47EFA">
    <w:pPr>
      <w:ind w:left="957"/>
      <w:rPr>
        <w:sz w:val="18"/>
        <w:lang w:val="de-DE"/>
      </w:rPr>
    </w:pPr>
    <w:r w:rsidRPr="00A60F32">
      <w:rPr>
        <w:color w:val="003946"/>
        <w:sz w:val="18"/>
        <w:lang w:val="de-DE"/>
      </w:rPr>
      <w:t>Cloud-Sicherheit</w:t>
    </w:r>
  </w:p>
  <w:p w14:paraId="4F8FAEC0" w14:textId="285AEDF3" w:rsidR="00C977B6" w:rsidRDefault="00A47EFA">
    <w:pPr>
      <w:pStyle w:val="Textkrper"/>
      <w:spacing w:line="14" w:lineRule="auto"/>
    </w:pPr>
    <w:r>
      <w:rPr>
        <w:noProof/>
        <w:lang w:val="de-DE"/>
      </w:rPr>
      <mc:AlternateContent>
        <mc:Choice Requires="wps">
          <w:drawing>
            <wp:anchor distT="0" distB="0" distL="114300" distR="114300" simplePos="0" relativeHeight="485136384" behindDoc="1" locked="0" layoutInCell="1" allowOverlap="1" wp14:anchorId="4F8FAEEF" wp14:editId="6462BE10">
              <wp:simplePos x="0" y="0"/>
              <wp:positionH relativeFrom="page">
                <wp:posOffset>5647267</wp:posOffset>
              </wp:positionH>
              <wp:positionV relativeFrom="page">
                <wp:posOffset>338667</wp:posOffset>
              </wp:positionV>
              <wp:extent cx="982345" cy="223520"/>
              <wp:effectExtent l="0" t="0" r="8255" b="5080"/>
              <wp:wrapNone/>
              <wp:docPr id="20"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2" w14:textId="77777777" w:rsidR="00C977B6" w:rsidRDefault="005C6E27">
                          <w:pPr>
                            <w:spacing w:before="19"/>
                            <w:ind w:left="20"/>
                            <w:rPr>
                              <w:sz w:val="26"/>
                            </w:rPr>
                          </w:pPr>
                          <w:r>
                            <w:rPr>
                              <w:color w:val="003946"/>
                              <w:sz w:val="26"/>
                              <w:lang w:val="de-DE"/>
                            </w:rPr>
                            <w:t>Lektion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EF" id="_x0000_t202" coordsize="21600,21600" o:spt="202" path="m,l,21600r21600,l21600,xe">
              <v:stroke joinstyle="miter"/>
              <v:path gradientshapeok="t" o:connecttype="rect"/>
            </v:shapetype>
            <v:shape id="docshape151" o:spid="_x0000_s1084" type="#_x0000_t202" style="position:absolute;margin-left:444.65pt;margin-top:26.65pt;width:77.35pt;height:17.6pt;z-index:-181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" filled="f" stroked="f">
              <v:textbox inset="0,0,0,0">
                <w:txbxContent>
                  <w:p w14:paraId="4F8FAF52" w14:textId="77777777" w:rsidR="00C977B6" w:rsidRDefault="005C6E27">
                    <w:pPr>
                      <w:spacing w:before="19"/>
                      <w:ind w:left="20"/>
                      <w:rPr>
                        <w:sz w:val="26"/>
                      </w:rPr>
                    </w:pPr>
                    <w:r>
                      <w:rPr>
                        <w:color w:val="003946"/>
                        <w:sz w:val="26"/>
                        <w:lang w:val="de-DE"/>
                      </w:rPr>
                      <w:t>Lektion 7</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35360" behindDoc="1" locked="0" layoutInCell="1" allowOverlap="1" wp14:anchorId="4F8FAEED" wp14:editId="46B3E033">
              <wp:simplePos x="0" y="0"/>
              <wp:positionH relativeFrom="page">
                <wp:posOffset>6758305</wp:posOffset>
              </wp:positionH>
              <wp:positionV relativeFrom="page">
                <wp:posOffset>0</wp:posOffset>
              </wp:positionV>
              <wp:extent cx="6350" cy="612140"/>
              <wp:effectExtent l="0" t="0" r="0" b="0"/>
              <wp:wrapNone/>
              <wp:docPr id="24"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E49CF" id="docshape149" o:spid="_x0000_s1026" style="position:absolute;margin-left:532.15pt;margin-top:0;width:.5pt;height:48.2pt;z-index:-181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35872" behindDoc="1" locked="0" layoutInCell="1" allowOverlap="1" wp14:anchorId="4F8FAEEE" wp14:editId="56DFE502">
              <wp:simplePos x="0" y="0"/>
              <wp:positionH relativeFrom="page">
                <wp:posOffset>6894195</wp:posOffset>
              </wp:positionH>
              <wp:positionV relativeFrom="page">
                <wp:posOffset>313690</wp:posOffset>
              </wp:positionV>
              <wp:extent cx="356870" cy="254000"/>
              <wp:effectExtent l="0" t="0" r="0" b="0"/>
              <wp:wrapNone/>
              <wp:docPr id="22"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1"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115</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EE" id="docshape150" o:spid="_x0000_s1085" type="#_x0000_t202" style="position:absolute;margin-left:542.85pt;margin-top:24.7pt;width:28.1pt;height:20pt;z-index:-18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" filled="f" stroked="f">
              <v:textbox inset="0,0,0,0">
                <w:txbxContent>
                  <w:p w14:paraId="4F8FAF51"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115</w:t>
                    </w:r>
                    <w:r>
                      <w:rPr>
                        <w:color w:val="003946"/>
                        <w:sz w:val="30"/>
                        <w:lang w:val="de-DE"/>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C1" w14:textId="77777777" w:rsidR="00C977B6" w:rsidRDefault="00C977B6">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C2" w14:textId="124C51C8" w:rsidR="00C977B6" w:rsidRDefault="00A93537">
    <w:pPr>
      <w:pStyle w:val="Textkrper"/>
      <w:spacing w:line="14" w:lineRule="auto"/>
    </w:pPr>
    <w:r>
      <w:rPr>
        <w:noProof/>
        <w:lang w:val="de-DE"/>
      </w:rPr>
      <mc:AlternateContent>
        <mc:Choice Requires="wps">
          <w:drawing>
            <wp:anchor distT="0" distB="0" distL="114300" distR="114300" simplePos="0" relativeHeight="485137920" behindDoc="1" locked="0" layoutInCell="1" allowOverlap="1" wp14:anchorId="4F8FAEF2" wp14:editId="0464B4AD">
              <wp:simplePos x="0" y="0"/>
              <wp:positionH relativeFrom="page">
                <wp:posOffset>931333</wp:posOffset>
              </wp:positionH>
              <wp:positionV relativeFrom="page">
                <wp:posOffset>338667</wp:posOffset>
              </wp:positionV>
              <wp:extent cx="939800" cy="223520"/>
              <wp:effectExtent l="0" t="0" r="0" b="5080"/>
              <wp:wrapNone/>
              <wp:docPr id="14"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4" w14:textId="77777777" w:rsidR="00C977B6" w:rsidRDefault="005C6E27">
                          <w:pPr>
                            <w:spacing w:before="19"/>
                            <w:ind w:left="20"/>
                            <w:rPr>
                              <w:sz w:val="26"/>
                            </w:rPr>
                          </w:pPr>
                          <w:r>
                            <w:rPr>
                              <w:color w:val="003946"/>
                              <w:sz w:val="26"/>
                              <w:lang w:val="de-DE"/>
                            </w:rPr>
                            <w:t>Lektion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F2" id="_x0000_t202" coordsize="21600,21600" o:spt="202" path="m,l,21600r21600,l21600,xe">
              <v:stroke joinstyle="miter"/>
              <v:path gradientshapeok="t" o:connecttype="rect"/>
            </v:shapetype>
            <v:shape id="docshape164" o:spid="_x0000_s1086" type="#_x0000_t202" style="position:absolute;margin-left:73.35pt;margin-top:26.65pt;width:74pt;height:17.6pt;z-index:-18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" filled="f" stroked="f">
              <v:textbox inset="0,0,0,0">
                <w:txbxContent>
                  <w:p w14:paraId="4F8FAF54" w14:textId="77777777" w:rsidR="00C977B6" w:rsidRDefault="005C6E27">
                    <w:pPr>
                      <w:spacing w:before="19"/>
                      <w:ind w:left="20"/>
                      <w:rPr>
                        <w:sz w:val="26"/>
                      </w:rPr>
                    </w:pPr>
                    <w:r>
                      <w:rPr>
                        <w:color w:val="003946"/>
                        <w:sz w:val="26"/>
                        <w:lang w:val="de-DE"/>
                      </w:rPr>
                      <w:t>Lektion 8</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36896" behindDoc="1" locked="0" layoutInCell="1" allowOverlap="1" wp14:anchorId="4F8FAEF0" wp14:editId="3A73D463">
              <wp:simplePos x="0" y="0"/>
              <wp:positionH relativeFrom="page">
                <wp:posOffset>795020</wp:posOffset>
              </wp:positionH>
              <wp:positionV relativeFrom="page">
                <wp:posOffset>0</wp:posOffset>
              </wp:positionV>
              <wp:extent cx="6350" cy="612140"/>
              <wp:effectExtent l="0" t="0" r="0" b="0"/>
              <wp:wrapNone/>
              <wp:docPr id="18"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142A1" id="docshape162" o:spid="_x0000_s1026" style="position:absolute;margin-left:62.6pt;margin-top:0;width:.5pt;height:48.2pt;z-index:-18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37408" behindDoc="1" locked="0" layoutInCell="1" allowOverlap="1" wp14:anchorId="4F8FAEF1" wp14:editId="4DED406E">
              <wp:simplePos x="0" y="0"/>
              <wp:positionH relativeFrom="page">
                <wp:posOffset>321945</wp:posOffset>
              </wp:positionH>
              <wp:positionV relativeFrom="page">
                <wp:posOffset>313690</wp:posOffset>
              </wp:positionV>
              <wp:extent cx="379730" cy="254000"/>
              <wp:effectExtent l="0" t="0" r="0" b="0"/>
              <wp:wrapNone/>
              <wp:docPr id="16"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3"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128</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F1" id="docshape163" o:spid="_x0000_s1087" type="#_x0000_t202" style="position:absolute;margin-left:25.35pt;margin-top:24.7pt;width:29.9pt;height:20pt;z-index:-181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" filled="f" stroked="f">
              <v:textbox inset="0,0,0,0">
                <w:txbxContent>
                  <w:p w14:paraId="4F8FAF53"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128</w:t>
                    </w:r>
                    <w:r>
                      <w:rPr>
                        <w:color w:val="003946"/>
                        <w:sz w:val="30"/>
                        <w:lang w:val="de-DE"/>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8AE8" w14:textId="77777777" w:rsidR="00856BF4" w:rsidRDefault="00856BF4" w:rsidP="00856BF4">
    <w:pPr>
      <w:ind w:left="957"/>
      <w:rPr>
        <w:color w:val="003946"/>
        <w:sz w:val="18"/>
      </w:rPr>
    </w:pPr>
  </w:p>
  <w:p w14:paraId="369D47B2" w14:textId="77777777" w:rsidR="00856BF4" w:rsidRDefault="00856BF4" w:rsidP="00856BF4">
    <w:pPr>
      <w:ind w:left="957"/>
      <w:rPr>
        <w:color w:val="003946"/>
        <w:sz w:val="18"/>
      </w:rPr>
    </w:pPr>
  </w:p>
  <w:p w14:paraId="4BCC501E" w14:textId="77777777" w:rsidR="00856BF4" w:rsidRDefault="00856BF4" w:rsidP="00856BF4">
    <w:pPr>
      <w:ind w:left="957"/>
      <w:rPr>
        <w:color w:val="003946"/>
        <w:sz w:val="18"/>
      </w:rPr>
    </w:pPr>
  </w:p>
  <w:p w14:paraId="4F8FAEC3" w14:textId="35D6AC8A" w:rsidR="00C977B6" w:rsidRPr="001F7D09" w:rsidRDefault="00856BF4" w:rsidP="001F7D09">
    <w:pPr>
      <w:ind w:left="957"/>
      <w:rPr>
        <w:sz w:val="18"/>
      </w:rPr>
    </w:pPr>
    <w:proofErr w:type="spellStart"/>
    <w:r>
      <w:rPr>
        <w:color w:val="003946"/>
        <w:sz w:val="18"/>
      </w:rPr>
      <w:t>Erkennen</w:t>
    </w:r>
    <w:proofErr w:type="spellEnd"/>
    <w:r>
      <w:rPr>
        <w:color w:val="003946"/>
        <w:sz w:val="18"/>
      </w:rPr>
      <w:t xml:space="preserve"> von </w:t>
    </w:r>
    <w:proofErr w:type="spellStart"/>
    <w:r>
      <w:rPr>
        <w:color w:val="003946"/>
        <w:sz w:val="18"/>
      </w:rPr>
      <w:t>Eindringlingen</w:t>
    </w:r>
    <w:proofErr w:type="spellEnd"/>
    <w:r>
      <w:rPr>
        <w:color w:val="003946"/>
        <w:sz w:val="18"/>
      </w:rPr>
      <w:t xml:space="preserve"> und</w:t>
    </w:r>
    <w:r>
      <w:rPr>
        <w:color w:val="003946"/>
        <w:spacing w:val="13"/>
        <w:sz w:val="18"/>
      </w:rPr>
      <w:t xml:space="preserve"> </w:t>
    </w:r>
    <w:proofErr w:type="spellStart"/>
    <w:r>
      <w:rPr>
        <w:color w:val="003946"/>
        <w:spacing w:val="-2"/>
        <w:sz w:val="18"/>
      </w:rPr>
      <w:t>Präventio</w:t>
    </w:r>
    <w:r w:rsidR="00A93537">
      <w:rPr>
        <w:noProof/>
        <w:lang w:val="de-DE"/>
      </w:rPr>
      <mc:AlternateContent>
        <mc:Choice Requires="wps">
          <w:drawing>
            <wp:anchor distT="0" distB="0" distL="114300" distR="114300" simplePos="0" relativeHeight="485138944" behindDoc="1" locked="0" layoutInCell="1" allowOverlap="1" wp14:anchorId="4F8FAEF4" wp14:editId="26B9291C">
              <wp:simplePos x="0" y="0"/>
              <wp:positionH relativeFrom="page">
                <wp:posOffset>5757333</wp:posOffset>
              </wp:positionH>
              <wp:positionV relativeFrom="page">
                <wp:posOffset>313267</wp:posOffset>
              </wp:positionV>
              <wp:extent cx="1495425" cy="254000"/>
              <wp:effectExtent l="0" t="0" r="3175" b="0"/>
              <wp:wrapNone/>
              <wp:docPr id="1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5" w14:textId="0B3ED945" w:rsidR="00C977B6" w:rsidRDefault="005C6E27">
                          <w:pPr>
                            <w:tabs>
                              <w:tab w:val="left" w:pos="1191"/>
                            </w:tabs>
                            <w:spacing w:before="20"/>
                            <w:ind w:left="20"/>
                            <w:rPr>
                              <w:sz w:val="30"/>
                            </w:rPr>
                          </w:pPr>
                          <w:r>
                            <w:rPr>
                              <w:color w:val="003946"/>
                              <w:sz w:val="26"/>
                              <w:lang w:val="de-DE"/>
                            </w:rPr>
                            <w:t>Lektion 8</w:t>
                          </w:r>
                          <w:r>
                            <w:rPr>
                              <w:color w:val="003946"/>
                              <w:sz w:val="26"/>
                              <w:lang w:val="de-DE"/>
                            </w:rPr>
                            <w:tab/>
                          </w:r>
                          <w:r w:rsidR="00A93537">
                            <w:rPr>
                              <w:color w:val="003946"/>
                              <w:sz w:val="26"/>
                              <w:lang w:val="de-DE"/>
                            </w:rPr>
                            <w:tab/>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125</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F4" id="_x0000_t202" coordsize="21600,21600" o:spt="202" path="m,l,21600r21600,l21600,xe">
              <v:stroke joinstyle="miter"/>
              <v:path gradientshapeok="t" o:connecttype="rect"/>
            </v:shapetype>
            <v:shape id="docshape166" o:spid="_x0000_s1088" type="#_x0000_t202" style="position:absolute;left:0;text-align:left;margin-left:453.35pt;margin-top:24.65pt;width:117.75pt;height:20pt;z-index:-18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" filled="f" stroked="f">
              <v:textbox inset="0,0,0,0">
                <w:txbxContent>
                  <w:p w14:paraId="4F8FAF55" w14:textId="0B3ED945" w:rsidR="00C977B6" w:rsidRDefault="005C6E27">
                    <w:pPr>
                      <w:tabs>
                        <w:tab w:val="left" w:pos="1191"/>
                      </w:tabs>
                      <w:spacing w:before="20"/>
                      <w:ind w:left="20"/>
                      <w:rPr>
                        <w:sz w:val="30"/>
                      </w:rPr>
                    </w:pPr>
                    <w:r>
                      <w:rPr>
                        <w:color w:val="003946"/>
                        <w:sz w:val="26"/>
                        <w:lang w:val="de-DE"/>
                      </w:rPr>
                      <w:t>Lektion 8</w:t>
                    </w:r>
                    <w:r>
                      <w:rPr>
                        <w:color w:val="003946"/>
                        <w:sz w:val="26"/>
                        <w:lang w:val="de-DE"/>
                      </w:rPr>
                      <w:tab/>
                    </w:r>
                    <w:r w:rsidR="00A93537">
                      <w:rPr>
                        <w:color w:val="003946"/>
                        <w:sz w:val="26"/>
                        <w:lang w:val="de-DE"/>
                      </w:rPr>
                      <w:tab/>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125</w:t>
                    </w:r>
                    <w:r>
                      <w:rPr>
                        <w:color w:val="003946"/>
                        <w:sz w:val="30"/>
                        <w:lang w:val="de-DE"/>
                      </w:rPr>
                      <w:fldChar w:fldCharType="end"/>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38432" behindDoc="1" locked="0" layoutInCell="1" allowOverlap="1" wp14:anchorId="4F8FAEF3" wp14:editId="15C18B81">
              <wp:simplePos x="0" y="0"/>
              <wp:positionH relativeFrom="page">
                <wp:posOffset>6758305</wp:posOffset>
              </wp:positionH>
              <wp:positionV relativeFrom="page">
                <wp:posOffset>0</wp:posOffset>
              </wp:positionV>
              <wp:extent cx="6350" cy="612140"/>
              <wp:effectExtent l="0" t="0" r="0" b="0"/>
              <wp:wrapNone/>
              <wp:docPr id="12"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F7B94" id="docshape165" o:spid="_x0000_s1026" style="position:absolute;margin-left:532.15pt;margin-top:0;width:.5pt;height:48.2pt;z-index:-181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1F7D09">
      <w:rPr>
        <w:color w:val="003946"/>
        <w:spacing w:val="-2"/>
        <w:sz w:val="18"/>
      </w:rPr>
      <w:t>n</w:t>
    </w:r>
    <w:proofErr w:type="spellEnd"/>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C5" w14:textId="056D6A5C" w:rsidR="00C977B6" w:rsidRDefault="002F786B">
    <w:pPr>
      <w:pStyle w:val="Textkrper"/>
      <w:spacing w:line="14" w:lineRule="auto"/>
    </w:pPr>
    <w:r>
      <w:rPr>
        <w:noProof/>
        <w:lang w:val="de-DE"/>
      </w:rPr>
      <mc:AlternateContent>
        <mc:Choice Requires="wps">
          <w:drawing>
            <wp:anchor distT="0" distB="0" distL="114300" distR="114300" simplePos="0" relativeHeight="485139456" behindDoc="1" locked="0" layoutInCell="1" allowOverlap="1" wp14:anchorId="4F8FAEF5" wp14:editId="525441CE">
              <wp:simplePos x="0" y="0"/>
              <wp:positionH relativeFrom="page">
                <wp:posOffset>795020</wp:posOffset>
              </wp:positionH>
              <wp:positionV relativeFrom="page">
                <wp:posOffset>0</wp:posOffset>
              </wp:positionV>
              <wp:extent cx="6350" cy="612140"/>
              <wp:effectExtent l="0" t="0" r="0" b="0"/>
              <wp:wrapNone/>
              <wp:docPr id="8"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A5821" id="docshape176" o:spid="_x0000_s1026" style="position:absolute;margin-left:62.6pt;margin-top:0;width:.5pt;height:48.2pt;z-index:-181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lang w:val="de-DE"/>
      </w:rPr>
      <mc:AlternateContent>
        <mc:Choice Requires="wps">
          <w:drawing>
            <wp:anchor distT="0" distB="0" distL="114300" distR="114300" simplePos="0" relativeHeight="485139968" behindDoc="1" locked="0" layoutInCell="1" allowOverlap="1" wp14:anchorId="4F8FAEF6" wp14:editId="1867EAB3">
              <wp:simplePos x="0" y="0"/>
              <wp:positionH relativeFrom="page">
                <wp:posOffset>321945</wp:posOffset>
              </wp:positionH>
              <wp:positionV relativeFrom="page">
                <wp:posOffset>313690</wp:posOffset>
              </wp:positionV>
              <wp:extent cx="388620" cy="254000"/>
              <wp:effectExtent l="0" t="0" r="0" b="0"/>
              <wp:wrapNone/>
              <wp:docPr id="6"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6"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140</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F6" id="_x0000_t202" coordsize="21600,21600" o:spt="202" path="m,l,21600r21600,l21600,xe">
              <v:stroke joinstyle="miter"/>
              <v:path gradientshapeok="t" o:connecttype="rect"/>
            </v:shapetype>
            <v:shape id="docshape177" o:spid="_x0000_s1089" type="#_x0000_t202" style="position:absolute;margin-left:25.35pt;margin-top:24.7pt;width:30.6pt;height:20pt;z-index:-18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" filled="f" stroked="f">
              <v:textbox inset="0,0,0,0">
                <w:txbxContent>
                  <w:p w14:paraId="4F8FAF56"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140</w:t>
                    </w:r>
                    <w:r>
                      <w:rPr>
                        <w:color w:val="003946"/>
                        <w:sz w:val="30"/>
                        <w:lang w:val="de-DE"/>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C6" w14:textId="0ABA3DA5" w:rsidR="00C977B6" w:rsidRDefault="002F786B">
    <w:pPr>
      <w:pStyle w:val="Textkrper"/>
      <w:spacing w:line="14" w:lineRule="auto"/>
    </w:pPr>
    <w:r>
      <w:rPr>
        <w:noProof/>
        <w:lang w:val="de-DE"/>
      </w:rPr>
      <mc:AlternateContent>
        <mc:Choice Requires="wps">
          <w:drawing>
            <wp:anchor distT="0" distB="0" distL="114300" distR="114300" simplePos="0" relativeHeight="485140992" behindDoc="1" locked="0" layoutInCell="1" allowOverlap="1" wp14:anchorId="4F8FAEF8" wp14:editId="736BD43E">
              <wp:simplePos x="0" y="0"/>
              <wp:positionH relativeFrom="page">
                <wp:posOffset>6758305</wp:posOffset>
              </wp:positionH>
              <wp:positionV relativeFrom="page">
                <wp:posOffset>0</wp:posOffset>
              </wp:positionV>
              <wp:extent cx="6350" cy="612140"/>
              <wp:effectExtent l="0" t="0" r="0" b="0"/>
              <wp:wrapNone/>
              <wp:docPr id="4"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C249D" id="docshape179" o:spid="_x0000_s1026" style="position:absolute;margin-left:532.15pt;margin-top:0;width:.5pt;height:48.2pt;z-index:-18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lang w:val="de-DE"/>
      </w:rPr>
      <mc:AlternateContent>
        <mc:Choice Requires="wps">
          <w:drawing>
            <wp:anchor distT="0" distB="0" distL="114300" distR="114300" simplePos="0" relativeHeight="485141504" behindDoc="1" locked="0" layoutInCell="1" allowOverlap="1" wp14:anchorId="4F8FAEF9" wp14:editId="55FF3CE6">
              <wp:simplePos x="0" y="0"/>
              <wp:positionH relativeFrom="page">
                <wp:posOffset>5800725</wp:posOffset>
              </wp:positionH>
              <wp:positionV relativeFrom="page">
                <wp:posOffset>313690</wp:posOffset>
              </wp:positionV>
              <wp:extent cx="1450975" cy="254000"/>
              <wp:effectExtent l="0" t="0" r="0" b="0"/>
              <wp:wrapNone/>
              <wp:docPr id="2"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58" w14:textId="77777777" w:rsidR="00C977B6" w:rsidRDefault="005C6E27">
                          <w:pPr>
                            <w:tabs>
                              <w:tab w:val="left" w:pos="1756"/>
                            </w:tabs>
                            <w:spacing w:before="20"/>
                            <w:ind w:left="20"/>
                            <w:rPr>
                              <w:sz w:val="30"/>
                            </w:rPr>
                          </w:pPr>
                          <w:r>
                            <w:rPr>
                              <w:color w:val="003946"/>
                              <w:sz w:val="26"/>
                              <w:lang w:val="de-DE"/>
                            </w:rPr>
                            <w:t>Anhang 1</w:t>
                          </w:r>
                          <w:r>
                            <w:rPr>
                              <w:color w:val="003946"/>
                              <w:sz w:val="26"/>
                              <w:lang w:val="de-DE"/>
                            </w:rPr>
                            <w:tab/>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139</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F9" id="_x0000_t202" coordsize="21600,21600" o:spt="202" path="m,l,21600r21600,l21600,xe">
              <v:stroke joinstyle="miter"/>
              <v:path gradientshapeok="t" o:connecttype="rect"/>
            </v:shapetype>
            <v:shape id="docshape180" o:spid="_x0000_s1090" type="#_x0000_t202" style="position:absolute;margin-left:456.75pt;margin-top:24.7pt;width:114.25pt;height:20pt;z-index:-18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" filled="f" stroked="f">
              <v:textbox inset="0,0,0,0">
                <w:txbxContent>
                  <w:p w14:paraId="4F8FAF58" w14:textId="77777777" w:rsidR="00C977B6" w:rsidRDefault="005C6E27">
                    <w:pPr>
                      <w:tabs>
                        <w:tab w:val="left" w:pos="1756"/>
                      </w:tabs>
                      <w:spacing w:before="20"/>
                      <w:ind w:left="20"/>
                      <w:rPr>
                        <w:sz w:val="30"/>
                      </w:rPr>
                    </w:pPr>
                    <w:r>
                      <w:rPr>
                        <w:color w:val="003946"/>
                        <w:sz w:val="26"/>
                        <w:lang w:val="de-DE"/>
                      </w:rPr>
                      <w:t>Anhang 1</w:t>
                    </w:r>
                    <w:r>
                      <w:rPr>
                        <w:color w:val="003946"/>
                        <w:sz w:val="26"/>
                        <w:lang w:val="de-DE"/>
                      </w:rPr>
                      <w:tab/>
                    </w: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139</w:t>
                    </w:r>
                    <w:r>
                      <w:rPr>
                        <w:color w:val="003946"/>
                        <w:sz w:val="30"/>
                        <w:lang w:val="de-DE"/>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AF" w14:textId="77777777" w:rsidR="00C977B6" w:rsidRDefault="00C977B6">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0" w14:textId="79002562" w:rsidR="00C977B6" w:rsidRDefault="00D51F19">
    <w:pPr>
      <w:pStyle w:val="Textkrper"/>
      <w:spacing w:line="14" w:lineRule="auto"/>
    </w:pPr>
    <w:r>
      <w:rPr>
        <w:noProof/>
        <w:lang w:val="de-DE"/>
      </w:rPr>
      <mc:AlternateContent>
        <mc:Choice Requires="wps">
          <w:drawing>
            <wp:anchor distT="0" distB="0" distL="114300" distR="114300" simplePos="0" relativeHeight="485120000" behindDoc="1" locked="0" layoutInCell="1" allowOverlap="1" wp14:anchorId="4F8FAECF" wp14:editId="071D2A9F">
              <wp:simplePos x="0" y="0"/>
              <wp:positionH relativeFrom="page">
                <wp:posOffset>931333</wp:posOffset>
              </wp:positionH>
              <wp:positionV relativeFrom="page">
                <wp:posOffset>338667</wp:posOffset>
              </wp:positionV>
              <wp:extent cx="905934" cy="223520"/>
              <wp:effectExtent l="0" t="0" r="8890" b="5080"/>
              <wp:wrapNone/>
              <wp:docPr id="8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934"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D" w14:textId="77777777" w:rsidR="00C977B6" w:rsidRDefault="005C6E27">
                          <w:pPr>
                            <w:spacing w:before="19"/>
                            <w:ind w:left="20"/>
                            <w:rPr>
                              <w:sz w:val="26"/>
                            </w:rPr>
                          </w:pPr>
                          <w:r>
                            <w:rPr>
                              <w:color w:val="003946"/>
                              <w:sz w:val="26"/>
                              <w:lang w:val="de-DE"/>
                            </w:rPr>
                            <w:t xml:space="preserve">Lektion </w:t>
                          </w:r>
                          <w:r>
                            <w:rPr>
                              <w:color w:val="003946"/>
                              <w:sz w:val="26"/>
                              <w:lang w:val="de-DE"/>
                            </w:rPr>
                            <w:fldChar w:fldCharType="begin"/>
                          </w:r>
                          <w:r>
                            <w:rPr>
                              <w:color w:val="003946"/>
                              <w:sz w:val="26"/>
                              <w:lang w:val="de-DE"/>
                            </w:rPr>
                            <w:instrText xml:space="preserve"> PAGE </w:instrText>
                          </w:r>
                          <w:r>
                            <w:rPr>
                              <w:color w:val="003946"/>
                              <w:sz w:val="26"/>
                              <w:lang w:val="de-DE"/>
                            </w:rPr>
                            <w:fldChar w:fldCharType="separate"/>
                          </w:r>
                          <w:r>
                            <w:rPr>
                              <w:color w:val="003946"/>
                              <w:sz w:val="26"/>
                              <w:lang w:val="de-DE"/>
                            </w:rPr>
                            <w:t>2</w:t>
                          </w:r>
                          <w:r>
                            <w:rPr>
                              <w:color w:val="003946"/>
                              <w:sz w:val="26"/>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CF" id="_x0000_t202" coordsize="21600,21600" o:spt="202" path="m,l,21600r21600,l21600,xe">
              <v:stroke joinstyle="miter"/>
              <v:path gradientshapeok="t" o:connecttype="rect"/>
            </v:shapetype>
            <v:shape id="docshape28" o:spid="_x0000_s1063" type="#_x0000_t202" style="position:absolute;margin-left:73.35pt;margin-top:26.65pt;width:71.35pt;height:17.6pt;z-index:-181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" filled="f" stroked="f">
              <v:textbox inset="0,0,0,0">
                <w:txbxContent>
                  <w:p w14:paraId="4F8FAF3D" w14:textId="77777777" w:rsidR="00C977B6" w:rsidRDefault="005C6E27">
                    <w:pPr>
                      <w:spacing w:before="19"/>
                      <w:ind w:left="20"/>
                      <w:rPr>
                        <w:sz w:val="26"/>
                      </w:rPr>
                    </w:pPr>
                    <w:r>
                      <w:rPr>
                        <w:color w:val="003946"/>
                        <w:sz w:val="26"/>
                        <w:lang w:val="de-DE"/>
                      </w:rPr>
                      <w:t xml:space="preserve">Lektion </w:t>
                    </w:r>
                    <w:r>
                      <w:rPr>
                        <w:color w:val="003946"/>
                        <w:sz w:val="26"/>
                        <w:lang w:val="de-DE"/>
                      </w:rPr>
                      <w:fldChar w:fldCharType="begin"/>
                    </w:r>
                    <w:r>
                      <w:rPr>
                        <w:color w:val="003946"/>
                        <w:sz w:val="26"/>
                        <w:lang w:val="de-DE"/>
                      </w:rPr>
                      <w:instrText xml:space="preserve"> PAGE </w:instrText>
                    </w:r>
                    <w:r>
                      <w:rPr>
                        <w:color w:val="003946"/>
                        <w:sz w:val="26"/>
                        <w:lang w:val="de-DE"/>
                      </w:rPr>
                      <w:fldChar w:fldCharType="separate"/>
                    </w:r>
                    <w:r>
                      <w:rPr>
                        <w:color w:val="003946"/>
                        <w:sz w:val="26"/>
                        <w:lang w:val="de-DE"/>
                      </w:rPr>
                      <w:t>2</w:t>
                    </w:r>
                    <w:r>
                      <w:rPr>
                        <w:color w:val="003946"/>
                        <w:sz w:val="26"/>
                        <w:lang w:val="de-DE"/>
                      </w:rPr>
                      <w:fldChar w:fldCharType="end"/>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18976" behindDoc="1" locked="0" layoutInCell="1" allowOverlap="1" wp14:anchorId="4F8FAECD" wp14:editId="0D26143B">
              <wp:simplePos x="0" y="0"/>
              <wp:positionH relativeFrom="page">
                <wp:posOffset>795020</wp:posOffset>
              </wp:positionH>
              <wp:positionV relativeFrom="page">
                <wp:posOffset>0</wp:posOffset>
              </wp:positionV>
              <wp:extent cx="6350" cy="612140"/>
              <wp:effectExtent l="0" t="0" r="0" b="0"/>
              <wp:wrapNone/>
              <wp:docPr id="8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4D253" id="docshape26" o:spid="_x0000_s1026" style="position:absolute;margin-left:62.6pt;margin-top:0;width:.5pt;height:48.2pt;z-index:-181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19488" behindDoc="1" locked="0" layoutInCell="1" allowOverlap="1" wp14:anchorId="4F8FAECE" wp14:editId="31130A62">
              <wp:simplePos x="0" y="0"/>
              <wp:positionH relativeFrom="page">
                <wp:posOffset>321945</wp:posOffset>
              </wp:positionH>
              <wp:positionV relativeFrom="page">
                <wp:posOffset>313690</wp:posOffset>
              </wp:positionV>
              <wp:extent cx="294005" cy="254000"/>
              <wp:effectExtent l="0" t="0" r="0" b="0"/>
              <wp:wrapNone/>
              <wp:docPr id="8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C"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28</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CE" id="docshape27" o:spid="_x0000_s1064" type="#_x0000_t202" style="position:absolute;margin-left:25.35pt;margin-top:24.7pt;width:23.15pt;height:20pt;z-index:-18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" filled="f" stroked="f">
              <v:textbox inset="0,0,0,0">
                <w:txbxContent>
                  <w:p w14:paraId="4F8FAF3C"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28</w:t>
                    </w:r>
                    <w:r>
                      <w:rPr>
                        <w:color w:val="003946"/>
                        <w:sz w:val="30"/>
                        <w:lang w:val="de-DE"/>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0459" w14:textId="77777777" w:rsidR="00D51F19" w:rsidRDefault="00D51F19" w:rsidP="00D51F19">
    <w:pPr>
      <w:ind w:left="957"/>
      <w:rPr>
        <w:color w:val="003946"/>
        <w:sz w:val="18"/>
        <w:lang w:val="de-DE"/>
      </w:rPr>
    </w:pPr>
  </w:p>
  <w:p w14:paraId="01F7270B" w14:textId="77777777" w:rsidR="00D51F19" w:rsidRDefault="00D51F19" w:rsidP="00D51F19">
    <w:pPr>
      <w:ind w:left="957"/>
      <w:rPr>
        <w:color w:val="003946"/>
        <w:sz w:val="18"/>
        <w:lang w:val="de-DE"/>
      </w:rPr>
    </w:pPr>
  </w:p>
  <w:p w14:paraId="2E7A8F94" w14:textId="77777777" w:rsidR="00D51F19" w:rsidRDefault="00D51F19" w:rsidP="00D51F19">
    <w:pPr>
      <w:ind w:left="957"/>
      <w:rPr>
        <w:color w:val="003946"/>
        <w:sz w:val="18"/>
        <w:lang w:val="de-DE"/>
      </w:rPr>
    </w:pPr>
  </w:p>
  <w:p w14:paraId="54DFD6FC" w14:textId="01A1926A" w:rsidR="00D51F19" w:rsidRPr="00A60F32" w:rsidRDefault="00D51F19" w:rsidP="00D51F19">
    <w:pPr>
      <w:ind w:left="957"/>
      <w:rPr>
        <w:sz w:val="18"/>
        <w:lang w:val="de-DE"/>
      </w:rPr>
    </w:pPr>
    <w:r w:rsidRPr="00A60F32">
      <w:rPr>
        <w:color w:val="003946"/>
        <w:sz w:val="18"/>
        <w:lang w:val="de-DE"/>
      </w:rPr>
      <w:t>Infrastrukturkomponenten</w:t>
    </w:r>
  </w:p>
  <w:p w14:paraId="4F8FAEB1" w14:textId="61780835" w:rsidR="00C977B6" w:rsidRDefault="00D51F19">
    <w:pPr>
      <w:pStyle w:val="Textkrper"/>
      <w:spacing w:line="14" w:lineRule="auto"/>
    </w:pPr>
    <w:r>
      <w:rPr>
        <w:noProof/>
        <w:lang w:val="de-DE"/>
      </w:rPr>
      <mc:AlternateContent>
        <mc:Choice Requires="wps">
          <w:drawing>
            <wp:anchor distT="0" distB="0" distL="114300" distR="114300" simplePos="0" relativeHeight="485121536" behindDoc="1" locked="0" layoutInCell="1" allowOverlap="1" wp14:anchorId="4F8FAED2" wp14:editId="63C11246">
              <wp:simplePos x="0" y="0"/>
              <wp:positionH relativeFrom="page">
                <wp:posOffset>5748867</wp:posOffset>
              </wp:positionH>
              <wp:positionV relativeFrom="page">
                <wp:posOffset>338667</wp:posOffset>
              </wp:positionV>
              <wp:extent cx="879263" cy="223520"/>
              <wp:effectExtent l="0" t="0" r="10160" b="5080"/>
              <wp:wrapNone/>
              <wp:docPr id="7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263"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F" w14:textId="77777777" w:rsidR="00C977B6" w:rsidRDefault="005C6E27">
                          <w:pPr>
                            <w:spacing w:before="19"/>
                            <w:ind w:left="20"/>
                            <w:rPr>
                              <w:sz w:val="26"/>
                            </w:rPr>
                          </w:pPr>
                          <w:r>
                            <w:rPr>
                              <w:color w:val="003946"/>
                              <w:sz w:val="26"/>
                              <w:lang w:val="de-DE"/>
                            </w:rPr>
                            <w:t>Lektion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D2" id="_x0000_t202" coordsize="21600,21600" o:spt="202" path="m,l,21600r21600,l21600,xe">
              <v:stroke joinstyle="miter"/>
              <v:path gradientshapeok="t" o:connecttype="rect"/>
            </v:shapetype>
            <v:shape id="docshape31" o:spid="_x0000_s1065" type="#_x0000_t202" style="position:absolute;margin-left:452.65pt;margin-top:26.65pt;width:69.25pt;height:17.6pt;z-index:-181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" filled="f" stroked="f">
              <v:textbox inset="0,0,0,0">
                <w:txbxContent>
                  <w:p w14:paraId="4F8FAF3F" w14:textId="77777777" w:rsidR="00C977B6" w:rsidRDefault="005C6E27">
                    <w:pPr>
                      <w:spacing w:before="19"/>
                      <w:ind w:left="20"/>
                      <w:rPr>
                        <w:sz w:val="26"/>
                      </w:rPr>
                    </w:pPr>
                    <w:r>
                      <w:rPr>
                        <w:color w:val="003946"/>
                        <w:sz w:val="26"/>
                        <w:lang w:val="de-DE"/>
                      </w:rPr>
                      <w:t>Lektion 2</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20512" behindDoc="1" locked="0" layoutInCell="1" allowOverlap="1" wp14:anchorId="4F8FAED0" wp14:editId="237715D0">
              <wp:simplePos x="0" y="0"/>
              <wp:positionH relativeFrom="page">
                <wp:posOffset>6758305</wp:posOffset>
              </wp:positionH>
              <wp:positionV relativeFrom="page">
                <wp:posOffset>0</wp:posOffset>
              </wp:positionV>
              <wp:extent cx="6350" cy="612140"/>
              <wp:effectExtent l="0" t="0" r="0" b="0"/>
              <wp:wrapNone/>
              <wp:docPr id="8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38ED1" id="docshape29" o:spid="_x0000_s1026" style="position:absolute;margin-left:532.15pt;margin-top:0;width:.5pt;height:48.2pt;z-index:-181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21024" behindDoc="1" locked="0" layoutInCell="1" allowOverlap="1" wp14:anchorId="4F8FAED1" wp14:editId="4FCBD727">
              <wp:simplePos x="0" y="0"/>
              <wp:positionH relativeFrom="page">
                <wp:posOffset>6963410</wp:posOffset>
              </wp:positionH>
              <wp:positionV relativeFrom="page">
                <wp:posOffset>313690</wp:posOffset>
              </wp:positionV>
              <wp:extent cx="285750" cy="254000"/>
              <wp:effectExtent l="0" t="0" r="0" b="0"/>
              <wp:wrapNone/>
              <wp:docPr id="8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3E"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29</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D1" id="docshape30" o:spid="_x0000_s1066" type="#_x0000_t202" style="position:absolute;margin-left:548.3pt;margin-top:24.7pt;width:22.5pt;height:20pt;z-index:-181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BVA&#10;B77ZAQAAlwMAAA4AAAAAAAAAAAAAAAAALgIAAGRycy9lMm9Eb2MueG1sUEsBAi0AFAAGAAgAAAAh&#10;AMbqR4DeAAAACwEAAA8AAAAAAAAAAAAAAAAAMwQAAGRycy9kb3ducmV2LnhtbFBLBQYAAAAABAAE&#10;APMAAAA+BQAAAAA=&#10;" filled="f" stroked="f">
              <v:textbox inset="0,0,0,0">
                <w:txbxContent>
                  <w:p w14:paraId="4F8FAF3E"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29</w:t>
                    </w:r>
                    <w:r>
                      <w:rPr>
                        <w:color w:val="003946"/>
                        <w:sz w:val="30"/>
                        <w:lang w:val="de-DE"/>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2" w14:textId="77777777" w:rsidR="00C977B6" w:rsidRDefault="00C977B6">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3" w14:textId="6C81CB9E" w:rsidR="00C977B6" w:rsidRDefault="00D51F19">
    <w:pPr>
      <w:pStyle w:val="Textkrper"/>
      <w:spacing w:line="14" w:lineRule="auto"/>
    </w:pPr>
    <w:r>
      <w:rPr>
        <w:noProof/>
        <w:lang w:val="de-DE"/>
      </w:rPr>
      <mc:AlternateContent>
        <mc:Choice Requires="wps">
          <w:drawing>
            <wp:anchor distT="0" distB="0" distL="114300" distR="114300" simplePos="0" relativeHeight="485123072" behindDoc="1" locked="0" layoutInCell="1" allowOverlap="1" wp14:anchorId="4F8FAED5" wp14:editId="3F437611">
              <wp:simplePos x="0" y="0"/>
              <wp:positionH relativeFrom="page">
                <wp:posOffset>931333</wp:posOffset>
              </wp:positionH>
              <wp:positionV relativeFrom="page">
                <wp:posOffset>338667</wp:posOffset>
              </wp:positionV>
              <wp:extent cx="838200" cy="223520"/>
              <wp:effectExtent l="0" t="0" r="0" b="5080"/>
              <wp:wrapNone/>
              <wp:docPr id="7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1" w14:textId="77777777" w:rsidR="00C977B6" w:rsidRDefault="005C6E27">
                          <w:pPr>
                            <w:spacing w:before="19"/>
                            <w:ind w:left="20"/>
                            <w:rPr>
                              <w:sz w:val="26"/>
                            </w:rPr>
                          </w:pPr>
                          <w:r>
                            <w:rPr>
                              <w:color w:val="003946"/>
                              <w:sz w:val="26"/>
                              <w:lang w:val="de-DE"/>
                            </w:rPr>
                            <w:t>Lektion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D5" id="_x0000_t202" coordsize="21600,21600" o:spt="202" path="m,l,21600r21600,l21600,xe">
              <v:stroke joinstyle="miter"/>
              <v:path gradientshapeok="t" o:connecttype="rect"/>
            </v:shapetype>
            <v:shape id="docshape43" o:spid="_x0000_s1067" type="#_x0000_t202" style="position:absolute;margin-left:73.35pt;margin-top:26.65pt;width:66pt;height:17.6pt;z-index:-181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" filled="f" stroked="f">
              <v:textbox inset="0,0,0,0">
                <w:txbxContent>
                  <w:p w14:paraId="4F8FAF41" w14:textId="77777777" w:rsidR="00C977B6" w:rsidRDefault="005C6E27">
                    <w:pPr>
                      <w:spacing w:before="19"/>
                      <w:ind w:left="20"/>
                      <w:rPr>
                        <w:sz w:val="26"/>
                      </w:rPr>
                    </w:pPr>
                    <w:r>
                      <w:rPr>
                        <w:color w:val="003946"/>
                        <w:sz w:val="26"/>
                        <w:lang w:val="de-DE"/>
                      </w:rPr>
                      <w:t>Lektion 3</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22048" behindDoc="1" locked="0" layoutInCell="1" allowOverlap="1" wp14:anchorId="4F8FAED3" wp14:editId="5C74ACEE">
              <wp:simplePos x="0" y="0"/>
              <wp:positionH relativeFrom="page">
                <wp:posOffset>795020</wp:posOffset>
              </wp:positionH>
              <wp:positionV relativeFrom="page">
                <wp:posOffset>0</wp:posOffset>
              </wp:positionV>
              <wp:extent cx="6350" cy="612140"/>
              <wp:effectExtent l="0" t="0" r="0" b="0"/>
              <wp:wrapNone/>
              <wp:docPr id="7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5E98" id="docshape41" o:spid="_x0000_s1026" style="position:absolute;margin-left:62.6pt;margin-top:0;width:.5pt;height:48.2pt;z-index:-181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22560" behindDoc="1" locked="0" layoutInCell="1" allowOverlap="1" wp14:anchorId="4F8FAED4" wp14:editId="112C5219">
              <wp:simplePos x="0" y="0"/>
              <wp:positionH relativeFrom="page">
                <wp:posOffset>321945</wp:posOffset>
              </wp:positionH>
              <wp:positionV relativeFrom="page">
                <wp:posOffset>313690</wp:posOffset>
              </wp:positionV>
              <wp:extent cx="298450" cy="254000"/>
              <wp:effectExtent l="0" t="0" r="0" b="0"/>
              <wp:wrapNone/>
              <wp:docPr id="7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0"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44</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D4" id="docshape42" o:spid="_x0000_s1068" type="#_x0000_t202" style="position:absolute;margin-left:25.35pt;margin-top:24.7pt;width:23.5pt;height:20pt;z-index:-181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WCpTY&#10;2gEAAJcDAAAOAAAAAAAAAAAAAAAAAC4CAABkcnMvZTJvRG9jLnhtbFBLAQItABQABgAIAAAAIQA5&#10;k6fd2wAAAAcBAAAPAAAAAAAAAAAAAAAAADQEAABkcnMvZG93bnJldi54bWxQSwUGAAAAAAQABADz&#10;AAAAPAUAAAAA&#10;" filled="f" stroked="f">
              <v:textbox inset="0,0,0,0">
                <w:txbxContent>
                  <w:p w14:paraId="4F8FAF40"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44</w:t>
                    </w:r>
                    <w:r>
                      <w:rPr>
                        <w:color w:val="003946"/>
                        <w:sz w:val="30"/>
                        <w:lang w:val="de-DE"/>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9674" w14:textId="77777777" w:rsidR="002805A4" w:rsidRDefault="002805A4" w:rsidP="002805A4">
    <w:pPr>
      <w:ind w:left="957"/>
      <w:rPr>
        <w:color w:val="003946"/>
        <w:sz w:val="18"/>
        <w:lang w:val="de-DE"/>
      </w:rPr>
    </w:pPr>
  </w:p>
  <w:p w14:paraId="5DD07435" w14:textId="77777777" w:rsidR="002805A4" w:rsidRDefault="002805A4" w:rsidP="002805A4">
    <w:pPr>
      <w:ind w:left="957"/>
      <w:rPr>
        <w:color w:val="003946"/>
        <w:sz w:val="18"/>
        <w:lang w:val="de-DE"/>
      </w:rPr>
    </w:pPr>
  </w:p>
  <w:p w14:paraId="2200DE0A" w14:textId="77777777" w:rsidR="002805A4" w:rsidRDefault="002805A4" w:rsidP="002805A4">
    <w:pPr>
      <w:ind w:left="957"/>
      <w:rPr>
        <w:color w:val="003946"/>
        <w:sz w:val="18"/>
        <w:lang w:val="de-DE"/>
      </w:rPr>
    </w:pPr>
  </w:p>
  <w:p w14:paraId="49827A6D" w14:textId="2106EEB8" w:rsidR="002805A4" w:rsidRPr="00A60F32" w:rsidRDefault="002805A4" w:rsidP="002805A4">
    <w:pPr>
      <w:ind w:left="957"/>
      <w:rPr>
        <w:sz w:val="18"/>
        <w:lang w:val="de-DE"/>
      </w:rPr>
    </w:pPr>
    <w:r w:rsidRPr="00A60F32">
      <w:rPr>
        <w:color w:val="003946"/>
        <w:sz w:val="18"/>
        <w:lang w:val="de-DE"/>
      </w:rPr>
      <w:t>Kryptographie</w:t>
    </w:r>
  </w:p>
  <w:p w14:paraId="4F8FAEB4" w14:textId="370B59D8" w:rsidR="00C977B6" w:rsidRDefault="002805A4">
    <w:pPr>
      <w:pStyle w:val="Textkrper"/>
      <w:spacing w:line="14" w:lineRule="auto"/>
    </w:pPr>
    <w:r>
      <w:rPr>
        <w:noProof/>
        <w:lang w:val="de-DE"/>
      </w:rPr>
      <mc:AlternateContent>
        <mc:Choice Requires="wps">
          <w:drawing>
            <wp:anchor distT="0" distB="0" distL="114300" distR="114300" simplePos="0" relativeHeight="485124608" behindDoc="1" locked="0" layoutInCell="1" allowOverlap="1" wp14:anchorId="4F8FAED8" wp14:editId="4C08A616">
              <wp:simplePos x="0" y="0"/>
              <wp:positionH relativeFrom="page">
                <wp:posOffset>5872692</wp:posOffset>
              </wp:positionH>
              <wp:positionV relativeFrom="page">
                <wp:posOffset>338667</wp:posOffset>
              </wp:positionV>
              <wp:extent cx="756708" cy="223520"/>
              <wp:effectExtent l="0" t="0" r="5715" b="5080"/>
              <wp:wrapNone/>
              <wp:docPr id="6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08"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3" w14:textId="77777777" w:rsidR="00C977B6" w:rsidRDefault="005C6E27">
                          <w:pPr>
                            <w:spacing w:before="19"/>
                            <w:ind w:left="20"/>
                            <w:rPr>
                              <w:sz w:val="26"/>
                            </w:rPr>
                          </w:pPr>
                          <w:r>
                            <w:rPr>
                              <w:color w:val="003946"/>
                              <w:sz w:val="26"/>
                              <w:lang w:val="de-DE"/>
                            </w:rPr>
                            <w:t>Lektion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FAED8" id="_x0000_t202" coordsize="21600,21600" o:spt="202" path="m,l,21600r21600,l21600,xe">
              <v:stroke joinstyle="miter"/>
              <v:path gradientshapeok="t" o:connecttype="rect"/>
            </v:shapetype>
            <v:shape id="docshape46" o:spid="_x0000_s1069" type="#_x0000_t202" style="position:absolute;margin-left:462.4pt;margin-top:26.65pt;width:59.6pt;height:17.6pt;z-index:-181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" filled="f" stroked="f">
              <v:textbox inset="0,0,0,0">
                <w:txbxContent>
                  <w:p w14:paraId="4F8FAF43" w14:textId="77777777" w:rsidR="00C977B6" w:rsidRDefault="005C6E27">
                    <w:pPr>
                      <w:spacing w:before="19"/>
                      <w:ind w:left="20"/>
                      <w:rPr>
                        <w:sz w:val="26"/>
                      </w:rPr>
                    </w:pPr>
                    <w:r>
                      <w:rPr>
                        <w:color w:val="003946"/>
                        <w:sz w:val="26"/>
                        <w:lang w:val="de-DE"/>
                      </w:rPr>
                      <w:t>Lektion 3</w:t>
                    </w:r>
                  </w:p>
                </w:txbxContent>
              </v:textbox>
              <w10:wrap anchorx="page" anchory="page"/>
            </v:shape>
          </w:pict>
        </mc:Fallback>
      </mc:AlternateContent>
    </w:r>
    <w:r w:rsidR="002F786B">
      <w:rPr>
        <w:noProof/>
        <w:lang w:val="de-DE"/>
      </w:rPr>
      <mc:AlternateContent>
        <mc:Choice Requires="wps">
          <w:drawing>
            <wp:anchor distT="0" distB="0" distL="114300" distR="114300" simplePos="0" relativeHeight="485123584" behindDoc="1" locked="0" layoutInCell="1" allowOverlap="1" wp14:anchorId="4F8FAED6" wp14:editId="48252E7B">
              <wp:simplePos x="0" y="0"/>
              <wp:positionH relativeFrom="page">
                <wp:posOffset>6758305</wp:posOffset>
              </wp:positionH>
              <wp:positionV relativeFrom="page">
                <wp:posOffset>0</wp:posOffset>
              </wp:positionV>
              <wp:extent cx="6350" cy="612140"/>
              <wp:effectExtent l="0" t="0" r="0" b="0"/>
              <wp:wrapNone/>
              <wp:docPr id="7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76426" id="docshape44" o:spid="_x0000_s1026" style="position:absolute;margin-left:532.15pt;margin-top:0;width:.5pt;height:48.2pt;z-index:-181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2F786B">
      <w:rPr>
        <w:noProof/>
        <w:lang w:val="de-DE"/>
      </w:rPr>
      <mc:AlternateContent>
        <mc:Choice Requires="wps">
          <w:drawing>
            <wp:anchor distT="0" distB="0" distL="114300" distR="114300" simplePos="0" relativeHeight="485124096" behindDoc="1" locked="0" layoutInCell="1" allowOverlap="1" wp14:anchorId="4F8FAED7" wp14:editId="742242BB">
              <wp:simplePos x="0" y="0"/>
              <wp:positionH relativeFrom="page">
                <wp:posOffset>6958965</wp:posOffset>
              </wp:positionH>
              <wp:positionV relativeFrom="page">
                <wp:posOffset>313690</wp:posOffset>
              </wp:positionV>
              <wp:extent cx="292100" cy="254000"/>
              <wp:effectExtent l="0" t="0" r="0" b="0"/>
              <wp:wrapNone/>
              <wp:docPr id="6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AF42"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59</w:t>
                          </w:r>
                          <w:r>
                            <w:rPr>
                              <w:color w:val="003946"/>
                              <w:sz w:val="30"/>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ED7" id="docshape45" o:spid="_x0000_s1070" type="#_x0000_t202" style="position:absolute;margin-left:547.95pt;margin-top:24.7pt;width:23pt;height:20pt;z-index:-181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" filled="f" stroked="f">
              <v:textbox inset="0,0,0,0">
                <w:txbxContent>
                  <w:p w14:paraId="4F8FAF42" w14:textId="77777777" w:rsidR="00C977B6" w:rsidRDefault="005C6E27">
                    <w:pPr>
                      <w:spacing w:before="19"/>
                      <w:ind w:left="60"/>
                      <w:rPr>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color w:val="003946"/>
                        <w:sz w:val="30"/>
                        <w:lang w:val="de-DE"/>
                      </w:rPr>
                      <w:t>59</w:t>
                    </w:r>
                    <w:r>
                      <w:rPr>
                        <w:color w:val="003946"/>
                        <w:sz w:val="30"/>
                        <w:lang w:val="de-DE"/>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EB5" w14:textId="77777777" w:rsidR="00C977B6" w:rsidRDefault="00C977B6">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EB4"/>
    <w:multiLevelType w:val="multilevel"/>
    <w:tmpl w:val="92B6F756"/>
    <w:lvl w:ilvl="0">
      <w:start w:val="5"/>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1" w15:restartNumberingAfterBreak="0">
    <w:nsid w:val="0A976834"/>
    <w:multiLevelType w:val="hybridMultilevel"/>
    <w:tmpl w:val="B212C85C"/>
    <w:lvl w:ilvl="0" w:tplc="22322DA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C50A8848">
      <w:numFmt w:val="bullet"/>
      <w:lvlText w:val="•"/>
      <w:lvlJc w:val="left"/>
      <w:pPr>
        <w:ind w:left="2214" w:hanging="280"/>
      </w:pPr>
      <w:rPr>
        <w:rFonts w:hint="default"/>
      </w:rPr>
    </w:lvl>
    <w:lvl w:ilvl="2" w:tplc="B2388586">
      <w:numFmt w:val="bullet"/>
      <w:lvlText w:val="•"/>
      <w:lvlJc w:val="left"/>
      <w:pPr>
        <w:ind w:left="3189" w:hanging="280"/>
      </w:pPr>
      <w:rPr>
        <w:rFonts w:hint="default"/>
      </w:rPr>
    </w:lvl>
    <w:lvl w:ilvl="3" w:tplc="D7520C9E">
      <w:numFmt w:val="bullet"/>
      <w:lvlText w:val="•"/>
      <w:lvlJc w:val="left"/>
      <w:pPr>
        <w:ind w:left="4163" w:hanging="280"/>
      </w:pPr>
      <w:rPr>
        <w:rFonts w:hint="default"/>
      </w:rPr>
    </w:lvl>
    <w:lvl w:ilvl="4" w:tplc="6F00C128">
      <w:numFmt w:val="bullet"/>
      <w:lvlText w:val="•"/>
      <w:lvlJc w:val="left"/>
      <w:pPr>
        <w:ind w:left="5138" w:hanging="280"/>
      </w:pPr>
      <w:rPr>
        <w:rFonts w:hint="default"/>
      </w:rPr>
    </w:lvl>
    <w:lvl w:ilvl="5" w:tplc="B562F1B0">
      <w:numFmt w:val="bullet"/>
      <w:lvlText w:val="•"/>
      <w:lvlJc w:val="left"/>
      <w:pPr>
        <w:ind w:left="6112" w:hanging="280"/>
      </w:pPr>
      <w:rPr>
        <w:rFonts w:hint="default"/>
      </w:rPr>
    </w:lvl>
    <w:lvl w:ilvl="6" w:tplc="7CA07EEE">
      <w:numFmt w:val="bullet"/>
      <w:lvlText w:val="•"/>
      <w:lvlJc w:val="left"/>
      <w:pPr>
        <w:ind w:left="7087" w:hanging="280"/>
      </w:pPr>
      <w:rPr>
        <w:rFonts w:hint="default"/>
      </w:rPr>
    </w:lvl>
    <w:lvl w:ilvl="7" w:tplc="D674A1FE">
      <w:numFmt w:val="bullet"/>
      <w:lvlText w:val="•"/>
      <w:lvlJc w:val="left"/>
      <w:pPr>
        <w:ind w:left="8061" w:hanging="280"/>
      </w:pPr>
      <w:rPr>
        <w:rFonts w:hint="default"/>
      </w:rPr>
    </w:lvl>
    <w:lvl w:ilvl="8" w:tplc="1E16BA52">
      <w:numFmt w:val="bullet"/>
      <w:lvlText w:val="•"/>
      <w:lvlJc w:val="left"/>
      <w:pPr>
        <w:ind w:left="9036" w:hanging="280"/>
      </w:pPr>
      <w:rPr>
        <w:rFonts w:hint="default"/>
      </w:rPr>
    </w:lvl>
  </w:abstractNum>
  <w:abstractNum w:abstractNumId="2" w15:restartNumberingAfterBreak="0">
    <w:nsid w:val="11FF2603"/>
    <w:multiLevelType w:val="hybridMultilevel"/>
    <w:tmpl w:val="0046DBB0"/>
    <w:lvl w:ilvl="0" w:tplc="6B0C44F6">
      <w:numFmt w:val="bullet"/>
      <w:lvlText w:val="•"/>
      <w:lvlJc w:val="left"/>
      <w:pPr>
        <w:ind w:left="449" w:hanging="280"/>
      </w:pPr>
      <w:rPr>
        <w:rFonts w:ascii="Arial" w:eastAsia="Arial" w:hAnsi="Arial" w:cs="Arial" w:hint="default"/>
        <w:b w:val="0"/>
        <w:bCs w:val="0"/>
        <w:i w:val="0"/>
        <w:iCs w:val="0"/>
        <w:color w:val="231F20"/>
        <w:w w:val="92"/>
        <w:sz w:val="20"/>
        <w:szCs w:val="20"/>
      </w:rPr>
    </w:lvl>
    <w:lvl w:ilvl="1" w:tplc="03D8D042">
      <w:numFmt w:val="bullet"/>
      <w:lvlText w:val="•"/>
      <w:lvlJc w:val="left"/>
      <w:pPr>
        <w:ind w:left="590" w:hanging="280"/>
      </w:pPr>
      <w:rPr>
        <w:rFonts w:hint="default"/>
      </w:rPr>
    </w:lvl>
    <w:lvl w:ilvl="2" w:tplc="17124E26">
      <w:numFmt w:val="bullet"/>
      <w:lvlText w:val="•"/>
      <w:lvlJc w:val="left"/>
      <w:pPr>
        <w:ind w:left="741" w:hanging="280"/>
      </w:pPr>
      <w:rPr>
        <w:rFonts w:hint="default"/>
      </w:rPr>
    </w:lvl>
    <w:lvl w:ilvl="3" w:tplc="89226672">
      <w:numFmt w:val="bullet"/>
      <w:lvlText w:val="•"/>
      <w:lvlJc w:val="left"/>
      <w:pPr>
        <w:ind w:left="892" w:hanging="280"/>
      </w:pPr>
      <w:rPr>
        <w:rFonts w:hint="default"/>
      </w:rPr>
    </w:lvl>
    <w:lvl w:ilvl="4" w:tplc="9D8EE36E">
      <w:numFmt w:val="bullet"/>
      <w:lvlText w:val="•"/>
      <w:lvlJc w:val="left"/>
      <w:pPr>
        <w:ind w:left="1042" w:hanging="280"/>
      </w:pPr>
      <w:rPr>
        <w:rFonts w:hint="default"/>
      </w:rPr>
    </w:lvl>
    <w:lvl w:ilvl="5" w:tplc="8F58B106">
      <w:numFmt w:val="bullet"/>
      <w:lvlText w:val="•"/>
      <w:lvlJc w:val="left"/>
      <w:pPr>
        <w:ind w:left="1193" w:hanging="280"/>
      </w:pPr>
      <w:rPr>
        <w:rFonts w:hint="default"/>
      </w:rPr>
    </w:lvl>
    <w:lvl w:ilvl="6" w:tplc="C1CC3ADA">
      <w:numFmt w:val="bullet"/>
      <w:lvlText w:val="•"/>
      <w:lvlJc w:val="left"/>
      <w:pPr>
        <w:ind w:left="1344" w:hanging="280"/>
      </w:pPr>
      <w:rPr>
        <w:rFonts w:hint="default"/>
      </w:rPr>
    </w:lvl>
    <w:lvl w:ilvl="7" w:tplc="1C4AB8A8">
      <w:numFmt w:val="bullet"/>
      <w:lvlText w:val="•"/>
      <w:lvlJc w:val="left"/>
      <w:pPr>
        <w:ind w:left="1494" w:hanging="280"/>
      </w:pPr>
      <w:rPr>
        <w:rFonts w:hint="default"/>
      </w:rPr>
    </w:lvl>
    <w:lvl w:ilvl="8" w:tplc="8876ADBC">
      <w:numFmt w:val="bullet"/>
      <w:lvlText w:val="•"/>
      <w:lvlJc w:val="left"/>
      <w:pPr>
        <w:ind w:left="1645" w:hanging="280"/>
      </w:pPr>
      <w:rPr>
        <w:rFonts w:hint="default"/>
      </w:rPr>
    </w:lvl>
  </w:abstractNum>
  <w:abstractNum w:abstractNumId="3" w15:restartNumberingAfterBreak="0">
    <w:nsid w:val="16F729AC"/>
    <w:multiLevelType w:val="hybridMultilevel"/>
    <w:tmpl w:val="A91AC68C"/>
    <w:lvl w:ilvl="0" w:tplc="953E174E">
      <w:start w:val="3"/>
      <w:numFmt w:val="decimal"/>
      <w:lvlText w:val="%1."/>
      <w:lvlJc w:val="left"/>
      <w:pPr>
        <w:ind w:left="787" w:hanging="681"/>
        <w:jc w:val="left"/>
      </w:pPr>
      <w:rPr>
        <w:rFonts w:ascii="Arial" w:eastAsia="Arial" w:hAnsi="Arial" w:cs="Arial" w:hint="default"/>
        <w:b w:val="0"/>
        <w:bCs w:val="0"/>
        <w:i w:val="0"/>
        <w:iCs w:val="0"/>
        <w:color w:val="003946"/>
        <w:w w:val="83"/>
        <w:sz w:val="48"/>
        <w:szCs w:val="48"/>
      </w:rPr>
    </w:lvl>
    <w:lvl w:ilvl="1" w:tplc="6970872C">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31C80D7E">
      <w:numFmt w:val="bullet"/>
      <w:lvlText w:val="•"/>
      <w:lvlJc w:val="left"/>
      <w:pPr>
        <w:ind w:left="3425" w:hanging="280"/>
      </w:pPr>
      <w:rPr>
        <w:rFonts w:hint="default"/>
      </w:rPr>
    </w:lvl>
    <w:lvl w:ilvl="3" w:tplc="FFFAB32E">
      <w:numFmt w:val="bullet"/>
      <w:lvlText w:val="•"/>
      <w:lvlJc w:val="left"/>
      <w:pPr>
        <w:ind w:left="4370" w:hanging="280"/>
      </w:pPr>
      <w:rPr>
        <w:rFonts w:hint="default"/>
      </w:rPr>
    </w:lvl>
    <w:lvl w:ilvl="4" w:tplc="59C0A406">
      <w:numFmt w:val="bullet"/>
      <w:lvlText w:val="•"/>
      <w:lvlJc w:val="left"/>
      <w:pPr>
        <w:ind w:left="5315" w:hanging="280"/>
      </w:pPr>
      <w:rPr>
        <w:rFonts w:hint="default"/>
      </w:rPr>
    </w:lvl>
    <w:lvl w:ilvl="5" w:tplc="2C3423A8">
      <w:numFmt w:val="bullet"/>
      <w:lvlText w:val="•"/>
      <w:lvlJc w:val="left"/>
      <w:pPr>
        <w:ind w:left="6260" w:hanging="280"/>
      </w:pPr>
      <w:rPr>
        <w:rFonts w:hint="default"/>
      </w:rPr>
    </w:lvl>
    <w:lvl w:ilvl="6" w:tplc="5414F1A2">
      <w:numFmt w:val="bullet"/>
      <w:lvlText w:val="•"/>
      <w:lvlJc w:val="left"/>
      <w:pPr>
        <w:ind w:left="7205" w:hanging="280"/>
      </w:pPr>
      <w:rPr>
        <w:rFonts w:hint="default"/>
      </w:rPr>
    </w:lvl>
    <w:lvl w:ilvl="7" w:tplc="6164C7D8">
      <w:numFmt w:val="bullet"/>
      <w:lvlText w:val="•"/>
      <w:lvlJc w:val="left"/>
      <w:pPr>
        <w:ind w:left="8150" w:hanging="280"/>
      </w:pPr>
      <w:rPr>
        <w:rFonts w:hint="default"/>
      </w:rPr>
    </w:lvl>
    <w:lvl w:ilvl="8" w:tplc="554CAAB2">
      <w:numFmt w:val="bullet"/>
      <w:lvlText w:val="•"/>
      <w:lvlJc w:val="left"/>
      <w:pPr>
        <w:ind w:left="9095" w:hanging="280"/>
      </w:pPr>
      <w:rPr>
        <w:rFonts w:hint="default"/>
      </w:rPr>
    </w:lvl>
  </w:abstractNum>
  <w:abstractNum w:abstractNumId="4" w15:restartNumberingAfterBreak="0">
    <w:nsid w:val="1D3077FD"/>
    <w:multiLevelType w:val="multilevel"/>
    <w:tmpl w:val="E1565748"/>
    <w:lvl w:ilvl="0">
      <w:start w:val="4"/>
      <w:numFmt w:val="decimal"/>
      <w:lvlText w:val="%1"/>
      <w:lvlJc w:val="left"/>
      <w:pPr>
        <w:ind w:left="2771" w:hanging="567"/>
        <w:jc w:val="left"/>
      </w:pPr>
      <w:rPr>
        <w:rFonts w:hint="default"/>
      </w:rPr>
    </w:lvl>
    <w:lvl w:ilvl="1">
      <w:start w:val="2"/>
      <w:numFmt w:val="decimal"/>
      <w:lvlText w:val="%1.%2"/>
      <w:lvlJc w:val="left"/>
      <w:pPr>
        <w:ind w:left="2771" w:hanging="567"/>
        <w:jc w:val="left"/>
      </w:pPr>
      <w:rPr>
        <w:rFonts w:ascii="Arial" w:eastAsia="Arial" w:hAnsi="Arial" w:cs="Arial" w:hint="default"/>
        <w:b w:val="0"/>
        <w:bCs w:val="0"/>
        <w:i w:val="0"/>
        <w:iCs w:val="0"/>
        <w:color w:val="003946"/>
        <w:w w:val="91"/>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5" w15:restartNumberingAfterBreak="0">
    <w:nsid w:val="1F646823"/>
    <w:multiLevelType w:val="hybridMultilevel"/>
    <w:tmpl w:val="B060EF4C"/>
    <w:lvl w:ilvl="0" w:tplc="B8FC3DEC">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rPr>
    </w:lvl>
    <w:lvl w:ilvl="1" w:tplc="D2B616E6">
      <w:numFmt w:val="bullet"/>
      <w:lvlText w:val="•"/>
      <w:lvlJc w:val="left"/>
      <w:pPr>
        <w:ind w:left="3330" w:hanging="280"/>
      </w:pPr>
      <w:rPr>
        <w:rFonts w:hint="default"/>
      </w:rPr>
    </w:lvl>
    <w:lvl w:ilvl="2" w:tplc="B61601E0">
      <w:numFmt w:val="bullet"/>
      <w:lvlText w:val="•"/>
      <w:lvlJc w:val="left"/>
      <w:pPr>
        <w:ind w:left="4181" w:hanging="280"/>
      </w:pPr>
      <w:rPr>
        <w:rFonts w:hint="default"/>
      </w:rPr>
    </w:lvl>
    <w:lvl w:ilvl="3" w:tplc="2AF44E88">
      <w:numFmt w:val="bullet"/>
      <w:lvlText w:val="•"/>
      <w:lvlJc w:val="left"/>
      <w:pPr>
        <w:ind w:left="5031" w:hanging="280"/>
      </w:pPr>
      <w:rPr>
        <w:rFonts w:hint="default"/>
      </w:rPr>
    </w:lvl>
    <w:lvl w:ilvl="4" w:tplc="2C3EB0D0">
      <w:numFmt w:val="bullet"/>
      <w:lvlText w:val="•"/>
      <w:lvlJc w:val="left"/>
      <w:pPr>
        <w:ind w:left="5882" w:hanging="280"/>
      </w:pPr>
      <w:rPr>
        <w:rFonts w:hint="default"/>
      </w:rPr>
    </w:lvl>
    <w:lvl w:ilvl="5" w:tplc="BBD44172">
      <w:numFmt w:val="bullet"/>
      <w:lvlText w:val="•"/>
      <w:lvlJc w:val="left"/>
      <w:pPr>
        <w:ind w:left="6732" w:hanging="280"/>
      </w:pPr>
      <w:rPr>
        <w:rFonts w:hint="default"/>
      </w:rPr>
    </w:lvl>
    <w:lvl w:ilvl="6" w:tplc="37F076F6">
      <w:numFmt w:val="bullet"/>
      <w:lvlText w:val="•"/>
      <w:lvlJc w:val="left"/>
      <w:pPr>
        <w:ind w:left="7583" w:hanging="280"/>
      </w:pPr>
      <w:rPr>
        <w:rFonts w:hint="default"/>
      </w:rPr>
    </w:lvl>
    <w:lvl w:ilvl="7" w:tplc="34921E16">
      <w:numFmt w:val="bullet"/>
      <w:lvlText w:val="•"/>
      <w:lvlJc w:val="left"/>
      <w:pPr>
        <w:ind w:left="8433" w:hanging="280"/>
      </w:pPr>
      <w:rPr>
        <w:rFonts w:hint="default"/>
      </w:rPr>
    </w:lvl>
    <w:lvl w:ilvl="8" w:tplc="8EACF1EE">
      <w:numFmt w:val="bullet"/>
      <w:lvlText w:val="•"/>
      <w:lvlJc w:val="left"/>
      <w:pPr>
        <w:ind w:left="9284" w:hanging="280"/>
      </w:pPr>
      <w:rPr>
        <w:rFonts w:hint="default"/>
      </w:rPr>
    </w:lvl>
  </w:abstractNum>
  <w:abstractNum w:abstractNumId="6" w15:restartNumberingAfterBreak="0">
    <w:nsid w:val="1FEE15CA"/>
    <w:multiLevelType w:val="hybridMultilevel"/>
    <w:tmpl w:val="3AB00406"/>
    <w:lvl w:ilvl="0" w:tplc="B16C121C">
      <w:numFmt w:val="bullet"/>
      <w:lvlText w:val="•"/>
      <w:lvlJc w:val="left"/>
      <w:pPr>
        <w:ind w:left="2484" w:hanging="280"/>
      </w:pPr>
      <w:rPr>
        <w:rFonts w:ascii="Arial" w:eastAsia="Arial" w:hAnsi="Arial" w:cs="Arial" w:hint="default"/>
        <w:b w:val="0"/>
        <w:bCs w:val="0"/>
        <w:i w:val="0"/>
        <w:iCs w:val="0"/>
        <w:color w:val="231F20"/>
        <w:w w:val="92"/>
        <w:position w:val="1"/>
        <w:sz w:val="20"/>
        <w:szCs w:val="20"/>
      </w:rPr>
    </w:lvl>
    <w:lvl w:ilvl="1" w:tplc="2500D3FA">
      <w:numFmt w:val="bullet"/>
      <w:lvlText w:val="•"/>
      <w:lvlJc w:val="left"/>
      <w:pPr>
        <w:ind w:left="3330" w:hanging="280"/>
      </w:pPr>
      <w:rPr>
        <w:rFonts w:hint="default"/>
      </w:rPr>
    </w:lvl>
    <w:lvl w:ilvl="2" w:tplc="9E021ED8">
      <w:numFmt w:val="bullet"/>
      <w:lvlText w:val="•"/>
      <w:lvlJc w:val="left"/>
      <w:pPr>
        <w:ind w:left="4181" w:hanging="280"/>
      </w:pPr>
      <w:rPr>
        <w:rFonts w:hint="default"/>
      </w:rPr>
    </w:lvl>
    <w:lvl w:ilvl="3" w:tplc="B6B84EC0">
      <w:numFmt w:val="bullet"/>
      <w:lvlText w:val="•"/>
      <w:lvlJc w:val="left"/>
      <w:pPr>
        <w:ind w:left="5031" w:hanging="280"/>
      </w:pPr>
      <w:rPr>
        <w:rFonts w:hint="default"/>
      </w:rPr>
    </w:lvl>
    <w:lvl w:ilvl="4" w:tplc="7F18253E">
      <w:numFmt w:val="bullet"/>
      <w:lvlText w:val="•"/>
      <w:lvlJc w:val="left"/>
      <w:pPr>
        <w:ind w:left="5882" w:hanging="280"/>
      </w:pPr>
      <w:rPr>
        <w:rFonts w:hint="default"/>
      </w:rPr>
    </w:lvl>
    <w:lvl w:ilvl="5" w:tplc="28A49E52">
      <w:numFmt w:val="bullet"/>
      <w:lvlText w:val="•"/>
      <w:lvlJc w:val="left"/>
      <w:pPr>
        <w:ind w:left="6732" w:hanging="280"/>
      </w:pPr>
      <w:rPr>
        <w:rFonts w:hint="default"/>
      </w:rPr>
    </w:lvl>
    <w:lvl w:ilvl="6" w:tplc="1A0A3ECC">
      <w:numFmt w:val="bullet"/>
      <w:lvlText w:val="•"/>
      <w:lvlJc w:val="left"/>
      <w:pPr>
        <w:ind w:left="7583" w:hanging="280"/>
      </w:pPr>
      <w:rPr>
        <w:rFonts w:hint="default"/>
      </w:rPr>
    </w:lvl>
    <w:lvl w:ilvl="7" w:tplc="A0B26234">
      <w:numFmt w:val="bullet"/>
      <w:lvlText w:val="•"/>
      <w:lvlJc w:val="left"/>
      <w:pPr>
        <w:ind w:left="8433" w:hanging="280"/>
      </w:pPr>
      <w:rPr>
        <w:rFonts w:hint="default"/>
      </w:rPr>
    </w:lvl>
    <w:lvl w:ilvl="8" w:tplc="F3C68788">
      <w:numFmt w:val="bullet"/>
      <w:lvlText w:val="•"/>
      <w:lvlJc w:val="left"/>
      <w:pPr>
        <w:ind w:left="9284" w:hanging="280"/>
      </w:pPr>
      <w:rPr>
        <w:rFonts w:hint="default"/>
      </w:rPr>
    </w:lvl>
  </w:abstractNum>
  <w:abstractNum w:abstractNumId="7" w15:restartNumberingAfterBreak="0">
    <w:nsid w:val="2015012B"/>
    <w:multiLevelType w:val="hybridMultilevel"/>
    <w:tmpl w:val="F0627DC4"/>
    <w:lvl w:ilvl="0" w:tplc="41388F4E">
      <w:start w:val="1"/>
      <w:numFmt w:val="decimal"/>
      <w:lvlText w:val="%1."/>
      <w:lvlJc w:val="left"/>
      <w:pPr>
        <w:ind w:left="396" w:hanging="280"/>
        <w:jc w:val="left"/>
      </w:pPr>
      <w:rPr>
        <w:rFonts w:ascii="Arial" w:eastAsia="Arial" w:hAnsi="Arial" w:cs="Arial" w:hint="default"/>
        <w:b w:val="0"/>
        <w:bCs w:val="0"/>
        <w:i w:val="0"/>
        <w:iCs w:val="0"/>
        <w:color w:val="231F20"/>
        <w:w w:val="82"/>
        <w:sz w:val="20"/>
        <w:szCs w:val="20"/>
      </w:rPr>
    </w:lvl>
    <w:lvl w:ilvl="1" w:tplc="251E4BC0">
      <w:numFmt w:val="bullet"/>
      <w:lvlText w:val="•"/>
      <w:lvlJc w:val="left"/>
      <w:pPr>
        <w:ind w:left="1249" w:hanging="280"/>
      </w:pPr>
      <w:rPr>
        <w:rFonts w:hint="default"/>
      </w:rPr>
    </w:lvl>
    <w:lvl w:ilvl="2" w:tplc="51A2340E">
      <w:numFmt w:val="bullet"/>
      <w:lvlText w:val="•"/>
      <w:lvlJc w:val="left"/>
      <w:pPr>
        <w:ind w:left="2099" w:hanging="280"/>
      </w:pPr>
      <w:rPr>
        <w:rFonts w:hint="default"/>
      </w:rPr>
    </w:lvl>
    <w:lvl w:ilvl="3" w:tplc="7B92EFDE">
      <w:numFmt w:val="bullet"/>
      <w:lvlText w:val="•"/>
      <w:lvlJc w:val="left"/>
      <w:pPr>
        <w:ind w:left="2949" w:hanging="280"/>
      </w:pPr>
      <w:rPr>
        <w:rFonts w:hint="default"/>
      </w:rPr>
    </w:lvl>
    <w:lvl w:ilvl="4" w:tplc="A06865A8">
      <w:numFmt w:val="bullet"/>
      <w:lvlText w:val="•"/>
      <w:lvlJc w:val="left"/>
      <w:pPr>
        <w:ind w:left="3798" w:hanging="280"/>
      </w:pPr>
      <w:rPr>
        <w:rFonts w:hint="default"/>
      </w:rPr>
    </w:lvl>
    <w:lvl w:ilvl="5" w:tplc="7B2E2650">
      <w:numFmt w:val="bullet"/>
      <w:lvlText w:val="•"/>
      <w:lvlJc w:val="left"/>
      <w:pPr>
        <w:ind w:left="4648" w:hanging="280"/>
      </w:pPr>
      <w:rPr>
        <w:rFonts w:hint="default"/>
      </w:rPr>
    </w:lvl>
    <w:lvl w:ilvl="6" w:tplc="168E8322">
      <w:numFmt w:val="bullet"/>
      <w:lvlText w:val="•"/>
      <w:lvlJc w:val="left"/>
      <w:pPr>
        <w:ind w:left="5498" w:hanging="280"/>
      </w:pPr>
      <w:rPr>
        <w:rFonts w:hint="default"/>
      </w:rPr>
    </w:lvl>
    <w:lvl w:ilvl="7" w:tplc="35A2DF5E">
      <w:numFmt w:val="bullet"/>
      <w:lvlText w:val="•"/>
      <w:lvlJc w:val="left"/>
      <w:pPr>
        <w:ind w:left="6347" w:hanging="280"/>
      </w:pPr>
      <w:rPr>
        <w:rFonts w:hint="default"/>
      </w:rPr>
    </w:lvl>
    <w:lvl w:ilvl="8" w:tplc="A358E146">
      <w:numFmt w:val="bullet"/>
      <w:lvlText w:val="•"/>
      <w:lvlJc w:val="left"/>
      <w:pPr>
        <w:ind w:left="7197" w:hanging="280"/>
      </w:pPr>
      <w:rPr>
        <w:rFonts w:hint="default"/>
      </w:rPr>
    </w:lvl>
  </w:abstractNum>
  <w:abstractNum w:abstractNumId="8" w15:restartNumberingAfterBreak="0">
    <w:nsid w:val="21393A97"/>
    <w:multiLevelType w:val="multilevel"/>
    <w:tmpl w:val="E38C3418"/>
    <w:lvl w:ilvl="0">
      <w:start w:val="2"/>
      <w:numFmt w:val="decimal"/>
      <w:lvlText w:val="%1."/>
      <w:lvlJc w:val="left"/>
      <w:pPr>
        <w:ind w:left="787" w:hanging="681"/>
        <w:jc w:val="left"/>
      </w:pPr>
      <w:rPr>
        <w:rFonts w:ascii="Arial" w:eastAsia="Arial" w:hAnsi="Arial" w:cs="Arial" w:hint="default"/>
        <w:b w:val="0"/>
        <w:bCs w:val="0"/>
        <w:i w:val="0"/>
        <w:iCs w:val="0"/>
        <w:color w:val="003946"/>
        <w:w w:val="82"/>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start w:val="1"/>
      <w:numFmt w:val="decimal"/>
      <w:lvlText w:val="%3."/>
      <w:lvlJc w:val="left"/>
      <w:pPr>
        <w:ind w:left="1237" w:hanging="280"/>
        <w:jc w:val="left"/>
      </w:pPr>
      <w:rPr>
        <w:rFonts w:ascii="Arial" w:eastAsia="Arial" w:hAnsi="Arial" w:cs="Arial" w:hint="default"/>
        <w:b w:val="0"/>
        <w:bCs w:val="0"/>
        <w:i w:val="0"/>
        <w:iCs w:val="0"/>
        <w:color w:val="231F20"/>
        <w:w w:val="74"/>
        <w:sz w:val="20"/>
        <w:szCs w:val="20"/>
      </w:rPr>
    </w:lvl>
    <w:lvl w:ilvl="3">
      <w:start w:val="1"/>
      <w:numFmt w:val="decimal"/>
      <w:lvlText w:val="%4."/>
      <w:lvlJc w:val="left"/>
      <w:pPr>
        <w:ind w:left="2484" w:hanging="280"/>
        <w:jc w:val="left"/>
      </w:pPr>
      <w:rPr>
        <w:rFonts w:ascii="Arial" w:eastAsia="Arial" w:hAnsi="Arial" w:cs="Arial" w:hint="default"/>
        <w:b w:val="0"/>
        <w:bCs w:val="0"/>
        <w:i w:val="0"/>
        <w:iCs w:val="0"/>
        <w:color w:val="231F20"/>
        <w:w w:val="74"/>
        <w:sz w:val="20"/>
        <w:szCs w:val="20"/>
      </w:rPr>
    </w:lvl>
    <w:lvl w:ilvl="4">
      <w:numFmt w:val="bullet"/>
      <w:lvlText w:val="•"/>
      <w:lvlJc w:val="left"/>
      <w:pPr>
        <w:ind w:left="3952" w:hanging="280"/>
      </w:pPr>
      <w:rPr>
        <w:rFonts w:hint="default"/>
      </w:rPr>
    </w:lvl>
    <w:lvl w:ilvl="5">
      <w:numFmt w:val="bullet"/>
      <w:lvlText w:val="•"/>
      <w:lvlJc w:val="left"/>
      <w:pPr>
        <w:ind w:left="5124" w:hanging="280"/>
      </w:pPr>
      <w:rPr>
        <w:rFonts w:hint="default"/>
      </w:rPr>
    </w:lvl>
    <w:lvl w:ilvl="6">
      <w:numFmt w:val="bullet"/>
      <w:lvlText w:val="•"/>
      <w:lvlJc w:val="left"/>
      <w:pPr>
        <w:ind w:left="6296" w:hanging="280"/>
      </w:pPr>
      <w:rPr>
        <w:rFonts w:hint="default"/>
      </w:rPr>
    </w:lvl>
    <w:lvl w:ilvl="7">
      <w:numFmt w:val="bullet"/>
      <w:lvlText w:val="•"/>
      <w:lvlJc w:val="left"/>
      <w:pPr>
        <w:ind w:left="7468" w:hanging="280"/>
      </w:pPr>
      <w:rPr>
        <w:rFonts w:hint="default"/>
      </w:rPr>
    </w:lvl>
    <w:lvl w:ilvl="8">
      <w:numFmt w:val="bullet"/>
      <w:lvlText w:val="•"/>
      <w:lvlJc w:val="left"/>
      <w:pPr>
        <w:ind w:left="8641" w:hanging="280"/>
      </w:pPr>
      <w:rPr>
        <w:rFonts w:hint="default"/>
      </w:rPr>
    </w:lvl>
  </w:abstractNum>
  <w:abstractNum w:abstractNumId="9" w15:restartNumberingAfterBreak="0">
    <w:nsid w:val="2BDD01AF"/>
    <w:multiLevelType w:val="hybridMultilevel"/>
    <w:tmpl w:val="7AAA5276"/>
    <w:lvl w:ilvl="0" w:tplc="E7DC9BC2">
      <w:numFmt w:val="bullet"/>
      <w:lvlText w:val="•"/>
      <w:lvlJc w:val="left"/>
      <w:pPr>
        <w:ind w:left="449" w:hanging="280"/>
      </w:pPr>
      <w:rPr>
        <w:rFonts w:ascii="Arial" w:eastAsia="Arial" w:hAnsi="Arial" w:cs="Arial" w:hint="default"/>
        <w:b w:val="0"/>
        <w:bCs w:val="0"/>
        <w:i w:val="0"/>
        <w:iCs w:val="0"/>
        <w:color w:val="231F20"/>
        <w:w w:val="92"/>
        <w:sz w:val="20"/>
        <w:szCs w:val="20"/>
      </w:rPr>
    </w:lvl>
    <w:lvl w:ilvl="1" w:tplc="EBE2CC44">
      <w:numFmt w:val="bullet"/>
      <w:lvlText w:val="•"/>
      <w:lvlJc w:val="left"/>
      <w:pPr>
        <w:ind w:left="590" w:hanging="280"/>
      </w:pPr>
      <w:rPr>
        <w:rFonts w:hint="default"/>
      </w:rPr>
    </w:lvl>
    <w:lvl w:ilvl="2" w:tplc="DA8CE2DE">
      <w:numFmt w:val="bullet"/>
      <w:lvlText w:val="•"/>
      <w:lvlJc w:val="left"/>
      <w:pPr>
        <w:ind w:left="741" w:hanging="280"/>
      </w:pPr>
      <w:rPr>
        <w:rFonts w:hint="default"/>
      </w:rPr>
    </w:lvl>
    <w:lvl w:ilvl="3" w:tplc="0E1E18B4">
      <w:numFmt w:val="bullet"/>
      <w:lvlText w:val="•"/>
      <w:lvlJc w:val="left"/>
      <w:pPr>
        <w:ind w:left="891" w:hanging="280"/>
      </w:pPr>
      <w:rPr>
        <w:rFonts w:hint="default"/>
      </w:rPr>
    </w:lvl>
    <w:lvl w:ilvl="4" w:tplc="0FFEDC12">
      <w:numFmt w:val="bullet"/>
      <w:lvlText w:val="•"/>
      <w:lvlJc w:val="left"/>
      <w:pPr>
        <w:ind w:left="1042" w:hanging="280"/>
      </w:pPr>
      <w:rPr>
        <w:rFonts w:hint="default"/>
      </w:rPr>
    </w:lvl>
    <w:lvl w:ilvl="5" w:tplc="3FDC287A">
      <w:numFmt w:val="bullet"/>
      <w:lvlText w:val="•"/>
      <w:lvlJc w:val="left"/>
      <w:pPr>
        <w:ind w:left="1193" w:hanging="280"/>
      </w:pPr>
      <w:rPr>
        <w:rFonts w:hint="default"/>
      </w:rPr>
    </w:lvl>
    <w:lvl w:ilvl="6" w:tplc="25267E02">
      <w:numFmt w:val="bullet"/>
      <w:lvlText w:val="•"/>
      <w:lvlJc w:val="left"/>
      <w:pPr>
        <w:ind w:left="1343" w:hanging="280"/>
      </w:pPr>
      <w:rPr>
        <w:rFonts w:hint="default"/>
      </w:rPr>
    </w:lvl>
    <w:lvl w:ilvl="7" w:tplc="9A6C92D4">
      <w:numFmt w:val="bullet"/>
      <w:lvlText w:val="•"/>
      <w:lvlJc w:val="left"/>
      <w:pPr>
        <w:ind w:left="1494" w:hanging="280"/>
      </w:pPr>
      <w:rPr>
        <w:rFonts w:hint="default"/>
      </w:rPr>
    </w:lvl>
    <w:lvl w:ilvl="8" w:tplc="6D04CDE8">
      <w:numFmt w:val="bullet"/>
      <w:lvlText w:val="•"/>
      <w:lvlJc w:val="left"/>
      <w:pPr>
        <w:ind w:left="1644" w:hanging="280"/>
      </w:pPr>
      <w:rPr>
        <w:rFonts w:hint="default"/>
      </w:rPr>
    </w:lvl>
  </w:abstractNum>
  <w:abstractNum w:abstractNumId="10" w15:restartNumberingAfterBreak="0">
    <w:nsid w:val="3130384D"/>
    <w:multiLevelType w:val="multilevel"/>
    <w:tmpl w:val="3948FB64"/>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11" w15:restartNumberingAfterBreak="0">
    <w:nsid w:val="37515C09"/>
    <w:multiLevelType w:val="hybridMultilevel"/>
    <w:tmpl w:val="354E7C6C"/>
    <w:lvl w:ilvl="0" w:tplc="C0F62F1C">
      <w:numFmt w:val="bullet"/>
      <w:lvlText w:val="•"/>
      <w:lvlJc w:val="left"/>
      <w:pPr>
        <w:ind w:left="449" w:hanging="280"/>
      </w:pPr>
      <w:rPr>
        <w:rFonts w:ascii="Arial" w:eastAsia="Arial" w:hAnsi="Arial" w:cs="Arial" w:hint="default"/>
        <w:b w:val="0"/>
        <w:bCs w:val="0"/>
        <w:i w:val="0"/>
        <w:iCs w:val="0"/>
        <w:color w:val="231F20"/>
        <w:w w:val="92"/>
        <w:sz w:val="20"/>
        <w:szCs w:val="20"/>
      </w:rPr>
    </w:lvl>
    <w:lvl w:ilvl="1" w:tplc="A7EC999E">
      <w:numFmt w:val="bullet"/>
      <w:lvlText w:val="•"/>
      <w:lvlJc w:val="left"/>
      <w:pPr>
        <w:ind w:left="590" w:hanging="280"/>
      </w:pPr>
      <w:rPr>
        <w:rFonts w:hint="default"/>
      </w:rPr>
    </w:lvl>
    <w:lvl w:ilvl="2" w:tplc="A9046AB4">
      <w:numFmt w:val="bullet"/>
      <w:lvlText w:val="•"/>
      <w:lvlJc w:val="left"/>
      <w:pPr>
        <w:ind w:left="741" w:hanging="280"/>
      </w:pPr>
      <w:rPr>
        <w:rFonts w:hint="default"/>
      </w:rPr>
    </w:lvl>
    <w:lvl w:ilvl="3" w:tplc="F1D637F2">
      <w:numFmt w:val="bullet"/>
      <w:lvlText w:val="•"/>
      <w:lvlJc w:val="left"/>
      <w:pPr>
        <w:ind w:left="892" w:hanging="280"/>
      </w:pPr>
      <w:rPr>
        <w:rFonts w:hint="default"/>
      </w:rPr>
    </w:lvl>
    <w:lvl w:ilvl="4" w:tplc="AB902D58">
      <w:numFmt w:val="bullet"/>
      <w:lvlText w:val="•"/>
      <w:lvlJc w:val="left"/>
      <w:pPr>
        <w:ind w:left="1042" w:hanging="280"/>
      </w:pPr>
      <w:rPr>
        <w:rFonts w:hint="default"/>
      </w:rPr>
    </w:lvl>
    <w:lvl w:ilvl="5" w:tplc="E078EE4C">
      <w:numFmt w:val="bullet"/>
      <w:lvlText w:val="•"/>
      <w:lvlJc w:val="left"/>
      <w:pPr>
        <w:ind w:left="1193" w:hanging="280"/>
      </w:pPr>
      <w:rPr>
        <w:rFonts w:hint="default"/>
      </w:rPr>
    </w:lvl>
    <w:lvl w:ilvl="6" w:tplc="A172011A">
      <w:numFmt w:val="bullet"/>
      <w:lvlText w:val="•"/>
      <w:lvlJc w:val="left"/>
      <w:pPr>
        <w:ind w:left="1344" w:hanging="280"/>
      </w:pPr>
      <w:rPr>
        <w:rFonts w:hint="default"/>
      </w:rPr>
    </w:lvl>
    <w:lvl w:ilvl="7" w:tplc="8206A430">
      <w:numFmt w:val="bullet"/>
      <w:lvlText w:val="•"/>
      <w:lvlJc w:val="left"/>
      <w:pPr>
        <w:ind w:left="1494" w:hanging="280"/>
      </w:pPr>
      <w:rPr>
        <w:rFonts w:hint="default"/>
      </w:rPr>
    </w:lvl>
    <w:lvl w:ilvl="8" w:tplc="3CFA90B8">
      <w:numFmt w:val="bullet"/>
      <w:lvlText w:val="•"/>
      <w:lvlJc w:val="left"/>
      <w:pPr>
        <w:ind w:left="1645" w:hanging="280"/>
      </w:pPr>
      <w:rPr>
        <w:rFonts w:hint="default"/>
      </w:rPr>
    </w:lvl>
  </w:abstractNum>
  <w:abstractNum w:abstractNumId="12" w15:restartNumberingAfterBreak="0">
    <w:nsid w:val="4D8C33CC"/>
    <w:multiLevelType w:val="hybridMultilevel"/>
    <w:tmpl w:val="AA6461F6"/>
    <w:lvl w:ilvl="0" w:tplc="6FA6BC6A">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B5040200">
      <w:numFmt w:val="bullet"/>
      <w:lvlText w:val="•"/>
      <w:lvlJc w:val="left"/>
      <w:pPr>
        <w:ind w:left="2214" w:hanging="280"/>
      </w:pPr>
      <w:rPr>
        <w:rFonts w:hint="default"/>
      </w:rPr>
    </w:lvl>
    <w:lvl w:ilvl="2" w:tplc="1F7067C2">
      <w:numFmt w:val="bullet"/>
      <w:lvlText w:val="•"/>
      <w:lvlJc w:val="left"/>
      <w:pPr>
        <w:ind w:left="3189" w:hanging="280"/>
      </w:pPr>
      <w:rPr>
        <w:rFonts w:hint="default"/>
      </w:rPr>
    </w:lvl>
    <w:lvl w:ilvl="3" w:tplc="0FE043A0">
      <w:numFmt w:val="bullet"/>
      <w:lvlText w:val="•"/>
      <w:lvlJc w:val="left"/>
      <w:pPr>
        <w:ind w:left="4163" w:hanging="280"/>
      </w:pPr>
      <w:rPr>
        <w:rFonts w:hint="default"/>
      </w:rPr>
    </w:lvl>
    <w:lvl w:ilvl="4" w:tplc="C56C7D66">
      <w:numFmt w:val="bullet"/>
      <w:lvlText w:val="•"/>
      <w:lvlJc w:val="left"/>
      <w:pPr>
        <w:ind w:left="5138" w:hanging="280"/>
      </w:pPr>
      <w:rPr>
        <w:rFonts w:hint="default"/>
      </w:rPr>
    </w:lvl>
    <w:lvl w:ilvl="5" w:tplc="5A54C964">
      <w:numFmt w:val="bullet"/>
      <w:lvlText w:val="•"/>
      <w:lvlJc w:val="left"/>
      <w:pPr>
        <w:ind w:left="6112" w:hanging="280"/>
      </w:pPr>
      <w:rPr>
        <w:rFonts w:hint="default"/>
      </w:rPr>
    </w:lvl>
    <w:lvl w:ilvl="6" w:tplc="B2F4B0A2">
      <w:numFmt w:val="bullet"/>
      <w:lvlText w:val="•"/>
      <w:lvlJc w:val="left"/>
      <w:pPr>
        <w:ind w:left="7087" w:hanging="280"/>
      </w:pPr>
      <w:rPr>
        <w:rFonts w:hint="default"/>
      </w:rPr>
    </w:lvl>
    <w:lvl w:ilvl="7" w:tplc="E6D283DC">
      <w:numFmt w:val="bullet"/>
      <w:lvlText w:val="•"/>
      <w:lvlJc w:val="left"/>
      <w:pPr>
        <w:ind w:left="8061" w:hanging="280"/>
      </w:pPr>
      <w:rPr>
        <w:rFonts w:hint="default"/>
      </w:rPr>
    </w:lvl>
    <w:lvl w:ilvl="8" w:tplc="17D0D72C">
      <w:numFmt w:val="bullet"/>
      <w:lvlText w:val="•"/>
      <w:lvlJc w:val="left"/>
      <w:pPr>
        <w:ind w:left="9036" w:hanging="280"/>
      </w:pPr>
      <w:rPr>
        <w:rFonts w:hint="default"/>
      </w:rPr>
    </w:lvl>
  </w:abstractNum>
  <w:abstractNum w:abstractNumId="13" w15:restartNumberingAfterBreak="0">
    <w:nsid w:val="4FA127AE"/>
    <w:multiLevelType w:val="hybridMultilevel"/>
    <w:tmpl w:val="0C30D5AA"/>
    <w:lvl w:ilvl="0" w:tplc="63DA0CFC">
      <w:numFmt w:val="bullet"/>
      <w:lvlText w:val="•"/>
      <w:lvlJc w:val="left"/>
      <w:pPr>
        <w:ind w:left="2484" w:hanging="281"/>
      </w:pPr>
      <w:rPr>
        <w:rFonts w:ascii="Arial" w:eastAsia="Arial" w:hAnsi="Arial" w:cs="Arial" w:hint="default"/>
        <w:b w:val="0"/>
        <w:bCs w:val="0"/>
        <w:i w:val="0"/>
        <w:iCs w:val="0"/>
        <w:color w:val="231F20"/>
        <w:w w:val="92"/>
        <w:position w:val="1"/>
        <w:sz w:val="20"/>
        <w:szCs w:val="20"/>
      </w:rPr>
    </w:lvl>
    <w:lvl w:ilvl="1" w:tplc="59D22294">
      <w:numFmt w:val="bullet"/>
      <w:lvlText w:val="•"/>
      <w:lvlJc w:val="left"/>
      <w:pPr>
        <w:ind w:left="3330" w:hanging="281"/>
      </w:pPr>
      <w:rPr>
        <w:rFonts w:hint="default"/>
      </w:rPr>
    </w:lvl>
    <w:lvl w:ilvl="2" w:tplc="FF6ED898">
      <w:numFmt w:val="bullet"/>
      <w:lvlText w:val="•"/>
      <w:lvlJc w:val="left"/>
      <w:pPr>
        <w:ind w:left="4181" w:hanging="281"/>
      </w:pPr>
      <w:rPr>
        <w:rFonts w:hint="default"/>
      </w:rPr>
    </w:lvl>
    <w:lvl w:ilvl="3" w:tplc="E690DB7A">
      <w:numFmt w:val="bullet"/>
      <w:lvlText w:val="•"/>
      <w:lvlJc w:val="left"/>
      <w:pPr>
        <w:ind w:left="5031" w:hanging="281"/>
      </w:pPr>
      <w:rPr>
        <w:rFonts w:hint="default"/>
      </w:rPr>
    </w:lvl>
    <w:lvl w:ilvl="4" w:tplc="75F6B810">
      <w:numFmt w:val="bullet"/>
      <w:lvlText w:val="•"/>
      <w:lvlJc w:val="left"/>
      <w:pPr>
        <w:ind w:left="5882" w:hanging="281"/>
      </w:pPr>
      <w:rPr>
        <w:rFonts w:hint="default"/>
      </w:rPr>
    </w:lvl>
    <w:lvl w:ilvl="5" w:tplc="D5442AA0">
      <w:numFmt w:val="bullet"/>
      <w:lvlText w:val="•"/>
      <w:lvlJc w:val="left"/>
      <w:pPr>
        <w:ind w:left="6732" w:hanging="281"/>
      </w:pPr>
      <w:rPr>
        <w:rFonts w:hint="default"/>
      </w:rPr>
    </w:lvl>
    <w:lvl w:ilvl="6" w:tplc="B6487BA0">
      <w:numFmt w:val="bullet"/>
      <w:lvlText w:val="•"/>
      <w:lvlJc w:val="left"/>
      <w:pPr>
        <w:ind w:left="7583" w:hanging="281"/>
      </w:pPr>
      <w:rPr>
        <w:rFonts w:hint="default"/>
      </w:rPr>
    </w:lvl>
    <w:lvl w:ilvl="7" w:tplc="3E862518">
      <w:numFmt w:val="bullet"/>
      <w:lvlText w:val="•"/>
      <w:lvlJc w:val="left"/>
      <w:pPr>
        <w:ind w:left="8433" w:hanging="281"/>
      </w:pPr>
      <w:rPr>
        <w:rFonts w:hint="default"/>
      </w:rPr>
    </w:lvl>
    <w:lvl w:ilvl="8" w:tplc="71B4A028">
      <w:numFmt w:val="bullet"/>
      <w:lvlText w:val="•"/>
      <w:lvlJc w:val="left"/>
      <w:pPr>
        <w:ind w:left="9284" w:hanging="281"/>
      </w:pPr>
      <w:rPr>
        <w:rFonts w:hint="default"/>
      </w:rPr>
    </w:lvl>
  </w:abstractNum>
  <w:abstractNum w:abstractNumId="14" w15:restartNumberingAfterBreak="0">
    <w:nsid w:val="4FFE15F5"/>
    <w:multiLevelType w:val="hybridMultilevel"/>
    <w:tmpl w:val="297CFAB4"/>
    <w:lvl w:ilvl="0" w:tplc="541E78BC">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419081AA">
      <w:numFmt w:val="bullet"/>
      <w:lvlText w:val="•"/>
      <w:lvlJc w:val="left"/>
      <w:pPr>
        <w:ind w:left="3330" w:hanging="280"/>
      </w:pPr>
      <w:rPr>
        <w:rFonts w:hint="default"/>
      </w:rPr>
    </w:lvl>
    <w:lvl w:ilvl="2" w:tplc="B7827D94">
      <w:numFmt w:val="bullet"/>
      <w:lvlText w:val="•"/>
      <w:lvlJc w:val="left"/>
      <w:pPr>
        <w:ind w:left="4181" w:hanging="280"/>
      </w:pPr>
      <w:rPr>
        <w:rFonts w:hint="default"/>
      </w:rPr>
    </w:lvl>
    <w:lvl w:ilvl="3" w:tplc="15E0719E">
      <w:numFmt w:val="bullet"/>
      <w:lvlText w:val="•"/>
      <w:lvlJc w:val="left"/>
      <w:pPr>
        <w:ind w:left="5031" w:hanging="280"/>
      </w:pPr>
      <w:rPr>
        <w:rFonts w:hint="default"/>
      </w:rPr>
    </w:lvl>
    <w:lvl w:ilvl="4" w:tplc="4558A078">
      <w:numFmt w:val="bullet"/>
      <w:lvlText w:val="•"/>
      <w:lvlJc w:val="left"/>
      <w:pPr>
        <w:ind w:left="5882" w:hanging="280"/>
      </w:pPr>
      <w:rPr>
        <w:rFonts w:hint="default"/>
      </w:rPr>
    </w:lvl>
    <w:lvl w:ilvl="5" w:tplc="B1629EF4">
      <w:numFmt w:val="bullet"/>
      <w:lvlText w:val="•"/>
      <w:lvlJc w:val="left"/>
      <w:pPr>
        <w:ind w:left="6732" w:hanging="280"/>
      </w:pPr>
      <w:rPr>
        <w:rFonts w:hint="default"/>
      </w:rPr>
    </w:lvl>
    <w:lvl w:ilvl="6" w:tplc="6B0AC07C">
      <w:numFmt w:val="bullet"/>
      <w:lvlText w:val="•"/>
      <w:lvlJc w:val="left"/>
      <w:pPr>
        <w:ind w:left="7583" w:hanging="280"/>
      </w:pPr>
      <w:rPr>
        <w:rFonts w:hint="default"/>
      </w:rPr>
    </w:lvl>
    <w:lvl w:ilvl="7" w:tplc="D17E4E42">
      <w:numFmt w:val="bullet"/>
      <w:lvlText w:val="•"/>
      <w:lvlJc w:val="left"/>
      <w:pPr>
        <w:ind w:left="8433" w:hanging="280"/>
      </w:pPr>
      <w:rPr>
        <w:rFonts w:hint="default"/>
      </w:rPr>
    </w:lvl>
    <w:lvl w:ilvl="8" w:tplc="CE10E308">
      <w:numFmt w:val="bullet"/>
      <w:lvlText w:val="•"/>
      <w:lvlJc w:val="left"/>
      <w:pPr>
        <w:ind w:left="9284" w:hanging="280"/>
      </w:pPr>
      <w:rPr>
        <w:rFonts w:hint="default"/>
      </w:rPr>
    </w:lvl>
  </w:abstractNum>
  <w:abstractNum w:abstractNumId="15" w15:restartNumberingAfterBreak="0">
    <w:nsid w:val="510869CC"/>
    <w:multiLevelType w:val="hybridMultilevel"/>
    <w:tmpl w:val="057CCD6A"/>
    <w:lvl w:ilvl="0" w:tplc="E23804D8">
      <w:start w:val="1"/>
      <w:numFmt w:val="decimal"/>
      <w:lvlText w:val="%1."/>
      <w:lvlJc w:val="left"/>
      <w:pPr>
        <w:ind w:left="1237" w:hanging="281"/>
        <w:jc w:val="left"/>
      </w:pPr>
      <w:rPr>
        <w:rFonts w:ascii="Arial" w:eastAsia="Arial" w:hAnsi="Arial" w:cs="Arial" w:hint="default"/>
        <w:b w:val="0"/>
        <w:bCs w:val="0"/>
        <w:i w:val="0"/>
        <w:iCs w:val="0"/>
        <w:color w:val="231F20"/>
        <w:w w:val="74"/>
        <w:position w:val="1"/>
        <w:sz w:val="20"/>
        <w:szCs w:val="20"/>
      </w:rPr>
    </w:lvl>
    <w:lvl w:ilvl="1" w:tplc="34A2B97C">
      <w:numFmt w:val="bullet"/>
      <w:lvlText w:val="•"/>
      <w:lvlJc w:val="left"/>
      <w:pPr>
        <w:ind w:left="2214" w:hanging="281"/>
      </w:pPr>
      <w:rPr>
        <w:rFonts w:hint="default"/>
      </w:rPr>
    </w:lvl>
    <w:lvl w:ilvl="2" w:tplc="60A27DCE">
      <w:numFmt w:val="bullet"/>
      <w:lvlText w:val="•"/>
      <w:lvlJc w:val="left"/>
      <w:pPr>
        <w:ind w:left="3189" w:hanging="281"/>
      </w:pPr>
      <w:rPr>
        <w:rFonts w:hint="default"/>
      </w:rPr>
    </w:lvl>
    <w:lvl w:ilvl="3" w:tplc="EDAEB200">
      <w:numFmt w:val="bullet"/>
      <w:lvlText w:val="•"/>
      <w:lvlJc w:val="left"/>
      <w:pPr>
        <w:ind w:left="4163" w:hanging="281"/>
      </w:pPr>
      <w:rPr>
        <w:rFonts w:hint="default"/>
      </w:rPr>
    </w:lvl>
    <w:lvl w:ilvl="4" w:tplc="429E16A2">
      <w:numFmt w:val="bullet"/>
      <w:lvlText w:val="•"/>
      <w:lvlJc w:val="left"/>
      <w:pPr>
        <w:ind w:left="5138" w:hanging="281"/>
      </w:pPr>
      <w:rPr>
        <w:rFonts w:hint="default"/>
      </w:rPr>
    </w:lvl>
    <w:lvl w:ilvl="5" w:tplc="A35A4020">
      <w:numFmt w:val="bullet"/>
      <w:lvlText w:val="•"/>
      <w:lvlJc w:val="left"/>
      <w:pPr>
        <w:ind w:left="6112" w:hanging="281"/>
      </w:pPr>
      <w:rPr>
        <w:rFonts w:hint="default"/>
      </w:rPr>
    </w:lvl>
    <w:lvl w:ilvl="6" w:tplc="58AA05BA">
      <w:numFmt w:val="bullet"/>
      <w:lvlText w:val="•"/>
      <w:lvlJc w:val="left"/>
      <w:pPr>
        <w:ind w:left="7087" w:hanging="281"/>
      </w:pPr>
      <w:rPr>
        <w:rFonts w:hint="default"/>
      </w:rPr>
    </w:lvl>
    <w:lvl w:ilvl="7" w:tplc="0B6C6A46">
      <w:numFmt w:val="bullet"/>
      <w:lvlText w:val="•"/>
      <w:lvlJc w:val="left"/>
      <w:pPr>
        <w:ind w:left="8061" w:hanging="281"/>
      </w:pPr>
      <w:rPr>
        <w:rFonts w:hint="default"/>
      </w:rPr>
    </w:lvl>
    <w:lvl w:ilvl="8" w:tplc="67300890">
      <w:numFmt w:val="bullet"/>
      <w:lvlText w:val="•"/>
      <w:lvlJc w:val="left"/>
      <w:pPr>
        <w:ind w:left="9036" w:hanging="281"/>
      </w:pPr>
      <w:rPr>
        <w:rFonts w:hint="default"/>
      </w:rPr>
    </w:lvl>
  </w:abstractNum>
  <w:abstractNum w:abstractNumId="16" w15:restartNumberingAfterBreak="0">
    <w:nsid w:val="53FB0DD5"/>
    <w:multiLevelType w:val="hybridMultilevel"/>
    <w:tmpl w:val="A5AEA136"/>
    <w:lvl w:ilvl="0" w:tplc="3A229BB0">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43DEF6CE">
      <w:numFmt w:val="bullet"/>
      <w:lvlText w:val="•"/>
      <w:lvlJc w:val="left"/>
      <w:pPr>
        <w:ind w:left="3330" w:hanging="280"/>
      </w:pPr>
      <w:rPr>
        <w:rFonts w:hint="default"/>
      </w:rPr>
    </w:lvl>
    <w:lvl w:ilvl="2" w:tplc="FAF404B4">
      <w:numFmt w:val="bullet"/>
      <w:lvlText w:val="•"/>
      <w:lvlJc w:val="left"/>
      <w:pPr>
        <w:ind w:left="4181" w:hanging="280"/>
      </w:pPr>
      <w:rPr>
        <w:rFonts w:hint="default"/>
      </w:rPr>
    </w:lvl>
    <w:lvl w:ilvl="3" w:tplc="C85E5478">
      <w:numFmt w:val="bullet"/>
      <w:lvlText w:val="•"/>
      <w:lvlJc w:val="left"/>
      <w:pPr>
        <w:ind w:left="5031" w:hanging="280"/>
      </w:pPr>
      <w:rPr>
        <w:rFonts w:hint="default"/>
      </w:rPr>
    </w:lvl>
    <w:lvl w:ilvl="4" w:tplc="15A0E91C">
      <w:numFmt w:val="bullet"/>
      <w:lvlText w:val="•"/>
      <w:lvlJc w:val="left"/>
      <w:pPr>
        <w:ind w:left="5882" w:hanging="280"/>
      </w:pPr>
      <w:rPr>
        <w:rFonts w:hint="default"/>
      </w:rPr>
    </w:lvl>
    <w:lvl w:ilvl="5" w:tplc="7CD2F2D6">
      <w:numFmt w:val="bullet"/>
      <w:lvlText w:val="•"/>
      <w:lvlJc w:val="left"/>
      <w:pPr>
        <w:ind w:left="6732" w:hanging="280"/>
      </w:pPr>
      <w:rPr>
        <w:rFonts w:hint="default"/>
      </w:rPr>
    </w:lvl>
    <w:lvl w:ilvl="6" w:tplc="8E7A4B1C">
      <w:numFmt w:val="bullet"/>
      <w:lvlText w:val="•"/>
      <w:lvlJc w:val="left"/>
      <w:pPr>
        <w:ind w:left="7583" w:hanging="280"/>
      </w:pPr>
      <w:rPr>
        <w:rFonts w:hint="default"/>
      </w:rPr>
    </w:lvl>
    <w:lvl w:ilvl="7" w:tplc="C48EFD64">
      <w:numFmt w:val="bullet"/>
      <w:lvlText w:val="•"/>
      <w:lvlJc w:val="left"/>
      <w:pPr>
        <w:ind w:left="8433" w:hanging="280"/>
      </w:pPr>
      <w:rPr>
        <w:rFonts w:hint="default"/>
      </w:rPr>
    </w:lvl>
    <w:lvl w:ilvl="8" w:tplc="8ED620BE">
      <w:numFmt w:val="bullet"/>
      <w:lvlText w:val="•"/>
      <w:lvlJc w:val="left"/>
      <w:pPr>
        <w:ind w:left="9284" w:hanging="280"/>
      </w:pPr>
      <w:rPr>
        <w:rFonts w:hint="default"/>
      </w:rPr>
    </w:lvl>
  </w:abstractNum>
  <w:abstractNum w:abstractNumId="17" w15:restartNumberingAfterBreak="0">
    <w:nsid w:val="55567A75"/>
    <w:multiLevelType w:val="multilevel"/>
    <w:tmpl w:val="79A8982A"/>
    <w:lvl w:ilvl="0">
      <w:start w:val="8"/>
      <w:numFmt w:val="decimal"/>
      <w:lvlText w:val="%1"/>
      <w:lvlJc w:val="left"/>
      <w:pPr>
        <w:ind w:left="719" w:hanging="567"/>
        <w:jc w:val="left"/>
      </w:pPr>
      <w:rPr>
        <w:rFonts w:hint="default"/>
      </w:rPr>
    </w:lvl>
    <w:lvl w:ilvl="1">
      <w:start w:val="1"/>
      <w:numFmt w:val="decimal"/>
      <w:lvlText w:val="%1.%2"/>
      <w:lvlJc w:val="left"/>
      <w:pPr>
        <w:ind w:left="719" w:hanging="567"/>
        <w:jc w:val="right"/>
      </w:pPr>
      <w:rPr>
        <w:rFonts w:ascii="Arial" w:eastAsia="Arial" w:hAnsi="Arial" w:cs="Arial" w:hint="default"/>
        <w:b w:val="0"/>
        <w:bCs w:val="0"/>
        <w:i w:val="0"/>
        <w:iCs w:val="0"/>
        <w:color w:val="003946"/>
        <w:w w:val="88"/>
        <w:sz w:val="30"/>
        <w:szCs w:val="30"/>
      </w:rPr>
    </w:lvl>
    <w:lvl w:ilvl="2">
      <w:numFmt w:val="bullet"/>
      <w:lvlText w:val="•"/>
      <w:lvlJc w:val="left"/>
      <w:pPr>
        <w:ind w:left="1237" w:hanging="280"/>
      </w:pPr>
      <w:rPr>
        <w:rFonts w:ascii="Arial" w:eastAsia="Arial" w:hAnsi="Arial" w:cs="Arial" w:hint="default"/>
        <w:b w:val="0"/>
        <w:bCs w:val="0"/>
        <w:i w:val="0"/>
        <w:iCs w:val="0"/>
        <w:color w:val="231F20"/>
        <w:w w:val="92"/>
        <w:sz w:val="20"/>
        <w:szCs w:val="20"/>
      </w:rPr>
    </w:lvl>
    <w:lvl w:ilvl="3">
      <w:numFmt w:val="bullet"/>
      <w:lvlText w:val="•"/>
      <w:lvlJc w:val="left"/>
      <w:pPr>
        <w:ind w:left="2484" w:hanging="280"/>
      </w:pPr>
      <w:rPr>
        <w:rFonts w:ascii="Arial" w:eastAsia="Arial" w:hAnsi="Arial" w:cs="Arial" w:hint="default"/>
        <w:b w:val="0"/>
        <w:bCs w:val="0"/>
        <w:i w:val="0"/>
        <w:iCs w:val="0"/>
        <w:color w:val="231F20"/>
        <w:w w:val="92"/>
        <w:sz w:val="20"/>
        <w:szCs w:val="20"/>
      </w:rPr>
    </w:lvl>
    <w:lvl w:ilvl="4">
      <w:numFmt w:val="bullet"/>
      <w:lvlText w:val="•"/>
      <w:lvlJc w:val="left"/>
      <w:pPr>
        <w:ind w:left="4093" w:hanging="280"/>
      </w:pPr>
      <w:rPr>
        <w:rFonts w:hint="default"/>
      </w:rPr>
    </w:lvl>
    <w:lvl w:ilvl="5">
      <w:numFmt w:val="bullet"/>
      <w:lvlText w:val="•"/>
      <w:lvlJc w:val="left"/>
      <w:pPr>
        <w:ind w:left="4900" w:hanging="280"/>
      </w:pPr>
      <w:rPr>
        <w:rFonts w:hint="default"/>
      </w:rPr>
    </w:lvl>
    <w:lvl w:ilvl="6">
      <w:numFmt w:val="bullet"/>
      <w:lvlText w:val="•"/>
      <w:lvlJc w:val="left"/>
      <w:pPr>
        <w:ind w:left="5706" w:hanging="280"/>
      </w:pPr>
      <w:rPr>
        <w:rFonts w:hint="default"/>
      </w:rPr>
    </w:lvl>
    <w:lvl w:ilvl="7">
      <w:numFmt w:val="bullet"/>
      <w:lvlText w:val="•"/>
      <w:lvlJc w:val="left"/>
      <w:pPr>
        <w:ind w:left="6513" w:hanging="280"/>
      </w:pPr>
      <w:rPr>
        <w:rFonts w:hint="default"/>
      </w:rPr>
    </w:lvl>
    <w:lvl w:ilvl="8">
      <w:numFmt w:val="bullet"/>
      <w:lvlText w:val="•"/>
      <w:lvlJc w:val="left"/>
      <w:pPr>
        <w:ind w:left="7320" w:hanging="280"/>
      </w:pPr>
      <w:rPr>
        <w:rFonts w:hint="default"/>
      </w:rPr>
    </w:lvl>
  </w:abstractNum>
  <w:abstractNum w:abstractNumId="18" w15:restartNumberingAfterBreak="0">
    <w:nsid w:val="56CA44BD"/>
    <w:multiLevelType w:val="hybridMultilevel"/>
    <w:tmpl w:val="7D36FFCE"/>
    <w:lvl w:ilvl="0" w:tplc="10A6077A">
      <w:numFmt w:val="bullet"/>
      <w:lvlText w:val="•"/>
      <w:lvlJc w:val="left"/>
      <w:pPr>
        <w:ind w:left="2484" w:hanging="281"/>
      </w:pPr>
      <w:rPr>
        <w:rFonts w:ascii="Arial" w:eastAsia="Arial" w:hAnsi="Arial" w:cs="Arial" w:hint="default"/>
        <w:b w:val="0"/>
        <w:bCs w:val="0"/>
        <w:i w:val="0"/>
        <w:iCs w:val="0"/>
        <w:color w:val="231F20"/>
        <w:w w:val="92"/>
        <w:position w:val="1"/>
        <w:sz w:val="20"/>
        <w:szCs w:val="20"/>
      </w:rPr>
    </w:lvl>
    <w:lvl w:ilvl="1" w:tplc="21CABF8E">
      <w:numFmt w:val="bullet"/>
      <w:lvlText w:val="•"/>
      <w:lvlJc w:val="left"/>
      <w:pPr>
        <w:ind w:left="3330" w:hanging="281"/>
      </w:pPr>
      <w:rPr>
        <w:rFonts w:hint="default"/>
      </w:rPr>
    </w:lvl>
    <w:lvl w:ilvl="2" w:tplc="41525B00">
      <w:numFmt w:val="bullet"/>
      <w:lvlText w:val="•"/>
      <w:lvlJc w:val="left"/>
      <w:pPr>
        <w:ind w:left="4181" w:hanging="281"/>
      </w:pPr>
      <w:rPr>
        <w:rFonts w:hint="default"/>
      </w:rPr>
    </w:lvl>
    <w:lvl w:ilvl="3" w:tplc="7EFC17B6">
      <w:numFmt w:val="bullet"/>
      <w:lvlText w:val="•"/>
      <w:lvlJc w:val="left"/>
      <w:pPr>
        <w:ind w:left="5031" w:hanging="281"/>
      </w:pPr>
      <w:rPr>
        <w:rFonts w:hint="default"/>
      </w:rPr>
    </w:lvl>
    <w:lvl w:ilvl="4" w:tplc="1900950A">
      <w:numFmt w:val="bullet"/>
      <w:lvlText w:val="•"/>
      <w:lvlJc w:val="left"/>
      <w:pPr>
        <w:ind w:left="5882" w:hanging="281"/>
      </w:pPr>
      <w:rPr>
        <w:rFonts w:hint="default"/>
      </w:rPr>
    </w:lvl>
    <w:lvl w:ilvl="5" w:tplc="1F288436">
      <w:numFmt w:val="bullet"/>
      <w:lvlText w:val="•"/>
      <w:lvlJc w:val="left"/>
      <w:pPr>
        <w:ind w:left="6732" w:hanging="281"/>
      </w:pPr>
      <w:rPr>
        <w:rFonts w:hint="default"/>
      </w:rPr>
    </w:lvl>
    <w:lvl w:ilvl="6" w:tplc="8CC4B05E">
      <w:numFmt w:val="bullet"/>
      <w:lvlText w:val="•"/>
      <w:lvlJc w:val="left"/>
      <w:pPr>
        <w:ind w:left="7583" w:hanging="281"/>
      </w:pPr>
      <w:rPr>
        <w:rFonts w:hint="default"/>
      </w:rPr>
    </w:lvl>
    <w:lvl w:ilvl="7" w:tplc="BB74D544">
      <w:numFmt w:val="bullet"/>
      <w:lvlText w:val="•"/>
      <w:lvlJc w:val="left"/>
      <w:pPr>
        <w:ind w:left="8433" w:hanging="281"/>
      </w:pPr>
      <w:rPr>
        <w:rFonts w:hint="default"/>
      </w:rPr>
    </w:lvl>
    <w:lvl w:ilvl="8" w:tplc="2D98A778">
      <w:numFmt w:val="bullet"/>
      <w:lvlText w:val="•"/>
      <w:lvlJc w:val="left"/>
      <w:pPr>
        <w:ind w:left="9284" w:hanging="281"/>
      </w:pPr>
      <w:rPr>
        <w:rFonts w:hint="default"/>
      </w:rPr>
    </w:lvl>
  </w:abstractNum>
  <w:abstractNum w:abstractNumId="19" w15:restartNumberingAfterBreak="0">
    <w:nsid w:val="5A9435D5"/>
    <w:multiLevelType w:val="hybridMultilevel"/>
    <w:tmpl w:val="F43C376A"/>
    <w:lvl w:ilvl="0" w:tplc="52D0859E">
      <w:numFmt w:val="bullet"/>
      <w:lvlText w:val="•"/>
      <w:lvlJc w:val="left"/>
      <w:pPr>
        <w:ind w:left="449" w:hanging="280"/>
      </w:pPr>
      <w:rPr>
        <w:rFonts w:ascii="Arial" w:eastAsia="Arial" w:hAnsi="Arial" w:cs="Arial" w:hint="default"/>
        <w:b w:val="0"/>
        <w:bCs w:val="0"/>
        <w:i w:val="0"/>
        <w:iCs w:val="0"/>
        <w:color w:val="231F20"/>
        <w:w w:val="92"/>
        <w:sz w:val="20"/>
        <w:szCs w:val="20"/>
      </w:rPr>
    </w:lvl>
    <w:lvl w:ilvl="1" w:tplc="70E22596">
      <w:numFmt w:val="bullet"/>
      <w:lvlText w:val="•"/>
      <w:lvlJc w:val="left"/>
      <w:pPr>
        <w:ind w:left="590" w:hanging="280"/>
      </w:pPr>
      <w:rPr>
        <w:rFonts w:hint="default"/>
      </w:rPr>
    </w:lvl>
    <w:lvl w:ilvl="2" w:tplc="44725970">
      <w:numFmt w:val="bullet"/>
      <w:lvlText w:val="•"/>
      <w:lvlJc w:val="left"/>
      <w:pPr>
        <w:ind w:left="741" w:hanging="280"/>
      </w:pPr>
      <w:rPr>
        <w:rFonts w:hint="default"/>
      </w:rPr>
    </w:lvl>
    <w:lvl w:ilvl="3" w:tplc="9ABCC28A">
      <w:numFmt w:val="bullet"/>
      <w:lvlText w:val="•"/>
      <w:lvlJc w:val="left"/>
      <w:pPr>
        <w:ind w:left="891" w:hanging="280"/>
      </w:pPr>
      <w:rPr>
        <w:rFonts w:hint="default"/>
      </w:rPr>
    </w:lvl>
    <w:lvl w:ilvl="4" w:tplc="B448AEAE">
      <w:numFmt w:val="bullet"/>
      <w:lvlText w:val="•"/>
      <w:lvlJc w:val="left"/>
      <w:pPr>
        <w:ind w:left="1042" w:hanging="280"/>
      </w:pPr>
      <w:rPr>
        <w:rFonts w:hint="default"/>
      </w:rPr>
    </w:lvl>
    <w:lvl w:ilvl="5" w:tplc="E50CAF92">
      <w:numFmt w:val="bullet"/>
      <w:lvlText w:val="•"/>
      <w:lvlJc w:val="left"/>
      <w:pPr>
        <w:ind w:left="1193" w:hanging="280"/>
      </w:pPr>
      <w:rPr>
        <w:rFonts w:hint="default"/>
      </w:rPr>
    </w:lvl>
    <w:lvl w:ilvl="6" w:tplc="0320319E">
      <w:numFmt w:val="bullet"/>
      <w:lvlText w:val="•"/>
      <w:lvlJc w:val="left"/>
      <w:pPr>
        <w:ind w:left="1343" w:hanging="280"/>
      </w:pPr>
      <w:rPr>
        <w:rFonts w:hint="default"/>
      </w:rPr>
    </w:lvl>
    <w:lvl w:ilvl="7" w:tplc="FA9E2C5E">
      <w:numFmt w:val="bullet"/>
      <w:lvlText w:val="•"/>
      <w:lvlJc w:val="left"/>
      <w:pPr>
        <w:ind w:left="1494" w:hanging="280"/>
      </w:pPr>
      <w:rPr>
        <w:rFonts w:hint="default"/>
      </w:rPr>
    </w:lvl>
    <w:lvl w:ilvl="8" w:tplc="58D6858C">
      <w:numFmt w:val="bullet"/>
      <w:lvlText w:val="•"/>
      <w:lvlJc w:val="left"/>
      <w:pPr>
        <w:ind w:left="1644" w:hanging="280"/>
      </w:pPr>
      <w:rPr>
        <w:rFonts w:hint="default"/>
      </w:rPr>
    </w:lvl>
  </w:abstractNum>
  <w:abstractNum w:abstractNumId="20" w15:restartNumberingAfterBreak="0">
    <w:nsid w:val="5BE77634"/>
    <w:multiLevelType w:val="hybridMultilevel"/>
    <w:tmpl w:val="F758AEFA"/>
    <w:lvl w:ilvl="0" w:tplc="4DFE63D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6092570C">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BD9A752C">
      <w:numFmt w:val="bullet"/>
      <w:lvlText w:val="◦"/>
      <w:lvlJc w:val="left"/>
      <w:pPr>
        <w:ind w:left="2764" w:hanging="280"/>
      </w:pPr>
      <w:rPr>
        <w:rFonts w:ascii="Arial" w:eastAsia="Arial" w:hAnsi="Arial" w:cs="Arial" w:hint="default"/>
        <w:b w:val="0"/>
        <w:bCs w:val="0"/>
        <w:i w:val="0"/>
        <w:iCs w:val="0"/>
        <w:color w:val="231F20"/>
        <w:w w:val="99"/>
        <w:sz w:val="20"/>
        <w:szCs w:val="20"/>
      </w:rPr>
    </w:lvl>
    <w:lvl w:ilvl="3" w:tplc="AA70210E">
      <w:numFmt w:val="bullet"/>
      <w:lvlText w:val="•"/>
      <w:lvlJc w:val="left"/>
      <w:pPr>
        <w:ind w:left="3512" w:hanging="280"/>
      </w:pPr>
      <w:rPr>
        <w:rFonts w:hint="default"/>
      </w:rPr>
    </w:lvl>
    <w:lvl w:ilvl="4" w:tplc="69A67D70">
      <w:numFmt w:val="bullet"/>
      <w:lvlText w:val="•"/>
      <w:lvlJc w:val="left"/>
      <w:pPr>
        <w:ind w:left="4265" w:hanging="280"/>
      </w:pPr>
      <w:rPr>
        <w:rFonts w:hint="default"/>
      </w:rPr>
    </w:lvl>
    <w:lvl w:ilvl="5" w:tplc="BFF0D4C0">
      <w:numFmt w:val="bullet"/>
      <w:lvlText w:val="•"/>
      <w:lvlJc w:val="left"/>
      <w:pPr>
        <w:ind w:left="5018" w:hanging="280"/>
      </w:pPr>
      <w:rPr>
        <w:rFonts w:hint="default"/>
      </w:rPr>
    </w:lvl>
    <w:lvl w:ilvl="6" w:tplc="596CF9B0">
      <w:numFmt w:val="bullet"/>
      <w:lvlText w:val="•"/>
      <w:lvlJc w:val="left"/>
      <w:pPr>
        <w:ind w:left="5770" w:hanging="280"/>
      </w:pPr>
      <w:rPr>
        <w:rFonts w:hint="default"/>
      </w:rPr>
    </w:lvl>
    <w:lvl w:ilvl="7" w:tplc="9CE6AEDA">
      <w:numFmt w:val="bullet"/>
      <w:lvlText w:val="•"/>
      <w:lvlJc w:val="left"/>
      <w:pPr>
        <w:ind w:left="6523" w:hanging="280"/>
      </w:pPr>
      <w:rPr>
        <w:rFonts w:hint="default"/>
      </w:rPr>
    </w:lvl>
    <w:lvl w:ilvl="8" w:tplc="7FF08C1E">
      <w:numFmt w:val="bullet"/>
      <w:lvlText w:val="•"/>
      <w:lvlJc w:val="left"/>
      <w:pPr>
        <w:ind w:left="7276" w:hanging="280"/>
      </w:pPr>
      <w:rPr>
        <w:rFonts w:hint="default"/>
      </w:rPr>
    </w:lvl>
  </w:abstractNum>
  <w:abstractNum w:abstractNumId="21" w15:restartNumberingAfterBreak="0">
    <w:nsid w:val="5F727404"/>
    <w:multiLevelType w:val="multilevel"/>
    <w:tmpl w:val="31863FFE"/>
    <w:lvl w:ilvl="0">
      <w:start w:val="6"/>
      <w:numFmt w:val="decimal"/>
      <w:lvlText w:val="%1"/>
      <w:lvlJc w:val="left"/>
      <w:pPr>
        <w:ind w:left="1524" w:hanging="567"/>
        <w:jc w:val="left"/>
      </w:pPr>
      <w:rPr>
        <w:rFonts w:hint="default"/>
      </w:rPr>
    </w:lvl>
    <w:lvl w:ilvl="1">
      <w:start w:val="1"/>
      <w:numFmt w:val="decimal"/>
      <w:lvlText w:val="%1.%2"/>
      <w:lvlJc w:val="left"/>
      <w:pPr>
        <w:ind w:left="1524" w:hanging="567"/>
        <w:jc w:val="right"/>
      </w:pPr>
      <w:rPr>
        <w:rFonts w:ascii="Arial" w:eastAsia="Arial" w:hAnsi="Arial" w:cs="Arial" w:hint="default"/>
        <w:b w:val="0"/>
        <w:bCs w:val="0"/>
        <w:i w:val="0"/>
        <w:iCs w:val="0"/>
        <w:color w:val="003946"/>
        <w:w w:val="86"/>
        <w:sz w:val="30"/>
        <w:szCs w:val="30"/>
      </w:rPr>
    </w:lvl>
    <w:lvl w:ilvl="2">
      <w:numFmt w:val="bullet"/>
      <w:lvlText w:val="•"/>
      <w:lvlJc w:val="left"/>
      <w:pPr>
        <w:ind w:left="3413" w:hanging="567"/>
      </w:pPr>
      <w:rPr>
        <w:rFonts w:hint="default"/>
      </w:rPr>
    </w:lvl>
    <w:lvl w:ilvl="3">
      <w:numFmt w:val="bullet"/>
      <w:lvlText w:val="•"/>
      <w:lvlJc w:val="left"/>
      <w:pPr>
        <w:ind w:left="4359" w:hanging="567"/>
      </w:pPr>
      <w:rPr>
        <w:rFonts w:hint="default"/>
      </w:rPr>
    </w:lvl>
    <w:lvl w:ilvl="4">
      <w:numFmt w:val="bullet"/>
      <w:lvlText w:val="•"/>
      <w:lvlJc w:val="left"/>
      <w:pPr>
        <w:ind w:left="5306" w:hanging="567"/>
      </w:pPr>
      <w:rPr>
        <w:rFonts w:hint="default"/>
      </w:rPr>
    </w:lvl>
    <w:lvl w:ilvl="5">
      <w:numFmt w:val="bullet"/>
      <w:lvlText w:val="•"/>
      <w:lvlJc w:val="left"/>
      <w:pPr>
        <w:ind w:left="6252" w:hanging="567"/>
      </w:pPr>
      <w:rPr>
        <w:rFonts w:hint="default"/>
      </w:rPr>
    </w:lvl>
    <w:lvl w:ilvl="6">
      <w:numFmt w:val="bullet"/>
      <w:lvlText w:val="•"/>
      <w:lvlJc w:val="left"/>
      <w:pPr>
        <w:ind w:left="7199" w:hanging="567"/>
      </w:pPr>
      <w:rPr>
        <w:rFonts w:hint="default"/>
      </w:rPr>
    </w:lvl>
    <w:lvl w:ilvl="7">
      <w:numFmt w:val="bullet"/>
      <w:lvlText w:val="•"/>
      <w:lvlJc w:val="left"/>
      <w:pPr>
        <w:ind w:left="8145" w:hanging="567"/>
      </w:pPr>
      <w:rPr>
        <w:rFonts w:hint="default"/>
      </w:rPr>
    </w:lvl>
    <w:lvl w:ilvl="8">
      <w:numFmt w:val="bullet"/>
      <w:lvlText w:val="•"/>
      <w:lvlJc w:val="left"/>
      <w:pPr>
        <w:ind w:left="9092" w:hanging="567"/>
      </w:pPr>
      <w:rPr>
        <w:rFonts w:hint="default"/>
      </w:rPr>
    </w:lvl>
  </w:abstractNum>
  <w:abstractNum w:abstractNumId="22" w15:restartNumberingAfterBreak="0">
    <w:nsid w:val="61AA7EBE"/>
    <w:multiLevelType w:val="hybridMultilevel"/>
    <w:tmpl w:val="2A882270"/>
    <w:lvl w:ilvl="0" w:tplc="6952E426">
      <w:start w:val="1"/>
      <w:numFmt w:val="decimal"/>
      <w:lvlText w:val="%1."/>
      <w:lvlJc w:val="left"/>
      <w:pPr>
        <w:ind w:left="1237" w:hanging="280"/>
        <w:jc w:val="right"/>
      </w:pPr>
      <w:rPr>
        <w:rFonts w:hint="default"/>
        <w:w w:val="74"/>
      </w:rPr>
    </w:lvl>
    <w:lvl w:ilvl="1" w:tplc="2424CCA2">
      <w:start w:val="1"/>
      <w:numFmt w:val="decimal"/>
      <w:lvlText w:val="%2."/>
      <w:lvlJc w:val="left"/>
      <w:pPr>
        <w:ind w:left="2484" w:hanging="280"/>
        <w:jc w:val="right"/>
      </w:pPr>
      <w:rPr>
        <w:rFonts w:ascii="Arial" w:eastAsia="Arial" w:hAnsi="Arial" w:cs="Arial" w:hint="default"/>
        <w:b w:val="0"/>
        <w:bCs w:val="0"/>
        <w:i w:val="0"/>
        <w:iCs w:val="0"/>
        <w:color w:val="231F20"/>
        <w:w w:val="74"/>
        <w:sz w:val="20"/>
        <w:szCs w:val="20"/>
      </w:rPr>
    </w:lvl>
    <w:lvl w:ilvl="2" w:tplc="D9E0F4B2">
      <w:numFmt w:val="bullet"/>
      <w:lvlText w:val="•"/>
      <w:lvlJc w:val="left"/>
      <w:pPr>
        <w:ind w:left="3425" w:hanging="280"/>
      </w:pPr>
      <w:rPr>
        <w:rFonts w:hint="default"/>
      </w:rPr>
    </w:lvl>
    <w:lvl w:ilvl="3" w:tplc="E54AE186">
      <w:numFmt w:val="bullet"/>
      <w:lvlText w:val="•"/>
      <w:lvlJc w:val="left"/>
      <w:pPr>
        <w:ind w:left="4370" w:hanging="280"/>
      </w:pPr>
      <w:rPr>
        <w:rFonts w:hint="default"/>
      </w:rPr>
    </w:lvl>
    <w:lvl w:ilvl="4" w:tplc="925EBCFC">
      <w:numFmt w:val="bullet"/>
      <w:lvlText w:val="•"/>
      <w:lvlJc w:val="left"/>
      <w:pPr>
        <w:ind w:left="5315" w:hanging="280"/>
      </w:pPr>
      <w:rPr>
        <w:rFonts w:hint="default"/>
      </w:rPr>
    </w:lvl>
    <w:lvl w:ilvl="5" w:tplc="9BA6DF5C">
      <w:numFmt w:val="bullet"/>
      <w:lvlText w:val="•"/>
      <w:lvlJc w:val="left"/>
      <w:pPr>
        <w:ind w:left="6260" w:hanging="280"/>
      </w:pPr>
      <w:rPr>
        <w:rFonts w:hint="default"/>
      </w:rPr>
    </w:lvl>
    <w:lvl w:ilvl="6" w:tplc="74AC5ABE">
      <w:numFmt w:val="bullet"/>
      <w:lvlText w:val="•"/>
      <w:lvlJc w:val="left"/>
      <w:pPr>
        <w:ind w:left="7205" w:hanging="280"/>
      </w:pPr>
      <w:rPr>
        <w:rFonts w:hint="default"/>
      </w:rPr>
    </w:lvl>
    <w:lvl w:ilvl="7" w:tplc="A722315E">
      <w:numFmt w:val="bullet"/>
      <w:lvlText w:val="•"/>
      <w:lvlJc w:val="left"/>
      <w:pPr>
        <w:ind w:left="8150" w:hanging="280"/>
      </w:pPr>
      <w:rPr>
        <w:rFonts w:hint="default"/>
      </w:rPr>
    </w:lvl>
    <w:lvl w:ilvl="8" w:tplc="3306E34C">
      <w:numFmt w:val="bullet"/>
      <w:lvlText w:val="•"/>
      <w:lvlJc w:val="left"/>
      <w:pPr>
        <w:ind w:left="9095" w:hanging="280"/>
      </w:pPr>
      <w:rPr>
        <w:rFonts w:hint="default"/>
      </w:rPr>
    </w:lvl>
  </w:abstractNum>
  <w:abstractNum w:abstractNumId="23" w15:restartNumberingAfterBreak="0">
    <w:nsid w:val="62E4051C"/>
    <w:multiLevelType w:val="hybridMultilevel"/>
    <w:tmpl w:val="8A2E787A"/>
    <w:lvl w:ilvl="0" w:tplc="6C20A7D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89FAB3F4">
      <w:start w:val="1"/>
      <w:numFmt w:val="decimal"/>
      <w:lvlText w:val="%2."/>
      <w:lvlJc w:val="left"/>
      <w:pPr>
        <w:ind w:left="2484" w:hanging="280"/>
        <w:jc w:val="left"/>
      </w:pPr>
      <w:rPr>
        <w:rFonts w:ascii="Arial" w:eastAsia="Arial" w:hAnsi="Arial" w:cs="Arial" w:hint="default"/>
        <w:b w:val="0"/>
        <w:bCs w:val="0"/>
        <w:i w:val="0"/>
        <w:iCs w:val="0"/>
        <w:color w:val="231F20"/>
        <w:w w:val="74"/>
        <w:sz w:val="20"/>
        <w:szCs w:val="20"/>
      </w:rPr>
    </w:lvl>
    <w:lvl w:ilvl="2" w:tplc="340AD8F4">
      <w:numFmt w:val="bullet"/>
      <w:lvlText w:val="•"/>
      <w:lvlJc w:val="left"/>
      <w:pPr>
        <w:ind w:left="3425" w:hanging="280"/>
      </w:pPr>
      <w:rPr>
        <w:rFonts w:hint="default"/>
      </w:rPr>
    </w:lvl>
    <w:lvl w:ilvl="3" w:tplc="C59A371A">
      <w:numFmt w:val="bullet"/>
      <w:lvlText w:val="•"/>
      <w:lvlJc w:val="left"/>
      <w:pPr>
        <w:ind w:left="4370" w:hanging="280"/>
      </w:pPr>
      <w:rPr>
        <w:rFonts w:hint="default"/>
      </w:rPr>
    </w:lvl>
    <w:lvl w:ilvl="4" w:tplc="5C72E86C">
      <w:numFmt w:val="bullet"/>
      <w:lvlText w:val="•"/>
      <w:lvlJc w:val="left"/>
      <w:pPr>
        <w:ind w:left="5315" w:hanging="280"/>
      </w:pPr>
      <w:rPr>
        <w:rFonts w:hint="default"/>
      </w:rPr>
    </w:lvl>
    <w:lvl w:ilvl="5" w:tplc="2C7E4F14">
      <w:numFmt w:val="bullet"/>
      <w:lvlText w:val="•"/>
      <w:lvlJc w:val="left"/>
      <w:pPr>
        <w:ind w:left="6260" w:hanging="280"/>
      </w:pPr>
      <w:rPr>
        <w:rFonts w:hint="default"/>
      </w:rPr>
    </w:lvl>
    <w:lvl w:ilvl="6" w:tplc="03B23F3C">
      <w:numFmt w:val="bullet"/>
      <w:lvlText w:val="•"/>
      <w:lvlJc w:val="left"/>
      <w:pPr>
        <w:ind w:left="7205" w:hanging="280"/>
      </w:pPr>
      <w:rPr>
        <w:rFonts w:hint="default"/>
      </w:rPr>
    </w:lvl>
    <w:lvl w:ilvl="7" w:tplc="48429E4C">
      <w:numFmt w:val="bullet"/>
      <w:lvlText w:val="•"/>
      <w:lvlJc w:val="left"/>
      <w:pPr>
        <w:ind w:left="8150" w:hanging="280"/>
      </w:pPr>
      <w:rPr>
        <w:rFonts w:hint="default"/>
      </w:rPr>
    </w:lvl>
    <w:lvl w:ilvl="8" w:tplc="32B6C81C">
      <w:numFmt w:val="bullet"/>
      <w:lvlText w:val="•"/>
      <w:lvlJc w:val="left"/>
      <w:pPr>
        <w:ind w:left="9095" w:hanging="280"/>
      </w:pPr>
      <w:rPr>
        <w:rFonts w:hint="default"/>
      </w:rPr>
    </w:lvl>
  </w:abstractNum>
  <w:abstractNum w:abstractNumId="24" w15:restartNumberingAfterBreak="0">
    <w:nsid w:val="64794F96"/>
    <w:multiLevelType w:val="hybridMultilevel"/>
    <w:tmpl w:val="DADA60A8"/>
    <w:lvl w:ilvl="0" w:tplc="9B56BAAE">
      <w:numFmt w:val="bullet"/>
      <w:lvlText w:val="•"/>
      <w:lvlJc w:val="left"/>
      <w:pPr>
        <w:ind w:left="394" w:hanging="280"/>
      </w:pPr>
      <w:rPr>
        <w:rFonts w:ascii="Arial" w:eastAsia="Arial" w:hAnsi="Arial" w:cs="Arial" w:hint="default"/>
        <w:b w:val="0"/>
        <w:bCs w:val="0"/>
        <w:i w:val="0"/>
        <w:iCs w:val="0"/>
        <w:color w:val="231F20"/>
        <w:w w:val="92"/>
        <w:sz w:val="20"/>
        <w:szCs w:val="20"/>
      </w:rPr>
    </w:lvl>
    <w:lvl w:ilvl="1" w:tplc="29D42988">
      <w:numFmt w:val="bullet"/>
      <w:lvlText w:val="•"/>
      <w:lvlJc w:val="left"/>
      <w:pPr>
        <w:ind w:left="545" w:hanging="280"/>
      </w:pPr>
      <w:rPr>
        <w:rFonts w:ascii="Arial" w:eastAsia="Arial" w:hAnsi="Arial" w:cs="Arial" w:hint="default"/>
        <w:b w:val="0"/>
        <w:bCs w:val="0"/>
        <w:i w:val="0"/>
        <w:iCs w:val="0"/>
        <w:color w:val="231F20"/>
        <w:w w:val="92"/>
        <w:sz w:val="20"/>
        <w:szCs w:val="20"/>
      </w:rPr>
    </w:lvl>
    <w:lvl w:ilvl="2" w:tplc="8C7E4FF4">
      <w:numFmt w:val="bullet"/>
      <w:lvlText w:val="◦"/>
      <w:lvlJc w:val="left"/>
      <w:pPr>
        <w:ind w:left="825" w:hanging="280"/>
      </w:pPr>
      <w:rPr>
        <w:rFonts w:ascii="Arial" w:eastAsia="Arial" w:hAnsi="Arial" w:cs="Arial" w:hint="default"/>
        <w:b w:val="0"/>
        <w:bCs w:val="0"/>
        <w:i w:val="0"/>
        <w:iCs w:val="0"/>
        <w:color w:val="231F20"/>
        <w:w w:val="99"/>
        <w:sz w:val="20"/>
        <w:szCs w:val="20"/>
      </w:rPr>
    </w:lvl>
    <w:lvl w:ilvl="3" w:tplc="98D0F656">
      <w:numFmt w:val="bullet"/>
      <w:lvlText w:val="•"/>
      <w:lvlJc w:val="left"/>
      <w:pPr>
        <w:ind w:left="1829" w:hanging="280"/>
      </w:pPr>
      <w:rPr>
        <w:rFonts w:hint="default"/>
      </w:rPr>
    </w:lvl>
    <w:lvl w:ilvl="4" w:tplc="D6D41F68">
      <w:numFmt w:val="bullet"/>
      <w:lvlText w:val="•"/>
      <w:lvlJc w:val="left"/>
      <w:pPr>
        <w:ind w:left="2838" w:hanging="280"/>
      </w:pPr>
      <w:rPr>
        <w:rFonts w:hint="default"/>
      </w:rPr>
    </w:lvl>
    <w:lvl w:ilvl="5" w:tplc="578E53E2">
      <w:numFmt w:val="bullet"/>
      <w:lvlText w:val="•"/>
      <w:lvlJc w:val="left"/>
      <w:pPr>
        <w:ind w:left="3848" w:hanging="280"/>
      </w:pPr>
      <w:rPr>
        <w:rFonts w:hint="default"/>
      </w:rPr>
    </w:lvl>
    <w:lvl w:ilvl="6" w:tplc="7A5207B4">
      <w:numFmt w:val="bullet"/>
      <w:lvlText w:val="•"/>
      <w:lvlJc w:val="left"/>
      <w:pPr>
        <w:ind w:left="4857" w:hanging="280"/>
      </w:pPr>
      <w:rPr>
        <w:rFonts w:hint="default"/>
      </w:rPr>
    </w:lvl>
    <w:lvl w:ilvl="7" w:tplc="E774D560">
      <w:numFmt w:val="bullet"/>
      <w:lvlText w:val="•"/>
      <w:lvlJc w:val="left"/>
      <w:pPr>
        <w:ind w:left="5866" w:hanging="280"/>
      </w:pPr>
      <w:rPr>
        <w:rFonts w:hint="default"/>
      </w:rPr>
    </w:lvl>
    <w:lvl w:ilvl="8" w:tplc="3FF4D202">
      <w:numFmt w:val="bullet"/>
      <w:lvlText w:val="•"/>
      <w:lvlJc w:val="left"/>
      <w:pPr>
        <w:ind w:left="6876" w:hanging="280"/>
      </w:pPr>
      <w:rPr>
        <w:rFonts w:hint="default"/>
      </w:rPr>
    </w:lvl>
  </w:abstractNum>
  <w:abstractNum w:abstractNumId="25" w15:restartNumberingAfterBreak="0">
    <w:nsid w:val="658F7667"/>
    <w:multiLevelType w:val="hybridMultilevel"/>
    <w:tmpl w:val="4BB61DD4"/>
    <w:lvl w:ilvl="0" w:tplc="AAC268FC">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288AC236">
      <w:numFmt w:val="bullet"/>
      <w:lvlText w:val="•"/>
      <w:lvlJc w:val="left"/>
      <w:pPr>
        <w:ind w:left="2214" w:hanging="280"/>
      </w:pPr>
      <w:rPr>
        <w:rFonts w:hint="default"/>
      </w:rPr>
    </w:lvl>
    <w:lvl w:ilvl="2" w:tplc="49C8E270">
      <w:numFmt w:val="bullet"/>
      <w:lvlText w:val="•"/>
      <w:lvlJc w:val="left"/>
      <w:pPr>
        <w:ind w:left="3189" w:hanging="280"/>
      </w:pPr>
      <w:rPr>
        <w:rFonts w:hint="default"/>
      </w:rPr>
    </w:lvl>
    <w:lvl w:ilvl="3" w:tplc="7DE06B4E">
      <w:numFmt w:val="bullet"/>
      <w:lvlText w:val="•"/>
      <w:lvlJc w:val="left"/>
      <w:pPr>
        <w:ind w:left="4163" w:hanging="280"/>
      </w:pPr>
      <w:rPr>
        <w:rFonts w:hint="default"/>
      </w:rPr>
    </w:lvl>
    <w:lvl w:ilvl="4" w:tplc="ECA4D154">
      <w:numFmt w:val="bullet"/>
      <w:lvlText w:val="•"/>
      <w:lvlJc w:val="left"/>
      <w:pPr>
        <w:ind w:left="5138" w:hanging="280"/>
      </w:pPr>
      <w:rPr>
        <w:rFonts w:hint="default"/>
      </w:rPr>
    </w:lvl>
    <w:lvl w:ilvl="5" w:tplc="2C0AFCA4">
      <w:numFmt w:val="bullet"/>
      <w:lvlText w:val="•"/>
      <w:lvlJc w:val="left"/>
      <w:pPr>
        <w:ind w:left="6112" w:hanging="280"/>
      </w:pPr>
      <w:rPr>
        <w:rFonts w:hint="default"/>
      </w:rPr>
    </w:lvl>
    <w:lvl w:ilvl="6" w:tplc="B5983066">
      <w:numFmt w:val="bullet"/>
      <w:lvlText w:val="•"/>
      <w:lvlJc w:val="left"/>
      <w:pPr>
        <w:ind w:left="7087" w:hanging="280"/>
      </w:pPr>
      <w:rPr>
        <w:rFonts w:hint="default"/>
      </w:rPr>
    </w:lvl>
    <w:lvl w:ilvl="7" w:tplc="3C0E39D2">
      <w:numFmt w:val="bullet"/>
      <w:lvlText w:val="•"/>
      <w:lvlJc w:val="left"/>
      <w:pPr>
        <w:ind w:left="8061" w:hanging="280"/>
      </w:pPr>
      <w:rPr>
        <w:rFonts w:hint="default"/>
      </w:rPr>
    </w:lvl>
    <w:lvl w:ilvl="8" w:tplc="B5FE7102">
      <w:numFmt w:val="bullet"/>
      <w:lvlText w:val="•"/>
      <w:lvlJc w:val="left"/>
      <w:pPr>
        <w:ind w:left="9036" w:hanging="280"/>
      </w:pPr>
      <w:rPr>
        <w:rFonts w:hint="default"/>
      </w:rPr>
    </w:lvl>
  </w:abstractNum>
  <w:abstractNum w:abstractNumId="26" w15:restartNumberingAfterBreak="0">
    <w:nsid w:val="65D61B03"/>
    <w:multiLevelType w:val="hybridMultilevel"/>
    <w:tmpl w:val="DF8CB85C"/>
    <w:lvl w:ilvl="0" w:tplc="25245318">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5606B76C">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48C4D60A">
      <w:numFmt w:val="bullet"/>
      <w:lvlText w:val="•"/>
      <w:lvlJc w:val="left"/>
      <w:pPr>
        <w:ind w:left="3425" w:hanging="280"/>
      </w:pPr>
      <w:rPr>
        <w:rFonts w:hint="default"/>
      </w:rPr>
    </w:lvl>
    <w:lvl w:ilvl="3" w:tplc="CE064EC4">
      <w:numFmt w:val="bullet"/>
      <w:lvlText w:val="•"/>
      <w:lvlJc w:val="left"/>
      <w:pPr>
        <w:ind w:left="4370" w:hanging="280"/>
      </w:pPr>
      <w:rPr>
        <w:rFonts w:hint="default"/>
      </w:rPr>
    </w:lvl>
    <w:lvl w:ilvl="4" w:tplc="0E32DD16">
      <w:numFmt w:val="bullet"/>
      <w:lvlText w:val="•"/>
      <w:lvlJc w:val="left"/>
      <w:pPr>
        <w:ind w:left="5315" w:hanging="280"/>
      </w:pPr>
      <w:rPr>
        <w:rFonts w:hint="default"/>
      </w:rPr>
    </w:lvl>
    <w:lvl w:ilvl="5" w:tplc="2C787A60">
      <w:numFmt w:val="bullet"/>
      <w:lvlText w:val="•"/>
      <w:lvlJc w:val="left"/>
      <w:pPr>
        <w:ind w:left="6260" w:hanging="280"/>
      </w:pPr>
      <w:rPr>
        <w:rFonts w:hint="default"/>
      </w:rPr>
    </w:lvl>
    <w:lvl w:ilvl="6" w:tplc="47A28BCC">
      <w:numFmt w:val="bullet"/>
      <w:lvlText w:val="•"/>
      <w:lvlJc w:val="left"/>
      <w:pPr>
        <w:ind w:left="7205" w:hanging="280"/>
      </w:pPr>
      <w:rPr>
        <w:rFonts w:hint="default"/>
      </w:rPr>
    </w:lvl>
    <w:lvl w:ilvl="7" w:tplc="B328A65A">
      <w:numFmt w:val="bullet"/>
      <w:lvlText w:val="•"/>
      <w:lvlJc w:val="left"/>
      <w:pPr>
        <w:ind w:left="8150" w:hanging="280"/>
      </w:pPr>
      <w:rPr>
        <w:rFonts w:hint="default"/>
      </w:rPr>
    </w:lvl>
    <w:lvl w:ilvl="8" w:tplc="749E73C4">
      <w:numFmt w:val="bullet"/>
      <w:lvlText w:val="•"/>
      <w:lvlJc w:val="left"/>
      <w:pPr>
        <w:ind w:left="9095" w:hanging="280"/>
      </w:pPr>
      <w:rPr>
        <w:rFonts w:hint="default"/>
      </w:rPr>
    </w:lvl>
  </w:abstractNum>
  <w:abstractNum w:abstractNumId="27" w15:restartNumberingAfterBreak="0">
    <w:nsid w:val="68892160"/>
    <w:multiLevelType w:val="hybridMultilevel"/>
    <w:tmpl w:val="0B5E6844"/>
    <w:lvl w:ilvl="0" w:tplc="640A6EE4">
      <w:numFmt w:val="bullet"/>
      <w:lvlText w:val="•"/>
      <w:lvlJc w:val="left"/>
      <w:pPr>
        <w:ind w:left="448" w:hanging="280"/>
      </w:pPr>
      <w:rPr>
        <w:rFonts w:ascii="Arial" w:eastAsia="Arial" w:hAnsi="Arial" w:cs="Arial" w:hint="default"/>
        <w:b w:val="0"/>
        <w:bCs w:val="0"/>
        <w:i w:val="0"/>
        <w:iCs w:val="0"/>
        <w:color w:val="231F20"/>
        <w:w w:val="92"/>
        <w:sz w:val="20"/>
        <w:szCs w:val="20"/>
      </w:rPr>
    </w:lvl>
    <w:lvl w:ilvl="1" w:tplc="B922E0C2">
      <w:numFmt w:val="bullet"/>
      <w:lvlText w:val="•"/>
      <w:lvlJc w:val="left"/>
      <w:pPr>
        <w:ind w:left="590" w:hanging="280"/>
      </w:pPr>
      <w:rPr>
        <w:rFonts w:hint="default"/>
      </w:rPr>
    </w:lvl>
    <w:lvl w:ilvl="2" w:tplc="12465DFC">
      <w:numFmt w:val="bullet"/>
      <w:lvlText w:val="•"/>
      <w:lvlJc w:val="left"/>
      <w:pPr>
        <w:ind w:left="741" w:hanging="280"/>
      </w:pPr>
      <w:rPr>
        <w:rFonts w:hint="default"/>
      </w:rPr>
    </w:lvl>
    <w:lvl w:ilvl="3" w:tplc="23DCEFDE">
      <w:numFmt w:val="bullet"/>
      <w:lvlText w:val="•"/>
      <w:lvlJc w:val="left"/>
      <w:pPr>
        <w:ind w:left="891" w:hanging="280"/>
      </w:pPr>
      <w:rPr>
        <w:rFonts w:hint="default"/>
      </w:rPr>
    </w:lvl>
    <w:lvl w:ilvl="4" w:tplc="E21E5C70">
      <w:numFmt w:val="bullet"/>
      <w:lvlText w:val="•"/>
      <w:lvlJc w:val="left"/>
      <w:pPr>
        <w:ind w:left="1042" w:hanging="280"/>
      </w:pPr>
      <w:rPr>
        <w:rFonts w:hint="default"/>
      </w:rPr>
    </w:lvl>
    <w:lvl w:ilvl="5" w:tplc="B20E7338">
      <w:numFmt w:val="bullet"/>
      <w:lvlText w:val="•"/>
      <w:lvlJc w:val="left"/>
      <w:pPr>
        <w:ind w:left="1193" w:hanging="280"/>
      </w:pPr>
      <w:rPr>
        <w:rFonts w:hint="default"/>
      </w:rPr>
    </w:lvl>
    <w:lvl w:ilvl="6" w:tplc="A1C22508">
      <w:numFmt w:val="bullet"/>
      <w:lvlText w:val="•"/>
      <w:lvlJc w:val="left"/>
      <w:pPr>
        <w:ind w:left="1343" w:hanging="280"/>
      </w:pPr>
      <w:rPr>
        <w:rFonts w:hint="default"/>
      </w:rPr>
    </w:lvl>
    <w:lvl w:ilvl="7" w:tplc="F2B6EA44">
      <w:numFmt w:val="bullet"/>
      <w:lvlText w:val="•"/>
      <w:lvlJc w:val="left"/>
      <w:pPr>
        <w:ind w:left="1494" w:hanging="280"/>
      </w:pPr>
      <w:rPr>
        <w:rFonts w:hint="default"/>
      </w:rPr>
    </w:lvl>
    <w:lvl w:ilvl="8" w:tplc="B8FA046E">
      <w:numFmt w:val="bullet"/>
      <w:lvlText w:val="•"/>
      <w:lvlJc w:val="left"/>
      <w:pPr>
        <w:ind w:left="1644" w:hanging="280"/>
      </w:pPr>
      <w:rPr>
        <w:rFonts w:hint="default"/>
      </w:rPr>
    </w:lvl>
  </w:abstractNum>
  <w:abstractNum w:abstractNumId="28" w15:restartNumberingAfterBreak="0">
    <w:nsid w:val="6AA62B28"/>
    <w:multiLevelType w:val="hybridMultilevel"/>
    <w:tmpl w:val="CA081CFC"/>
    <w:lvl w:ilvl="0" w:tplc="6E4CBE7A">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036A3ECE">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EEB67222">
      <w:numFmt w:val="bullet"/>
      <w:lvlText w:val="•"/>
      <w:lvlJc w:val="left"/>
      <w:pPr>
        <w:ind w:left="3425" w:hanging="280"/>
      </w:pPr>
      <w:rPr>
        <w:rFonts w:hint="default"/>
      </w:rPr>
    </w:lvl>
    <w:lvl w:ilvl="3" w:tplc="E6AA9BFC">
      <w:numFmt w:val="bullet"/>
      <w:lvlText w:val="•"/>
      <w:lvlJc w:val="left"/>
      <w:pPr>
        <w:ind w:left="4370" w:hanging="280"/>
      </w:pPr>
      <w:rPr>
        <w:rFonts w:hint="default"/>
      </w:rPr>
    </w:lvl>
    <w:lvl w:ilvl="4" w:tplc="80E41538">
      <w:numFmt w:val="bullet"/>
      <w:lvlText w:val="•"/>
      <w:lvlJc w:val="left"/>
      <w:pPr>
        <w:ind w:left="5315" w:hanging="280"/>
      </w:pPr>
      <w:rPr>
        <w:rFonts w:hint="default"/>
      </w:rPr>
    </w:lvl>
    <w:lvl w:ilvl="5" w:tplc="87DEF39A">
      <w:numFmt w:val="bullet"/>
      <w:lvlText w:val="•"/>
      <w:lvlJc w:val="left"/>
      <w:pPr>
        <w:ind w:left="6260" w:hanging="280"/>
      </w:pPr>
      <w:rPr>
        <w:rFonts w:hint="default"/>
      </w:rPr>
    </w:lvl>
    <w:lvl w:ilvl="6" w:tplc="ED849882">
      <w:numFmt w:val="bullet"/>
      <w:lvlText w:val="•"/>
      <w:lvlJc w:val="left"/>
      <w:pPr>
        <w:ind w:left="7205" w:hanging="280"/>
      </w:pPr>
      <w:rPr>
        <w:rFonts w:hint="default"/>
      </w:rPr>
    </w:lvl>
    <w:lvl w:ilvl="7" w:tplc="4EA0B3A4">
      <w:numFmt w:val="bullet"/>
      <w:lvlText w:val="•"/>
      <w:lvlJc w:val="left"/>
      <w:pPr>
        <w:ind w:left="8150" w:hanging="280"/>
      </w:pPr>
      <w:rPr>
        <w:rFonts w:hint="default"/>
      </w:rPr>
    </w:lvl>
    <w:lvl w:ilvl="8" w:tplc="10D03822">
      <w:numFmt w:val="bullet"/>
      <w:lvlText w:val="•"/>
      <w:lvlJc w:val="left"/>
      <w:pPr>
        <w:ind w:left="9095" w:hanging="280"/>
      </w:pPr>
      <w:rPr>
        <w:rFonts w:hint="default"/>
      </w:rPr>
    </w:lvl>
  </w:abstractNum>
  <w:abstractNum w:abstractNumId="29" w15:restartNumberingAfterBreak="0">
    <w:nsid w:val="6EC07886"/>
    <w:multiLevelType w:val="hybridMultilevel"/>
    <w:tmpl w:val="0FDCEA72"/>
    <w:lvl w:ilvl="0" w:tplc="BEEE2C2E">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rPr>
    </w:lvl>
    <w:lvl w:ilvl="1" w:tplc="6EDC6078">
      <w:numFmt w:val="bullet"/>
      <w:lvlText w:val="•"/>
      <w:lvlJc w:val="left"/>
      <w:pPr>
        <w:ind w:left="3330" w:hanging="280"/>
      </w:pPr>
      <w:rPr>
        <w:rFonts w:hint="default"/>
      </w:rPr>
    </w:lvl>
    <w:lvl w:ilvl="2" w:tplc="31367142">
      <w:numFmt w:val="bullet"/>
      <w:lvlText w:val="•"/>
      <w:lvlJc w:val="left"/>
      <w:pPr>
        <w:ind w:left="4181" w:hanging="280"/>
      </w:pPr>
      <w:rPr>
        <w:rFonts w:hint="default"/>
      </w:rPr>
    </w:lvl>
    <w:lvl w:ilvl="3" w:tplc="6A469582">
      <w:numFmt w:val="bullet"/>
      <w:lvlText w:val="•"/>
      <w:lvlJc w:val="left"/>
      <w:pPr>
        <w:ind w:left="5031" w:hanging="280"/>
      </w:pPr>
      <w:rPr>
        <w:rFonts w:hint="default"/>
      </w:rPr>
    </w:lvl>
    <w:lvl w:ilvl="4" w:tplc="0F2C4BF4">
      <w:numFmt w:val="bullet"/>
      <w:lvlText w:val="•"/>
      <w:lvlJc w:val="left"/>
      <w:pPr>
        <w:ind w:left="5882" w:hanging="280"/>
      </w:pPr>
      <w:rPr>
        <w:rFonts w:hint="default"/>
      </w:rPr>
    </w:lvl>
    <w:lvl w:ilvl="5" w:tplc="3AD0C4F0">
      <w:numFmt w:val="bullet"/>
      <w:lvlText w:val="•"/>
      <w:lvlJc w:val="left"/>
      <w:pPr>
        <w:ind w:left="6732" w:hanging="280"/>
      </w:pPr>
      <w:rPr>
        <w:rFonts w:hint="default"/>
      </w:rPr>
    </w:lvl>
    <w:lvl w:ilvl="6" w:tplc="BF220F3C">
      <w:numFmt w:val="bullet"/>
      <w:lvlText w:val="•"/>
      <w:lvlJc w:val="left"/>
      <w:pPr>
        <w:ind w:left="7583" w:hanging="280"/>
      </w:pPr>
      <w:rPr>
        <w:rFonts w:hint="default"/>
      </w:rPr>
    </w:lvl>
    <w:lvl w:ilvl="7" w:tplc="DE504DA6">
      <w:numFmt w:val="bullet"/>
      <w:lvlText w:val="•"/>
      <w:lvlJc w:val="left"/>
      <w:pPr>
        <w:ind w:left="8433" w:hanging="280"/>
      </w:pPr>
      <w:rPr>
        <w:rFonts w:hint="default"/>
      </w:rPr>
    </w:lvl>
    <w:lvl w:ilvl="8" w:tplc="664CE67C">
      <w:numFmt w:val="bullet"/>
      <w:lvlText w:val="•"/>
      <w:lvlJc w:val="left"/>
      <w:pPr>
        <w:ind w:left="9284" w:hanging="280"/>
      </w:pPr>
      <w:rPr>
        <w:rFonts w:hint="default"/>
      </w:rPr>
    </w:lvl>
  </w:abstractNum>
  <w:abstractNum w:abstractNumId="30" w15:restartNumberingAfterBreak="0">
    <w:nsid w:val="72FE4CB5"/>
    <w:multiLevelType w:val="hybridMultilevel"/>
    <w:tmpl w:val="EFC26F1A"/>
    <w:lvl w:ilvl="0" w:tplc="A6AA6632">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0A7C8F58">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A53C78BE">
      <w:numFmt w:val="bullet"/>
      <w:lvlText w:val="•"/>
      <w:lvlJc w:val="left"/>
      <w:pPr>
        <w:ind w:left="3425" w:hanging="280"/>
      </w:pPr>
      <w:rPr>
        <w:rFonts w:hint="default"/>
      </w:rPr>
    </w:lvl>
    <w:lvl w:ilvl="3" w:tplc="93B63A28">
      <w:numFmt w:val="bullet"/>
      <w:lvlText w:val="•"/>
      <w:lvlJc w:val="left"/>
      <w:pPr>
        <w:ind w:left="4370" w:hanging="280"/>
      </w:pPr>
      <w:rPr>
        <w:rFonts w:hint="default"/>
      </w:rPr>
    </w:lvl>
    <w:lvl w:ilvl="4" w:tplc="6B122AC6">
      <w:numFmt w:val="bullet"/>
      <w:lvlText w:val="•"/>
      <w:lvlJc w:val="left"/>
      <w:pPr>
        <w:ind w:left="5315" w:hanging="280"/>
      </w:pPr>
      <w:rPr>
        <w:rFonts w:hint="default"/>
      </w:rPr>
    </w:lvl>
    <w:lvl w:ilvl="5" w:tplc="6484A8F0">
      <w:numFmt w:val="bullet"/>
      <w:lvlText w:val="•"/>
      <w:lvlJc w:val="left"/>
      <w:pPr>
        <w:ind w:left="6260" w:hanging="280"/>
      </w:pPr>
      <w:rPr>
        <w:rFonts w:hint="default"/>
      </w:rPr>
    </w:lvl>
    <w:lvl w:ilvl="6" w:tplc="ABA8D13C">
      <w:numFmt w:val="bullet"/>
      <w:lvlText w:val="•"/>
      <w:lvlJc w:val="left"/>
      <w:pPr>
        <w:ind w:left="7205" w:hanging="280"/>
      </w:pPr>
      <w:rPr>
        <w:rFonts w:hint="default"/>
      </w:rPr>
    </w:lvl>
    <w:lvl w:ilvl="7" w:tplc="82F6B370">
      <w:numFmt w:val="bullet"/>
      <w:lvlText w:val="•"/>
      <w:lvlJc w:val="left"/>
      <w:pPr>
        <w:ind w:left="8150" w:hanging="280"/>
      </w:pPr>
      <w:rPr>
        <w:rFonts w:hint="default"/>
      </w:rPr>
    </w:lvl>
    <w:lvl w:ilvl="8" w:tplc="6F546668">
      <w:numFmt w:val="bullet"/>
      <w:lvlText w:val="•"/>
      <w:lvlJc w:val="left"/>
      <w:pPr>
        <w:ind w:left="9095" w:hanging="280"/>
      </w:pPr>
      <w:rPr>
        <w:rFonts w:hint="default"/>
      </w:rPr>
    </w:lvl>
  </w:abstractNum>
  <w:abstractNum w:abstractNumId="31" w15:restartNumberingAfterBreak="0">
    <w:nsid w:val="77F00B3A"/>
    <w:multiLevelType w:val="hybridMultilevel"/>
    <w:tmpl w:val="CB40D732"/>
    <w:lvl w:ilvl="0" w:tplc="463E3D5A">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21900F6C">
      <w:numFmt w:val="bullet"/>
      <w:lvlText w:val="•"/>
      <w:lvlJc w:val="left"/>
      <w:pPr>
        <w:ind w:left="3330" w:hanging="280"/>
      </w:pPr>
      <w:rPr>
        <w:rFonts w:hint="default"/>
      </w:rPr>
    </w:lvl>
    <w:lvl w:ilvl="2" w:tplc="E9F615DE">
      <w:numFmt w:val="bullet"/>
      <w:lvlText w:val="•"/>
      <w:lvlJc w:val="left"/>
      <w:pPr>
        <w:ind w:left="4181" w:hanging="280"/>
      </w:pPr>
      <w:rPr>
        <w:rFonts w:hint="default"/>
      </w:rPr>
    </w:lvl>
    <w:lvl w:ilvl="3" w:tplc="5874EE1A">
      <w:numFmt w:val="bullet"/>
      <w:lvlText w:val="•"/>
      <w:lvlJc w:val="left"/>
      <w:pPr>
        <w:ind w:left="5031" w:hanging="280"/>
      </w:pPr>
      <w:rPr>
        <w:rFonts w:hint="default"/>
      </w:rPr>
    </w:lvl>
    <w:lvl w:ilvl="4" w:tplc="F2CC340A">
      <w:numFmt w:val="bullet"/>
      <w:lvlText w:val="•"/>
      <w:lvlJc w:val="left"/>
      <w:pPr>
        <w:ind w:left="5882" w:hanging="280"/>
      </w:pPr>
      <w:rPr>
        <w:rFonts w:hint="default"/>
      </w:rPr>
    </w:lvl>
    <w:lvl w:ilvl="5" w:tplc="E6AAA100">
      <w:numFmt w:val="bullet"/>
      <w:lvlText w:val="•"/>
      <w:lvlJc w:val="left"/>
      <w:pPr>
        <w:ind w:left="6732" w:hanging="280"/>
      </w:pPr>
      <w:rPr>
        <w:rFonts w:hint="default"/>
      </w:rPr>
    </w:lvl>
    <w:lvl w:ilvl="6" w:tplc="00562296">
      <w:numFmt w:val="bullet"/>
      <w:lvlText w:val="•"/>
      <w:lvlJc w:val="left"/>
      <w:pPr>
        <w:ind w:left="7583" w:hanging="280"/>
      </w:pPr>
      <w:rPr>
        <w:rFonts w:hint="default"/>
      </w:rPr>
    </w:lvl>
    <w:lvl w:ilvl="7" w:tplc="1B1A3856">
      <w:numFmt w:val="bullet"/>
      <w:lvlText w:val="•"/>
      <w:lvlJc w:val="left"/>
      <w:pPr>
        <w:ind w:left="8433" w:hanging="280"/>
      </w:pPr>
      <w:rPr>
        <w:rFonts w:hint="default"/>
      </w:rPr>
    </w:lvl>
    <w:lvl w:ilvl="8" w:tplc="A282F8DA">
      <w:numFmt w:val="bullet"/>
      <w:lvlText w:val="•"/>
      <w:lvlJc w:val="left"/>
      <w:pPr>
        <w:ind w:left="9284" w:hanging="280"/>
      </w:pPr>
      <w:rPr>
        <w:rFonts w:hint="default"/>
      </w:rPr>
    </w:lvl>
  </w:abstractNum>
  <w:abstractNum w:abstractNumId="32" w15:restartNumberingAfterBreak="0">
    <w:nsid w:val="799D5D92"/>
    <w:multiLevelType w:val="multilevel"/>
    <w:tmpl w:val="C8D8C06A"/>
    <w:lvl w:ilvl="0">
      <w:start w:val="7"/>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Arial" w:eastAsia="Arial" w:hAnsi="Arial" w:cs="Arial" w:hint="default"/>
        <w:b w:val="0"/>
        <w:bCs w:val="0"/>
        <w:i w:val="0"/>
        <w:iCs w:val="0"/>
        <w:color w:val="003946"/>
        <w:w w:val="80"/>
        <w:sz w:val="30"/>
        <w:szCs w:val="30"/>
      </w:rPr>
    </w:lvl>
    <w:lvl w:ilvl="2">
      <w:numFmt w:val="bullet"/>
      <w:lvlText w:val="•"/>
      <w:lvlJc w:val="left"/>
      <w:pPr>
        <w:ind w:left="4421" w:hanging="567"/>
      </w:pPr>
      <w:rPr>
        <w:rFonts w:hint="default"/>
      </w:rPr>
    </w:lvl>
    <w:lvl w:ilvl="3">
      <w:numFmt w:val="bullet"/>
      <w:lvlText w:val="•"/>
      <w:lvlJc w:val="left"/>
      <w:pPr>
        <w:ind w:left="5241" w:hanging="567"/>
      </w:pPr>
      <w:rPr>
        <w:rFonts w:hint="default"/>
      </w:rPr>
    </w:lvl>
    <w:lvl w:ilvl="4">
      <w:numFmt w:val="bullet"/>
      <w:lvlText w:val="•"/>
      <w:lvlJc w:val="left"/>
      <w:pPr>
        <w:ind w:left="6062" w:hanging="567"/>
      </w:pPr>
      <w:rPr>
        <w:rFonts w:hint="default"/>
      </w:rPr>
    </w:lvl>
    <w:lvl w:ilvl="5">
      <w:numFmt w:val="bullet"/>
      <w:lvlText w:val="•"/>
      <w:lvlJc w:val="left"/>
      <w:pPr>
        <w:ind w:left="6882" w:hanging="567"/>
      </w:pPr>
      <w:rPr>
        <w:rFonts w:hint="default"/>
      </w:rPr>
    </w:lvl>
    <w:lvl w:ilvl="6">
      <w:numFmt w:val="bullet"/>
      <w:lvlText w:val="•"/>
      <w:lvlJc w:val="left"/>
      <w:pPr>
        <w:ind w:left="7703" w:hanging="567"/>
      </w:pPr>
      <w:rPr>
        <w:rFonts w:hint="default"/>
      </w:rPr>
    </w:lvl>
    <w:lvl w:ilvl="7">
      <w:numFmt w:val="bullet"/>
      <w:lvlText w:val="•"/>
      <w:lvlJc w:val="left"/>
      <w:pPr>
        <w:ind w:left="8523" w:hanging="567"/>
      </w:pPr>
      <w:rPr>
        <w:rFonts w:hint="default"/>
      </w:rPr>
    </w:lvl>
    <w:lvl w:ilvl="8">
      <w:numFmt w:val="bullet"/>
      <w:lvlText w:val="•"/>
      <w:lvlJc w:val="left"/>
      <w:pPr>
        <w:ind w:left="9344" w:hanging="567"/>
      </w:pPr>
      <w:rPr>
        <w:rFonts w:hint="default"/>
      </w:rPr>
    </w:lvl>
  </w:abstractNum>
  <w:abstractNum w:abstractNumId="33" w15:restartNumberingAfterBreak="0">
    <w:nsid w:val="7ACA75FF"/>
    <w:multiLevelType w:val="multilevel"/>
    <w:tmpl w:val="2C5C35F2"/>
    <w:lvl w:ilvl="0">
      <w:start w:val="3"/>
      <w:numFmt w:val="decimal"/>
      <w:lvlText w:val="%1"/>
      <w:lvlJc w:val="left"/>
      <w:pPr>
        <w:ind w:left="682" w:hanging="567"/>
        <w:jc w:val="left"/>
      </w:pPr>
      <w:rPr>
        <w:rFonts w:hint="default"/>
      </w:rPr>
    </w:lvl>
    <w:lvl w:ilvl="1">
      <w:start w:val="1"/>
      <w:numFmt w:val="decimal"/>
      <w:lvlText w:val="%1.%2"/>
      <w:lvlJc w:val="left"/>
      <w:pPr>
        <w:ind w:left="682"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2323" w:hanging="567"/>
      </w:pPr>
      <w:rPr>
        <w:rFonts w:hint="default"/>
      </w:rPr>
    </w:lvl>
    <w:lvl w:ilvl="3">
      <w:numFmt w:val="bullet"/>
      <w:lvlText w:val="•"/>
      <w:lvlJc w:val="left"/>
      <w:pPr>
        <w:ind w:left="3145" w:hanging="567"/>
      </w:pPr>
      <w:rPr>
        <w:rFonts w:hint="default"/>
      </w:rPr>
    </w:lvl>
    <w:lvl w:ilvl="4">
      <w:numFmt w:val="bullet"/>
      <w:lvlText w:val="•"/>
      <w:lvlJc w:val="left"/>
      <w:pPr>
        <w:ind w:left="3966" w:hanging="567"/>
      </w:pPr>
      <w:rPr>
        <w:rFonts w:hint="default"/>
      </w:rPr>
    </w:lvl>
    <w:lvl w:ilvl="5">
      <w:numFmt w:val="bullet"/>
      <w:lvlText w:val="•"/>
      <w:lvlJc w:val="left"/>
      <w:pPr>
        <w:ind w:left="4788" w:hanging="567"/>
      </w:pPr>
      <w:rPr>
        <w:rFonts w:hint="default"/>
      </w:rPr>
    </w:lvl>
    <w:lvl w:ilvl="6">
      <w:numFmt w:val="bullet"/>
      <w:lvlText w:val="•"/>
      <w:lvlJc w:val="left"/>
      <w:pPr>
        <w:ind w:left="5610" w:hanging="567"/>
      </w:pPr>
      <w:rPr>
        <w:rFonts w:hint="default"/>
      </w:rPr>
    </w:lvl>
    <w:lvl w:ilvl="7">
      <w:numFmt w:val="bullet"/>
      <w:lvlText w:val="•"/>
      <w:lvlJc w:val="left"/>
      <w:pPr>
        <w:ind w:left="6431" w:hanging="567"/>
      </w:pPr>
      <w:rPr>
        <w:rFonts w:hint="default"/>
      </w:rPr>
    </w:lvl>
    <w:lvl w:ilvl="8">
      <w:numFmt w:val="bullet"/>
      <w:lvlText w:val="•"/>
      <w:lvlJc w:val="left"/>
      <w:pPr>
        <w:ind w:left="7253" w:hanging="567"/>
      </w:pPr>
      <w:rPr>
        <w:rFonts w:hint="default"/>
      </w:rPr>
    </w:lvl>
  </w:abstractNum>
  <w:abstractNum w:abstractNumId="34" w15:restartNumberingAfterBreak="0">
    <w:nsid w:val="7B8F6283"/>
    <w:multiLevelType w:val="hybridMultilevel"/>
    <w:tmpl w:val="F05A4A28"/>
    <w:lvl w:ilvl="0" w:tplc="32DC7960">
      <w:numFmt w:val="bullet"/>
      <w:lvlText w:val="•"/>
      <w:lvlJc w:val="left"/>
      <w:pPr>
        <w:ind w:left="448" w:hanging="280"/>
      </w:pPr>
      <w:rPr>
        <w:rFonts w:ascii="Arial" w:eastAsia="Arial" w:hAnsi="Arial" w:cs="Arial" w:hint="default"/>
        <w:b w:val="0"/>
        <w:bCs w:val="0"/>
        <w:i w:val="0"/>
        <w:iCs w:val="0"/>
        <w:color w:val="231F20"/>
        <w:w w:val="92"/>
        <w:sz w:val="20"/>
        <w:szCs w:val="20"/>
      </w:rPr>
    </w:lvl>
    <w:lvl w:ilvl="1" w:tplc="F4E21058">
      <w:numFmt w:val="bullet"/>
      <w:lvlText w:val="•"/>
      <w:lvlJc w:val="left"/>
      <w:pPr>
        <w:ind w:left="590" w:hanging="280"/>
      </w:pPr>
      <w:rPr>
        <w:rFonts w:hint="default"/>
      </w:rPr>
    </w:lvl>
    <w:lvl w:ilvl="2" w:tplc="3B6C0924">
      <w:numFmt w:val="bullet"/>
      <w:lvlText w:val="•"/>
      <w:lvlJc w:val="left"/>
      <w:pPr>
        <w:ind w:left="741" w:hanging="280"/>
      </w:pPr>
      <w:rPr>
        <w:rFonts w:hint="default"/>
      </w:rPr>
    </w:lvl>
    <w:lvl w:ilvl="3" w:tplc="E93E74C2">
      <w:numFmt w:val="bullet"/>
      <w:lvlText w:val="•"/>
      <w:lvlJc w:val="left"/>
      <w:pPr>
        <w:ind w:left="891" w:hanging="280"/>
      </w:pPr>
      <w:rPr>
        <w:rFonts w:hint="default"/>
      </w:rPr>
    </w:lvl>
    <w:lvl w:ilvl="4" w:tplc="DA22C6C8">
      <w:numFmt w:val="bullet"/>
      <w:lvlText w:val="•"/>
      <w:lvlJc w:val="left"/>
      <w:pPr>
        <w:ind w:left="1042" w:hanging="280"/>
      </w:pPr>
      <w:rPr>
        <w:rFonts w:hint="default"/>
      </w:rPr>
    </w:lvl>
    <w:lvl w:ilvl="5" w:tplc="61AEC200">
      <w:numFmt w:val="bullet"/>
      <w:lvlText w:val="•"/>
      <w:lvlJc w:val="left"/>
      <w:pPr>
        <w:ind w:left="1193" w:hanging="280"/>
      </w:pPr>
      <w:rPr>
        <w:rFonts w:hint="default"/>
      </w:rPr>
    </w:lvl>
    <w:lvl w:ilvl="6" w:tplc="2632CD36">
      <w:numFmt w:val="bullet"/>
      <w:lvlText w:val="•"/>
      <w:lvlJc w:val="left"/>
      <w:pPr>
        <w:ind w:left="1343" w:hanging="280"/>
      </w:pPr>
      <w:rPr>
        <w:rFonts w:hint="default"/>
      </w:rPr>
    </w:lvl>
    <w:lvl w:ilvl="7" w:tplc="3C38A94C">
      <w:numFmt w:val="bullet"/>
      <w:lvlText w:val="•"/>
      <w:lvlJc w:val="left"/>
      <w:pPr>
        <w:ind w:left="1494" w:hanging="280"/>
      </w:pPr>
      <w:rPr>
        <w:rFonts w:hint="default"/>
      </w:rPr>
    </w:lvl>
    <w:lvl w:ilvl="8" w:tplc="7C7AB5E6">
      <w:numFmt w:val="bullet"/>
      <w:lvlText w:val="•"/>
      <w:lvlJc w:val="left"/>
      <w:pPr>
        <w:ind w:left="1644" w:hanging="280"/>
      </w:pPr>
      <w:rPr>
        <w:rFonts w:hint="default"/>
      </w:rPr>
    </w:lvl>
  </w:abstractNum>
  <w:num w:numId="1" w16cid:durableId="1974826083">
    <w:abstractNumId w:val="16"/>
  </w:num>
  <w:num w:numId="2" w16cid:durableId="276059606">
    <w:abstractNumId w:val="17"/>
  </w:num>
  <w:num w:numId="3" w16cid:durableId="647124799">
    <w:abstractNumId w:val="12"/>
  </w:num>
  <w:num w:numId="4" w16cid:durableId="2056079615">
    <w:abstractNumId w:val="14"/>
  </w:num>
  <w:num w:numId="5" w16cid:durableId="2090686078">
    <w:abstractNumId w:val="34"/>
  </w:num>
  <w:num w:numId="6" w16cid:durableId="1575309758">
    <w:abstractNumId w:val="19"/>
  </w:num>
  <w:num w:numId="7" w16cid:durableId="326176650">
    <w:abstractNumId w:val="2"/>
  </w:num>
  <w:num w:numId="8" w16cid:durableId="867988272">
    <w:abstractNumId w:val="27"/>
  </w:num>
  <w:num w:numId="9" w16cid:durableId="1097869702">
    <w:abstractNumId w:val="9"/>
  </w:num>
  <w:num w:numId="10" w16cid:durableId="312678835">
    <w:abstractNumId w:val="11"/>
  </w:num>
  <w:num w:numId="11" w16cid:durableId="1163617627">
    <w:abstractNumId w:val="32"/>
  </w:num>
  <w:num w:numId="12" w16cid:durableId="212155249">
    <w:abstractNumId w:val="24"/>
  </w:num>
  <w:num w:numId="13" w16cid:durableId="1476482073">
    <w:abstractNumId w:val="5"/>
  </w:num>
  <w:num w:numId="14" w16cid:durableId="1477406215">
    <w:abstractNumId w:val="23"/>
  </w:num>
  <w:num w:numId="15" w16cid:durableId="934636430">
    <w:abstractNumId w:val="21"/>
  </w:num>
  <w:num w:numId="16" w16cid:durableId="1207328142">
    <w:abstractNumId w:val="25"/>
  </w:num>
  <w:num w:numId="17" w16cid:durableId="1021855862">
    <w:abstractNumId w:val="0"/>
  </w:num>
  <w:num w:numId="18" w16cid:durableId="1427264457">
    <w:abstractNumId w:val="29"/>
  </w:num>
  <w:num w:numId="19" w16cid:durableId="1574199012">
    <w:abstractNumId w:val="4"/>
  </w:num>
  <w:num w:numId="20" w16cid:durableId="1698508205">
    <w:abstractNumId w:val="20"/>
  </w:num>
  <w:num w:numId="21" w16cid:durableId="1011759414">
    <w:abstractNumId w:val="22"/>
  </w:num>
  <w:num w:numId="22" w16cid:durableId="802767685">
    <w:abstractNumId w:val="18"/>
  </w:num>
  <w:num w:numId="23" w16cid:durableId="1976836372">
    <w:abstractNumId w:val="6"/>
  </w:num>
  <w:num w:numId="24" w16cid:durableId="548222854">
    <w:abstractNumId w:val="30"/>
  </w:num>
  <w:num w:numId="25" w16cid:durableId="762914797">
    <w:abstractNumId w:val="15"/>
  </w:num>
  <w:num w:numId="26" w16cid:durableId="2072189395">
    <w:abstractNumId w:val="13"/>
  </w:num>
  <w:num w:numId="27" w16cid:durableId="128018810">
    <w:abstractNumId w:val="33"/>
  </w:num>
  <w:num w:numId="28" w16cid:durableId="258221209">
    <w:abstractNumId w:val="7"/>
  </w:num>
  <w:num w:numId="29" w16cid:durableId="284847533">
    <w:abstractNumId w:val="3"/>
  </w:num>
  <w:num w:numId="30" w16cid:durableId="1590698964">
    <w:abstractNumId w:val="31"/>
  </w:num>
  <w:num w:numId="31" w16cid:durableId="1886867633">
    <w:abstractNumId w:val="28"/>
  </w:num>
  <w:num w:numId="32" w16cid:durableId="1953129152">
    <w:abstractNumId w:val="8"/>
  </w:num>
  <w:num w:numId="33" w16cid:durableId="1499418143">
    <w:abstractNumId w:val="26"/>
  </w:num>
  <w:num w:numId="34" w16cid:durableId="1572736954">
    <w:abstractNumId w:val="1"/>
  </w:num>
  <w:num w:numId="35" w16cid:durableId="16710600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Rode">
    <w15:presenceInfo w15:providerId="Windows Live" w15:userId="63011991c336b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onsecutiveHyphenLimit w:val="3"/>
  <w:hyphenationZone w:val="425"/>
  <w:doNotHyphenateCaps/>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7B6"/>
    <w:rsid w:val="0000481C"/>
    <w:rsid w:val="000104F3"/>
    <w:rsid w:val="0001393E"/>
    <w:rsid w:val="000157FD"/>
    <w:rsid w:val="000203FA"/>
    <w:rsid w:val="00025346"/>
    <w:rsid w:val="00025DCE"/>
    <w:rsid w:val="00031775"/>
    <w:rsid w:val="00042D37"/>
    <w:rsid w:val="00053BBB"/>
    <w:rsid w:val="000550F3"/>
    <w:rsid w:val="00055439"/>
    <w:rsid w:val="00061A0F"/>
    <w:rsid w:val="00061AFD"/>
    <w:rsid w:val="00062C05"/>
    <w:rsid w:val="000631F0"/>
    <w:rsid w:val="00073CB9"/>
    <w:rsid w:val="00074CC8"/>
    <w:rsid w:val="000854C7"/>
    <w:rsid w:val="00095C0B"/>
    <w:rsid w:val="000A2CB7"/>
    <w:rsid w:val="000A4AB9"/>
    <w:rsid w:val="000A4D4F"/>
    <w:rsid w:val="000A72B8"/>
    <w:rsid w:val="000B56D4"/>
    <w:rsid w:val="000C6193"/>
    <w:rsid w:val="000C73FC"/>
    <w:rsid w:val="000D35B9"/>
    <w:rsid w:val="000D68DD"/>
    <w:rsid w:val="000D6AEF"/>
    <w:rsid w:val="000D6C86"/>
    <w:rsid w:val="000E0818"/>
    <w:rsid w:val="000F0044"/>
    <w:rsid w:val="000F6F98"/>
    <w:rsid w:val="001017C5"/>
    <w:rsid w:val="00103B21"/>
    <w:rsid w:val="0010501D"/>
    <w:rsid w:val="00107BE0"/>
    <w:rsid w:val="00111E4F"/>
    <w:rsid w:val="00117818"/>
    <w:rsid w:val="001228AF"/>
    <w:rsid w:val="001230D8"/>
    <w:rsid w:val="001303B8"/>
    <w:rsid w:val="00131D90"/>
    <w:rsid w:val="00134346"/>
    <w:rsid w:val="001376C3"/>
    <w:rsid w:val="00140EB5"/>
    <w:rsid w:val="001471E2"/>
    <w:rsid w:val="00151831"/>
    <w:rsid w:val="00151D0D"/>
    <w:rsid w:val="00152BDA"/>
    <w:rsid w:val="001639B0"/>
    <w:rsid w:val="0017233C"/>
    <w:rsid w:val="0017537A"/>
    <w:rsid w:val="00175860"/>
    <w:rsid w:val="00187B1E"/>
    <w:rsid w:val="001A0B05"/>
    <w:rsid w:val="001A1BB6"/>
    <w:rsid w:val="001A6E56"/>
    <w:rsid w:val="001A7B64"/>
    <w:rsid w:val="001B7805"/>
    <w:rsid w:val="001C7499"/>
    <w:rsid w:val="001D1EA8"/>
    <w:rsid w:val="001D2F13"/>
    <w:rsid w:val="001E192A"/>
    <w:rsid w:val="001F16FF"/>
    <w:rsid w:val="001F6E1B"/>
    <w:rsid w:val="001F7D09"/>
    <w:rsid w:val="002328E8"/>
    <w:rsid w:val="00234B84"/>
    <w:rsid w:val="0025559A"/>
    <w:rsid w:val="00267231"/>
    <w:rsid w:val="00272522"/>
    <w:rsid w:val="0028028E"/>
    <w:rsid w:val="002805A4"/>
    <w:rsid w:val="00291FA9"/>
    <w:rsid w:val="0029515E"/>
    <w:rsid w:val="00295B65"/>
    <w:rsid w:val="002A4DB8"/>
    <w:rsid w:val="002A537D"/>
    <w:rsid w:val="002A7740"/>
    <w:rsid w:val="002B6278"/>
    <w:rsid w:val="002B7738"/>
    <w:rsid w:val="002C0326"/>
    <w:rsid w:val="002C0462"/>
    <w:rsid w:val="002C6217"/>
    <w:rsid w:val="002D3BF0"/>
    <w:rsid w:val="002E039F"/>
    <w:rsid w:val="002E192C"/>
    <w:rsid w:val="002F0DC2"/>
    <w:rsid w:val="002F326F"/>
    <w:rsid w:val="002F5DB3"/>
    <w:rsid w:val="002F707E"/>
    <w:rsid w:val="002F786B"/>
    <w:rsid w:val="00301609"/>
    <w:rsid w:val="00304DD6"/>
    <w:rsid w:val="0030725D"/>
    <w:rsid w:val="00310BAA"/>
    <w:rsid w:val="00327913"/>
    <w:rsid w:val="00334A30"/>
    <w:rsid w:val="00340FB4"/>
    <w:rsid w:val="003446A7"/>
    <w:rsid w:val="0035222F"/>
    <w:rsid w:val="00353403"/>
    <w:rsid w:val="00353764"/>
    <w:rsid w:val="00354049"/>
    <w:rsid w:val="003567BB"/>
    <w:rsid w:val="0036288E"/>
    <w:rsid w:val="0036665B"/>
    <w:rsid w:val="003672C8"/>
    <w:rsid w:val="0038183B"/>
    <w:rsid w:val="00382DF1"/>
    <w:rsid w:val="00384A9A"/>
    <w:rsid w:val="00384AF1"/>
    <w:rsid w:val="00391B3D"/>
    <w:rsid w:val="003A073A"/>
    <w:rsid w:val="003A5505"/>
    <w:rsid w:val="003A63BF"/>
    <w:rsid w:val="003B45DC"/>
    <w:rsid w:val="003B772C"/>
    <w:rsid w:val="003C1B03"/>
    <w:rsid w:val="003C4374"/>
    <w:rsid w:val="003D6F60"/>
    <w:rsid w:val="003E0711"/>
    <w:rsid w:val="003E481C"/>
    <w:rsid w:val="003E570E"/>
    <w:rsid w:val="003F1A46"/>
    <w:rsid w:val="003F751D"/>
    <w:rsid w:val="00403466"/>
    <w:rsid w:val="0041092A"/>
    <w:rsid w:val="00412A6F"/>
    <w:rsid w:val="00414532"/>
    <w:rsid w:val="00422D8E"/>
    <w:rsid w:val="0043197E"/>
    <w:rsid w:val="00432108"/>
    <w:rsid w:val="00436FCC"/>
    <w:rsid w:val="00446434"/>
    <w:rsid w:val="00447756"/>
    <w:rsid w:val="00447F2F"/>
    <w:rsid w:val="00452473"/>
    <w:rsid w:val="004850A5"/>
    <w:rsid w:val="00485811"/>
    <w:rsid w:val="004A32B5"/>
    <w:rsid w:val="004A4872"/>
    <w:rsid w:val="004A4BE2"/>
    <w:rsid w:val="004A6E66"/>
    <w:rsid w:val="004B040C"/>
    <w:rsid w:val="004C2844"/>
    <w:rsid w:val="004C4FF0"/>
    <w:rsid w:val="004D4914"/>
    <w:rsid w:val="004E23CF"/>
    <w:rsid w:val="004F03F8"/>
    <w:rsid w:val="00515269"/>
    <w:rsid w:val="0051539C"/>
    <w:rsid w:val="005171A1"/>
    <w:rsid w:val="005171E5"/>
    <w:rsid w:val="005217AC"/>
    <w:rsid w:val="005258E5"/>
    <w:rsid w:val="00525D77"/>
    <w:rsid w:val="00531BEC"/>
    <w:rsid w:val="00533172"/>
    <w:rsid w:val="00543B9C"/>
    <w:rsid w:val="00564FB4"/>
    <w:rsid w:val="0057769F"/>
    <w:rsid w:val="00580D4D"/>
    <w:rsid w:val="00583B96"/>
    <w:rsid w:val="005866F8"/>
    <w:rsid w:val="005867BA"/>
    <w:rsid w:val="005A62BD"/>
    <w:rsid w:val="005B1469"/>
    <w:rsid w:val="005B3D81"/>
    <w:rsid w:val="005B48B6"/>
    <w:rsid w:val="005B5B35"/>
    <w:rsid w:val="005B62EB"/>
    <w:rsid w:val="005B7390"/>
    <w:rsid w:val="005C2923"/>
    <w:rsid w:val="005C4C7F"/>
    <w:rsid w:val="005C6E27"/>
    <w:rsid w:val="005D1478"/>
    <w:rsid w:val="005E15B6"/>
    <w:rsid w:val="005E60EF"/>
    <w:rsid w:val="005F1EDF"/>
    <w:rsid w:val="0060001D"/>
    <w:rsid w:val="00621F41"/>
    <w:rsid w:val="00622E99"/>
    <w:rsid w:val="00625217"/>
    <w:rsid w:val="00633BA9"/>
    <w:rsid w:val="0064635E"/>
    <w:rsid w:val="00647FFB"/>
    <w:rsid w:val="006564A8"/>
    <w:rsid w:val="006650B5"/>
    <w:rsid w:val="006739A9"/>
    <w:rsid w:val="006936D2"/>
    <w:rsid w:val="006A5E5F"/>
    <w:rsid w:val="006A65A0"/>
    <w:rsid w:val="006B07A0"/>
    <w:rsid w:val="006B24E9"/>
    <w:rsid w:val="006B5EA6"/>
    <w:rsid w:val="006C16B1"/>
    <w:rsid w:val="006C2BCC"/>
    <w:rsid w:val="006C3298"/>
    <w:rsid w:val="006D5A1F"/>
    <w:rsid w:val="006E1329"/>
    <w:rsid w:val="006E3479"/>
    <w:rsid w:val="006E4417"/>
    <w:rsid w:val="006E5CDD"/>
    <w:rsid w:val="006F1482"/>
    <w:rsid w:val="006F299F"/>
    <w:rsid w:val="006F4015"/>
    <w:rsid w:val="006F570B"/>
    <w:rsid w:val="0070269B"/>
    <w:rsid w:val="007033E3"/>
    <w:rsid w:val="007046D0"/>
    <w:rsid w:val="007111CE"/>
    <w:rsid w:val="00712405"/>
    <w:rsid w:val="00716164"/>
    <w:rsid w:val="00720E3A"/>
    <w:rsid w:val="00723BDB"/>
    <w:rsid w:val="007349C7"/>
    <w:rsid w:val="00745045"/>
    <w:rsid w:val="00754CF7"/>
    <w:rsid w:val="00765DAC"/>
    <w:rsid w:val="0076717B"/>
    <w:rsid w:val="00774223"/>
    <w:rsid w:val="00775F56"/>
    <w:rsid w:val="007818A3"/>
    <w:rsid w:val="007827AA"/>
    <w:rsid w:val="00782B8E"/>
    <w:rsid w:val="00784FA6"/>
    <w:rsid w:val="007A5D08"/>
    <w:rsid w:val="007B5B51"/>
    <w:rsid w:val="007B6AC9"/>
    <w:rsid w:val="007C128D"/>
    <w:rsid w:val="007C18BB"/>
    <w:rsid w:val="007C2E8E"/>
    <w:rsid w:val="007D2843"/>
    <w:rsid w:val="007D3CF5"/>
    <w:rsid w:val="007D4ABC"/>
    <w:rsid w:val="007D7E7B"/>
    <w:rsid w:val="007E03AE"/>
    <w:rsid w:val="007E2630"/>
    <w:rsid w:val="007F18F5"/>
    <w:rsid w:val="007F31FD"/>
    <w:rsid w:val="007F4A0E"/>
    <w:rsid w:val="008009AA"/>
    <w:rsid w:val="008009FD"/>
    <w:rsid w:val="00810D8E"/>
    <w:rsid w:val="00812232"/>
    <w:rsid w:val="00812783"/>
    <w:rsid w:val="00813444"/>
    <w:rsid w:val="00817F5C"/>
    <w:rsid w:val="00821804"/>
    <w:rsid w:val="00822685"/>
    <w:rsid w:val="00826AD8"/>
    <w:rsid w:val="008301F4"/>
    <w:rsid w:val="00836BA5"/>
    <w:rsid w:val="00841CF6"/>
    <w:rsid w:val="00841E4E"/>
    <w:rsid w:val="00843662"/>
    <w:rsid w:val="00846118"/>
    <w:rsid w:val="00853D26"/>
    <w:rsid w:val="00856BF4"/>
    <w:rsid w:val="008647A7"/>
    <w:rsid w:val="0088321C"/>
    <w:rsid w:val="00895229"/>
    <w:rsid w:val="00896DF3"/>
    <w:rsid w:val="0089782F"/>
    <w:rsid w:val="008A4545"/>
    <w:rsid w:val="008B0D46"/>
    <w:rsid w:val="008B18E1"/>
    <w:rsid w:val="008D7B66"/>
    <w:rsid w:val="008E24E4"/>
    <w:rsid w:val="008E5F53"/>
    <w:rsid w:val="008E650C"/>
    <w:rsid w:val="008F04BC"/>
    <w:rsid w:val="008F25E0"/>
    <w:rsid w:val="00900D8A"/>
    <w:rsid w:val="009125C1"/>
    <w:rsid w:val="00912890"/>
    <w:rsid w:val="00917DD0"/>
    <w:rsid w:val="0092302A"/>
    <w:rsid w:val="00925D47"/>
    <w:rsid w:val="00930378"/>
    <w:rsid w:val="00931049"/>
    <w:rsid w:val="009321C5"/>
    <w:rsid w:val="00944391"/>
    <w:rsid w:val="00945D8C"/>
    <w:rsid w:val="0095284E"/>
    <w:rsid w:val="0096143D"/>
    <w:rsid w:val="00962669"/>
    <w:rsid w:val="009746CE"/>
    <w:rsid w:val="00982395"/>
    <w:rsid w:val="00984384"/>
    <w:rsid w:val="00986DA7"/>
    <w:rsid w:val="0099029D"/>
    <w:rsid w:val="00992B10"/>
    <w:rsid w:val="00995F74"/>
    <w:rsid w:val="00997355"/>
    <w:rsid w:val="009A6CDF"/>
    <w:rsid w:val="009B0D22"/>
    <w:rsid w:val="009C0EAB"/>
    <w:rsid w:val="009C2F0E"/>
    <w:rsid w:val="009C3464"/>
    <w:rsid w:val="009C4EDB"/>
    <w:rsid w:val="009D2CC0"/>
    <w:rsid w:val="009D36C6"/>
    <w:rsid w:val="009D45BB"/>
    <w:rsid w:val="009E3E1C"/>
    <w:rsid w:val="009E7883"/>
    <w:rsid w:val="009F2318"/>
    <w:rsid w:val="00A02C52"/>
    <w:rsid w:val="00A04C08"/>
    <w:rsid w:val="00A110D8"/>
    <w:rsid w:val="00A11143"/>
    <w:rsid w:val="00A2454E"/>
    <w:rsid w:val="00A247DC"/>
    <w:rsid w:val="00A3048F"/>
    <w:rsid w:val="00A44E00"/>
    <w:rsid w:val="00A47EFA"/>
    <w:rsid w:val="00A56D22"/>
    <w:rsid w:val="00A60F32"/>
    <w:rsid w:val="00A660B9"/>
    <w:rsid w:val="00A73BC7"/>
    <w:rsid w:val="00A74808"/>
    <w:rsid w:val="00A77E0A"/>
    <w:rsid w:val="00A84AF6"/>
    <w:rsid w:val="00A8641C"/>
    <w:rsid w:val="00A93537"/>
    <w:rsid w:val="00AA0ED1"/>
    <w:rsid w:val="00AA1854"/>
    <w:rsid w:val="00AA1998"/>
    <w:rsid w:val="00AA27DE"/>
    <w:rsid w:val="00AB1662"/>
    <w:rsid w:val="00AB5E10"/>
    <w:rsid w:val="00AC1212"/>
    <w:rsid w:val="00AC6E2D"/>
    <w:rsid w:val="00AD0BE8"/>
    <w:rsid w:val="00AD1ACE"/>
    <w:rsid w:val="00AD738D"/>
    <w:rsid w:val="00AE615B"/>
    <w:rsid w:val="00AF1533"/>
    <w:rsid w:val="00AF1965"/>
    <w:rsid w:val="00AF29CC"/>
    <w:rsid w:val="00AF2A24"/>
    <w:rsid w:val="00AF34CD"/>
    <w:rsid w:val="00AF7986"/>
    <w:rsid w:val="00B04346"/>
    <w:rsid w:val="00B0656A"/>
    <w:rsid w:val="00B26F75"/>
    <w:rsid w:val="00B309BA"/>
    <w:rsid w:val="00B3345A"/>
    <w:rsid w:val="00B36783"/>
    <w:rsid w:val="00B4033D"/>
    <w:rsid w:val="00B42508"/>
    <w:rsid w:val="00B45E70"/>
    <w:rsid w:val="00B475DE"/>
    <w:rsid w:val="00B65140"/>
    <w:rsid w:val="00B67CAD"/>
    <w:rsid w:val="00B717CD"/>
    <w:rsid w:val="00B81068"/>
    <w:rsid w:val="00B87242"/>
    <w:rsid w:val="00B920DC"/>
    <w:rsid w:val="00B95559"/>
    <w:rsid w:val="00B9602B"/>
    <w:rsid w:val="00BA1378"/>
    <w:rsid w:val="00BA57EA"/>
    <w:rsid w:val="00BA6CE4"/>
    <w:rsid w:val="00BB1222"/>
    <w:rsid w:val="00BB19AC"/>
    <w:rsid w:val="00BB4EB4"/>
    <w:rsid w:val="00BB75D9"/>
    <w:rsid w:val="00BC0C8F"/>
    <w:rsid w:val="00BD20CA"/>
    <w:rsid w:val="00BE09AE"/>
    <w:rsid w:val="00BE1754"/>
    <w:rsid w:val="00BE736F"/>
    <w:rsid w:val="00BF694E"/>
    <w:rsid w:val="00C00213"/>
    <w:rsid w:val="00C004FA"/>
    <w:rsid w:val="00C02DB4"/>
    <w:rsid w:val="00C050BE"/>
    <w:rsid w:val="00C061EF"/>
    <w:rsid w:val="00C0675E"/>
    <w:rsid w:val="00C15734"/>
    <w:rsid w:val="00C27810"/>
    <w:rsid w:val="00C35375"/>
    <w:rsid w:val="00C35F48"/>
    <w:rsid w:val="00C36278"/>
    <w:rsid w:val="00C37033"/>
    <w:rsid w:val="00C43916"/>
    <w:rsid w:val="00C45D9B"/>
    <w:rsid w:val="00C46C67"/>
    <w:rsid w:val="00C47DEA"/>
    <w:rsid w:val="00C509E5"/>
    <w:rsid w:val="00C609AB"/>
    <w:rsid w:val="00C6313E"/>
    <w:rsid w:val="00C63C53"/>
    <w:rsid w:val="00C66969"/>
    <w:rsid w:val="00C70357"/>
    <w:rsid w:val="00C71854"/>
    <w:rsid w:val="00C73647"/>
    <w:rsid w:val="00C76D64"/>
    <w:rsid w:val="00C83194"/>
    <w:rsid w:val="00C85E8C"/>
    <w:rsid w:val="00C90490"/>
    <w:rsid w:val="00C91ADD"/>
    <w:rsid w:val="00C977B6"/>
    <w:rsid w:val="00CA1E5B"/>
    <w:rsid w:val="00CB0A9C"/>
    <w:rsid w:val="00CB1E7D"/>
    <w:rsid w:val="00CB34A3"/>
    <w:rsid w:val="00CB352C"/>
    <w:rsid w:val="00CB408D"/>
    <w:rsid w:val="00CC5BB2"/>
    <w:rsid w:val="00CE3CF6"/>
    <w:rsid w:val="00D03333"/>
    <w:rsid w:val="00D10452"/>
    <w:rsid w:val="00D10550"/>
    <w:rsid w:val="00D108DF"/>
    <w:rsid w:val="00D26160"/>
    <w:rsid w:val="00D26F71"/>
    <w:rsid w:val="00D27E62"/>
    <w:rsid w:val="00D35176"/>
    <w:rsid w:val="00D40D2B"/>
    <w:rsid w:val="00D45A51"/>
    <w:rsid w:val="00D462DD"/>
    <w:rsid w:val="00D463A8"/>
    <w:rsid w:val="00D471B8"/>
    <w:rsid w:val="00D51B53"/>
    <w:rsid w:val="00D51F19"/>
    <w:rsid w:val="00D544CF"/>
    <w:rsid w:val="00D606EC"/>
    <w:rsid w:val="00D64613"/>
    <w:rsid w:val="00D65C19"/>
    <w:rsid w:val="00D84A3C"/>
    <w:rsid w:val="00D94BA3"/>
    <w:rsid w:val="00D9587C"/>
    <w:rsid w:val="00D95916"/>
    <w:rsid w:val="00DA26AD"/>
    <w:rsid w:val="00DA39AE"/>
    <w:rsid w:val="00DB05A7"/>
    <w:rsid w:val="00DB162F"/>
    <w:rsid w:val="00DB23E8"/>
    <w:rsid w:val="00DB75A3"/>
    <w:rsid w:val="00DC064D"/>
    <w:rsid w:val="00DC0EB8"/>
    <w:rsid w:val="00DC795F"/>
    <w:rsid w:val="00DD3E5C"/>
    <w:rsid w:val="00DD4BFC"/>
    <w:rsid w:val="00DD5BFC"/>
    <w:rsid w:val="00DD7DCE"/>
    <w:rsid w:val="00DE307A"/>
    <w:rsid w:val="00DE78E6"/>
    <w:rsid w:val="00DE7AD1"/>
    <w:rsid w:val="00DF1490"/>
    <w:rsid w:val="00DF5EDD"/>
    <w:rsid w:val="00DF7485"/>
    <w:rsid w:val="00DF7D38"/>
    <w:rsid w:val="00E063A1"/>
    <w:rsid w:val="00E16D2D"/>
    <w:rsid w:val="00E23EBB"/>
    <w:rsid w:val="00E2438E"/>
    <w:rsid w:val="00E275B5"/>
    <w:rsid w:val="00E277FB"/>
    <w:rsid w:val="00E30C89"/>
    <w:rsid w:val="00E405C2"/>
    <w:rsid w:val="00E52B19"/>
    <w:rsid w:val="00E5482D"/>
    <w:rsid w:val="00E54DAD"/>
    <w:rsid w:val="00E6055C"/>
    <w:rsid w:val="00E701E3"/>
    <w:rsid w:val="00E713BE"/>
    <w:rsid w:val="00E76C9F"/>
    <w:rsid w:val="00E80F14"/>
    <w:rsid w:val="00E81499"/>
    <w:rsid w:val="00EA42E2"/>
    <w:rsid w:val="00EB5090"/>
    <w:rsid w:val="00EC0E2C"/>
    <w:rsid w:val="00EC3FDB"/>
    <w:rsid w:val="00EC6FD6"/>
    <w:rsid w:val="00EE1589"/>
    <w:rsid w:val="00EE1ED4"/>
    <w:rsid w:val="00EE508D"/>
    <w:rsid w:val="00EE6140"/>
    <w:rsid w:val="00EF126B"/>
    <w:rsid w:val="00EF3C1A"/>
    <w:rsid w:val="00EF4B8C"/>
    <w:rsid w:val="00EF54A3"/>
    <w:rsid w:val="00F0108E"/>
    <w:rsid w:val="00F0645E"/>
    <w:rsid w:val="00F11AD6"/>
    <w:rsid w:val="00F162E5"/>
    <w:rsid w:val="00F16A71"/>
    <w:rsid w:val="00F211CC"/>
    <w:rsid w:val="00F260D1"/>
    <w:rsid w:val="00F33296"/>
    <w:rsid w:val="00F342C1"/>
    <w:rsid w:val="00F351BD"/>
    <w:rsid w:val="00F36780"/>
    <w:rsid w:val="00F6785F"/>
    <w:rsid w:val="00F67963"/>
    <w:rsid w:val="00F67F90"/>
    <w:rsid w:val="00F72097"/>
    <w:rsid w:val="00F76502"/>
    <w:rsid w:val="00F770D6"/>
    <w:rsid w:val="00F82003"/>
    <w:rsid w:val="00F85AEE"/>
    <w:rsid w:val="00F900B4"/>
    <w:rsid w:val="00F96745"/>
    <w:rsid w:val="00FA22CF"/>
    <w:rsid w:val="00FA3094"/>
    <w:rsid w:val="00FA4E9C"/>
    <w:rsid w:val="00FB0394"/>
    <w:rsid w:val="00FB6ACB"/>
    <w:rsid w:val="00FC3422"/>
    <w:rsid w:val="00FC4FBA"/>
    <w:rsid w:val="00FC55F7"/>
    <w:rsid w:val="00FD2520"/>
    <w:rsid w:val="00FD2E2C"/>
    <w:rsid w:val="00FD4E25"/>
    <w:rsid w:val="00FD5DF6"/>
    <w:rsid w:val="00FE6A78"/>
    <w:rsid w:val="00FF6F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FA00F"/>
  <w15:docId w15:val="{9BEBB385-F8E5-1A45-B3E9-73F9C035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272"/>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ind w:left="1524" w:hanging="568"/>
      <w:outlineLvl w:val="2"/>
    </w:pPr>
    <w:rPr>
      <w:sz w:val="30"/>
      <w:szCs w:val="30"/>
    </w:rPr>
  </w:style>
  <w:style w:type="paragraph" w:styleId="berschrift4">
    <w:name w:val="heading 4"/>
    <w:basedOn w:val="Standard"/>
    <w:uiPriority w:val="9"/>
    <w:unhideWhenUsed/>
    <w:qFormat/>
    <w:pPr>
      <w:spacing w:before="100"/>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203"/>
      <w:ind w:left="2204"/>
      <w:jc w:val="both"/>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ind w:left="1237" w:hanging="280"/>
    </w:pPr>
  </w:style>
  <w:style w:type="paragraph" w:customStyle="1" w:styleId="TableParagraph">
    <w:name w:val="Table Paragraph"/>
    <w:basedOn w:val="Standard"/>
    <w:uiPriority w:val="1"/>
    <w:qFormat/>
    <w:pPr>
      <w:spacing w:before="179"/>
      <w:ind w:left="169"/>
    </w:pPr>
  </w:style>
  <w:style w:type="character" w:styleId="Kommentarzeichen">
    <w:name w:val="annotation reference"/>
    <w:basedOn w:val="Absatz-Standardschriftart"/>
    <w:uiPriority w:val="99"/>
    <w:semiHidden/>
    <w:unhideWhenUsed/>
    <w:rsid w:val="007D3CF5"/>
    <w:rPr>
      <w:sz w:val="16"/>
      <w:szCs w:val="16"/>
    </w:rPr>
  </w:style>
  <w:style w:type="paragraph" w:styleId="Kommentartext">
    <w:name w:val="annotation text"/>
    <w:basedOn w:val="Standard"/>
    <w:link w:val="KommentartextZchn"/>
    <w:uiPriority w:val="99"/>
    <w:unhideWhenUsed/>
    <w:rsid w:val="007D3CF5"/>
    <w:rPr>
      <w:sz w:val="20"/>
      <w:szCs w:val="20"/>
    </w:rPr>
  </w:style>
  <w:style w:type="character" w:customStyle="1" w:styleId="KommentartextZchn">
    <w:name w:val="Kommentartext Zchn"/>
    <w:basedOn w:val="Absatz-Standardschriftart"/>
    <w:link w:val="Kommentartext"/>
    <w:uiPriority w:val="99"/>
    <w:rsid w:val="007D3CF5"/>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7D3CF5"/>
    <w:rPr>
      <w:b/>
      <w:bCs/>
    </w:rPr>
  </w:style>
  <w:style w:type="character" w:customStyle="1" w:styleId="KommentarthemaZchn">
    <w:name w:val="Kommentarthema Zchn"/>
    <w:basedOn w:val="KommentartextZchn"/>
    <w:link w:val="Kommentarthema"/>
    <w:uiPriority w:val="99"/>
    <w:semiHidden/>
    <w:rsid w:val="007D3CF5"/>
    <w:rPr>
      <w:rFonts w:ascii="Arial" w:eastAsia="Arial" w:hAnsi="Arial" w:cs="Arial"/>
      <w:b/>
      <w:bCs/>
      <w:sz w:val="20"/>
      <w:szCs w:val="20"/>
    </w:rPr>
  </w:style>
  <w:style w:type="paragraph" w:styleId="Kopfzeile">
    <w:name w:val="header"/>
    <w:basedOn w:val="Standard"/>
    <w:link w:val="KopfzeileZchn"/>
    <w:uiPriority w:val="99"/>
    <w:unhideWhenUsed/>
    <w:rsid w:val="00131D90"/>
    <w:pPr>
      <w:tabs>
        <w:tab w:val="center" w:pos="4513"/>
        <w:tab w:val="right" w:pos="9026"/>
      </w:tabs>
    </w:pPr>
  </w:style>
  <w:style w:type="character" w:customStyle="1" w:styleId="KopfzeileZchn">
    <w:name w:val="Kopfzeile Zchn"/>
    <w:basedOn w:val="Absatz-Standardschriftart"/>
    <w:link w:val="Kopfzeile"/>
    <w:uiPriority w:val="99"/>
    <w:rsid w:val="00131D90"/>
    <w:rPr>
      <w:rFonts w:ascii="Arial" w:eastAsia="Arial" w:hAnsi="Arial" w:cs="Arial"/>
    </w:rPr>
  </w:style>
  <w:style w:type="paragraph" w:styleId="Fuzeile">
    <w:name w:val="footer"/>
    <w:basedOn w:val="Standard"/>
    <w:link w:val="FuzeileZchn"/>
    <w:uiPriority w:val="99"/>
    <w:unhideWhenUsed/>
    <w:rsid w:val="00131D90"/>
    <w:pPr>
      <w:tabs>
        <w:tab w:val="center" w:pos="4513"/>
        <w:tab w:val="right" w:pos="9026"/>
      </w:tabs>
    </w:pPr>
  </w:style>
  <w:style w:type="character" w:customStyle="1" w:styleId="FuzeileZchn">
    <w:name w:val="Fußzeile Zchn"/>
    <w:basedOn w:val="Absatz-Standardschriftart"/>
    <w:link w:val="Fuzeile"/>
    <w:uiPriority w:val="99"/>
    <w:rsid w:val="00131D90"/>
    <w:rPr>
      <w:rFonts w:ascii="Arial" w:eastAsia="Arial" w:hAnsi="Arial" w:cs="Arial"/>
    </w:rPr>
  </w:style>
  <w:style w:type="paragraph" w:styleId="berarbeitung">
    <w:name w:val="Revision"/>
    <w:hidden/>
    <w:uiPriority w:val="99"/>
    <w:semiHidden/>
    <w:rsid w:val="0001393E"/>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24.xml"/><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78.jpeg"/><Relationship Id="rId16" Type="http://schemas.openxmlformats.org/officeDocument/2006/relationships/header" Target="header2.xml"/><Relationship Id="rId107" Type="http://schemas.openxmlformats.org/officeDocument/2006/relationships/header" Target="header19.xml"/><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5.jpeg"/><Relationship Id="rId79" Type="http://schemas.openxmlformats.org/officeDocument/2006/relationships/header" Target="header13.xml"/><Relationship Id="rId102" Type="http://schemas.openxmlformats.org/officeDocument/2006/relationships/image" Target="media/image72.jpeg"/><Relationship Id="rId5" Type="http://schemas.openxmlformats.org/officeDocument/2006/relationships/footnotes" Target="footnotes.xml"/><Relationship Id="rId90" Type="http://schemas.openxmlformats.org/officeDocument/2006/relationships/image" Target="media/image68.jpeg"/><Relationship Id="rId95" Type="http://schemas.openxmlformats.org/officeDocument/2006/relationships/header" Target="header15.xml"/><Relationship Id="rId22" Type="http://schemas.openxmlformats.org/officeDocument/2006/relationships/image" Target="media/image13.jpeg"/><Relationship Id="rId27" Type="http://schemas.openxmlformats.org/officeDocument/2006/relationships/header" Target="header3.xml"/><Relationship Id="rId43" Type="http://schemas.openxmlformats.org/officeDocument/2006/relationships/image" Target="media/image28.jpeg"/><Relationship Id="rId48" Type="http://schemas.openxmlformats.org/officeDocument/2006/relationships/image" Target="media/image32.jpeg"/><Relationship Id="rId64" Type="http://schemas.openxmlformats.org/officeDocument/2006/relationships/header" Target="header10.xml"/><Relationship Id="rId69" Type="http://schemas.openxmlformats.org/officeDocument/2006/relationships/image" Target="media/image50.jpeg"/><Relationship Id="rId113" Type="http://schemas.openxmlformats.org/officeDocument/2006/relationships/header" Target="header22.xml"/><Relationship Id="rId118" Type="http://schemas.openxmlformats.org/officeDocument/2006/relationships/header" Target="header25.xml"/><Relationship Id="rId80" Type="http://schemas.openxmlformats.org/officeDocument/2006/relationships/header" Target="header14.xml"/><Relationship Id="rId85" Type="http://schemas.openxmlformats.org/officeDocument/2006/relationships/image" Target="media/image63.jpe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1.jpeg"/><Relationship Id="rId38" Type="http://schemas.openxmlformats.org/officeDocument/2006/relationships/image" Target="media/image23.jpeg"/><Relationship Id="rId59" Type="http://schemas.openxmlformats.org/officeDocument/2006/relationships/image" Target="media/image43.jpeg"/><Relationship Id="rId103" Type="http://schemas.openxmlformats.org/officeDocument/2006/relationships/image" Target="media/image74.jpeg"/><Relationship Id="rId108" Type="http://schemas.openxmlformats.org/officeDocument/2006/relationships/header" Target="header20.xml"/><Relationship Id="rId54" Type="http://schemas.openxmlformats.org/officeDocument/2006/relationships/image" Target="media/image38.jpeg"/><Relationship Id="rId70" Type="http://schemas.openxmlformats.org/officeDocument/2006/relationships/image" Target="media/image51.jpeg"/><Relationship Id="rId75" Type="http://schemas.openxmlformats.org/officeDocument/2006/relationships/image" Target="media/image56.jpeg"/><Relationship Id="rId91" Type="http://schemas.openxmlformats.org/officeDocument/2006/relationships/image" Target="media/image69.jpeg"/><Relationship Id="rId96"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header" Target="header4.xml"/><Relationship Id="rId49" Type="http://schemas.openxmlformats.org/officeDocument/2006/relationships/image" Target="media/image33.jpeg"/><Relationship Id="rId114" Type="http://schemas.openxmlformats.org/officeDocument/2006/relationships/header" Target="header23.xml"/><Relationship Id="rId119" Type="http://schemas.openxmlformats.org/officeDocument/2006/relationships/fontTable" Target="fontTable.xml"/><Relationship Id="rId44" Type="http://schemas.openxmlformats.org/officeDocument/2006/relationships/image" Target="media/image29.jpeg"/><Relationship Id="rId60" Type="http://schemas.openxmlformats.org/officeDocument/2006/relationships/image" Target="media/image44.jpeg"/><Relationship Id="rId65" Type="http://schemas.openxmlformats.org/officeDocument/2006/relationships/header" Target="header11.xml"/><Relationship Id="rId81" Type="http://schemas.openxmlformats.org/officeDocument/2006/relationships/image" Target="media/image58.jpeg"/><Relationship Id="rId86"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4.jpeg"/><Relationship Id="rId109" Type="http://schemas.openxmlformats.org/officeDocument/2006/relationships/header" Target="header21.xml"/><Relationship Id="rId34" Type="http://schemas.openxmlformats.org/officeDocument/2006/relationships/header" Target="header6.xm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7.jpeg"/><Relationship Id="rId97" Type="http://schemas.microsoft.com/office/2011/relationships/commentsExtended" Target="commentsExtended.xml"/><Relationship Id="rId104" Type="http://schemas.openxmlformats.org/officeDocument/2006/relationships/image" Target="media/image75.jpeg"/><Relationship Id="rId120" Type="http://schemas.microsoft.com/office/2011/relationships/people" Target="people.xml"/><Relationship Id="rId7" Type="http://schemas.openxmlformats.org/officeDocument/2006/relationships/image" Target="media/image1.png"/><Relationship Id="rId71" Type="http://schemas.openxmlformats.org/officeDocument/2006/relationships/image" Target="media/image52.jpeg"/><Relationship Id="rId92"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15.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jpeg"/><Relationship Id="rId87" Type="http://schemas.openxmlformats.org/officeDocument/2006/relationships/image" Target="media/image65.jpeg"/><Relationship Id="rId110" Type="http://schemas.openxmlformats.org/officeDocument/2006/relationships/image" Target="media/image76.jpeg"/><Relationship Id="rId115" Type="http://schemas.openxmlformats.org/officeDocument/2006/relationships/image" Target="media/image80.jpeg"/><Relationship Id="rId61" Type="http://schemas.openxmlformats.org/officeDocument/2006/relationships/image" Target="media/image46.jpeg"/><Relationship Id="rId82" Type="http://schemas.openxmlformats.org/officeDocument/2006/relationships/image" Target="media/image60.jpe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header" Target="header7.xml"/><Relationship Id="rId56" Type="http://schemas.openxmlformats.org/officeDocument/2006/relationships/image" Target="media/image40.jpeg"/><Relationship Id="rId77" Type="http://schemas.openxmlformats.org/officeDocument/2006/relationships/image" Target="media/image59.jpeg"/><Relationship Id="rId100" Type="http://schemas.openxmlformats.org/officeDocument/2006/relationships/header" Target="header16.xml"/><Relationship Id="rId105" Type="http://schemas.openxmlformats.org/officeDocument/2006/relationships/image" Target="media/image77.jpeg"/><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53.jpeg"/><Relationship Id="rId93" Type="http://schemas.openxmlformats.org/officeDocument/2006/relationships/image" Target="media/image71.jpeg"/><Relationship Id="rId98" Type="http://schemas.microsoft.com/office/2016/09/relationships/commentsIds" Target="commentsIds.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1.png"/><Relationship Id="rId67" Type="http://schemas.openxmlformats.org/officeDocument/2006/relationships/image" Target="media/image48.jpeg"/><Relationship Id="rId116" Type="http://schemas.openxmlformats.org/officeDocument/2006/relationships/image" Target="media/image81.jpeg"/><Relationship Id="rId20" Type="http://schemas.openxmlformats.org/officeDocument/2006/relationships/image" Target="media/image11.jpeg"/><Relationship Id="rId41" Type="http://schemas.openxmlformats.org/officeDocument/2006/relationships/image" Target="media/image26.png"/><Relationship Id="rId62" Type="http://schemas.openxmlformats.org/officeDocument/2006/relationships/header" Target="header9.xml"/><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79.jpeg"/><Relationship Id="rId15" Type="http://schemas.openxmlformats.org/officeDocument/2006/relationships/header" Target="header1.xml"/><Relationship Id="rId36" Type="http://schemas.openxmlformats.org/officeDocument/2006/relationships/header" Target="header8.xml"/><Relationship Id="rId57" Type="http://schemas.openxmlformats.org/officeDocument/2006/relationships/image" Target="media/image41.jpeg"/><Relationship Id="rId106" Type="http://schemas.openxmlformats.org/officeDocument/2006/relationships/header" Target="header18.xml"/><Relationship Id="rId10" Type="http://schemas.openxmlformats.org/officeDocument/2006/relationships/image" Target="media/image3.jpeg"/><Relationship Id="rId31" Type="http://schemas.openxmlformats.org/officeDocument/2006/relationships/image" Target="media/image19.jpeg"/><Relationship Id="rId52" Type="http://schemas.openxmlformats.org/officeDocument/2006/relationships/image" Target="media/image36.jpeg"/><Relationship Id="rId73" Type="http://schemas.openxmlformats.org/officeDocument/2006/relationships/image" Target="media/image54.jpeg"/><Relationship Id="rId78" Type="http://schemas.openxmlformats.org/officeDocument/2006/relationships/header" Target="header12.xml"/><Relationship Id="rId94" Type="http://schemas.openxmlformats.org/officeDocument/2006/relationships/image" Target="media/image73.jpeg"/><Relationship Id="rId99" Type="http://schemas.microsoft.com/office/2018/08/relationships/commentsExtensible" Target="commentsExtensible.xml"/><Relationship Id="rId10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31209</Words>
  <Characters>196622</Characters>
  <Application>Microsoft Office Word</Application>
  <DocSecurity>0</DocSecurity>
  <Lines>1638</Lines>
  <Paragraphs>454</Paragraphs>
  <ScaleCrop>false</ScaleCrop>
  <HeadingPairs>
    <vt:vector size="2" baseType="variant">
      <vt:variant>
        <vt:lpstr>Titel</vt:lpstr>
      </vt:variant>
      <vt:variant>
        <vt:i4>1</vt:i4>
      </vt:variant>
    </vt:vector>
  </HeadingPairs>
  <TitlesOfParts>
    <vt:vector size="1" baseType="lpstr">
      <vt:lpstr>Secure Networking</vt:lpstr>
    </vt:vector>
  </TitlesOfParts>
  <Company/>
  <LinksUpToDate>false</LinksUpToDate>
  <CharactersWithSpaces>227377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Networking</dc:title>
  <dc:subject>DLMCSEESN01_E</dc:subject>
  <dc:creator>alt</dc:creator>
  <cp:lastModifiedBy>Helen Rode</cp:lastModifiedBy>
  <cp:revision>26</cp:revision>
  <dcterms:created xsi:type="dcterms:W3CDTF">2022-09-01T11:06:00Z</dcterms:created>
  <dcterms:modified xsi:type="dcterms:W3CDTF">2022-09-01T11:28:00Z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AH CSS Formatter V6.6 MR11 for Linux64 : 6.6.13.42545 (2020-02-03T11:23+09)</vt:lpwstr>
  </property>
  <property fmtid="{D5CDD505-2E9C-101B-9397-08002B2CF9AE}" pid="4" name="LastSaved">
    <vt:filetime>2022-06-27T00:00:00Z</vt:filetime>
  </property>
</Properties>
</file>