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60EE" w14:textId="5422EA11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3B2BB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3B2BB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  <w:commentRangeEnd w:id="0"/>
      <w:r w:rsidR="0062493A">
        <w:rPr>
          <w:rStyle w:val="CommentReference"/>
        </w:rPr>
        <w:commentReference w:id="0"/>
      </w:r>
    </w:p>
    <w:p w14:paraId="7AE24DD1" w14:textId="4A9A2C8B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AF29AA">
        <w:rPr>
          <w:rFonts w:ascii="Verdana" w:eastAsia="Times New Roman" w:hAnsi="Verdana" w:cs="Times New Roman"/>
          <w:color w:val="000000"/>
          <w:lang w:eastAsia="en-GB"/>
        </w:rPr>
        <w:t xml:space="preserve">hat is the </w:t>
      </w:r>
      <w:r w:rsidR="00DB6EE4">
        <w:rPr>
          <w:rFonts w:ascii="Verdana" w:eastAsia="Times New Roman" w:hAnsi="Verdana" w:cs="Times New Roman"/>
          <w:color w:val="000000"/>
          <w:lang w:eastAsia="en-GB"/>
        </w:rPr>
        <w:t xml:space="preserve">material objective </w:t>
      </w:r>
      <w:r w:rsidR="00AF29AA">
        <w:rPr>
          <w:rFonts w:ascii="Verdana" w:eastAsia="Times New Roman" w:hAnsi="Verdana" w:cs="Times New Roman"/>
          <w:color w:val="000000"/>
          <w:lang w:eastAsia="en-GB"/>
        </w:rPr>
        <w:t>of procurement / purchasing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56D05671" w14:textId="576DBF49" w:rsidR="00A42B8B" w:rsidRPr="00A42B8B" w:rsidRDefault="00DB6EE4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>
        <w:rPr>
          <w:rFonts w:ascii="Verdana" w:eastAsia="Times New Roman" w:hAnsi="Verdana" w:cs="Times New Roman"/>
          <w:color w:val="000000"/>
          <w:lang w:eastAsia="en-GB"/>
        </w:rPr>
        <w:t xml:space="preserve">To optimize the long-term security of supply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910F49" w14:textId="69DAAE77" w:rsidR="00A42B8B" w:rsidRPr="00A42B8B" w:rsidRDefault="00DB6EE4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optimize the costs and </w:t>
      </w:r>
      <w:r w:rsidR="00A84B1F">
        <w:rPr>
          <w:rFonts w:ascii="Verdana" w:eastAsia="Times New Roman" w:hAnsi="Verdana" w:cs="Times New Roman"/>
          <w:color w:val="000000"/>
          <w:lang w:eastAsia="en-GB"/>
        </w:rPr>
        <w:t xml:space="preserve">services associated with supply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041C05" w14:textId="7B8057F8" w:rsidR="00A42B8B" w:rsidRPr="00A42B8B" w:rsidRDefault="00A84B1F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optimize procurement quality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 xml:space="preserve">0 </w:t>
      </w:r>
      <w:commentRangeStart w:id="2"/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Pts</w:t>
      </w:r>
      <w:commentRangeEnd w:id="2"/>
      <w:r w:rsidR="0036647D">
        <w:rPr>
          <w:rStyle w:val="CommentReference"/>
        </w:rPr>
        <w:commentReference w:id="2"/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B39DA6" w14:textId="7685F4E4" w:rsidR="00A42B8B" w:rsidRPr="00A42B8B" w:rsidRDefault="00A84B1F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optimize </w:t>
      </w:r>
      <w:r w:rsidR="00A02F5A">
        <w:rPr>
          <w:rFonts w:ascii="Verdana" w:eastAsia="Times New Roman" w:hAnsi="Verdana" w:cs="Times New Roman"/>
          <w:color w:val="000000"/>
          <w:lang w:eastAsia="en-GB"/>
        </w:rPr>
        <w:t xml:space="preserve">procurement quality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 w:rsidR="0062493A">
        <w:rPr>
          <w:rStyle w:val="CommentReference"/>
        </w:rPr>
        <w:commentReference w:id="1"/>
      </w:r>
    </w:p>
    <w:p w14:paraId="4AB394C3" w14:textId="088A5FD0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A02F5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A02F5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665EE42A" w14:textId="61FF6C9A" w:rsidR="00A42B8B" w:rsidRPr="00A42B8B" w:rsidRDefault="00A02F5A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Which of the following does </w:t>
      </w:r>
      <w:r w:rsidRPr="0036647D">
        <w:rPr>
          <w:rFonts w:ascii="Verdana" w:eastAsia="Times New Roman" w:hAnsi="Verdana" w:cs="Times New Roman"/>
          <w:b/>
          <w:bCs/>
          <w:color w:val="000000"/>
          <w:lang w:eastAsia="en-GB"/>
        </w:rPr>
        <w:t>not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help to minimize the risks of outsourcing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1640B9A" w14:textId="2E546D56" w:rsidR="00A42B8B" w:rsidRPr="00A42B8B" w:rsidRDefault="00A02F5A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Quality assurance by the supplier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1E05CF" w14:textId="3E6EFA43" w:rsidR="00A42B8B" w:rsidRPr="00A42B8B" w:rsidRDefault="00F45D71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Selection of suppliers based on competency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D1C17F" w14:textId="146B67A2" w:rsidR="00A42B8B" w:rsidRPr="00A42B8B" w:rsidRDefault="00F45D71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Fair balancing of opportunities and risks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F9032D" w14:textId="78626966" w:rsidR="00A42B8B" w:rsidRPr="00A42B8B" w:rsidRDefault="00F45D71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Clear specification of interfaces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FB8740" w14:textId="46DD3750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F45D7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F45D7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74807B0A" w14:textId="29C0AA46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7767F0">
        <w:rPr>
          <w:rFonts w:ascii="Verdana" w:eastAsia="Times New Roman" w:hAnsi="Verdana" w:cs="Times New Roman"/>
          <w:color w:val="000000"/>
          <w:lang w:eastAsia="en-GB"/>
        </w:rPr>
        <w:t>hen is just-in-sequence delivery required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FFD28D6" w14:textId="612D25FE" w:rsidR="00A42B8B" w:rsidRPr="00A42B8B" w:rsidRDefault="007767F0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With a large number of variants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14A3D6" w14:textId="372FB5AE" w:rsidR="00A42B8B" w:rsidRPr="00A42B8B" w:rsidRDefault="007767F0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When delivering heavy goods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DE1996" w14:textId="21193A0E" w:rsidR="00A42B8B" w:rsidRPr="00A42B8B" w:rsidRDefault="007767F0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When delivering C-parts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888F52" w14:textId="41E53349" w:rsidR="00A42B8B" w:rsidRPr="00A42B8B" w:rsidRDefault="00BA4F5D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When deadlines are uncertain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EF11FC" w14:textId="48EA5F5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BA4F5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BA4F5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5E91B82D" w14:textId="4F626B0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>hat is essential with g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lobal 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>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ourcing?</w:t>
      </w:r>
    </w:p>
    <w:p w14:paraId="17538911" w14:textId="554A118E" w:rsidR="00A42B8B" w:rsidRPr="00A42B8B" w:rsidRDefault="00BA4F5D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A strategic transaction and action framework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BE082B" w14:textId="2A1C68A7" w:rsidR="00A42B8B" w:rsidRPr="00A42B8B" w:rsidRDefault="00BA4F5D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A decentralized procurement organization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4C6642" w14:textId="2794E78E" w:rsidR="00A42B8B" w:rsidRPr="00A42B8B" w:rsidRDefault="00A42B8B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Integration 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 xml:space="preserve">of an import </w:t>
      </w:r>
      <w:r w:rsidR="00D42967">
        <w:rPr>
          <w:rFonts w:ascii="Verdana" w:eastAsia="Times New Roman" w:hAnsi="Verdana" w:cs="Times New Roman"/>
          <w:color w:val="000000"/>
          <w:lang w:eastAsia="en-GB"/>
        </w:rPr>
        <w:t>trad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>er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FBEFEE" w14:textId="1DB2F5B0" w:rsidR="00A42B8B" w:rsidRPr="00A42B8B" w:rsidRDefault="00D42967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Integration of logistical service-providers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306442" w14:textId="20D8A2E5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D4296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D4296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7F834044" w14:textId="6706580E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D42967">
        <w:rPr>
          <w:rFonts w:ascii="Verdana" w:eastAsia="Times New Roman" w:hAnsi="Verdana" w:cs="Times New Roman"/>
          <w:color w:val="000000"/>
          <w:lang w:eastAsia="en-GB"/>
        </w:rPr>
        <w:t>hat is the main objective of long-term supplier assessment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945807D" w14:textId="35854878" w:rsidR="00A42B8B" w:rsidRPr="00A42B8B" w:rsidRDefault="00D42967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obtain a high level of transparency </w:t>
      </w:r>
      <w:r w:rsidR="0004706C">
        <w:rPr>
          <w:rFonts w:ascii="Verdana" w:eastAsia="Times New Roman" w:hAnsi="Verdana" w:cs="Times New Roman"/>
          <w:color w:val="000000"/>
          <w:lang w:eastAsia="en-GB"/>
        </w:rPr>
        <w:t>about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supplier potential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5F2B21" w14:textId="1A9AB835" w:rsidR="00A42B8B" w:rsidRPr="00A42B8B" w:rsidRDefault="00A6739A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cut costs where possible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066429" w14:textId="20421644" w:rsidR="00A42B8B" w:rsidRPr="00A42B8B" w:rsidRDefault="00A6739A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assess and evaluate potential risks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3D4433" w14:textId="51871245" w:rsidR="00A42B8B" w:rsidRPr="00A42B8B" w:rsidRDefault="0002663E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facilitate eco-friendly procurement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6E210F" w14:textId="5D44480D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DLBLOISCM102_</w:t>
      </w:r>
      <w:r w:rsidR="00C05E6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C05E6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</w:p>
    <w:p w14:paraId="50F70FB2" w14:textId="76259F40" w:rsidR="00A42B8B" w:rsidRPr="00A42B8B" w:rsidRDefault="00C05E6A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Which of the following is </w:t>
      </w:r>
      <w:r w:rsidRPr="0004706C">
        <w:rPr>
          <w:rFonts w:ascii="Verdana" w:eastAsia="Times New Roman" w:hAnsi="Verdana" w:cs="Times New Roman"/>
          <w:b/>
          <w:bCs/>
          <w:color w:val="000000"/>
          <w:lang w:eastAsia="en-GB"/>
        </w:rPr>
        <w:t>not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F9655E">
        <w:rPr>
          <w:rFonts w:ascii="Verdana" w:eastAsia="Times New Roman" w:hAnsi="Verdana" w:cs="Times New Roman"/>
          <w:color w:val="000000"/>
          <w:lang w:eastAsia="en-GB"/>
        </w:rPr>
        <w:t>a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distribution</w:t>
      </w:r>
      <w:r w:rsidR="00F9655E">
        <w:rPr>
          <w:rFonts w:ascii="Verdana" w:eastAsia="Times New Roman" w:hAnsi="Verdana" w:cs="Times New Roman"/>
          <w:color w:val="000000"/>
          <w:lang w:eastAsia="en-GB"/>
        </w:rPr>
        <w:t xml:space="preserve"> agent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3121F1F0" w14:textId="329038A2" w:rsidR="00A42B8B" w:rsidRPr="00A42B8B" w:rsidRDefault="00F9655E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import trader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4B4898" w14:textId="288F0D1B" w:rsidR="00A42B8B" w:rsidRPr="00A42B8B" w:rsidRDefault="00F9655E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manufacturer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>(in-house marketing agencies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2CE934" w14:textId="7294E882" w:rsidR="00A42B8B" w:rsidRPr="00A42B8B" w:rsidRDefault="00FA0A47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online shop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FB3EA4" w14:textId="11A291C1" w:rsidR="00A42B8B" w:rsidRPr="00A42B8B" w:rsidRDefault="00FA0A47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Wholesalers and retailers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9EEFBF" w14:textId="0C3ED40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FA0A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FA0A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136047E2" w14:textId="6CD26C6F" w:rsidR="00A42B8B" w:rsidRPr="00A42B8B" w:rsidRDefault="00243A2F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On w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 xml:space="preserve">hich of the following </w:t>
      </w:r>
      <w:r>
        <w:rPr>
          <w:rFonts w:ascii="Verdana" w:eastAsia="Times New Roman" w:hAnsi="Verdana" w:cs="Times New Roman"/>
          <w:color w:val="000000"/>
          <w:lang w:eastAsia="en-GB"/>
        </w:rPr>
        <w:t>are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 xml:space="preserve"> channel-specific revenues </w:t>
      </w:r>
      <w:r>
        <w:rPr>
          <w:rFonts w:ascii="Verdana" w:eastAsia="Times New Roman" w:hAnsi="Verdana" w:cs="Times New Roman"/>
          <w:color w:val="000000"/>
          <w:lang w:eastAsia="en-GB"/>
        </w:rPr>
        <w:t>NOT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en-GB"/>
        </w:rPr>
        <w:t>dependent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FB2663E" w14:textId="5BB107C7" w:rsidR="00A42B8B" w:rsidRPr="00A42B8B" w:rsidRDefault="00050141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Supplier loyalty to sales intermediaries in a channel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093AC2" w14:textId="572D2F5C" w:rsidR="00A42B8B" w:rsidRPr="00A42B8B" w:rsidRDefault="00050141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achievable revenues in that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1FDD0C" w14:textId="712AE6B2" w:rsidR="00A42B8B" w:rsidRPr="00A42B8B" w:rsidRDefault="00050141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achievable sales volume in that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6FF485" w14:textId="6CFAAB30" w:rsidR="00A42B8B" w:rsidRPr="00A42B8B" w:rsidRDefault="008F7CA0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merchandise mix in that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046005" w14:textId="0FDACA6C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8F7CA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8F7CA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40E46127" w14:textId="316BB1DA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8F7CA0">
        <w:rPr>
          <w:rFonts w:ascii="Verdana" w:eastAsia="Times New Roman" w:hAnsi="Verdana" w:cs="Times New Roman"/>
          <w:color w:val="000000"/>
          <w:lang w:eastAsia="en-GB"/>
        </w:rPr>
        <w:t>hat does the controllability of the sales channel depend on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146FFDFF" w14:textId="493508DD" w:rsidR="00A42B8B" w:rsidRPr="00A42B8B" w:rsidRDefault="008F7CA0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manufacturer’s relative market position within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6FD789" w14:textId="3FE97034" w:rsidR="00A42B8B" w:rsidRPr="00A42B8B" w:rsidRDefault="008F7CA0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time taken to develop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AC6995" w14:textId="341BD429" w:rsidR="00A42B8B" w:rsidRPr="00A42B8B" w:rsidRDefault="008F7CA0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willingness and adaptability of sales intermediaries in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5B1F31" w14:textId="3196CB24" w:rsidR="00A42B8B" w:rsidRPr="00A42B8B" w:rsidRDefault="00A41F27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manufacturer’s level of commitment to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C87F22" w14:textId="729BC1A2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4B005C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4B005C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01C1F726" w14:textId="38E7617E" w:rsidR="00A42B8B" w:rsidRPr="00A42B8B" w:rsidRDefault="004B005C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The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number of central warehouses in the distribution structure should be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…</w:t>
      </w:r>
    </w:p>
    <w:p w14:paraId="09331E56" w14:textId="34DC3E76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as small as possible, because the capital tie-up costs are very high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1F7F32" w14:textId="6D884A94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as large as possible to be able to service all customers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5F633F" w14:textId="11C3FBF0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larger than the number of regional warehouses, if possible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6F140D" w14:textId="003604A7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as close as possible to the production site or factory warehouse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60F118" w14:textId="23A48009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912F1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912F1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700DEC4C" w14:textId="190EAC01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912F11">
        <w:rPr>
          <w:rFonts w:ascii="Verdana" w:eastAsia="Times New Roman" w:hAnsi="Verdana" w:cs="Times New Roman"/>
          <w:color w:val="000000"/>
          <w:lang w:eastAsia="en-GB"/>
        </w:rPr>
        <w:t xml:space="preserve">hich of the following are </w:t>
      </w:r>
      <w:r w:rsidR="00912F11" w:rsidRPr="00ED2641">
        <w:rPr>
          <w:rFonts w:ascii="Verdana" w:eastAsia="Times New Roman" w:hAnsi="Verdana" w:cs="Times New Roman"/>
          <w:b/>
          <w:bCs/>
          <w:color w:val="000000"/>
          <w:lang w:eastAsia="en-GB"/>
        </w:rPr>
        <w:t>not</w:t>
      </w:r>
      <w:r w:rsidR="00912F11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F812B3">
        <w:rPr>
          <w:rFonts w:ascii="Verdana" w:eastAsia="Times New Roman" w:hAnsi="Verdana" w:cs="Times New Roman"/>
          <w:color w:val="000000"/>
          <w:lang w:eastAsia="en-GB"/>
        </w:rPr>
        <w:t>group</w:t>
      </w:r>
      <w:r w:rsidR="00912F11">
        <w:rPr>
          <w:rFonts w:ascii="Verdana" w:eastAsia="Times New Roman" w:hAnsi="Verdana" w:cs="Times New Roman"/>
          <w:color w:val="000000"/>
          <w:lang w:eastAsia="en-GB"/>
        </w:rPr>
        <w:t>ed by the segmentation strategy within distribution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12F23DB" w14:textId="12BD7AB5" w:rsidR="00A42B8B" w:rsidRPr="00A42B8B" w:rsidRDefault="00912F11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lastRenderedPageBreak/>
        <w:t>Suppliers and service-providers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7F7953" w14:textId="6C245A78" w:rsidR="00A42B8B" w:rsidRPr="00A42B8B" w:rsidRDefault="00687901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Distribution agents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5E4D26" w14:textId="25A54CE3" w:rsidR="00A42B8B" w:rsidRPr="00A42B8B" w:rsidRDefault="00687901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End clients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C2AF81" w14:textId="3A75D078" w:rsidR="00A42B8B" w:rsidRPr="00A42B8B" w:rsidRDefault="005C0DEF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Warehouses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D3B5B7" w14:textId="1A8A3B13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5C0DE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5C0DE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</w:p>
    <w:p w14:paraId="2CEEFCC2" w14:textId="196E4A3F" w:rsidR="00A42B8B" w:rsidRPr="00A42B8B" w:rsidRDefault="005C0DEF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 capital goods marketing, the market players are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…</w:t>
      </w:r>
    </w:p>
    <w:p w14:paraId="676358B2" w14:textId="37231859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Generally known and not anonymous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4E83AC" w14:textId="24469B7D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Generally unkn</w:t>
      </w:r>
      <w:r w:rsidR="00044EBC">
        <w:rPr>
          <w:rFonts w:ascii="Verdana" w:eastAsia="Times New Roman" w:hAnsi="Verdana" w:cs="Times New Roman"/>
          <w:color w:val="000000"/>
          <w:lang w:eastAsia="en-GB"/>
        </w:rPr>
        <w:t>ow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n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1E439E" w14:textId="644A57D4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Distributed among numerous sm</w:t>
      </w:r>
      <w:r w:rsidR="00044EBC">
        <w:rPr>
          <w:rFonts w:ascii="Verdana" w:eastAsia="Times New Roman" w:hAnsi="Verdana" w:cs="Times New Roman"/>
          <w:color w:val="000000"/>
          <w:lang w:eastAsia="en-GB"/>
        </w:rPr>
        <w:t>all customers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14A79E" w14:textId="03483CF2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367BDA">
        <w:rPr>
          <w:rFonts w:ascii="Verdana" w:eastAsia="Times New Roman" w:hAnsi="Verdana" w:cs="Times New Roman"/>
          <w:color w:val="000000"/>
          <w:lang w:eastAsia="en-GB"/>
        </w:rPr>
        <w:t>Organized and administered by the government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6F1A1C" w14:textId="43441CDA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367BD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367BD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2049897A" w14:textId="25FDCE06" w:rsidR="00A42B8B" w:rsidRPr="00A42B8B" w:rsidRDefault="003A3EF2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</w:t>
      </w:r>
      <w:r w:rsidR="00CA26F1">
        <w:rPr>
          <w:rFonts w:ascii="Verdana" w:eastAsia="Times New Roman" w:hAnsi="Verdana" w:cs="Times New Roman"/>
          <w:color w:val="000000"/>
          <w:lang w:eastAsia="en-GB"/>
        </w:rPr>
        <w:t>n capital goods marketing</w:t>
      </w:r>
      <w:r>
        <w:rPr>
          <w:rFonts w:ascii="Verdana" w:eastAsia="Times New Roman" w:hAnsi="Verdana" w:cs="Times New Roman"/>
          <w:color w:val="000000"/>
          <w:lang w:eastAsia="en-GB"/>
        </w:rPr>
        <w:t>, what is project business</w:t>
      </w:r>
      <w:r w:rsidR="00CA26F1">
        <w:rPr>
          <w:rFonts w:ascii="Verdana" w:eastAsia="Times New Roman" w:hAnsi="Verdana" w:cs="Times New Roman"/>
          <w:color w:val="000000"/>
          <w:lang w:eastAsia="en-GB"/>
        </w:rPr>
        <w:t xml:space="preserve"> also known as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402BD6FA" w14:textId="20413D65" w:rsidR="00A42B8B" w:rsidRPr="00A42B8B" w:rsidRDefault="00CA26F1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Industrial plant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E2FD80" w14:textId="1D3C987B" w:rsidR="00A42B8B" w:rsidRPr="00A42B8B" w:rsidRDefault="003A3EF2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Component supply</w:t>
      </w:r>
      <w:r w:rsidR="00CA26F1">
        <w:rPr>
          <w:rFonts w:ascii="Verdana" w:eastAsia="Times New Roman" w:hAnsi="Verdana" w:cs="Times New Roman"/>
          <w:color w:val="000000"/>
          <w:lang w:eastAsia="en-GB"/>
        </w:rPr>
        <w:t xml:space="preserve">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23F8AE" w14:textId="0ED0B494" w:rsidR="00A42B8B" w:rsidRPr="00A42B8B" w:rsidRDefault="00CA26F1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Systems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081BAF" w14:textId="5A9C7EDE" w:rsidR="00A42B8B" w:rsidRPr="00A42B8B" w:rsidRDefault="00CA26F1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Product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1AAE56" w14:textId="1F2A9B9D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CA26F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CA26F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629F080F" w14:textId="4D5C203C" w:rsidR="00A42B8B" w:rsidRPr="00A42B8B" w:rsidRDefault="00CA26F1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Which dimension is NOT used to classify business</w:t>
      </w:r>
      <w:r w:rsidR="00F73B54">
        <w:rPr>
          <w:rFonts w:ascii="Verdana" w:eastAsia="Times New Roman" w:hAnsi="Verdana" w:cs="Times New Roman"/>
          <w:color w:val="000000"/>
          <w:lang w:eastAsia="en-GB"/>
        </w:rPr>
        <w:t xml:space="preserve"> types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in capital goods marketing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0A051A18" w14:textId="15324FFD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By volume and turnover of capital goods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C6BAC1" w14:textId="133BA467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By purchaser alliance and individual customer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F71BC8" w14:textId="4A5EF3ED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By anonymous and known market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F1C52A" w14:textId="3BB577B4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By individual transaction or not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25A4B7" w14:textId="788E10EF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806EF8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806EF8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192CCCC3" w14:textId="4922D98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806EF8">
        <w:rPr>
          <w:rFonts w:ascii="Verdana" w:eastAsia="Times New Roman" w:hAnsi="Verdana" w:cs="Times New Roman"/>
          <w:color w:val="000000"/>
          <w:lang w:eastAsia="en-GB"/>
        </w:rPr>
        <w:t>hat is the predominant form of distribution in business-to-business marketing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6B804DE" w14:textId="27D09366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direct distribution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9FA30C" w14:textId="0C1F8A30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indirect distribution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3EDA80" w14:textId="319F189D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the trade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5143DB" w14:textId="7CE1D201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o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nline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shops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A4FCDB" w14:textId="64F523D4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0E0E3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0E0E3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51851E4C" w14:textId="123F911F" w:rsidR="00A42B8B" w:rsidRPr="00A42B8B" w:rsidRDefault="000E0E33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How does collaboration between manufacturer and supplier work in the </w:t>
      </w:r>
      <w:r w:rsidR="00AD48E2">
        <w:rPr>
          <w:rFonts w:ascii="Verdana" w:eastAsia="Times New Roman" w:hAnsi="Verdana" w:cs="Times New Roman"/>
          <w:color w:val="000000"/>
          <w:lang w:eastAsia="en-GB"/>
        </w:rPr>
        <w:t>component supply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AE8210C" w14:textId="68EED7AA" w:rsidR="00A42B8B" w:rsidRPr="00A42B8B" w:rsidRDefault="00633748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lastRenderedPageBreak/>
        <w:t xml:space="preserve">Generally in </w:t>
      </w:r>
      <w:r w:rsidR="007127AB">
        <w:rPr>
          <w:rFonts w:ascii="Verdana" w:eastAsia="Times New Roman" w:hAnsi="Verdana" w:cs="Times New Roman"/>
          <w:color w:val="000000"/>
          <w:lang w:eastAsia="en-GB"/>
        </w:rPr>
        <w:t xml:space="preserve">cross-functional inter-company teams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48C897" w14:textId="5D940E4D" w:rsidR="00A42B8B" w:rsidRPr="00A42B8B" w:rsidRDefault="007127A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Generally via mediation by brokers</w:t>
      </w:r>
      <w:r w:rsidR="002569EB">
        <w:rPr>
          <w:rFonts w:ascii="Verdana" w:eastAsia="Times New Roman" w:hAnsi="Verdana" w:cs="Times New Roman"/>
          <w:color w:val="000000"/>
          <w:lang w:eastAsia="en-GB"/>
        </w:rPr>
        <w:t xml:space="preserve"> and agents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440CD1" w14:textId="13F597A3" w:rsidR="00A42B8B" w:rsidRPr="00A42B8B" w:rsidRDefault="002569E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Only within the framework of joint product development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AC7E19" w14:textId="78A849EA" w:rsidR="00A42B8B" w:rsidRPr="00A42B8B" w:rsidRDefault="002569E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Only in a very rudimentary way and in the event of problems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6E6C8F" w14:textId="29429D8B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2569E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2569E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</w:p>
    <w:p w14:paraId="65477DDE" w14:textId="071540BD" w:rsidR="00A42B8B" w:rsidRPr="00A42B8B" w:rsidRDefault="00B1740E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What are vertical marketplaces well-suited for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02B49847" w14:textId="1F586F83" w:rsidR="00A42B8B" w:rsidRPr="00A42B8B" w:rsidRDefault="003079AF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Facilitating inter-company collaboration within the framework of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SCM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427B1C" w14:textId="43801D42" w:rsidR="00A42B8B" w:rsidRPr="00A42B8B" w:rsidRDefault="003079AF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Covering a company’s entire </w:t>
      </w:r>
      <w:r w:rsidR="00B446F2">
        <w:rPr>
          <w:rFonts w:ascii="Verdana" w:eastAsia="Times New Roman" w:hAnsi="Verdana" w:cs="Times New Roman"/>
          <w:color w:val="000000"/>
          <w:lang w:eastAsia="en-GB"/>
        </w:rPr>
        <w:t>procurement requirements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79DE88" w14:textId="0BEF73AF" w:rsidR="00A42B8B" w:rsidRPr="00A42B8B" w:rsidRDefault="00B446F2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Ensuring the effective procurement of MRO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5ACD77" w14:textId="093ED556" w:rsidR="00A42B8B" w:rsidRPr="00A42B8B" w:rsidRDefault="00B446F2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Ensuring the effective procurement of standard products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8921B4" w14:textId="76B01CB6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BA10B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BA10B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5DDEB734" w14:textId="4D7AABDC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E902D1">
        <w:rPr>
          <w:rFonts w:ascii="Verdana" w:eastAsia="Times New Roman" w:hAnsi="Verdana" w:cs="Times New Roman"/>
          <w:color w:val="000000"/>
          <w:lang w:eastAsia="en-GB"/>
        </w:rPr>
        <w:t>hich of the following is NOT usually part of the services offered by electronic marketplaces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4427244D" w14:textId="2BD142C5" w:rsidR="00A42B8B" w:rsidRPr="00A42B8B" w:rsidRDefault="00E902D1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Inventory management by the service-provider on behalf of the manufacturer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A872B8" w14:textId="6326A48B" w:rsidR="00A42B8B" w:rsidRPr="00A42B8B" w:rsidRDefault="00A42B8B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Order</w:t>
      </w:r>
      <w:r w:rsidR="00E902D1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management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45C107" w14:textId="228F770E" w:rsidR="00A42B8B" w:rsidRPr="00A42B8B" w:rsidRDefault="00E902D1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Holding auctions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0B0E9E" w14:textId="34B47056" w:rsidR="00A42B8B" w:rsidRPr="00A42B8B" w:rsidRDefault="00E902D1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Making multi-supplier catalogs available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3CC4DF" w14:textId="0BE74298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E902D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E902D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7D599A6A" w14:textId="594AF0A3" w:rsidR="00A42B8B" w:rsidRPr="00A42B8B" w:rsidRDefault="00E902D1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For what purpose are cross-company value analysis teams deployed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185DB00" w14:textId="7B4EFDAA" w:rsidR="00A42B8B" w:rsidRPr="00A42B8B" w:rsidRDefault="007A0BD6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boost efficiency in cross-company production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2F9100" w14:textId="7BFC2DB2" w:rsidR="00A42B8B" w:rsidRPr="00A42B8B" w:rsidRDefault="00621049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standardize</w:t>
      </w:r>
      <w:r w:rsidR="007A0BD6">
        <w:rPr>
          <w:rFonts w:ascii="Verdana" w:eastAsia="Times New Roman" w:hAnsi="Verdana" w:cs="Times New Roman"/>
          <w:color w:val="000000"/>
          <w:lang w:eastAsia="en-GB"/>
        </w:rPr>
        <w:t xml:space="preserve"> processes in development and transport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DA8C89" w14:textId="4DF2CDDD" w:rsidR="00A42B8B" w:rsidRPr="00A42B8B" w:rsidRDefault="007A0BD6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prepare for synchronous development and production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4E2DF2" w14:textId="71CCBE78" w:rsidR="00A42B8B" w:rsidRPr="00A42B8B" w:rsidRDefault="007A0BD6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prepare for process reorganization in procurement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45965F" w14:textId="3F927904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53A6A549" w14:textId="5BDE27CC" w:rsidR="00A42B8B" w:rsidRPr="00A42B8B" w:rsidRDefault="007A0BD6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Which function is paramount in electronic marketplaces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3B1FB524" w14:textId="2D7DCF3D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ommerce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74F4D4" w14:textId="519F1A9F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ollaboration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E13F30" w14:textId="288900B6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ontent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41C391" w14:textId="483E0B42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ommunities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F8752E" w14:textId="6798B96A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22B447F2" w14:textId="2C9E4A8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lastRenderedPageBreak/>
        <w:t>F</w:t>
      </w:r>
      <w:r w:rsidR="006B34AF">
        <w:rPr>
          <w:rFonts w:ascii="Verdana" w:eastAsia="Times New Roman" w:hAnsi="Verdana" w:cs="Times New Roman"/>
          <w:color w:val="000000"/>
          <w:lang w:eastAsia="en-GB"/>
        </w:rPr>
        <w:t>or which product categories are horizontal marketplaces NOT suitable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938C768" w14:textId="629AB953" w:rsidR="00A42B8B" w:rsidRPr="00A42B8B" w:rsidRDefault="006B34AF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Industry-specific systems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46DF57" w14:textId="38CEE780" w:rsidR="00A42B8B" w:rsidRPr="00A42B8B" w:rsidRDefault="00A42B8B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MRO</w:t>
      </w:r>
      <w:r w:rsidR="006B34AF">
        <w:rPr>
          <w:rFonts w:ascii="Verdana" w:eastAsia="Times New Roman" w:hAnsi="Verdana" w:cs="Times New Roman"/>
          <w:color w:val="000000"/>
          <w:lang w:eastAsia="en-GB"/>
        </w:rPr>
        <w:t xml:space="preserve"> products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F2B824" w14:textId="0ADBF723" w:rsidR="00A42B8B" w:rsidRPr="00A42B8B" w:rsidRDefault="009E0F91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Indirect materials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8F0502" w14:textId="0E5B77BC" w:rsidR="00A42B8B" w:rsidRPr="00A42B8B" w:rsidRDefault="009E0F91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Maintenance materials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90F59C" w14:textId="77777777" w:rsidR="006A1E28" w:rsidRDefault="00000000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30T18:16:00Z" w:initials="JL">
    <w:p w14:paraId="2B981F3C" w14:textId="71FD1CDE" w:rsidR="0062493A" w:rsidRPr="0062493A" w:rsidRDefault="0062493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2493A">
        <w:rPr>
          <w:lang w:val="en-US"/>
        </w:rPr>
        <w:t>Each question features a question code. Please carry this over into the translated document. These codes do not need to be translated.</w:t>
      </w:r>
    </w:p>
  </w:comment>
  <w:comment w:id="2" w:author="Lindsay Wagner" w:date="2022-08-05T17:58:00Z" w:initials="LW">
    <w:p w14:paraId="30B4F38F" w14:textId="77777777" w:rsidR="0036647D" w:rsidRDefault="0036647D" w:rsidP="00AF0BCA">
      <w:pPr>
        <w:pStyle w:val="CommentText"/>
      </w:pPr>
      <w:r>
        <w:rPr>
          <w:rStyle w:val="CommentReference"/>
        </w:rPr>
        <w:annotationRef/>
      </w:r>
      <w:r>
        <w:t>The bottom 2 options are identical</w:t>
      </w:r>
    </w:p>
  </w:comment>
  <w:comment w:id="1" w:author="Johnson, Lila" w:date="2022-06-30T18:16:00Z" w:initials="JL">
    <w:p w14:paraId="397DE4A7" w14:textId="7A5F8839" w:rsidR="0062493A" w:rsidRDefault="0062493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2493A">
        <w:rPr>
          <w:lang w:val="en-US"/>
        </w:rPr>
        <w:t>Each question features one correct answer (1</w:t>
      </w:r>
      <w:r>
        <w:rPr>
          <w:lang w:val="en-US"/>
        </w:rPr>
        <w:t xml:space="preserve"> Pts) and three incorrect answers (0 Pts). Please </w:t>
      </w:r>
      <w:r w:rsidR="00633191">
        <w:rPr>
          <w:lang w:val="en-US"/>
        </w:rPr>
        <w:t>maintain the point distribution in the translated document.</w:t>
      </w:r>
    </w:p>
    <w:p w14:paraId="164955F4" w14:textId="034642D0" w:rsidR="00633191" w:rsidRPr="0062493A" w:rsidRDefault="00633191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81F3C" w15:done="0"/>
  <w15:commentEx w15:paraId="30B4F38F" w15:done="0"/>
  <w15:commentEx w15:paraId="16495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66FE" w16cex:dateUtc="2022-06-30T16:16:00Z"/>
  <w16cex:commentExtensible w16cex:durableId="2697D8E2" w16cex:dateUtc="2022-08-05T16:58:00Z"/>
  <w16cex:commentExtensible w16cex:durableId="2668671B" w16cex:dateUtc="2022-06-3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81F3C" w16cid:durableId="266866FE"/>
  <w16cid:commentId w16cid:paraId="30B4F38F" w16cid:durableId="2697D8E2"/>
  <w16cid:commentId w16cid:paraId="164955F4" w16cid:durableId="266867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3AF"/>
    <w:multiLevelType w:val="multilevel"/>
    <w:tmpl w:val="EE6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C04AD"/>
    <w:multiLevelType w:val="multilevel"/>
    <w:tmpl w:val="08E4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C6BEB"/>
    <w:multiLevelType w:val="multilevel"/>
    <w:tmpl w:val="D6E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1738D"/>
    <w:multiLevelType w:val="multilevel"/>
    <w:tmpl w:val="754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157BA"/>
    <w:multiLevelType w:val="multilevel"/>
    <w:tmpl w:val="60F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A05AF"/>
    <w:multiLevelType w:val="multilevel"/>
    <w:tmpl w:val="8B80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E3E8A"/>
    <w:multiLevelType w:val="multilevel"/>
    <w:tmpl w:val="F9C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0083F"/>
    <w:multiLevelType w:val="multilevel"/>
    <w:tmpl w:val="32F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E677F"/>
    <w:multiLevelType w:val="multilevel"/>
    <w:tmpl w:val="72C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E043A"/>
    <w:multiLevelType w:val="multilevel"/>
    <w:tmpl w:val="864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B12EA"/>
    <w:multiLevelType w:val="multilevel"/>
    <w:tmpl w:val="A2C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4316A"/>
    <w:multiLevelType w:val="multilevel"/>
    <w:tmpl w:val="F5E2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D48B9"/>
    <w:multiLevelType w:val="multilevel"/>
    <w:tmpl w:val="38C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34267"/>
    <w:multiLevelType w:val="multilevel"/>
    <w:tmpl w:val="48D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E6D26"/>
    <w:multiLevelType w:val="multilevel"/>
    <w:tmpl w:val="390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A2061"/>
    <w:multiLevelType w:val="multilevel"/>
    <w:tmpl w:val="D3C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4E78C4"/>
    <w:multiLevelType w:val="multilevel"/>
    <w:tmpl w:val="735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60A52"/>
    <w:multiLevelType w:val="multilevel"/>
    <w:tmpl w:val="4F0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B3C73"/>
    <w:multiLevelType w:val="multilevel"/>
    <w:tmpl w:val="907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C65F8"/>
    <w:multiLevelType w:val="multilevel"/>
    <w:tmpl w:val="6AB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802017">
    <w:abstractNumId w:val="6"/>
  </w:num>
  <w:num w:numId="2" w16cid:durableId="560751480">
    <w:abstractNumId w:val="2"/>
  </w:num>
  <w:num w:numId="3" w16cid:durableId="1119376569">
    <w:abstractNumId w:val="18"/>
  </w:num>
  <w:num w:numId="4" w16cid:durableId="55670815">
    <w:abstractNumId w:val="1"/>
  </w:num>
  <w:num w:numId="5" w16cid:durableId="481393347">
    <w:abstractNumId w:val="12"/>
  </w:num>
  <w:num w:numId="6" w16cid:durableId="1431663545">
    <w:abstractNumId w:val="5"/>
  </w:num>
  <w:num w:numId="7" w16cid:durableId="1184172933">
    <w:abstractNumId w:val="10"/>
  </w:num>
  <w:num w:numId="8" w16cid:durableId="551891873">
    <w:abstractNumId w:val="11"/>
  </w:num>
  <w:num w:numId="9" w16cid:durableId="1721979103">
    <w:abstractNumId w:val="3"/>
  </w:num>
  <w:num w:numId="10" w16cid:durableId="1289320182">
    <w:abstractNumId w:val="17"/>
  </w:num>
  <w:num w:numId="11" w16cid:durableId="2090494133">
    <w:abstractNumId w:val="16"/>
  </w:num>
  <w:num w:numId="12" w16cid:durableId="579290796">
    <w:abstractNumId w:val="14"/>
  </w:num>
  <w:num w:numId="13" w16cid:durableId="16466488">
    <w:abstractNumId w:val="8"/>
  </w:num>
  <w:num w:numId="14" w16cid:durableId="381442416">
    <w:abstractNumId w:val="0"/>
  </w:num>
  <w:num w:numId="15" w16cid:durableId="1468621214">
    <w:abstractNumId w:val="13"/>
  </w:num>
  <w:num w:numId="16" w16cid:durableId="979647236">
    <w:abstractNumId w:val="4"/>
  </w:num>
  <w:num w:numId="17" w16cid:durableId="1419213517">
    <w:abstractNumId w:val="15"/>
  </w:num>
  <w:num w:numId="18" w16cid:durableId="1743409740">
    <w:abstractNumId w:val="19"/>
  </w:num>
  <w:num w:numId="19" w16cid:durableId="2059620763">
    <w:abstractNumId w:val="9"/>
  </w:num>
  <w:num w:numId="20" w16cid:durableId="185664998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Lindsay Wagner">
    <w15:presenceInfo w15:providerId="Windows Live" w15:userId="9ba7712caad90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8B"/>
    <w:rsid w:val="0002663E"/>
    <w:rsid w:val="00044EBC"/>
    <w:rsid w:val="0004706C"/>
    <w:rsid w:val="00050141"/>
    <w:rsid w:val="000E0E33"/>
    <w:rsid w:val="00243A2F"/>
    <w:rsid w:val="002569EB"/>
    <w:rsid w:val="003079AF"/>
    <w:rsid w:val="0036647D"/>
    <w:rsid w:val="00367BDA"/>
    <w:rsid w:val="003A3EF2"/>
    <w:rsid w:val="003B2BB4"/>
    <w:rsid w:val="0049290F"/>
    <w:rsid w:val="004B005C"/>
    <w:rsid w:val="005C0DEF"/>
    <w:rsid w:val="00602D1F"/>
    <w:rsid w:val="00621049"/>
    <w:rsid w:val="0062493A"/>
    <w:rsid w:val="00633191"/>
    <w:rsid w:val="00633748"/>
    <w:rsid w:val="00665C25"/>
    <w:rsid w:val="00687901"/>
    <w:rsid w:val="006B34AF"/>
    <w:rsid w:val="007127AB"/>
    <w:rsid w:val="007767F0"/>
    <w:rsid w:val="007A0BD6"/>
    <w:rsid w:val="00806EF8"/>
    <w:rsid w:val="008D3693"/>
    <w:rsid w:val="008F7CA0"/>
    <w:rsid w:val="00912F11"/>
    <w:rsid w:val="00955A54"/>
    <w:rsid w:val="009E0F91"/>
    <w:rsid w:val="00A02F5A"/>
    <w:rsid w:val="00A41F27"/>
    <w:rsid w:val="00A42B8B"/>
    <w:rsid w:val="00A6739A"/>
    <w:rsid w:val="00A84B1F"/>
    <w:rsid w:val="00AD48E2"/>
    <w:rsid w:val="00AF29AA"/>
    <w:rsid w:val="00B1740E"/>
    <w:rsid w:val="00B446F2"/>
    <w:rsid w:val="00BA10BD"/>
    <w:rsid w:val="00BA4F5D"/>
    <w:rsid w:val="00C05E6A"/>
    <w:rsid w:val="00C670AA"/>
    <w:rsid w:val="00CA26F1"/>
    <w:rsid w:val="00D42967"/>
    <w:rsid w:val="00DB6EE4"/>
    <w:rsid w:val="00E902D1"/>
    <w:rsid w:val="00ED2641"/>
    <w:rsid w:val="00F45D71"/>
    <w:rsid w:val="00F73B54"/>
    <w:rsid w:val="00F812B3"/>
    <w:rsid w:val="00F9655E"/>
    <w:rsid w:val="00FA0A47"/>
    <w:rsid w:val="00FC0348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5640"/>
  <w15:chartTrackingRefBased/>
  <w15:docId w15:val="{7B4AAC8F-AF88-8C42-84C9-E321B0E1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B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2B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A42B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4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3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489181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72137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75204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7176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15689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63846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770975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42337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19313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87243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709385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46567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62630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29974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18331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38450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61578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36706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8020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Lindsay Wagner</cp:lastModifiedBy>
  <cp:revision>54</cp:revision>
  <dcterms:created xsi:type="dcterms:W3CDTF">2022-08-02T08:30:00Z</dcterms:created>
  <dcterms:modified xsi:type="dcterms:W3CDTF">2022-08-05T17:08:00Z</dcterms:modified>
</cp:coreProperties>
</file>