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E920" w14:textId="6EDCF973" w:rsidR="000117E6" w:rsidRPr="00F709FA" w:rsidRDefault="007018F6" w:rsidP="00F709FA">
      <w:pPr>
        <w:spacing w:line="360" w:lineRule="auto"/>
        <w:rPr>
          <w:rFonts w:asciiTheme="majorBidi" w:hAnsiTheme="majorBidi" w:cstheme="majorBidi"/>
          <w:b/>
          <w:bCs/>
          <w:sz w:val="24"/>
          <w:szCs w:val="24"/>
          <w:lang w:val="en-US"/>
        </w:rPr>
      </w:pPr>
      <w:r w:rsidRPr="00F709FA">
        <w:rPr>
          <w:rFonts w:asciiTheme="majorBidi" w:hAnsiTheme="majorBidi" w:cstheme="majorBidi"/>
          <w:b/>
          <w:bCs/>
          <w:sz w:val="24"/>
          <w:szCs w:val="24"/>
          <w:lang w:val="en-US"/>
        </w:rPr>
        <w:t>Acknowledgments</w:t>
      </w:r>
    </w:p>
    <w:p w14:paraId="2E5A9123" w14:textId="363567B9" w:rsidR="007018F6" w:rsidRPr="00F709FA" w:rsidRDefault="00722652" w:rsidP="00F709FA">
      <w:pPr>
        <w:spacing w:line="360" w:lineRule="auto"/>
        <w:rPr>
          <w:rFonts w:asciiTheme="majorBidi" w:hAnsiTheme="majorBidi" w:cstheme="majorBidi"/>
          <w:sz w:val="24"/>
          <w:szCs w:val="24"/>
          <w:lang w:val="en-US"/>
        </w:rPr>
      </w:pPr>
      <w:r>
        <w:rPr>
          <w:rFonts w:asciiTheme="majorBidi" w:hAnsiTheme="majorBidi" w:cstheme="majorBidi"/>
          <w:sz w:val="24"/>
          <w:szCs w:val="24"/>
          <w:lang w:val="en-US"/>
        </w:rPr>
        <w:t>A book is not created in a vacuum</w:t>
      </w:r>
      <w:r w:rsidR="007018F6" w:rsidRPr="00F709FA">
        <w:rPr>
          <w:rFonts w:asciiTheme="majorBidi" w:hAnsiTheme="majorBidi" w:cstheme="majorBidi"/>
          <w:sz w:val="24"/>
          <w:szCs w:val="24"/>
          <w:lang w:val="en-US"/>
        </w:rPr>
        <w:t xml:space="preserve">, and even if penned by a single author, </w:t>
      </w:r>
      <w:r>
        <w:rPr>
          <w:rFonts w:asciiTheme="majorBidi" w:hAnsiTheme="majorBidi" w:cstheme="majorBidi"/>
          <w:sz w:val="24"/>
          <w:szCs w:val="24"/>
          <w:lang w:val="en-US"/>
        </w:rPr>
        <w:t>it</w:t>
      </w:r>
      <w:r w:rsidR="007018F6" w:rsidRPr="00F709FA">
        <w:rPr>
          <w:rFonts w:asciiTheme="majorBidi" w:hAnsiTheme="majorBidi" w:cstheme="majorBidi"/>
          <w:sz w:val="24"/>
          <w:szCs w:val="24"/>
          <w:lang w:val="en-US"/>
        </w:rPr>
        <w:t xml:space="preserve"> could not have been completed without the discussions, </w:t>
      </w:r>
      <w:r w:rsidR="00946B0C" w:rsidRPr="00F709FA">
        <w:rPr>
          <w:rFonts w:asciiTheme="majorBidi" w:hAnsiTheme="majorBidi" w:cstheme="majorBidi"/>
          <w:sz w:val="24"/>
          <w:szCs w:val="24"/>
          <w:lang w:val="en-US"/>
        </w:rPr>
        <w:t>disputes</w:t>
      </w:r>
      <w:r w:rsidR="007018F6" w:rsidRPr="00F709FA">
        <w:rPr>
          <w:rFonts w:asciiTheme="majorBidi" w:hAnsiTheme="majorBidi" w:cstheme="majorBidi"/>
          <w:sz w:val="24"/>
          <w:szCs w:val="24"/>
          <w:lang w:val="en-US"/>
        </w:rPr>
        <w:t xml:space="preserve">, shared thoughts, challenged ideas, </w:t>
      </w:r>
      <w:r w:rsidR="00946B0C" w:rsidRPr="00F709FA">
        <w:rPr>
          <w:rFonts w:asciiTheme="majorBidi" w:hAnsiTheme="majorBidi" w:cstheme="majorBidi"/>
          <w:sz w:val="24"/>
          <w:szCs w:val="24"/>
          <w:lang w:val="en-US"/>
        </w:rPr>
        <w:t xml:space="preserve">and </w:t>
      </w:r>
      <w:commentRangeStart w:id="0"/>
      <w:r w:rsidR="007018F6" w:rsidRPr="00F709FA">
        <w:rPr>
          <w:rFonts w:asciiTheme="majorBidi" w:hAnsiTheme="majorBidi" w:cstheme="majorBidi"/>
          <w:sz w:val="24"/>
          <w:szCs w:val="24"/>
          <w:lang w:val="en-US"/>
        </w:rPr>
        <w:t xml:space="preserve">moments of inspiration </w:t>
      </w:r>
      <w:commentRangeEnd w:id="0"/>
      <w:r w:rsidR="00904EAF" w:rsidRPr="00F709FA">
        <w:rPr>
          <w:rStyle w:val="CommentReference"/>
          <w:rFonts w:asciiTheme="majorBidi" w:hAnsiTheme="majorBidi" w:cstheme="majorBidi"/>
          <w:rtl/>
        </w:rPr>
        <w:commentReference w:id="0"/>
      </w:r>
      <w:r w:rsidR="007018F6" w:rsidRPr="00F709FA">
        <w:rPr>
          <w:rFonts w:asciiTheme="majorBidi" w:hAnsiTheme="majorBidi" w:cstheme="majorBidi"/>
          <w:sz w:val="24"/>
          <w:szCs w:val="24"/>
          <w:lang w:val="en-US"/>
        </w:rPr>
        <w:t xml:space="preserve">– or </w:t>
      </w:r>
      <w:r w:rsidR="00946B0C" w:rsidRPr="00F709FA">
        <w:rPr>
          <w:rFonts w:asciiTheme="majorBidi" w:hAnsiTheme="majorBidi" w:cstheme="majorBidi"/>
          <w:sz w:val="24"/>
          <w:szCs w:val="24"/>
          <w:lang w:val="en-US"/>
        </w:rPr>
        <w:t>frustration</w:t>
      </w:r>
      <w:r w:rsidR="003A7947">
        <w:rPr>
          <w:rFonts w:asciiTheme="majorBidi" w:hAnsiTheme="majorBidi" w:cstheme="majorBidi"/>
          <w:sz w:val="24"/>
          <w:szCs w:val="24"/>
          <w:lang w:val="en-US"/>
        </w:rPr>
        <w:t xml:space="preserve"> – </w:t>
      </w:r>
      <w:r w:rsidR="00946B0C" w:rsidRPr="00F709FA">
        <w:rPr>
          <w:rFonts w:asciiTheme="majorBidi" w:hAnsiTheme="majorBidi" w:cstheme="majorBidi"/>
          <w:sz w:val="24"/>
          <w:szCs w:val="24"/>
          <w:lang w:val="en-US"/>
        </w:rPr>
        <w:t xml:space="preserve">that shape our intellectual association with others. I </w:t>
      </w:r>
      <w:r>
        <w:rPr>
          <w:rFonts w:asciiTheme="majorBidi" w:hAnsiTheme="majorBidi" w:cstheme="majorBidi"/>
          <w:sz w:val="24"/>
          <w:szCs w:val="24"/>
          <w:lang w:val="en-US"/>
        </w:rPr>
        <w:t>began</w:t>
      </w:r>
      <w:r w:rsidR="00946B0C" w:rsidRPr="00F709FA">
        <w:rPr>
          <w:rFonts w:asciiTheme="majorBidi" w:hAnsiTheme="majorBidi" w:cstheme="majorBidi"/>
          <w:sz w:val="24"/>
          <w:szCs w:val="24"/>
          <w:lang w:val="en-US"/>
        </w:rPr>
        <w:t xml:space="preserve"> formulating this book while serving as </w:t>
      </w:r>
      <w:r w:rsidR="00181073" w:rsidRPr="00F709FA">
        <w:rPr>
          <w:rFonts w:asciiTheme="majorBidi" w:hAnsiTheme="majorBidi" w:cstheme="majorBidi"/>
          <w:sz w:val="24"/>
          <w:szCs w:val="24"/>
          <w:lang w:val="en-US"/>
        </w:rPr>
        <w:t xml:space="preserve">visiting </w:t>
      </w:r>
      <w:r w:rsidR="00946B0C" w:rsidRPr="00F709FA">
        <w:rPr>
          <w:rFonts w:asciiTheme="majorBidi" w:hAnsiTheme="majorBidi" w:cstheme="majorBidi"/>
          <w:sz w:val="24"/>
          <w:szCs w:val="24"/>
          <w:lang w:val="en-US"/>
        </w:rPr>
        <w:t>professor</w:t>
      </w:r>
      <w:r w:rsidR="00181073" w:rsidRPr="00F709FA">
        <w:rPr>
          <w:rFonts w:asciiTheme="majorBidi" w:hAnsiTheme="majorBidi" w:cstheme="majorBidi"/>
          <w:sz w:val="24"/>
          <w:szCs w:val="24"/>
          <w:lang w:val="en-US"/>
        </w:rPr>
        <w:t xml:space="preserve"> </w:t>
      </w:r>
      <w:r w:rsidR="00114F7C">
        <w:rPr>
          <w:rFonts w:asciiTheme="majorBidi" w:hAnsiTheme="majorBidi" w:cstheme="majorBidi"/>
          <w:sz w:val="24"/>
          <w:szCs w:val="24"/>
          <w:lang w:val="en-US"/>
        </w:rPr>
        <w:t>in</w:t>
      </w:r>
      <w:r w:rsidR="00181073" w:rsidRPr="00F709FA">
        <w:rPr>
          <w:rFonts w:asciiTheme="majorBidi" w:hAnsiTheme="majorBidi" w:cstheme="majorBidi"/>
          <w:sz w:val="24"/>
          <w:szCs w:val="24"/>
          <w:lang w:val="en-US"/>
        </w:rPr>
        <w:t xml:space="preserve"> Yale University’s Judaic Studies Program during the winter of 2015. I thank Steven </w:t>
      </w:r>
      <w:proofErr w:type="spellStart"/>
      <w:r w:rsidR="00181073" w:rsidRPr="00F709FA">
        <w:rPr>
          <w:rFonts w:asciiTheme="majorBidi" w:hAnsiTheme="majorBidi" w:cstheme="majorBidi"/>
          <w:sz w:val="24"/>
          <w:szCs w:val="24"/>
          <w:lang w:val="en-US"/>
        </w:rPr>
        <w:t>Fraade</w:t>
      </w:r>
      <w:proofErr w:type="spellEnd"/>
      <w:r w:rsidR="00181073" w:rsidRPr="00F709FA">
        <w:rPr>
          <w:rFonts w:asciiTheme="majorBidi" w:hAnsiTheme="majorBidi" w:cstheme="majorBidi"/>
          <w:sz w:val="24"/>
          <w:szCs w:val="24"/>
          <w:lang w:val="en-US"/>
        </w:rPr>
        <w:t>, the head of the program, as well as Christine Hayes and Renee Reed, for granting me the space and conditions to undertake the first steps of my journey. During that time</w:t>
      </w:r>
      <w:r w:rsidR="008D1CB4" w:rsidRPr="00F709FA">
        <w:rPr>
          <w:rFonts w:asciiTheme="majorBidi" w:hAnsiTheme="majorBidi" w:cstheme="majorBidi"/>
          <w:sz w:val="24"/>
          <w:szCs w:val="24"/>
          <w:lang w:val="en-US"/>
        </w:rPr>
        <w:t>,</w:t>
      </w:r>
      <w:r w:rsidR="00181073" w:rsidRPr="00F709FA">
        <w:rPr>
          <w:rFonts w:asciiTheme="majorBidi" w:hAnsiTheme="majorBidi" w:cstheme="majorBidi"/>
          <w:sz w:val="24"/>
          <w:szCs w:val="24"/>
          <w:lang w:val="en-US"/>
        </w:rPr>
        <w:t xml:space="preserve"> I </w:t>
      </w:r>
      <w:r w:rsidR="008D1CB4" w:rsidRPr="00F709FA">
        <w:rPr>
          <w:rFonts w:asciiTheme="majorBidi" w:hAnsiTheme="majorBidi" w:cstheme="majorBidi"/>
          <w:sz w:val="24"/>
          <w:szCs w:val="24"/>
          <w:lang w:val="en-US"/>
        </w:rPr>
        <w:t>enjoyed</w:t>
      </w:r>
      <w:r w:rsidR="00181073" w:rsidRPr="00F709FA">
        <w:rPr>
          <w:rFonts w:asciiTheme="majorBidi" w:hAnsiTheme="majorBidi" w:cstheme="majorBidi"/>
          <w:sz w:val="24"/>
          <w:szCs w:val="24"/>
          <w:lang w:val="en-US"/>
        </w:rPr>
        <w:t xml:space="preserve"> deep, enriching, and occasionally challenging discussions with wonderful colleagues to whom I am </w:t>
      </w:r>
      <w:r w:rsidR="00904EAF" w:rsidRPr="00F709FA">
        <w:rPr>
          <w:rFonts w:asciiTheme="majorBidi" w:hAnsiTheme="majorBidi" w:cstheme="majorBidi"/>
          <w:sz w:val="24"/>
          <w:szCs w:val="24"/>
          <w:lang w:val="en-US"/>
        </w:rPr>
        <w:t xml:space="preserve">greatly indebted. </w:t>
      </w:r>
      <w:commentRangeStart w:id="1"/>
      <w:r w:rsidR="00904EAF" w:rsidRPr="00F709FA">
        <w:rPr>
          <w:rFonts w:asciiTheme="majorBidi" w:hAnsiTheme="majorBidi" w:cstheme="majorBidi"/>
          <w:sz w:val="24"/>
          <w:szCs w:val="24"/>
          <w:lang w:val="en-US"/>
        </w:rPr>
        <w:t xml:space="preserve">Hanan </w:t>
      </w:r>
      <w:proofErr w:type="spellStart"/>
      <w:r w:rsidR="00904EAF" w:rsidRPr="00F709FA">
        <w:rPr>
          <w:rFonts w:asciiTheme="majorBidi" w:hAnsiTheme="majorBidi" w:cstheme="majorBidi"/>
          <w:sz w:val="24"/>
          <w:szCs w:val="24"/>
          <w:lang w:val="en-US"/>
        </w:rPr>
        <w:t>Hever</w:t>
      </w:r>
      <w:commentRangeEnd w:id="1"/>
      <w:proofErr w:type="spellEnd"/>
      <w:r w:rsidR="00904EAF" w:rsidRPr="00F709FA">
        <w:rPr>
          <w:rStyle w:val="CommentReference"/>
          <w:rFonts w:asciiTheme="majorBidi" w:hAnsiTheme="majorBidi" w:cstheme="majorBidi"/>
          <w:rtl/>
        </w:rPr>
        <w:commentReference w:id="1"/>
      </w:r>
      <w:r w:rsidR="008D1CB4" w:rsidRPr="00F709FA">
        <w:rPr>
          <w:rFonts w:asciiTheme="majorBidi" w:hAnsiTheme="majorBidi" w:cstheme="majorBidi"/>
          <w:sz w:val="24"/>
          <w:szCs w:val="24"/>
          <w:lang w:val="en-US"/>
        </w:rPr>
        <w:t xml:space="preserve"> was a reliable partner for discussions on topics related to political theology, and </w:t>
      </w:r>
      <w:r>
        <w:rPr>
          <w:rFonts w:asciiTheme="majorBidi" w:hAnsiTheme="majorBidi" w:cstheme="majorBidi"/>
          <w:sz w:val="24"/>
          <w:szCs w:val="24"/>
          <w:lang w:val="en-US"/>
        </w:rPr>
        <w:t xml:space="preserve">he </w:t>
      </w:r>
      <w:r w:rsidR="008D1CB4" w:rsidRPr="00F709FA">
        <w:rPr>
          <w:rFonts w:asciiTheme="majorBidi" w:hAnsiTheme="majorBidi" w:cstheme="majorBidi"/>
          <w:sz w:val="24"/>
          <w:szCs w:val="24"/>
          <w:lang w:val="en-US"/>
        </w:rPr>
        <w:t xml:space="preserve">is undoubtedly one of the most generous, </w:t>
      </w:r>
      <w:r w:rsidR="00D35D8B" w:rsidRPr="00F709FA">
        <w:rPr>
          <w:rFonts w:asciiTheme="majorBidi" w:hAnsiTheme="majorBidi" w:cstheme="majorBidi"/>
          <w:sz w:val="24"/>
          <w:szCs w:val="24"/>
          <w:lang w:val="en-US"/>
        </w:rPr>
        <w:t>sincere</w:t>
      </w:r>
      <w:r w:rsidR="008D1CB4" w:rsidRPr="00F709FA">
        <w:rPr>
          <w:rFonts w:asciiTheme="majorBidi" w:hAnsiTheme="majorBidi" w:cstheme="majorBidi"/>
          <w:sz w:val="24"/>
          <w:szCs w:val="24"/>
          <w:lang w:val="en-US"/>
        </w:rPr>
        <w:t xml:space="preserve">, </w:t>
      </w:r>
      <w:r w:rsidR="00D35D8B" w:rsidRPr="00F709FA">
        <w:rPr>
          <w:rFonts w:asciiTheme="majorBidi" w:hAnsiTheme="majorBidi" w:cstheme="majorBidi"/>
          <w:sz w:val="24"/>
          <w:szCs w:val="24"/>
          <w:lang w:val="en-US"/>
        </w:rPr>
        <w:t>unassuming</w:t>
      </w:r>
      <w:r w:rsidR="008D1CB4" w:rsidRPr="00F709FA">
        <w:rPr>
          <w:rFonts w:asciiTheme="majorBidi" w:hAnsiTheme="majorBidi" w:cstheme="majorBidi"/>
          <w:sz w:val="24"/>
          <w:szCs w:val="24"/>
          <w:lang w:val="en-US"/>
        </w:rPr>
        <w:t xml:space="preserve">, and </w:t>
      </w:r>
      <w:r w:rsidR="00D35D8B" w:rsidRPr="00F709FA">
        <w:rPr>
          <w:rFonts w:asciiTheme="majorBidi" w:hAnsiTheme="majorBidi" w:cstheme="majorBidi"/>
          <w:sz w:val="24"/>
          <w:szCs w:val="24"/>
          <w:lang w:val="en-US"/>
        </w:rPr>
        <w:t>compassionate people I have met in the academic world, which sadly does not</w:t>
      </w:r>
      <w:r w:rsidR="00B42A14" w:rsidRPr="00F709FA">
        <w:rPr>
          <w:rFonts w:asciiTheme="majorBidi" w:hAnsiTheme="majorBidi" w:cstheme="majorBidi"/>
          <w:sz w:val="24"/>
          <w:szCs w:val="24"/>
          <w:lang w:val="en-US"/>
        </w:rPr>
        <w:t xml:space="preserve"> </w:t>
      </w:r>
      <w:r w:rsidR="0090020C">
        <w:rPr>
          <w:rFonts w:asciiTheme="majorBidi" w:hAnsiTheme="majorBidi" w:cstheme="majorBidi"/>
          <w:sz w:val="24"/>
          <w:szCs w:val="24"/>
          <w:lang w:val="en-US"/>
        </w:rPr>
        <w:t>include</w:t>
      </w:r>
      <w:r w:rsidR="00B42A14" w:rsidRPr="00F709FA">
        <w:rPr>
          <w:rFonts w:asciiTheme="majorBidi" w:hAnsiTheme="majorBidi" w:cstheme="majorBidi"/>
          <w:sz w:val="24"/>
          <w:szCs w:val="24"/>
          <w:lang w:val="en-US"/>
        </w:rPr>
        <w:t xml:space="preserve"> many such persons</w:t>
      </w:r>
      <w:r w:rsidR="00D35D8B" w:rsidRPr="00F709FA">
        <w:rPr>
          <w:rFonts w:asciiTheme="majorBidi" w:hAnsiTheme="majorBidi" w:cstheme="majorBidi"/>
          <w:sz w:val="24"/>
          <w:szCs w:val="24"/>
          <w:lang w:val="en-US"/>
        </w:rPr>
        <w:t>.</w:t>
      </w:r>
      <w:r w:rsidR="00B42A14" w:rsidRPr="00F709FA">
        <w:rPr>
          <w:rFonts w:asciiTheme="majorBidi" w:hAnsiTheme="majorBidi" w:cstheme="majorBidi"/>
          <w:sz w:val="24"/>
          <w:szCs w:val="24"/>
          <w:lang w:val="en-US"/>
        </w:rPr>
        <w:t xml:space="preserve"> Yishai Kiel was an endless fountain of rare historical knowledge of </w:t>
      </w:r>
      <w:r w:rsidR="00110101">
        <w:rPr>
          <w:rFonts w:asciiTheme="majorBidi" w:hAnsiTheme="majorBidi" w:cstheme="majorBidi"/>
          <w:sz w:val="24"/>
          <w:szCs w:val="24"/>
          <w:lang w:val="en-US"/>
        </w:rPr>
        <w:t>traditional</w:t>
      </w:r>
      <w:commentRangeStart w:id="2"/>
      <w:r w:rsidR="00B42A14" w:rsidRPr="00F709FA">
        <w:rPr>
          <w:rFonts w:asciiTheme="majorBidi" w:hAnsiTheme="majorBidi" w:cstheme="majorBidi"/>
          <w:sz w:val="24"/>
          <w:szCs w:val="24"/>
          <w:lang w:val="en-US"/>
        </w:rPr>
        <w:t xml:space="preserve"> </w:t>
      </w:r>
      <w:commentRangeEnd w:id="2"/>
      <w:r w:rsidR="00B42A14" w:rsidRPr="00F709FA">
        <w:rPr>
          <w:rStyle w:val="CommentReference"/>
          <w:rFonts w:asciiTheme="majorBidi" w:hAnsiTheme="majorBidi" w:cstheme="majorBidi"/>
          <w:rtl/>
        </w:rPr>
        <w:commentReference w:id="2"/>
      </w:r>
      <w:r w:rsidR="00B42A14" w:rsidRPr="00F709FA">
        <w:rPr>
          <w:rFonts w:asciiTheme="majorBidi" w:hAnsiTheme="majorBidi" w:cstheme="majorBidi"/>
          <w:sz w:val="24"/>
          <w:szCs w:val="24"/>
          <w:lang w:val="en-US"/>
        </w:rPr>
        <w:t xml:space="preserve">Jewish </w:t>
      </w:r>
      <w:r w:rsidR="0060644D">
        <w:rPr>
          <w:rFonts w:asciiTheme="majorBidi" w:hAnsiTheme="majorBidi" w:cstheme="majorBidi"/>
          <w:sz w:val="24"/>
          <w:szCs w:val="24"/>
          <w:lang w:val="en-US"/>
        </w:rPr>
        <w:t>t</w:t>
      </w:r>
      <w:r w:rsidR="00B42A14" w:rsidRPr="00F709FA">
        <w:rPr>
          <w:rFonts w:asciiTheme="majorBidi" w:hAnsiTheme="majorBidi" w:cstheme="majorBidi"/>
          <w:sz w:val="24"/>
          <w:szCs w:val="24"/>
          <w:lang w:val="en-US"/>
        </w:rPr>
        <w:t xml:space="preserve">hought and a welcome source of assistance for the elucidation of Mishnaic and Talmudic topics. Kirk Waters’ brilliant distinctions regarding modern German thought provided me with new </w:t>
      </w:r>
      <w:r w:rsidR="0090020C">
        <w:rPr>
          <w:rFonts w:asciiTheme="majorBidi" w:hAnsiTheme="majorBidi" w:cstheme="majorBidi"/>
          <w:sz w:val="24"/>
          <w:szCs w:val="24"/>
          <w:lang w:val="en-US"/>
        </w:rPr>
        <w:t>perspectives on</w:t>
      </w:r>
      <w:r w:rsidR="00B42A14" w:rsidRPr="00F709FA">
        <w:rPr>
          <w:rFonts w:asciiTheme="majorBidi" w:hAnsiTheme="majorBidi" w:cstheme="majorBidi"/>
          <w:sz w:val="24"/>
          <w:szCs w:val="24"/>
          <w:lang w:val="en-US"/>
        </w:rPr>
        <w:t xml:space="preserve"> secularization, theology, religion, and political theory, and every </w:t>
      </w:r>
      <w:r w:rsidR="00412BA7" w:rsidRPr="00F709FA">
        <w:rPr>
          <w:rFonts w:asciiTheme="majorBidi" w:hAnsiTheme="majorBidi" w:cstheme="majorBidi"/>
          <w:sz w:val="24"/>
          <w:szCs w:val="24"/>
          <w:lang w:val="en-US"/>
        </w:rPr>
        <w:t xml:space="preserve">encounter with him was more enriching than the previous one. Paul North excelled at challenging my claims regarding modern German-Jewish thought, and his sharp </w:t>
      </w:r>
      <w:r w:rsidR="0090020C">
        <w:rPr>
          <w:rFonts w:asciiTheme="majorBidi" w:hAnsiTheme="majorBidi" w:cstheme="majorBidi"/>
          <w:sz w:val="24"/>
          <w:szCs w:val="24"/>
          <w:lang w:val="en-US"/>
        </w:rPr>
        <w:t>remarks</w:t>
      </w:r>
      <w:r w:rsidR="00412BA7" w:rsidRPr="00F709FA">
        <w:rPr>
          <w:rFonts w:asciiTheme="majorBidi" w:hAnsiTheme="majorBidi" w:cstheme="majorBidi"/>
          <w:sz w:val="24"/>
          <w:szCs w:val="24"/>
          <w:lang w:val="en-US"/>
        </w:rPr>
        <w:t xml:space="preserve"> on a draft of the second chapter of this book were extremely helpful. Paul Franks called my attention to the relationship between German idealism and Jewish thought</w:t>
      </w:r>
      <w:r w:rsidR="0090020C">
        <w:rPr>
          <w:rFonts w:asciiTheme="majorBidi" w:hAnsiTheme="majorBidi" w:cstheme="majorBidi"/>
          <w:sz w:val="24"/>
          <w:szCs w:val="24"/>
          <w:lang w:val="en-US"/>
        </w:rPr>
        <w:t>.</w:t>
      </w:r>
      <w:r w:rsidR="00412BA7" w:rsidRPr="00F709FA">
        <w:rPr>
          <w:rFonts w:asciiTheme="majorBidi" w:hAnsiTheme="majorBidi" w:cstheme="majorBidi"/>
          <w:sz w:val="24"/>
          <w:szCs w:val="24"/>
          <w:lang w:val="en-US"/>
        </w:rPr>
        <w:t xml:space="preserve"> David </w:t>
      </w:r>
      <w:commentRangeStart w:id="3"/>
      <w:r w:rsidR="00412BA7" w:rsidRPr="00F709FA">
        <w:rPr>
          <w:rFonts w:asciiTheme="majorBidi" w:hAnsiTheme="majorBidi" w:cstheme="majorBidi"/>
          <w:sz w:val="24"/>
          <w:szCs w:val="24"/>
          <w:lang w:val="en-US"/>
        </w:rPr>
        <w:t>Sorkin</w:t>
      </w:r>
      <w:commentRangeEnd w:id="3"/>
      <w:r w:rsidR="00412BA7" w:rsidRPr="00F709FA">
        <w:rPr>
          <w:rStyle w:val="CommentReference"/>
          <w:rFonts w:asciiTheme="majorBidi" w:hAnsiTheme="majorBidi" w:cstheme="majorBidi"/>
          <w:rtl/>
        </w:rPr>
        <w:commentReference w:id="3"/>
      </w:r>
      <w:r w:rsidR="00412BA7" w:rsidRPr="00F709FA">
        <w:rPr>
          <w:rFonts w:asciiTheme="majorBidi" w:hAnsiTheme="majorBidi" w:cstheme="majorBidi"/>
          <w:sz w:val="24"/>
          <w:szCs w:val="24"/>
          <w:lang w:val="en-US"/>
        </w:rPr>
        <w:t xml:space="preserve"> offered an abundance of insights </w:t>
      </w:r>
      <w:r w:rsidR="0090020C">
        <w:rPr>
          <w:rFonts w:asciiTheme="majorBidi" w:hAnsiTheme="majorBidi" w:cstheme="majorBidi"/>
          <w:sz w:val="24"/>
          <w:szCs w:val="24"/>
          <w:lang w:val="en-US"/>
        </w:rPr>
        <w:t>into</w:t>
      </w:r>
      <w:r w:rsidR="00412BA7" w:rsidRPr="00F709FA">
        <w:rPr>
          <w:rFonts w:asciiTheme="majorBidi" w:hAnsiTheme="majorBidi" w:cstheme="majorBidi"/>
          <w:sz w:val="24"/>
          <w:szCs w:val="24"/>
          <w:lang w:val="en-US"/>
        </w:rPr>
        <w:t xml:space="preserve"> the complex relationships between </w:t>
      </w:r>
      <w:commentRangeStart w:id="4"/>
      <w:r w:rsidR="00412BA7" w:rsidRPr="00F709FA">
        <w:rPr>
          <w:rFonts w:asciiTheme="majorBidi" w:hAnsiTheme="majorBidi" w:cstheme="majorBidi"/>
          <w:sz w:val="24"/>
          <w:szCs w:val="24"/>
          <w:lang w:val="en-US"/>
        </w:rPr>
        <w:t xml:space="preserve">education </w:t>
      </w:r>
      <w:commentRangeEnd w:id="4"/>
      <w:r w:rsidR="00412BA7" w:rsidRPr="00F709FA">
        <w:rPr>
          <w:rStyle w:val="CommentReference"/>
          <w:rFonts w:asciiTheme="majorBidi" w:hAnsiTheme="majorBidi" w:cstheme="majorBidi"/>
          <w:rtl/>
        </w:rPr>
        <w:commentReference w:id="4"/>
      </w:r>
      <w:r w:rsidR="00412BA7" w:rsidRPr="00F709FA">
        <w:rPr>
          <w:rFonts w:asciiTheme="majorBidi" w:hAnsiTheme="majorBidi" w:cstheme="majorBidi"/>
          <w:sz w:val="24"/>
          <w:szCs w:val="24"/>
          <w:lang w:val="en-US"/>
        </w:rPr>
        <w:t xml:space="preserve">and </w:t>
      </w:r>
      <w:r w:rsidR="005A4216" w:rsidRPr="00F709FA">
        <w:rPr>
          <w:rFonts w:asciiTheme="majorBidi" w:hAnsiTheme="majorBidi" w:cstheme="majorBidi"/>
          <w:sz w:val="24"/>
          <w:szCs w:val="24"/>
          <w:lang w:val="en-US"/>
        </w:rPr>
        <w:t>religious traditions, and in his quiet manner provided a source of encouragement and support when I most needed it.</w:t>
      </w:r>
    </w:p>
    <w:p w14:paraId="75D73602" w14:textId="4738885A" w:rsidR="005A4216" w:rsidRPr="00F709FA" w:rsidRDefault="003A2ECD" w:rsidP="00F709FA">
      <w:pPr>
        <w:spacing w:line="360" w:lineRule="auto"/>
        <w:rPr>
          <w:rFonts w:asciiTheme="majorBidi" w:hAnsiTheme="majorBidi" w:cstheme="majorBidi"/>
          <w:sz w:val="24"/>
          <w:szCs w:val="24"/>
          <w:lang w:val="en-US"/>
        </w:rPr>
      </w:pPr>
      <w:r w:rsidRPr="00F709FA">
        <w:rPr>
          <w:rFonts w:asciiTheme="majorBidi" w:hAnsiTheme="majorBidi" w:cstheme="majorBidi"/>
          <w:sz w:val="24"/>
          <w:szCs w:val="24"/>
          <w:lang w:val="en-US"/>
        </w:rPr>
        <w:t>I wish to thank t</w:t>
      </w:r>
      <w:r w:rsidRPr="00F709FA">
        <w:rPr>
          <w:rFonts w:asciiTheme="majorBidi" w:hAnsiTheme="majorBidi" w:cstheme="majorBidi"/>
          <w:sz w:val="24"/>
          <w:szCs w:val="24"/>
        </w:rPr>
        <w:t>he Bucerius Institute for Research of Contemporary German History and Society at the University of Haifa</w:t>
      </w:r>
      <w:r w:rsidRPr="00F709FA">
        <w:rPr>
          <w:rFonts w:asciiTheme="majorBidi" w:hAnsiTheme="majorBidi" w:cstheme="majorBidi"/>
          <w:sz w:val="24"/>
          <w:szCs w:val="24"/>
          <w:lang w:val="en-US"/>
        </w:rPr>
        <w:t xml:space="preserve">, and its head, Cedric Cohen </w:t>
      </w:r>
      <w:proofErr w:type="spellStart"/>
      <w:r w:rsidRPr="00F709FA">
        <w:rPr>
          <w:rFonts w:asciiTheme="majorBidi" w:hAnsiTheme="majorBidi" w:cstheme="majorBidi"/>
          <w:sz w:val="24"/>
          <w:szCs w:val="24"/>
          <w:lang w:val="en-US"/>
        </w:rPr>
        <w:t>Skalli</w:t>
      </w:r>
      <w:proofErr w:type="spellEnd"/>
      <w:r w:rsidRPr="00F709FA">
        <w:rPr>
          <w:rFonts w:asciiTheme="majorBidi" w:hAnsiTheme="majorBidi" w:cstheme="majorBidi"/>
          <w:sz w:val="24"/>
          <w:szCs w:val="24"/>
          <w:lang w:val="en-US"/>
        </w:rPr>
        <w:t>. The Institute became my intellectual home while writing the book, and it supported</w:t>
      </w:r>
      <w:r w:rsidR="004D7E65" w:rsidRPr="00F709FA">
        <w:rPr>
          <w:rFonts w:asciiTheme="majorBidi" w:hAnsiTheme="majorBidi" w:cstheme="majorBidi"/>
          <w:sz w:val="24"/>
          <w:szCs w:val="24"/>
          <w:lang w:val="en-US"/>
        </w:rPr>
        <w:t xml:space="preserve"> all stages of its composition</w:t>
      </w:r>
      <w:r w:rsidR="004A3AC0" w:rsidRPr="004A3AC0">
        <w:rPr>
          <w:rFonts w:asciiTheme="majorBidi" w:hAnsiTheme="majorBidi" w:cstheme="majorBidi"/>
          <w:sz w:val="24"/>
          <w:szCs w:val="24"/>
          <w:lang w:val="en-US"/>
        </w:rPr>
        <w:t xml:space="preserve"> </w:t>
      </w:r>
      <w:r w:rsidR="004A3AC0" w:rsidRPr="00F709FA">
        <w:rPr>
          <w:rFonts w:asciiTheme="majorBidi" w:hAnsiTheme="majorBidi" w:cstheme="majorBidi"/>
          <w:sz w:val="24"/>
          <w:szCs w:val="24"/>
          <w:lang w:val="en-US"/>
        </w:rPr>
        <w:t>most generously</w:t>
      </w:r>
      <w:r w:rsidR="004D7E65" w:rsidRPr="00F709FA">
        <w:rPr>
          <w:rFonts w:asciiTheme="majorBidi" w:hAnsiTheme="majorBidi" w:cstheme="majorBidi"/>
          <w:sz w:val="24"/>
          <w:szCs w:val="24"/>
          <w:lang w:val="en-US"/>
        </w:rPr>
        <w:t>. During the various stages of my work, I received the assistance of colleagues and friends</w:t>
      </w:r>
      <w:r w:rsidR="0090020C">
        <w:rPr>
          <w:rFonts w:asciiTheme="majorBidi" w:hAnsiTheme="majorBidi" w:cstheme="majorBidi"/>
          <w:sz w:val="24"/>
          <w:szCs w:val="24"/>
          <w:lang w:val="en-US"/>
        </w:rPr>
        <w:t>.</w:t>
      </w:r>
      <w:r w:rsidR="004D7E65" w:rsidRPr="00F709FA">
        <w:rPr>
          <w:rFonts w:asciiTheme="majorBidi" w:hAnsiTheme="majorBidi" w:cstheme="majorBidi"/>
          <w:sz w:val="24"/>
          <w:szCs w:val="24"/>
          <w:lang w:val="en-US"/>
        </w:rPr>
        <w:t xml:space="preserve"> I owe a great debt to Susan </w:t>
      </w:r>
      <w:commentRangeStart w:id="5"/>
      <w:r w:rsidR="004D7E65" w:rsidRPr="00F709FA">
        <w:rPr>
          <w:rFonts w:asciiTheme="majorBidi" w:hAnsiTheme="majorBidi" w:cstheme="majorBidi"/>
          <w:sz w:val="24"/>
          <w:szCs w:val="24"/>
          <w:lang w:val="en-US"/>
        </w:rPr>
        <w:t>Schneider</w:t>
      </w:r>
      <w:commentRangeEnd w:id="5"/>
      <w:r w:rsidR="004D7E65" w:rsidRPr="00F709FA">
        <w:rPr>
          <w:rStyle w:val="CommentReference"/>
          <w:rFonts w:asciiTheme="majorBidi" w:hAnsiTheme="majorBidi" w:cstheme="majorBidi"/>
          <w:rtl/>
        </w:rPr>
        <w:commentReference w:id="5"/>
      </w:r>
      <w:r w:rsidR="004D7E65" w:rsidRPr="00F709FA">
        <w:rPr>
          <w:rFonts w:asciiTheme="majorBidi" w:hAnsiTheme="majorBidi" w:cstheme="majorBidi"/>
          <w:sz w:val="24"/>
          <w:szCs w:val="24"/>
          <w:lang w:val="en-US"/>
        </w:rPr>
        <w:t xml:space="preserve"> for her keen suggestions which magically helped me write a worthy book proposal. </w:t>
      </w:r>
      <w:commentRangeStart w:id="6"/>
      <w:r w:rsidR="004D7E65" w:rsidRPr="00F709FA">
        <w:rPr>
          <w:rFonts w:asciiTheme="majorBidi" w:hAnsiTheme="majorBidi" w:cstheme="majorBidi"/>
          <w:sz w:val="24"/>
          <w:szCs w:val="24"/>
          <w:lang w:val="en-US"/>
        </w:rPr>
        <w:t xml:space="preserve">Dirk Moses, </w:t>
      </w:r>
      <w:proofErr w:type="spellStart"/>
      <w:r w:rsidR="004D7E65" w:rsidRPr="00F709FA">
        <w:rPr>
          <w:rFonts w:asciiTheme="majorBidi" w:hAnsiTheme="majorBidi" w:cstheme="majorBidi"/>
          <w:sz w:val="24"/>
          <w:szCs w:val="24"/>
          <w:lang w:val="en-US"/>
        </w:rPr>
        <w:t>Lior</w:t>
      </w:r>
      <w:proofErr w:type="spellEnd"/>
      <w:r w:rsidR="004D7E65" w:rsidRPr="00F709FA">
        <w:rPr>
          <w:rFonts w:asciiTheme="majorBidi" w:hAnsiTheme="majorBidi" w:cstheme="majorBidi"/>
          <w:sz w:val="24"/>
          <w:szCs w:val="24"/>
          <w:lang w:val="en-US"/>
        </w:rPr>
        <w:t xml:space="preserve"> Liebman, and </w:t>
      </w:r>
      <w:proofErr w:type="spellStart"/>
      <w:r w:rsidR="004D7E65" w:rsidRPr="00F709FA">
        <w:rPr>
          <w:rFonts w:asciiTheme="majorBidi" w:hAnsiTheme="majorBidi" w:cstheme="majorBidi"/>
          <w:sz w:val="24"/>
          <w:szCs w:val="24"/>
          <w:lang w:val="en-US"/>
        </w:rPr>
        <w:t>Ofer</w:t>
      </w:r>
      <w:proofErr w:type="spellEnd"/>
      <w:r w:rsidR="004D7E65" w:rsidRPr="00F709FA">
        <w:rPr>
          <w:rFonts w:asciiTheme="majorBidi" w:hAnsiTheme="majorBidi" w:cstheme="majorBidi"/>
          <w:sz w:val="24"/>
          <w:szCs w:val="24"/>
          <w:lang w:val="en-US"/>
        </w:rPr>
        <w:t xml:space="preserve"> Nur</w:t>
      </w:r>
      <w:commentRangeEnd w:id="6"/>
      <w:r w:rsidR="004D7E65" w:rsidRPr="00F709FA">
        <w:rPr>
          <w:rStyle w:val="CommentReference"/>
          <w:rFonts w:asciiTheme="majorBidi" w:hAnsiTheme="majorBidi" w:cstheme="majorBidi"/>
          <w:rtl/>
        </w:rPr>
        <w:commentReference w:id="6"/>
      </w:r>
      <w:r w:rsidR="004D7E65" w:rsidRPr="00F709FA">
        <w:rPr>
          <w:rFonts w:asciiTheme="majorBidi" w:hAnsiTheme="majorBidi" w:cstheme="majorBidi"/>
          <w:sz w:val="24"/>
          <w:szCs w:val="24"/>
          <w:lang w:val="en-US"/>
        </w:rPr>
        <w:t xml:space="preserve"> were their usual generous and patient selves, and their comments on</w:t>
      </w:r>
      <w:r w:rsidR="003000DB" w:rsidRPr="00F709FA">
        <w:rPr>
          <w:rFonts w:asciiTheme="majorBidi" w:hAnsiTheme="majorBidi" w:cstheme="majorBidi"/>
          <w:sz w:val="24"/>
          <w:szCs w:val="24"/>
          <w:lang w:val="en-US"/>
        </w:rPr>
        <w:t xml:space="preserve"> </w:t>
      </w:r>
      <w:r w:rsidR="00FB46A7">
        <w:rPr>
          <w:rFonts w:asciiTheme="majorBidi" w:hAnsiTheme="majorBidi" w:cstheme="majorBidi"/>
          <w:sz w:val="24"/>
          <w:szCs w:val="24"/>
          <w:lang w:val="en-US"/>
        </w:rPr>
        <w:t>earlier</w:t>
      </w:r>
      <w:r w:rsidR="003000DB" w:rsidRPr="00F709FA">
        <w:rPr>
          <w:rFonts w:asciiTheme="majorBidi" w:hAnsiTheme="majorBidi" w:cstheme="majorBidi"/>
          <w:sz w:val="24"/>
          <w:szCs w:val="24"/>
          <w:lang w:val="en-US"/>
        </w:rPr>
        <w:t xml:space="preserve"> drafts were helpful. Paul Mendes-</w:t>
      </w:r>
      <w:proofErr w:type="spellStart"/>
      <w:r w:rsidR="003000DB" w:rsidRPr="00F709FA">
        <w:rPr>
          <w:rFonts w:asciiTheme="majorBidi" w:hAnsiTheme="majorBidi" w:cstheme="majorBidi"/>
          <w:sz w:val="24"/>
          <w:szCs w:val="24"/>
          <w:lang w:val="en-US"/>
        </w:rPr>
        <w:t>Flohr</w:t>
      </w:r>
      <w:proofErr w:type="spellEnd"/>
      <w:r w:rsidR="003000DB" w:rsidRPr="00F709FA">
        <w:rPr>
          <w:rFonts w:asciiTheme="majorBidi" w:hAnsiTheme="majorBidi" w:cstheme="majorBidi"/>
          <w:sz w:val="24"/>
          <w:szCs w:val="24"/>
          <w:lang w:val="en-US"/>
        </w:rPr>
        <w:t xml:space="preserve"> offered valuable assistance and </w:t>
      </w:r>
      <w:proofErr w:type="spellStart"/>
      <w:r w:rsidR="003000DB" w:rsidRPr="00F709FA">
        <w:rPr>
          <w:rFonts w:asciiTheme="majorBidi" w:hAnsiTheme="majorBidi" w:cstheme="majorBidi"/>
          <w:sz w:val="24"/>
          <w:szCs w:val="24"/>
          <w:lang w:val="en-US"/>
        </w:rPr>
        <w:t>Pinhas</w:t>
      </w:r>
      <w:proofErr w:type="spellEnd"/>
      <w:r w:rsidR="003000DB" w:rsidRPr="00F709FA">
        <w:rPr>
          <w:rFonts w:asciiTheme="majorBidi" w:hAnsiTheme="majorBidi" w:cstheme="majorBidi"/>
          <w:sz w:val="24"/>
          <w:szCs w:val="24"/>
          <w:lang w:val="en-US"/>
        </w:rPr>
        <w:t xml:space="preserve"> Luzon helped me decipher some Talmudic discussions. Over the years, I had the privilege of enjoying fruitful discussions with </w:t>
      </w:r>
      <w:commentRangeStart w:id="7"/>
      <w:r w:rsidR="003000DB" w:rsidRPr="00F709FA">
        <w:rPr>
          <w:rFonts w:asciiTheme="majorBidi" w:hAnsiTheme="majorBidi" w:cstheme="majorBidi"/>
          <w:sz w:val="24"/>
          <w:szCs w:val="24"/>
          <w:lang w:val="en-US"/>
        </w:rPr>
        <w:t xml:space="preserve">Yitzchak </w:t>
      </w:r>
      <w:proofErr w:type="spellStart"/>
      <w:r w:rsidR="003000DB" w:rsidRPr="00F709FA">
        <w:rPr>
          <w:rFonts w:asciiTheme="majorBidi" w:hAnsiTheme="majorBidi" w:cstheme="majorBidi"/>
          <w:sz w:val="24"/>
          <w:szCs w:val="24"/>
          <w:lang w:val="en-US"/>
        </w:rPr>
        <w:t>Binyamini</w:t>
      </w:r>
      <w:proofErr w:type="spellEnd"/>
      <w:r w:rsidR="003000DB" w:rsidRPr="00F709FA">
        <w:rPr>
          <w:rFonts w:asciiTheme="majorBidi" w:hAnsiTheme="majorBidi" w:cstheme="majorBidi"/>
          <w:sz w:val="24"/>
          <w:szCs w:val="24"/>
          <w:lang w:val="en-US"/>
        </w:rPr>
        <w:t xml:space="preserve">, Dana Amir, Michal Ben-Naftali, Phillip Wechsler, </w:t>
      </w:r>
      <w:proofErr w:type="spellStart"/>
      <w:r w:rsidR="003000DB" w:rsidRPr="00F709FA">
        <w:rPr>
          <w:rFonts w:asciiTheme="majorBidi" w:hAnsiTheme="majorBidi" w:cstheme="majorBidi"/>
          <w:sz w:val="24"/>
          <w:szCs w:val="24"/>
          <w:lang w:val="en-US"/>
        </w:rPr>
        <w:lastRenderedPageBreak/>
        <w:t>Avihu</w:t>
      </w:r>
      <w:proofErr w:type="spellEnd"/>
      <w:r w:rsidR="003000DB" w:rsidRPr="00F709FA">
        <w:rPr>
          <w:rFonts w:asciiTheme="majorBidi" w:hAnsiTheme="majorBidi" w:cstheme="majorBidi"/>
          <w:sz w:val="24"/>
          <w:szCs w:val="24"/>
          <w:lang w:val="en-US"/>
        </w:rPr>
        <w:t xml:space="preserve"> Shoshana, </w:t>
      </w:r>
      <w:proofErr w:type="spellStart"/>
      <w:r w:rsidR="003000DB" w:rsidRPr="00F709FA">
        <w:rPr>
          <w:rFonts w:asciiTheme="majorBidi" w:hAnsiTheme="majorBidi" w:cstheme="majorBidi"/>
          <w:sz w:val="24"/>
          <w:szCs w:val="24"/>
          <w:lang w:val="en-US"/>
        </w:rPr>
        <w:t>Aiman</w:t>
      </w:r>
      <w:proofErr w:type="spellEnd"/>
      <w:r w:rsidR="003000DB" w:rsidRPr="00F709FA">
        <w:rPr>
          <w:rFonts w:asciiTheme="majorBidi" w:hAnsiTheme="majorBidi" w:cstheme="majorBidi"/>
          <w:sz w:val="24"/>
          <w:szCs w:val="24"/>
          <w:lang w:val="en-US"/>
        </w:rPr>
        <w:t xml:space="preserve"> </w:t>
      </w:r>
      <w:proofErr w:type="spellStart"/>
      <w:r w:rsidR="003000DB" w:rsidRPr="00F709FA">
        <w:rPr>
          <w:rFonts w:asciiTheme="majorBidi" w:hAnsiTheme="majorBidi" w:cstheme="majorBidi"/>
          <w:sz w:val="24"/>
          <w:szCs w:val="24"/>
          <w:lang w:val="en-US"/>
        </w:rPr>
        <w:t>Agabriya</w:t>
      </w:r>
      <w:proofErr w:type="spellEnd"/>
      <w:r w:rsidR="003000DB" w:rsidRPr="00F709FA">
        <w:rPr>
          <w:rFonts w:asciiTheme="majorBidi" w:hAnsiTheme="majorBidi" w:cstheme="majorBidi"/>
          <w:sz w:val="24"/>
          <w:szCs w:val="24"/>
          <w:lang w:val="en-US"/>
        </w:rPr>
        <w:t xml:space="preserve">, and Adi </w:t>
      </w:r>
      <w:proofErr w:type="spellStart"/>
      <w:r w:rsidR="003000DB" w:rsidRPr="00F709FA">
        <w:rPr>
          <w:rFonts w:asciiTheme="majorBidi" w:hAnsiTheme="majorBidi" w:cstheme="majorBidi"/>
          <w:sz w:val="24"/>
          <w:szCs w:val="24"/>
          <w:lang w:val="en-US"/>
        </w:rPr>
        <w:t>Efal</w:t>
      </w:r>
      <w:proofErr w:type="spellEnd"/>
      <w:r w:rsidR="003000DB" w:rsidRPr="00F709FA">
        <w:rPr>
          <w:rFonts w:asciiTheme="majorBidi" w:hAnsiTheme="majorBidi" w:cstheme="majorBidi"/>
          <w:sz w:val="24"/>
          <w:szCs w:val="24"/>
          <w:lang w:val="en-US"/>
        </w:rPr>
        <w:t xml:space="preserve"> </w:t>
      </w:r>
      <w:commentRangeEnd w:id="7"/>
      <w:r w:rsidR="003000DB" w:rsidRPr="00F709FA">
        <w:rPr>
          <w:rStyle w:val="CommentReference"/>
          <w:rFonts w:asciiTheme="majorBidi" w:hAnsiTheme="majorBidi" w:cstheme="majorBidi"/>
          <w:rtl/>
        </w:rPr>
        <w:commentReference w:id="7"/>
      </w:r>
      <w:r w:rsidR="003000DB" w:rsidRPr="00F709FA">
        <w:rPr>
          <w:rFonts w:asciiTheme="majorBidi" w:hAnsiTheme="majorBidi" w:cstheme="majorBidi"/>
          <w:sz w:val="24"/>
          <w:szCs w:val="24"/>
          <w:lang w:val="en-US"/>
        </w:rPr>
        <w:t>on a wide range of subjects which directly and indirectly touched upon the materials that</w:t>
      </w:r>
      <w:r w:rsidR="000D3874" w:rsidRPr="00F709FA">
        <w:rPr>
          <w:rFonts w:asciiTheme="majorBidi" w:hAnsiTheme="majorBidi" w:cstheme="majorBidi"/>
          <w:sz w:val="24"/>
          <w:szCs w:val="24"/>
          <w:lang w:val="en-US"/>
        </w:rPr>
        <w:t xml:space="preserve"> went into this book – from concrete discussions o</w:t>
      </w:r>
      <w:r w:rsidR="00867DC0">
        <w:rPr>
          <w:rFonts w:asciiTheme="majorBidi" w:hAnsiTheme="majorBidi" w:cstheme="majorBidi"/>
          <w:sz w:val="24"/>
          <w:szCs w:val="24"/>
          <w:lang w:val="en-US"/>
        </w:rPr>
        <w:t>f</w:t>
      </w:r>
      <w:r w:rsidR="000D3874" w:rsidRPr="00F709FA">
        <w:rPr>
          <w:rFonts w:asciiTheme="majorBidi" w:hAnsiTheme="majorBidi" w:cstheme="majorBidi"/>
          <w:sz w:val="24"/>
          <w:szCs w:val="24"/>
          <w:lang w:val="en-US"/>
        </w:rPr>
        <w:t xml:space="preserve"> psychoanalysis and social thought, love and evil, dualism and dialectics, to wider questions regarding modern thought, critical theories, religion, secularization, and the world we live in. I owe a special thanks to my English copyeditors for “</w:t>
      </w:r>
      <w:proofErr w:type="spellStart"/>
      <w:r w:rsidR="000D3874" w:rsidRPr="00F709FA">
        <w:rPr>
          <w:rFonts w:asciiTheme="majorBidi" w:hAnsiTheme="majorBidi" w:cstheme="majorBidi"/>
          <w:sz w:val="24"/>
          <w:szCs w:val="24"/>
          <w:lang w:val="en-US"/>
        </w:rPr>
        <w:t>Englishing</w:t>
      </w:r>
      <w:proofErr w:type="spellEnd"/>
      <w:r w:rsidR="000D3874" w:rsidRPr="00F709FA">
        <w:rPr>
          <w:rFonts w:asciiTheme="majorBidi" w:hAnsiTheme="majorBidi" w:cstheme="majorBidi"/>
          <w:sz w:val="24"/>
          <w:szCs w:val="24"/>
          <w:lang w:val="en-US"/>
        </w:rPr>
        <w:t xml:space="preserve"> my English” - as Hannah Arendt put it – as well as to the publishing house and the anonymous readers. Finally, I wish to thank my dear wife and children, who serve as a daily reminder of what is truly important in this world. It is to them that I dedicate this book.</w:t>
      </w:r>
    </w:p>
    <w:p w14:paraId="2FDD6633" w14:textId="508063B9" w:rsidR="000D3874" w:rsidRPr="00F709FA" w:rsidRDefault="000D3874" w:rsidP="00F709FA">
      <w:pPr>
        <w:spacing w:line="360" w:lineRule="auto"/>
        <w:rPr>
          <w:rFonts w:asciiTheme="majorBidi" w:eastAsia="Calibri" w:hAnsiTheme="majorBidi" w:cstheme="majorBidi"/>
          <w:sz w:val="24"/>
          <w:szCs w:val="24"/>
          <w:rtl/>
          <w:lang w:val="en-US"/>
        </w:rPr>
      </w:pPr>
      <w:commentRangeStart w:id="8"/>
      <w:r w:rsidRPr="00F709FA">
        <w:rPr>
          <w:rFonts w:asciiTheme="majorBidi" w:hAnsiTheme="majorBidi" w:cstheme="majorBidi"/>
          <w:sz w:val="24"/>
          <w:szCs w:val="24"/>
          <w:lang w:val="en-US"/>
        </w:rPr>
        <w:t xml:space="preserve">An earlier version of the second chapter of this book appeared as </w:t>
      </w:r>
      <w:r w:rsidRPr="00F709FA">
        <w:rPr>
          <w:rFonts w:asciiTheme="majorBidi" w:eastAsia="Calibri" w:hAnsiTheme="majorBidi" w:cstheme="majorBidi"/>
          <w:sz w:val="24"/>
          <w:szCs w:val="24"/>
          <w:lang w:val="en-US"/>
        </w:rPr>
        <w:t>“Eternal</w:t>
      </w:r>
      <w:r w:rsidR="0024710A">
        <w:rPr>
          <w:rFonts w:asciiTheme="majorBidi" w:eastAsia="Calibri" w:hAnsiTheme="majorBidi" w:cstheme="majorBidi"/>
          <w:sz w:val="24"/>
          <w:szCs w:val="24"/>
          <w:lang w:val="en-US"/>
        </w:rPr>
        <w:t>,</w:t>
      </w:r>
      <w:r w:rsidRPr="00F709FA">
        <w:rPr>
          <w:rFonts w:asciiTheme="majorBidi" w:eastAsia="Calibri" w:hAnsiTheme="majorBidi" w:cstheme="majorBidi"/>
          <w:sz w:val="24"/>
          <w:szCs w:val="24"/>
          <w:lang w:val="en-US"/>
        </w:rPr>
        <w:t xml:space="preserve"> Transcendent</w:t>
      </w:r>
      <w:r w:rsidR="0024710A">
        <w:rPr>
          <w:rFonts w:asciiTheme="majorBidi" w:eastAsia="Calibri" w:hAnsiTheme="majorBidi" w:cstheme="majorBidi"/>
          <w:sz w:val="24"/>
          <w:szCs w:val="24"/>
          <w:lang w:val="en-US"/>
        </w:rPr>
        <w:t>,</w:t>
      </w:r>
      <w:r w:rsidRPr="00F709FA">
        <w:rPr>
          <w:rFonts w:asciiTheme="majorBidi" w:eastAsia="Calibri" w:hAnsiTheme="majorBidi" w:cstheme="majorBidi"/>
          <w:sz w:val="24"/>
          <w:szCs w:val="24"/>
          <w:lang w:val="en-US"/>
        </w:rPr>
        <w:t xml:space="preserve"> and D</w:t>
      </w:r>
      <w:r w:rsidR="0001685F">
        <w:rPr>
          <w:rFonts w:asciiTheme="majorBidi" w:eastAsia="Calibri" w:hAnsiTheme="majorBidi" w:cstheme="majorBidi"/>
          <w:sz w:val="24"/>
          <w:szCs w:val="24"/>
          <w:lang w:val="en-US"/>
        </w:rPr>
        <w:t>i</w:t>
      </w:r>
      <w:r w:rsidRPr="00F709FA">
        <w:rPr>
          <w:rFonts w:asciiTheme="majorBidi" w:eastAsia="Calibri" w:hAnsiTheme="majorBidi" w:cstheme="majorBidi"/>
          <w:sz w:val="24"/>
          <w:szCs w:val="24"/>
          <w:lang w:val="en-US"/>
        </w:rPr>
        <w:t xml:space="preserve">vine: Walter Benjamin’s Theory of Youth,” </w:t>
      </w:r>
      <w:r w:rsidRPr="00F709FA">
        <w:rPr>
          <w:rFonts w:asciiTheme="majorBidi" w:eastAsia="Calibri" w:hAnsiTheme="majorBidi" w:cstheme="majorBidi"/>
          <w:i/>
          <w:iCs/>
          <w:sz w:val="24"/>
          <w:szCs w:val="24"/>
          <w:lang w:val="en-US"/>
        </w:rPr>
        <w:t xml:space="preserve">Sophia </w:t>
      </w:r>
      <w:r w:rsidRPr="00F709FA">
        <w:rPr>
          <w:rFonts w:asciiTheme="majorBidi" w:eastAsia="Calibri" w:hAnsiTheme="majorBidi" w:cstheme="majorBidi"/>
          <w:sz w:val="24"/>
          <w:szCs w:val="24"/>
          <w:lang w:val="en-US"/>
        </w:rPr>
        <w:t>58.2 (2019): 175-195</w:t>
      </w:r>
      <w:r w:rsidR="003D653D" w:rsidRPr="00F709FA">
        <w:rPr>
          <w:rFonts w:asciiTheme="majorBidi" w:eastAsia="Calibri" w:hAnsiTheme="majorBidi" w:cstheme="majorBidi"/>
          <w:sz w:val="24"/>
          <w:szCs w:val="24"/>
          <w:lang w:val="en-US"/>
        </w:rPr>
        <w:t>,</w:t>
      </w:r>
      <w:r w:rsidRPr="00F709FA">
        <w:rPr>
          <w:rFonts w:asciiTheme="majorBidi" w:eastAsia="Calibri" w:hAnsiTheme="majorBidi" w:cstheme="majorBidi"/>
          <w:sz w:val="24"/>
          <w:szCs w:val="24"/>
          <w:lang w:val="en-US"/>
        </w:rPr>
        <w:t xml:space="preserve"> and</w:t>
      </w:r>
      <w:r w:rsidR="003D653D" w:rsidRPr="00F709FA">
        <w:rPr>
          <w:rFonts w:asciiTheme="majorBidi" w:eastAsia="Calibri" w:hAnsiTheme="majorBidi" w:cstheme="majorBidi"/>
          <w:sz w:val="24"/>
          <w:szCs w:val="24"/>
          <w:lang w:val="en-US"/>
        </w:rPr>
        <w:t xml:space="preserve"> is</w:t>
      </w:r>
      <w:r w:rsidRPr="00F709FA">
        <w:rPr>
          <w:rFonts w:asciiTheme="majorBidi" w:eastAsia="Calibri" w:hAnsiTheme="majorBidi" w:cstheme="majorBidi"/>
          <w:sz w:val="24"/>
          <w:szCs w:val="24"/>
          <w:lang w:val="en-US"/>
        </w:rPr>
        <w:t xml:space="preserve"> reprinted </w:t>
      </w:r>
      <w:r w:rsidR="009176C9">
        <w:rPr>
          <w:rFonts w:asciiTheme="majorBidi" w:eastAsia="Calibri" w:hAnsiTheme="majorBidi" w:cstheme="majorBidi"/>
          <w:sz w:val="24"/>
          <w:szCs w:val="24"/>
          <w:lang w:val="en-US"/>
        </w:rPr>
        <w:t>with</w:t>
      </w:r>
      <w:r w:rsidRPr="00F709FA">
        <w:rPr>
          <w:rFonts w:asciiTheme="majorBidi" w:eastAsia="Calibri" w:hAnsiTheme="majorBidi" w:cstheme="majorBidi"/>
          <w:sz w:val="24"/>
          <w:szCs w:val="24"/>
          <w:lang w:val="en-US"/>
        </w:rPr>
        <w:t xml:space="preserve"> permission from Springer Nature</w:t>
      </w:r>
      <w:r w:rsidR="003D653D" w:rsidRPr="00F709FA">
        <w:rPr>
          <w:rFonts w:asciiTheme="majorBidi" w:eastAsia="Calibri" w:hAnsiTheme="majorBidi" w:cstheme="majorBidi"/>
          <w:sz w:val="24"/>
          <w:szCs w:val="24"/>
          <w:lang w:val="en-US"/>
        </w:rPr>
        <w:t>.</w:t>
      </w:r>
      <w:commentRangeEnd w:id="8"/>
      <w:r w:rsidR="003D653D" w:rsidRPr="00F709FA">
        <w:rPr>
          <w:rStyle w:val="CommentReference"/>
          <w:rFonts w:asciiTheme="majorBidi" w:hAnsiTheme="majorBidi" w:cstheme="majorBidi"/>
          <w:rtl/>
        </w:rPr>
        <w:commentReference w:id="8"/>
      </w:r>
    </w:p>
    <w:p w14:paraId="3F092B25" w14:textId="5DC8F9CA" w:rsidR="003D653D" w:rsidRPr="00F709FA" w:rsidRDefault="003D653D" w:rsidP="00F709FA">
      <w:pPr>
        <w:spacing w:line="360" w:lineRule="auto"/>
        <w:rPr>
          <w:rFonts w:asciiTheme="majorBidi" w:eastAsia="Calibri" w:hAnsiTheme="majorBidi" w:cstheme="majorBidi"/>
          <w:sz w:val="24"/>
          <w:szCs w:val="24"/>
          <w:lang w:val="en-US"/>
        </w:rPr>
      </w:pPr>
    </w:p>
    <w:p w14:paraId="0223A1F0" w14:textId="18AA2166" w:rsidR="003D653D" w:rsidRPr="00F709FA" w:rsidRDefault="003D653D" w:rsidP="00F709FA">
      <w:pPr>
        <w:spacing w:line="360" w:lineRule="auto"/>
        <w:rPr>
          <w:rFonts w:asciiTheme="majorBidi" w:eastAsia="Calibri" w:hAnsiTheme="majorBidi" w:cstheme="majorBidi"/>
          <w:sz w:val="24"/>
          <w:szCs w:val="24"/>
          <w:lang w:val="en-US"/>
        </w:rPr>
      </w:pPr>
      <w:r w:rsidRPr="00F709FA">
        <w:rPr>
          <w:rFonts w:asciiTheme="majorBidi" w:eastAsia="Calibri" w:hAnsiTheme="majorBidi" w:cstheme="majorBidi"/>
          <w:sz w:val="24"/>
          <w:szCs w:val="24"/>
          <w:lang w:val="en-US"/>
        </w:rPr>
        <w:t>[Name of Author]</w:t>
      </w:r>
    </w:p>
    <w:p w14:paraId="51CFF290" w14:textId="15E5B963" w:rsidR="003D653D" w:rsidRPr="00F709FA" w:rsidRDefault="003D653D" w:rsidP="00F709FA">
      <w:pPr>
        <w:spacing w:line="360" w:lineRule="auto"/>
        <w:rPr>
          <w:rFonts w:asciiTheme="majorBidi" w:hAnsiTheme="majorBidi" w:cstheme="majorBidi"/>
          <w:sz w:val="24"/>
          <w:szCs w:val="24"/>
          <w:lang w:val="en-US"/>
        </w:rPr>
      </w:pPr>
      <w:r w:rsidRPr="00F709FA">
        <w:rPr>
          <w:rFonts w:asciiTheme="majorBidi" w:eastAsia="Calibri" w:hAnsiTheme="majorBidi" w:cstheme="majorBidi"/>
          <w:sz w:val="24"/>
          <w:szCs w:val="24"/>
          <w:lang w:val="en-US"/>
        </w:rPr>
        <w:t>Haifa, July 2022</w:t>
      </w:r>
    </w:p>
    <w:sectPr w:rsidR="003D653D" w:rsidRPr="00F709F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ilshelnava@gmail.com" w:date="2022-07-25T11:15:00Z" w:initials="m">
    <w:p w14:paraId="67389E5F" w14:textId="77777777" w:rsidR="00904EAF" w:rsidRPr="008D1CB4" w:rsidRDefault="00904EAF" w:rsidP="00CD1884">
      <w:pPr>
        <w:pStyle w:val="CommentText"/>
        <w:rPr>
          <w:lang w:val="en-US"/>
        </w:rPr>
      </w:pPr>
      <w:r>
        <w:rPr>
          <w:rStyle w:val="CommentReference"/>
        </w:rPr>
        <w:annotationRef/>
      </w:r>
      <w:r>
        <w:rPr>
          <w:rFonts w:hint="eastAsia"/>
          <w:rtl/>
        </w:rPr>
        <w:t>הורדתי</w:t>
      </w:r>
      <w:r>
        <w:rPr>
          <w:rtl/>
        </w:rPr>
        <w:t xml:space="preserve"> "</w:t>
      </w:r>
      <w:proofErr w:type="spellStart"/>
      <w:r>
        <w:rPr>
          <w:rtl/>
        </w:rPr>
        <w:t>בינאינישיות</w:t>
      </w:r>
      <w:proofErr w:type="spellEnd"/>
      <w:r>
        <w:rPr>
          <w:rtl/>
        </w:rPr>
        <w:t>"</w:t>
      </w:r>
    </w:p>
  </w:comment>
  <w:comment w:id="1" w:author="mailshelnava@gmail.com" w:date="2022-07-25T11:14:00Z" w:initials="m">
    <w:p w14:paraId="29CE1B36" w14:textId="6A611912" w:rsidR="00904EAF" w:rsidRDefault="00904EAF" w:rsidP="00456422">
      <w:pPr>
        <w:pStyle w:val="CommentText"/>
      </w:pPr>
      <w:r>
        <w:rPr>
          <w:rStyle w:val="CommentReference"/>
        </w:rPr>
        <w:annotationRef/>
      </w:r>
      <w:r>
        <w:rPr>
          <w:rFonts w:hint="eastAsia"/>
          <w:rtl/>
        </w:rPr>
        <w:t>ככה</w:t>
      </w:r>
      <w:r>
        <w:rPr>
          <w:rtl/>
        </w:rPr>
        <w:t xml:space="preserve"> כותבים?</w:t>
      </w:r>
    </w:p>
  </w:comment>
  <w:comment w:id="2" w:author="mailshelnava@gmail.com" w:date="2022-07-25T11:31:00Z" w:initials="m">
    <w:p w14:paraId="5461DA01" w14:textId="77777777" w:rsidR="00B42A14" w:rsidRDefault="00B42A14" w:rsidP="00304E69">
      <w:pPr>
        <w:pStyle w:val="CommentText"/>
      </w:pPr>
      <w:r>
        <w:rPr>
          <w:rStyle w:val="CommentReference"/>
        </w:rPr>
        <w:annotationRef/>
      </w:r>
      <w:r>
        <w:rPr>
          <w:rFonts w:hint="eastAsia"/>
          <w:rtl/>
        </w:rPr>
        <w:t>זה</w:t>
      </w:r>
      <w:r>
        <w:rPr>
          <w:rtl/>
        </w:rPr>
        <w:t xml:space="preserve"> תרגום מוצלח ל"תורני"?</w:t>
      </w:r>
    </w:p>
  </w:comment>
  <w:comment w:id="3" w:author="mailshelnava@gmail.com" w:date="2022-07-25T11:38:00Z" w:initials="m">
    <w:p w14:paraId="4975C5C4" w14:textId="77777777" w:rsidR="00412BA7" w:rsidRDefault="00412BA7" w:rsidP="00D76EF6">
      <w:pPr>
        <w:pStyle w:val="CommentText"/>
      </w:pPr>
      <w:r>
        <w:rPr>
          <w:rStyle w:val="CommentReference"/>
        </w:rPr>
        <w:annotationRef/>
      </w:r>
      <w:r>
        <w:rPr>
          <w:rFonts w:hint="eastAsia"/>
          <w:rtl/>
        </w:rPr>
        <w:t>ככה</w:t>
      </w:r>
      <w:r>
        <w:rPr>
          <w:rtl/>
        </w:rPr>
        <w:t xml:space="preserve"> כותבים?</w:t>
      </w:r>
    </w:p>
  </w:comment>
  <w:comment w:id="4" w:author="mailshelnava@gmail.com" w:date="2022-07-25T11:40:00Z" w:initials="m">
    <w:p w14:paraId="19137C1F" w14:textId="77777777" w:rsidR="005A4216" w:rsidRDefault="00412BA7" w:rsidP="001B04B4">
      <w:pPr>
        <w:pStyle w:val="CommentText"/>
        <w:bidi/>
        <w:jc w:val="right"/>
      </w:pPr>
      <w:r>
        <w:rPr>
          <w:rStyle w:val="CommentReference"/>
        </w:rPr>
        <w:annotationRef/>
      </w:r>
      <w:r w:rsidR="005A4216">
        <w:t>"</w:t>
      </w:r>
      <w:r w:rsidR="005A4216">
        <w:rPr>
          <w:rFonts w:hint="eastAsia"/>
          <w:rtl/>
        </w:rPr>
        <w:t>השכלה</w:t>
      </w:r>
      <w:r w:rsidR="005A4216">
        <w:t xml:space="preserve">" - </w:t>
      </w:r>
      <w:r w:rsidR="005A4216">
        <w:rPr>
          <w:rFonts w:hint="eastAsia"/>
          <w:rtl/>
        </w:rPr>
        <w:t>הכוונה</w:t>
      </w:r>
      <w:r w:rsidR="005A4216">
        <w:t xml:space="preserve"> </w:t>
      </w:r>
      <w:r w:rsidR="005A4216">
        <w:rPr>
          <w:rFonts w:hint="eastAsia"/>
          <w:rtl/>
        </w:rPr>
        <w:t>ל</w:t>
      </w:r>
      <w:r w:rsidR="005A4216">
        <w:t xml:space="preserve">education </w:t>
      </w:r>
      <w:r w:rsidR="005A4216">
        <w:rPr>
          <w:rFonts w:hint="eastAsia"/>
          <w:rtl/>
        </w:rPr>
        <w:t>ולא</w:t>
      </w:r>
      <w:r w:rsidR="005A4216">
        <w:t xml:space="preserve"> </w:t>
      </w:r>
      <w:r w:rsidR="005A4216">
        <w:rPr>
          <w:rFonts w:hint="eastAsia"/>
          <w:rtl/>
        </w:rPr>
        <w:t>ל</w:t>
      </w:r>
      <w:r w:rsidR="005A4216">
        <w:t xml:space="preserve">Enlightenment </w:t>
      </w:r>
      <w:r w:rsidR="005A4216">
        <w:rPr>
          <w:rtl/>
        </w:rPr>
        <w:t>, כן</w:t>
      </w:r>
      <w:r w:rsidR="005A4216">
        <w:t>?</w:t>
      </w:r>
    </w:p>
  </w:comment>
  <w:comment w:id="5" w:author="mailshelnava@gmail.com" w:date="2022-07-25T11:48:00Z" w:initials="m">
    <w:p w14:paraId="561A45E1" w14:textId="77777777" w:rsidR="004D7E65" w:rsidRDefault="004D7E65" w:rsidP="00896DFC">
      <w:pPr>
        <w:pStyle w:val="CommentText"/>
      </w:pPr>
      <w:r>
        <w:rPr>
          <w:rStyle w:val="CommentReference"/>
        </w:rPr>
        <w:annotationRef/>
      </w:r>
      <w:r>
        <w:rPr>
          <w:rFonts w:hint="eastAsia"/>
          <w:rtl/>
        </w:rPr>
        <w:t>ככה</w:t>
      </w:r>
      <w:r>
        <w:rPr>
          <w:rtl/>
        </w:rPr>
        <w:t xml:space="preserve"> כותבים?</w:t>
      </w:r>
    </w:p>
  </w:comment>
  <w:comment w:id="6" w:author="mailshelnava@gmail.com" w:date="2022-07-25T11:50:00Z" w:initials="m">
    <w:p w14:paraId="6A31C930" w14:textId="77777777" w:rsidR="004D7E65" w:rsidRDefault="004D7E65" w:rsidP="005D2993">
      <w:pPr>
        <w:pStyle w:val="CommentText"/>
      </w:pPr>
      <w:r>
        <w:rPr>
          <w:rStyle w:val="CommentReference"/>
        </w:rPr>
        <w:annotationRef/>
      </w:r>
      <w:r>
        <w:rPr>
          <w:rFonts w:hint="eastAsia"/>
          <w:rtl/>
        </w:rPr>
        <w:t>בבקשה</w:t>
      </w:r>
      <w:r>
        <w:rPr>
          <w:rtl/>
        </w:rPr>
        <w:t xml:space="preserve"> לבדוק אם כתבתי נכון</w:t>
      </w:r>
    </w:p>
  </w:comment>
  <w:comment w:id="7" w:author="mailshelnava@gmail.com" w:date="2022-07-25T11:56:00Z" w:initials="m">
    <w:p w14:paraId="3796E645" w14:textId="77777777" w:rsidR="003000DB" w:rsidRDefault="003000DB" w:rsidP="00453E00">
      <w:pPr>
        <w:pStyle w:val="CommentText"/>
      </w:pPr>
      <w:r>
        <w:rPr>
          <w:rStyle w:val="CommentReference"/>
        </w:rPr>
        <w:annotationRef/>
      </w:r>
      <w:r>
        <w:rPr>
          <w:rFonts w:hint="eastAsia"/>
          <w:rtl/>
        </w:rPr>
        <w:t>כנ</w:t>
      </w:r>
      <w:r>
        <w:rPr>
          <w:rtl/>
        </w:rPr>
        <w:t>"ל</w:t>
      </w:r>
    </w:p>
  </w:comment>
  <w:comment w:id="8" w:author="mailshelnava@gmail.com" w:date="2022-07-25T12:02:00Z" w:initials="m">
    <w:p w14:paraId="2905D825" w14:textId="77777777" w:rsidR="00722652" w:rsidRDefault="003D653D" w:rsidP="00A14EA6">
      <w:pPr>
        <w:pStyle w:val="CommentText"/>
      </w:pPr>
      <w:r>
        <w:rPr>
          <w:rStyle w:val="CommentReference"/>
        </w:rPr>
        <w:annotationRef/>
      </w:r>
      <w:r w:rsidR="00722652">
        <w:rPr>
          <w:rFonts w:hint="eastAsia"/>
          <w:rtl/>
        </w:rPr>
        <w:t>אולי</w:t>
      </w:r>
      <w:r w:rsidR="00722652">
        <w:rPr>
          <w:rtl/>
        </w:rPr>
        <w:t xml:space="preserve"> כדאי לשים את הפסקה הזו מוקדם יותר, אולי אחרי התודות לפול נורת', כדי לסיים עם ההקדשה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389E5F" w15:done="0"/>
  <w15:commentEx w15:paraId="29CE1B36" w15:done="0"/>
  <w15:commentEx w15:paraId="5461DA01" w15:done="0"/>
  <w15:commentEx w15:paraId="4975C5C4" w15:done="0"/>
  <w15:commentEx w15:paraId="19137C1F" w15:done="0"/>
  <w15:commentEx w15:paraId="561A45E1" w15:done="0"/>
  <w15:commentEx w15:paraId="6A31C930" w15:done="0"/>
  <w15:commentEx w15:paraId="3796E645" w15:done="0"/>
  <w15:commentEx w15:paraId="2905D8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8F9C3" w16cex:dateUtc="2022-07-25T08:15:00Z"/>
  <w16cex:commentExtensible w16cex:durableId="2688F9B0" w16cex:dateUtc="2022-07-25T08:14:00Z"/>
  <w16cex:commentExtensible w16cex:durableId="2688FD98" w16cex:dateUtc="2022-07-25T08:31:00Z"/>
  <w16cex:commentExtensible w16cex:durableId="2688FF3B" w16cex:dateUtc="2022-07-25T08:38:00Z"/>
  <w16cex:commentExtensible w16cex:durableId="2688FFC9" w16cex:dateUtc="2022-07-25T08:40:00Z"/>
  <w16cex:commentExtensible w16cex:durableId="26890194" w16cex:dateUtc="2022-07-25T08:48:00Z"/>
  <w16cex:commentExtensible w16cex:durableId="26890201" w16cex:dateUtc="2022-07-25T08:50:00Z"/>
  <w16cex:commentExtensible w16cex:durableId="26890355" w16cex:dateUtc="2022-07-25T08:56:00Z"/>
  <w16cex:commentExtensible w16cex:durableId="268904ED" w16cex:dateUtc="2022-07-25T0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389E5F" w16cid:durableId="2688F9C3"/>
  <w16cid:commentId w16cid:paraId="29CE1B36" w16cid:durableId="2688F9B0"/>
  <w16cid:commentId w16cid:paraId="5461DA01" w16cid:durableId="2688FD98"/>
  <w16cid:commentId w16cid:paraId="4975C5C4" w16cid:durableId="2688FF3B"/>
  <w16cid:commentId w16cid:paraId="19137C1F" w16cid:durableId="2688FFC9"/>
  <w16cid:commentId w16cid:paraId="561A45E1" w16cid:durableId="26890194"/>
  <w16cid:commentId w16cid:paraId="6A31C930" w16cid:durableId="26890201"/>
  <w16cid:commentId w16cid:paraId="3796E645" w16cid:durableId="26890355"/>
  <w16cid:commentId w16cid:paraId="2905D825" w16cid:durableId="268904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2N7c0t7QwNrQwtjBV0lEKTi0uzszPAykwrAUADJbJWSwAAAA="/>
  </w:docVars>
  <w:rsids>
    <w:rsidRoot w:val="00460FE2"/>
    <w:rsid w:val="000117E6"/>
    <w:rsid w:val="0001685F"/>
    <w:rsid w:val="00063079"/>
    <w:rsid w:val="000D3874"/>
    <w:rsid w:val="00110101"/>
    <w:rsid w:val="00114F7C"/>
    <w:rsid w:val="00181073"/>
    <w:rsid w:val="0024710A"/>
    <w:rsid w:val="003000DB"/>
    <w:rsid w:val="003A2ECD"/>
    <w:rsid w:val="003A7947"/>
    <w:rsid w:val="003D653D"/>
    <w:rsid w:val="00412BA7"/>
    <w:rsid w:val="00416B42"/>
    <w:rsid w:val="00460FE2"/>
    <w:rsid w:val="004A3AC0"/>
    <w:rsid w:val="004D7E65"/>
    <w:rsid w:val="005A4216"/>
    <w:rsid w:val="0060644D"/>
    <w:rsid w:val="007018F6"/>
    <w:rsid w:val="00722652"/>
    <w:rsid w:val="00867DC0"/>
    <w:rsid w:val="008D1CB4"/>
    <w:rsid w:val="0090020C"/>
    <w:rsid w:val="00904EAF"/>
    <w:rsid w:val="009176C9"/>
    <w:rsid w:val="00946B0C"/>
    <w:rsid w:val="00B42A14"/>
    <w:rsid w:val="00D35D8B"/>
    <w:rsid w:val="00F709FA"/>
    <w:rsid w:val="00FB46A7"/>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38F4"/>
  <w15:chartTrackingRefBased/>
  <w15:docId w15:val="{24F03829-D0FB-49DA-8864-05CAA52F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A2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4EAF"/>
    <w:rPr>
      <w:sz w:val="16"/>
      <w:szCs w:val="16"/>
    </w:rPr>
  </w:style>
  <w:style w:type="paragraph" w:styleId="CommentText">
    <w:name w:val="annotation text"/>
    <w:basedOn w:val="Normal"/>
    <w:link w:val="CommentTextChar"/>
    <w:uiPriority w:val="99"/>
    <w:unhideWhenUsed/>
    <w:rsid w:val="00904EAF"/>
    <w:pPr>
      <w:spacing w:line="240" w:lineRule="auto"/>
    </w:pPr>
    <w:rPr>
      <w:sz w:val="20"/>
      <w:szCs w:val="20"/>
    </w:rPr>
  </w:style>
  <w:style w:type="character" w:customStyle="1" w:styleId="CommentTextChar">
    <w:name w:val="Comment Text Char"/>
    <w:basedOn w:val="DefaultParagraphFont"/>
    <w:link w:val="CommentText"/>
    <w:uiPriority w:val="99"/>
    <w:rsid w:val="00904EAF"/>
    <w:rPr>
      <w:sz w:val="20"/>
      <w:szCs w:val="20"/>
    </w:rPr>
  </w:style>
  <w:style w:type="paragraph" w:styleId="CommentSubject">
    <w:name w:val="annotation subject"/>
    <w:basedOn w:val="CommentText"/>
    <w:next w:val="CommentText"/>
    <w:link w:val="CommentSubjectChar"/>
    <w:uiPriority w:val="99"/>
    <w:semiHidden/>
    <w:unhideWhenUsed/>
    <w:rsid w:val="00904EAF"/>
    <w:rPr>
      <w:b/>
      <w:bCs/>
    </w:rPr>
  </w:style>
  <w:style w:type="character" w:customStyle="1" w:styleId="CommentSubjectChar">
    <w:name w:val="Comment Subject Char"/>
    <w:basedOn w:val="CommentTextChar"/>
    <w:link w:val="CommentSubject"/>
    <w:uiPriority w:val="99"/>
    <w:semiHidden/>
    <w:rsid w:val="00904EAF"/>
    <w:rPr>
      <w:b/>
      <w:bCs/>
      <w:sz w:val="20"/>
      <w:szCs w:val="20"/>
    </w:rPr>
  </w:style>
  <w:style w:type="character" w:customStyle="1" w:styleId="Heading3Char">
    <w:name w:val="Heading 3 Char"/>
    <w:basedOn w:val="DefaultParagraphFont"/>
    <w:link w:val="Heading3"/>
    <w:uiPriority w:val="9"/>
    <w:semiHidden/>
    <w:rsid w:val="003A2EC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A2ECD"/>
    <w:rPr>
      <w:color w:val="0563C1" w:themeColor="hyperlink"/>
      <w:u w:val="single"/>
    </w:rPr>
  </w:style>
  <w:style w:type="character" w:styleId="UnresolvedMention">
    <w:name w:val="Unresolved Mention"/>
    <w:basedOn w:val="DefaultParagraphFont"/>
    <w:uiPriority w:val="99"/>
    <w:semiHidden/>
    <w:unhideWhenUsed/>
    <w:rsid w:val="003A2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8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656</Words>
  <Characters>3125</Characters>
  <Application>Microsoft Office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JA</cp:lastModifiedBy>
  <cp:revision>16</cp:revision>
  <dcterms:created xsi:type="dcterms:W3CDTF">2022-07-25T07:59:00Z</dcterms:created>
  <dcterms:modified xsi:type="dcterms:W3CDTF">2022-07-27T07:16:00Z</dcterms:modified>
</cp:coreProperties>
</file>