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5FCB5" w14:textId="06A42E71" w:rsidR="00545C3F" w:rsidRDefault="00843992" w:rsidP="00F034E4">
      <w:pPr>
        <w:pStyle w:val="Subtitle"/>
        <w:bidi w:val="0"/>
        <w:spacing w:line="276" w:lineRule="auto"/>
        <w:jc w:val="left"/>
        <w:rPr>
          <w:rFonts w:ascii="David" w:hAnsi="David"/>
        </w:rPr>
      </w:pPr>
      <w:r>
        <w:rPr>
          <w:rFonts w:ascii="David" w:hAnsi="David"/>
        </w:rPr>
        <w:t>Procedure</w:t>
      </w:r>
      <w:r w:rsidR="00F034E4">
        <w:rPr>
          <w:rFonts w:ascii="David" w:hAnsi="David"/>
        </w:rPr>
        <w:t xml:space="preserve"> Aim</w:t>
      </w:r>
    </w:p>
    <w:p w14:paraId="08495DC2" w14:textId="77777777" w:rsidR="00F034E4" w:rsidRDefault="00F034E4" w:rsidP="00C31B2B">
      <w:pPr>
        <w:pStyle w:val="Subtitle"/>
        <w:bidi w:val="0"/>
        <w:spacing w:line="276" w:lineRule="auto"/>
        <w:rPr>
          <w:rFonts w:ascii="David" w:hAnsi="David"/>
        </w:rPr>
      </w:pPr>
    </w:p>
    <w:p w14:paraId="6D720946" w14:textId="27D162CE" w:rsidR="00F034E4" w:rsidRDefault="00E67AB2" w:rsidP="00C31B2B">
      <w:pPr>
        <w:pStyle w:val="Subtitle"/>
        <w:bidi w:val="0"/>
        <w:spacing w:line="276" w:lineRule="auto"/>
        <w:rPr>
          <w:rFonts w:ascii="David" w:hAnsi="David"/>
          <w:b w:val="0"/>
          <w:bCs w:val="0"/>
        </w:rPr>
      </w:pPr>
      <w:r>
        <w:rPr>
          <w:rFonts w:ascii="David" w:hAnsi="David"/>
          <w:b w:val="0"/>
          <w:bCs w:val="0"/>
        </w:rPr>
        <w:t xml:space="preserve">Defining the </w:t>
      </w:r>
      <w:r w:rsidR="00843992">
        <w:rPr>
          <w:rFonts w:ascii="David" w:hAnsi="David"/>
          <w:b w:val="0"/>
          <w:bCs w:val="0"/>
        </w:rPr>
        <w:t xml:space="preserve">business relationship with external </w:t>
      </w:r>
      <w:r w:rsidR="007A22FB">
        <w:rPr>
          <w:rFonts w:ascii="David" w:hAnsi="David"/>
          <w:b w:val="0"/>
          <w:bCs w:val="0"/>
        </w:rPr>
        <w:t>contractors</w:t>
      </w:r>
      <w:r w:rsidR="00843992">
        <w:rPr>
          <w:rFonts w:ascii="David" w:hAnsi="David"/>
          <w:b w:val="0"/>
          <w:bCs w:val="0"/>
        </w:rPr>
        <w:t xml:space="preserve">, to reduce risks to computerized systems and databases. </w:t>
      </w:r>
    </w:p>
    <w:p w14:paraId="4A21E1B4" w14:textId="77777777" w:rsidR="00843992" w:rsidRDefault="00843992" w:rsidP="00C31B2B">
      <w:pPr>
        <w:pStyle w:val="Subtitle"/>
        <w:bidi w:val="0"/>
        <w:spacing w:line="276" w:lineRule="auto"/>
        <w:rPr>
          <w:rFonts w:ascii="David" w:hAnsi="David"/>
          <w:b w:val="0"/>
          <w:bCs w:val="0"/>
        </w:rPr>
      </w:pPr>
    </w:p>
    <w:p w14:paraId="780BFF4F" w14:textId="0CE513B3" w:rsidR="00843992" w:rsidRDefault="00843992" w:rsidP="00C31B2B">
      <w:pPr>
        <w:pStyle w:val="Subtitle"/>
        <w:bidi w:val="0"/>
        <w:spacing w:line="276" w:lineRule="auto"/>
        <w:rPr>
          <w:rFonts w:ascii="David" w:hAnsi="David"/>
          <w:b w:val="0"/>
          <w:bCs w:val="0"/>
        </w:rPr>
      </w:pPr>
      <w:r>
        <w:rPr>
          <w:rFonts w:ascii="David" w:hAnsi="David"/>
          <w:b w:val="0"/>
          <w:bCs w:val="0"/>
        </w:rPr>
        <w:t xml:space="preserve">Responsibility for implementing the </w:t>
      </w:r>
      <w:r w:rsidR="00A3129E">
        <w:rPr>
          <w:rFonts w:ascii="David" w:hAnsi="David"/>
          <w:b w:val="0"/>
          <w:bCs w:val="0"/>
        </w:rPr>
        <w:t>p</w:t>
      </w:r>
      <w:r w:rsidR="0093314E">
        <w:rPr>
          <w:rFonts w:ascii="David" w:hAnsi="David"/>
          <w:b w:val="0"/>
          <w:bCs w:val="0"/>
        </w:rPr>
        <w:t>rocedure.</w:t>
      </w:r>
    </w:p>
    <w:p w14:paraId="72B983C9" w14:textId="77777777" w:rsidR="00E72BA2" w:rsidRDefault="00E72BA2" w:rsidP="00C31B2B">
      <w:pPr>
        <w:pStyle w:val="Subtitle"/>
        <w:bidi w:val="0"/>
        <w:spacing w:line="276" w:lineRule="auto"/>
        <w:rPr>
          <w:rFonts w:ascii="David" w:hAnsi="David"/>
          <w:b w:val="0"/>
          <w:bCs w:val="0"/>
        </w:rPr>
      </w:pPr>
    </w:p>
    <w:p w14:paraId="264B3F5F" w14:textId="237BB0EF" w:rsidR="00E72BA2" w:rsidRDefault="00100DF1" w:rsidP="00C31B2B">
      <w:pPr>
        <w:pStyle w:val="Subtitle"/>
        <w:bidi w:val="0"/>
        <w:spacing w:line="276" w:lineRule="auto"/>
        <w:rPr>
          <w:rFonts w:ascii="David" w:hAnsi="David"/>
          <w:b w:val="0"/>
          <w:bCs w:val="0"/>
        </w:rPr>
      </w:pPr>
      <w:r>
        <w:rPr>
          <w:rFonts w:ascii="David" w:hAnsi="David"/>
          <w:b w:val="0"/>
          <w:bCs w:val="0"/>
        </w:rPr>
        <w:t xml:space="preserve">The head of the unit that employs an external </w:t>
      </w:r>
      <w:r w:rsidR="0093314E">
        <w:rPr>
          <w:rFonts w:ascii="David" w:hAnsi="David"/>
          <w:b w:val="0"/>
          <w:bCs w:val="0"/>
        </w:rPr>
        <w:t>contractor</w:t>
      </w:r>
      <w:r w:rsidR="00B642A3">
        <w:rPr>
          <w:rFonts w:ascii="David" w:hAnsi="David"/>
          <w:b w:val="0"/>
          <w:bCs w:val="0"/>
        </w:rPr>
        <w:t xml:space="preserve"> will </w:t>
      </w:r>
      <w:r w:rsidR="00372D49">
        <w:rPr>
          <w:rFonts w:ascii="David" w:hAnsi="David"/>
          <w:b w:val="0"/>
          <w:bCs w:val="0"/>
        </w:rPr>
        <w:t xml:space="preserve">verify his signature on the </w:t>
      </w:r>
      <w:r w:rsidR="00AF067C">
        <w:rPr>
          <w:rFonts w:ascii="David" w:hAnsi="David"/>
          <w:b w:val="0"/>
          <w:bCs w:val="0"/>
        </w:rPr>
        <w:t xml:space="preserve">information security appendix, with the </w:t>
      </w:r>
      <w:r w:rsidR="00462D4E">
        <w:rPr>
          <w:rFonts w:ascii="David" w:hAnsi="David"/>
          <w:b w:val="0"/>
          <w:bCs w:val="0"/>
        </w:rPr>
        <w:t>approval</w:t>
      </w:r>
      <w:r w:rsidR="00AF067C">
        <w:rPr>
          <w:rFonts w:ascii="David" w:hAnsi="David"/>
          <w:b w:val="0"/>
          <w:bCs w:val="0"/>
        </w:rPr>
        <w:t xml:space="preserve"> of the information security supervisor. </w:t>
      </w:r>
      <w:r w:rsidR="00A2691E">
        <w:rPr>
          <w:rFonts w:ascii="David" w:hAnsi="David"/>
          <w:b w:val="0"/>
          <w:bCs w:val="0"/>
        </w:rPr>
        <w:t xml:space="preserve">It is the responsibility of the unit head to ensure that the external </w:t>
      </w:r>
      <w:r w:rsidR="00130746">
        <w:rPr>
          <w:rFonts w:ascii="David" w:hAnsi="David"/>
          <w:b w:val="0"/>
          <w:bCs w:val="0"/>
        </w:rPr>
        <w:t>contractor</w:t>
      </w:r>
      <w:r w:rsidR="00A2691E">
        <w:rPr>
          <w:rFonts w:ascii="David" w:hAnsi="David"/>
          <w:b w:val="0"/>
          <w:bCs w:val="0"/>
        </w:rPr>
        <w:t xml:space="preserve"> </w:t>
      </w:r>
      <w:r w:rsidR="00C31B2B">
        <w:rPr>
          <w:rFonts w:ascii="David" w:hAnsi="David"/>
          <w:b w:val="0"/>
          <w:bCs w:val="0"/>
        </w:rPr>
        <w:t>employed by him has received prior approval from the information security supervisor and that this procedure is implemented</w:t>
      </w:r>
      <w:r w:rsidR="001C084A">
        <w:rPr>
          <w:rFonts w:ascii="David" w:hAnsi="David"/>
          <w:b w:val="0"/>
          <w:bCs w:val="0"/>
        </w:rPr>
        <w:t xml:space="preserve"> with regards to its work. </w:t>
      </w:r>
    </w:p>
    <w:p w14:paraId="33DD6728" w14:textId="77777777" w:rsidR="001C084A" w:rsidRDefault="001C084A" w:rsidP="001C084A">
      <w:pPr>
        <w:pStyle w:val="Subtitle"/>
        <w:bidi w:val="0"/>
        <w:spacing w:line="276" w:lineRule="auto"/>
        <w:rPr>
          <w:rFonts w:ascii="David" w:hAnsi="David"/>
          <w:b w:val="0"/>
          <w:bCs w:val="0"/>
        </w:rPr>
      </w:pPr>
    </w:p>
    <w:p w14:paraId="42BC5281" w14:textId="67165690" w:rsidR="001C084A" w:rsidRDefault="001C084A" w:rsidP="001C084A">
      <w:pPr>
        <w:pStyle w:val="Subtitle"/>
        <w:bidi w:val="0"/>
        <w:spacing w:line="276" w:lineRule="auto"/>
        <w:rPr>
          <w:rFonts w:ascii="David" w:hAnsi="David"/>
          <w:b w:val="0"/>
          <w:bCs w:val="0"/>
          <w:lang w:val="en-GB"/>
        </w:rPr>
      </w:pPr>
      <w:r>
        <w:rPr>
          <w:rFonts w:ascii="David" w:hAnsi="David"/>
          <w:b w:val="0"/>
          <w:bCs w:val="0"/>
          <w:lang w:val="en-GB"/>
        </w:rPr>
        <w:t>The information security supervisor is responsible for</w:t>
      </w:r>
      <w:r w:rsidR="00084B35">
        <w:rPr>
          <w:rFonts w:ascii="David" w:hAnsi="David"/>
          <w:b w:val="0"/>
          <w:bCs w:val="0"/>
          <w:lang w:val="en-GB"/>
        </w:rPr>
        <w:t xml:space="preserve"> implementing this procedure</w:t>
      </w:r>
      <w:r>
        <w:rPr>
          <w:rFonts w:ascii="David" w:hAnsi="David"/>
          <w:b w:val="0"/>
          <w:bCs w:val="0"/>
          <w:lang w:val="en-GB"/>
        </w:rPr>
        <w:t>, with regards to everything related to approving an external body</w:t>
      </w:r>
      <w:r w:rsidR="00F066D8">
        <w:rPr>
          <w:rFonts w:ascii="David" w:hAnsi="David"/>
          <w:b w:val="0"/>
          <w:bCs w:val="0"/>
          <w:lang w:val="en-GB"/>
        </w:rPr>
        <w:t xml:space="preserve">, as detailed </w:t>
      </w:r>
      <w:r w:rsidR="00084B35">
        <w:rPr>
          <w:rFonts w:ascii="David" w:hAnsi="David"/>
          <w:b w:val="0"/>
          <w:bCs w:val="0"/>
          <w:lang w:val="en-GB"/>
        </w:rPr>
        <w:t>in this document</w:t>
      </w:r>
      <w:r w:rsidR="00F066D8">
        <w:rPr>
          <w:rFonts w:ascii="David" w:hAnsi="David"/>
          <w:b w:val="0"/>
          <w:bCs w:val="0"/>
          <w:lang w:val="en-GB"/>
        </w:rPr>
        <w:t>.</w:t>
      </w:r>
    </w:p>
    <w:p w14:paraId="78CD1153" w14:textId="77777777" w:rsidR="00F066D8" w:rsidRDefault="00F066D8" w:rsidP="00F066D8">
      <w:pPr>
        <w:pStyle w:val="Subtitle"/>
        <w:bidi w:val="0"/>
        <w:spacing w:line="276" w:lineRule="auto"/>
        <w:rPr>
          <w:rFonts w:ascii="David" w:hAnsi="David"/>
          <w:b w:val="0"/>
          <w:bCs w:val="0"/>
          <w:lang w:val="en-GB"/>
        </w:rPr>
      </w:pPr>
    </w:p>
    <w:p w14:paraId="28BDEFD7" w14:textId="69723CD2" w:rsidR="00F066D8" w:rsidRDefault="00F066D8" w:rsidP="00F066D8">
      <w:pPr>
        <w:pStyle w:val="Subtitle"/>
        <w:bidi w:val="0"/>
        <w:spacing w:line="276" w:lineRule="auto"/>
        <w:rPr>
          <w:rFonts w:ascii="David" w:hAnsi="David"/>
          <w:b w:val="0"/>
          <w:bCs w:val="0"/>
          <w:lang w:val="en-GB"/>
        </w:rPr>
      </w:pPr>
      <w:r>
        <w:rPr>
          <w:rFonts w:ascii="David" w:hAnsi="David"/>
          <w:b w:val="0"/>
          <w:bCs w:val="0"/>
          <w:lang w:val="en-GB"/>
        </w:rPr>
        <w:t>Content of the Procedure</w:t>
      </w:r>
    </w:p>
    <w:p w14:paraId="75B04E80" w14:textId="77777777" w:rsidR="00F066D8" w:rsidRDefault="00F066D8" w:rsidP="00F066D8">
      <w:pPr>
        <w:pStyle w:val="Subtitle"/>
        <w:bidi w:val="0"/>
        <w:spacing w:line="276" w:lineRule="auto"/>
        <w:rPr>
          <w:rFonts w:ascii="David" w:hAnsi="David"/>
          <w:b w:val="0"/>
          <w:bCs w:val="0"/>
          <w:lang w:val="en-GB"/>
        </w:rPr>
      </w:pPr>
    </w:p>
    <w:p w14:paraId="6BC7E244" w14:textId="4B2B7147" w:rsidR="00A94DF7" w:rsidRDefault="002E7757" w:rsidP="00F066D8">
      <w:pPr>
        <w:pStyle w:val="Subtitle"/>
        <w:bidi w:val="0"/>
        <w:spacing w:line="276" w:lineRule="auto"/>
        <w:rPr>
          <w:rFonts w:ascii="David" w:hAnsi="David"/>
          <w:b w:val="0"/>
          <w:bCs w:val="0"/>
          <w:lang w:val="en-GB"/>
        </w:rPr>
      </w:pPr>
      <w:r>
        <w:rPr>
          <w:rFonts w:ascii="David" w:hAnsi="David"/>
          <w:b w:val="0"/>
          <w:bCs w:val="0"/>
          <w:lang w:val="en-GB"/>
        </w:rPr>
        <w:t xml:space="preserve">A contract will be signed with every external </w:t>
      </w:r>
      <w:r w:rsidR="00010B60">
        <w:rPr>
          <w:rFonts w:ascii="David" w:hAnsi="David"/>
          <w:b w:val="0"/>
          <w:bCs w:val="0"/>
          <w:lang w:val="en-GB"/>
        </w:rPr>
        <w:t>contractor</w:t>
      </w:r>
      <w:r>
        <w:rPr>
          <w:rFonts w:ascii="David" w:hAnsi="David"/>
          <w:b w:val="0"/>
          <w:bCs w:val="0"/>
          <w:lang w:val="en-GB"/>
        </w:rPr>
        <w:t xml:space="preserve"> or representative who comes into external contact with the workstation or the central computer</w:t>
      </w:r>
      <w:r w:rsidR="00A433A5">
        <w:rPr>
          <w:rFonts w:ascii="David" w:hAnsi="David"/>
          <w:b w:val="0"/>
          <w:bCs w:val="0"/>
          <w:lang w:val="en-GB"/>
        </w:rPr>
        <w:t xml:space="preserve">, with special attention </w:t>
      </w:r>
      <w:r w:rsidR="00B473C7">
        <w:rPr>
          <w:rFonts w:ascii="David" w:hAnsi="David"/>
          <w:b w:val="0"/>
          <w:bCs w:val="0"/>
          <w:lang w:val="en-GB"/>
        </w:rPr>
        <w:t>given to the issue</w:t>
      </w:r>
      <w:r w:rsidR="00A433A5">
        <w:rPr>
          <w:rFonts w:ascii="David" w:hAnsi="David"/>
          <w:b w:val="0"/>
          <w:bCs w:val="0"/>
          <w:lang w:val="en-GB"/>
        </w:rPr>
        <w:t xml:space="preserve"> of information security. Communication with the external </w:t>
      </w:r>
      <w:r w:rsidR="002768C7">
        <w:rPr>
          <w:rFonts w:ascii="David" w:hAnsi="David"/>
          <w:b w:val="0"/>
          <w:bCs w:val="0"/>
          <w:lang w:val="en-GB"/>
        </w:rPr>
        <w:t>contractor</w:t>
      </w:r>
      <w:r w:rsidR="00A433A5">
        <w:rPr>
          <w:rFonts w:ascii="David" w:hAnsi="David"/>
          <w:b w:val="0"/>
          <w:bCs w:val="0"/>
          <w:lang w:val="en-GB"/>
        </w:rPr>
        <w:t xml:space="preserve"> is given with the prior approval of the information security supervisor. </w:t>
      </w:r>
      <w:r w:rsidR="00A94DF7">
        <w:rPr>
          <w:rFonts w:ascii="David" w:hAnsi="David"/>
          <w:b w:val="0"/>
          <w:bCs w:val="0"/>
          <w:lang w:val="en-GB"/>
        </w:rPr>
        <w:t xml:space="preserve">The contract will </w:t>
      </w:r>
      <w:r w:rsidR="00B444EA">
        <w:rPr>
          <w:rFonts w:ascii="David" w:hAnsi="David"/>
          <w:b w:val="0"/>
          <w:bCs w:val="0"/>
          <w:lang w:val="en-GB"/>
        </w:rPr>
        <w:t xml:space="preserve">ensure the complete preservation of secrecy about anything that the external contractor encounters. </w:t>
      </w:r>
    </w:p>
    <w:p w14:paraId="324D2633" w14:textId="77777777" w:rsidR="00A94DF7" w:rsidRDefault="00A94DF7" w:rsidP="00A94DF7">
      <w:pPr>
        <w:pStyle w:val="Subtitle"/>
        <w:bidi w:val="0"/>
        <w:spacing w:line="276" w:lineRule="auto"/>
        <w:rPr>
          <w:rFonts w:ascii="David" w:hAnsi="David"/>
          <w:b w:val="0"/>
          <w:bCs w:val="0"/>
          <w:lang w:val="en-GB"/>
        </w:rPr>
      </w:pPr>
    </w:p>
    <w:p w14:paraId="7C6864E6" w14:textId="6A5654FA" w:rsidR="00F066D8" w:rsidRDefault="002135A7" w:rsidP="00A94DF7">
      <w:pPr>
        <w:pStyle w:val="Subtitle"/>
        <w:bidi w:val="0"/>
        <w:spacing w:line="276" w:lineRule="auto"/>
        <w:rPr>
          <w:rFonts w:ascii="David" w:hAnsi="David"/>
          <w:b w:val="0"/>
          <w:bCs w:val="0"/>
          <w:lang w:val="en-GB"/>
        </w:rPr>
      </w:pPr>
      <w:r>
        <w:rPr>
          <w:rFonts w:ascii="David" w:hAnsi="David"/>
          <w:b w:val="0"/>
          <w:bCs w:val="0"/>
          <w:lang w:val="en-GB"/>
        </w:rPr>
        <w:t xml:space="preserve">The contract with the external body, including an equipment or </w:t>
      </w:r>
      <w:r w:rsidR="00896E6A">
        <w:rPr>
          <w:rFonts w:ascii="David" w:hAnsi="David"/>
          <w:b w:val="0"/>
          <w:bCs w:val="0"/>
          <w:lang w:val="en-GB"/>
        </w:rPr>
        <w:t xml:space="preserve">hardware/software service provider, will include a section about information that will include all the information security guidelines </w:t>
      </w:r>
      <w:r w:rsidR="00E62445">
        <w:rPr>
          <w:rFonts w:ascii="David" w:hAnsi="David"/>
          <w:b w:val="0"/>
          <w:bCs w:val="0"/>
          <w:lang w:val="en-GB"/>
        </w:rPr>
        <w:t xml:space="preserve">that relate to all ways in which the external </w:t>
      </w:r>
      <w:r w:rsidR="00735A0A">
        <w:rPr>
          <w:rFonts w:ascii="David" w:hAnsi="David"/>
          <w:b w:val="0"/>
          <w:bCs w:val="0"/>
          <w:lang w:val="en-GB"/>
        </w:rPr>
        <w:t>contractor</w:t>
      </w:r>
      <w:r w:rsidR="00E62445">
        <w:rPr>
          <w:rFonts w:ascii="David" w:hAnsi="David"/>
          <w:b w:val="0"/>
          <w:bCs w:val="0"/>
          <w:lang w:val="en-GB"/>
        </w:rPr>
        <w:t xml:space="preserve"> can access information, </w:t>
      </w:r>
      <w:r w:rsidR="0047243D">
        <w:rPr>
          <w:rFonts w:ascii="David" w:hAnsi="David"/>
          <w:b w:val="0"/>
          <w:bCs w:val="0"/>
          <w:lang w:val="en-GB"/>
        </w:rPr>
        <w:t>wherever he is, as laid out in the prior clause. In addition</w:t>
      </w:r>
      <w:r w:rsidR="00ED2993">
        <w:rPr>
          <w:rFonts w:ascii="David" w:hAnsi="David"/>
          <w:b w:val="0"/>
          <w:bCs w:val="0"/>
          <w:lang w:val="en-GB"/>
        </w:rPr>
        <w:t>,</w:t>
      </w:r>
      <w:r w:rsidR="0047243D">
        <w:rPr>
          <w:rFonts w:ascii="David" w:hAnsi="David"/>
          <w:b w:val="0"/>
          <w:bCs w:val="0"/>
          <w:lang w:val="en-GB"/>
        </w:rPr>
        <w:t xml:space="preserve"> the contract will include the exact list of names </w:t>
      </w:r>
      <w:r w:rsidR="007E2465">
        <w:rPr>
          <w:rFonts w:ascii="David" w:hAnsi="David"/>
          <w:b w:val="0"/>
          <w:bCs w:val="0"/>
          <w:lang w:val="en-GB"/>
        </w:rPr>
        <w:t xml:space="preserve">of the representatives of the external </w:t>
      </w:r>
      <w:r w:rsidR="00735A0A">
        <w:rPr>
          <w:rFonts w:ascii="David" w:hAnsi="David"/>
          <w:b w:val="0"/>
          <w:bCs w:val="0"/>
          <w:lang w:val="en-GB"/>
        </w:rPr>
        <w:t>contractor</w:t>
      </w:r>
      <w:r w:rsidR="007E2465">
        <w:rPr>
          <w:rFonts w:ascii="David" w:hAnsi="David"/>
          <w:b w:val="0"/>
          <w:bCs w:val="0"/>
          <w:lang w:val="en-GB"/>
        </w:rPr>
        <w:t xml:space="preserve"> that are permitted to carry out activities on behalf of the company, and their commitment not to remove any material and/or equipment from the company, unless it is with the explicit knowledge and approval of the information security supervisor. </w:t>
      </w:r>
    </w:p>
    <w:p w14:paraId="2173730E" w14:textId="77777777" w:rsidR="007E2465" w:rsidRDefault="007E2465" w:rsidP="007E2465">
      <w:pPr>
        <w:pStyle w:val="Subtitle"/>
        <w:bidi w:val="0"/>
        <w:spacing w:line="276" w:lineRule="auto"/>
        <w:rPr>
          <w:rFonts w:ascii="David" w:hAnsi="David"/>
          <w:b w:val="0"/>
          <w:bCs w:val="0"/>
          <w:lang w:val="en-GB"/>
        </w:rPr>
      </w:pPr>
    </w:p>
    <w:p w14:paraId="6F53C19A" w14:textId="3FDA8D49" w:rsidR="007E2465" w:rsidRDefault="007E2465" w:rsidP="007E2465">
      <w:pPr>
        <w:pStyle w:val="Subtitle"/>
        <w:bidi w:val="0"/>
        <w:spacing w:line="276" w:lineRule="auto"/>
        <w:rPr>
          <w:rFonts w:ascii="David" w:hAnsi="David"/>
          <w:b w:val="0"/>
          <w:bCs w:val="0"/>
          <w:lang w:val="en-GB"/>
        </w:rPr>
      </w:pPr>
      <w:r>
        <w:rPr>
          <w:rFonts w:ascii="David" w:hAnsi="David"/>
          <w:b w:val="0"/>
          <w:bCs w:val="0"/>
          <w:lang w:val="en-GB"/>
        </w:rPr>
        <w:t xml:space="preserve">In addition to the </w:t>
      </w:r>
      <w:r w:rsidR="00ED2993">
        <w:rPr>
          <w:rFonts w:ascii="David" w:hAnsi="David"/>
          <w:b w:val="0"/>
          <w:bCs w:val="0"/>
          <w:lang w:val="en-GB"/>
        </w:rPr>
        <w:t xml:space="preserve">guidelines detailed above, the external body and his staff will sign a non-disclosure agreement. </w:t>
      </w:r>
    </w:p>
    <w:p w14:paraId="7141EB6A" w14:textId="77777777" w:rsidR="00ED2993" w:rsidRDefault="00ED2993" w:rsidP="00ED2993">
      <w:pPr>
        <w:pStyle w:val="Subtitle"/>
        <w:bidi w:val="0"/>
        <w:spacing w:line="276" w:lineRule="auto"/>
        <w:rPr>
          <w:rFonts w:ascii="David" w:hAnsi="David"/>
          <w:b w:val="0"/>
          <w:bCs w:val="0"/>
          <w:lang w:val="en-GB"/>
        </w:rPr>
      </w:pPr>
    </w:p>
    <w:p w14:paraId="2B3BEBD0" w14:textId="35154F60" w:rsidR="00ED2993" w:rsidRDefault="00ED2993" w:rsidP="00ED2993">
      <w:pPr>
        <w:pStyle w:val="Subtitle"/>
        <w:bidi w:val="0"/>
        <w:spacing w:line="276" w:lineRule="auto"/>
        <w:rPr>
          <w:rFonts w:ascii="David" w:hAnsi="David"/>
          <w:b w:val="0"/>
          <w:bCs w:val="0"/>
          <w:lang w:val="en-GB"/>
        </w:rPr>
      </w:pPr>
      <w:r>
        <w:rPr>
          <w:rFonts w:ascii="David" w:hAnsi="David"/>
          <w:b w:val="0"/>
          <w:bCs w:val="0"/>
          <w:lang w:val="en-GB"/>
        </w:rPr>
        <w:t xml:space="preserve">See attached an example of an NDA. </w:t>
      </w:r>
    </w:p>
    <w:p w14:paraId="2E988D68" w14:textId="77777777" w:rsidR="00545C3F" w:rsidRPr="00545C3F" w:rsidRDefault="00545C3F" w:rsidP="00A3347E">
      <w:pPr>
        <w:spacing w:line="276" w:lineRule="auto"/>
        <w:jc w:val="both"/>
        <w:rPr>
          <w:rFonts w:ascii="David" w:hAnsi="David" w:cs="David"/>
          <w:rtl/>
        </w:rPr>
      </w:pPr>
    </w:p>
    <w:p w14:paraId="6C6535B0" w14:textId="77777777" w:rsidR="00545C3F" w:rsidRPr="00545C3F" w:rsidRDefault="00545C3F" w:rsidP="00A3347E">
      <w:pPr>
        <w:spacing w:line="276" w:lineRule="auto"/>
        <w:jc w:val="both"/>
        <w:rPr>
          <w:rFonts w:ascii="David" w:hAnsi="David" w:cs="David"/>
        </w:rPr>
      </w:pPr>
    </w:p>
    <w:p w14:paraId="01C99E85" w14:textId="77777777" w:rsidR="00545C3F" w:rsidRPr="00545C3F" w:rsidRDefault="00545C3F" w:rsidP="00A3347E">
      <w:pPr>
        <w:spacing w:line="276" w:lineRule="auto"/>
        <w:jc w:val="both"/>
        <w:rPr>
          <w:rFonts w:ascii="David" w:hAnsi="David" w:cs="David"/>
          <w:rtl/>
        </w:rPr>
      </w:pPr>
      <w:r w:rsidRPr="00545C3F">
        <w:rPr>
          <w:rFonts w:ascii="David" w:hAnsi="David" w:cs="David"/>
        </w:rPr>
        <w:object w:dxaOrig="1504" w:dyaOrig="982" w14:anchorId="2C388D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8pt;height:48.8pt" o:ole="">
            <v:imagedata r:id="rId6" o:title=""/>
          </v:shape>
          <o:OLEObject Type="Embed" ProgID="Acrobat.Document.DC" ShapeID="_x0000_i1025" DrawAspect="Icon" ObjectID="_1720889477" r:id="rId7"/>
        </w:object>
      </w:r>
    </w:p>
    <w:p w14:paraId="2ED31847" w14:textId="77777777" w:rsidR="00545C3F" w:rsidRPr="00545C3F" w:rsidRDefault="00545C3F" w:rsidP="00A3347E">
      <w:pPr>
        <w:spacing w:line="276" w:lineRule="auto"/>
        <w:jc w:val="both"/>
        <w:rPr>
          <w:rFonts w:ascii="David" w:hAnsi="David" w:cs="David"/>
          <w:rtl/>
        </w:rPr>
      </w:pPr>
    </w:p>
    <w:p w14:paraId="54C1A22A" w14:textId="0B8423CA" w:rsidR="00ED2993" w:rsidRDefault="00257B8B" w:rsidP="000D0E44">
      <w:pPr>
        <w:bidi w:val="0"/>
        <w:spacing w:line="276" w:lineRule="auto"/>
        <w:jc w:val="both"/>
        <w:rPr>
          <w:rFonts w:ascii="David" w:hAnsi="David" w:cs="David"/>
        </w:rPr>
      </w:pPr>
      <w:r>
        <w:rPr>
          <w:rFonts w:ascii="David" w:hAnsi="David" w:cs="David"/>
        </w:rPr>
        <w:t xml:space="preserve">All the documents and contracts will be saved in the suppliers’ files on the network and </w:t>
      </w:r>
      <w:r w:rsidR="005859C5">
        <w:rPr>
          <w:rFonts w:ascii="David" w:hAnsi="David" w:cs="David"/>
        </w:rPr>
        <w:t>those of the</w:t>
      </w:r>
      <w:r>
        <w:rPr>
          <w:rFonts w:ascii="David" w:hAnsi="David" w:cs="David"/>
        </w:rPr>
        <w:t xml:space="preserve"> company CEO or someone that he chooses.</w:t>
      </w:r>
    </w:p>
    <w:p w14:paraId="11DE2BE0" w14:textId="7F1E3482" w:rsidR="00257B8B" w:rsidRDefault="00EA0969" w:rsidP="000D0E44">
      <w:pPr>
        <w:bidi w:val="0"/>
        <w:spacing w:line="276" w:lineRule="auto"/>
        <w:jc w:val="both"/>
        <w:rPr>
          <w:rFonts w:ascii="David" w:hAnsi="David" w:cs="David"/>
          <w:lang w:val="en-GB"/>
        </w:rPr>
      </w:pPr>
      <w:r>
        <w:rPr>
          <w:rFonts w:ascii="David" w:hAnsi="David" w:cs="David"/>
        </w:rPr>
        <w:t xml:space="preserve">Every agreement will include information security requirements with regards to </w:t>
      </w:r>
      <w:r w:rsidR="00B07B4D">
        <w:rPr>
          <w:rFonts w:ascii="David" w:hAnsi="David" w:cs="David"/>
          <w:lang w:val="en-GB"/>
        </w:rPr>
        <w:t>access processing</w:t>
      </w:r>
      <w:r w:rsidR="00581606">
        <w:rPr>
          <w:rFonts w:ascii="David" w:hAnsi="David" w:cs="David"/>
          <w:lang w:val="en-GB"/>
        </w:rPr>
        <w:t xml:space="preserve">, preserving communication, or IT services in the framework of the </w:t>
      </w:r>
      <w:r w:rsidR="00775516">
        <w:rPr>
          <w:rFonts w:ascii="David" w:hAnsi="David" w:cs="David"/>
          <w:lang w:val="en-GB"/>
        </w:rPr>
        <w:t xml:space="preserve">contracts with the supplier. </w:t>
      </w:r>
    </w:p>
    <w:p w14:paraId="2546ACC9" w14:textId="63CCD3B1" w:rsidR="005A5C93" w:rsidRDefault="002B16CC" w:rsidP="005A5C93">
      <w:pPr>
        <w:bidi w:val="0"/>
        <w:spacing w:line="276" w:lineRule="auto"/>
        <w:jc w:val="both"/>
        <w:rPr>
          <w:rFonts w:ascii="David" w:hAnsi="David" w:cs="David"/>
          <w:lang w:val="en-GB"/>
        </w:rPr>
      </w:pPr>
      <w:r>
        <w:rPr>
          <w:rFonts w:ascii="David" w:hAnsi="David" w:cs="David"/>
          <w:lang w:val="en-GB"/>
        </w:rPr>
        <w:t xml:space="preserve">The contract will </w:t>
      </w:r>
      <w:r w:rsidR="00C65EA2">
        <w:rPr>
          <w:rFonts w:ascii="David" w:hAnsi="David" w:cs="David"/>
          <w:lang w:val="en-GB"/>
        </w:rPr>
        <w:t xml:space="preserve">explain the importance of protecting and classifying information and will address </w:t>
      </w:r>
      <w:r w:rsidR="003B64D3">
        <w:rPr>
          <w:rFonts w:ascii="David" w:hAnsi="David" w:cs="David"/>
          <w:lang w:val="en-GB"/>
        </w:rPr>
        <w:t>work with subcontractors.</w:t>
      </w:r>
    </w:p>
    <w:p w14:paraId="52A2F174" w14:textId="6DC01447" w:rsidR="003B64D3" w:rsidRPr="00B07B4D" w:rsidRDefault="003C6D5E" w:rsidP="003B64D3">
      <w:pPr>
        <w:bidi w:val="0"/>
        <w:spacing w:line="276" w:lineRule="auto"/>
        <w:jc w:val="both"/>
        <w:rPr>
          <w:rFonts w:ascii="David" w:hAnsi="David" w:cs="David"/>
          <w:lang w:val="en-GB"/>
        </w:rPr>
      </w:pPr>
      <w:r>
        <w:rPr>
          <w:rFonts w:ascii="David" w:hAnsi="David" w:cs="David"/>
          <w:lang w:val="en-GB"/>
        </w:rPr>
        <w:t xml:space="preserve">Once every six months the information director will carry out supervision of </w:t>
      </w:r>
      <w:r w:rsidR="00134A5C">
        <w:rPr>
          <w:rFonts w:ascii="David" w:hAnsi="David" w:cs="David"/>
          <w:lang w:val="en-GB"/>
        </w:rPr>
        <w:t xml:space="preserve">all communication with suppliers. </w:t>
      </w:r>
    </w:p>
    <w:p w14:paraId="33D5CD7A" w14:textId="77777777" w:rsidR="001C2D7B" w:rsidRPr="00545C3F" w:rsidRDefault="001C2D7B" w:rsidP="00A3347E">
      <w:pPr>
        <w:spacing w:line="276" w:lineRule="auto"/>
        <w:jc w:val="both"/>
        <w:rPr>
          <w:rFonts w:ascii="David" w:hAnsi="David" w:cs="David" w:hint="cs"/>
        </w:rPr>
      </w:pPr>
    </w:p>
    <w:sectPr w:rsidR="001C2D7B" w:rsidRPr="00545C3F" w:rsidSect="00863205">
      <w:headerReference w:type="default" r:id="rId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83BEB" w14:textId="77777777" w:rsidR="004C00A0" w:rsidRDefault="004C00A0" w:rsidP="008C6CB2">
      <w:r>
        <w:separator/>
      </w:r>
    </w:p>
  </w:endnote>
  <w:endnote w:type="continuationSeparator" w:id="0">
    <w:p w14:paraId="5E4DF52F" w14:textId="77777777" w:rsidR="004C00A0" w:rsidRDefault="004C00A0" w:rsidP="008C6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4B97B" w14:textId="77777777" w:rsidR="004C00A0" w:rsidRDefault="004C00A0" w:rsidP="008C6CB2">
      <w:r>
        <w:separator/>
      </w:r>
    </w:p>
  </w:footnote>
  <w:footnote w:type="continuationSeparator" w:id="0">
    <w:p w14:paraId="224622D6" w14:textId="77777777" w:rsidR="004C00A0" w:rsidRDefault="004C00A0" w:rsidP="008C6C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856"/>
      <w:gridCol w:w="1460"/>
      <w:gridCol w:w="2261"/>
      <w:gridCol w:w="1719"/>
    </w:tblGrid>
    <w:tr w:rsidR="008C6CB2" w:rsidRPr="008C6CB2" w14:paraId="1F3B5FF4" w14:textId="77777777" w:rsidTr="00803EBF">
      <w:trPr>
        <w:cantSplit/>
      </w:trPr>
      <w:tc>
        <w:tcPr>
          <w:tcW w:w="2214" w:type="dxa"/>
          <w:vMerge w:val="restart"/>
        </w:tcPr>
        <w:p w14:paraId="3FE36C8C" w14:textId="76157445" w:rsidR="008C6CB2" w:rsidRPr="008C6CB2" w:rsidRDefault="00A3347E" w:rsidP="008C6CB2">
          <w:pPr>
            <w:jc w:val="center"/>
            <w:rPr>
              <w:rFonts w:ascii="David" w:eastAsia="Calibri" w:hAnsi="David" w:cs="David"/>
              <w:b/>
              <w:bCs/>
              <w:sz w:val="36"/>
              <w:szCs w:val="36"/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59776" behindDoc="1" locked="0" layoutInCell="1" allowOverlap="1" wp14:anchorId="301A82B0" wp14:editId="69F6C490">
                <wp:simplePos x="0" y="0"/>
                <wp:positionH relativeFrom="column">
                  <wp:posOffset>6350</wp:posOffset>
                </wp:positionH>
                <wp:positionV relativeFrom="paragraph">
                  <wp:posOffset>214630</wp:posOffset>
                </wp:positionV>
                <wp:extent cx="1671320" cy="640080"/>
                <wp:effectExtent l="0" t="0" r="5080" b="7620"/>
                <wp:wrapTight wrapText="bothSides">
                  <wp:wrapPolygon edited="0">
                    <wp:start x="0" y="0"/>
                    <wp:lineTo x="0" y="21214"/>
                    <wp:lineTo x="21419" y="21214"/>
                    <wp:lineTo x="21419" y="0"/>
                    <wp:lineTo x="0" y="0"/>
                  </wp:wrapPolygon>
                </wp:wrapTight>
                <wp:docPr id="1026" name="Picture 2" descr="Image result for אקסלוט">
                  <a:extLst xmlns:a="http://schemas.openxmlformats.org/drawingml/2006/main">
                    <a:ext uri="{FF2B5EF4-FFF2-40B4-BE49-F238E27FC236}">
                      <a16:creationId xmlns:a16="http://schemas.microsoft.com/office/drawing/2014/main" id="{68FB211A-7F73-451F-8F2D-B32C664D96D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 descr="Image result for אקסלוט">
                          <a:extLst>
                            <a:ext uri="{FF2B5EF4-FFF2-40B4-BE49-F238E27FC236}">
                              <a16:creationId xmlns:a16="http://schemas.microsoft.com/office/drawing/2014/main" id="{68FB211A-7F73-451F-8F2D-B32C664D96DA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1320" cy="6400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642" w:type="dxa"/>
          <w:gridSpan w:val="3"/>
        </w:tcPr>
        <w:p w14:paraId="12C80A2F" w14:textId="289E9A5E" w:rsidR="008C6CB2" w:rsidRPr="008C6CB2" w:rsidRDefault="00A3347E" w:rsidP="008C6CB2">
          <w:pPr>
            <w:keepNext/>
            <w:jc w:val="center"/>
            <w:outlineLvl w:val="4"/>
            <w:rPr>
              <w:rFonts w:ascii="David" w:hAnsi="David" w:cs="David"/>
              <w:b/>
              <w:bCs/>
              <w:sz w:val="32"/>
              <w:szCs w:val="32"/>
            </w:rPr>
          </w:pPr>
          <w:r>
            <w:rPr>
              <w:rFonts w:ascii="David" w:hAnsi="David" w:cs="David"/>
              <w:b/>
              <w:bCs/>
              <w:sz w:val="32"/>
              <w:szCs w:val="32"/>
            </w:rPr>
            <w:t>exelot</w:t>
          </w:r>
        </w:p>
      </w:tc>
    </w:tr>
    <w:tr w:rsidR="008C6CB2" w:rsidRPr="008C6CB2" w14:paraId="6B98C4BB" w14:textId="77777777" w:rsidTr="00803EBF">
      <w:trPr>
        <w:cantSplit/>
      </w:trPr>
      <w:tc>
        <w:tcPr>
          <w:tcW w:w="2214" w:type="dxa"/>
          <w:vMerge/>
        </w:tcPr>
        <w:p w14:paraId="43DCD3EE" w14:textId="77777777" w:rsidR="008C6CB2" w:rsidRPr="008C6CB2" w:rsidRDefault="008C6CB2" w:rsidP="008C6CB2">
          <w:pPr>
            <w:rPr>
              <w:rFonts w:ascii="David" w:eastAsia="Calibri" w:hAnsi="David" w:cs="David"/>
              <w:rtl/>
            </w:rPr>
          </w:pPr>
        </w:p>
      </w:tc>
      <w:tc>
        <w:tcPr>
          <w:tcW w:w="6642" w:type="dxa"/>
          <w:gridSpan w:val="3"/>
        </w:tcPr>
        <w:p w14:paraId="09BB2576" w14:textId="77777777" w:rsidR="008C6CB2" w:rsidRPr="008C6CB2" w:rsidRDefault="008C6CB2" w:rsidP="008C6CB2">
          <w:pPr>
            <w:rPr>
              <w:rFonts w:ascii="David" w:eastAsia="Calibri" w:hAnsi="David" w:cs="David"/>
              <w:rtl/>
            </w:rPr>
          </w:pPr>
          <w:r w:rsidRPr="008C6CB2">
            <w:rPr>
              <w:rFonts w:ascii="David" w:eastAsia="Calibri" w:hAnsi="David" w:cs="David"/>
              <w:sz w:val="28"/>
              <w:szCs w:val="28"/>
              <w:rtl/>
            </w:rPr>
            <w:t xml:space="preserve">הנושא: </w:t>
          </w:r>
          <w:bookmarkStart w:id="0" w:name="_Toc4323067"/>
          <w:bookmarkStart w:id="1" w:name="_Toc10457538"/>
          <w:bookmarkStart w:id="2" w:name="_Toc10457652"/>
          <w:bookmarkStart w:id="3" w:name="_Toc10462811"/>
          <w:r w:rsidR="00545C3F" w:rsidRPr="00200400">
            <w:rPr>
              <w:rFonts w:ascii="David" w:hAnsi="David" w:cs="David"/>
              <w:b/>
              <w:bCs/>
              <w:rtl/>
            </w:rPr>
            <w:t>קשר עם גורמי חוץ ב-</w:t>
          </w:r>
          <w:r w:rsidR="00545C3F" w:rsidRPr="00200400">
            <w:rPr>
              <w:rFonts w:ascii="David" w:hAnsi="David" w:cs="David"/>
              <w:b/>
              <w:bCs/>
            </w:rPr>
            <w:t>outsourcing</w:t>
          </w:r>
          <w:r w:rsidR="00545C3F" w:rsidRPr="00200400">
            <w:rPr>
              <w:rFonts w:ascii="David" w:hAnsi="David" w:cs="David"/>
              <w:b/>
              <w:bCs/>
              <w:rtl/>
            </w:rPr>
            <w:t xml:space="preserve"> (מיקור חוץ)</w:t>
          </w:r>
          <w:bookmarkEnd w:id="0"/>
          <w:bookmarkEnd w:id="1"/>
          <w:bookmarkEnd w:id="2"/>
          <w:bookmarkEnd w:id="3"/>
        </w:p>
      </w:tc>
    </w:tr>
    <w:tr w:rsidR="008C6CB2" w:rsidRPr="008C6CB2" w14:paraId="104396EC" w14:textId="77777777" w:rsidTr="00803EBF">
      <w:tc>
        <w:tcPr>
          <w:tcW w:w="2214" w:type="dxa"/>
        </w:tcPr>
        <w:p w14:paraId="5EC021DC" w14:textId="77777777" w:rsidR="008C6CB2" w:rsidRPr="008C6CB2" w:rsidRDefault="008C6CB2" w:rsidP="00545C3F">
          <w:pPr>
            <w:rPr>
              <w:rFonts w:ascii="David" w:eastAsia="Calibri" w:hAnsi="David" w:cs="David"/>
              <w:rtl/>
            </w:rPr>
          </w:pPr>
          <w:r w:rsidRPr="008C6CB2">
            <w:rPr>
              <w:rFonts w:ascii="David" w:eastAsia="Calibri" w:hAnsi="David" w:cs="David"/>
              <w:rtl/>
            </w:rPr>
            <w:t xml:space="preserve">מס' </w:t>
          </w:r>
          <w:r w:rsidRPr="008C6CB2">
            <w:rPr>
              <w:rFonts w:ascii="David" w:eastAsia="Calibri" w:hAnsi="David" w:cs="David" w:hint="cs"/>
              <w:rtl/>
            </w:rPr>
            <w:t>נוהל</w:t>
          </w:r>
          <w:r w:rsidRPr="008C6CB2">
            <w:rPr>
              <w:rFonts w:ascii="David" w:eastAsia="Calibri" w:hAnsi="David" w:cs="David"/>
              <w:rtl/>
            </w:rPr>
            <w:t xml:space="preserve">: </w:t>
          </w:r>
          <w:r w:rsidR="00545C3F">
            <w:rPr>
              <w:rFonts w:ascii="David" w:eastAsia="Calibri" w:hAnsi="David" w:cs="David"/>
            </w:rPr>
            <w:t>6</w:t>
          </w:r>
        </w:p>
      </w:tc>
      <w:tc>
        <w:tcPr>
          <w:tcW w:w="1674" w:type="dxa"/>
        </w:tcPr>
        <w:p w14:paraId="0BDFCC5E" w14:textId="77777777" w:rsidR="008C6CB2" w:rsidRPr="008C6CB2" w:rsidRDefault="008C6CB2" w:rsidP="008C6CB2">
          <w:pPr>
            <w:rPr>
              <w:rFonts w:ascii="David" w:eastAsia="Calibri" w:hAnsi="David" w:cs="David"/>
              <w:rtl/>
            </w:rPr>
          </w:pPr>
          <w:r w:rsidRPr="008C6CB2">
            <w:rPr>
              <w:rFonts w:ascii="David" w:eastAsia="Calibri" w:hAnsi="David" w:cs="David"/>
              <w:rtl/>
            </w:rPr>
            <w:t xml:space="preserve">מהדורה: </w:t>
          </w:r>
          <w:r w:rsidRPr="008C6CB2">
            <w:rPr>
              <w:rFonts w:ascii="David" w:eastAsia="Calibri" w:hAnsi="David" w:cs="David"/>
            </w:rPr>
            <w:t>1.</w:t>
          </w:r>
          <w:r>
            <w:rPr>
              <w:rFonts w:ascii="David" w:eastAsia="Calibri" w:hAnsi="David" w:cs="David"/>
            </w:rPr>
            <w:t>0</w:t>
          </w:r>
        </w:p>
      </w:tc>
      <w:tc>
        <w:tcPr>
          <w:tcW w:w="2754" w:type="dxa"/>
        </w:tcPr>
        <w:p w14:paraId="23AFE4A7" w14:textId="7DBDD6E7" w:rsidR="008C6CB2" w:rsidRPr="008C6CB2" w:rsidRDefault="008C6CB2" w:rsidP="008C6CB2">
          <w:pPr>
            <w:rPr>
              <w:rFonts w:ascii="David" w:eastAsia="Calibri" w:hAnsi="David" w:cs="David"/>
              <w:rtl/>
            </w:rPr>
          </w:pPr>
          <w:r w:rsidRPr="008C6CB2">
            <w:rPr>
              <w:rFonts w:ascii="David" w:eastAsia="Calibri" w:hAnsi="David" w:cs="David"/>
              <w:rtl/>
            </w:rPr>
            <w:t xml:space="preserve">בתוקף מתאריך: </w:t>
          </w:r>
          <w:r w:rsidRPr="008C6CB2">
            <w:rPr>
              <w:rFonts w:ascii="David" w:eastAsia="Calibri" w:hAnsi="David" w:cs="David" w:hint="cs"/>
              <w:rtl/>
            </w:rPr>
            <w:t>01</w:t>
          </w:r>
          <w:r w:rsidRPr="008C6CB2">
            <w:rPr>
              <w:rFonts w:ascii="David" w:eastAsia="Calibri" w:hAnsi="David" w:cs="David"/>
              <w:rtl/>
            </w:rPr>
            <w:t>/</w:t>
          </w:r>
          <w:r w:rsidR="00A3347E">
            <w:rPr>
              <w:rFonts w:ascii="David" w:eastAsia="Calibri" w:hAnsi="David" w:cs="David" w:hint="cs"/>
              <w:rtl/>
            </w:rPr>
            <w:t>07</w:t>
          </w:r>
          <w:r w:rsidRPr="008C6CB2">
            <w:rPr>
              <w:rFonts w:ascii="David" w:eastAsia="Calibri" w:hAnsi="David" w:cs="David"/>
              <w:rtl/>
            </w:rPr>
            <w:t>/</w:t>
          </w:r>
          <w:r w:rsidRPr="008C6CB2">
            <w:rPr>
              <w:rFonts w:ascii="David" w:eastAsia="Calibri" w:hAnsi="David" w:cs="David" w:hint="cs"/>
              <w:rtl/>
            </w:rPr>
            <w:t>20</w:t>
          </w:r>
          <w:r w:rsidR="00A3347E">
            <w:rPr>
              <w:rFonts w:ascii="David" w:eastAsia="Calibri" w:hAnsi="David" w:cs="David" w:hint="cs"/>
              <w:rtl/>
            </w:rPr>
            <w:t>21</w:t>
          </w:r>
        </w:p>
      </w:tc>
      <w:tc>
        <w:tcPr>
          <w:tcW w:w="2214" w:type="dxa"/>
        </w:tcPr>
        <w:p w14:paraId="2DE39E7B" w14:textId="77777777" w:rsidR="008C6CB2" w:rsidRPr="008C6CB2" w:rsidRDefault="008C6CB2" w:rsidP="002609C3">
          <w:pPr>
            <w:rPr>
              <w:rFonts w:ascii="David" w:eastAsia="Calibri" w:hAnsi="David" w:cs="David"/>
              <w:rtl/>
            </w:rPr>
          </w:pPr>
          <w:r w:rsidRPr="008C6CB2">
            <w:rPr>
              <w:rFonts w:ascii="David" w:eastAsia="Calibri" w:hAnsi="David" w:cs="David"/>
              <w:rtl/>
            </w:rPr>
            <w:t xml:space="preserve">עמוד </w:t>
          </w:r>
          <w:r w:rsidRPr="008C6CB2">
            <w:rPr>
              <w:rFonts w:ascii="David" w:eastAsia="Calibri" w:hAnsi="David" w:cs="David"/>
              <w:rtl/>
            </w:rPr>
            <w:fldChar w:fldCharType="begin"/>
          </w:r>
          <w:r w:rsidRPr="008C6CB2">
            <w:rPr>
              <w:rFonts w:ascii="David" w:eastAsia="Calibri" w:hAnsi="David" w:cs="David"/>
              <w:rtl/>
            </w:rPr>
            <w:instrText xml:space="preserve"> </w:instrText>
          </w:r>
          <w:r w:rsidRPr="008C6CB2">
            <w:rPr>
              <w:rFonts w:ascii="David" w:eastAsia="Calibri" w:hAnsi="David" w:cs="David"/>
            </w:rPr>
            <w:instrText>PAGE</w:instrText>
          </w:r>
          <w:r w:rsidRPr="008C6CB2">
            <w:rPr>
              <w:rFonts w:ascii="David" w:eastAsia="Calibri" w:hAnsi="David" w:cs="David"/>
              <w:rtl/>
            </w:rPr>
            <w:instrText xml:space="preserve"> </w:instrText>
          </w:r>
          <w:r w:rsidRPr="008C6CB2">
            <w:rPr>
              <w:rFonts w:ascii="David" w:eastAsia="Calibri" w:hAnsi="David" w:cs="David"/>
              <w:rtl/>
            </w:rPr>
            <w:fldChar w:fldCharType="separate"/>
          </w:r>
          <w:r w:rsidR="00545C3F">
            <w:rPr>
              <w:rFonts w:ascii="David" w:eastAsia="Calibri" w:hAnsi="David" w:cs="David"/>
              <w:noProof/>
              <w:rtl/>
            </w:rPr>
            <w:t>1</w:t>
          </w:r>
          <w:r w:rsidRPr="008C6CB2">
            <w:rPr>
              <w:rFonts w:ascii="David" w:eastAsia="Calibri" w:hAnsi="David" w:cs="David"/>
              <w:rtl/>
            </w:rPr>
            <w:fldChar w:fldCharType="end"/>
          </w:r>
          <w:r w:rsidRPr="008C6CB2">
            <w:rPr>
              <w:rFonts w:ascii="David" w:eastAsia="Calibri" w:hAnsi="David" w:cs="David"/>
              <w:rtl/>
            </w:rPr>
            <w:t xml:space="preserve"> מתוך </w:t>
          </w:r>
          <w:r w:rsidR="002609C3">
            <w:rPr>
              <w:rFonts w:ascii="David" w:eastAsia="Calibri" w:hAnsi="David" w:cs="David"/>
            </w:rPr>
            <w:t>1</w:t>
          </w:r>
        </w:p>
      </w:tc>
    </w:tr>
  </w:tbl>
  <w:p w14:paraId="0C01A518" w14:textId="77777777" w:rsidR="008C6CB2" w:rsidRDefault="008C6CB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409"/>
    <w:rsid w:val="00010B60"/>
    <w:rsid w:val="00084B35"/>
    <w:rsid w:val="000D0E44"/>
    <w:rsid w:val="00100DF1"/>
    <w:rsid w:val="00130746"/>
    <w:rsid w:val="00134A5C"/>
    <w:rsid w:val="001C084A"/>
    <w:rsid w:val="001C2D7B"/>
    <w:rsid w:val="00203EBD"/>
    <w:rsid w:val="002135A7"/>
    <w:rsid w:val="00232097"/>
    <w:rsid w:val="002530C0"/>
    <w:rsid w:val="00257B8B"/>
    <w:rsid w:val="002609C3"/>
    <w:rsid w:val="002768C7"/>
    <w:rsid w:val="002B16CC"/>
    <w:rsid w:val="002E7757"/>
    <w:rsid w:val="00372D49"/>
    <w:rsid w:val="003B64D3"/>
    <w:rsid w:val="003C6D5E"/>
    <w:rsid w:val="00413580"/>
    <w:rsid w:val="00462D4E"/>
    <w:rsid w:val="0047243D"/>
    <w:rsid w:val="004C00A0"/>
    <w:rsid w:val="00545C3F"/>
    <w:rsid w:val="00581606"/>
    <w:rsid w:val="005859C5"/>
    <w:rsid w:val="005A5C93"/>
    <w:rsid w:val="006B0C5D"/>
    <w:rsid w:val="00735A0A"/>
    <w:rsid w:val="00775516"/>
    <w:rsid w:val="007A22FB"/>
    <w:rsid w:val="007E2465"/>
    <w:rsid w:val="00843992"/>
    <w:rsid w:val="00863205"/>
    <w:rsid w:val="00896E6A"/>
    <w:rsid w:val="008C6CB2"/>
    <w:rsid w:val="009057D5"/>
    <w:rsid w:val="00930409"/>
    <w:rsid w:val="0093314E"/>
    <w:rsid w:val="00A2691E"/>
    <w:rsid w:val="00A3129E"/>
    <w:rsid w:val="00A3347E"/>
    <w:rsid w:val="00A433A5"/>
    <w:rsid w:val="00A94DF7"/>
    <w:rsid w:val="00AF067C"/>
    <w:rsid w:val="00B07B4D"/>
    <w:rsid w:val="00B3430B"/>
    <w:rsid w:val="00B444EA"/>
    <w:rsid w:val="00B473C7"/>
    <w:rsid w:val="00B642A3"/>
    <w:rsid w:val="00BC31E0"/>
    <w:rsid w:val="00C31B2B"/>
    <w:rsid w:val="00C365C0"/>
    <w:rsid w:val="00C65EA2"/>
    <w:rsid w:val="00CF27F4"/>
    <w:rsid w:val="00DB52F4"/>
    <w:rsid w:val="00E06136"/>
    <w:rsid w:val="00E45390"/>
    <w:rsid w:val="00E62445"/>
    <w:rsid w:val="00E67AB2"/>
    <w:rsid w:val="00E72BA2"/>
    <w:rsid w:val="00EA0969"/>
    <w:rsid w:val="00ED2993"/>
    <w:rsid w:val="00F034E4"/>
    <w:rsid w:val="00F06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8DE1B4"/>
  <w15:docId w15:val="{C196CF40-22C4-4E68-BBE9-2D48C3AD1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6CB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5C3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qFormat/>
    <w:rsid w:val="008C6CB2"/>
    <w:pPr>
      <w:keepNext/>
      <w:outlineLvl w:val="6"/>
    </w:pPr>
    <w:rPr>
      <w:rFonts w:ascii="Arial" w:hAnsi="Arial" w:cs="David"/>
      <w:b/>
      <w:bCs/>
    </w:rPr>
  </w:style>
  <w:style w:type="paragraph" w:styleId="Heading8">
    <w:name w:val="heading 8"/>
    <w:basedOn w:val="Normal"/>
    <w:next w:val="Normal"/>
    <w:link w:val="Heading8Char"/>
    <w:qFormat/>
    <w:rsid w:val="008C6CB2"/>
    <w:pPr>
      <w:keepNext/>
      <w:tabs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655"/>
        <w:tab w:val="left" w:pos="7938"/>
        <w:tab w:val="left" w:pos="8221"/>
      </w:tabs>
      <w:ind w:left="-285" w:right="-142"/>
      <w:jc w:val="both"/>
      <w:outlineLvl w:val="7"/>
    </w:pPr>
    <w:rPr>
      <w:rFonts w:cs="David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CB2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C6CB2"/>
  </w:style>
  <w:style w:type="paragraph" w:styleId="Footer">
    <w:name w:val="footer"/>
    <w:basedOn w:val="Normal"/>
    <w:link w:val="FooterChar"/>
    <w:uiPriority w:val="99"/>
    <w:unhideWhenUsed/>
    <w:rsid w:val="008C6CB2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C6CB2"/>
  </w:style>
  <w:style w:type="paragraph" w:styleId="BalloonText">
    <w:name w:val="Balloon Text"/>
    <w:basedOn w:val="Normal"/>
    <w:link w:val="BalloonTextChar"/>
    <w:uiPriority w:val="99"/>
    <w:semiHidden/>
    <w:unhideWhenUsed/>
    <w:rsid w:val="008C6CB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CB2"/>
    <w:rPr>
      <w:rFonts w:ascii="Tahoma" w:hAnsi="Tahoma" w:cs="Tahoma"/>
      <w:sz w:val="16"/>
      <w:szCs w:val="16"/>
    </w:rPr>
  </w:style>
  <w:style w:type="character" w:customStyle="1" w:styleId="Heading7Char">
    <w:name w:val="Heading 7 Char"/>
    <w:basedOn w:val="DefaultParagraphFont"/>
    <w:link w:val="Heading7"/>
    <w:rsid w:val="008C6CB2"/>
    <w:rPr>
      <w:rFonts w:ascii="Arial" w:eastAsia="Times New Roman" w:hAnsi="Arial" w:cs="David"/>
      <w:b/>
      <w:bCs/>
      <w:sz w:val="24"/>
      <w:szCs w:val="24"/>
      <w:lang w:eastAsia="he-IL"/>
    </w:rPr>
  </w:style>
  <w:style w:type="character" w:customStyle="1" w:styleId="Heading8Char">
    <w:name w:val="Heading 8 Char"/>
    <w:basedOn w:val="DefaultParagraphFont"/>
    <w:link w:val="Heading8"/>
    <w:rsid w:val="008C6CB2"/>
    <w:rPr>
      <w:rFonts w:ascii="Times New Roman" w:eastAsia="Times New Roman" w:hAnsi="Times New Roman" w:cs="David"/>
      <w:b/>
      <w:bCs/>
      <w:sz w:val="24"/>
      <w:szCs w:val="24"/>
      <w:lang w:eastAsia="he-IL"/>
    </w:rPr>
  </w:style>
  <w:style w:type="paragraph" w:styleId="BodyTextIndent">
    <w:name w:val="Body Text Indent"/>
    <w:basedOn w:val="Normal"/>
    <w:link w:val="BodyTextIndentChar"/>
    <w:rsid w:val="008C6CB2"/>
    <w:pPr>
      <w:ind w:left="26"/>
      <w:jc w:val="both"/>
    </w:pPr>
    <w:rPr>
      <w:rFonts w:ascii="Arial" w:hAnsi="Arial" w:cs="David"/>
    </w:rPr>
  </w:style>
  <w:style w:type="character" w:customStyle="1" w:styleId="BodyTextIndentChar">
    <w:name w:val="Body Text Indent Char"/>
    <w:basedOn w:val="DefaultParagraphFont"/>
    <w:link w:val="BodyTextIndent"/>
    <w:rsid w:val="008C6CB2"/>
    <w:rPr>
      <w:rFonts w:ascii="Arial" w:eastAsia="Times New Roman" w:hAnsi="Arial" w:cs="David"/>
      <w:sz w:val="24"/>
      <w:szCs w:val="24"/>
      <w:lang w:eastAsia="he-IL"/>
    </w:rPr>
  </w:style>
  <w:style w:type="paragraph" w:styleId="BodyText">
    <w:name w:val="Body Text"/>
    <w:basedOn w:val="Normal"/>
    <w:link w:val="BodyTextChar"/>
    <w:uiPriority w:val="99"/>
    <w:semiHidden/>
    <w:unhideWhenUsed/>
    <w:rsid w:val="002530C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530C0"/>
    <w:rPr>
      <w:rFonts w:ascii="Times New Roman" w:eastAsia="Times New Roman" w:hAnsi="Times New Roman" w:cs="Times New Roman"/>
      <w:sz w:val="24"/>
      <w:szCs w:val="24"/>
      <w:lang w:eastAsia="he-IL"/>
    </w:rPr>
  </w:style>
  <w:style w:type="character" w:styleId="Strong">
    <w:name w:val="Strong"/>
    <w:qFormat/>
    <w:rsid w:val="002530C0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5C3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he-IL"/>
    </w:rPr>
  </w:style>
  <w:style w:type="paragraph" w:styleId="Subtitle">
    <w:name w:val="Subtitle"/>
    <w:basedOn w:val="Normal"/>
    <w:link w:val="SubtitleChar"/>
    <w:qFormat/>
    <w:rsid w:val="00545C3F"/>
    <w:pPr>
      <w:jc w:val="both"/>
    </w:pPr>
    <w:rPr>
      <w:rFonts w:cs="David"/>
      <w:b/>
      <w:bCs/>
    </w:rPr>
  </w:style>
  <w:style w:type="character" w:customStyle="1" w:styleId="SubtitleChar">
    <w:name w:val="Subtitle Char"/>
    <w:basedOn w:val="DefaultParagraphFont"/>
    <w:link w:val="Subtitle"/>
    <w:rsid w:val="00545C3F"/>
    <w:rPr>
      <w:rFonts w:ascii="Times New Roman" w:eastAsia="Times New Roman" w:hAnsi="Times New Roman" w:cs="David"/>
      <w:b/>
      <w:bCs/>
      <w:sz w:val="24"/>
      <w:szCs w:val="24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2</Pages>
  <Words>404</Words>
  <Characters>2305</Characters>
  <Application>Microsoft Office Word</Application>
  <DocSecurity>0</DocSecurity>
  <Lines>19</Lines>
  <Paragraphs>5</Paragraphs>
  <ScaleCrop>false</ScaleCrop>
  <Company>Hewlett-Packard</Company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יקי עודין</dc:creator>
  <cp:keywords/>
  <dc:description/>
  <cp:lastModifiedBy>Alex Stein</cp:lastModifiedBy>
  <cp:revision>48</cp:revision>
  <dcterms:created xsi:type="dcterms:W3CDTF">2022-08-01T09:12:00Z</dcterms:created>
  <dcterms:modified xsi:type="dcterms:W3CDTF">2022-08-01T19:04:00Z</dcterms:modified>
</cp:coreProperties>
</file>