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8B8B4" w14:textId="77777777" w:rsidR="001908D8" w:rsidRPr="00053BE3" w:rsidRDefault="00D007FC" w:rsidP="001908D8">
      <w:pPr>
        <w:spacing w:after="0" w:line="480" w:lineRule="auto"/>
        <w:jc w:val="center"/>
        <w:rPr>
          <w:rFonts w:ascii="Times New Roman" w:eastAsia="Times New Roman" w:hAnsi="Times New Roman" w:cs="Times New Roman"/>
          <w:b/>
          <w:bCs/>
          <w:color w:val="000000"/>
          <w:sz w:val="24"/>
          <w:szCs w:val="24"/>
          <w:lang w:val="fr-FR" w:eastAsia="en-GB"/>
        </w:rPr>
      </w:pPr>
      <w:r w:rsidRPr="00E0544A">
        <w:rPr>
          <w:rFonts w:ascii="Times New Roman" w:eastAsia="Times New Roman" w:hAnsi="Times New Roman" w:cs="Times New Roman"/>
          <w:b/>
          <w:bCs/>
          <w:color w:val="000000"/>
          <w:sz w:val="24"/>
          <w:szCs w:val="24"/>
          <w:lang w:val="fr" w:eastAsia="en-GB"/>
        </w:rPr>
        <w:t>LE MODÈLE SANDBOX :</w:t>
      </w:r>
    </w:p>
    <w:p w14:paraId="664344FD" w14:textId="3E495904" w:rsidR="00593F57" w:rsidRPr="00053BE3" w:rsidRDefault="00D007FC" w:rsidP="001908D8">
      <w:pPr>
        <w:spacing w:after="0" w:line="480" w:lineRule="auto"/>
        <w:jc w:val="center"/>
        <w:rPr>
          <w:rFonts w:ascii="Times New Roman" w:eastAsia="Times New Roman" w:hAnsi="Times New Roman" w:cs="Times New Roman"/>
          <w:b/>
          <w:bCs/>
          <w:color w:val="000000"/>
          <w:sz w:val="24"/>
          <w:szCs w:val="24"/>
          <w:lang w:val="fr-FR" w:eastAsia="en-GB"/>
        </w:rPr>
      </w:pPr>
      <w:r w:rsidRPr="00E0544A">
        <w:rPr>
          <w:rFonts w:ascii="Times New Roman" w:eastAsia="Times New Roman" w:hAnsi="Times New Roman" w:cs="Times New Roman"/>
          <w:b/>
          <w:bCs/>
          <w:color w:val="000000"/>
          <w:sz w:val="24"/>
          <w:szCs w:val="24"/>
          <w:lang w:val="fr" w:eastAsia="en-GB"/>
        </w:rPr>
        <w:t>UNE NOUVELLE APPROCHE DE L</w:t>
      </w:r>
      <w:r w:rsidR="000F1265">
        <w:rPr>
          <w:rFonts w:ascii="Times New Roman" w:eastAsia="Times New Roman" w:hAnsi="Times New Roman" w:cs="Times New Roman"/>
          <w:b/>
          <w:bCs/>
          <w:color w:val="000000"/>
          <w:sz w:val="24"/>
          <w:szCs w:val="24"/>
          <w:lang w:val="fr" w:eastAsia="en-GB"/>
        </w:rPr>
        <w:t>’</w:t>
      </w:r>
      <w:r w:rsidRPr="00E0544A">
        <w:rPr>
          <w:rFonts w:ascii="Times New Roman" w:eastAsia="Times New Roman" w:hAnsi="Times New Roman" w:cs="Times New Roman"/>
          <w:b/>
          <w:bCs/>
          <w:color w:val="000000"/>
          <w:sz w:val="24"/>
          <w:szCs w:val="24"/>
          <w:lang w:val="fr" w:eastAsia="en-GB"/>
        </w:rPr>
        <w:t>ITÉRATION ADOPTÉE LORS DE LA MISE</w:t>
      </w:r>
      <w:r w:rsidR="000C314F">
        <w:rPr>
          <w:rFonts w:ascii="Times New Roman" w:eastAsia="Times New Roman" w:hAnsi="Times New Roman" w:cs="Times New Roman"/>
          <w:b/>
          <w:bCs/>
          <w:color w:val="000000"/>
          <w:sz w:val="24"/>
          <w:szCs w:val="24"/>
          <w:lang w:val="fr" w:eastAsia="en-GB"/>
        </w:rPr>
        <w:t xml:space="preserve"> </w:t>
      </w:r>
      <w:r w:rsidRPr="00E0544A">
        <w:rPr>
          <w:rFonts w:ascii="Times New Roman" w:eastAsia="Times New Roman" w:hAnsi="Times New Roman" w:cs="Times New Roman"/>
          <w:b/>
          <w:bCs/>
          <w:color w:val="000000"/>
          <w:sz w:val="24"/>
          <w:szCs w:val="24"/>
          <w:lang w:val="fr" w:eastAsia="en-GB"/>
        </w:rPr>
        <w:t>EN ŒUVRE</w:t>
      </w:r>
      <w:r w:rsidR="000C314F">
        <w:rPr>
          <w:rFonts w:ascii="Times New Roman" w:eastAsia="Times New Roman" w:hAnsi="Times New Roman" w:cs="Times New Roman"/>
          <w:b/>
          <w:bCs/>
          <w:color w:val="000000"/>
          <w:sz w:val="24"/>
          <w:szCs w:val="24"/>
          <w:lang w:val="fr" w:eastAsia="en-GB"/>
        </w:rPr>
        <w:t xml:space="preserve"> </w:t>
      </w:r>
      <w:r>
        <w:rPr>
          <w:rFonts w:ascii="Times New Roman" w:eastAsia="Times New Roman" w:hAnsi="Times New Roman" w:cs="Times New Roman"/>
          <w:b/>
          <w:bCs/>
          <w:color w:val="000000"/>
          <w:sz w:val="24"/>
          <w:szCs w:val="24"/>
          <w:lang w:val="fr" w:eastAsia="en-GB"/>
        </w:rPr>
        <w:t>D</w:t>
      </w:r>
      <w:r w:rsidR="000F1265">
        <w:rPr>
          <w:rFonts w:ascii="Times New Roman" w:eastAsia="Times New Roman" w:hAnsi="Times New Roman" w:cs="Times New Roman"/>
          <w:b/>
          <w:bCs/>
          <w:color w:val="000000"/>
          <w:sz w:val="24"/>
          <w:szCs w:val="24"/>
          <w:lang w:val="fr" w:eastAsia="en-GB"/>
        </w:rPr>
        <w:t>’</w:t>
      </w:r>
      <w:r>
        <w:rPr>
          <w:rFonts w:ascii="Times New Roman" w:eastAsia="Times New Roman" w:hAnsi="Times New Roman" w:cs="Times New Roman"/>
          <w:b/>
          <w:bCs/>
          <w:color w:val="000000"/>
          <w:sz w:val="24"/>
          <w:szCs w:val="24"/>
          <w:lang w:val="fr" w:eastAsia="en-GB"/>
        </w:rPr>
        <w:t>UN PROGRAMME D</w:t>
      </w:r>
      <w:r w:rsidR="000F1265">
        <w:rPr>
          <w:rFonts w:ascii="Times New Roman" w:eastAsia="Times New Roman" w:hAnsi="Times New Roman" w:cs="Times New Roman"/>
          <w:b/>
          <w:bCs/>
          <w:color w:val="000000"/>
          <w:sz w:val="24"/>
          <w:szCs w:val="24"/>
          <w:lang w:val="fr" w:eastAsia="en-GB"/>
        </w:rPr>
        <w:t>’</w:t>
      </w:r>
      <w:r>
        <w:rPr>
          <w:rFonts w:ascii="Times New Roman" w:eastAsia="Times New Roman" w:hAnsi="Times New Roman" w:cs="Times New Roman"/>
          <w:b/>
          <w:bCs/>
          <w:color w:val="000000"/>
          <w:sz w:val="24"/>
          <w:szCs w:val="24"/>
          <w:lang w:val="fr" w:eastAsia="en-GB"/>
        </w:rPr>
        <w:t>ÉDUCATION D</w:t>
      </w:r>
      <w:r w:rsidR="000F1265">
        <w:rPr>
          <w:rFonts w:ascii="Times New Roman" w:eastAsia="Times New Roman" w:hAnsi="Times New Roman" w:cs="Times New Roman"/>
          <w:b/>
          <w:bCs/>
          <w:color w:val="000000"/>
          <w:sz w:val="24"/>
          <w:szCs w:val="24"/>
          <w:lang w:val="fr" w:eastAsia="en-GB"/>
        </w:rPr>
        <w:t>’</w:t>
      </w:r>
      <w:r>
        <w:rPr>
          <w:rFonts w:ascii="Times New Roman" w:eastAsia="Times New Roman" w:hAnsi="Times New Roman" w:cs="Times New Roman"/>
          <w:b/>
          <w:bCs/>
          <w:color w:val="000000"/>
          <w:sz w:val="24"/>
          <w:szCs w:val="24"/>
          <w:lang w:val="fr" w:eastAsia="en-GB"/>
        </w:rPr>
        <w:t>URGENCE AU LIBAN</w:t>
      </w:r>
      <w:r w:rsidR="000C314F">
        <w:rPr>
          <w:rFonts w:ascii="Times New Roman" w:eastAsia="Times New Roman" w:hAnsi="Times New Roman" w:cs="Times New Roman"/>
          <w:b/>
          <w:bCs/>
          <w:color w:val="000000"/>
          <w:sz w:val="24"/>
          <w:szCs w:val="24"/>
          <w:lang w:val="fr" w:eastAsia="en-GB"/>
        </w:rPr>
        <w:t xml:space="preserve"> </w:t>
      </w:r>
      <w:r>
        <w:rPr>
          <w:rFonts w:ascii="Times New Roman" w:eastAsia="Times New Roman" w:hAnsi="Times New Roman" w:cs="Times New Roman"/>
          <w:b/>
          <w:bCs/>
          <w:color w:val="000000"/>
          <w:sz w:val="24"/>
          <w:szCs w:val="24"/>
          <w:lang w:val="fr" w:eastAsia="en-GB"/>
        </w:rPr>
        <w:t>PENDANT LA PANDÉMIE DE COVID-19</w:t>
      </w:r>
    </w:p>
    <w:p w14:paraId="3DBA8011" w14:textId="77777777" w:rsidR="00593F57" w:rsidRPr="00053BE3" w:rsidRDefault="00593F57" w:rsidP="00593F57">
      <w:pPr>
        <w:spacing w:after="0" w:line="480" w:lineRule="auto"/>
        <w:rPr>
          <w:rFonts w:ascii="Times New Roman" w:eastAsia="Times New Roman" w:hAnsi="Times New Roman" w:cs="Times New Roman"/>
          <w:b/>
          <w:bCs/>
          <w:color w:val="000000"/>
          <w:sz w:val="24"/>
          <w:szCs w:val="24"/>
          <w:lang w:val="fr-FR" w:eastAsia="en-GB"/>
        </w:rPr>
      </w:pPr>
    </w:p>
    <w:p w14:paraId="36CFE411" w14:textId="77777777" w:rsidR="00597C89" w:rsidRPr="00053BE3" w:rsidRDefault="00D007FC" w:rsidP="00593F57">
      <w:pPr>
        <w:spacing w:after="0" w:line="480" w:lineRule="auto"/>
        <w:jc w:val="center"/>
        <w:rPr>
          <w:rFonts w:ascii="Times New Roman" w:eastAsia="Times New Roman" w:hAnsi="Times New Roman" w:cs="Times New Roman"/>
          <w:b/>
          <w:bCs/>
          <w:smallCaps/>
          <w:color w:val="000000"/>
          <w:sz w:val="24"/>
          <w:szCs w:val="24"/>
          <w:lang w:val="fr-FR" w:eastAsia="en-GB"/>
        </w:rPr>
      </w:pPr>
      <w:r w:rsidRPr="004E5655">
        <w:rPr>
          <w:rFonts w:ascii="Times New Roman" w:eastAsia="Times New Roman" w:hAnsi="Times New Roman" w:cs="Times New Roman"/>
          <w:b/>
          <w:bCs/>
          <w:smallCaps/>
          <w:color w:val="000000"/>
          <w:sz w:val="24"/>
          <w:szCs w:val="24"/>
          <w:lang w:val="fr" w:eastAsia="en-GB"/>
        </w:rPr>
        <w:t xml:space="preserve">Michèle </w:t>
      </w:r>
      <w:proofErr w:type="spellStart"/>
      <w:r w:rsidRPr="004E5655">
        <w:rPr>
          <w:rFonts w:ascii="Times New Roman" w:eastAsia="Times New Roman" w:hAnsi="Times New Roman" w:cs="Times New Roman"/>
          <w:b/>
          <w:bCs/>
          <w:smallCaps/>
          <w:color w:val="000000"/>
          <w:sz w:val="24"/>
          <w:szCs w:val="24"/>
          <w:lang w:val="fr" w:eastAsia="en-GB"/>
        </w:rPr>
        <w:t>Boujikian</w:t>
      </w:r>
      <w:proofErr w:type="spellEnd"/>
      <w:r w:rsidRPr="004E5655">
        <w:rPr>
          <w:rFonts w:ascii="Times New Roman" w:eastAsia="Times New Roman" w:hAnsi="Times New Roman" w:cs="Times New Roman"/>
          <w:b/>
          <w:bCs/>
          <w:smallCaps/>
          <w:color w:val="000000"/>
          <w:sz w:val="24"/>
          <w:szCs w:val="24"/>
          <w:lang w:val="fr" w:eastAsia="en-GB"/>
        </w:rPr>
        <w:t>, Alice Carter et Katy Jordan</w:t>
      </w:r>
    </w:p>
    <w:p w14:paraId="606D3C7C" w14:textId="77777777" w:rsidR="004E5655" w:rsidRPr="00053BE3" w:rsidRDefault="004E5655" w:rsidP="00593F57">
      <w:pPr>
        <w:spacing w:after="0" w:line="480" w:lineRule="auto"/>
        <w:rPr>
          <w:rFonts w:ascii="Times New Roman" w:eastAsia="Times New Roman" w:hAnsi="Times New Roman" w:cs="Times New Roman"/>
          <w:color w:val="000000"/>
          <w:sz w:val="24"/>
          <w:szCs w:val="24"/>
          <w:lang w:val="fr-FR" w:eastAsia="en-GB"/>
        </w:rPr>
      </w:pPr>
    </w:p>
    <w:p w14:paraId="59B658DB" w14:textId="77777777" w:rsidR="004E5655" w:rsidRPr="00053BE3" w:rsidRDefault="00D007FC" w:rsidP="00593F57">
      <w:pPr>
        <w:spacing w:after="0" w:line="480" w:lineRule="auto"/>
        <w:jc w:val="center"/>
        <w:rPr>
          <w:rFonts w:ascii="Times New Roman" w:eastAsia="Times New Roman" w:hAnsi="Times New Roman" w:cs="Times New Roman"/>
          <w:b/>
          <w:bCs/>
          <w:color w:val="000000"/>
          <w:sz w:val="24"/>
          <w:szCs w:val="24"/>
          <w:lang w:val="fr-FR" w:eastAsia="en-GB"/>
        </w:rPr>
      </w:pPr>
      <w:r w:rsidRPr="004E5655">
        <w:rPr>
          <w:rFonts w:ascii="Times New Roman" w:eastAsia="Times New Roman" w:hAnsi="Times New Roman" w:cs="Times New Roman"/>
          <w:b/>
          <w:bCs/>
          <w:color w:val="000000"/>
          <w:sz w:val="24"/>
          <w:szCs w:val="24"/>
          <w:lang w:val="fr" w:eastAsia="en-GB"/>
        </w:rPr>
        <w:t>RÉSUMÉ</w:t>
      </w:r>
    </w:p>
    <w:p w14:paraId="437BB468" w14:textId="77777777" w:rsidR="00E16D26" w:rsidRPr="00053BE3" w:rsidRDefault="00E16D26" w:rsidP="00593F57">
      <w:pPr>
        <w:spacing w:after="0" w:line="480" w:lineRule="auto"/>
        <w:rPr>
          <w:rFonts w:ascii="Times New Roman" w:eastAsia="Times New Roman" w:hAnsi="Times New Roman" w:cs="Times New Roman"/>
          <w:sz w:val="24"/>
          <w:szCs w:val="24"/>
          <w:lang w:val="fr-FR" w:eastAsia="en-GB"/>
        </w:rPr>
      </w:pPr>
    </w:p>
    <w:p w14:paraId="7BC4D45E" w14:textId="0247F2CD" w:rsidR="00942FB3" w:rsidRPr="00053BE3" w:rsidRDefault="00D007FC" w:rsidP="00593F57">
      <w:pPr>
        <w:spacing w:after="0" w:line="480" w:lineRule="auto"/>
        <w:jc w:val="both"/>
        <w:rPr>
          <w:rFonts w:ascii="Times New Roman" w:hAnsi="Times New Roman" w:cs="Times New Roman"/>
          <w:color w:val="000000"/>
          <w:sz w:val="24"/>
          <w:szCs w:val="24"/>
          <w:lang w:val="fr-FR"/>
        </w:rPr>
      </w:pPr>
      <w:r w:rsidRPr="000F1F16">
        <w:rPr>
          <w:rFonts w:ascii="Times New Roman" w:hAnsi="Times New Roman" w:cs="Times New Roman"/>
          <w:color w:val="000000"/>
          <w:sz w:val="24"/>
          <w:szCs w:val="24"/>
          <w:lang w:val="fr"/>
        </w:rPr>
        <w:t>Le programme d</w:t>
      </w:r>
      <w:r w:rsidR="000F1265">
        <w:rPr>
          <w:rFonts w:ascii="Times New Roman" w:hAnsi="Times New Roman" w:cs="Times New Roman"/>
          <w:color w:val="000000"/>
          <w:sz w:val="24"/>
          <w:szCs w:val="24"/>
          <w:lang w:val="fr"/>
        </w:rPr>
        <w:t>’</w:t>
      </w:r>
      <w:r w:rsidRPr="000F1F16">
        <w:rPr>
          <w:rFonts w:ascii="Times New Roman" w:hAnsi="Times New Roman" w:cs="Times New Roman"/>
          <w:color w:val="000000"/>
          <w:sz w:val="24"/>
          <w:szCs w:val="24"/>
          <w:lang w:val="fr"/>
        </w:rPr>
        <w:t xml:space="preserve">éducation des réfugiés de </w:t>
      </w:r>
      <w:proofErr w:type="spellStart"/>
      <w:r w:rsidRPr="000F1F16">
        <w:rPr>
          <w:rFonts w:ascii="Times New Roman" w:hAnsi="Times New Roman" w:cs="Times New Roman"/>
          <w:color w:val="000000"/>
          <w:sz w:val="24"/>
          <w:szCs w:val="24"/>
          <w:lang w:val="fr"/>
        </w:rPr>
        <w:t>Jusoor</w:t>
      </w:r>
      <w:proofErr w:type="spellEnd"/>
      <w:r w:rsidRPr="000F1F16">
        <w:rPr>
          <w:rFonts w:ascii="Times New Roman" w:hAnsi="Times New Roman" w:cs="Times New Roman"/>
          <w:color w:val="000000"/>
          <w:sz w:val="24"/>
          <w:szCs w:val="24"/>
          <w:lang w:val="fr"/>
        </w:rPr>
        <w:t xml:space="preserve"> aide les enfants réfugiés syriens vivant au Liban à réintégrer le système scolaire formel. Lorsque les écoles ont fermé </w:t>
      </w:r>
      <w:r w:rsidR="007E3BE4">
        <w:rPr>
          <w:rFonts w:ascii="Times New Roman" w:hAnsi="Times New Roman" w:cs="Times New Roman"/>
          <w:color w:val="000000"/>
          <w:sz w:val="24"/>
          <w:szCs w:val="24"/>
          <w:lang w:val="fr"/>
        </w:rPr>
        <w:t>à cause</w:t>
      </w:r>
      <w:r w:rsidR="00F0116A">
        <w:rPr>
          <w:rFonts w:ascii="Times New Roman" w:hAnsi="Times New Roman" w:cs="Times New Roman"/>
          <w:color w:val="000000"/>
          <w:sz w:val="24"/>
          <w:szCs w:val="24"/>
          <w:lang w:val="fr"/>
        </w:rPr>
        <w:t xml:space="preserve"> de</w:t>
      </w:r>
      <w:r w:rsidRPr="000F1F16">
        <w:rPr>
          <w:rFonts w:ascii="Times New Roman" w:hAnsi="Times New Roman" w:cs="Times New Roman"/>
          <w:color w:val="000000"/>
          <w:sz w:val="24"/>
          <w:szCs w:val="24"/>
          <w:lang w:val="fr"/>
        </w:rPr>
        <w:t xml:space="preserve"> la pandémie de Covid-19, le programme pour les réfugiés </w:t>
      </w:r>
      <w:r w:rsidR="00F0116A">
        <w:rPr>
          <w:rFonts w:ascii="Times New Roman" w:hAnsi="Times New Roman" w:cs="Times New Roman"/>
          <w:color w:val="000000"/>
          <w:sz w:val="24"/>
          <w:szCs w:val="24"/>
          <w:lang w:val="fr"/>
        </w:rPr>
        <w:t>a été</w:t>
      </w:r>
      <w:r w:rsidRPr="000F1F16">
        <w:rPr>
          <w:rFonts w:ascii="Times New Roman" w:hAnsi="Times New Roman" w:cs="Times New Roman"/>
          <w:color w:val="000000"/>
          <w:sz w:val="24"/>
          <w:szCs w:val="24"/>
          <w:lang w:val="fr"/>
        </w:rPr>
        <w:t xml:space="preserve"> adapté à l</w:t>
      </w:r>
      <w:r w:rsidR="000F1265">
        <w:rPr>
          <w:rFonts w:ascii="Times New Roman" w:hAnsi="Times New Roman" w:cs="Times New Roman"/>
          <w:color w:val="000000"/>
          <w:sz w:val="24"/>
          <w:szCs w:val="24"/>
          <w:lang w:val="fr"/>
        </w:rPr>
        <w:t>’</w:t>
      </w:r>
      <w:r w:rsidRPr="000F1F16">
        <w:rPr>
          <w:rFonts w:ascii="Times New Roman" w:hAnsi="Times New Roman" w:cs="Times New Roman"/>
          <w:color w:val="000000"/>
          <w:sz w:val="24"/>
          <w:szCs w:val="24"/>
          <w:lang w:val="fr"/>
        </w:rPr>
        <w:t xml:space="preserve">apprentissage à distance </w:t>
      </w:r>
      <w:r w:rsidR="00F0116A">
        <w:rPr>
          <w:rFonts w:ascii="Times New Roman" w:hAnsi="Times New Roman" w:cs="Times New Roman"/>
          <w:color w:val="000000"/>
          <w:sz w:val="24"/>
          <w:szCs w:val="24"/>
          <w:lang w:val="fr"/>
        </w:rPr>
        <w:t>à travers le développement d</w:t>
      </w:r>
      <w:r w:rsidR="000F1265">
        <w:rPr>
          <w:rFonts w:ascii="Times New Roman" w:hAnsi="Times New Roman" w:cs="Times New Roman"/>
          <w:color w:val="000000"/>
          <w:sz w:val="24"/>
          <w:szCs w:val="24"/>
          <w:lang w:val="fr"/>
        </w:rPr>
        <w:t>’</w:t>
      </w:r>
      <w:proofErr w:type="spellStart"/>
      <w:r w:rsidRPr="000F1F16">
        <w:rPr>
          <w:rFonts w:ascii="Times New Roman" w:hAnsi="Times New Roman" w:cs="Times New Roman"/>
          <w:color w:val="000000"/>
          <w:sz w:val="24"/>
          <w:szCs w:val="24"/>
          <w:lang w:val="fr"/>
        </w:rPr>
        <w:t>Azima</w:t>
      </w:r>
      <w:proofErr w:type="spellEnd"/>
      <w:r w:rsidRPr="000F1F16">
        <w:rPr>
          <w:rFonts w:ascii="Times New Roman" w:hAnsi="Times New Roman" w:cs="Times New Roman"/>
          <w:color w:val="000000"/>
          <w:sz w:val="24"/>
          <w:szCs w:val="24"/>
          <w:lang w:val="fr"/>
        </w:rPr>
        <w:t xml:space="preserve">, un programme novateur </w:t>
      </w:r>
      <w:r w:rsidR="00F0116A">
        <w:rPr>
          <w:rFonts w:ascii="Times New Roman" w:hAnsi="Times New Roman" w:cs="Times New Roman"/>
          <w:color w:val="000000"/>
          <w:sz w:val="24"/>
          <w:szCs w:val="24"/>
          <w:lang w:val="fr"/>
        </w:rPr>
        <w:t xml:space="preserve">utilisant WhatsApp </w:t>
      </w:r>
      <w:r w:rsidRPr="000F1F16">
        <w:rPr>
          <w:rFonts w:ascii="Times New Roman" w:hAnsi="Times New Roman" w:cs="Times New Roman"/>
          <w:color w:val="000000"/>
          <w:sz w:val="24"/>
          <w:szCs w:val="24"/>
          <w:lang w:val="fr"/>
        </w:rPr>
        <w:t xml:space="preserve">qui a permis aux enfants de continuer leur apprentissage. </w:t>
      </w:r>
      <w:proofErr w:type="spellStart"/>
      <w:r w:rsidRPr="000F1F16">
        <w:rPr>
          <w:rFonts w:ascii="Times New Roman" w:hAnsi="Times New Roman" w:cs="Times New Roman"/>
          <w:color w:val="000000"/>
          <w:sz w:val="24"/>
          <w:szCs w:val="24"/>
          <w:lang w:val="fr"/>
        </w:rPr>
        <w:t>Azima</w:t>
      </w:r>
      <w:proofErr w:type="spellEnd"/>
      <w:r w:rsidRPr="000F1F16">
        <w:rPr>
          <w:rFonts w:ascii="Times New Roman" w:hAnsi="Times New Roman" w:cs="Times New Roman"/>
          <w:color w:val="000000"/>
          <w:sz w:val="24"/>
          <w:szCs w:val="24"/>
          <w:lang w:val="fr"/>
        </w:rPr>
        <w:t xml:space="preserve"> </w:t>
      </w:r>
      <w:r w:rsidR="00580A1D">
        <w:rPr>
          <w:rFonts w:ascii="Times New Roman" w:hAnsi="Times New Roman" w:cs="Times New Roman"/>
          <w:color w:val="000000"/>
          <w:sz w:val="24"/>
          <w:szCs w:val="24"/>
          <w:lang w:val="fr"/>
        </w:rPr>
        <w:t>devait permettre une intervention immédiate dans</w:t>
      </w:r>
      <w:r w:rsidRPr="000F1F16">
        <w:rPr>
          <w:rFonts w:ascii="Times New Roman" w:hAnsi="Times New Roman" w:cs="Times New Roman"/>
          <w:color w:val="000000"/>
          <w:sz w:val="24"/>
          <w:szCs w:val="24"/>
          <w:lang w:val="fr"/>
        </w:rPr>
        <w:t xml:space="preserve"> cette situation d</w:t>
      </w:r>
      <w:r w:rsidR="000F1265">
        <w:rPr>
          <w:rFonts w:ascii="Times New Roman" w:hAnsi="Times New Roman" w:cs="Times New Roman"/>
          <w:color w:val="000000"/>
          <w:sz w:val="24"/>
          <w:szCs w:val="24"/>
          <w:lang w:val="fr"/>
        </w:rPr>
        <w:t>’</w:t>
      </w:r>
      <w:r w:rsidRPr="000F1F16">
        <w:rPr>
          <w:rFonts w:ascii="Times New Roman" w:hAnsi="Times New Roman" w:cs="Times New Roman"/>
          <w:color w:val="000000"/>
          <w:sz w:val="24"/>
          <w:szCs w:val="24"/>
          <w:lang w:val="fr"/>
        </w:rPr>
        <w:t xml:space="preserve">urgence, tout en maintenant une offre éducative de </w:t>
      </w:r>
      <w:r w:rsidR="00580A1D">
        <w:rPr>
          <w:rFonts w:ascii="Times New Roman" w:hAnsi="Times New Roman" w:cs="Times New Roman"/>
          <w:color w:val="000000"/>
          <w:sz w:val="24"/>
          <w:szCs w:val="24"/>
          <w:lang w:val="fr"/>
        </w:rPr>
        <w:t>qualité</w:t>
      </w:r>
      <w:r w:rsidRPr="000F1F16">
        <w:rPr>
          <w:rFonts w:ascii="Times New Roman" w:hAnsi="Times New Roman" w:cs="Times New Roman"/>
          <w:color w:val="000000"/>
          <w:sz w:val="24"/>
          <w:szCs w:val="24"/>
          <w:lang w:val="fr"/>
        </w:rPr>
        <w:t>. L</w:t>
      </w:r>
      <w:r w:rsidR="000F1265">
        <w:rPr>
          <w:rFonts w:ascii="Times New Roman" w:hAnsi="Times New Roman" w:cs="Times New Roman"/>
          <w:color w:val="000000"/>
          <w:sz w:val="24"/>
          <w:szCs w:val="24"/>
          <w:lang w:val="fr"/>
        </w:rPr>
        <w:t>’</w:t>
      </w:r>
      <w:r w:rsidRPr="000F1F16">
        <w:rPr>
          <w:rFonts w:ascii="Times New Roman" w:hAnsi="Times New Roman" w:cs="Times New Roman"/>
          <w:color w:val="000000"/>
          <w:sz w:val="24"/>
          <w:szCs w:val="24"/>
          <w:lang w:val="fr"/>
        </w:rPr>
        <w:t>enjeu était également de trouver un moyen efficace de tester et d</w:t>
      </w:r>
      <w:r w:rsidR="000F1265">
        <w:rPr>
          <w:rFonts w:ascii="Times New Roman" w:hAnsi="Times New Roman" w:cs="Times New Roman"/>
          <w:color w:val="000000"/>
          <w:sz w:val="24"/>
          <w:szCs w:val="24"/>
          <w:lang w:val="fr"/>
        </w:rPr>
        <w:t>’</w:t>
      </w:r>
      <w:r w:rsidRPr="000F1F16">
        <w:rPr>
          <w:rFonts w:ascii="Times New Roman" w:hAnsi="Times New Roman" w:cs="Times New Roman"/>
          <w:color w:val="000000"/>
          <w:sz w:val="24"/>
          <w:szCs w:val="24"/>
          <w:lang w:val="fr"/>
        </w:rPr>
        <w:t>affiner rapidement son contenu. Pour y parvenir, une approche expérimentale innovante appelée « </w:t>
      </w:r>
      <w:proofErr w:type="spellStart"/>
      <w:r w:rsidR="00D762FD" w:rsidRPr="00D762FD">
        <w:rPr>
          <w:rFonts w:ascii="Times New Roman" w:hAnsi="Times New Roman" w:cs="Times New Roman"/>
          <w:color w:val="000000"/>
          <w:sz w:val="24"/>
          <w:szCs w:val="24"/>
          <w:lang w:val="fr"/>
        </w:rPr>
        <w:t>sandbox</w:t>
      </w:r>
      <w:proofErr w:type="spellEnd"/>
      <w:r w:rsidRPr="000F1F16">
        <w:rPr>
          <w:rFonts w:ascii="Times New Roman" w:hAnsi="Times New Roman" w:cs="Times New Roman"/>
          <w:color w:val="000000"/>
          <w:sz w:val="24"/>
          <w:szCs w:val="24"/>
          <w:lang w:val="fr"/>
        </w:rPr>
        <w:t xml:space="preserve"> » a été adoptée. Un modèle </w:t>
      </w:r>
      <w:proofErr w:type="spellStart"/>
      <w:r w:rsidRPr="000F1F16">
        <w:rPr>
          <w:rFonts w:ascii="Times New Roman" w:hAnsi="Times New Roman" w:cs="Times New Roman"/>
          <w:color w:val="000000"/>
          <w:sz w:val="24"/>
          <w:szCs w:val="24"/>
          <w:lang w:val="fr"/>
        </w:rPr>
        <w:t>sandbox</w:t>
      </w:r>
      <w:proofErr w:type="spellEnd"/>
      <w:r w:rsidRPr="000F1F16">
        <w:rPr>
          <w:rFonts w:ascii="Times New Roman" w:hAnsi="Times New Roman" w:cs="Times New Roman"/>
          <w:color w:val="000000"/>
          <w:sz w:val="24"/>
          <w:szCs w:val="24"/>
          <w:lang w:val="fr"/>
        </w:rPr>
        <w:t xml:space="preserve"> fonctionne par cycles itératifs rapides et utilise différentes méthodes pour tester rapidement les hypothèses d</w:t>
      </w:r>
      <w:r w:rsidR="000F1265">
        <w:rPr>
          <w:rFonts w:ascii="Times New Roman" w:hAnsi="Times New Roman" w:cs="Times New Roman"/>
          <w:color w:val="000000"/>
          <w:sz w:val="24"/>
          <w:szCs w:val="24"/>
          <w:lang w:val="fr"/>
        </w:rPr>
        <w:t>’</w:t>
      </w:r>
      <w:r w:rsidRPr="000F1F16">
        <w:rPr>
          <w:rFonts w:ascii="Times New Roman" w:hAnsi="Times New Roman" w:cs="Times New Roman"/>
          <w:color w:val="000000"/>
          <w:sz w:val="24"/>
          <w:szCs w:val="24"/>
          <w:lang w:val="fr"/>
        </w:rPr>
        <w:t xml:space="preserve">un programme </w:t>
      </w:r>
      <w:r w:rsidR="00D762FD">
        <w:rPr>
          <w:rFonts w:ascii="Times New Roman" w:hAnsi="Times New Roman" w:cs="Times New Roman"/>
          <w:color w:val="000000"/>
          <w:sz w:val="24"/>
          <w:szCs w:val="24"/>
          <w:lang w:val="fr"/>
        </w:rPr>
        <w:t>afin de déterminer comment</w:t>
      </w:r>
      <w:r w:rsidRPr="000F1F16">
        <w:rPr>
          <w:rFonts w:ascii="Times New Roman" w:hAnsi="Times New Roman" w:cs="Times New Roman"/>
          <w:color w:val="000000"/>
          <w:sz w:val="24"/>
          <w:szCs w:val="24"/>
          <w:lang w:val="fr"/>
        </w:rPr>
        <w:t xml:space="preserve"> il </w:t>
      </w:r>
      <w:r w:rsidR="00D762FD">
        <w:rPr>
          <w:rFonts w:ascii="Times New Roman" w:hAnsi="Times New Roman" w:cs="Times New Roman"/>
          <w:color w:val="000000"/>
          <w:sz w:val="24"/>
          <w:szCs w:val="24"/>
          <w:lang w:val="fr"/>
        </w:rPr>
        <w:t>atteindr</w:t>
      </w:r>
      <w:r w:rsidR="00BE3B15">
        <w:rPr>
          <w:rFonts w:ascii="Times New Roman" w:hAnsi="Times New Roman" w:cs="Times New Roman"/>
          <w:color w:val="000000"/>
          <w:sz w:val="24"/>
          <w:szCs w:val="24"/>
          <w:lang w:val="fr"/>
        </w:rPr>
        <w:t>a</w:t>
      </w:r>
      <w:r w:rsidRPr="000F1F16">
        <w:rPr>
          <w:rFonts w:ascii="Times New Roman" w:hAnsi="Times New Roman" w:cs="Times New Roman"/>
          <w:color w:val="000000"/>
          <w:sz w:val="24"/>
          <w:szCs w:val="24"/>
          <w:lang w:val="fr"/>
        </w:rPr>
        <w:t xml:space="preserve"> ses objectifs. Dans cette note de terrain, </w:t>
      </w:r>
      <w:r w:rsidR="00F21DC1">
        <w:rPr>
          <w:rFonts w:ascii="Times New Roman" w:hAnsi="Times New Roman" w:cs="Times New Roman"/>
          <w:color w:val="000000"/>
          <w:sz w:val="24"/>
          <w:szCs w:val="24"/>
          <w:lang w:val="fr"/>
        </w:rPr>
        <w:t xml:space="preserve">nous </w:t>
      </w:r>
      <w:r w:rsidR="00FB4716">
        <w:rPr>
          <w:rFonts w:ascii="Times New Roman" w:hAnsi="Times New Roman" w:cs="Times New Roman"/>
          <w:color w:val="000000"/>
          <w:sz w:val="24"/>
          <w:szCs w:val="24"/>
          <w:lang w:val="fr"/>
        </w:rPr>
        <w:t>utilisons</w:t>
      </w:r>
      <w:r w:rsidR="00F21DC1">
        <w:rPr>
          <w:rFonts w:ascii="Times New Roman" w:hAnsi="Times New Roman" w:cs="Times New Roman"/>
          <w:color w:val="000000"/>
          <w:sz w:val="24"/>
          <w:szCs w:val="24"/>
          <w:lang w:val="fr"/>
        </w:rPr>
        <w:t xml:space="preserve"> </w:t>
      </w:r>
      <w:proofErr w:type="spellStart"/>
      <w:r w:rsidRPr="000F1F16">
        <w:rPr>
          <w:rFonts w:ascii="Times New Roman" w:hAnsi="Times New Roman" w:cs="Times New Roman"/>
          <w:color w:val="000000"/>
          <w:sz w:val="24"/>
          <w:szCs w:val="24"/>
          <w:lang w:val="fr"/>
        </w:rPr>
        <w:t>Azima</w:t>
      </w:r>
      <w:proofErr w:type="spellEnd"/>
      <w:r w:rsidRPr="000F1F16">
        <w:rPr>
          <w:rFonts w:ascii="Times New Roman" w:hAnsi="Times New Roman" w:cs="Times New Roman"/>
          <w:color w:val="000000"/>
          <w:sz w:val="24"/>
          <w:szCs w:val="24"/>
          <w:lang w:val="fr"/>
        </w:rPr>
        <w:t xml:space="preserve"> </w:t>
      </w:r>
      <w:r w:rsidR="00F21DC1">
        <w:rPr>
          <w:rFonts w:ascii="Times New Roman" w:hAnsi="Times New Roman" w:cs="Times New Roman"/>
          <w:color w:val="000000"/>
          <w:sz w:val="24"/>
          <w:szCs w:val="24"/>
          <w:lang w:val="fr"/>
        </w:rPr>
        <w:t>comme</w:t>
      </w:r>
      <w:r w:rsidRPr="000F1F16">
        <w:rPr>
          <w:rFonts w:ascii="Times New Roman" w:hAnsi="Times New Roman" w:cs="Times New Roman"/>
          <w:color w:val="000000"/>
          <w:sz w:val="24"/>
          <w:szCs w:val="24"/>
          <w:lang w:val="fr"/>
        </w:rPr>
        <w:t xml:space="preserve"> cas </w:t>
      </w:r>
      <w:r w:rsidR="00E4312E">
        <w:rPr>
          <w:rFonts w:ascii="Times New Roman" w:hAnsi="Times New Roman" w:cs="Times New Roman"/>
          <w:color w:val="000000"/>
          <w:sz w:val="24"/>
          <w:szCs w:val="24"/>
          <w:lang w:val="fr"/>
        </w:rPr>
        <w:t xml:space="preserve">d’étude </w:t>
      </w:r>
      <w:r w:rsidRPr="000F1F16">
        <w:rPr>
          <w:rFonts w:ascii="Times New Roman" w:hAnsi="Times New Roman" w:cs="Times New Roman"/>
          <w:color w:val="000000"/>
          <w:sz w:val="24"/>
          <w:szCs w:val="24"/>
          <w:lang w:val="fr"/>
        </w:rPr>
        <w:t>pour rendre compte de notre expérience de l</w:t>
      </w:r>
      <w:r w:rsidR="000F1265">
        <w:rPr>
          <w:rFonts w:ascii="Times New Roman" w:hAnsi="Times New Roman" w:cs="Times New Roman"/>
          <w:color w:val="000000"/>
          <w:sz w:val="24"/>
          <w:szCs w:val="24"/>
          <w:lang w:val="fr"/>
        </w:rPr>
        <w:t>’</w:t>
      </w:r>
      <w:r w:rsidRPr="000F1F16">
        <w:rPr>
          <w:rFonts w:ascii="Times New Roman" w:hAnsi="Times New Roman" w:cs="Times New Roman"/>
          <w:color w:val="000000"/>
          <w:sz w:val="24"/>
          <w:szCs w:val="24"/>
          <w:lang w:val="fr"/>
        </w:rPr>
        <w:t xml:space="preserve">application du modèle </w:t>
      </w:r>
      <w:proofErr w:type="spellStart"/>
      <w:r w:rsidRPr="000F1F16">
        <w:rPr>
          <w:rFonts w:ascii="Times New Roman" w:hAnsi="Times New Roman" w:cs="Times New Roman"/>
          <w:color w:val="000000"/>
          <w:sz w:val="24"/>
          <w:szCs w:val="24"/>
          <w:lang w:val="fr"/>
        </w:rPr>
        <w:t>sandbox</w:t>
      </w:r>
      <w:proofErr w:type="spellEnd"/>
      <w:r w:rsidRPr="000F1F16">
        <w:rPr>
          <w:rFonts w:ascii="Times New Roman" w:hAnsi="Times New Roman" w:cs="Times New Roman"/>
          <w:color w:val="000000"/>
          <w:sz w:val="24"/>
          <w:szCs w:val="24"/>
          <w:lang w:val="fr"/>
        </w:rPr>
        <w:t xml:space="preserve">. Nous discutons des avantages et des limites de cette nouvelle approche </w:t>
      </w:r>
      <w:r w:rsidR="00CB1F2D">
        <w:rPr>
          <w:rFonts w:ascii="Times New Roman" w:hAnsi="Times New Roman" w:cs="Times New Roman"/>
          <w:color w:val="000000"/>
          <w:sz w:val="24"/>
          <w:szCs w:val="24"/>
          <w:lang w:val="fr"/>
        </w:rPr>
        <w:t>dans</w:t>
      </w:r>
      <w:r w:rsidR="00DB24D4">
        <w:rPr>
          <w:rFonts w:ascii="Times New Roman" w:hAnsi="Times New Roman" w:cs="Times New Roman"/>
          <w:color w:val="000000"/>
          <w:sz w:val="24"/>
          <w:szCs w:val="24"/>
          <w:lang w:val="fr"/>
        </w:rPr>
        <w:t xml:space="preserve"> l’utilisation</w:t>
      </w:r>
      <w:r w:rsidRPr="000F1F16">
        <w:rPr>
          <w:rFonts w:ascii="Times New Roman" w:hAnsi="Times New Roman" w:cs="Times New Roman"/>
          <w:color w:val="000000"/>
          <w:sz w:val="24"/>
          <w:szCs w:val="24"/>
          <w:lang w:val="fr"/>
        </w:rPr>
        <w:t xml:space="preserve"> des technologies de l</w:t>
      </w:r>
      <w:r w:rsidR="000F1265">
        <w:rPr>
          <w:rFonts w:ascii="Times New Roman" w:hAnsi="Times New Roman" w:cs="Times New Roman"/>
          <w:color w:val="000000"/>
          <w:sz w:val="24"/>
          <w:szCs w:val="24"/>
          <w:lang w:val="fr"/>
        </w:rPr>
        <w:t>’</w:t>
      </w:r>
      <w:r w:rsidRPr="000F1F16">
        <w:rPr>
          <w:rFonts w:ascii="Times New Roman" w:hAnsi="Times New Roman" w:cs="Times New Roman"/>
          <w:color w:val="000000"/>
          <w:sz w:val="24"/>
          <w:szCs w:val="24"/>
          <w:lang w:val="fr"/>
        </w:rPr>
        <w:t>éducation en situation de crise.</w:t>
      </w:r>
    </w:p>
    <w:p w14:paraId="49140B24" w14:textId="77777777" w:rsidR="00B36E5D" w:rsidRPr="00053BE3" w:rsidRDefault="00B36E5D" w:rsidP="00593F57">
      <w:pPr>
        <w:spacing w:after="0" w:line="480" w:lineRule="auto"/>
        <w:rPr>
          <w:rFonts w:ascii="Times New Roman" w:eastAsia="Times New Roman" w:hAnsi="Times New Roman" w:cs="Times New Roman"/>
          <w:sz w:val="24"/>
          <w:szCs w:val="24"/>
          <w:lang w:val="fr-FR" w:eastAsia="en-GB"/>
        </w:rPr>
      </w:pPr>
    </w:p>
    <w:p w14:paraId="20FC3A9F" w14:textId="77777777" w:rsidR="00942FB3" w:rsidRPr="00F0116A" w:rsidRDefault="00D007FC" w:rsidP="00593F57">
      <w:pPr>
        <w:spacing w:after="0" w:line="480" w:lineRule="auto"/>
        <w:jc w:val="center"/>
        <w:outlineLvl w:val="1"/>
        <w:rPr>
          <w:rFonts w:ascii="Times New Roman" w:eastAsia="Times New Roman" w:hAnsi="Times New Roman" w:cs="Times New Roman"/>
          <w:b/>
          <w:bCs/>
          <w:sz w:val="24"/>
          <w:szCs w:val="24"/>
          <w:lang w:val="fr-FR" w:eastAsia="en-GB"/>
        </w:rPr>
      </w:pPr>
      <w:r w:rsidRPr="004E5655">
        <w:rPr>
          <w:rFonts w:ascii="Times New Roman" w:eastAsia="Times New Roman" w:hAnsi="Times New Roman" w:cs="Times New Roman"/>
          <w:b/>
          <w:bCs/>
          <w:color w:val="000000"/>
          <w:sz w:val="24"/>
          <w:szCs w:val="24"/>
          <w:lang w:val="fr" w:eastAsia="en-GB"/>
        </w:rPr>
        <w:t>INTRODUCTION</w:t>
      </w:r>
    </w:p>
    <w:p w14:paraId="0761B7BD" w14:textId="77777777" w:rsidR="004E5655" w:rsidRPr="00F0116A" w:rsidRDefault="004E5655" w:rsidP="00593F57">
      <w:pPr>
        <w:spacing w:after="0" w:line="480" w:lineRule="auto"/>
        <w:jc w:val="both"/>
        <w:rPr>
          <w:rFonts w:ascii="Times New Roman" w:eastAsia="Times New Roman" w:hAnsi="Times New Roman" w:cs="Times New Roman"/>
          <w:color w:val="000000"/>
          <w:sz w:val="24"/>
          <w:szCs w:val="24"/>
          <w:lang w:val="fr-FR" w:eastAsia="en-GB"/>
        </w:rPr>
      </w:pPr>
    </w:p>
    <w:p w14:paraId="4AD27632" w14:textId="6176496E" w:rsidR="00B36E5D" w:rsidRPr="00053BE3" w:rsidRDefault="00D007FC" w:rsidP="00593F57">
      <w:pPr>
        <w:spacing w:after="0" w:line="480" w:lineRule="auto"/>
        <w:jc w:val="both"/>
        <w:rPr>
          <w:rFonts w:ascii="Times New Roman" w:eastAsia="Times New Roman" w:hAnsi="Times New Roman" w:cs="Times New Roman"/>
          <w:color w:val="000000"/>
          <w:sz w:val="24"/>
          <w:szCs w:val="24"/>
          <w:shd w:val="clear" w:color="auto" w:fill="FFFFFF"/>
          <w:lang w:val="fr-FR" w:eastAsia="en-GB"/>
        </w:rPr>
      </w:pPr>
      <w:r w:rsidRPr="004E5655">
        <w:rPr>
          <w:rFonts w:ascii="Times New Roman" w:eastAsia="Times New Roman" w:hAnsi="Times New Roman" w:cs="Times New Roman"/>
          <w:color w:val="000000"/>
          <w:sz w:val="24"/>
          <w:szCs w:val="24"/>
          <w:lang w:val="fr" w:eastAsia="en-GB"/>
        </w:rPr>
        <w:t>L</w:t>
      </w:r>
      <w:r w:rsidR="003A67CC">
        <w:rPr>
          <w:rFonts w:ascii="Times New Roman" w:eastAsia="Times New Roman" w:hAnsi="Times New Roman" w:cs="Times New Roman"/>
          <w:color w:val="000000"/>
          <w:sz w:val="24"/>
          <w:szCs w:val="24"/>
          <w:lang w:val="fr" w:eastAsia="en-GB"/>
        </w:rPr>
        <w:t xml:space="preserve">a </w:t>
      </w:r>
      <w:r w:rsidRPr="004E5655">
        <w:rPr>
          <w:rFonts w:ascii="Times New Roman" w:eastAsia="Times New Roman" w:hAnsi="Times New Roman" w:cs="Times New Roman"/>
          <w:color w:val="000000"/>
          <w:sz w:val="24"/>
          <w:szCs w:val="24"/>
          <w:lang w:val="fr" w:eastAsia="en-GB"/>
        </w:rPr>
        <w:t xml:space="preserve">pandémie de Covid-19 qui a éclaté en mars 2020 </w:t>
      </w:r>
      <w:r w:rsidR="003A67CC">
        <w:rPr>
          <w:rFonts w:ascii="Times New Roman" w:eastAsia="Times New Roman" w:hAnsi="Times New Roman" w:cs="Times New Roman"/>
          <w:color w:val="000000"/>
          <w:sz w:val="24"/>
          <w:szCs w:val="24"/>
          <w:lang w:val="fr" w:eastAsia="en-GB"/>
        </w:rPr>
        <w:t>a</w:t>
      </w:r>
      <w:r w:rsidR="0011517A">
        <w:rPr>
          <w:rFonts w:ascii="Times New Roman" w:eastAsia="Times New Roman" w:hAnsi="Times New Roman" w:cs="Times New Roman"/>
          <w:color w:val="000000"/>
          <w:sz w:val="24"/>
          <w:szCs w:val="24"/>
          <w:lang w:val="fr" w:eastAsia="en-GB"/>
        </w:rPr>
        <w:t xml:space="preserve"> eu des répercussions</w:t>
      </w:r>
      <w:r w:rsidRPr="004E5655">
        <w:rPr>
          <w:rFonts w:ascii="Times New Roman" w:eastAsia="Times New Roman" w:hAnsi="Times New Roman" w:cs="Times New Roman"/>
          <w:color w:val="000000"/>
          <w:sz w:val="24"/>
          <w:szCs w:val="24"/>
          <w:lang w:val="fr" w:eastAsia="en-GB"/>
        </w:rPr>
        <w:t xml:space="preserve"> bien au-delà du secteur de la santé. Le milieu de l</w:t>
      </w:r>
      <w:r w:rsidR="000F1265">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éducation a été particulièrement touché, la fermeture des écoles ayant constitué l</w:t>
      </w:r>
      <w:r w:rsidR="000F1265">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une des principales mesures mises en place par les gouvernements (Hale et al., 2021). D</w:t>
      </w:r>
      <w:r w:rsidR="000F1265">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 xml:space="preserve">après la Banque mondiale (2021), la pandémie </w:t>
      </w:r>
      <w:commentRangeStart w:id="0"/>
      <w:r w:rsidRPr="004E5655">
        <w:rPr>
          <w:rFonts w:ascii="Times New Roman" w:eastAsia="Times New Roman" w:hAnsi="Times New Roman" w:cs="Times New Roman"/>
          <w:color w:val="000000"/>
          <w:sz w:val="24"/>
          <w:szCs w:val="24"/>
          <w:lang w:val="fr" w:eastAsia="en-GB"/>
        </w:rPr>
        <w:t>« a provoqué la pire crise de l</w:t>
      </w:r>
      <w:r w:rsidR="000F1265">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éducation et des apprentissages depuis un siècle »</w:t>
      </w:r>
      <w:commentRangeEnd w:id="0"/>
      <w:r w:rsidR="00053BE3">
        <w:rPr>
          <w:rStyle w:val="Marquedecommentaire"/>
        </w:rPr>
        <w:commentReference w:id="0"/>
      </w:r>
      <w:r w:rsidRPr="004E5655">
        <w:rPr>
          <w:rFonts w:ascii="Times New Roman" w:eastAsia="Times New Roman" w:hAnsi="Times New Roman" w:cs="Times New Roman"/>
          <w:color w:val="000000"/>
          <w:sz w:val="24"/>
          <w:szCs w:val="24"/>
          <w:lang w:val="fr" w:eastAsia="en-GB"/>
        </w:rPr>
        <w:t>, perturbant la scolarité de 1,6 milliard d</w:t>
      </w:r>
      <w:r w:rsidR="000F1265">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 xml:space="preserve">enfants dans le monde. Les </w:t>
      </w:r>
      <w:r w:rsidR="007B599A">
        <w:rPr>
          <w:rFonts w:ascii="Times New Roman" w:eastAsia="Times New Roman" w:hAnsi="Times New Roman" w:cs="Times New Roman"/>
          <w:color w:val="000000"/>
          <w:sz w:val="24"/>
          <w:szCs w:val="24"/>
          <w:lang w:val="fr" w:eastAsia="en-GB"/>
        </w:rPr>
        <w:t>solutions</w:t>
      </w:r>
      <w:r w:rsidRPr="004E5655">
        <w:rPr>
          <w:rFonts w:ascii="Times New Roman" w:eastAsia="Times New Roman" w:hAnsi="Times New Roman" w:cs="Times New Roman"/>
          <w:color w:val="000000"/>
          <w:sz w:val="24"/>
          <w:szCs w:val="24"/>
          <w:lang w:val="fr" w:eastAsia="en-GB"/>
        </w:rPr>
        <w:t xml:space="preserve"> mises en place </w:t>
      </w:r>
      <w:r w:rsidR="007B599A">
        <w:rPr>
          <w:rFonts w:ascii="Times New Roman" w:eastAsia="Times New Roman" w:hAnsi="Times New Roman" w:cs="Times New Roman"/>
          <w:color w:val="000000"/>
          <w:sz w:val="24"/>
          <w:szCs w:val="24"/>
          <w:lang w:val="fr" w:eastAsia="en-GB"/>
        </w:rPr>
        <w:t xml:space="preserve">immédiatement </w:t>
      </w:r>
      <w:r w:rsidRPr="004E5655">
        <w:rPr>
          <w:rFonts w:ascii="Times New Roman" w:eastAsia="Times New Roman" w:hAnsi="Times New Roman" w:cs="Times New Roman"/>
          <w:color w:val="000000"/>
          <w:sz w:val="24"/>
          <w:szCs w:val="24"/>
          <w:lang w:val="fr" w:eastAsia="en-GB"/>
        </w:rPr>
        <w:t xml:space="preserve">pour répondre à cette crise </w:t>
      </w:r>
      <w:r w:rsidR="007B599A">
        <w:rPr>
          <w:rFonts w:ascii="Times New Roman" w:eastAsia="Times New Roman" w:hAnsi="Times New Roman" w:cs="Times New Roman"/>
          <w:color w:val="000000"/>
          <w:sz w:val="24"/>
          <w:szCs w:val="24"/>
          <w:lang w:val="fr" w:eastAsia="en-GB"/>
        </w:rPr>
        <w:t>se sont souvent appuyées sur</w:t>
      </w:r>
      <w:r w:rsidRPr="004E5655">
        <w:rPr>
          <w:rFonts w:ascii="Times New Roman" w:eastAsia="Times New Roman" w:hAnsi="Times New Roman" w:cs="Times New Roman"/>
          <w:color w:val="000000"/>
          <w:sz w:val="24"/>
          <w:szCs w:val="24"/>
          <w:lang w:val="fr" w:eastAsia="en-GB"/>
        </w:rPr>
        <w:t xml:space="preserve"> </w:t>
      </w:r>
      <w:r w:rsidR="007B599A">
        <w:rPr>
          <w:rFonts w:ascii="Times New Roman" w:eastAsia="Times New Roman" w:hAnsi="Times New Roman" w:cs="Times New Roman"/>
          <w:color w:val="000000"/>
          <w:sz w:val="24"/>
          <w:szCs w:val="24"/>
          <w:lang w:val="fr" w:eastAsia="en-GB"/>
        </w:rPr>
        <w:t>l</w:t>
      </w:r>
      <w:r w:rsidRPr="004E5655">
        <w:rPr>
          <w:rFonts w:ascii="Times New Roman" w:eastAsia="Times New Roman" w:hAnsi="Times New Roman" w:cs="Times New Roman"/>
          <w:color w:val="000000"/>
          <w:sz w:val="24"/>
          <w:szCs w:val="24"/>
          <w:lang w:val="fr" w:eastAsia="en-GB"/>
        </w:rPr>
        <w:t>es technologies de l</w:t>
      </w:r>
      <w:r w:rsidR="000F1265">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éducation (« </w:t>
      </w:r>
      <w:proofErr w:type="spellStart"/>
      <w:r w:rsidRPr="004E5655">
        <w:rPr>
          <w:rFonts w:ascii="Times New Roman" w:eastAsia="Times New Roman" w:hAnsi="Times New Roman" w:cs="Times New Roman"/>
          <w:color w:val="000000"/>
          <w:sz w:val="24"/>
          <w:szCs w:val="24"/>
          <w:lang w:val="fr" w:eastAsia="en-GB"/>
        </w:rPr>
        <w:t>ed</w:t>
      </w:r>
      <w:proofErr w:type="spellEnd"/>
      <w:r w:rsidRPr="004E5655">
        <w:rPr>
          <w:rFonts w:ascii="Times New Roman" w:eastAsia="Times New Roman" w:hAnsi="Times New Roman" w:cs="Times New Roman"/>
          <w:color w:val="000000"/>
          <w:sz w:val="24"/>
          <w:szCs w:val="24"/>
          <w:lang w:val="fr" w:eastAsia="en-GB"/>
        </w:rPr>
        <w:t xml:space="preserve"> tech »), de nombreux gouvernements s</w:t>
      </w:r>
      <w:r w:rsidR="000F1265">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étant</w:t>
      </w:r>
      <w:r w:rsidR="007B599A">
        <w:rPr>
          <w:rFonts w:ascii="Times New Roman" w:eastAsia="Times New Roman" w:hAnsi="Times New Roman" w:cs="Times New Roman"/>
          <w:color w:val="000000"/>
          <w:sz w:val="24"/>
          <w:szCs w:val="24"/>
          <w:lang w:val="fr" w:eastAsia="en-GB"/>
        </w:rPr>
        <w:t xml:space="preserve"> </w:t>
      </w:r>
      <w:r w:rsidRPr="004E5655">
        <w:rPr>
          <w:rFonts w:ascii="Times New Roman" w:eastAsia="Times New Roman" w:hAnsi="Times New Roman" w:cs="Times New Roman"/>
          <w:color w:val="000000"/>
          <w:sz w:val="24"/>
          <w:szCs w:val="24"/>
          <w:lang w:val="fr" w:eastAsia="en-GB"/>
        </w:rPr>
        <w:t>tournés vers des formats d</w:t>
      </w:r>
      <w:r w:rsidR="000F1265">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apprentissage à distance. Les appareils ont remplacé les salles de classe et les enfants, les enseignants et les parents ont dû s</w:t>
      </w:r>
      <w:r w:rsidR="000F1265">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 xml:space="preserve">adapter rapidement à </w:t>
      </w:r>
      <w:r w:rsidR="00E00499">
        <w:rPr>
          <w:rFonts w:ascii="Times New Roman" w:eastAsia="Times New Roman" w:hAnsi="Times New Roman" w:cs="Times New Roman"/>
          <w:color w:val="000000"/>
          <w:sz w:val="24"/>
          <w:szCs w:val="24"/>
          <w:lang w:val="fr" w:eastAsia="en-GB"/>
        </w:rPr>
        <w:t>un</w:t>
      </w:r>
      <w:r w:rsidR="001F30C6">
        <w:rPr>
          <w:rFonts w:ascii="Times New Roman" w:eastAsia="Times New Roman" w:hAnsi="Times New Roman" w:cs="Times New Roman"/>
          <w:color w:val="000000"/>
          <w:sz w:val="24"/>
          <w:szCs w:val="24"/>
          <w:lang w:val="fr" w:eastAsia="en-GB"/>
        </w:rPr>
        <w:t xml:space="preserve"> nouveau mode d’éducation.</w:t>
      </w:r>
    </w:p>
    <w:p w14:paraId="070D4046" w14:textId="77777777" w:rsidR="004E5655" w:rsidRPr="00053BE3" w:rsidRDefault="004E5655" w:rsidP="00593F57">
      <w:pPr>
        <w:spacing w:after="0" w:line="480" w:lineRule="auto"/>
        <w:jc w:val="both"/>
        <w:rPr>
          <w:rFonts w:ascii="Times New Roman" w:eastAsia="Times New Roman" w:hAnsi="Times New Roman" w:cs="Times New Roman"/>
          <w:sz w:val="24"/>
          <w:szCs w:val="24"/>
          <w:lang w:val="fr-FR" w:eastAsia="en-GB"/>
        </w:rPr>
      </w:pPr>
    </w:p>
    <w:p w14:paraId="22676452" w14:textId="030E0598" w:rsidR="00B36E5D" w:rsidRPr="00053BE3" w:rsidRDefault="00D709B6" w:rsidP="00593F57">
      <w:pPr>
        <w:spacing w:after="0" w:line="480" w:lineRule="auto"/>
        <w:jc w:val="both"/>
        <w:rPr>
          <w:rFonts w:ascii="Times New Roman" w:eastAsia="Times New Roman" w:hAnsi="Times New Roman" w:cs="Times New Roman"/>
          <w:color w:val="000000"/>
          <w:sz w:val="24"/>
          <w:szCs w:val="24"/>
          <w:lang w:val="fr-FR" w:eastAsia="en-GB"/>
        </w:rPr>
      </w:pPr>
      <w:r>
        <w:rPr>
          <w:rFonts w:ascii="Times New Roman" w:eastAsia="Times New Roman" w:hAnsi="Times New Roman" w:cs="Times New Roman"/>
          <w:color w:val="000000"/>
          <w:sz w:val="24"/>
          <w:szCs w:val="24"/>
          <w:shd w:val="clear" w:color="auto" w:fill="FFFFFF"/>
          <w:lang w:val="fr" w:eastAsia="en-GB"/>
        </w:rPr>
        <w:t>Compte tenu</w:t>
      </w:r>
      <w:r w:rsidR="00D007FC" w:rsidRPr="004E5655">
        <w:rPr>
          <w:rFonts w:ascii="Times New Roman" w:eastAsia="Times New Roman" w:hAnsi="Times New Roman" w:cs="Times New Roman"/>
          <w:color w:val="000000"/>
          <w:sz w:val="24"/>
          <w:szCs w:val="24"/>
          <w:shd w:val="clear" w:color="auto" w:fill="FFFFFF"/>
          <w:lang w:val="fr" w:eastAsia="en-GB"/>
        </w:rPr>
        <w:t xml:space="preserve"> de l</w:t>
      </w:r>
      <w:r w:rsidR="000F1265">
        <w:rPr>
          <w:rFonts w:ascii="Times New Roman" w:eastAsia="Times New Roman" w:hAnsi="Times New Roman" w:cs="Times New Roman"/>
          <w:color w:val="000000"/>
          <w:sz w:val="24"/>
          <w:szCs w:val="24"/>
          <w:shd w:val="clear" w:color="auto" w:fill="FFFFFF"/>
          <w:lang w:val="fr" w:eastAsia="en-GB"/>
        </w:rPr>
        <w:t>’</w:t>
      </w:r>
      <w:r w:rsidR="00D007FC" w:rsidRPr="004E5655">
        <w:rPr>
          <w:rFonts w:ascii="Times New Roman" w:eastAsia="Times New Roman" w:hAnsi="Times New Roman" w:cs="Times New Roman"/>
          <w:color w:val="000000"/>
          <w:sz w:val="24"/>
          <w:szCs w:val="24"/>
          <w:shd w:val="clear" w:color="auto" w:fill="FFFFFF"/>
          <w:lang w:val="fr" w:eastAsia="en-GB"/>
        </w:rPr>
        <w:t>ampleur et de l</w:t>
      </w:r>
      <w:r w:rsidR="000F1265">
        <w:rPr>
          <w:rFonts w:ascii="Times New Roman" w:eastAsia="Times New Roman" w:hAnsi="Times New Roman" w:cs="Times New Roman"/>
          <w:color w:val="000000"/>
          <w:sz w:val="24"/>
          <w:szCs w:val="24"/>
          <w:shd w:val="clear" w:color="auto" w:fill="FFFFFF"/>
          <w:lang w:val="fr" w:eastAsia="en-GB"/>
        </w:rPr>
        <w:t>’</w:t>
      </w:r>
      <w:r w:rsidR="00D007FC" w:rsidRPr="004E5655">
        <w:rPr>
          <w:rFonts w:ascii="Times New Roman" w:eastAsia="Times New Roman" w:hAnsi="Times New Roman" w:cs="Times New Roman"/>
          <w:color w:val="000000"/>
          <w:sz w:val="24"/>
          <w:szCs w:val="24"/>
          <w:shd w:val="clear" w:color="auto" w:fill="FFFFFF"/>
          <w:lang w:val="fr" w:eastAsia="en-GB"/>
        </w:rPr>
        <w:t>urgence de la crise, l</w:t>
      </w:r>
      <w:r w:rsidR="000F1265">
        <w:rPr>
          <w:rFonts w:ascii="Times New Roman" w:eastAsia="Times New Roman" w:hAnsi="Times New Roman" w:cs="Times New Roman"/>
          <w:color w:val="000000"/>
          <w:sz w:val="24"/>
          <w:szCs w:val="24"/>
          <w:shd w:val="clear" w:color="auto" w:fill="FFFFFF"/>
          <w:lang w:val="fr" w:eastAsia="en-GB"/>
        </w:rPr>
        <w:t>’</w:t>
      </w:r>
      <w:r w:rsidR="00D007FC" w:rsidRPr="004E5655">
        <w:rPr>
          <w:rFonts w:ascii="Times New Roman" w:eastAsia="Times New Roman" w:hAnsi="Times New Roman" w:cs="Times New Roman"/>
          <w:color w:val="000000"/>
          <w:sz w:val="24"/>
          <w:szCs w:val="24"/>
          <w:shd w:val="clear" w:color="auto" w:fill="FFFFFF"/>
          <w:lang w:val="fr" w:eastAsia="en-GB"/>
        </w:rPr>
        <w:t>évaluation des programmes a souvent été reléguée au second plan. Le contexte d</w:t>
      </w:r>
      <w:r w:rsidR="000F1265">
        <w:rPr>
          <w:rFonts w:ascii="Times New Roman" w:eastAsia="Times New Roman" w:hAnsi="Times New Roman" w:cs="Times New Roman"/>
          <w:color w:val="000000"/>
          <w:sz w:val="24"/>
          <w:szCs w:val="24"/>
          <w:shd w:val="clear" w:color="auto" w:fill="FFFFFF"/>
          <w:lang w:val="fr" w:eastAsia="en-GB"/>
        </w:rPr>
        <w:t>’</w:t>
      </w:r>
      <w:r w:rsidR="00D007FC" w:rsidRPr="004E5655">
        <w:rPr>
          <w:rFonts w:ascii="Times New Roman" w:eastAsia="Times New Roman" w:hAnsi="Times New Roman" w:cs="Times New Roman"/>
          <w:color w:val="000000"/>
          <w:sz w:val="24"/>
          <w:szCs w:val="24"/>
          <w:shd w:val="clear" w:color="auto" w:fill="FFFFFF"/>
          <w:lang w:val="fr" w:eastAsia="en-GB"/>
        </w:rPr>
        <w:t xml:space="preserve">urgence a également </w:t>
      </w:r>
      <w:r w:rsidR="006867A6">
        <w:rPr>
          <w:rFonts w:ascii="Times New Roman" w:eastAsia="Times New Roman" w:hAnsi="Times New Roman" w:cs="Times New Roman"/>
          <w:color w:val="000000"/>
          <w:sz w:val="24"/>
          <w:szCs w:val="24"/>
          <w:shd w:val="clear" w:color="auto" w:fill="FFFFFF"/>
          <w:lang w:val="fr" w:eastAsia="en-GB"/>
        </w:rPr>
        <w:t>fait ressortir</w:t>
      </w:r>
      <w:r w:rsidR="00D007FC" w:rsidRPr="004E5655">
        <w:rPr>
          <w:rFonts w:ascii="Times New Roman" w:eastAsia="Times New Roman" w:hAnsi="Times New Roman" w:cs="Times New Roman"/>
          <w:color w:val="000000"/>
          <w:sz w:val="24"/>
          <w:szCs w:val="24"/>
          <w:shd w:val="clear" w:color="auto" w:fill="FFFFFF"/>
          <w:lang w:val="fr" w:eastAsia="en-GB"/>
        </w:rPr>
        <w:t xml:space="preserve"> certains problèmes préexistants dans le domaine de </w:t>
      </w:r>
      <w:proofErr w:type="spellStart"/>
      <w:r w:rsidR="00D007FC" w:rsidRPr="004E5655">
        <w:rPr>
          <w:rFonts w:ascii="Times New Roman" w:eastAsia="Times New Roman" w:hAnsi="Times New Roman" w:cs="Times New Roman"/>
          <w:color w:val="000000"/>
          <w:sz w:val="24"/>
          <w:szCs w:val="24"/>
          <w:shd w:val="clear" w:color="auto" w:fill="FFFFFF"/>
          <w:lang w:val="fr" w:eastAsia="en-GB"/>
        </w:rPr>
        <w:t>l</w:t>
      </w:r>
      <w:r w:rsidR="000F1265">
        <w:rPr>
          <w:rFonts w:ascii="Times New Roman" w:eastAsia="Times New Roman" w:hAnsi="Times New Roman" w:cs="Times New Roman"/>
          <w:color w:val="000000"/>
          <w:sz w:val="24"/>
          <w:szCs w:val="24"/>
          <w:shd w:val="clear" w:color="auto" w:fill="FFFFFF"/>
          <w:lang w:val="fr" w:eastAsia="en-GB"/>
        </w:rPr>
        <w:t>’</w:t>
      </w:r>
      <w:r w:rsidR="00D007FC" w:rsidRPr="004E5655">
        <w:rPr>
          <w:rFonts w:ascii="Times New Roman" w:eastAsia="Times New Roman" w:hAnsi="Times New Roman" w:cs="Times New Roman"/>
          <w:color w:val="000000"/>
          <w:sz w:val="24"/>
          <w:szCs w:val="24"/>
          <w:shd w:val="clear" w:color="auto" w:fill="FFFFFF"/>
          <w:lang w:val="fr" w:eastAsia="en-GB"/>
        </w:rPr>
        <w:t>ed</w:t>
      </w:r>
      <w:proofErr w:type="spellEnd"/>
      <w:r w:rsidR="00D007FC" w:rsidRPr="004E5655">
        <w:rPr>
          <w:rFonts w:ascii="Times New Roman" w:eastAsia="Times New Roman" w:hAnsi="Times New Roman" w:cs="Times New Roman"/>
          <w:color w:val="000000"/>
          <w:sz w:val="24"/>
          <w:szCs w:val="24"/>
          <w:shd w:val="clear" w:color="auto" w:fill="FFFFFF"/>
          <w:lang w:val="fr" w:eastAsia="en-GB"/>
        </w:rPr>
        <w:t xml:space="preserve"> tech, notamment le caractère inadapté des techniques d</w:t>
      </w:r>
      <w:r w:rsidR="000F1265">
        <w:rPr>
          <w:rFonts w:ascii="Times New Roman" w:eastAsia="Times New Roman" w:hAnsi="Times New Roman" w:cs="Times New Roman"/>
          <w:color w:val="000000"/>
          <w:sz w:val="24"/>
          <w:szCs w:val="24"/>
          <w:shd w:val="clear" w:color="auto" w:fill="FFFFFF"/>
          <w:lang w:val="fr" w:eastAsia="en-GB"/>
        </w:rPr>
        <w:t>’</w:t>
      </w:r>
      <w:r w:rsidR="00D007FC" w:rsidRPr="004E5655">
        <w:rPr>
          <w:rFonts w:ascii="Times New Roman" w:eastAsia="Times New Roman" w:hAnsi="Times New Roman" w:cs="Times New Roman"/>
          <w:color w:val="000000"/>
          <w:sz w:val="24"/>
          <w:szCs w:val="24"/>
          <w:shd w:val="clear" w:color="auto" w:fill="FFFFFF"/>
          <w:lang w:val="fr" w:eastAsia="en-GB"/>
        </w:rPr>
        <w:t>évaluation et le manque d</w:t>
      </w:r>
      <w:r w:rsidR="000F1265">
        <w:rPr>
          <w:rFonts w:ascii="Times New Roman" w:eastAsia="Times New Roman" w:hAnsi="Times New Roman" w:cs="Times New Roman"/>
          <w:color w:val="000000"/>
          <w:sz w:val="24"/>
          <w:szCs w:val="24"/>
          <w:shd w:val="clear" w:color="auto" w:fill="FFFFFF"/>
          <w:lang w:val="fr" w:eastAsia="en-GB"/>
        </w:rPr>
        <w:t>’</w:t>
      </w:r>
      <w:r w:rsidR="00D007FC" w:rsidRPr="004E5655">
        <w:rPr>
          <w:rFonts w:ascii="Times New Roman" w:eastAsia="Times New Roman" w:hAnsi="Times New Roman" w:cs="Times New Roman"/>
          <w:color w:val="000000"/>
          <w:sz w:val="24"/>
          <w:szCs w:val="24"/>
          <w:shd w:val="clear" w:color="auto" w:fill="FFFFFF"/>
          <w:lang w:val="fr" w:eastAsia="en-GB"/>
        </w:rPr>
        <w:t xml:space="preserve">études accessibles et compréhensibles (King et al., 2016 ; </w:t>
      </w:r>
      <w:proofErr w:type="spellStart"/>
      <w:r w:rsidR="00D007FC" w:rsidRPr="004E5655">
        <w:rPr>
          <w:rFonts w:ascii="Times New Roman" w:eastAsia="Times New Roman" w:hAnsi="Times New Roman" w:cs="Times New Roman"/>
          <w:color w:val="000000"/>
          <w:sz w:val="24"/>
          <w:szCs w:val="24"/>
          <w:shd w:val="clear" w:color="auto" w:fill="FFFFFF"/>
          <w:lang w:val="fr" w:eastAsia="en-GB"/>
        </w:rPr>
        <w:t>Cukurova</w:t>
      </w:r>
      <w:proofErr w:type="spellEnd"/>
      <w:r w:rsidR="00D007FC" w:rsidRPr="004E5655">
        <w:rPr>
          <w:rFonts w:ascii="Times New Roman" w:eastAsia="Times New Roman" w:hAnsi="Times New Roman" w:cs="Times New Roman"/>
          <w:color w:val="000000"/>
          <w:sz w:val="24"/>
          <w:szCs w:val="24"/>
          <w:shd w:val="clear" w:color="auto" w:fill="FFFFFF"/>
          <w:lang w:val="fr" w:eastAsia="en-GB"/>
        </w:rPr>
        <w:t xml:space="preserve">, </w:t>
      </w:r>
      <w:proofErr w:type="spellStart"/>
      <w:r w:rsidR="003418F5" w:rsidRPr="004E5655">
        <w:rPr>
          <w:rFonts w:ascii="Times New Roman" w:hAnsi="Times New Roman" w:cs="Times New Roman"/>
          <w:color w:val="222222"/>
          <w:sz w:val="24"/>
          <w:szCs w:val="24"/>
          <w:shd w:val="clear" w:color="auto" w:fill="FFFFFF"/>
          <w:lang w:val="fr"/>
        </w:rPr>
        <w:t>Luckin</w:t>
      </w:r>
      <w:proofErr w:type="spellEnd"/>
      <w:r w:rsidR="003418F5" w:rsidRPr="004E5655">
        <w:rPr>
          <w:rFonts w:ascii="Times New Roman" w:hAnsi="Times New Roman" w:cs="Times New Roman"/>
          <w:color w:val="222222"/>
          <w:sz w:val="24"/>
          <w:szCs w:val="24"/>
          <w:shd w:val="clear" w:color="auto" w:fill="FFFFFF"/>
          <w:lang w:val="fr"/>
        </w:rPr>
        <w:t xml:space="preserve"> et Clark-Wilson</w:t>
      </w:r>
      <w:r w:rsidR="00D007FC" w:rsidRPr="004E5655">
        <w:rPr>
          <w:rFonts w:ascii="Times New Roman" w:eastAsia="Times New Roman" w:hAnsi="Times New Roman" w:cs="Times New Roman"/>
          <w:color w:val="000000"/>
          <w:sz w:val="24"/>
          <w:szCs w:val="24"/>
          <w:shd w:val="clear" w:color="auto" w:fill="FFFFFF"/>
          <w:lang w:val="fr" w:eastAsia="en-GB"/>
        </w:rPr>
        <w:t>, 2019). Il y avait un besoin manifeste de travaux d</w:t>
      </w:r>
      <w:r w:rsidR="000F1265">
        <w:rPr>
          <w:rFonts w:ascii="Times New Roman" w:eastAsia="Times New Roman" w:hAnsi="Times New Roman" w:cs="Times New Roman"/>
          <w:color w:val="000000"/>
          <w:sz w:val="24"/>
          <w:szCs w:val="24"/>
          <w:shd w:val="clear" w:color="auto" w:fill="FFFFFF"/>
          <w:lang w:val="fr" w:eastAsia="en-GB"/>
        </w:rPr>
        <w:t>’</w:t>
      </w:r>
      <w:r w:rsidR="00D007FC" w:rsidRPr="004E5655">
        <w:rPr>
          <w:rFonts w:ascii="Times New Roman" w:eastAsia="Times New Roman" w:hAnsi="Times New Roman" w:cs="Times New Roman"/>
          <w:color w:val="000000"/>
          <w:sz w:val="24"/>
          <w:szCs w:val="24"/>
          <w:shd w:val="clear" w:color="auto" w:fill="FFFFFF"/>
          <w:lang w:val="fr" w:eastAsia="en-GB"/>
        </w:rPr>
        <w:t>évaluation et d</w:t>
      </w:r>
      <w:r w:rsidR="000F1265">
        <w:rPr>
          <w:rFonts w:ascii="Times New Roman" w:eastAsia="Times New Roman" w:hAnsi="Times New Roman" w:cs="Times New Roman"/>
          <w:color w:val="000000"/>
          <w:sz w:val="24"/>
          <w:szCs w:val="24"/>
          <w:shd w:val="clear" w:color="auto" w:fill="FFFFFF"/>
          <w:lang w:val="fr" w:eastAsia="en-GB"/>
        </w:rPr>
        <w:t>’</w:t>
      </w:r>
      <w:r w:rsidR="00D007FC" w:rsidRPr="004E5655">
        <w:rPr>
          <w:rFonts w:ascii="Times New Roman" w:eastAsia="Times New Roman" w:hAnsi="Times New Roman" w:cs="Times New Roman"/>
          <w:color w:val="000000"/>
          <w:sz w:val="24"/>
          <w:szCs w:val="24"/>
          <w:shd w:val="clear" w:color="auto" w:fill="FFFFFF"/>
          <w:lang w:val="fr" w:eastAsia="en-GB"/>
        </w:rPr>
        <w:t xml:space="preserve">impact </w:t>
      </w:r>
      <w:r w:rsidR="00200C78">
        <w:rPr>
          <w:rFonts w:ascii="Times New Roman" w:eastAsia="Times New Roman" w:hAnsi="Times New Roman" w:cs="Times New Roman"/>
          <w:color w:val="000000"/>
          <w:sz w:val="24"/>
          <w:szCs w:val="24"/>
          <w:shd w:val="clear" w:color="auto" w:fill="FFFFFF"/>
          <w:lang w:val="fr" w:eastAsia="en-GB"/>
        </w:rPr>
        <w:t>à même</w:t>
      </w:r>
      <w:r w:rsidR="00D007FC" w:rsidRPr="004E5655">
        <w:rPr>
          <w:rFonts w:ascii="Times New Roman" w:eastAsia="Times New Roman" w:hAnsi="Times New Roman" w:cs="Times New Roman"/>
          <w:color w:val="000000"/>
          <w:sz w:val="24"/>
          <w:szCs w:val="24"/>
          <w:shd w:val="clear" w:color="auto" w:fill="FFFFFF"/>
          <w:lang w:val="fr" w:eastAsia="en-GB"/>
        </w:rPr>
        <w:t xml:space="preserve"> de produire des données suffisamment </w:t>
      </w:r>
      <w:r w:rsidR="0021430C">
        <w:rPr>
          <w:rFonts w:ascii="Times New Roman" w:eastAsia="Times New Roman" w:hAnsi="Times New Roman" w:cs="Times New Roman"/>
          <w:color w:val="000000"/>
          <w:sz w:val="24"/>
          <w:szCs w:val="24"/>
          <w:shd w:val="clear" w:color="auto" w:fill="FFFFFF"/>
          <w:lang w:val="fr" w:eastAsia="en-GB"/>
        </w:rPr>
        <w:t>rapidement</w:t>
      </w:r>
      <w:r w:rsidR="00D007FC" w:rsidRPr="004E5655">
        <w:rPr>
          <w:rFonts w:ascii="Times New Roman" w:eastAsia="Times New Roman" w:hAnsi="Times New Roman" w:cs="Times New Roman"/>
          <w:color w:val="000000"/>
          <w:sz w:val="24"/>
          <w:szCs w:val="24"/>
          <w:shd w:val="clear" w:color="auto" w:fill="FFFFFF"/>
          <w:lang w:val="fr" w:eastAsia="en-GB"/>
        </w:rPr>
        <w:t xml:space="preserve"> pour que les </w:t>
      </w:r>
      <w:r w:rsidR="00A1207E">
        <w:rPr>
          <w:rFonts w:ascii="Times New Roman" w:eastAsia="Times New Roman" w:hAnsi="Times New Roman" w:cs="Times New Roman"/>
          <w:color w:val="000000"/>
          <w:sz w:val="24"/>
          <w:szCs w:val="24"/>
          <w:shd w:val="clear" w:color="auto" w:fill="FFFFFF"/>
          <w:lang w:val="fr" w:eastAsia="en-GB"/>
        </w:rPr>
        <w:t>acteurs</w:t>
      </w:r>
      <w:r w:rsidR="00D007FC" w:rsidRPr="004E5655">
        <w:rPr>
          <w:rFonts w:ascii="Times New Roman" w:eastAsia="Times New Roman" w:hAnsi="Times New Roman" w:cs="Times New Roman"/>
          <w:color w:val="000000"/>
          <w:sz w:val="24"/>
          <w:szCs w:val="24"/>
          <w:shd w:val="clear" w:color="auto" w:fill="FFFFFF"/>
          <w:lang w:val="fr" w:eastAsia="en-GB"/>
        </w:rPr>
        <w:t xml:space="preserve"> puissent </w:t>
      </w:r>
      <w:r w:rsidR="00B90631">
        <w:rPr>
          <w:rFonts w:ascii="Times New Roman" w:eastAsia="Times New Roman" w:hAnsi="Times New Roman" w:cs="Times New Roman"/>
          <w:color w:val="000000"/>
          <w:sz w:val="24"/>
          <w:szCs w:val="24"/>
          <w:shd w:val="clear" w:color="auto" w:fill="FFFFFF"/>
          <w:lang w:val="fr" w:eastAsia="en-GB"/>
        </w:rPr>
        <w:t>les utiliser pour prendre</w:t>
      </w:r>
      <w:r w:rsidR="00D007FC" w:rsidRPr="004E5655">
        <w:rPr>
          <w:rFonts w:ascii="Times New Roman" w:eastAsia="Times New Roman" w:hAnsi="Times New Roman" w:cs="Times New Roman"/>
          <w:color w:val="000000"/>
          <w:sz w:val="24"/>
          <w:szCs w:val="24"/>
          <w:shd w:val="clear" w:color="auto" w:fill="FFFFFF"/>
          <w:lang w:val="fr" w:eastAsia="en-GB"/>
        </w:rPr>
        <w:t xml:space="preserve"> des décisions </w:t>
      </w:r>
      <w:r w:rsidR="0021430C">
        <w:rPr>
          <w:rFonts w:ascii="Times New Roman" w:eastAsia="Times New Roman" w:hAnsi="Times New Roman" w:cs="Times New Roman"/>
          <w:color w:val="000000"/>
          <w:sz w:val="24"/>
          <w:szCs w:val="24"/>
          <w:shd w:val="clear" w:color="auto" w:fill="FFFFFF"/>
          <w:lang w:val="fr" w:eastAsia="en-GB"/>
        </w:rPr>
        <w:t>quand la situation nécessitait</w:t>
      </w:r>
      <w:r w:rsidR="00D007FC" w:rsidRPr="004E5655">
        <w:rPr>
          <w:rFonts w:ascii="Times New Roman" w:eastAsia="Times New Roman" w:hAnsi="Times New Roman" w:cs="Times New Roman"/>
          <w:color w:val="000000"/>
          <w:sz w:val="24"/>
          <w:szCs w:val="24"/>
          <w:shd w:val="clear" w:color="auto" w:fill="FFFFFF"/>
          <w:lang w:val="fr" w:eastAsia="en-GB"/>
        </w:rPr>
        <w:t xml:space="preserve"> une action immédiate (</w:t>
      </w:r>
      <w:proofErr w:type="spellStart"/>
      <w:r w:rsidR="00D007FC" w:rsidRPr="004E5655">
        <w:rPr>
          <w:rFonts w:ascii="Times New Roman" w:eastAsia="Times New Roman" w:hAnsi="Times New Roman" w:cs="Times New Roman"/>
          <w:color w:val="000000"/>
          <w:sz w:val="24"/>
          <w:szCs w:val="24"/>
          <w:shd w:val="clear" w:color="auto" w:fill="FFFFFF"/>
          <w:lang w:val="fr" w:eastAsia="en-GB"/>
        </w:rPr>
        <w:t>Tauson</w:t>
      </w:r>
      <w:proofErr w:type="spellEnd"/>
      <w:r w:rsidR="00D007FC" w:rsidRPr="004E5655">
        <w:rPr>
          <w:rFonts w:ascii="Times New Roman" w:eastAsia="Times New Roman" w:hAnsi="Times New Roman" w:cs="Times New Roman"/>
          <w:color w:val="000000"/>
          <w:sz w:val="24"/>
          <w:szCs w:val="24"/>
          <w:shd w:val="clear" w:color="auto" w:fill="FFFFFF"/>
          <w:lang w:val="fr" w:eastAsia="en-GB"/>
        </w:rPr>
        <w:t xml:space="preserve"> et </w:t>
      </w:r>
      <w:proofErr w:type="spellStart"/>
      <w:r w:rsidR="00D007FC" w:rsidRPr="004E5655">
        <w:rPr>
          <w:rFonts w:ascii="Times New Roman" w:eastAsia="Times New Roman" w:hAnsi="Times New Roman" w:cs="Times New Roman"/>
          <w:color w:val="000000"/>
          <w:sz w:val="24"/>
          <w:szCs w:val="24"/>
          <w:shd w:val="clear" w:color="auto" w:fill="FFFFFF"/>
          <w:lang w:val="fr" w:eastAsia="en-GB"/>
        </w:rPr>
        <w:t>Stannard</w:t>
      </w:r>
      <w:proofErr w:type="spellEnd"/>
      <w:r w:rsidR="00D007FC" w:rsidRPr="004E5655">
        <w:rPr>
          <w:rFonts w:ascii="Times New Roman" w:eastAsia="Times New Roman" w:hAnsi="Times New Roman" w:cs="Times New Roman"/>
          <w:color w:val="000000"/>
          <w:sz w:val="24"/>
          <w:szCs w:val="24"/>
          <w:shd w:val="clear" w:color="auto" w:fill="FFFFFF"/>
          <w:lang w:val="fr" w:eastAsia="en-GB"/>
        </w:rPr>
        <w:t>, 2018).</w:t>
      </w:r>
    </w:p>
    <w:p w14:paraId="73805BAD" w14:textId="77777777" w:rsidR="004E5655" w:rsidRPr="00053BE3" w:rsidRDefault="004E5655" w:rsidP="00593F57">
      <w:pPr>
        <w:spacing w:after="0" w:line="480" w:lineRule="auto"/>
        <w:jc w:val="both"/>
        <w:rPr>
          <w:rFonts w:ascii="Times New Roman" w:eastAsia="Times New Roman" w:hAnsi="Times New Roman" w:cs="Times New Roman"/>
          <w:sz w:val="24"/>
          <w:szCs w:val="24"/>
          <w:lang w:val="fr-FR" w:eastAsia="en-GB"/>
        </w:rPr>
      </w:pPr>
    </w:p>
    <w:p w14:paraId="1E49FD67" w14:textId="71806A00" w:rsidR="00B36E5D" w:rsidRPr="00053BE3" w:rsidRDefault="00D007FC" w:rsidP="00593F57">
      <w:pPr>
        <w:spacing w:after="0" w:line="480" w:lineRule="auto"/>
        <w:jc w:val="both"/>
        <w:rPr>
          <w:rFonts w:ascii="Times New Roman" w:eastAsia="Times New Roman" w:hAnsi="Times New Roman" w:cs="Times New Roman"/>
          <w:sz w:val="24"/>
          <w:szCs w:val="24"/>
          <w:lang w:val="fr-FR" w:eastAsia="en-GB"/>
        </w:rPr>
      </w:pPr>
      <w:r w:rsidRPr="00B55B27">
        <w:rPr>
          <w:rFonts w:ascii="Times New Roman" w:eastAsia="Times New Roman" w:hAnsi="Times New Roman" w:cs="Times New Roman"/>
          <w:color w:val="000000"/>
          <w:sz w:val="24"/>
          <w:szCs w:val="24"/>
          <w:lang w:val="fr" w:eastAsia="en-GB"/>
        </w:rPr>
        <w:t xml:space="preserve">Dans cette note de terrain, nous présentons le modèle </w:t>
      </w:r>
      <w:proofErr w:type="spellStart"/>
      <w:r w:rsidRPr="00B55B27">
        <w:rPr>
          <w:rFonts w:ascii="Times New Roman" w:eastAsia="Times New Roman" w:hAnsi="Times New Roman" w:cs="Times New Roman"/>
          <w:color w:val="000000"/>
          <w:sz w:val="24"/>
          <w:szCs w:val="24"/>
          <w:lang w:val="fr" w:eastAsia="en-GB"/>
        </w:rPr>
        <w:t>sandbox</w:t>
      </w:r>
      <w:proofErr w:type="spellEnd"/>
      <w:r w:rsidRPr="00B55B27">
        <w:rPr>
          <w:rFonts w:ascii="Times New Roman" w:eastAsia="Times New Roman" w:hAnsi="Times New Roman" w:cs="Times New Roman"/>
          <w:color w:val="000000"/>
          <w:sz w:val="24"/>
          <w:szCs w:val="24"/>
          <w:lang w:val="fr" w:eastAsia="en-GB"/>
        </w:rPr>
        <w:t xml:space="preserve">, qui intègre </w:t>
      </w:r>
      <w:r w:rsidR="00B55B27" w:rsidRPr="00B55B27">
        <w:rPr>
          <w:rFonts w:ascii="Times New Roman" w:eastAsia="Times New Roman" w:hAnsi="Times New Roman" w:cs="Times New Roman"/>
          <w:color w:val="000000"/>
          <w:sz w:val="24"/>
          <w:szCs w:val="24"/>
          <w:lang w:val="fr" w:eastAsia="en-GB"/>
        </w:rPr>
        <w:t>dans la mise en œuvre du programme</w:t>
      </w:r>
      <w:r w:rsidR="00B55B27" w:rsidRPr="00B55B27">
        <w:rPr>
          <w:rFonts w:ascii="Times New Roman" w:eastAsia="Times New Roman" w:hAnsi="Times New Roman" w:cs="Times New Roman"/>
          <w:color w:val="000000"/>
          <w:sz w:val="24"/>
          <w:szCs w:val="24"/>
          <w:lang w:val="fr" w:eastAsia="en-GB"/>
        </w:rPr>
        <w:t xml:space="preserve"> </w:t>
      </w:r>
      <w:r w:rsidRPr="00B55B27">
        <w:rPr>
          <w:rFonts w:ascii="Times New Roman" w:eastAsia="Times New Roman" w:hAnsi="Times New Roman" w:cs="Times New Roman"/>
          <w:color w:val="000000"/>
          <w:sz w:val="24"/>
          <w:szCs w:val="24"/>
          <w:lang w:val="fr" w:eastAsia="en-GB"/>
        </w:rPr>
        <w:t xml:space="preserve">la recherche et la prise de décision fondée sur les </w:t>
      </w:r>
      <w:r w:rsidR="002562B7" w:rsidRPr="00B55B27">
        <w:rPr>
          <w:rFonts w:ascii="Times New Roman" w:eastAsia="Times New Roman" w:hAnsi="Times New Roman" w:cs="Times New Roman"/>
          <w:color w:val="000000"/>
          <w:sz w:val="24"/>
          <w:szCs w:val="24"/>
          <w:lang w:val="fr" w:eastAsia="en-GB"/>
        </w:rPr>
        <w:t>résultats</w:t>
      </w:r>
      <w:r w:rsidRPr="00B55B27">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 xml:space="preserve"> Le modèle utilise des cycles itératifs rapides pour évaluer une intervention et opérer une triangulation afin d</w:t>
      </w:r>
      <w:r w:rsidR="000F1265">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identifier ce qui fonctionne</w:t>
      </w:r>
      <w:r w:rsidR="007E581A">
        <w:rPr>
          <w:rFonts w:ascii="Times New Roman" w:eastAsia="Times New Roman" w:hAnsi="Times New Roman" w:cs="Times New Roman"/>
          <w:color w:val="000000"/>
          <w:sz w:val="24"/>
          <w:szCs w:val="24"/>
          <w:lang w:val="fr" w:eastAsia="en-GB"/>
        </w:rPr>
        <w:t xml:space="preserve"> ainsi que </w:t>
      </w:r>
      <w:r w:rsidRPr="004E5655">
        <w:rPr>
          <w:rFonts w:ascii="Times New Roman" w:eastAsia="Times New Roman" w:hAnsi="Times New Roman" w:cs="Times New Roman"/>
          <w:color w:val="000000"/>
          <w:sz w:val="24"/>
          <w:szCs w:val="24"/>
          <w:lang w:val="fr" w:eastAsia="en-GB"/>
        </w:rPr>
        <w:t xml:space="preserve">les obstacles qui persistent tout au long de la mise en </w:t>
      </w:r>
      <w:r w:rsidRPr="004E5655">
        <w:rPr>
          <w:rFonts w:ascii="Times New Roman" w:eastAsia="Times New Roman" w:hAnsi="Times New Roman" w:cs="Times New Roman"/>
          <w:color w:val="000000"/>
          <w:sz w:val="24"/>
          <w:szCs w:val="24"/>
          <w:lang w:val="fr" w:eastAsia="en-GB"/>
        </w:rPr>
        <w:lastRenderedPageBreak/>
        <w:t xml:space="preserve">œuvre. Nous présentons le modèle </w:t>
      </w:r>
      <w:proofErr w:type="spellStart"/>
      <w:r w:rsidRPr="004E5655">
        <w:rPr>
          <w:rFonts w:ascii="Times New Roman" w:eastAsia="Times New Roman" w:hAnsi="Times New Roman" w:cs="Times New Roman"/>
          <w:color w:val="000000"/>
          <w:sz w:val="24"/>
          <w:szCs w:val="24"/>
          <w:lang w:val="fr" w:eastAsia="en-GB"/>
        </w:rPr>
        <w:t>sandbox</w:t>
      </w:r>
      <w:proofErr w:type="spellEnd"/>
      <w:r w:rsidRPr="004E5655">
        <w:rPr>
          <w:rFonts w:ascii="Times New Roman" w:eastAsia="Times New Roman" w:hAnsi="Times New Roman" w:cs="Times New Roman"/>
          <w:color w:val="000000"/>
          <w:sz w:val="24"/>
          <w:szCs w:val="24"/>
          <w:lang w:val="fr" w:eastAsia="en-GB"/>
        </w:rPr>
        <w:t xml:space="preserve"> à travers l</w:t>
      </w:r>
      <w:r w:rsidR="000F1265">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étude d</w:t>
      </w:r>
      <w:r w:rsidR="000F1265">
        <w:rPr>
          <w:rFonts w:ascii="Times New Roman" w:eastAsia="Times New Roman" w:hAnsi="Times New Roman" w:cs="Times New Roman"/>
          <w:color w:val="000000"/>
          <w:sz w:val="24"/>
          <w:szCs w:val="24"/>
          <w:lang w:val="fr" w:eastAsia="en-GB"/>
        </w:rPr>
        <w:t>’</w:t>
      </w:r>
      <w:proofErr w:type="spellStart"/>
      <w:r w:rsidRPr="004E5655">
        <w:rPr>
          <w:rFonts w:ascii="Times New Roman" w:eastAsia="Times New Roman" w:hAnsi="Times New Roman" w:cs="Times New Roman"/>
          <w:color w:val="000000"/>
          <w:sz w:val="24"/>
          <w:szCs w:val="24"/>
          <w:lang w:val="fr" w:eastAsia="en-GB"/>
        </w:rPr>
        <w:t>Azima</w:t>
      </w:r>
      <w:proofErr w:type="spellEnd"/>
      <w:r w:rsidRPr="004E5655">
        <w:rPr>
          <w:rFonts w:ascii="Times New Roman" w:eastAsia="Times New Roman" w:hAnsi="Times New Roman" w:cs="Times New Roman"/>
          <w:color w:val="000000"/>
          <w:sz w:val="24"/>
          <w:szCs w:val="24"/>
          <w:lang w:val="fr" w:eastAsia="en-GB"/>
        </w:rPr>
        <w:t xml:space="preserve">, un programme développé par </w:t>
      </w:r>
      <w:proofErr w:type="spellStart"/>
      <w:r w:rsidRPr="004E5655">
        <w:rPr>
          <w:rFonts w:ascii="Times New Roman" w:eastAsia="Times New Roman" w:hAnsi="Times New Roman" w:cs="Times New Roman"/>
          <w:color w:val="000000"/>
          <w:sz w:val="24"/>
          <w:szCs w:val="24"/>
          <w:lang w:val="fr" w:eastAsia="en-GB"/>
        </w:rPr>
        <w:t>Jusoor</w:t>
      </w:r>
      <w:proofErr w:type="spellEnd"/>
      <w:r w:rsidRPr="004E5655">
        <w:rPr>
          <w:rFonts w:ascii="Times New Roman" w:eastAsia="Times New Roman" w:hAnsi="Times New Roman" w:cs="Times New Roman"/>
          <w:color w:val="000000"/>
          <w:sz w:val="24"/>
          <w:szCs w:val="24"/>
          <w:lang w:val="fr" w:eastAsia="en-GB"/>
        </w:rPr>
        <w:t xml:space="preserve"> </w:t>
      </w:r>
      <w:r w:rsidR="007E581A">
        <w:rPr>
          <w:rFonts w:ascii="Times New Roman" w:eastAsia="Times New Roman" w:hAnsi="Times New Roman" w:cs="Times New Roman"/>
          <w:color w:val="000000"/>
          <w:sz w:val="24"/>
          <w:szCs w:val="24"/>
          <w:lang w:val="fr" w:eastAsia="en-GB"/>
        </w:rPr>
        <w:t xml:space="preserve">qui utilise </w:t>
      </w:r>
      <w:r w:rsidR="002562B7" w:rsidRPr="004E5655">
        <w:rPr>
          <w:rFonts w:ascii="Times New Roman" w:eastAsia="Times New Roman" w:hAnsi="Times New Roman" w:cs="Times New Roman"/>
          <w:color w:val="000000"/>
          <w:sz w:val="24"/>
          <w:szCs w:val="24"/>
          <w:lang w:val="fr" w:eastAsia="en-GB"/>
        </w:rPr>
        <w:t>WhatsApp</w:t>
      </w:r>
      <w:r w:rsidR="002562B7" w:rsidRPr="004E5655">
        <w:rPr>
          <w:rFonts w:ascii="Times New Roman" w:eastAsia="Times New Roman" w:hAnsi="Times New Roman" w:cs="Times New Roman"/>
          <w:color w:val="000000"/>
          <w:sz w:val="24"/>
          <w:szCs w:val="24"/>
          <w:lang w:val="fr" w:eastAsia="en-GB"/>
        </w:rPr>
        <w:t xml:space="preserve"> </w:t>
      </w:r>
      <w:r w:rsidR="007E581A">
        <w:rPr>
          <w:rFonts w:ascii="Times New Roman" w:eastAsia="Times New Roman" w:hAnsi="Times New Roman" w:cs="Times New Roman"/>
          <w:color w:val="000000"/>
          <w:sz w:val="24"/>
          <w:szCs w:val="24"/>
          <w:lang w:val="fr" w:eastAsia="en-GB"/>
        </w:rPr>
        <w:t>et</w:t>
      </w:r>
      <w:r w:rsidRPr="004E5655">
        <w:rPr>
          <w:rFonts w:ascii="Times New Roman" w:eastAsia="Times New Roman" w:hAnsi="Times New Roman" w:cs="Times New Roman"/>
          <w:color w:val="000000"/>
          <w:sz w:val="24"/>
          <w:szCs w:val="24"/>
          <w:lang w:val="fr" w:eastAsia="en-GB"/>
        </w:rPr>
        <w:t xml:space="preserve"> a permis à des réfugiés au Liban de poursuivre leur éducation pendant la crise du Covid-19</w:t>
      </w:r>
      <w:r>
        <w:rPr>
          <w:rStyle w:val="Appelnotedebasdep"/>
          <w:rFonts w:ascii="Times New Roman" w:eastAsia="Times New Roman" w:hAnsi="Times New Roman" w:cs="Times New Roman"/>
          <w:color w:val="000000"/>
          <w:sz w:val="24"/>
          <w:szCs w:val="24"/>
          <w:lang w:val="en-GB" w:eastAsia="en-GB"/>
        </w:rPr>
        <w:footnoteReference w:id="1"/>
      </w:r>
      <w:r w:rsidR="002562B7">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 xml:space="preserve"> Dans la prochaine section, nous expliquerons pourquoi il est nécessaire </w:t>
      </w:r>
      <w:r w:rsidR="00CA0EB1">
        <w:rPr>
          <w:rFonts w:ascii="Times New Roman" w:eastAsia="Times New Roman" w:hAnsi="Times New Roman" w:cs="Times New Roman"/>
          <w:color w:val="000000"/>
          <w:sz w:val="24"/>
          <w:szCs w:val="24"/>
          <w:lang w:val="fr" w:eastAsia="en-GB"/>
        </w:rPr>
        <w:t>d’adopter d’autres</w:t>
      </w:r>
      <w:r w:rsidR="001B0106">
        <w:rPr>
          <w:rFonts w:ascii="Times New Roman" w:eastAsia="Times New Roman" w:hAnsi="Times New Roman" w:cs="Times New Roman"/>
          <w:color w:val="000000"/>
          <w:sz w:val="24"/>
          <w:szCs w:val="24"/>
          <w:lang w:val="fr" w:eastAsia="en-GB"/>
        </w:rPr>
        <w:t xml:space="preserve"> </w:t>
      </w:r>
      <w:r w:rsidRPr="004E5655">
        <w:rPr>
          <w:rFonts w:ascii="Times New Roman" w:eastAsia="Times New Roman" w:hAnsi="Times New Roman" w:cs="Times New Roman"/>
          <w:color w:val="000000"/>
          <w:sz w:val="24"/>
          <w:szCs w:val="24"/>
          <w:lang w:val="fr" w:eastAsia="en-GB"/>
        </w:rPr>
        <w:t>approches d</w:t>
      </w:r>
      <w:r w:rsidR="000F1265">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 xml:space="preserve">évaluation et de recherche dans le domaine de </w:t>
      </w:r>
      <w:proofErr w:type="spellStart"/>
      <w:r w:rsidRPr="004E5655">
        <w:rPr>
          <w:rFonts w:ascii="Times New Roman" w:eastAsia="Times New Roman" w:hAnsi="Times New Roman" w:cs="Times New Roman"/>
          <w:color w:val="000000"/>
          <w:sz w:val="24"/>
          <w:szCs w:val="24"/>
          <w:lang w:val="fr" w:eastAsia="en-GB"/>
        </w:rPr>
        <w:t>l</w:t>
      </w:r>
      <w:r w:rsidR="000F1265">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ed</w:t>
      </w:r>
      <w:proofErr w:type="spellEnd"/>
      <w:r w:rsidRPr="004E5655">
        <w:rPr>
          <w:rFonts w:ascii="Times New Roman" w:eastAsia="Times New Roman" w:hAnsi="Times New Roman" w:cs="Times New Roman"/>
          <w:color w:val="000000"/>
          <w:sz w:val="24"/>
          <w:szCs w:val="24"/>
          <w:lang w:val="fr" w:eastAsia="en-GB"/>
        </w:rPr>
        <w:t xml:space="preserve"> tech et présenterons la méthodologie </w:t>
      </w:r>
      <w:proofErr w:type="spellStart"/>
      <w:r w:rsidRPr="004E5655">
        <w:rPr>
          <w:rFonts w:ascii="Times New Roman" w:eastAsia="Times New Roman" w:hAnsi="Times New Roman" w:cs="Times New Roman"/>
          <w:color w:val="000000"/>
          <w:sz w:val="24"/>
          <w:szCs w:val="24"/>
          <w:lang w:val="fr" w:eastAsia="en-GB"/>
        </w:rPr>
        <w:t>sandbox</w:t>
      </w:r>
      <w:proofErr w:type="spellEnd"/>
      <w:r w:rsidRPr="004E5655">
        <w:rPr>
          <w:rFonts w:ascii="Times New Roman" w:eastAsia="Times New Roman" w:hAnsi="Times New Roman" w:cs="Times New Roman"/>
          <w:color w:val="000000"/>
          <w:sz w:val="24"/>
          <w:szCs w:val="24"/>
          <w:lang w:val="fr" w:eastAsia="en-GB"/>
        </w:rPr>
        <w:t xml:space="preserve">. Nous montrerons ensuite que les composantes du modèle </w:t>
      </w:r>
      <w:proofErr w:type="spellStart"/>
      <w:r w:rsidRPr="004E5655">
        <w:rPr>
          <w:rFonts w:ascii="Times New Roman" w:eastAsia="Times New Roman" w:hAnsi="Times New Roman" w:cs="Times New Roman"/>
          <w:color w:val="000000"/>
          <w:sz w:val="24"/>
          <w:szCs w:val="24"/>
          <w:lang w:val="fr" w:eastAsia="en-GB"/>
        </w:rPr>
        <w:t>sandbox</w:t>
      </w:r>
      <w:proofErr w:type="spellEnd"/>
      <w:r w:rsidRPr="004E5655">
        <w:rPr>
          <w:rFonts w:ascii="Times New Roman" w:eastAsia="Times New Roman" w:hAnsi="Times New Roman" w:cs="Times New Roman"/>
          <w:color w:val="000000"/>
          <w:sz w:val="24"/>
          <w:szCs w:val="24"/>
          <w:lang w:val="fr" w:eastAsia="en-GB"/>
        </w:rPr>
        <w:t xml:space="preserve"> ont trouvé une application concrète dans le cas d</w:t>
      </w:r>
      <w:r w:rsidR="000F1265">
        <w:rPr>
          <w:rFonts w:ascii="Times New Roman" w:eastAsia="Times New Roman" w:hAnsi="Times New Roman" w:cs="Times New Roman"/>
          <w:color w:val="000000"/>
          <w:sz w:val="24"/>
          <w:szCs w:val="24"/>
          <w:lang w:val="fr" w:eastAsia="en-GB"/>
        </w:rPr>
        <w:t>’</w:t>
      </w:r>
      <w:proofErr w:type="spellStart"/>
      <w:r w:rsidRPr="004E5655">
        <w:rPr>
          <w:rFonts w:ascii="Times New Roman" w:eastAsia="Times New Roman" w:hAnsi="Times New Roman" w:cs="Times New Roman"/>
          <w:color w:val="000000"/>
          <w:sz w:val="24"/>
          <w:szCs w:val="24"/>
          <w:lang w:val="fr" w:eastAsia="en-GB"/>
        </w:rPr>
        <w:t>Azima</w:t>
      </w:r>
      <w:proofErr w:type="spellEnd"/>
      <w:r w:rsidRPr="004E5655">
        <w:rPr>
          <w:rFonts w:ascii="Times New Roman" w:eastAsia="Times New Roman" w:hAnsi="Times New Roman" w:cs="Times New Roman"/>
          <w:color w:val="000000"/>
          <w:sz w:val="24"/>
          <w:szCs w:val="24"/>
          <w:lang w:val="fr" w:eastAsia="en-GB"/>
        </w:rPr>
        <w:t>. Enfin, nous ferons le bilan de cette expérience d</w:t>
      </w:r>
      <w:r w:rsidR="000F1265">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adoption d</w:t>
      </w:r>
      <w:r w:rsidR="000F1265">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 xml:space="preserve">une approche </w:t>
      </w:r>
      <w:proofErr w:type="spellStart"/>
      <w:r w:rsidRPr="004E5655">
        <w:rPr>
          <w:rFonts w:ascii="Times New Roman" w:eastAsia="Times New Roman" w:hAnsi="Times New Roman" w:cs="Times New Roman"/>
          <w:color w:val="000000"/>
          <w:sz w:val="24"/>
          <w:szCs w:val="24"/>
          <w:lang w:val="fr" w:eastAsia="en-GB"/>
        </w:rPr>
        <w:t>sandbox</w:t>
      </w:r>
      <w:proofErr w:type="spellEnd"/>
      <w:r w:rsidRPr="004E5655">
        <w:rPr>
          <w:rFonts w:ascii="Times New Roman" w:eastAsia="Times New Roman" w:hAnsi="Times New Roman" w:cs="Times New Roman"/>
          <w:color w:val="000000"/>
          <w:sz w:val="24"/>
          <w:szCs w:val="24"/>
          <w:lang w:val="fr" w:eastAsia="en-GB"/>
        </w:rPr>
        <w:t xml:space="preserve"> et réfléchirons à </w:t>
      </w:r>
      <w:r w:rsidR="00A00407">
        <w:rPr>
          <w:rFonts w:ascii="Times New Roman" w:eastAsia="Times New Roman" w:hAnsi="Times New Roman" w:cs="Times New Roman"/>
          <w:color w:val="000000"/>
          <w:sz w:val="24"/>
          <w:szCs w:val="24"/>
          <w:lang w:val="fr" w:eastAsia="en-GB"/>
        </w:rPr>
        <w:t>l’</w:t>
      </w:r>
      <w:r w:rsidRPr="004E5655">
        <w:rPr>
          <w:rFonts w:ascii="Times New Roman" w:eastAsia="Times New Roman" w:hAnsi="Times New Roman" w:cs="Times New Roman"/>
          <w:color w:val="000000"/>
          <w:sz w:val="24"/>
          <w:szCs w:val="24"/>
          <w:lang w:val="fr" w:eastAsia="en-GB"/>
        </w:rPr>
        <w:t xml:space="preserve">intérêt </w:t>
      </w:r>
      <w:r w:rsidR="00A00407">
        <w:rPr>
          <w:rFonts w:ascii="Times New Roman" w:eastAsia="Times New Roman" w:hAnsi="Times New Roman" w:cs="Times New Roman"/>
          <w:color w:val="000000"/>
          <w:sz w:val="24"/>
          <w:szCs w:val="24"/>
          <w:lang w:val="fr" w:eastAsia="en-GB"/>
        </w:rPr>
        <w:t>qu’elle représente pour</w:t>
      </w:r>
      <w:r w:rsidR="007A1F45">
        <w:rPr>
          <w:rFonts w:ascii="Times New Roman" w:eastAsia="Times New Roman" w:hAnsi="Times New Roman" w:cs="Times New Roman"/>
          <w:color w:val="000000"/>
          <w:sz w:val="24"/>
          <w:szCs w:val="24"/>
          <w:lang w:val="fr" w:eastAsia="en-GB"/>
        </w:rPr>
        <w:t xml:space="preserve"> une prise de décision rapide</w:t>
      </w:r>
      <w:r w:rsidRPr="004E5655">
        <w:rPr>
          <w:rFonts w:ascii="Times New Roman" w:eastAsia="Times New Roman" w:hAnsi="Times New Roman" w:cs="Times New Roman"/>
          <w:color w:val="000000"/>
          <w:sz w:val="24"/>
          <w:szCs w:val="24"/>
          <w:lang w:val="fr" w:eastAsia="en-GB"/>
        </w:rPr>
        <w:t>, plus particulièrement dans le domaine de l</w:t>
      </w:r>
      <w:r w:rsidR="000F1265">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éducation en situation d</w:t>
      </w:r>
      <w:r w:rsidR="000F1265">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urgence.</w:t>
      </w:r>
    </w:p>
    <w:p w14:paraId="178B0E25" w14:textId="77777777" w:rsidR="00942FB3" w:rsidRPr="00053BE3" w:rsidRDefault="00942FB3" w:rsidP="00593F57">
      <w:pPr>
        <w:spacing w:after="0" w:line="480" w:lineRule="auto"/>
        <w:rPr>
          <w:rFonts w:ascii="Times New Roman" w:eastAsia="Times New Roman" w:hAnsi="Times New Roman" w:cs="Times New Roman"/>
          <w:color w:val="000000"/>
          <w:sz w:val="24"/>
          <w:szCs w:val="24"/>
          <w:lang w:val="fr-FR" w:eastAsia="en-GB"/>
        </w:rPr>
      </w:pPr>
    </w:p>
    <w:p w14:paraId="4CAA5DFC" w14:textId="59189455" w:rsidR="00942FB3" w:rsidRPr="00053BE3" w:rsidRDefault="00D007FC" w:rsidP="00593F57">
      <w:pPr>
        <w:spacing w:after="0" w:line="480" w:lineRule="auto"/>
        <w:jc w:val="center"/>
        <w:rPr>
          <w:rFonts w:ascii="Times New Roman" w:eastAsia="Times New Roman" w:hAnsi="Times New Roman" w:cs="Times New Roman"/>
          <w:b/>
          <w:bCs/>
          <w:sz w:val="24"/>
          <w:szCs w:val="24"/>
          <w:lang w:val="fr-FR" w:eastAsia="en-GB"/>
        </w:rPr>
      </w:pPr>
      <w:r w:rsidRPr="004E5655">
        <w:rPr>
          <w:rFonts w:ascii="Times New Roman" w:eastAsia="Times New Roman" w:hAnsi="Times New Roman" w:cs="Times New Roman"/>
          <w:b/>
          <w:bCs/>
          <w:color w:val="000000"/>
          <w:sz w:val="24"/>
          <w:szCs w:val="24"/>
          <w:lang w:val="fr" w:eastAsia="en-GB"/>
        </w:rPr>
        <w:t>LA NÉCESSITÉ D</w:t>
      </w:r>
      <w:r w:rsidR="000F1265">
        <w:rPr>
          <w:rFonts w:ascii="Times New Roman" w:eastAsia="Times New Roman" w:hAnsi="Times New Roman" w:cs="Times New Roman"/>
          <w:b/>
          <w:bCs/>
          <w:color w:val="000000"/>
          <w:sz w:val="24"/>
          <w:szCs w:val="24"/>
          <w:lang w:val="fr" w:eastAsia="en-GB"/>
        </w:rPr>
        <w:t>’</w:t>
      </w:r>
      <w:r w:rsidRPr="004E5655">
        <w:rPr>
          <w:rFonts w:ascii="Times New Roman" w:eastAsia="Times New Roman" w:hAnsi="Times New Roman" w:cs="Times New Roman"/>
          <w:b/>
          <w:bCs/>
          <w:color w:val="000000"/>
          <w:sz w:val="24"/>
          <w:szCs w:val="24"/>
          <w:lang w:val="fr" w:eastAsia="en-GB"/>
        </w:rPr>
        <w:t>ADOPTER UNE AUTRE APPROCHE</w:t>
      </w:r>
    </w:p>
    <w:p w14:paraId="3EE45D65" w14:textId="77777777" w:rsidR="004E5655" w:rsidRPr="00053BE3" w:rsidRDefault="004E5655" w:rsidP="00593F57">
      <w:pPr>
        <w:spacing w:after="0" w:line="480" w:lineRule="auto"/>
        <w:jc w:val="both"/>
        <w:rPr>
          <w:rFonts w:ascii="Times New Roman" w:eastAsia="Times New Roman" w:hAnsi="Times New Roman" w:cs="Times New Roman"/>
          <w:color w:val="000000"/>
          <w:sz w:val="24"/>
          <w:szCs w:val="24"/>
          <w:lang w:val="fr-FR" w:eastAsia="en-GB"/>
        </w:rPr>
      </w:pPr>
    </w:p>
    <w:p w14:paraId="59DFC528" w14:textId="13AB3BBD" w:rsidR="00C15751" w:rsidRPr="00053BE3" w:rsidRDefault="00D007FC" w:rsidP="00593F57">
      <w:pPr>
        <w:spacing w:after="0" w:line="480" w:lineRule="auto"/>
        <w:jc w:val="both"/>
        <w:rPr>
          <w:rFonts w:ascii="Times New Roman" w:eastAsia="Times New Roman" w:hAnsi="Times New Roman" w:cs="Times New Roman"/>
          <w:color w:val="000000"/>
          <w:sz w:val="24"/>
          <w:szCs w:val="24"/>
          <w:shd w:val="clear" w:color="auto" w:fill="FFFFFF"/>
          <w:lang w:val="fr-FR" w:eastAsia="en-GB"/>
        </w:rPr>
      </w:pPr>
      <w:r>
        <w:rPr>
          <w:rFonts w:ascii="Times New Roman" w:eastAsia="Times New Roman" w:hAnsi="Times New Roman" w:cs="Times New Roman"/>
          <w:color w:val="000000"/>
          <w:sz w:val="24"/>
          <w:szCs w:val="24"/>
          <w:lang w:val="fr" w:eastAsia="en-GB"/>
        </w:rPr>
        <w:t>Les professionnels de l</w:t>
      </w:r>
      <w:r w:rsidR="000F1265">
        <w:rPr>
          <w:rFonts w:ascii="Times New Roman" w:eastAsia="Times New Roman" w:hAnsi="Times New Roman" w:cs="Times New Roman"/>
          <w:color w:val="000000"/>
          <w:sz w:val="24"/>
          <w:szCs w:val="24"/>
          <w:lang w:val="fr" w:eastAsia="en-GB"/>
        </w:rPr>
        <w:t>’</w:t>
      </w:r>
      <w:r>
        <w:rPr>
          <w:rFonts w:ascii="Times New Roman" w:eastAsia="Times New Roman" w:hAnsi="Times New Roman" w:cs="Times New Roman"/>
          <w:color w:val="000000"/>
          <w:sz w:val="24"/>
          <w:szCs w:val="24"/>
          <w:lang w:val="fr" w:eastAsia="en-GB"/>
        </w:rPr>
        <w:t xml:space="preserve">éducation cherchent à trouver </w:t>
      </w:r>
      <w:r w:rsidR="005A2745">
        <w:rPr>
          <w:rFonts w:ascii="Times New Roman" w:eastAsia="Times New Roman" w:hAnsi="Times New Roman" w:cs="Times New Roman"/>
          <w:color w:val="000000"/>
          <w:sz w:val="24"/>
          <w:szCs w:val="24"/>
          <w:lang w:val="fr" w:eastAsia="en-GB"/>
        </w:rPr>
        <w:t>l</w:t>
      </w:r>
      <w:r>
        <w:rPr>
          <w:rFonts w:ascii="Times New Roman" w:eastAsia="Times New Roman" w:hAnsi="Times New Roman" w:cs="Times New Roman"/>
          <w:color w:val="000000"/>
          <w:sz w:val="24"/>
          <w:szCs w:val="24"/>
          <w:lang w:val="fr" w:eastAsia="en-GB"/>
        </w:rPr>
        <w:t xml:space="preserve">es moyens </w:t>
      </w:r>
      <w:r w:rsidR="005A2745">
        <w:rPr>
          <w:rFonts w:ascii="Times New Roman" w:eastAsia="Times New Roman" w:hAnsi="Times New Roman" w:cs="Times New Roman"/>
          <w:color w:val="000000"/>
          <w:sz w:val="24"/>
          <w:szCs w:val="24"/>
          <w:lang w:val="fr" w:eastAsia="en-GB"/>
        </w:rPr>
        <w:t xml:space="preserve">les plus </w:t>
      </w:r>
      <w:r>
        <w:rPr>
          <w:rFonts w:ascii="Times New Roman" w:eastAsia="Times New Roman" w:hAnsi="Times New Roman" w:cs="Times New Roman"/>
          <w:color w:val="000000"/>
          <w:sz w:val="24"/>
          <w:szCs w:val="24"/>
          <w:lang w:val="fr" w:eastAsia="en-GB"/>
        </w:rPr>
        <w:t>rentables d</w:t>
      </w:r>
      <w:r w:rsidR="000F1265">
        <w:rPr>
          <w:rFonts w:ascii="Times New Roman" w:eastAsia="Times New Roman" w:hAnsi="Times New Roman" w:cs="Times New Roman"/>
          <w:color w:val="000000"/>
          <w:sz w:val="24"/>
          <w:szCs w:val="24"/>
          <w:lang w:val="fr" w:eastAsia="en-GB"/>
        </w:rPr>
        <w:t>’</w:t>
      </w:r>
      <w:r>
        <w:rPr>
          <w:rFonts w:ascii="Times New Roman" w:eastAsia="Times New Roman" w:hAnsi="Times New Roman" w:cs="Times New Roman"/>
          <w:color w:val="000000"/>
          <w:sz w:val="24"/>
          <w:szCs w:val="24"/>
          <w:lang w:val="fr" w:eastAsia="en-GB"/>
        </w:rPr>
        <w:t>améliorer les résultats d</w:t>
      </w:r>
      <w:r w:rsidR="000F1265">
        <w:rPr>
          <w:rFonts w:ascii="Times New Roman" w:eastAsia="Times New Roman" w:hAnsi="Times New Roman" w:cs="Times New Roman"/>
          <w:color w:val="000000"/>
          <w:sz w:val="24"/>
          <w:szCs w:val="24"/>
          <w:lang w:val="fr" w:eastAsia="en-GB"/>
        </w:rPr>
        <w:t>’</w:t>
      </w:r>
      <w:r>
        <w:rPr>
          <w:rFonts w:ascii="Times New Roman" w:eastAsia="Times New Roman" w:hAnsi="Times New Roman" w:cs="Times New Roman"/>
          <w:color w:val="000000"/>
          <w:sz w:val="24"/>
          <w:szCs w:val="24"/>
          <w:lang w:val="fr" w:eastAsia="en-GB"/>
        </w:rPr>
        <w:t>apprentissage. Historiquement, cela s</w:t>
      </w:r>
      <w:r w:rsidR="000F1265">
        <w:rPr>
          <w:rFonts w:ascii="Times New Roman" w:eastAsia="Times New Roman" w:hAnsi="Times New Roman" w:cs="Times New Roman"/>
          <w:color w:val="000000"/>
          <w:sz w:val="24"/>
          <w:szCs w:val="24"/>
          <w:lang w:val="fr" w:eastAsia="en-GB"/>
        </w:rPr>
        <w:t>’</w:t>
      </w:r>
      <w:r>
        <w:rPr>
          <w:rFonts w:ascii="Times New Roman" w:eastAsia="Times New Roman" w:hAnsi="Times New Roman" w:cs="Times New Roman"/>
          <w:color w:val="000000"/>
          <w:sz w:val="24"/>
          <w:szCs w:val="24"/>
          <w:lang w:val="fr" w:eastAsia="en-GB"/>
        </w:rPr>
        <w:t>est traduit par un recours à des approches d</w:t>
      </w:r>
      <w:r w:rsidR="000F1265">
        <w:rPr>
          <w:rFonts w:ascii="Times New Roman" w:eastAsia="Times New Roman" w:hAnsi="Times New Roman" w:cs="Times New Roman"/>
          <w:color w:val="000000"/>
          <w:sz w:val="24"/>
          <w:szCs w:val="24"/>
          <w:lang w:val="fr" w:eastAsia="en-GB"/>
        </w:rPr>
        <w:t>’</w:t>
      </w:r>
      <w:r>
        <w:rPr>
          <w:rFonts w:ascii="Times New Roman" w:eastAsia="Times New Roman" w:hAnsi="Times New Roman" w:cs="Times New Roman"/>
          <w:color w:val="000000"/>
          <w:sz w:val="24"/>
          <w:szCs w:val="24"/>
          <w:lang w:val="fr" w:eastAsia="en-GB"/>
        </w:rPr>
        <w:t>évaluation coûteuses et longues. L</w:t>
      </w:r>
      <w:r w:rsidR="000F1265">
        <w:rPr>
          <w:rFonts w:ascii="Times New Roman" w:eastAsia="Times New Roman" w:hAnsi="Times New Roman" w:cs="Times New Roman"/>
          <w:color w:val="000000"/>
          <w:sz w:val="24"/>
          <w:szCs w:val="24"/>
          <w:lang w:val="fr" w:eastAsia="en-GB"/>
        </w:rPr>
        <w:t>’</w:t>
      </w:r>
      <w:r>
        <w:rPr>
          <w:rFonts w:ascii="Times New Roman" w:eastAsia="Times New Roman" w:hAnsi="Times New Roman" w:cs="Times New Roman"/>
          <w:color w:val="000000"/>
          <w:sz w:val="24"/>
          <w:szCs w:val="24"/>
          <w:lang w:val="fr" w:eastAsia="en-GB"/>
        </w:rPr>
        <w:t>une de ces approches est l</w:t>
      </w:r>
      <w:r w:rsidR="000F1265">
        <w:rPr>
          <w:rFonts w:ascii="Times New Roman" w:eastAsia="Times New Roman" w:hAnsi="Times New Roman" w:cs="Times New Roman"/>
          <w:color w:val="000000"/>
          <w:sz w:val="24"/>
          <w:szCs w:val="24"/>
          <w:lang w:val="fr" w:eastAsia="en-GB"/>
        </w:rPr>
        <w:t>’</w:t>
      </w:r>
      <w:r>
        <w:rPr>
          <w:rFonts w:ascii="Times New Roman" w:eastAsia="Times New Roman" w:hAnsi="Times New Roman" w:cs="Times New Roman"/>
          <w:color w:val="000000"/>
          <w:sz w:val="24"/>
          <w:szCs w:val="24"/>
          <w:lang w:val="fr" w:eastAsia="en-GB"/>
        </w:rPr>
        <w:t xml:space="preserve">essai randomisé contrôlé, considéré comme le modèle de référence pour </w:t>
      </w:r>
      <w:r w:rsidR="0017150D">
        <w:rPr>
          <w:rFonts w:ascii="Times New Roman" w:eastAsia="Times New Roman" w:hAnsi="Times New Roman" w:cs="Times New Roman"/>
          <w:color w:val="000000"/>
          <w:sz w:val="24"/>
          <w:szCs w:val="24"/>
          <w:lang w:val="fr" w:eastAsia="en-GB"/>
        </w:rPr>
        <w:t>établir des inférences</w:t>
      </w:r>
      <w:r>
        <w:rPr>
          <w:rFonts w:ascii="Times New Roman" w:eastAsia="Times New Roman" w:hAnsi="Times New Roman" w:cs="Times New Roman"/>
          <w:color w:val="000000"/>
          <w:sz w:val="24"/>
          <w:szCs w:val="24"/>
          <w:lang w:val="fr" w:eastAsia="en-GB"/>
        </w:rPr>
        <w:t xml:space="preserve"> causales. Cependant, les décideurs, en particulier ceux qui opèrent dans des contextes défavorisés et hautement instables, </w:t>
      </w:r>
      <w:r w:rsidR="00360049">
        <w:rPr>
          <w:rFonts w:ascii="Times New Roman" w:eastAsia="Times New Roman" w:hAnsi="Times New Roman" w:cs="Times New Roman"/>
          <w:color w:val="000000"/>
          <w:sz w:val="24"/>
          <w:szCs w:val="24"/>
          <w:lang w:val="fr" w:eastAsia="en-GB"/>
        </w:rPr>
        <w:t>sont</w:t>
      </w:r>
      <w:r>
        <w:rPr>
          <w:rFonts w:ascii="Times New Roman" w:eastAsia="Times New Roman" w:hAnsi="Times New Roman" w:cs="Times New Roman"/>
          <w:color w:val="000000"/>
          <w:sz w:val="24"/>
          <w:szCs w:val="24"/>
          <w:lang w:val="fr" w:eastAsia="en-GB"/>
        </w:rPr>
        <w:t xml:space="preserve"> de plus en plus </w:t>
      </w:r>
      <w:r w:rsidR="00360049">
        <w:rPr>
          <w:rFonts w:ascii="Times New Roman" w:eastAsia="Times New Roman" w:hAnsi="Times New Roman" w:cs="Times New Roman"/>
          <w:color w:val="000000"/>
          <w:sz w:val="24"/>
          <w:szCs w:val="24"/>
          <w:lang w:val="fr" w:eastAsia="en-GB"/>
        </w:rPr>
        <w:t xml:space="preserve">en quête </w:t>
      </w:r>
      <w:r w:rsidR="000E27A0">
        <w:rPr>
          <w:rFonts w:ascii="Times New Roman" w:eastAsia="Times New Roman" w:hAnsi="Times New Roman" w:cs="Times New Roman"/>
          <w:color w:val="000000"/>
          <w:sz w:val="24"/>
          <w:szCs w:val="24"/>
          <w:lang w:val="fr" w:eastAsia="en-GB"/>
        </w:rPr>
        <w:t>de</w:t>
      </w:r>
      <w:r>
        <w:rPr>
          <w:rFonts w:ascii="Times New Roman" w:eastAsia="Times New Roman" w:hAnsi="Times New Roman" w:cs="Times New Roman"/>
          <w:color w:val="000000"/>
          <w:sz w:val="24"/>
          <w:szCs w:val="24"/>
          <w:lang w:val="fr" w:eastAsia="en-GB"/>
        </w:rPr>
        <w:t xml:space="preserve"> formats </w:t>
      </w:r>
      <w:r w:rsidR="00360049">
        <w:rPr>
          <w:rFonts w:ascii="Times New Roman" w:eastAsia="Times New Roman" w:hAnsi="Times New Roman" w:cs="Times New Roman"/>
          <w:color w:val="000000"/>
          <w:sz w:val="24"/>
          <w:szCs w:val="24"/>
          <w:lang w:val="fr" w:eastAsia="en-GB"/>
        </w:rPr>
        <w:t>de recherche</w:t>
      </w:r>
      <w:r w:rsidR="000E27A0">
        <w:rPr>
          <w:rFonts w:ascii="Times New Roman" w:eastAsia="Times New Roman" w:hAnsi="Times New Roman" w:cs="Times New Roman"/>
          <w:color w:val="000000"/>
          <w:sz w:val="24"/>
          <w:szCs w:val="24"/>
          <w:lang w:val="fr" w:eastAsia="en-GB"/>
        </w:rPr>
        <w:t xml:space="preserve"> </w:t>
      </w:r>
      <w:r>
        <w:rPr>
          <w:rFonts w:ascii="Times New Roman" w:eastAsia="Times New Roman" w:hAnsi="Times New Roman" w:cs="Times New Roman"/>
          <w:color w:val="000000"/>
          <w:sz w:val="24"/>
          <w:szCs w:val="24"/>
          <w:lang w:val="fr" w:eastAsia="en-GB"/>
        </w:rPr>
        <w:t>adaptés à leur environnement (</w:t>
      </w:r>
      <w:proofErr w:type="spellStart"/>
      <w:r>
        <w:rPr>
          <w:rFonts w:ascii="Times New Roman" w:eastAsia="Times New Roman" w:hAnsi="Times New Roman" w:cs="Times New Roman"/>
          <w:color w:val="000000"/>
          <w:sz w:val="24"/>
          <w:szCs w:val="24"/>
          <w:lang w:val="fr" w:eastAsia="en-GB"/>
        </w:rPr>
        <w:t>Crawfurd</w:t>
      </w:r>
      <w:proofErr w:type="spellEnd"/>
      <w:r>
        <w:rPr>
          <w:rFonts w:ascii="Times New Roman" w:eastAsia="Times New Roman" w:hAnsi="Times New Roman" w:cs="Times New Roman"/>
          <w:color w:val="000000"/>
          <w:sz w:val="24"/>
          <w:szCs w:val="24"/>
          <w:lang w:val="fr" w:eastAsia="en-GB"/>
        </w:rPr>
        <w:t xml:space="preserve"> et al., 2021).</w:t>
      </w:r>
    </w:p>
    <w:p w14:paraId="789B64B9" w14:textId="77777777" w:rsidR="004E5655" w:rsidRPr="00053BE3" w:rsidRDefault="004E5655" w:rsidP="00593F57">
      <w:pPr>
        <w:spacing w:after="0" w:line="480" w:lineRule="auto"/>
        <w:jc w:val="both"/>
        <w:rPr>
          <w:rFonts w:ascii="Times New Roman" w:eastAsia="Times New Roman" w:hAnsi="Times New Roman" w:cs="Times New Roman"/>
          <w:color w:val="000000"/>
          <w:sz w:val="24"/>
          <w:szCs w:val="24"/>
          <w:lang w:val="fr-FR" w:eastAsia="en-GB"/>
        </w:rPr>
      </w:pPr>
    </w:p>
    <w:p w14:paraId="7C73FB33" w14:textId="5F12ED24" w:rsidR="00B36E5D" w:rsidRPr="00053BE3" w:rsidRDefault="00EC51E1" w:rsidP="00593F57">
      <w:pPr>
        <w:spacing w:after="0" w:line="480" w:lineRule="auto"/>
        <w:jc w:val="both"/>
        <w:rPr>
          <w:rFonts w:ascii="Times New Roman" w:eastAsia="Times New Roman" w:hAnsi="Times New Roman" w:cs="Times New Roman"/>
          <w:color w:val="000000"/>
          <w:sz w:val="24"/>
          <w:szCs w:val="24"/>
          <w:shd w:val="clear" w:color="auto" w:fill="FFFFFF"/>
          <w:lang w:val="fr-FR" w:eastAsia="en-GB"/>
        </w:rPr>
      </w:pPr>
      <w:r>
        <w:rPr>
          <w:rFonts w:ascii="Times New Roman" w:eastAsia="Times New Roman" w:hAnsi="Times New Roman" w:cs="Times New Roman"/>
          <w:color w:val="000000"/>
          <w:sz w:val="24"/>
          <w:szCs w:val="24"/>
          <w:lang w:val="fr" w:eastAsia="en-GB"/>
        </w:rPr>
        <w:t>De plus</w:t>
      </w:r>
      <w:r w:rsidR="00D007FC" w:rsidRPr="004E5655">
        <w:rPr>
          <w:rFonts w:ascii="Times New Roman" w:eastAsia="Times New Roman" w:hAnsi="Times New Roman" w:cs="Times New Roman"/>
          <w:color w:val="000000"/>
          <w:sz w:val="24"/>
          <w:szCs w:val="24"/>
          <w:lang w:val="fr" w:eastAsia="en-GB"/>
        </w:rPr>
        <w:t xml:space="preserve">, il existe souvent un décalage entre le monde universitaire, qui produit les données, et les professionnels du domaine, qui sont censés agir en fonction de </w:t>
      </w:r>
      <w:r w:rsidR="00D11EDC">
        <w:rPr>
          <w:rFonts w:ascii="Times New Roman" w:eastAsia="Times New Roman" w:hAnsi="Times New Roman" w:cs="Times New Roman"/>
          <w:color w:val="000000"/>
          <w:sz w:val="24"/>
          <w:szCs w:val="24"/>
          <w:lang w:val="fr" w:eastAsia="en-GB"/>
        </w:rPr>
        <w:t xml:space="preserve">ces </w:t>
      </w:r>
      <w:r w:rsidR="00894010">
        <w:rPr>
          <w:rFonts w:ascii="Times New Roman" w:eastAsia="Times New Roman" w:hAnsi="Times New Roman" w:cs="Times New Roman"/>
          <w:color w:val="000000"/>
          <w:sz w:val="24"/>
          <w:szCs w:val="24"/>
          <w:lang w:val="fr" w:eastAsia="en-GB"/>
        </w:rPr>
        <w:t>dernières</w:t>
      </w:r>
      <w:r w:rsidR="00D007FC" w:rsidRPr="004E5655">
        <w:rPr>
          <w:rFonts w:ascii="Times New Roman" w:eastAsia="Times New Roman" w:hAnsi="Times New Roman" w:cs="Times New Roman"/>
          <w:color w:val="000000"/>
          <w:sz w:val="24"/>
          <w:szCs w:val="24"/>
          <w:lang w:val="fr" w:eastAsia="en-GB"/>
        </w:rPr>
        <w:t>. Les professionnels peuvent avoir l</w:t>
      </w:r>
      <w:r w:rsidR="000F1265">
        <w:rPr>
          <w:rFonts w:ascii="Times New Roman" w:eastAsia="Times New Roman" w:hAnsi="Times New Roman" w:cs="Times New Roman"/>
          <w:color w:val="000000"/>
          <w:sz w:val="24"/>
          <w:szCs w:val="24"/>
          <w:lang w:val="fr" w:eastAsia="en-GB"/>
        </w:rPr>
        <w:t>’</w:t>
      </w:r>
      <w:r w:rsidR="00D007FC" w:rsidRPr="004E5655">
        <w:rPr>
          <w:rFonts w:ascii="Times New Roman" w:eastAsia="Times New Roman" w:hAnsi="Times New Roman" w:cs="Times New Roman"/>
          <w:color w:val="000000"/>
          <w:sz w:val="24"/>
          <w:szCs w:val="24"/>
          <w:lang w:val="fr" w:eastAsia="en-GB"/>
        </w:rPr>
        <w:t xml:space="preserve">impression que les données produites par les chercheurs lors des </w:t>
      </w:r>
      <w:r w:rsidR="00D007FC" w:rsidRPr="004E5655">
        <w:rPr>
          <w:rFonts w:ascii="Times New Roman" w:eastAsia="Times New Roman" w:hAnsi="Times New Roman" w:cs="Times New Roman"/>
          <w:color w:val="000000"/>
          <w:sz w:val="24"/>
          <w:szCs w:val="24"/>
          <w:lang w:val="fr" w:eastAsia="en-GB"/>
        </w:rPr>
        <w:lastRenderedPageBreak/>
        <w:t>études d</w:t>
      </w:r>
      <w:r w:rsidR="000F1265">
        <w:rPr>
          <w:rFonts w:ascii="Times New Roman" w:eastAsia="Times New Roman" w:hAnsi="Times New Roman" w:cs="Times New Roman"/>
          <w:color w:val="000000"/>
          <w:sz w:val="24"/>
          <w:szCs w:val="24"/>
          <w:lang w:val="fr" w:eastAsia="en-GB"/>
        </w:rPr>
        <w:t>’</w:t>
      </w:r>
      <w:r w:rsidR="00D007FC" w:rsidRPr="004E5655">
        <w:rPr>
          <w:rFonts w:ascii="Times New Roman" w:eastAsia="Times New Roman" w:hAnsi="Times New Roman" w:cs="Times New Roman"/>
          <w:color w:val="000000"/>
          <w:sz w:val="24"/>
          <w:szCs w:val="24"/>
          <w:lang w:val="fr" w:eastAsia="en-GB"/>
        </w:rPr>
        <w:t>évaluation ne sont pas accessibles</w:t>
      </w:r>
      <w:r>
        <w:rPr>
          <w:rFonts w:ascii="Times New Roman" w:eastAsia="Times New Roman" w:hAnsi="Times New Roman" w:cs="Times New Roman"/>
          <w:color w:val="000000"/>
          <w:sz w:val="24"/>
          <w:szCs w:val="24"/>
          <w:lang w:val="fr" w:eastAsia="en-GB"/>
        </w:rPr>
        <w:t xml:space="preserve">, ce qui limite leur utilisation </w:t>
      </w:r>
      <w:r w:rsidR="0010722A">
        <w:rPr>
          <w:rFonts w:ascii="Times New Roman" w:eastAsia="Times New Roman" w:hAnsi="Times New Roman" w:cs="Times New Roman"/>
          <w:color w:val="000000"/>
          <w:sz w:val="24"/>
          <w:szCs w:val="24"/>
          <w:lang w:val="fr" w:eastAsia="en-GB"/>
        </w:rPr>
        <w:t>dans la prise</w:t>
      </w:r>
      <w:r>
        <w:rPr>
          <w:rFonts w:ascii="Times New Roman" w:eastAsia="Times New Roman" w:hAnsi="Times New Roman" w:cs="Times New Roman"/>
          <w:color w:val="000000"/>
          <w:sz w:val="24"/>
          <w:szCs w:val="24"/>
          <w:lang w:val="fr" w:eastAsia="en-GB"/>
        </w:rPr>
        <w:t xml:space="preserve"> de décisions</w:t>
      </w:r>
      <w:r w:rsidR="00D007FC" w:rsidRPr="004E5655">
        <w:rPr>
          <w:rFonts w:ascii="Times New Roman" w:eastAsia="Times New Roman" w:hAnsi="Times New Roman" w:cs="Times New Roman"/>
          <w:color w:val="000000"/>
          <w:sz w:val="24"/>
          <w:szCs w:val="24"/>
          <w:lang w:val="fr" w:eastAsia="en-GB"/>
        </w:rPr>
        <w:t xml:space="preserve"> (Hennessy et al., 2021). De plus, les évaluations ont généralement lieu à la fin d</w:t>
      </w:r>
      <w:r w:rsidR="000F1265">
        <w:rPr>
          <w:rFonts w:ascii="Times New Roman" w:eastAsia="Times New Roman" w:hAnsi="Times New Roman" w:cs="Times New Roman"/>
          <w:color w:val="000000"/>
          <w:sz w:val="24"/>
          <w:szCs w:val="24"/>
          <w:lang w:val="fr" w:eastAsia="en-GB"/>
        </w:rPr>
        <w:t>’</w:t>
      </w:r>
      <w:r w:rsidR="00D007FC" w:rsidRPr="004E5655">
        <w:rPr>
          <w:rFonts w:ascii="Times New Roman" w:eastAsia="Times New Roman" w:hAnsi="Times New Roman" w:cs="Times New Roman"/>
          <w:color w:val="000000"/>
          <w:sz w:val="24"/>
          <w:szCs w:val="24"/>
          <w:lang w:val="fr" w:eastAsia="en-GB"/>
        </w:rPr>
        <w:t>un projet</w:t>
      </w:r>
      <w:r w:rsidR="009F7D91">
        <w:rPr>
          <w:rFonts w:ascii="Times New Roman" w:eastAsia="Times New Roman" w:hAnsi="Times New Roman" w:cs="Times New Roman"/>
          <w:color w:val="000000"/>
          <w:sz w:val="24"/>
          <w:szCs w:val="24"/>
          <w:lang w:val="fr" w:eastAsia="en-GB"/>
        </w:rPr>
        <w:t> ;</w:t>
      </w:r>
      <w:r w:rsidR="00D007FC" w:rsidRPr="004E5655">
        <w:rPr>
          <w:rFonts w:ascii="Times New Roman" w:eastAsia="Times New Roman" w:hAnsi="Times New Roman" w:cs="Times New Roman"/>
          <w:color w:val="000000"/>
          <w:sz w:val="24"/>
          <w:szCs w:val="24"/>
          <w:lang w:val="fr" w:eastAsia="en-GB"/>
        </w:rPr>
        <w:t xml:space="preserve"> elles étudient l</w:t>
      </w:r>
      <w:r w:rsidR="000F1265">
        <w:rPr>
          <w:rFonts w:ascii="Times New Roman" w:eastAsia="Times New Roman" w:hAnsi="Times New Roman" w:cs="Times New Roman"/>
          <w:color w:val="000000"/>
          <w:sz w:val="24"/>
          <w:szCs w:val="24"/>
          <w:lang w:val="fr" w:eastAsia="en-GB"/>
        </w:rPr>
        <w:t>’</w:t>
      </w:r>
      <w:r w:rsidR="00D007FC" w:rsidRPr="004E5655">
        <w:rPr>
          <w:rFonts w:ascii="Times New Roman" w:eastAsia="Times New Roman" w:hAnsi="Times New Roman" w:cs="Times New Roman"/>
          <w:color w:val="000000"/>
          <w:sz w:val="24"/>
          <w:szCs w:val="24"/>
          <w:lang w:val="fr" w:eastAsia="en-GB"/>
        </w:rPr>
        <w:t>impact des activités une fois qu</w:t>
      </w:r>
      <w:r w:rsidR="000F1265">
        <w:rPr>
          <w:rFonts w:ascii="Times New Roman" w:eastAsia="Times New Roman" w:hAnsi="Times New Roman" w:cs="Times New Roman"/>
          <w:color w:val="000000"/>
          <w:sz w:val="24"/>
          <w:szCs w:val="24"/>
          <w:lang w:val="fr" w:eastAsia="en-GB"/>
        </w:rPr>
        <w:t>’</w:t>
      </w:r>
      <w:r w:rsidR="00D007FC" w:rsidRPr="004E5655">
        <w:rPr>
          <w:rFonts w:ascii="Times New Roman" w:eastAsia="Times New Roman" w:hAnsi="Times New Roman" w:cs="Times New Roman"/>
          <w:color w:val="000000"/>
          <w:sz w:val="24"/>
          <w:szCs w:val="24"/>
          <w:lang w:val="fr" w:eastAsia="en-GB"/>
        </w:rPr>
        <w:t>elles sont terminées</w:t>
      </w:r>
      <w:r w:rsidR="009F7D91">
        <w:rPr>
          <w:rFonts w:ascii="Times New Roman" w:eastAsia="Times New Roman" w:hAnsi="Times New Roman" w:cs="Times New Roman"/>
          <w:color w:val="000000"/>
          <w:sz w:val="24"/>
          <w:szCs w:val="24"/>
          <w:lang w:val="fr" w:eastAsia="en-GB"/>
        </w:rPr>
        <w:t>,</w:t>
      </w:r>
      <w:r w:rsidR="00D007FC" w:rsidRPr="004E5655">
        <w:rPr>
          <w:rFonts w:ascii="Times New Roman" w:eastAsia="Times New Roman" w:hAnsi="Times New Roman" w:cs="Times New Roman"/>
          <w:color w:val="000000"/>
          <w:sz w:val="24"/>
          <w:szCs w:val="24"/>
          <w:lang w:val="fr" w:eastAsia="en-GB"/>
        </w:rPr>
        <w:t xml:space="preserve"> mais ne sont pas conçues pour servir </w:t>
      </w:r>
      <w:r w:rsidR="005D6A82">
        <w:rPr>
          <w:rFonts w:ascii="Times New Roman" w:eastAsia="Times New Roman" w:hAnsi="Times New Roman" w:cs="Times New Roman"/>
          <w:color w:val="000000"/>
          <w:sz w:val="24"/>
          <w:szCs w:val="24"/>
          <w:lang w:val="fr" w:eastAsia="en-GB"/>
        </w:rPr>
        <w:t>à</w:t>
      </w:r>
      <w:r w:rsidR="00D007FC" w:rsidRPr="004E5655">
        <w:rPr>
          <w:rFonts w:ascii="Times New Roman" w:eastAsia="Times New Roman" w:hAnsi="Times New Roman" w:cs="Times New Roman"/>
          <w:color w:val="000000"/>
          <w:sz w:val="24"/>
          <w:szCs w:val="24"/>
          <w:lang w:val="fr" w:eastAsia="en-GB"/>
        </w:rPr>
        <w:t xml:space="preserve"> de futures itérations de l</w:t>
      </w:r>
      <w:r w:rsidR="000F1265">
        <w:rPr>
          <w:rFonts w:ascii="Times New Roman" w:eastAsia="Times New Roman" w:hAnsi="Times New Roman" w:cs="Times New Roman"/>
          <w:color w:val="000000"/>
          <w:sz w:val="24"/>
          <w:szCs w:val="24"/>
          <w:lang w:val="fr" w:eastAsia="en-GB"/>
        </w:rPr>
        <w:t>’</w:t>
      </w:r>
      <w:r w:rsidR="00D007FC" w:rsidRPr="004E5655">
        <w:rPr>
          <w:rFonts w:ascii="Times New Roman" w:eastAsia="Times New Roman" w:hAnsi="Times New Roman" w:cs="Times New Roman"/>
          <w:color w:val="000000"/>
          <w:sz w:val="24"/>
          <w:szCs w:val="24"/>
          <w:lang w:val="fr" w:eastAsia="en-GB"/>
        </w:rPr>
        <w:t>intervention.</w:t>
      </w:r>
    </w:p>
    <w:p w14:paraId="0878C63F" w14:textId="77777777" w:rsidR="004E5655" w:rsidRPr="00053BE3" w:rsidRDefault="004E5655" w:rsidP="00593F57">
      <w:pPr>
        <w:spacing w:after="0" w:line="480" w:lineRule="auto"/>
        <w:jc w:val="both"/>
        <w:rPr>
          <w:rFonts w:ascii="Times New Roman" w:eastAsia="Times New Roman" w:hAnsi="Times New Roman" w:cs="Times New Roman"/>
          <w:sz w:val="24"/>
          <w:szCs w:val="24"/>
          <w:lang w:val="fr-FR" w:eastAsia="en-GB"/>
        </w:rPr>
      </w:pPr>
    </w:p>
    <w:p w14:paraId="1C5A15F6" w14:textId="3997A3C0" w:rsidR="00B36E5D" w:rsidRPr="00053BE3" w:rsidRDefault="00D007FC" w:rsidP="00593F57">
      <w:pPr>
        <w:spacing w:after="0" w:line="480" w:lineRule="auto"/>
        <w:jc w:val="both"/>
        <w:rPr>
          <w:rFonts w:ascii="Times New Roman" w:eastAsia="Times New Roman" w:hAnsi="Times New Roman" w:cs="Times New Roman"/>
          <w:sz w:val="24"/>
          <w:szCs w:val="24"/>
          <w:lang w:val="fr-FR" w:eastAsia="en-GB"/>
        </w:rPr>
      </w:pPr>
      <w:r w:rsidRPr="004E5655">
        <w:rPr>
          <w:rFonts w:ascii="Times New Roman" w:eastAsia="Times New Roman" w:hAnsi="Times New Roman" w:cs="Times New Roman"/>
          <w:color w:val="000000"/>
          <w:sz w:val="24"/>
          <w:szCs w:val="24"/>
          <w:lang w:val="fr" w:eastAsia="en-GB"/>
        </w:rPr>
        <w:t>Au vu de tous ces éléments, nous considérons qu</w:t>
      </w:r>
      <w:r w:rsidR="000F1265">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il est nécessaire d</w:t>
      </w:r>
      <w:r w:rsidR="000F1265">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avoir recours à des méthodologies p</w:t>
      </w:r>
      <w:r w:rsidR="00E15EFC">
        <w:rPr>
          <w:rFonts w:ascii="Times New Roman" w:eastAsia="Times New Roman" w:hAnsi="Times New Roman" w:cs="Times New Roman"/>
          <w:color w:val="000000"/>
          <w:sz w:val="24"/>
          <w:szCs w:val="24"/>
          <w:lang w:val="fr" w:eastAsia="en-GB"/>
        </w:rPr>
        <w:t>l</w:t>
      </w:r>
      <w:r w:rsidRPr="004E5655">
        <w:rPr>
          <w:rFonts w:ascii="Times New Roman" w:eastAsia="Times New Roman" w:hAnsi="Times New Roman" w:cs="Times New Roman"/>
          <w:color w:val="000000"/>
          <w:sz w:val="24"/>
          <w:szCs w:val="24"/>
          <w:lang w:val="fr" w:eastAsia="en-GB"/>
        </w:rPr>
        <w:t xml:space="preserve">us adaptées aux besoins des </w:t>
      </w:r>
      <w:r w:rsidR="00330CAA">
        <w:rPr>
          <w:rFonts w:ascii="Times New Roman" w:eastAsia="Times New Roman" w:hAnsi="Times New Roman" w:cs="Times New Roman"/>
          <w:color w:val="000000"/>
          <w:sz w:val="24"/>
          <w:szCs w:val="24"/>
          <w:lang w:val="fr" w:eastAsia="en-GB"/>
        </w:rPr>
        <w:t>intervenants</w:t>
      </w:r>
      <w:r w:rsidRPr="004E5655">
        <w:rPr>
          <w:rFonts w:ascii="Times New Roman" w:eastAsia="Times New Roman" w:hAnsi="Times New Roman" w:cs="Times New Roman"/>
          <w:color w:val="000000"/>
          <w:sz w:val="24"/>
          <w:szCs w:val="24"/>
          <w:lang w:val="fr" w:eastAsia="en-GB"/>
        </w:rPr>
        <w:t xml:space="preserve"> mettant en œuvre les technologies éducatives. Dans le secteur du numérique, les bonnes pratiques tendent à encourager les </w:t>
      </w:r>
      <w:r w:rsidR="00330CAA">
        <w:rPr>
          <w:rFonts w:ascii="Times New Roman" w:eastAsia="Times New Roman" w:hAnsi="Times New Roman" w:cs="Times New Roman"/>
          <w:color w:val="000000"/>
          <w:sz w:val="24"/>
          <w:szCs w:val="24"/>
          <w:lang w:val="fr" w:eastAsia="en-GB"/>
        </w:rPr>
        <w:t>praticiens</w:t>
      </w:r>
      <w:r w:rsidRPr="004E5655">
        <w:rPr>
          <w:rFonts w:ascii="Times New Roman" w:eastAsia="Times New Roman" w:hAnsi="Times New Roman" w:cs="Times New Roman"/>
          <w:color w:val="000000"/>
          <w:sz w:val="24"/>
          <w:szCs w:val="24"/>
          <w:lang w:val="fr" w:eastAsia="en-GB"/>
        </w:rPr>
        <w:t xml:space="preserve"> à prendre eux-mêmes l</w:t>
      </w:r>
      <w:r w:rsidR="000F1265">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initiative de produire des données, à travailler en équipes pluridisciplinaires et à réaliser des évaluations formatives à partir desquelles ils pourront effectuer en temps opportun des itérations efficaces. Il est possible d</w:t>
      </w:r>
      <w:r w:rsidR="000F1265">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emprunter ce type de méthodes et d</w:t>
      </w:r>
      <w:r w:rsidR="000F1265">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approches</w:t>
      </w:r>
      <w:r w:rsidR="00330CAA">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 xml:space="preserve"> et de les adapter au secteur de l</w:t>
      </w:r>
      <w:r w:rsidR="000F1265">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éducation.</w:t>
      </w:r>
    </w:p>
    <w:p w14:paraId="47094540" w14:textId="77777777" w:rsidR="00C15751" w:rsidRPr="00053BE3" w:rsidRDefault="00C15751" w:rsidP="00593F57">
      <w:pPr>
        <w:spacing w:after="0" w:line="480" w:lineRule="auto"/>
        <w:rPr>
          <w:rFonts w:ascii="Times New Roman" w:eastAsia="Times New Roman" w:hAnsi="Times New Roman" w:cs="Times New Roman"/>
          <w:color w:val="000000"/>
          <w:sz w:val="24"/>
          <w:szCs w:val="24"/>
          <w:lang w:val="fr-FR" w:eastAsia="en-GB"/>
        </w:rPr>
      </w:pPr>
    </w:p>
    <w:p w14:paraId="49B27BA5" w14:textId="77777777" w:rsidR="00E971C8" w:rsidRPr="00053BE3" w:rsidRDefault="00D007FC" w:rsidP="00593F57">
      <w:pPr>
        <w:spacing w:after="0" w:line="480" w:lineRule="auto"/>
        <w:jc w:val="center"/>
        <w:rPr>
          <w:rFonts w:ascii="Times New Roman" w:eastAsia="Times New Roman" w:hAnsi="Times New Roman" w:cs="Times New Roman"/>
          <w:b/>
          <w:bCs/>
          <w:color w:val="000000"/>
          <w:sz w:val="24"/>
          <w:szCs w:val="24"/>
          <w:lang w:val="fr-FR" w:eastAsia="en-GB"/>
        </w:rPr>
      </w:pPr>
      <w:r w:rsidRPr="004E5655">
        <w:rPr>
          <w:rFonts w:ascii="Times New Roman" w:eastAsia="Times New Roman" w:hAnsi="Times New Roman" w:cs="Times New Roman"/>
          <w:b/>
          <w:bCs/>
          <w:color w:val="000000"/>
          <w:sz w:val="24"/>
          <w:szCs w:val="24"/>
          <w:lang w:val="fr" w:eastAsia="en-GB"/>
        </w:rPr>
        <w:t>LA MÉTHODOLOGIE SANDBOX</w:t>
      </w:r>
    </w:p>
    <w:p w14:paraId="5F3E4926" w14:textId="77777777" w:rsidR="004E5655" w:rsidRPr="00053BE3" w:rsidRDefault="004E5655" w:rsidP="00593F57">
      <w:pPr>
        <w:spacing w:after="0" w:line="480" w:lineRule="auto"/>
        <w:jc w:val="both"/>
        <w:rPr>
          <w:rFonts w:ascii="Times New Roman" w:eastAsia="Times New Roman" w:hAnsi="Times New Roman" w:cs="Times New Roman"/>
          <w:color w:val="000000"/>
          <w:sz w:val="24"/>
          <w:szCs w:val="24"/>
          <w:lang w:val="fr-FR" w:eastAsia="en-GB"/>
        </w:rPr>
      </w:pPr>
    </w:p>
    <w:p w14:paraId="73891955" w14:textId="41BE855A" w:rsidR="00B36E5D" w:rsidRPr="00861E0B" w:rsidRDefault="00D007FC" w:rsidP="00593F57">
      <w:pPr>
        <w:spacing w:after="0" w:line="480" w:lineRule="auto"/>
        <w:jc w:val="both"/>
        <w:rPr>
          <w:rFonts w:ascii="Times New Roman" w:eastAsia="Times New Roman" w:hAnsi="Times New Roman" w:cs="Times New Roman"/>
          <w:color w:val="000000"/>
          <w:sz w:val="24"/>
          <w:szCs w:val="24"/>
          <w:lang w:val="fr-FR" w:eastAsia="en-GB"/>
        </w:rPr>
      </w:pPr>
      <w:r w:rsidRPr="004E5655">
        <w:rPr>
          <w:rFonts w:ascii="Times New Roman" w:eastAsia="Times New Roman" w:hAnsi="Times New Roman" w:cs="Times New Roman"/>
          <w:color w:val="000000"/>
          <w:sz w:val="24"/>
          <w:szCs w:val="24"/>
          <w:lang w:val="fr" w:eastAsia="en-GB"/>
        </w:rPr>
        <w:t>Le terme « </w:t>
      </w:r>
      <w:proofErr w:type="spellStart"/>
      <w:r w:rsidRPr="004E5655">
        <w:rPr>
          <w:rFonts w:ascii="Times New Roman" w:eastAsia="Times New Roman" w:hAnsi="Times New Roman" w:cs="Times New Roman"/>
          <w:color w:val="000000"/>
          <w:sz w:val="24"/>
          <w:szCs w:val="24"/>
          <w:lang w:val="fr" w:eastAsia="en-GB"/>
        </w:rPr>
        <w:t>sandbox</w:t>
      </w:r>
      <w:proofErr w:type="spellEnd"/>
      <w:r w:rsidRPr="004E5655">
        <w:rPr>
          <w:rFonts w:ascii="Times New Roman" w:eastAsia="Times New Roman" w:hAnsi="Times New Roman" w:cs="Times New Roman"/>
          <w:color w:val="000000"/>
          <w:sz w:val="24"/>
          <w:szCs w:val="24"/>
          <w:lang w:val="fr" w:eastAsia="en-GB"/>
        </w:rPr>
        <w:t> » (« bac à sable » en français) est utilisé depuis des dizaines d</w:t>
      </w:r>
      <w:r w:rsidR="000F1265">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années dans l</w:t>
      </w:r>
      <w:r w:rsidR="000F1265">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ingénierie logicielle pour décrire un espace qui permet aux développeurs de tester un nouveau code avant de le déployer. Le concept a également été mobilisé dans d</w:t>
      </w:r>
      <w:r w:rsidR="000F1265">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 xml:space="preserve">autres secteurs, notamment par le </w:t>
      </w:r>
      <w:proofErr w:type="spellStart"/>
      <w:r w:rsidRPr="004E5655">
        <w:rPr>
          <w:rFonts w:ascii="Times New Roman" w:eastAsia="Times New Roman" w:hAnsi="Times New Roman" w:cs="Times New Roman"/>
          <w:color w:val="000000"/>
          <w:sz w:val="24"/>
          <w:szCs w:val="24"/>
          <w:lang w:val="fr" w:eastAsia="en-GB"/>
        </w:rPr>
        <w:t>EdTech</w:t>
      </w:r>
      <w:proofErr w:type="spellEnd"/>
      <w:r w:rsidRPr="004E5655">
        <w:rPr>
          <w:rFonts w:ascii="Times New Roman" w:eastAsia="Times New Roman" w:hAnsi="Times New Roman" w:cs="Times New Roman"/>
          <w:color w:val="000000"/>
          <w:sz w:val="24"/>
          <w:szCs w:val="24"/>
          <w:lang w:val="fr" w:eastAsia="en-GB"/>
        </w:rPr>
        <w:t xml:space="preserve"> Hub, qui a développé la méthodologie </w:t>
      </w:r>
      <w:proofErr w:type="spellStart"/>
      <w:r w:rsidRPr="004E5655">
        <w:rPr>
          <w:rFonts w:ascii="Times New Roman" w:eastAsia="Times New Roman" w:hAnsi="Times New Roman" w:cs="Times New Roman"/>
          <w:color w:val="000000"/>
          <w:sz w:val="24"/>
          <w:szCs w:val="24"/>
          <w:lang w:val="fr" w:eastAsia="en-GB"/>
        </w:rPr>
        <w:t>sandbox</w:t>
      </w:r>
      <w:proofErr w:type="spellEnd"/>
      <w:r w:rsidRPr="004E5655">
        <w:rPr>
          <w:rFonts w:ascii="Times New Roman" w:eastAsia="Times New Roman" w:hAnsi="Times New Roman" w:cs="Times New Roman"/>
          <w:color w:val="000000"/>
          <w:sz w:val="24"/>
          <w:szCs w:val="24"/>
          <w:lang w:val="fr" w:eastAsia="en-GB"/>
        </w:rPr>
        <w:t xml:space="preserve"> </w:t>
      </w:r>
      <w:r w:rsidR="00FE66FE">
        <w:rPr>
          <w:rFonts w:ascii="Times New Roman" w:eastAsia="Times New Roman" w:hAnsi="Times New Roman" w:cs="Times New Roman"/>
          <w:color w:val="000000"/>
          <w:sz w:val="24"/>
          <w:szCs w:val="24"/>
          <w:lang w:val="fr" w:eastAsia="en-GB"/>
        </w:rPr>
        <w:t>afin de l’appliquer</w:t>
      </w:r>
      <w:r w:rsidRPr="004E5655">
        <w:rPr>
          <w:rFonts w:ascii="Times New Roman" w:eastAsia="Times New Roman" w:hAnsi="Times New Roman" w:cs="Times New Roman"/>
          <w:color w:val="000000"/>
          <w:sz w:val="24"/>
          <w:szCs w:val="24"/>
          <w:lang w:val="fr" w:eastAsia="en-GB"/>
        </w:rPr>
        <w:t xml:space="preserve"> dans </w:t>
      </w:r>
      <w:r w:rsidR="00FE66FE">
        <w:rPr>
          <w:rFonts w:ascii="Times New Roman" w:eastAsia="Times New Roman" w:hAnsi="Times New Roman" w:cs="Times New Roman"/>
          <w:color w:val="000000"/>
          <w:sz w:val="24"/>
          <w:szCs w:val="24"/>
          <w:lang w:val="fr" w:eastAsia="en-GB"/>
        </w:rPr>
        <w:t>d</w:t>
      </w:r>
      <w:r w:rsidRPr="004E5655">
        <w:rPr>
          <w:rFonts w:ascii="Times New Roman" w:eastAsia="Times New Roman" w:hAnsi="Times New Roman" w:cs="Times New Roman"/>
          <w:color w:val="000000"/>
          <w:sz w:val="24"/>
          <w:szCs w:val="24"/>
          <w:lang w:val="fr" w:eastAsia="en-GB"/>
        </w:rPr>
        <w:t xml:space="preserve">es initiatives </w:t>
      </w:r>
      <w:proofErr w:type="spellStart"/>
      <w:r w:rsidRPr="004E5655">
        <w:rPr>
          <w:rFonts w:ascii="Times New Roman" w:eastAsia="Times New Roman" w:hAnsi="Times New Roman" w:cs="Times New Roman"/>
          <w:color w:val="000000"/>
          <w:sz w:val="24"/>
          <w:szCs w:val="24"/>
          <w:lang w:val="fr" w:eastAsia="en-GB"/>
        </w:rPr>
        <w:t>ed</w:t>
      </w:r>
      <w:proofErr w:type="spellEnd"/>
      <w:r w:rsidRPr="004E5655">
        <w:rPr>
          <w:rFonts w:ascii="Times New Roman" w:eastAsia="Times New Roman" w:hAnsi="Times New Roman" w:cs="Times New Roman"/>
          <w:color w:val="000000"/>
          <w:sz w:val="24"/>
          <w:szCs w:val="24"/>
          <w:lang w:val="fr" w:eastAsia="en-GB"/>
        </w:rPr>
        <w:t xml:space="preserve"> tech (Rahman et al., 2021)</w:t>
      </w:r>
      <w:r w:rsidR="00E877DF">
        <w:rPr>
          <w:rStyle w:val="Appelnotedebasdep"/>
          <w:rFonts w:ascii="Times New Roman" w:eastAsia="Times New Roman" w:hAnsi="Times New Roman" w:cs="Times New Roman"/>
          <w:color w:val="000000"/>
          <w:sz w:val="24"/>
          <w:szCs w:val="24"/>
          <w:lang w:val="en-GB" w:eastAsia="en-GB"/>
        </w:rPr>
        <w:footnoteReference w:id="2"/>
      </w:r>
      <w:r w:rsidR="00FE66FE">
        <w:rPr>
          <w:rFonts w:ascii="Times New Roman" w:eastAsia="Times New Roman" w:hAnsi="Times New Roman" w:cs="Times New Roman"/>
          <w:color w:val="000000"/>
          <w:sz w:val="24"/>
          <w:szCs w:val="24"/>
          <w:lang w:val="fr" w:eastAsia="en-GB"/>
        </w:rPr>
        <w:t>.</w:t>
      </w:r>
    </w:p>
    <w:p w14:paraId="6D9DCC9C" w14:textId="77777777" w:rsidR="004E5655" w:rsidRPr="00053BE3" w:rsidRDefault="004E5655" w:rsidP="00593F57">
      <w:pPr>
        <w:spacing w:after="0" w:line="480" w:lineRule="auto"/>
        <w:jc w:val="both"/>
        <w:rPr>
          <w:rFonts w:ascii="Times New Roman" w:eastAsia="Times New Roman" w:hAnsi="Times New Roman" w:cs="Times New Roman"/>
          <w:sz w:val="24"/>
          <w:szCs w:val="24"/>
          <w:lang w:val="fr-FR" w:eastAsia="en-GB"/>
        </w:rPr>
      </w:pPr>
    </w:p>
    <w:p w14:paraId="59BF6AE4" w14:textId="58CB0F9F" w:rsidR="00B36E5D" w:rsidRPr="00053BE3" w:rsidRDefault="00D007FC" w:rsidP="00593F57">
      <w:pPr>
        <w:spacing w:after="0" w:line="480" w:lineRule="auto"/>
        <w:jc w:val="both"/>
        <w:rPr>
          <w:rFonts w:ascii="Times New Roman" w:eastAsia="Times New Roman" w:hAnsi="Times New Roman" w:cs="Times New Roman"/>
          <w:color w:val="000000"/>
          <w:sz w:val="24"/>
          <w:szCs w:val="24"/>
          <w:lang w:val="fr-FR" w:eastAsia="en-GB"/>
        </w:rPr>
      </w:pPr>
      <w:r w:rsidRPr="004E5655">
        <w:rPr>
          <w:rFonts w:ascii="Times New Roman" w:eastAsia="Times New Roman" w:hAnsi="Times New Roman" w:cs="Times New Roman"/>
          <w:color w:val="000000"/>
          <w:sz w:val="24"/>
          <w:szCs w:val="24"/>
          <w:lang w:val="fr" w:eastAsia="en-GB"/>
        </w:rPr>
        <w:t xml:space="preserve">La méthode </w:t>
      </w:r>
      <w:proofErr w:type="spellStart"/>
      <w:r w:rsidRPr="004E5655">
        <w:rPr>
          <w:rFonts w:ascii="Times New Roman" w:eastAsia="Times New Roman" w:hAnsi="Times New Roman" w:cs="Times New Roman"/>
          <w:color w:val="000000"/>
          <w:sz w:val="24"/>
          <w:szCs w:val="24"/>
          <w:lang w:val="fr" w:eastAsia="en-GB"/>
        </w:rPr>
        <w:t>sandbox</w:t>
      </w:r>
      <w:proofErr w:type="spellEnd"/>
      <w:r w:rsidRPr="004E5655">
        <w:rPr>
          <w:rFonts w:ascii="Times New Roman" w:eastAsia="Times New Roman" w:hAnsi="Times New Roman" w:cs="Times New Roman"/>
          <w:color w:val="000000"/>
          <w:sz w:val="24"/>
          <w:szCs w:val="24"/>
          <w:lang w:val="fr" w:eastAsia="en-GB"/>
        </w:rPr>
        <w:t xml:space="preserve"> </w:t>
      </w:r>
      <w:r w:rsidR="000D6543">
        <w:rPr>
          <w:rFonts w:ascii="Times New Roman" w:eastAsia="Times New Roman" w:hAnsi="Times New Roman" w:cs="Times New Roman"/>
          <w:color w:val="000000"/>
          <w:sz w:val="24"/>
          <w:szCs w:val="24"/>
          <w:lang w:val="fr" w:eastAsia="en-GB"/>
        </w:rPr>
        <w:t>offre</w:t>
      </w:r>
      <w:r w:rsidRPr="004E5655">
        <w:rPr>
          <w:rFonts w:ascii="Times New Roman" w:eastAsia="Times New Roman" w:hAnsi="Times New Roman" w:cs="Times New Roman"/>
          <w:color w:val="000000"/>
          <w:sz w:val="24"/>
          <w:szCs w:val="24"/>
          <w:lang w:val="fr" w:eastAsia="en-GB"/>
        </w:rPr>
        <w:t xml:space="preserve"> un espace permettant de tester et d</w:t>
      </w:r>
      <w:r w:rsidR="000F1265">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 xml:space="preserve">itérer les interventions </w:t>
      </w:r>
      <w:r w:rsidR="00F41E18">
        <w:rPr>
          <w:rFonts w:ascii="Times New Roman" w:eastAsia="Times New Roman" w:hAnsi="Times New Roman" w:cs="Times New Roman"/>
          <w:color w:val="000000"/>
          <w:sz w:val="24"/>
          <w:szCs w:val="24"/>
          <w:lang w:val="fr" w:eastAsia="en-GB"/>
        </w:rPr>
        <w:t>déployées</w:t>
      </w:r>
      <w:r w:rsidRPr="004E5655">
        <w:rPr>
          <w:rFonts w:ascii="Times New Roman" w:eastAsia="Times New Roman" w:hAnsi="Times New Roman" w:cs="Times New Roman"/>
          <w:color w:val="000000"/>
          <w:sz w:val="24"/>
          <w:szCs w:val="24"/>
          <w:lang w:val="fr" w:eastAsia="en-GB"/>
        </w:rPr>
        <w:t xml:space="preserve"> dans des conditions incertaines. L</w:t>
      </w:r>
      <w:r w:rsidR="000F1265">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 xml:space="preserve">approche, qui combine plusieurs méthodes de recherche et </w:t>
      </w:r>
      <w:r w:rsidRPr="004E5655">
        <w:rPr>
          <w:rFonts w:ascii="Times New Roman" w:eastAsia="Times New Roman" w:hAnsi="Times New Roman" w:cs="Times New Roman"/>
          <w:color w:val="000000"/>
          <w:sz w:val="24"/>
          <w:szCs w:val="24"/>
          <w:lang w:val="fr" w:eastAsia="en-GB"/>
        </w:rPr>
        <w:lastRenderedPageBreak/>
        <w:t xml:space="preserve">de conception, permet à ceux qui mettent en œuvre </w:t>
      </w:r>
      <w:r w:rsidR="00B87D85">
        <w:rPr>
          <w:rFonts w:ascii="Times New Roman" w:eastAsia="Times New Roman" w:hAnsi="Times New Roman" w:cs="Times New Roman"/>
          <w:color w:val="000000"/>
          <w:sz w:val="24"/>
          <w:szCs w:val="24"/>
          <w:lang w:val="fr" w:eastAsia="en-GB"/>
        </w:rPr>
        <w:t xml:space="preserve">un programme </w:t>
      </w:r>
      <w:r w:rsidRPr="004E5655">
        <w:rPr>
          <w:rFonts w:ascii="Times New Roman" w:eastAsia="Times New Roman" w:hAnsi="Times New Roman" w:cs="Times New Roman"/>
          <w:color w:val="000000"/>
          <w:sz w:val="24"/>
          <w:szCs w:val="24"/>
          <w:lang w:val="fr" w:eastAsia="en-GB"/>
        </w:rPr>
        <w:t xml:space="preserve">de mettre leurs résultats en pratique, puis de les réévaluer rapidement et de manière itérative. </w:t>
      </w:r>
      <w:r w:rsidR="00265A9E">
        <w:rPr>
          <w:rFonts w:ascii="Times New Roman" w:eastAsia="Times New Roman" w:hAnsi="Times New Roman" w:cs="Times New Roman"/>
          <w:color w:val="000000"/>
          <w:sz w:val="24"/>
          <w:szCs w:val="24"/>
          <w:lang w:val="fr" w:eastAsia="en-GB"/>
        </w:rPr>
        <w:t>Afin de</w:t>
      </w:r>
      <w:r w:rsidRPr="004E5655">
        <w:rPr>
          <w:rFonts w:ascii="Times New Roman" w:eastAsia="Times New Roman" w:hAnsi="Times New Roman" w:cs="Times New Roman"/>
          <w:color w:val="000000"/>
          <w:sz w:val="24"/>
          <w:szCs w:val="24"/>
          <w:lang w:val="fr" w:eastAsia="en-GB"/>
        </w:rPr>
        <w:t xml:space="preserve"> permettre </w:t>
      </w:r>
      <w:r w:rsidR="00781563">
        <w:rPr>
          <w:rFonts w:ascii="Times New Roman" w:eastAsia="Times New Roman" w:hAnsi="Times New Roman" w:cs="Times New Roman"/>
          <w:color w:val="000000"/>
          <w:sz w:val="24"/>
          <w:szCs w:val="24"/>
          <w:lang w:val="fr" w:eastAsia="en-GB"/>
        </w:rPr>
        <w:t>l’</w:t>
      </w:r>
      <w:r w:rsidRPr="004E5655">
        <w:rPr>
          <w:rFonts w:ascii="Times New Roman" w:eastAsia="Times New Roman" w:hAnsi="Times New Roman" w:cs="Times New Roman"/>
          <w:color w:val="000000"/>
          <w:sz w:val="24"/>
          <w:szCs w:val="24"/>
          <w:lang w:val="fr" w:eastAsia="en-GB"/>
        </w:rPr>
        <w:t>apprentissage, l</w:t>
      </w:r>
      <w:r w:rsidR="000F1265">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 xml:space="preserve">adaptation et le développement à plus grande échelle </w:t>
      </w:r>
      <w:r w:rsidR="00E40723">
        <w:rPr>
          <w:rFonts w:ascii="Times New Roman" w:eastAsia="Times New Roman" w:hAnsi="Times New Roman" w:cs="Times New Roman"/>
          <w:color w:val="000000"/>
          <w:sz w:val="24"/>
          <w:szCs w:val="24"/>
          <w:lang w:val="fr" w:eastAsia="en-GB"/>
        </w:rPr>
        <w:t>au cours</w:t>
      </w:r>
      <w:r w:rsidRPr="004E5655">
        <w:rPr>
          <w:rFonts w:ascii="Times New Roman" w:eastAsia="Times New Roman" w:hAnsi="Times New Roman" w:cs="Times New Roman"/>
          <w:color w:val="000000"/>
          <w:sz w:val="24"/>
          <w:szCs w:val="24"/>
          <w:lang w:val="fr" w:eastAsia="en-GB"/>
        </w:rPr>
        <w:t xml:space="preserve"> de la mise en œuvre, </w:t>
      </w:r>
      <w:r w:rsidR="00265A9E">
        <w:rPr>
          <w:rFonts w:ascii="Times New Roman" w:eastAsia="Times New Roman" w:hAnsi="Times New Roman" w:cs="Times New Roman"/>
          <w:color w:val="000000"/>
          <w:sz w:val="24"/>
          <w:szCs w:val="24"/>
          <w:lang w:val="fr" w:eastAsia="en-GB"/>
        </w:rPr>
        <w:t>le modèle</w:t>
      </w:r>
      <w:r w:rsidRPr="004E5655">
        <w:rPr>
          <w:rFonts w:ascii="Times New Roman" w:eastAsia="Times New Roman" w:hAnsi="Times New Roman" w:cs="Times New Roman"/>
          <w:color w:val="000000"/>
          <w:sz w:val="24"/>
          <w:szCs w:val="24"/>
          <w:lang w:val="fr" w:eastAsia="en-GB"/>
        </w:rPr>
        <w:t xml:space="preserve"> </w:t>
      </w:r>
      <w:proofErr w:type="spellStart"/>
      <w:r w:rsidRPr="004E5655">
        <w:rPr>
          <w:rFonts w:ascii="Times New Roman" w:eastAsia="Times New Roman" w:hAnsi="Times New Roman" w:cs="Times New Roman"/>
          <w:color w:val="000000"/>
          <w:sz w:val="24"/>
          <w:szCs w:val="24"/>
          <w:lang w:val="fr" w:eastAsia="en-GB"/>
        </w:rPr>
        <w:t>sandbox</w:t>
      </w:r>
      <w:proofErr w:type="spellEnd"/>
      <w:r w:rsidRPr="004E5655">
        <w:rPr>
          <w:rFonts w:ascii="Times New Roman" w:eastAsia="Times New Roman" w:hAnsi="Times New Roman" w:cs="Times New Roman"/>
          <w:color w:val="000000"/>
          <w:sz w:val="24"/>
          <w:szCs w:val="24"/>
          <w:lang w:val="fr" w:eastAsia="en-GB"/>
        </w:rPr>
        <w:t xml:space="preserve"> combine des éléments de </w:t>
      </w:r>
      <w:proofErr w:type="spellStart"/>
      <w:r w:rsidRPr="004E5655">
        <w:rPr>
          <w:rFonts w:ascii="Times New Roman" w:eastAsia="Times New Roman" w:hAnsi="Times New Roman" w:cs="Times New Roman"/>
          <w:color w:val="000000"/>
          <w:sz w:val="24"/>
          <w:szCs w:val="24"/>
          <w:lang w:val="fr" w:eastAsia="en-GB"/>
        </w:rPr>
        <w:t>backcasting</w:t>
      </w:r>
      <w:proofErr w:type="spellEnd"/>
      <w:r w:rsidRPr="004E5655">
        <w:rPr>
          <w:rFonts w:ascii="Times New Roman" w:eastAsia="Times New Roman" w:hAnsi="Times New Roman" w:cs="Times New Roman"/>
          <w:color w:val="000000"/>
          <w:sz w:val="24"/>
          <w:szCs w:val="24"/>
          <w:lang w:val="fr" w:eastAsia="en-GB"/>
        </w:rPr>
        <w:t xml:space="preserve"> (Robinson, 1990), de </w:t>
      </w:r>
      <w:proofErr w:type="spellStart"/>
      <w:r w:rsidRPr="004E5655">
        <w:rPr>
          <w:rFonts w:ascii="Times New Roman" w:eastAsia="Times New Roman" w:hAnsi="Times New Roman" w:cs="Times New Roman"/>
          <w:color w:val="000000"/>
          <w:sz w:val="24"/>
          <w:szCs w:val="24"/>
          <w:lang w:val="fr" w:eastAsia="en-GB"/>
        </w:rPr>
        <w:t>lean</w:t>
      </w:r>
      <w:proofErr w:type="spellEnd"/>
      <w:r w:rsidRPr="004E5655">
        <w:rPr>
          <w:rFonts w:ascii="Times New Roman" w:eastAsia="Times New Roman" w:hAnsi="Times New Roman" w:cs="Times New Roman"/>
          <w:color w:val="000000"/>
          <w:sz w:val="24"/>
          <w:szCs w:val="24"/>
          <w:lang w:val="fr" w:eastAsia="en-GB"/>
        </w:rPr>
        <w:t xml:space="preserve"> start-up (Chang, 2019), de conception centrée sur l</w:t>
      </w:r>
      <w:r w:rsidR="000F1265">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utilisateur, de méthodologie agile (Kaiser, 2019) et d</w:t>
      </w:r>
      <w:r w:rsidR="000F1265">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innovation comportementale (Simpson, 2019).</w:t>
      </w:r>
    </w:p>
    <w:p w14:paraId="1F748E2A" w14:textId="77777777" w:rsidR="004E5655" w:rsidRPr="00053BE3" w:rsidRDefault="004E5655" w:rsidP="00593F57">
      <w:pPr>
        <w:spacing w:after="0" w:line="480" w:lineRule="auto"/>
        <w:jc w:val="both"/>
        <w:rPr>
          <w:rFonts w:ascii="Times New Roman" w:eastAsia="Times New Roman" w:hAnsi="Times New Roman" w:cs="Times New Roman"/>
          <w:sz w:val="24"/>
          <w:szCs w:val="24"/>
          <w:lang w:val="fr-FR" w:eastAsia="en-GB"/>
        </w:rPr>
      </w:pPr>
    </w:p>
    <w:p w14:paraId="557E92DC" w14:textId="77777777" w:rsidR="00B36E5D" w:rsidRPr="00053BE3" w:rsidRDefault="00D007FC" w:rsidP="00593F57">
      <w:pPr>
        <w:spacing w:after="0" w:line="480" w:lineRule="auto"/>
        <w:jc w:val="both"/>
        <w:rPr>
          <w:rFonts w:ascii="Times New Roman" w:eastAsia="Times New Roman" w:hAnsi="Times New Roman" w:cs="Times New Roman"/>
          <w:color w:val="000000"/>
          <w:sz w:val="24"/>
          <w:szCs w:val="24"/>
          <w:lang w:val="fr-FR" w:eastAsia="en-GB"/>
        </w:rPr>
      </w:pPr>
      <w:r w:rsidRPr="004E5655">
        <w:rPr>
          <w:rFonts w:ascii="Times New Roman" w:eastAsia="Times New Roman" w:hAnsi="Times New Roman" w:cs="Times New Roman"/>
          <w:color w:val="000000"/>
          <w:sz w:val="24"/>
          <w:szCs w:val="24"/>
          <w:lang w:val="fr" w:eastAsia="en-GB"/>
        </w:rPr>
        <w:t xml:space="preserve">Les principales étapes de la méthode </w:t>
      </w:r>
      <w:proofErr w:type="spellStart"/>
      <w:r w:rsidRPr="004E5655">
        <w:rPr>
          <w:rFonts w:ascii="Times New Roman" w:eastAsia="Times New Roman" w:hAnsi="Times New Roman" w:cs="Times New Roman"/>
          <w:color w:val="000000"/>
          <w:sz w:val="24"/>
          <w:szCs w:val="24"/>
          <w:lang w:val="fr" w:eastAsia="en-GB"/>
        </w:rPr>
        <w:t>sandbox</w:t>
      </w:r>
      <w:proofErr w:type="spellEnd"/>
      <w:r w:rsidRPr="004E5655">
        <w:rPr>
          <w:rFonts w:ascii="Times New Roman" w:eastAsia="Times New Roman" w:hAnsi="Times New Roman" w:cs="Times New Roman"/>
          <w:color w:val="000000"/>
          <w:sz w:val="24"/>
          <w:szCs w:val="24"/>
          <w:lang w:val="fr" w:eastAsia="en-GB"/>
        </w:rPr>
        <w:t xml:space="preserve"> consistent à :</w:t>
      </w:r>
    </w:p>
    <w:p w14:paraId="73D4E533" w14:textId="77777777" w:rsidR="004E5655" w:rsidRPr="00053BE3" w:rsidRDefault="004E5655" w:rsidP="00D728CB">
      <w:pPr>
        <w:spacing w:after="0" w:line="480" w:lineRule="auto"/>
        <w:jc w:val="both"/>
        <w:rPr>
          <w:rFonts w:ascii="Times New Roman" w:eastAsia="Times New Roman" w:hAnsi="Times New Roman" w:cs="Times New Roman"/>
          <w:sz w:val="24"/>
          <w:szCs w:val="24"/>
          <w:lang w:val="fr-FR" w:eastAsia="en-GB"/>
        </w:rPr>
      </w:pPr>
    </w:p>
    <w:p w14:paraId="4969C937" w14:textId="266A14C4" w:rsidR="00E971C8" w:rsidRPr="00053BE3" w:rsidRDefault="00315E36" w:rsidP="00D728CB">
      <w:pPr>
        <w:numPr>
          <w:ilvl w:val="0"/>
          <w:numId w:val="15"/>
        </w:numPr>
        <w:tabs>
          <w:tab w:val="clear" w:pos="720"/>
          <w:tab w:val="num" w:pos="426"/>
        </w:tabs>
        <w:spacing w:after="0" w:line="480" w:lineRule="auto"/>
        <w:ind w:left="0" w:firstLine="0"/>
        <w:textAlignment w:val="baseline"/>
        <w:rPr>
          <w:rFonts w:ascii="Times New Roman" w:eastAsia="Times New Roman" w:hAnsi="Times New Roman" w:cs="Times New Roman"/>
          <w:color w:val="000000"/>
          <w:sz w:val="24"/>
          <w:szCs w:val="24"/>
          <w:lang w:val="fr-FR" w:eastAsia="en-GB"/>
        </w:rPr>
      </w:pPr>
      <w:r>
        <w:rPr>
          <w:rFonts w:ascii="Times New Roman" w:eastAsia="Times New Roman" w:hAnsi="Times New Roman" w:cs="Times New Roman"/>
          <w:b/>
          <w:bCs/>
          <w:color w:val="000000"/>
          <w:sz w:val="24"/>
          <w:szCs w:val="24"/>
          <w:lang w:val="fr" w:eastAsia="en-GB"/>
        </w:rPr>
        <w:t>Définir</w:t>
      </w:r>
      <w:r w:rsidR="00D007FC" w:rsidRPr="004E5655">
        <w:rPr>
          <w:rFonts w:ascii="Times New Roman" w:eastAsia="Times New Roman" w:hAnsi="Times New Roman" w:cs="Times New Roman"/>
          <w:b/>
          <w:bCs/>
          <w:color w:val="000000"/>
          <w:sz w:val="24"/>
          <w:szCs w:val="24"/>
          <w:lang w:val="fr" w:eastAsia="en-GB"/>
        </w:rPr>
        <w:t xml:space="preserve"> l</w:t>
      </w:r>
      <w:r w:rsidR="000F1265">
        <w:rPr>
          <w:rFonts w:ascii="Times New Roman" w:eastAsia="Times New Roman" w:hAnsi="Times New Roman" w:cs="Times New Roman"/>
          <w:b/>
          <w:bCs/>
          <w:color w:val="000000"/>
          <w:sz w:val="24"/>
          <w:szCs w:val="24"/>
          <w:lang w:val="fr" w:eastAsia="en-GB"/>
        </w:rPr>
        <w:t>’</w:t>
      </w:r>
      <w:r w:rsidR="00D007FC" w:rsidRPr="004E5655">
        <w:rPr>
          <w:rFonts w:ascii="Times New Roman" w:eastAsia="Times New Roman" w:hAnsi="Times New Roman" w:cs="Times New Roman"/>
          <w:b/>
          <w:bCs/>
          <w:color w:val="000000"/>
          <w:sz w:val="24"/>
          <w:szCs w:val="24"/>
          <w:lang w:val="fr" w:eastAsia="en-GB"/>
        </w:rPr>
        <w:t>impact souhaité de l</w:t>
      </w:r>
      <w:r w:rsidR="000F1265">
        <w:rPr>
          <w:rFonts w:ascii="Times New Roman" w:eastAsia="Times New Roman" w:hAnsi="Times New Roman" w:cs="Times New Roman"/>
          <w:b/>
          <w:bCs/>
          <w:color w:val="000000"/>
          <w:sz w:val="24"/>
          <w:szCs w:val="24"/>
          <w:lang w:val="fr" w:eastAsia="en-GB"/>
        </w:rPr>
        <w:t>’</w:t>
      </w:r>
      <w:r w:rsidR="00D007FC" w:rsidRPr="004E5655">
        <w:rPr>
          <w:rFonts w:ascii="Times New Roman" w:eastAsia="Times New Roman" w:hAnsi="Times New Roman" w:cs="Times New Roman"/>
          <w:b/>
          <w:bCs/>
          <w:color w:val="000000"/>
          <w:sz w:val="24"/>
          <w:szCs w:val="24"/>
          <w:lang w:val="fr" w:eastAsia="en-GB"/>
        </w:rPr>
        <w:t xml:space="preserve">intervention et </w:t>
      </w:r>
      <w:r>
        <w:rPr>
          <w:rFonts w:ascii="Times New Roman" w:eastAsia="Times New Roman" w:hAnsi="Times New Roman" w:cs="Times New Roman"/>
          <w:b/>
          <w:bCs/>
          <w:color w:val="000000"/>
          <w:sz w:val="24"/>
          <w:szCs w:val="24"/>
          <w:lang w:val="fr" w:eastAsia="en-GB"/>
        </w:rPr>
        <w:t>identifier</w:t>
      </w:r>
      <w:r w:rsidR="00D007FC" w:rsidRPr="004E5655">
        <w:rPr>
          <w:rFonts w:ascii="Times New Roman" w:eastAsia="Times New Roman" w:hAnsi="Times New Roman" w:cs="Times New Roman"/>
          <w:b/>
          <w:bCs/>
          <w:color w:val="000000"/>
          <w:sz w:val="24"/>
          <w:szCs w:val="24"/>
          <w:lang w:val="fr" w:eastAsia="en-GB"/>
        </w:rPr>
        <w:t xml:space="preserve"> les hypothèses critiques</w:t>
      </w:r>
    </w:p>
    <w:p w14:paraId="7A592E33" w14:textId="77777777" w:rsidR="004E5655" w:rsidRPr="00053BE3" w:rsidRDefault="004E5655" w:rsidP="00D728CB">
      <w:pPr>
        <w:pStyle w:val="NormalWeb"/>
        <w:spacing w:before="0" w:beforeAutospacing="0" w:after="0" w:afterAutospacing="0" w:line="480" w:lineRule="auto"/>
        <w:jc w:val="both"/>
        <w:rPr>
          <w:color w:val="000000"/>
          <w:lang w:val="fr-FR"/>
        </w:rPr>
      </w:pPr>
    </w:p>
    <w:p w14:paraId="4A4E57F5" w14:textId="658362D7" w:rsidR="00B36E5D" w:rsidRPr="00053BE3" w:rsidRDefault="00D007FC" w:rsidP="00593F57">
      <w:pPr>
        <w:pStyle w:val="NormalWeb"/>
        <w:spacing w:before="0" w:beforeAutospacing="0" w:after="0" w:afterAutospacing="0" w:line="480" w:lineRule="auto"/>
        <w:jc w:val="both"/>
        <w:rPr>
          <w:color w:val="000000"/>
          <w:lang w:val="fr-FR"/>
        </w:rPr>
      </w:pPr>
      <w:r w:rsidRPr="004E5655">
        <w:rPr>
          <w:color w:val="000000"/>
          <w:lang w:val="fr"/>
        </w:rPr>
        <w:t xml:space="preserve">Le principal objectif du modèle </w:t>
      </w:r>
      <w:proofErr w:type="spellStart"/>
      <w:r w:rsidRPr="004E5655">
        <w:rPr>
          <w:color w:val="000000"/>
          <w:lang w:val="fr"/>
        </w:rPr>
        <w:t>sandbox</w:t>
      </w:r>
      <w:proofErr w:type="spellEnd"/>
      <w:r w:rsidRPr="004E5655">
        <w:rPr>
          <w:color w:val="000000"/>
          <w:lang w:val="fr"/>
        </w:rPr>
        <w:t xml:space="preserve"> n</w:t>
      </w:r>
      <w:r w:rsidR="000F1265">
        <w:rPr>
          <w:color w:val="000000"/>
          <w:lang w:val="fr"/>
        </w:rPr>
        <w:t>’</w:t>
      </w:r>
      <w:r w:rsidRPr="004E5655">
        <w:rPr>
          <w:color w:val="000000"/>
          <w:lang w:val="fr"/>
        </w:rPr>
        <w:t>est pas d</w:t>
      </w:r>
      <w:r w:rsidR="000F1265">
        <w:rPr>
          <w:color w:val="000000"/>
          <w:lang w:val="fr"/>
        </w:rPr>
        <w:t>’</w:t>
      </w:r>
      <w:r w:rsidRPr="004E5655">
        <w:rPr>
          <w:color w:val="000000"/>
          <w:lang w:val="fr"/>
        </w:rPr>
        <w:t xml:space="preserve">évaluer un produit ou une solution, mais de résoudre un problème et </w:t>
      </w:r>
      <w:r w:rsidR="006F619F">
        <w:rPr>
          <w:color w:val="000000"/>
          <w:lang w:val="fr"/>
        </w:rPr>
        <w:t>de produire</w:t>
      </w:r>
      <w:r w:rsidRPr="004E5655">
        <w:rPr>
          <w:color w:val="000000"/>
          <w:lang w:val="fr"/>
        </w:rPr>
        <w:t xml:space="preserve"> un impact. Pour y parvenir, une équipe d</w:t>
      </w:r>
      <w:r w:rsidR="000F1265">
        <w:rPr>
          <w:color w:val="000000"/>
          <w:lang w:val="fr"/>
        </w:rPr>
        <w:t>’</w:t>
      </w:r>
      <w:r w:rsidRPr="004E5655">
        <w:rPr>
          <w:color w:val="000000"/>
          <w:lang w:val="fr"/>
        </w:rPr>
        <w:t>intervenants doit d</w:t>
      </w:r>
      <w:r w:rsidR="000F1265">
        <w:rPr>
          <w:color w:val="000000"/>
          <w:lang w:val="fr"/>
        </w:rPr>
        <w:t>’</w:t>
      </w:r>
      <w:r w:rsidRPr="004E5655">
        <w:rPr>
          <w:color w:val="000000"/>
          <w:lang w:val="fr"/>
        </w:rPr>
        <w:t>abord formuler une hypothèse principale ; il s</w:t>
      </w:r>
      <w:r w:rsidR="000F1265">
        <w:rPr>
          <w:color w:val="000000"/>
          <w:lang w:val="fr"/>
        </w:rPr>
        <w:t>’</w:t>
      </w:r>
      <w:r w:rsidRPr="004E5655">
        <w:rPr>
          <w:color w:val="000000"/>
          <w:lang w:val="fr"/>
        </w:rPr>
        <w:t>agit d</w:t>
      </w:r>
      <w:r w:rsidR="000F1265">
        <w:rPr>
          <w:color w:val="000000"/>
          <w:lang w:val="fr"/>
        </w:rPr>
        <w:t>’</w:t>
      </w:r>
      <w:r w:rsidRPr="004E5655">
        <w:rPr>
          <w:color w:val="000000"/>
          <w:lang w:val="fr"/>
        </w:rPr>
        <w:t xml:space="preserve">une méthodologie de </w:t>
      </w:r>
      <w:proofErr w:type="spellStart"/>
      <w:r w:rsidRPr="004E5655">
        <w:rPr>
          <w:color w:val="000000"/>
          <w:lang w:val="fr"/>
        </w:rPr>
        <w:t>backcasting</w:t>
      </w:r>
      <w:proofErr w:type="spellEnd"/>
      <w:r w:rsidRPr="004E5655">
        <w:rPr>
          <w:color w:val="000000"/>
          <w:lang w:val="fr"/>
        </w:rPr>
        <w:t xml:space="preserve"> (« travail à rebours »</w:t>
      </w:r>
      <w:r w:rsidR="00265A9E">
        <w:rPr>
          <w:color w:val="000000"/>
          <w:lang w:val="fr"/>
        </w:rPr>
        <w:t xml:space="preserve"> en anglais</w:t>
      </w:r>
      <w:r w:rsidRPr="004E5655">
        <w:rPr>
          <w:color w:val="000000"/>
          <w:lang w:val="fr"/>
        </w:rPr>
        <w:t>), qui, au lieu d</w:t>
      </w:r>
      <w:r w:rsidR="000F1265">
        <w:rPr>
          <w:color w:val="000000"/>
          <w:lang w:val="fr"/>
        </w:rPr>
        <w:t>’</w:t>
      </w:r>
      <w:r w:rsidRPr="004E5655">
        <w:rPr>
          <w:color w:val="000000"/>
          <w:lang w:val="fr"/>
        </w:rPr>
        <w:t xml:space="preserve">avancer par gains marginaux, </w:t>
      </w:r>
      <w:r w:rsidR="00265A9E">
        <w:rPr>
          <w:color w:val="000000"/>
          <w:lang w:val="fr"/>
        </w:rPr>
        <w:t>oriente</w:t>
      </w:r>
      <w:r w:rsidRPr="004E5655">
        <w:rPr>
          <w:color w:val="000000"/>
          <w:lang w:val="fr"/>
        </w:rPr>
        <w:t xml:space="preserve"> les efforts de l</w:t>
      </w:r>
      <w:r w:rsidR="000F1265">
        <w:rPr>
          <w:color w:val="000000"/>
          <w:lang w:val="fr"/>
        </w:rPr>
        <w:t>’</w:t>
      </w:r>
      <w:r w:rsidRPr="004E5655">
        <w:rPr>
          <w:color w:val="000000"/>
          <w:lang w:val="fr"/>
        </w:rPr>
        <w:t xml:space="preserve">équipe </w:t>
      </w:r>
      <w:r w:rsidR="00265A9E">
        <w:rPr>
          <w:color w:val="000000"/>
          <w:lang w:val="fr"/>
        </w:rPr>
        <w:t xml:space="preserve">vers </w:t>
      </w:r>
      <w:r w:rsidRPr="004E5655">
        <w:rPr>
          <w:color w:val="000000"/>
          <w:lang w:val="fr"/>
        </w:rPr>
        <w:t>un résultat final souhaité, à partir duquel elle opère ensuite à rebours en revenant vers l</w:t>
      </w:r>
      <w:r w:rsidR="000F1265">
        <w:rPr>
          <w:color w:val="000000"/>
          <w:lang w:val="fr"/>
        </w:rPr>
        <w:t>’</w:t>
      </w:r>
      <w:r w:rsidRPr="004E5655">
        <w:rPr>
          <w:color w:val="000000"/>
          <w:lang w:val="fr"/>
        </w:rPr>
        <w:t>état actuel. L</w:t>
      </w:r>
      <w:r w:rsidR="000F1265">
        <w:rPr>
          <w:color w:val="000000"/>
          <w:lang w:val="fr"/>
        </w:rPr>
        <w:t>’</w:t>
      </w:r>
      <w:r w:rsidRPr="004E5655">
        <w:rPr>
          <w:color w:val="000000"/>
          <w:lang w:val="fr"/>
        </w:rPr>
        <w:t>équipe détermine l</w:t>
      </w:r>
      <w:r w:rsidR="000F1265">
        <w:rPr>
          <w:color w:val="000000"/>
          <w:lang w:val="fr"/>
        </w:rPr>
        <w:t>’</w:t>
      </w:r>
      <w:r w:rsidRPr="004E5655">
        <w:rPr>
          <w:color w:val="000000"/>
          <w:lang w:val="fr"/>
        </w:rPr>
        <w:t>hypothèse principale, ou « grande idée », et examine ensuite ce qui doit être vrai pour que cette idée fonctionne. Pour cela, elle peut utiliser un format de conception d</w:t>
      </w:r>
      <w:r w:rsidR="000F1265">
        <w:rPr>
          <w:color w:val="000000"/>
          <w:lang w:val="fr"/>
        </w:rPr>
        <w:t>’</w:t>
      </w:r>
      <w:r w:rsidRPr="004E5655">
        <w:rPr>
          <w:color w:val="000000"/>
          <w:lang w:val="fr"/>
        </w:rPr>
        <w:t>hypothèse de type « Si nous... alors... » ou bien créer une théorie du changement pour l</w:t>
      </w:r>
      <w:r w:rsidR="000F1265">
        <w:rPr>
          <w:color w:val="000000"/>
          <w:lang w:val="fr"/>
        </w:rPr>
        <w:t>’</w:t>
      </w:r>
      <w:r w:rsidRPr="004E5655">
        <w:rPr>
          <w:color w:val="000000"/>
          <w:lang w:val="fr"/>
        </w:rPr>
        <w:t>intervention. L</w:t>
      </w:r>
      <w:r w:rsidR="000F1265">
        <w:rPr>
          <w:color w:val="000000"/>
          <w:lang w:val="fr"/>
        </w:rPr>
        <w:t>’</w:t>
      </w:r>
      <w:r w:rsidRPr="004E5655">
        <w:rPr>
          <w:color w:val="000000"/>
          <w:lang w:val="fr"/>
        </w:rPr>
        <w:t>étape suivante de l</w:t>
      </w:r>
      <w:r w:rsidR="000F1265">
        <w:rPr>
          <w:color w:val="000000"/>
          <w:lang w:val="fr"/>
        </w:rPr>
        <w:t>’</w:t>
      </w:r>
      <w:r w:rsidRPr="004E5655">
        <w:rPr>
          <w:color w:val="000000"/>
          <w:lang w:val="fr"/>
        </w:rPr>
        <w:t xml:space="preserve">approche </w:t>
      </w:r>
      <w:proofErr w:type="spellStart"/>
      <w:r w:rsidRPr="004E5655">
        <w:rPr>
          <w:color w:val="000000"/>
          <w:lang w:val="fr"/>
        </w:rPr>
        <w:t>sandbox</w:t>
      </w:r>
      <w:proofErr w:type="spellEnd"/>
      <w:r w:rsidRPr="004E5655">
        <w:rPr>
          <w:color w:val="000000"/>
          <w:lang w:val="fr"/>
        </w:rPr>
        <w:t xml:space="preserve"> consiste à recueillir des éléments permettant de valider (ou d</w:t>
      </w:r>
      <w:r w:rsidR="000F1265">
        <w:rPr>
          <w:color w:val="000000"/>
          <w:lang w:val="fr"/>
        </w:rPr>
        <w:t>’</w:t>
      </w:r>
      <w:r w:rsidRPr="004E5655">
        <w:rPr>
          <w:color w:val="000000"/>
          <w:lang w:val="fr"/>
        </w:rPr>
        <w:t>invalider) les hypothèses qui sous-tendent l</w:t>
      </w:r>
      <w:r w:rsidR="000F1265">
        <w:rPr>
          <w:color w:val="000000"/>
          <w:lang w:val="fr"/>
        </w:rPr>
        <w:t>’</w:t>
      </w:r>
      <w:r w:rsidRPr="004E5655">
        <w:rPr>
          <w:color w:val="000000"/>
          <w:lang w:val="fr"/>
        </w:rPr>
        <w:t>hypothèse principale. Une hypothèse doit être vraie pour que l</w:t>
      </w:r>
      <w:r w:rsidR="000F1265">
        <w:rPr>
          <w:color w:val="000000"/>
          <w:lang w:val="fr"/>
        </w:rPr>
        <w:t>’</w:t>
      </w:r>
      <w:r w:rsidRPr="004E5655">
        <w:rPr>
          <w:color w:val="000000"/>
          <w:lang w:val="fr"/>
        </w:rPr>
        <w:t>intervention fonctionne (Chang, 2019).</w:t>
      </w:r>
    </w:p>
    <w:p w14:paraId="3A912E8A" w14:textId="77777777" w:rsidR="004E5655" w:rsidRPr="00053BE3" w:rsidRDefault="004E5655" w:rsidP="00593F57">
      <w:pPr>
        <w:pStyle w:val="NormalWeb"/>
        <w:spacing w:before="0" w:beforeAutospacing="0" w:after="0" w:afterAutospacing="0" w:line="480" w:lineRule="auto"/>
        <w:jc w:val="both"/>
        <w:rPr>
          <w:lang w:val="fr-FR"/>
        </w:rPr>
      </w:pPr>
    </w:p>
    <w:p w14:paraId="6EB34A7B" w14:textId="2791450E" w:rsidR="004E5655" w:rsidRPr="00053BE3" w:rsidRDefault="00D007FC" w:rsidP="00593F57">
      <w:pPr>
        <w:pStyle w:val="NormalWeb"/>
        <w:spacing w:before="0" w:beforeAutospacing="0" w:after="0" w:afterAutospacing="0" w:line="480" w:lineRule="auto"/>
        <w:jc w:val="both"/>
        <w:rPr>
          <w:color w:val="000000"/>
          <w:lang w:val="fr-FR"/>
        </w:rPr>
      </w:pPr>
      <w:r w:rsidRPr="004E5655">
        <w:rPr>
          <w:color w:val="000000"/>
          <w:lang w:val="fr"/>
        </w:rPr>
        <w:t>Les technologies de l</w:t>
      </w:r>
      <w:r w:rsidR="000F1265">
        <w:rPr>
          <w:color w:val="000000"/>
          <w:lang w:val="fr"/>
        </w:rPr>
        <w:t>’</w:t>
      </w:r>
      <w:r w:rsidRPr="004E5655">
        <w:rPr>
          <w:color w:val="000000"/>
          <w:lang w:val="fr"/>
        </w:rPr>
        <w:t>éducation opèrent au sein de systèmes complexes et souvent fragmentés. C</w:t>
      </w:r>
      <w:r w:rsidR="000F1265">
        <w:rPr>
          <w:color w:val="000000"/>
          <w:lang w:val="fr"/>
        </w:rPr>
        <w:t>’</w:t>
      </w:r>
      <w:r w:rsidRPr="004E5655">
        <w:rPr>
          <w:color w:val="000000"/>
          <w:lang w:val="fr"/>
        </w:rPr>
        <w:t xml:space="preserve">est pourquoi le </w:t>
      </w:r>
      <w:proofErr w:type="spellStart"/>
      <w:r w:rsidRPr="004E5655">
        <w:rPr>
          <w:color w:val="000000"/>
          <w:lang w:val="fr"/>
        </w:rPr>
        <w:t>EdTech</w:t>
      </w:r>
      <w:proofErr w:type="spellEnd"/>
      <w:r w:rsidRPr="004E5655">
        <w:rPr>
          <w:color w:val="000000"/>
          <w:lang w:val="fr"/>
        </w:rPr>
        <w:t xml:space="preserve"> Hub propose un modèle qui ne teste pas uniquement les composantes </w:t>
      </w:r>
      <w:r w:rsidRPr="004E5655">
        <w:rPr>
          <w:color w:val="000000"/>
          <w:lang w:val="fr"/>
        </w:rPr>
        <w:lastRenderedPageBreak/>
        <w:t>techniques d</w:t>
      </w:r>
      <w:r w:rsidR="000F1265">
        <w:rPr>
          <w:color w:val="000000"/>
          <w:lang w:val="fr"/>
        </w:rPr>
        <w:t>’</w:t>
      </w:r>
      <w:r w:rsidRPr="004E5655">
        <w:rPr>
          <w:color w:val="000000"/>
          <w:lang w:val="fr"/>
        </w:rPr>
        <w:t>une intervention, mais qui prend en compte l</w:t>
      </w:r>
      <w:r w:rsidR="000F1265">
        <w:rPr>
          <w:color w:val="000000"/>
          <w:lang w:val="fr"/>
        </w:rPr>
        <w:t>’</w:t>
      </w:r>
      <w:r w:rsidRPr="004E5655">
        <w:rPr>
          <w:color w:val="000000"/>
          <w:lang w:val="fr"/>
        </w:rPr>
        <w:t xml:space="preserve">ensemble du système de facteurs qui doivent fonctionner ensemble pour </w:t>
      </w:r>
      <w:r w:rsidR="00605310">
        <w:rPr>
          <w:color w:val="000000"/>
          <w:lang w:val="fr"/>
        </w:rPr>
        <w:t>produire</w:t>
      </w:r>
      <w:r w:rsidRPr="004E5655">
        <w:rPr>
          <w:color w:val="000000"/>
          <w:lang w:val="fr"/>
        </w:rPr>
        <w:t xml:space="preserve"> un impact à grande échelle. Les intervenants sont invités à se servir du cadre conceptuel des 6P (personnes, produit, pédagogie, politique, lieu [« </w:t>
      </w:r>
      <w:r w:rsidRPr="00D46B71">
        <w:rPr>
          <w:i/>
          <w:color w:val="000000"/>
          <w:lang w:val="fr"/>
        </w:rPr>
        <w:t>place</w:t>
      </w:r>
      <w:r w:rsidRPr="004E5655">
        <w:rPr>
          <w:color w:val="000000"/>
          <w:lang w:val="fr"/>
        </w:rPr>
        <w:t> » en anglais] et dotation [« </w:t>
      </w:r>
      <w:r w:rsidRPr="00D46B71">
        <w:rPr>
          <w:i/>
          <w:color w:val="000000"/>
          <w:lang w:val="fr"/>
        </w:rPr>
        <w:t>provision</w:t>
      </w:r>
      <w:r w:rsidRPr="004E5655">
        <w:rPr>
          <w:color w:val="000000"/>
          <w:lang w:val="fr"/>
        </w:rPr>
        <w:t> »]) (</w:t>
      </w:r>
      <w:proofErr w:type="spellStart"/>
      <w:r w:rsidRPr="004E5655">
        <w:rPr>
          <w:color w:val="000000"/>
          <w:lang w:val="fr"/>
        </w:rPr>
        <w:t>Plaut</w:t>
      </w:r>
      <w:proofErr w:type="spellEnd"/>
      <w:r w:rsidRPr="004E5655">
        <w:rPr>
          <w:color w:val="000000"/>
          <w:lang w:val="fr"/>
        </w:rPr>
        <w:t xml:space="preserve"> et al., 2020)</w:t>
      </w:r>
      <w:r w:rsidR="00D46B71">
        <w:rPr>
          <w:color w:val="000000"/>
          <w:lang w:val="fr"/>
        </w:rPr>
        <w:t>,</w:t>
      </w:r>
      <w:r w:rsidRPr="004E5655">
        <w:rPr>
          <w:color w:val="000000"/>
          <w:lang w:val="fr"/>
        </w:rPr>
        <w:t xml:space="preserve"> afin d</w:t>
      </w:r>
      <w:r w:rsidR="000F1265">
        <w:rPr>
          <w:color w:val="000000"/>
          <w:lang w:val="fr"/>
        </w:rPr>
        <w:t>’</w:t>
      </w:r>
      <w:r w:rsidRPr="004E5655">
        <w:rPr>
          <w:color w:val="000000"/>
          <w:lang w:val="fr"/>
        </w:rPr>
        <w:t>identifier des hypothèses qui tiennent compte de tous les aspects du système éducatif susceptibles de jouer un rôle dans l</w:t>
      </w:r>
      <w:r w:rsidR="000F1265">
        <w:rPr>
          <w:color w:val="000000"/>
          <w:lang w:val="fr"/>
        </w:rPr>
        <w:t>’</w:t>
      </w:r>
      <w:r w:rsidRPr="004E5655">
        <w:rPr>
          <w:color w:val="000000"/>
          <w:lang w:val="fr"/>
        </w:rPr>
        <w:t>intervention (voir Figure 1).</w:t>
      </w:r>
    </w:p>
    <w:p w14:paraId="6F3D5587" w14:textId="77777777" w:rsidR="00340CA5" w:rsidRPr="00053BE3" w:rsidRDefault="00340CA5" w:rsidP="00593F57">
      <w:pPr>
        <w:pStyle w:val="NormalWeb"/>
        <w:spacing w:before="0" w:beforeAutospacing="0" w:after="0" w:afterAutospacing="0" w:line="480" w:lineRule="auto"/>
        <w:jc w:val="both"/>
        <w:rPr>
          <w:color w:val="000000"/>
          <w:lang w:val="fr-FR"/>
        </w:rPr>
      </w:pPr>
    </w:p>
    <w:p w14:paraId="1F071E32" w14:textId="45E7C5E2" w:rsidR="004E5655" w:rsidRPr="00F73830" w:rsidRDefault="00D007FC" w:rsidP="00593F57">
      <w:pPr>
        <w:pStyle w:val="NormalWeb"/>
        <w:spacing w:before="0" w:beforeAutospacing="0" w:after="0" w:afterAutospacing="0" w:line="480" w:lineRule="auto"/>
        <w:jc w:val="center"/>
        <w:rPr>
          <w:color w:val="000000"/>
          <w:lang w:val="en-US"/>
        </w:rPr>
      </w:pPr>
      <w:commentRangeStart w:id="1"/>
      <w:r w:rsidRPr="004E5655">
        <w:rPr>
          <w:noProof/>
          <w:color w:val="000000"/>
          <w:bdr w:val="none" w:sz="0" w:space="0" w:color="auto" w:frame="1"/>
        </w:rPr>
        <w:drawing>
          <wp:anchor distT="0" distB="0" distL="114300" distR="114300" simplePos="0" relativeHeight="251658240" behindDoc="0" locked="0" layoutInCell="1" allowOverlap="1" wp14:anchorId="6432FAE8" wp14:editId="12D081BB">
            <wp:simplePos x="0" y="0"/>
            <wp:positionH relativeFrom="column">
              <wp:posOffset>1130300</wp:posOffset>
            </wp:positionH>
            <wp:positionV relativeFrom="paragraph">
              <wp:posOffset>334010</wp:posOffset>
            </wp:positionV>
            <wp:extent cx="3365500" cy="3132455"/>
            <wp:effectExtent l="0" t="0" r="6350" b="0"/>
            <wp:wrapTopAndBottom/>
            <wp:docPr id="12" name="Picture 12" descr="https://lh4.googleusercontent.com/MGdqDRObKTWImRyVUuO8BW7ZLZrANRiL01FoeUGS2nF03LqArAAr79ZfCqnIG6F_S13Fb3Ahb9I5TXb_zWtxsDV41JHxxuIWICYXpMnSnh26YLEawDiFKosI1jHYU9BuTpG_tv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08539" name="Picture 47" descr="https://lh4.googleusercontent.com/MGdqDRObKTWImRyVUuO8BW7ZLZrANRiL01FoeUGS2nF03LqArAAr79ZfCqnIG6F_S13Fb3Ahb9I5TXb_zWtxsDV41JHxxuIWICYXpMnSnh26YLEawDiFKosI1jHYU9BuTpG_tvuS"/>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365500" cy="3132455"/>
                    </a:xfrm>
                    <a:prstGeom prst="rect">
                      <a:avLst/>
                    </a:prstGeom>
                    <a:noFill/>
                    <a:ln>
                      <a:noFill/>
                    </a:ln>
                  </pic:spPr>
                </pic:pic>
              </a:graphicData>
            </a:graphic>
          </wp:anchor>
        </w:drawing>
      </w:r>
      <w:r w:rsidRPr="004E5655">
        <w:rPr>
          <w:i/>
          <w:iCs/>
          <w:color w:val="000000"/>
          <w:lang w:val="fr"/>
        </w:rPr>
        <w:t>Figure 1 :</w:t>
      </w:r>
      <w:r w:rsidRPr="004E5655">
        <w:rPr>
          <w:color w:val="000000"/>
          <w:lang w:val="fr"/>
        </w:rPr>
        <w:t xml:space="preserve"> Les 6P </w:t>
      </w:r>
      <w:r w:rsidR="00B9619D">
        <w:rPr>
          <w:color w:val="000000"/>
          <w:lang w:val="fr"/>
        </w:rPr>
        <w:t>–</w:t>
      </w:r>
      <w:r w:rsidRPr="004E5655">
        <w:rPr>
          <w:color w:val="000000"/>
          <w:lang w:val="fr"/>
        </w:rPr>
        <w:t xml:space="preserve"> un cadre conceptuel pour </w:t>
      </w:r>
      <w:r w:rsidR="00D46B71">
        <w:rPr>
          <w:color w:val="000000"/>
          <w:lang w:val="fr"/>
        </w:rPr>
        <w:t>appréhender</w:t>
      </w:r>
      <w:r w:rsidRPr="004E5655">
        <w:rPr>
          <w:color w:val="000000"/>
          <w:lang w:val="fr"/>
        </w:rPr>
        <w:t xml:space="preserve"> le système éducatif</w:t>
      </w:r>
      <w:commentRangeEnd w:id="1"/>
      <w:r w:rsidR="009F0427">
        <w:rPr>
          <w:rStyle w:val="Marquedecommentaire"/>
          <w:rFonts w:asciiTheme="minorHAnsi" w:eastAsiaTheme="minorHAnsi" w:hAnsiTheme="minorHAnsi" w:cstheme="minorBidi"/>
          <w:lang w:val="en-US" w:eastAsia="en-US"/>
        </w:rPr>
        <w:commentReference w:id="1"/>
      </w:r>
    </w:p>
    <w:p w14:paraId="6F1E2B45" w14:textId="77777777" w:rsidR="00340CA5" w:rsidRPr="00053BE3" w:rsidRDefault="00340CA5" w:rsidP="00B14F5F">
      <w:pPr>
        <w:pStyle w:val="NormalWeb"/>
        <w:spacing w:before="0" w:beforeAutospacing="0" w:after="0" w:afterAutospacing="0" w:line="480" w:lineRule="auto"/>
        <w:jc w:val="both"/>
        <w:rPr>
          <w:color w:val="000000"/>
          <w:lang w:val="fr-FR"/>
        </w:rPr>
      </w:pPr>
    </w:p>
    <w:p w14:paraId="736EDE5D" w14:textId="77777777" w:rsidR="00E971C8" w:rsidRPr="00053BE3" w:rsidRDefault="00D007FC" w:rsidP="00B14F5F">
      <w:pPr>
        <w:pStyle w:val="NormalWeb"/>
        <w:numPr>
          <w:ilvl w:val="0"/>
          <w:numId w:val="15"/>
        </w:numPr>
        <w:tabs>
          <w:tab w:val="clear" w:pos="720"/>
          <w:tab w:val="num" w:pos="426"/>
        </w:tabs>
        <w:spacing w:before="0" w:beforeAutospacing="0" w:after="0" w:afterAutospacing="0" w:line="480" w:lineRule="auto"/>
        <w:ind w:left="0" w:firstLine="0"/>
        <w:textAlignment w:val="baseline"/>
        <w:rPr>
          <w:color w:val="000000"/>
          <w:lang w:val="fr-FR"/>
        </w:rPr>
      </w:pPr>
      <w:r w:rsidRPr="004E5655">
        <w:rPr>
          <w:b/>
          <w:bCs/>
          <w:color w:val="000000"/>
          <w:lang w:val="fr"/>
        </w:rPr>
        <w:t>Concevoir des expériences de type « </w:t>
      </w:r>
      <w:proofErr w:type="spellStart"/>
      <w:r w:rsidRPr="004E5655">
        <w:rPr>
          <w:b/>
          <w:bCs/>
          <w:color w:val="000000"/>
          <w:lang w:val="fr"/>
        </w:rPr>
        <w:t>lean</w:t>
      </w:r>
      <w:proofErr w:type="spellEnd"/>
      <w:r w:rsidRPr="004E5655">
        <w:rPr>
          <w:b/>
          <w:bCs/>
          <w:color w:val="000000"/>
          <w:lang w:val="fr"/>
        </w:rPr>
        <w:t> » pour tester les hypothèses </w:t>
      </w:r>
    </w:p>
    <w:p w14:paraId="7F558FFD" w14:textId="77777777" w:rsidR="004E5655" w:rsidRPr="00053BE3" w:rsidRDefault="004E5655" w:rsidP="00B14F5F">
      <w:pPr>
        <w:spacing w:after="0" w:line="480" w:lineRule="auto"/>
        <w:jc w:val="both"/>
        <w:rPr>
          <w:rFonts w:ascii="Times New Roman" w:eastAsia="Times New Roman" w:hAnsi="Times New Roman" w:cs="Times New Roman"/>
          <w:color w:val="000000"/>
          <w:sz w:val="24"/>
          <w:szCs w:val="24"/>
          <w:lang w:val="fr-FR" w:eastAsia="en-GB"/>
        </w:rPr>
      </w:pPr>
    </w:p>
    <w:p w14:paraId="1081E702" w14:textId="55E93103" w:rsidR="002A118A" w:rsidRPr="00053BE3" w:rsidRDefault="00D007FC" w:rsidP="00593F57">
      <w:pPr>
        <w:spacing w:after="0" w:line="480" w:lineRule="auto"/>
        <w:jc w:val="both"/>
        <w:rPr>
          <w:rFonts w:ascii="Times New Roman" w:eastAsia="Times New Roman" w:hAnsi="Times New Roman" w:cs="Times New Roman"/>
          <w:color w:val="000000"/>
          <w:sz w:val="24"/>
          <w:szCs w:val="24"/>
          <w:lang w:val="fr-FR" w:eastAsia="en-GB"/>
        </w:rPr>
      </w:pPr>
      <w:r w:rsidRPr="004E5655">
        <w:rPr>
          <w:rFonts w:ascii="Times New Roman" w:eastAsia="Times New Roman" w:hAnsi="Times New Roman" w:cs="Times New Roman"/>
          <w:color w:val="000000"/>
          <w:sz w:val="24"/>
          <w:szCs w:val="24"/>
          <w:lang w:val="fr" w:eastAsia="en-GB"/>
        </w:rPr>
        <w:t xml:space="preserve">Les hypothèses sont </w:t>
      </w:r>
      <w:r w:rsidR="005D62E1">
        <w:rPr>
          <w:rFonts w:ascii="Times New Roman" w:eastAsia="Times New Roman" w:hAnsi="Times New Roman" w:cs="Times New Roman"/>
          <w:color w:val="000000"/>
          <w:sz w:val="24"/>
          <w:szCs w:val="24"/>
          <w:lang w:val="fr" w:eastAsia="en-GB"/>
        </w:rPr>
        <w:t>classées par ordre de priorité</w:t>
      </w:r>
      <w:r w:rsidRPr="004E5655">
        <w:rPr>
          <w:rFonts w:ascii="Times New Roman" w:eastAsia="Times New Roman" w:hAnsi="Times New Roman" w:cs="Times New Roman"/>
          <w:color w:val="000000"/>
          <w:sz w:val="24"/>
          <w:szCs w:val="24"/>
          <w:lang w:val="fr" w:eastAsia="en-GB"/>
        </w:rPr>
        <w:t>, de la plus critique à la moins critique ; les hypothèses les plus critiques sont celles qui compromettraient l</w:t>
      </w:r>
      <w:r w:rsidR="000F1265">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ensemble du projet si elles venaient à être invalidées. Des expériences sont ensuite conçues pour tester les hypothèses les plus critiques. Une expérience est définie comme la plus petite quantité de travail pouvant être réalisée pour obtenir des informations permettant d</w:t>
      </w:r>
      <w:r w:rsidR="000F1265">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 xml:space="preserve">itérer une intervention (Murray et Ma, </w:t>
      </w:r>
      <w:r w:rsidRPr="004E5655">
        <w:rPr>
          <w:rFonts w:ascii="Times New Roman" w:eastAsia="Times New Roman" w:hAnsi="Times New Roman" w:cs="Times New Roman"/>
          <w:color w:val="000000"/>
          <w:sz w:val="24"/>
          <w:szCs w:val="24"/>
          <w:lang w:val="fr" w:eastAsia="en-GB"/>
        </w:rPr>
        <w:lastRenderedPageBreak/>
        <w:t>2015). Cette approche est tirée de la méthode « </w:t>
      </w:r>
      <w:proofErr w:type="spellStart"/>
      <w:r w:rsidRPr="004E5655">
        <w:rPr>
          <w:rFonts w:ascii="Times New Roman" w:eastAsia="Times New Roman" w:hAnsi="Times New Roman" w:cs="Times New Roman"/>
          <w:color w:val="000000"/>
          <w:sz w:val="24"/>
          <w:szCs w:val="24"/>
          <w:lang w:val="fr" w:eastAsia="en-GB"/>
        </w:rPr>
        <w:t>lean</w:t>
      </w:r>
      <w:proofErr w:type="spellEnd"/>
      <w:r w:rsidRPr="004E5655">
        <w:rPr>
          <w:rFonts w:ascii="Times New Roman" w:eastAsia="Times New Roman" w:hAnsi="Times New Roman" w:cs="Times New Roman"/>
          <w:color w:val="000000"/>
          <w:sz w:val="24"/>
          <w:szCs w:val="24"/>
          <w:lang w:val="fr" w:eastAsia="en-GB"/>
        </w:rPr>
        <w:t xml:space="preserve"> », une approche issue du développement de nouveaux produits </w:t>
      </w:r>
      <w:r w:rsidR="00724296">
        <w:rPr>
          <w:rFonts w:ascii="Times New Roman" w:eastAsia="Times New Roman" w:hAnsi="Times New Roman" w:cs="Times New Roman"/>
          <w:color w:val="000000"/>
          <w:sz w:val="24"/>
          <w:szCs w:val="24"/>
          <w:lang w:val="fr" w:eastAsia="en-GB"/>
        </w:rPr>
        <w:t>axée</w:t>
      </w:r>
      <w:r w:rsidRPr="004E5655">
        <w:rPr>
          <w:rFonts w:ascii="Times New Roman" w:eastAsia="Times New Roman" w:hAnsi="Times New Roman" w:cs="Times New Roman"/>
          <w:color w:val="000000"/>
          <w:sz w:val="24"/>
          <w:szCs w:val="24"/>
          <w:lang w:val="fr" w:eastAsia="en-GB"/>
        </w:rPr>
        <w:t xml:space="preserve"> sur les boucles de feedback, qui permet d</w:t>
      </w:r>
      <w:r w:rsidR="000F1265">
        <w:rPr>
          <w:rFonts w:ascii="Times New Roman" w:eastAsia="Times New Roman" w:hAnsi="Times New Roman" w:cs="Times New Roman"/>
          <w:color w:val="000000"/>
          <w:sz w:val="24"/>
          <w:szCs w:val="24"/>
          <w:lang w:val="fr" w:eastAsia="en-GB"/>
        </w:rPr>
        <w:t>’</w:t>
      </w:r>
      <w:r w:rsidR="006C66FB">
        <w:rPr>
          <w:rFonts w:ascii="Times New Roman" w:eastAsia="Times New Roman" w:hAnsi="Times New Roman" w:cs="Times New Roman"/>
          <w:color w:val="000000"/>
          <w:sz w:val="24"/>
          <w:szCs w:val="24"/>
          <w:lang w:val="fr" w:eastAsia="en-GB"/>
        </w:rPr>
        <w:t>identifier</w:t>
      </w:r>
      <w:r w:rsidRPr="004E5655">
        <w:rPr>
          <w:rFonts w:ascii="Times New Roman" w:eastAsia="Times New Roman" w:hAnsi="Times New Roman" w:cs="Times New Roman"/>
          <w:color w:val="000000"/>
          <w:sz w:val="24"/>
          <w:szCs w:val="24"/>
          <w:lang w:val="fr" w:eastAsia="en-GB"/>
        </w:rPr>
        <w:t xml:space="preserve"> plus rapidement ce qui fonctionne (Chang, 2019). Les </w:t>
      </w:r>
      <w:r w:rsidR="006C66FB">
        <w:rPr>
          <w:rFonts w:ascii="Times New Roman" w:eastAsia="Times New Roman" w:hAnsi="Times New Roman" w:cs="Times New Roman"/>
          <w:color w:val="000000"/>
          <w:sz w:val="24"/>
          <w:szCs w:val="24"/>
          <w:lang w:val="fr" w:eastAsia="en-GB"/>
        </w:rPr>
        <w:t>praticiens</w:t>
      </w:r>
      <w:r w:rsidRPr="004E5655">
        <w:rPr>
          <w:rFonts w:ascii="Times New Roman" w:eastAsia="Times New Roman" w:hAnsi="Times New Roman" w:cs="Times New Roman"/>
          <w:color w:val="000000"/>
          <w:sz w:val="24"/>
          <w:szCs w:val="24"/>
          <w:lang w:val="fr" w:eastAsia="en-GB"/>
        </w:rPr>
        <w:t xml:space="preserve"> conçoivent et conduisent eux-mêmes les expériences et </w:t>
      </w:r>
      <w:r w:rsidR="00EC0D6E">
        <w:rPr>
          <w:rFonts w:ascii="Times New Roman" w:eastAsia="Times New Roman" w:hAnsi="Times New Roman" w:cs="Times New Roman"/>
          <w:color w:val="000000"/>
          <w:sz w:val="24"/>
          <w:szCs w:val="24"/>
          <w:lang w:val="fr" w:eastAsia="en-GB"/>
        </w:rPr>
        <w:t>mobilisent</w:t>
      </w:r>
      <w:r w:rsidRPr="004E5655">
        <w:rPr>
          <w:rFonts w:ascii="Times New Roman" w:eastAsia="Times New Roman" w:hAnsi="Times New Roman" w:cs="Times New Roman"/>
          <w:color w:val="000000"/>
          <w:sz w:val="24"/>
          <w:szCs w:val="24"/>
          <w:lang w:val="fr" w:eastAsia="en-GB"/>
        </w:rPr>
        <w:t xml:space="preserve"> toutes les méthodes pertinentes de collecte de</w:t>
      </w:r>
      <w:r w:rsidR="00EC0D6E">
        <w:rPr>
          <w:rFonts w:ascii="Times New Roman" w:eastAsia="Times New Roman" w:hAnsi="Times New Roman" w:cs="Times New Roman"/>
          <w:color w:val="000000"/>
          <w:sz w:val="24"/>
          <w:szCs w:val="24"/>
          <w:lang w:val="fr" w:eastAsia="en-GB"/>
        </w:rPr>
        <w:t>s</w:t>
      </w:r>
      <w:r w:rsidRPr="004E5655">
        <w:rPr>
          <w:rFonts w:ascii="Times New Roman" w:eastAsia="Times New Roman" w:hAnsi="Times New Roman" w:cs="Times New Roman"/>
          <w:color w:val="000000"/>
          <w:sz w:val="24"/>
          <w:szCs w:val="24"/>
          <w:lang w:val="fr" w:eastAsia="en-GB"/>
        </w:rPr>
        <w:t xml:space="preserve"> données : qualitatives ou quantitatives, primaires ou secondaires, descriptives ou expérimentales. La durée des expériences est variable. Au début d</w:t>
      </w:r>
      <w:r w:rsidR="000F1265">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un</w:t>
      </w:r>
      <w:r w:rsidR="0058472C">
        <w:rPr>
          <w:rFonts w:ascii="Times New Roman" w:eastAsia="Times New Roman" w:hAnsi="Times New Roman" w:cs="Times New Roman"/>
          <w:color w:val="000000"/>
          <w:sz w:val="24"/>
          <w:szCs w:val="24"/>
          <w:lang w:val="fr" w:eastAsia="en-GB"/>
        </w:rPr>
        <w:t>e intervention</w:t>
      </w:r>
      <w:r w:rsidRPr="004E5655">
        <w:rPr>
          <w:rFonts w:ascii="Times New Roman" w:eastAsia="Times New Roman" w:hAnsi="Times New Roman" w:cs="Times New Roman"/>
          <w:color w:val="000000"/>
          <w:sz w:val="24"/>
          <w:szCs w:val="24"/>
          <w:lang w:val="fr" w:eastAsia="en-GB"/>
        </w:rPr>
        <w:t xml:space="preserve"> </w:t>
      </w:r>
      <w:proofErr w:type="spellStart"/>
      <w:r w:rsidRPr="004E5655">
        <w:rPr>
          <w:rFonts w:ascii="Times New Roman" w:eastAsia="Times New Roman" w:hAnsi="Times New Roman" w:cs="Times New Roman"/>
          <w:color w:val="000000"/>
          <w:sz w:val="24"/>
          <w:szCs w:val="24"/>
          <w:lang w:val="fr" w:eastAsia="en-GB"/>
        </w:rPr>
        <w:t>sandbox</w:t>
      </w:r>
      <w:proofErr w:type="spellEnd"/>
      <w:r w:rsidRPr="004E5655">
        <w:rPr>
          <w:rFonts w:ascii="Times New Roman" w:eastAsia="Times New Roman" w:hAnsi="Times New Roman" w:cs="Times New Roman"/>
          <w:color w:val="000000"/>
          <w:sz w:val="24"/>
          <w:szCs w:val="24"/>
          <w:lang w:val="fr" w:eastAsia="en-GB"/>
        </w:rPr>
        <w:t xml:space="preserve">, </w:t>
      </w:r>
      <w:r w:rsidR="00C762C5">
        <w:rPr>
          <w:rFonts w:ascii="Times New Roman" w:eastAsia="Times New Roman" w:hAnsi="Times New Roman" w:cs="Times New Roman"/>
          <w:color w:val="000000"/>
          <w:sz w:val="24"/>
          <w:szCs w:val="24"/>
          <w:lang w:val="fr" w:eastAsia="en-GB"/>
        </w:rPr>
        <w:t xml:space="preserve">lorsque l’on n’est pas encore certain de la valeur </w:t>
      </w:r>
      <w:r w:rsidR="006602EA">
        <w:rPr>
          <w:rFonts w:ascii="Times New Roman" w:eastAsia="Times New Roman" w:hAnsi="Times New Roman" w:cs="Times New Roman"/>
          <w:color w:val="000000"/>
          <w:sz w:val="24"/>
          <w:szCs w:val="24"/>
          <w:lang w:val="fr" w:eastAsia="en-GB"/>
        </w:rPr>
        <w:t>de l’</w:t>
      </w:r>
      <w:r w:rsidR="00C762C5">
        <w:rPr>
          <w:rFonts w:ascii="Times New Roman" w:eastAsia="Times New Roman" w:hAnsi="Times New Roman" w:cs="Times New Roman"/>
          <w:color w:val="000000"/>
          <w:sz w:val="24"/>
          <w:szCs w:val="24"/>
          <w:lang w:val="fr" w:eastAsia="en-GB"/>
        </w:rPr>
        <w:t>idée</w:t>
      </w:r>
      <w:r w:rsidRPr="004E5655">
        <w:rPr>
          <w:rFonts w:ascii="Times New Roman" w:eastAsia="Times New Roman" w:hAnsi="Times New Roman" w:cs="Times New Roman"/>
          <w:color w:val="000000"/>
          <w:sz w:val="24"/>
          <w:szCs w:val="24"/>
          <w:lang w:val="fr" w:eastAsia="en-GB"/>
        </w:rPr>
        <w:t>, les expériences sont généralement courtes et peu coûteuses ; plus l</w:t>
      </w:r>
      <w:r w:rsidR="000F1265">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 xml:space="preserve">on a confiance </w:t>
      </w:r>
      <w:r w:rsidR="0058472C">
        <w:rPr>
          <w:rFonts w:ascii="Times New Roman" w:eastAsia="Times New Roman" w:hAnsi="Times New Roman" w:cs="Times New Roman"/>
          <w:color w:val="000000"/>
          <w:sz w:val="24"/>
          <w:szCs w:val="24"/>
          <w:lang w:val="fr" w:eastAsia="en-GB"/>
        </w:rPr>
        <w:t>en</w:t>
      </w:r>
      <w:r w:rsidRPr="004E5655">
        <w:rPr>
          <w:rFonts w:ascii="Times New Roman" w:eastAsia="Times New Roman" w:hAnsi="Times New Roman" w:cs="Times New Roman"/>
          <w:color w:val="000000"/>
          <w:sz w:val="24"/>
          <w:szCs w:val="24"/>
          <w:lang w:val="fr" w:eastAsia="en-GB"/>
        </w:rPr>
        <w:t xml:space="preserve"> la validité des hypothèses et l</w:t>
      </w:r>
      <w:r w:rsidR="000F1265">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 xml:space="preserve">efficacité </w:t>
      </w:r>
      <w:r w:rsidR="006C1299">
        <w:rPr>
          <w:rFonts w:ascii="Times New Roman" w:eastAsia="Times New Roman" w:hAnsi="Times New Roman" w:cs="Times New Roman"/>
          <w:color w:val="000000"/>
          <w:sz w:val="24"/>
          <w:szCs w:val="24"/>
          <w:lang w:val="fr" w:eastAsia="en-GB"/>
        </w:rPr>
        <w:t>de l’</w:t>
      </w:r>
      <w:r w:rsidRPr="004E5655">
        <w:rPr>
          <w:rFonts w:ascii="Times New Roman" w:eastAsia="Times New Roman" w:hAnsi="Times New Roman" w:cs="Times New Roman"/>
          <w:color w:val="000000"/>
          <w:sz w:val="24"/>
          <w:szCs w:val="24"/>
          <w:lang w:val="fr" w:eastAsia="en-GB"/>
        </w:rPr>
        <w:t>intervention, plus l</w:t>
      </w:r>
      <w:r w:rsidR="000F1265">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on investit de temps et d</w:t>
      </w:r>
      <w:r w:rsidR="000F1265">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 xml:space="preserve">argent. Enfin, les expériences sont conçues pour produire des données claires et mesurables sur le comportement </w:t>
      </w:r>
      <w:r w:rsidR="009A1238">
        <w:rPr>
          <w:rFonts w:ascii="Times New Roman" w:eastAsia="Times New Roman" w:hAnsi="Times New Roman" w:cs="Times New Roman"/>
          <w:color w:val="000000"/>
          <w:sz w:val="24"/>
          <w:szCs w:val="24"/>
          <w:lang w:val="fr" w:eastAsia="en-GB"/>
        </w:rPr>
        <w:t>réel</w:t>
      </w:r>
      <w:r w:rsidRPr="004E5655">
        <w:rPr>
          <w:rFonts w:ascii="Times New Roman" w:eastAsia="Times New Roman" w:hAnsi="Times New Roman" w:cs="Times New Roman"/>
          <w:color w:val="000000"/>
          <w:sz w:val="24"/>
          <w:szCs w:val="24"/>
          <w:lang w:val="fr" w:eastAsia="en-GB"/>
        </w:rPr>
        <w:t xml:space="preserve"> des personnes</w:t>
      </w:r>
      <w:r w:rsidR="009A1238">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 xml:space="preserve"> et non sur leurs opinions ou </w:t>
      </w:r>
      <w:r w:rsidR="009A1238">
        <w:rPr>
          <w:rFonts w:ascii="Times New Roman" w:eastAsia="Times New Roman" w:hAnsi="Times New Roman" w:cs="Times New Roman"/>
          <w:color w:val="000000"/>
          <w:sz w:val="24"/>
          <w:szCs w:val="24"/>
          <w:lang w:val="fr" w:eastAsia="en-GB"/>
        </w:rPr>
        <w:t xml:space="preserve">leurs </w:t>
      </w:r>
      <w:r w:rsidRPr="004E5655">
        <w:rPr>
          <w:rFonts w:ascii="Times New Roman" w:eastAsia="Times New Roman" w:hAnsi="Times New Roman" w:cs="Times New Roman"/>
          <w:color w:val="000000"/>
          <w:sz w:val="24"/>
          <w:szCs w:val="24"/>
          <w:lang w:val="fr" w:eastAsia="en-GB"/>
        </w:rPr>
        <w:t>déclarations.</w:t>
      </w:r>
    </w:p>
    <w:p w14:paraId="6287E236" w14:textId="77777777" w:rsidR="004E5655" w:rsidRPr="00053BE3" w:rsidRDefault="004E5655" w:rsidP="00340CA5">
      <w:pPr>
        <w:spacing w:after="0" w:line="480" w:lineRule="auto"/>
        <w:jc w:val="both"/>
        <w:rPr>
          <w:rFonts w:ascii="Times New Roman" w:eastAsia="Times New Roman" w:hAnsi="Times New Roman" w:cs="Times New Roman"/>
          <w:sz w:val="24"/>
          <w:szCs w:val="24"/>
          <w:lang w:val="fr-FR" w:eastAsia="en-GB"/>
        </w:rPr>
      </w:pPr>
    </w:p>
    <w:p w14:paraId="11FE0B16" w14:textId="77777777" w:rsidR="00E971C8" w:rsidRPr="00053BE3" w:rsidRDefault="00D007FC" w:rsidP="00340CA5">
      <w:pPr>
        <w:pStyle w:val="NormalWeb"/>
        <w:numPr>
          <w:ilvl w:val="0"/>
          <w:numId w:val="15"/>
        </w:numPr>
        <w:tabs>
          <w:tab w:val="clear" w:pos="720"/>
          <w:tab w:val="num" w:pos="426"/>
        </w:tabs>
        <w:spacing w:before="0" w:beforeAutospacing="0" w:after="0" w:afterAutospacing="0" w:line="480" w:lineRule="auto"/>
        <w:ind w:left="0" w:firstLine="0"/>
        <w:textAlignment w:val="baseline"/>
        <w:rPr>
          <w:color w:val="000000"/>
          <w:lang w:val="fr-FR"/>
        </w:rPr>
      </w:pPr>
      <w:r w:rsidRPr="004E5655">
        <w:rPr>
          <w:b/>
          <w:bCs/>
          <w:color w:val="000000"/>
          <w:lang w:val="fr"/>
        </w:rPr>
        <w:t>Faire le point, apprendre et itérer à intervalles réguliers</w:t>
      </w:r>
    </w:p>
    <w:p w14:paraId="59FBF9D2" w14:textId="77777777" w:rsidR="004E5655" w:rsidRPr="00053BE3" w:rsidRDefault="004E5655" w:rsidP="00340CA5">
      <w:pPr>
        <w:spacing w:after="0" w:line="480" w:lineRule="auto"/>
        <w:jc w:val="both"/>
        <w:rPr>
          <w:rFonts w:ascii="Times New Roman" w:eastAsia="Times New Roman" w:hAnsi="Times New Roman" w:cs="Times New Roman"/>
          <w:color w:val="000000"/>
          <w:sz w:val="24"/>
          <w:szCs w:val="24"/>
          <w:lang w:val="fr-FR" w:eastAsia="en-GB"/>
        </w:rPr>
      </w:pPr>
    </w:p>
    <w:p w14:paraId="32ABDB49" w14:textId="78180736" w:rsidR="00620B8A" w:rsidRPr="00053BE3" w:rsidRDefault="00D007FC" w:rsidP="00593F57">
      <w:pPr>
        <w:spacing w:after="0" w:line="480" w:lineRule="auto"/>
        <w:jc w:val="both"/>
        <w:rPr>
          <w:rFonts w:ascii="Times New Roman" w:eastAsia="Times New Roman" w:hAnsi="Times New Roman" w:cs="Times New Roman"/>
          <w:sz w:val="24"/>
          <w:szCs w:val="24"/>
          <w:lang w:val="fr-FR" w:eastAsia="en-GB"/>
        </w:rPr>
      </w:pPr>
      <w:r w:rsidRPr="004E5655">
        <w:rPr>
          <w:rFonts w:ascii="Times New Roman" w:eastAsia="Times New Roman" w:hAnsi="Times New Roman" w:cs="Times New Roman"/>
          <w:color w:val="000000"/>
          <w:sz w:val="24"/>
          <w:szCs w:val="24"/>
          <w:lang w:val="fr" w:eastAsia="en-GB"/>
        </w:rPr>
        <w:t xml:space="preserve">Le modèle </w:t>
      </w:r>
      <w:proofErr w:type="spellStart"/>
      <w:r w:rsidRPr="004E5655">
        <w:rPr>
          <w:rFonts w:ascii="Times New Roman" w:eastAsia="Times New Roman" w:hAnsi="Times New Roman" w:cs="Times New Roman"/>
          <w:color w:val="000000"/>
          <w:sz w:val="24"/>
          <w:szCs w:val="24"/>
          <w:lang w:val="fr" w:eastAsia="en-GB"/>
        </w:rPr>
        <w:t>sandbox</w:t>
      </w:r>
      <w:proofErr w:type="spellEnd"/>
      <w:r w:rsidRPr="004E5655">
        <w:rPr>
          <w:rFonts w:ascii="Times New Roman" w:eastAsia="Times New Roman" w:hAnsi="Times New Roman" w:cs="Times New Roman"/>
          <w:color w:val="000000"/>
          <w:sz w:val="24"/>
          <w:szCs w:val="24"/>
          <w:lang w:val="fr" w:eastAsia="en-GB"/>
        </w:rPr>
        <w:t xml:space="preserve"> accorde une place centrale à l</w:t>
      </w:r>
      <w:r w:rsidR="000F1265">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itération et à l</w:t>
      </w:r>
      <w:r w:rsidR="000F1265">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adaptation tout au long du processus de mise en œuvre. L</w:t>
      </w:r>
      <w:r w:rsidR="000F1265">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 xml:space="preserve">approche intègre </w:t>
      </w:r>
      <w:r w:rsidR="00F65459">
        <w:rPr>
          <w:rFonts w:ascii="Times New Roman" w:eastAsia="Times New Roman" w:hAnsi="Times New Roman" w:cs="Times New Roman"/>
          <w:color w:val="000000"/>
          <w:sz w:val="24"/>
          <w:szCs w:val="24"/>
          <w:lang w:val="fr" w:eastAsia="en-GB"/>
        </w:rPr>
        <w:t>dans</w:t>
      </w:r>
      <w:r w:rsidRPr="004E5655">
        <w:rPr>
          <w:rFonts w:ascii="Times New Roman" w:eastAsia="Times New Roman" w:hAnsi="Times New Roman" w:cs="Times New Roman"/>
          <w:color w:val="000000"/>
          <w:sz w:val="24"/>
          <w:szCs w:val="24"/>
          <w:lang w:val="fr" w:eastAsia="en-GB"/>
        </w:rPr>
        <w:t xml:space="preserve"> son programme des moments formels pendant lesquels les intervenants peuvent </w:t>
      </w:r>
      <w:r w:rsidR="009B2ADF">
        <w:rPr>
          <w:rFonts w:ascii="Times New Roman" w:eastAsia="Times New Roman" w:hAnsi="Times New Roman" w:cs="Times New Roman"/>
          <w:color w:val="000000"/>
          <w:sz w:val="24"/>
          <w:szCs w:val="24"/>
          <w:lang w:val="fr" w:eastAsia="en-GB"/>
        </w:rPr>
        <w:t>se concentrer sur ce qu’ils apprennent</w:t>
      </w:r>
      <w:r w:rsidRPr="004E5655">
        <w:rPr>
          <w:rFonts w:ascii="Times New Roman" w:eastAsia="Times New Roman" w:hAnsi="Times New Roman" w:cs="Times New Roman"/>
          <w:color w:val="000000"/>
          <w:sz w:val="24"/>
          <w:szCs w:val="24"/>
          <w:lang w:val="fr" w:eastAsia="en-GB"/>
        </w:rPr>
        <w:t xml:space="preserve"> et avoir </w:t>
      </w:r>
      <w:r w:rsidR="00EE455D">
        <w:rPr>
          <w:rFonts w:ascii="Times New Roman" w:eastAsia="Times New Roman" w:hAnsi="Times New Roman" w:cs="Times New Roman"/>
          <w:color w:val="000000"/>
          <w:sz w:val="24"/>
          <w:szCs w:val="24"/>
          <w:lang w:val="fr" w:eastAsia="en-GB"/>
        </w:rPr>
        <w:t>l’</w:t>
      </w:r>
      <w:r w:rsidRPr="004E5655">
        <w:rPr>
          <w:rFonts w:ascii="Times New Roman" w:eastAsia="Times New Roman" w:hAnsi="Times New Roman" w:cs="Times New Roman"/>
          <w:color w:val="000000"/>
          <w:sz w:val="24"/>
          <w:szCs w:val="24"/>
          <w:lang w:val="fr" w:eastAsia="en-GB"/>
        </w:rPr>
        <w:t xml:space="preserve">espace </w:t>
      </w:r>
      <w:r w:rsidR="00EE455D">
        <w:rPr>
          <w:rFonts w:ascii="Times New Roman" w:eastAsia="Times New Roman" w:hAnsi="Times New Roman" w:cs="Times New Roman"/>
          <w:color w:val="000000"/>
          <w:sz w:val="24"/>
          <w:szCs w:val="24"/>
          <w:lang w:val="fr" w:eastAsia="en-GB"/>
        </w:rPr>
        <w:t>de</w:t>
      </w:r>
      <w:r w:rsidRPr="004E5655">
        <w:rPr>
          <w:rFonts w:ascii="Times New Roman" w:eastAsia="Times New Roman" w:hAnsi="Times New Roman" w:cs="Times New Roman"/>
          <w:color w:val="000000"/>
          <w:sz w:val="24"/>
          <w:szCs w:val="24"/>
          <w:lang w:val="fr" w:eastAsia="en-GB"/>
        </w:rPr>
        <w:t xml:space="preserve"> modifier leurs plans. Les expériences sont regroupées par « sprints », un terme utilisé dans les méthodologies agiles pour décrire « une période courte et délimitée dans le temps pendant laquelle une équipe </w:t>
      </w:r>
      <w:proofErr w:type="spellStart"/>
      <w:r w:rsidRPr="004E5655">
        <w:rPr>
          <w:rFonts w:ascii="Times New Roman" w:eastAsia="Times New Roman" w:hAnsi="Times New Roman" w:cs="Times New Roman"/>
          <w:color w:val="000000"/>
          <w:sz w:val="24"/>
          <w:szCs w:val="24"/>
          <w:lang w:val="fr" w:eastAsia="en-GB"/>
        </w:rPr>
        <w:t>scrum</w:t>
      </w:r>
      <w:proofErr w:type="spellEnd"/>
      <w:r w:rsidR="006246B8">
        <w:rPr>
          <w:rStyle w:val="Appelnotedebasdep"/>
          <w:rFonts w:ascii="Times New Roman" w:eastAsia="Times New Roman" w:hAnsi="Times New Roman" w:cs="Times New Roman"/>
          <w:color w:val="000000"/>
          <w:sz w:val="24"/>
          <w:szCs w:val="24"/>
          <w:lang w:val="en-GB" w:eastAsia="en-GB"/>
        </w:rPr>
        <w:footnoteReference w:id="3"/>
      </w:r>
      <w:r w:rsidRPr="004E5655">
        <w:rPr>
          <w:rFonts w:ascii="Times New Roman" w:eastAsia="Times New Roman" w:hAnsi="Times New Roman" w:cs="Times New Roman"/>
          <w:color w:val="000000"/>
          <w:sz w:val="24"/>
          <w:szCs w:val="24"/>
          <w:lang w:val="fr" w:eastAsia="en-GB"/>
        </w:rPr>
        <w:t xml:space="preserve"> s</w:t>
      </w:r>
      <w:r w:rsidR="000F1265">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efforce de réaliser une quantité de travail prédéterminée » (</w:t>
      </w:r>
      <w:proofErr w:type="spellStart"/>
      <w:r w:rsidRPr="004E5655">
        <w:rPr>
          <w:rFonts w:ascii="Times New Roman" w:eastAsia="Times New Roman" w:hAnsi="Times New Roman" w:cs="Times New Roman"/>
          <w:color w:val="000000"/>
          <w:sz w:val="24"/>
          <w:szCs w:val="24"/>
          <w:lang w:val="fr" w:eastAsia="en-GB"/>
        </w:rPr>
        <w:t>Rehkopf</w:t>
      </w:r>
      <w:proofErr w:type="spellEnd"/>
      <w:r w:rsidRPr="004E5655">
        <w:rPr>
          <w:rFonts w:ascii="Times New Roman" w:eastAsia="Times New Roman" w:hAnsi="Times New Roman" w:cs="Times New Roman"/>
          <w:color w:val="000000"/>
          <w:sz w:val="24"/>
          <w:szCs w:val="24"/>
          <w:lang w:val="fr" w:eastAsia="en-GB"/>
        </w:rPr>
        <w:t>, 2022)</w:t>
      </w:r>
      <w:r w:rsidR="006246B8">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 xml:space="preserve"> Entre chaque sprint, l</w:t>
      </w:r>
      <w:r w:rsidR="000F1265">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équipe réfléchit à ce qu</w:t>
      </w:r>
      <w:r w:rsidR="000F1265">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 xml:space="preserve">elle a appris et utilise ces informations pour </w:t>
      </w:r>
      <w:r w:rsidR="003C4EC5">
        <w:rPr>
          <w:rFonts w:ascii="Times New Roman" w:eastAsia="Times New Roman" w:hAnsi="Times New Roman" w:cs="Times New Roman"/>
          <w:color w:val="000000"/>
          <w:sz w:val="24"/>
          <w:szCs w:val="24"/>
          <w:lang w:val="fr" w:eastAsia="en-GB"/>
        </w:rPr>
        <w:t>examiner</w:t>
      </w:r>
      <w:r w:rsidRPr="004E5655">
        <w:rPr>
          <w:rFonts w:ascii="Times New Roman" w:eastAsia="Times New Roman" w:hAnsi="Times New Roman" w:cs="Times New Roman"/>
          <w:color w:val="000000"/>
          <w:sz w:val="24"/>
          <w:szCs w:val="24"/>
          <w:lang w:val="fr" w:eastAsia="en-GB"/>
        </w:rPr>
        <w:t xml:space="preserve"> et </w:t>
      </w:r>
      <w:r w:rsidR="003C4EC5">
        <w:rPr>
          <w:rFonts w:ascii="Times New Roman" w:eastAsia="Times New Roman" w:hAnsi="Times New Roman" w:cs="Times New Roman"/>
          <w:color w:val="000000"/>
          <w:sz w:val="24"/>
          <w:szCs w:val="24"/>
          <w:lang w:val="fr" w:eastAsia="en-GB"/>
        </w:rPr>
        <w:t>redéfinir</w:t>
      </w:r>
      <w:r w:rsidRPr="004E5655">
        <w:rPr>
          <w:rFonts w:ascii="Times New Roman" w:eastAsia="Times New Roman" w:hAnsi="Times New Roman" w:cs="Times New Roman"/>
          <w:color w:val="000000"/>
          <w:sz w:val="24"/>
          <w:szCs w:val="24"/>
          <w:lang w:val="fr" w:eastAsia="en-GB"/>
        </w:rPr>
        <w:t xml:space="preserve"> le sprint suivant.</w:t>
      </w:r>
    </w:p>
    <w:p w14:paraId="06084BE0" w14:textId="77777777" w:rsidR="00D423B5" w:rsidRPr="00053BE3" w:rsidRDefault="00D423B5" w:rsidP="00593F57">
      <w:pPr>
        <w:pStyle w:val="NormalWeb"/>
        <w:spacing w:before="0" w:beforeAutospacing="0" w:after="0" w:afterAutospacing="0" w:line="480" w:lineRule="auto"/>
        <w:jc w:val="both"/>
        <w:rPr>
          <w:lang w:val="fr-FR"/>
        </w:rPr>
      </w:pPr>
    </w:p>
    <w:p w14:paraId="07538760" w14:textId="77777777" w:rsidR="006E3440" w:rsidRPr="00053BE3" w:rsidRDefault="00D007FC" w:rsidP="00593F57">
      <w:pPr>
        <w:spacing w:after="0" w:line="480" w:lineRule="auto"/>
        <w:jc w:val="center"/>
        <w:rPr>
          <w:rFonts w:ascii="Times New Roman" w:hAnsi="Times New Roman" w:cs="Times New Roman"/>
          <w:b/>
          <w:bCs/>
          <w:color w:val="000000"/>
          <w:sz w:val="24"/>
          <w:szCs w:val="24"/>
          <w:lang w:val="fr-FR"/>
        </w:rPr>
      </w:pPr>
      <w:r w:rsidRPr="004E5655">
        <w:rPr>
          <w:rFonts w:ascii="Times New Roman" w:hAnsi="Times New Roman" w:cs="Times New Roman"/>
          <w:b/>
          <w:bCs/>
          <w:color w:val="000000"/>
          <w:sz w:val="24"/>
          <w:szCs w:val="24"/>
          <w:lang w:val="fr"/>
        </w:rPr>
        <w:lastRenderedPageBreak/>
        <w:t>LE SANDBOX AZIMA EN PRATIQUE</w:t>
      </w:r>
    </w:p>
    <w:p w14:paraId="2A7D2DCA" w14:textId="77777777" w:rsidR="004E5655" w:rsidRPr="00053BE3" w:rsidRDefault="004E5655" w:rsidP="00593F57">
      <w:pPr>
        <w:spacing w:after="0" w:line="480" w:lineRule="auto"/>
        <w:jc w:val="both"/>
        <w:rPr>
          <w:rFonts w:ascii="Times New Roman" w:eastAsia="Times New Roman" w:hAnsi="Times New Roman" w:cs="Times New Roman"/>
          <w:color w:val="000000"/>
          <w:sz w:val="24"/>
          <w:szCs w:val="24"/>
          <w:lang w:val="fr-FR" w:eastAsia="en-GB"/>
        </w:rPr>
      </w:pPr>
    </w:p>
    <w:p w14:paraId="1F5275E7" w14:textId="34443F41" w:rsidR="007050F2" w:rsidRPr="00053BE3" w:rsidRDefault="00D007FC" w:rsidP="00593F57">
      <w:pPr>
        <w:spacing w:after="0" w:line="480" w:lineRule="auto"/>
        <w:jc w:val="both"/>
        <w:rPr>
          <w:rFonts w:ascii="Times New Roman" w:eastAsia="Times New Roman" w:hAnsi="Times New Roman" w:cs="Times New Roman"/>
          <w:color w:val="000000"/>
          <w:sz w:val="24"/>
          <w:szCs w:val="24"/>
          <w:lang w:val="fr-FR" w:eastAsia="en-GB"/>
        </w:rPr>
      </w:pPr>
      <w:proofErr w:type="spellStart"/>
      <w:r w:rsidRPr="004E5655">
        <w:rPr>
          <w:rFonts w:ascii="Times New Roman" w:eastAsia="Times New Roman" w:hAnsi="Times New Roman" w:cs="Times New Roman"/>
          <w:color w:val="000000"/>
          <w:sz w:val="24"/>
          <w:szCs w:val="24"/>
          <w:lang w:val="fr" w:eastAsia="en-GB"/>
        </w:rPr>
        <w:t>Jusoor</w:t>
      </w:r>
      <w:proofErr w:type="spellEnd"/>
      <w:r w:rsidRPr="004E5655">
        <w:rPr>
          <w:rFonts w:ascii="Times New Roman" w:eastAsia="Times New Roman" w:hAnsi="Times New Roman" w:cs="Times New Roman"/>
          <w:color w:val="000000"/>
          <w:sz w:val="24"/>
          <w:szCs w:val="24"/>
          <w:lang w:val="fr" w:eastAsia="en-GB"/>
        </w:rPr>
        <w:t xml:space="preserve"> intervient depuis 2013 auprès </w:t>
      </w:r>
      <w:r w:rsidR="001F5557">
        <w:rPr>
          <w:rFonts w:ascii="Times New Roman" w:eastAsia="Times New Roman" w:hAnsi="Times New Roman" w:cs="Times New Roman"/>
          <w:color w:val="000000"/>
          <w:sz w:val="24"/>
          <w:szCs w:val="24"/>
          <w:lang w:val="fr" w:eastAsia="en-GB"/>
        </w:rPr>
        <w:t>d’</w:t>
      </w:r>
      <w:r w:rsidRPr="004E5655">
        <w:rPr>
          <w:rFonts w:ascii="Times New Roman" w:eastAsia="Times New Roman" w:hAnsi="Times New Roman" w:cs="Times New Roman"/>
          <w:color w:val="000000"/>
          <w:sz w:val="24"/>
          <w:szCs w:val="24"/>
          <w:lang w:val="fr" w:eastAsia="en-GB"/>
        </w:rPr>
        <w:t xml:space="preserve">enfants réfugiés syriens non scolarisés vivant au Liban par le biais </w:t>
      </w:r>
      <w:r w:rsidR="00F25E27">
        <w:rPr>
          <w:rFonts w:ascii="Times New Roman" w:eastAsia="Times New Roman" w:hAnsi="Times New Roman" w:cs="Times New Roman"/>
          <w:color w:val="000000"/>
          <w:sz w:val="24"/>
          <w:szCs w:val="24"/>
          <w:lang w:val="fr" w:eastAsia="en-GB"/>
        </w:rPr>
        <w:t>du</w:t>
      </w:r>
      <w:r w:rsidRPr="004E5655">
        <w:rPr>
          <w:rFonts w:ascii="Times New Roman" w:eastAsia="Times New Roman" w:hAnsi="Times New Roman" w:cs="Times New Roman"/>
          <w:color w:val="000000"/>
          <w:sz w:val="24"/>
          <w:szCs w:val="24"/>
          <w:lang w:val="fr" w:eastAsia="en-GB"/>
        </w:rPr>
        <w:t xml:space="preserve"> Programme d</w:t>
      </w:r>
      <w:r w:rsidR="000F1265">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 xml:space="preserve">éducation pour les réfugiés, </w:t>
      </w:r>
      <w:r w:rsidR="002679B6">
        <w:rPr>
          <w:rFonts w:ascii="Times New Roman" w:eastAsia="Times New Roman" w:hAnsi="Times New Roman" w:cs="Times New Roman"/>
          <w:color w:val="000000"/>
          <w:sz w:val="24"/>
          <w:szCs w:val="24"/>
          <w:lang w:val="fr" w:eastAsia="en-GB"/>
        </w:rPr>
        <w:t>dont</w:t>
      </w:r>
      <w:r w:rsidRPr="004E5655">
        <w:rPr>
          <w:rFonts w:ascii="Times New Roman" w:eastAsia="Times New Roman" w:hAnsi="Times New Roman" w:cs="Times New Roman"/>
          <w:color w:val="000000"/>
          <w:sz w:val="24"/>
          <w:szCs w:val="24"/>
          <w:lang w:val="fr" w:eastAsia="en-GB"/>
        </w:rPr>
        <w:t xml:space="preserve"> le but </w:t>
      </w:r>
      <w:r w:rsidR="002679B6">
        <w:rPr>
          <w:rFonts w:ascii="Times New Roman" w:eastAsia="Times New Roman" w:hAnsi="Times New Roman" w:cs="Times New Roman"/>
          <w:color w:val="000000"/>
          <w:sz w:val="24"/>
          <w:szCs w:val="24"/>
          <w:lang w:val="fr" w:eastAsia="en-GB"/>
        </w:rPr>
        <w:t xml:space="preserve">est </w:t>
      </w:r>
      <w:r w:rsidRPr="004E5655">
        <w:rPr>
          <w:rFonts w:ascii="Times New Roman" w:eastAsia="Times New Roman" w:hAnsi="Times New Roman" w:cs="Times New Roman"/>
          <w:color w:val="000000"/>
          <w:sz w:val="24"/>
          <w:szCs w:val="24"/>
          <w:lang w:val="fr" w:eastAsia="en-GB"/>
        </w:rPr>
        <w:t>de les réintégrer au système scolaire formel</w:t>
      </w:r>
      <w:r>
        <w:rPr>
          <w:rStyle w:val="Appelnotedebasdep"/>
          <w:rFonts w:ascii="Times New Roman" w:eastAsia="Times New Roman" w:hAnsi="Times New Roman" w:cs="Times New Roman"/>
          <w:color w:val="000000"/>
          <w:sz w:val="24"/>
          <w:szCs w:val="24"/>
          <w:lang w:val="en-GB" w:eastAsia="en-GB"/>
        </w:rPr>
        <w:footnoteReference w:id="4"/>
      </w:r>
      <w:r w:rsidR="00F25E27">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 xml:space="preserve"> Le Liban est le pays qui compte le plus grand nombre de réfugiés par habitant au monde (HCR, 2022). Depuis son apparition en 2011-2012, la crise des réfugiés </w:t>
      </w:r>
      <w:r w:rsidR="002679B6">
        <w:rPr>
          <w:rFonts w:ascii="Times New Roman" w:eastAsia="Times New Roman" w:hAnsi="Times New Roman" w:cs="Times New Roman"/>
          <w:color w:val="000000"/>
          <w:sz w:val="24"/>
          <w:szCs w:val="24"/>
          <w:lang w:val="fr" w:eastAsia="en-GB"/>
        </w:rPr>
        <w:t>a été synonyme de</w:t>
      </w:r>
      <w:r w:rsidRPr="004E5655">
        <w:rPr>
          <w:rFonts w:ascii="Times New Roman" w:eastAsia="Times New Roman" w:hAnsi="Times New Roman" w:cs="Times New Roman"/>
          <w:color w:val="000000"/>
          <w:sz w:val="24"/>
          <w:szCs w:val="24"/>
          <w:lang w:val="fr" w:eastAsia="en-GB"/>
        </w:rPr>
        <w:t xml:space="preserve"> crise de l</w:t>
      </w:r>
      <w:r w:rsidR="000F1265">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éducation. Les données des Nations unies pour la dernière année scolaire avant la pandémie de Covid (2018-2019) évaluaient à 666 491 le nombre de réfugiés syriens en âge d</w:t>
      </w:r>
      <w:r w:rsidR="000F1265">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 xml:space="preserve">être scolarisés ; parmi eux, seuls 42 % </w:t>
      </w:r>
      <w:r w:rsidR="00E96AFC">
        <w:rPr>
          <w:rFonts w:ascii="Times New Roman" w:eastAsia="Times New Roman" w:hAnsi="Times New Roman" w:cs="Times New Roman"/>
          <w:color w:val="000000"/>
          <w:sz w:val="24"/>
          <w:szCs w:val="24"/>
          <w:lang w:val="fr" w:eastAsia="en-GB"/>
        </w:rPr>
        <w:t>allaient à</w:t>
      </w:r>
      <w:r w:rsidRPr="004E5655">
        <w:rPr>
          <w:rFonts w:ascii="Times New Roman" w:eastAsia="Times New Roman" w:hAnsi="Times New Roman" w:cs="Times New Roman"/>
          <w:color w:val="000000"/>
          <w:sz w:val="24"/>
          <w:szCs w:val="24"/>
          <w:lang w:val="fr" w:eastAsia="en-GB"/>
        </w:rPr>
        <w:t xml:space="preserve"> l</w:t>
      </w:r>
      <w:r w:rsidR="000F1265">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école (Conseil norvégien pour les réfugiés, 2020, p. 4).</w:t>
      </w:r>
    </w:p>
    <w:p w14:paraId="3981D864" w14:textId="77777777" w:rsidR="007050F2" w:rsidRPr="00053BE3" w:rsidRDefault="007050F2" w:rsidP="00593F57">
      <w:pPr>
        <w:spacing w:after="0" w:line="480" w:lineRule="auto"/>
        <w:jc w:val="both"/>
        <w:rPr>
          <w:rFonts w:ascii="Times New Roman" w:eastAsia="Times New Roman" w:hAnsi="Times New Roman" w:cs="Times New Roman"/>
          <w:color w:val="000000"/>
          <w:sz w:val="24"/>
          <w:szCs w:val="24"/>
          <w:lang w:val="fr-FR" w:eastAsia="en-GB"/>
        </w:rPr>
      </w:pPr>
    </w:p>
    <w:p w14:paraId="45573404" w14:textId="178808AA" w:rsidR="00620B8A" w:rsidRPr="00053BE3" w:rsidRDefault="00D007FC" w:rsidP="00593F57">
      <w:pPr>
        <w:spacing w:after="0" w:line="480" w:lineRule="auto"/>
        <w:jc w:val="both"/>
        <w:rPr>
          <w:rFonts w:ascii="Times New Roman" w:eastAsia="Times New Roman" w:hAnsi="Times New Roman" w:cs="Times New Roman"/>
          <w:color w:val="000000"/>
          <w:sz w:val="24"/>
          <w:szCs w:val="24"/>
          <w:lang w:val="fr-FR" w:eastAsia="en-GB"/>
        </w:rPr>
      </w:pPr>
      <w:r w:rsidRPr="004E5655">
        <w:rPr>
          <w:rFonts w:ascii="Times New Roman" w:eastAsia="Times New Roman" w:hAnsi="Times New Roman" w:cs="Times New Roman"/>
          <w:color w:val="000000"/>
          <w:sz w:val="24"/>
          <w:szCs w:val="24"/>
          <w:lang w:val="fr" w:eastAsia="en-GB"/>
        </w:rPr>
        <w:t>Malgré ses efforts pour fournir aux réfugiés syriens un accès à l</w:t>
      </w:r>
      <w:r w:rsidR="000F1265">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éducation, le système scolaire public libanais a du mal à absorber le grand nombre d</w:t>
      </w:r>
      <w:r w:rsidR="000F1265">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enfants en âge d</w:t>
      </w:r>
      <w:r w:rsidR="000F1265">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 xml:space="preserve">être scolarisés. À travers leur offre éducative non formelle, </w:t>
      </w:r>
      <w:r w:rsidR="007C46A2">
        <w:rPr>
          <w:rFonts w:ascii="Times New Roman" w:eastAsia="Times New Roman" w:hAnsi="Times New Roman" w:cs="Times New Roman"/>
          <w:color w:val="000000"/>
          <w:sz w:val="24"/>
          <w:szCs w:val="24"/>
          <w:lang w:val="fr" w:eastAsia="en-GB"/>
        </w:rPr>
        <w:t>l</w:t>
      </w:r>
      <w:r w:rsidRPr="004E5655">
        <w:rPr>
          <w:rFonts w:ascii="Times New Roman" w:eastAsia="Times New Roman" w:hAnsi="Times New Roman" w:cs="Times New Roman"/>
          <w:color w:val="000000"/>
          <w:sz w:val="24"/>
          <w:szCs w:val="24"/>
          <w:lang w:val="fr" w:eastAsia="en-GB"/>
        </w:rPr>
        <w:t xml:space="preserve">es organisations non gouvernementales, dont </w:t>
      </w:r>
      <w:proofErr w:type="spellStart"/>
      <w:r w:rsidRPr="004E5655">
        <w:rPr>
          <w:rFonts w:ascii="Times New Roman" w:eastAsia="Times New Roman" w:hAnsi="Times New Roman" w:cs="Times New Roman"/>
          <w:color w:val="000000"/>
          <w:sz w:val="24"/>
          <w:szCs w:val="24"/>
          <w:lang w:val="fr" w:eastAsia="en-GB"/>
        </w:rPr>
        <w:t>Jusoor</w:t>
      </w:r>
      <w:proofErr w:type="spellEnd"/>
      <w:r w:rsidRPr="004E5655">
        <w:rPr>
          <w:rFonts w:ascii="Times New Roman" w:eastAsia="Times New Roman" w:hAnsi="Times New Roman" w:cs="Times New Roman"/>
          <w:color w:val="000000"/>
          <w:sz w:val="24"/>
          <w:szCs w:val="24"/>
          <w:lang w:val="fr" w:eastAsia="en-GB"/>
        </w:rPr>
        <w:t xml:space="preserve">, </w:t>
      </w:r>
      <w:r w:rsidR="007C46A2">
        <w:rPr>
          <w:rFonts w:ascii="Times New Roman" w:eastAsia="Times New Roman" w:hAnsi="Times New Roman" w:cs="Times New Roman"/>
          <w:color w:val="000000"/>
          <w:sz w:val="24"/>
          <w:szCs w:val="24"/>
          <w:lang w:val="fr" w:eastAsia="en-GB"/>
        </w:rPr>
        <w:t>contribuent de manière importante à ce</w:t>
      </w:r>
      <w:r w:rsidRPr="004E5655">
        <w:rPr>
          <w:rFonts w:ascii="Times New Roman" w:eastAsia="Times New Roman" w:hAnsi="Times New Roman" w:cs="Times New Roman"/>
          <w:color w:val="000000"/>
          <w:sz w:val="24"/>
          <w:szCs w:val="24"/>
          <w:lang w:val="fr" w:eastAsia="en-GB"/>
        </w:rPr>
        <w:t xml:space="preserve"> que les enfants réfugiés ne fassent pas partie d</w:t>
      </w:r>
      <w:r w:rsidR="000F1265">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 xml:space="preserve">une génération perdue. </w:t>
      </w:r>
    </w:p>
    <w:p w14:paraId="3D73666E" w14:textId="77777777" w:rsidR="004E5655" w:rsidRPr="00053BE3" w:rsidRDefault="004E5655" w:rsidP="00593F57">
      <w:pPr>
        <w:spacing w:after="0" w:line="480" w:lineRule="auto"/>
        <w:jc w:val="both"/>
        <w:rPr>
          <w:rFonts w:ascii="Times New Roman" w:eastAsia="Times New Roman" w:hAnsi="Times New Roman" w:cs="Times New Roman"/>
          <w:sz w:val="24"/>
          <w:szCs w:val="24"/>
          <w:lang w:val="fr-FR" w:eastAsia="en-GB"/>
        </w:rPr>
      </w:pPr>
    </w:p>
    <w:p w14:paraId="0F2D4FCC" w14:textId="14050C5D" w:rsidR="00620B8A" w:rsidRPr="00053BE3" w:rsidRDefault="00D007FC" w:rsidP="00593F57">
      <w:pPr>
        <w:spacing w:after="0" w:line="480" w:lineRule="auto"/>
        <w:jc w:val="both"/>
        <w:rPr>
          <w:rFonts w:ascii="Times New Roman" w:eastAsia="Times New Roman" w:hAnsi="Times New Roman" w:cs="Times New Roman"/>
          <w:b/>
          <w:bCs/>
          <w:color w:val="000000"/>
          <w:sz w:val="24"/>
          <w:szCs w:val="24"/>
          <w:lang w:val="fr-FR" w:eastAsia="en-GB"/>
        </w:rPr>
      </w:pPr>
      <w:r>
        <w:rPr>
          <w:rFonts w:ascii="Times New Roman" w:eastAsia="Times New Roman" w:hAnsi="Times New Roman" w:cs="Times New Roman"/>
          <w:color w:val="000000"/>
          <w:sz w:val="24"/>
          <w:szCs w:val="24"/>
          <w:lang w:val="fr" w:eastAsia="en-GB"/>
        </w:rPr>
        <w:t>Le Programme d</w:t>
      </w:r>
      <w:r w:rsidR="000F1265">
        <w:rPr>
          <w:rFonts w:ascii="Times New Roman" w:eastAsia="Times New Roman" w:hAnsi="Times New Roman" w:cs="Times New Roman"/>
          <w:color w:val="000000"/>
          <w:sz w:val="24"/>
          <w:szCs w:val="24"/>
          <w:lang w:val="fr" w:eastAsia="en-GB"/>
        </w:rPr>
        <w:t>’</w:t>
      </w:r>
      <w:r>
        <w:rPr>
          <w:rFonts w:ascii="Times New Roman" w:eastAsia="Times New Roman" w:hAnsi="Times New Roman" w:cs="Times New Roman"/>
          <w:color w:val="000000"/>
          <w:sz w:val="24"/>
          <w:szCs w:val="24"/>
          <w:lang w:val="fr" w:eastAsia="en-GB"/>
        </w:rPr>
        <w:t xml:space="preserve">éducation pour les réfugiés de </w:t>
      </w:r>
      <w:proofErr w:type="spellStart"/>
      <w:r>
        <w:rPr>
          <w:rFonts w:ascii="Times New Roman" w:eastAsia="Times New Roman" w:hAnsi="Times New Roman" w:cs="Times New Roman"/>
          <w:color w:val="000000"/>
          <w:sz w:val="24"/>
          <w:szCs w:val="24"/>
          <w:lang w:val="fr" w:eastAsia="en-GB"/>
        </w:rPr>
        <w:t>Jusoor</w:t>
      </w:r>
      <w:proofErr w:type="spellEnd"/>
      <w:r>
        <w:rPr>
          <w:rFonts w:ascii="Times New Roman" w:eastAsia="Times New Roman" w:hAnsi="Times New Roman" w:cs="Times New Roman"/>
          <w:color w:val="000000"/>
          <w:sz w:val="24"/>
          <w:szCs w:val="24"/>
          <w:lang w:val="fr" w:eastAsia="en-GB"/>
        </w:rPr>
        <w:t xml:space="preserve"> est </w:t>
      </w:r>
      <w:r w:rsidR="00FF27CE">
        <w:rPr>
          <w:rFonts w:ascii="Times New Roman" w:eastAsia="Times New Roman" w:hAnsi="Times New Roman" w:cs="Times New Roman"/>
          <w:color w:val="000000"/>
          <w:sz w:val="24"/>
          <w:szCs w:val="24"/>
          <w:lang w:val="fr" w:eastAsia="en-GB"/>
        </w:rPr>
        <w:t>en temps normal</w:t>
      </w:r>
      <w:r>
        <w:rPr>
          <w:rFonts w:ascii="Times New Roman" w:eastAsia="Times New Roman" w:hAnsi="Times New Roman" w:cs="Times New Roman"/>
          <w:color w:val="000000"/>
          <w:sz w:val="24"/>
          <w:szCs w:val="24"/>
          <w:lang w:val="fr" w:eastAsia="en-GB"/>
        </w:rPr>
        <w:t xml:space="preserve"> déployé dans trois centres éducatifs. Cependant, après l</w:t>
      </w:r>
      <w:r w:rsidR="000F1265">
        <w:rPr>
          <w:rFonts w:ascii="Times New Roman" w:eastAsia="Times New Roman" w:hAnsi="Times New Roman" w:cs="Times New Roman"/>
          <w:color w:val="000000"/>
          <w:sz w:val="24"/>
          <w:szCs w:val="24"/>
          <w:lang w:val="fr" w:eastAsia="en-GB"/>
        </w:rPr>
        <w:t>’</w:t>
      </w:r>
      <w:r>
        <w:rPr>
          <w:rFonts w:ascii="Times New Roman" w:eastAsia="Times New Roman" w:hAnsi="Times New Roman" w:cs="Times New Roman"/>
          <w:color w:val="000000"/>
          <w:sz w:val="24"/>
          <w:szCs w:val="24"/>
          <w:lang w:val="fr" w:eastAsia="en-GB"/>
        </w:rPr>
        <w:t xml:space="preserve">apparition de la pandémie de Covid-19 en mars 2020, </w:t>
      </w:r>
      <w:proofErr w:type="spellStart"/>
      <w:r>
        <w:rPr>
          <w:rFonts w:ascii="Times New Roman" w:eastAsia="Times New Roman" w:hAnsi="Times New Roman" w:cs="Times New Roman"/>
          <w:color w:val="000000"/>
          <w:sz w:val="24"/>
          <w:szCs w:val="24"/>
          <w:lang w:val="fr" w:eastAsia="en-GB"/>
        </w:rPr>
        <w:t>Jusoor</w:t>
      </w:r>
      <w:proofErr w:type="spellEnd"/>
      <w:r>
        <w:rPr>
          <w:rFonts w:ascii="Times New Roman" w:eastAsia="Times New Roman" w:hAnsi="Times New Roman" w:cs="Times New Roman"/>
          <w:color w:val="000000"/>
          <w:sz w:val="24"/>
          <w:szCs w:val="24"/>
          <w:lang w:val="fr" w:eastAsia="en-GB"/>
        </w:rPr>
        <w:t xml:space="preserve"> est passé à l</w:t>
      </w:r>
      <w:r w:rsidR="000F1265">
        <w:rPr>
          <w:rFonts w:ascii="Times New Roman" w:eastAsia="Times New Roman" w:hAnsi="Times New Roman" w:cs="Times New Roman"/>
          <w:color w:val="000000"/>
          <w:sz w:val="24"/>
          <w:szCs w:val="24"/>
          <w:lang w:val="fr" w:eastAsia="en-GB"/>
        </w:rPr>
        <w:t>’</w:t>
      </w:r>
      <w:r>
        <w:rPr>
          <w:rFonts w:ascii="Times New Roman" w:eastAsia="Times New Roman" w:hAnsi="Times New Roman" w:cs="Times New Roman"/>
          <w:color w:val="000000"/>
          <w:sz w:val="24"/>
          <w:szCs w:val="24"/>
          <w:lang w:val="fr" w:eastAsia="en-GB"/>
        </w:rPr>
        <w:t xml:space="preserve">apprentissage en ligne </w:t>
      </w:r>
      <w:r w:rsidR="00FF27CE">
        <w:rPr>
          <w:rFonts w:ascii="Times New Roman" w:eastAsia="Times New Roman" w:hAnsi="Times New Roman" w:cs="Times New Roman"/>
          <w:color w:val="000000"/>
          <w:sz w:val="24"/>
          <w:szCs w:val="24"/>
          <w:lang w:val="fr" w:eastAsia="en-GB"/>
        </w:rPr>
        <w:t>via la création d’</w:t>
      </w:r>
      <w:r>
        <w:rPr>
          <w:rFonts w:ascii="Times New Roman" w:eastAsia="Times New Roman" w:hAnsi="Times New Roman" w:cs="Times New Roman"/>
          <w:color w:val="000000"/>
          <w:sz w:val="24"/>
          <w:szCs w:val="24"/>
          <w:lang w:val="fr" w:eastAsia="en-GB"/>
        </w:rPr>
        <w:t xml:space="preserve">un nouveau programme qui utilise WhatsApp. Ce nouveau programme a été baptisé </w:t>
      </w:r>
      <w:proofErr w:type="spellStart"/>
      <w:r>
        <w:rPr>
          <w:rFonts w:ascii="Times New Roman" w:eastAsia="Times New Roman" w:hAnsi="Times New Roman" w:cs="Times New Roman"/>
          <w:color w:val="000000"/>
          <w:sz w:val="24"/>
          <w:szCs w:val="24"/>
          <w:lang w:val="fr" w:eastAsia="en-GB"/>
        </w:rPr>
        <w:t>Azima</w:t>
      </w:r>
      <w:proofErr w:type="spellEnd"/>
      <w:r>
        <w:rPr>
          <w:rFonts w:ascii="Times New Roman" w:eastAsia="Times New Roman" w:hAnsi="Times New Roman" w:cs="Times New Roman"/>
          <w:color w:val="000000"/>
          <w:sz w:val="24"/>
          <w:szCs w:val="24"/>
          <w:lang w:val="fr" w:eastAsia="en-GB"/>
        </w:rPr>
        <w:t xml:space="preserve">, ce qui signifie « détermination » en arabe, en référence à la volonté des enfants de continuer leur apprentissage. </w:t>
      </w:r>
    </w:p>
    <w:p w14:paraId="585B03AC" w14:textId="77777777" w:rsidR="004E5655" w:rsidRPr="00053BE3" w:rsidRDefault="004E5655" w:rsidP="00593F57">
      <w:pPr>
        <w:spacing w:after="0" w:line="480" w:lineRule="auto"/>
        <w:jc w:val="both"/>
        <w:rPr>
          <w:rFonts w:ascii="Times New Roman" w:eastAsia="Times New Roman" w:hAnsi="Times New Roman" w:cs="Times New Roman"/>
          <w:sz w:val="24"/>
          <w:szCs w:val="24"/>
          <w:lang w:val="fr-FR" w:eastAsia="en-GB"/>
        </w:rPr>
      </w:pPr>
    </w:p>
    <w:p w14:paraId="36A8D106" w14:textId="52EEB856" w:rsidR="00620B8A" w:rsidRPr="00053BE3" w:rsidRDefault="00D007FC" w:rsidP="00593F57">
      <w:pPr>
        <w:spacing w:after="0" w:line="480" w:lineRule="auto"/>
        <w:jc w:val="both"/>
        <w:rPr>
          <w:rFonts w:ascii="Times New Roman" w:eastAsia="Times New Roman" w:hAnsi="Times New Roman" w:cs="Times New Roman"/>
          <w:color w:val="000000"/>
          <w:sz w:val="24"/>
          <w:szCs w:val="24"/>
          <w:lang w:val="fr-FR" w:eastAsia="en-GB"/>
        </w:rPr>
      </w:pPr>
      <w:r w:rsidRPr="004E5655">
        <w:rPr>
          <w:rFonts w:ascii="Times New Roman" w:eastAsia="Times New Roman" w:hAnsi="Times New Roman" w:cs="Times New Roman"/>
          <w:color w:val="000000"/>
          <w:sz w:val="24"/>
          <w:szCs w:val="24"/>
          <w:lang w:val="fr" w:eastAsia="en-GB"/>
        </w:rPr>
        <w:lastRenderedPageBreak/>
        <w:t xml:space="preserve">Le programme </w:t>
      </w:r>
      <w:proofErr w:type="spellStart"/>
      <w:r w:rsidRPr="004E5655">
        <w:rPr>
          <w:rFonts w:ascii="Times New Roman" w:eastAsia="Times New Roman" w:hAnsi="Times New Roman" w:cs="Times New Roman"/>
          <w:color w:val="000000"/>
          <w:sz w:val="24"/>
          <w:szCs w:val="24"/>
          <w:lang w:val="fr" w:eastAsia="en-GB"/>
        </w:rPr>
        <w:t>Azima</w:t>
      </w:r>
      <w:proofErr w:type="spellEnd"/>
      <w:r w:rsidRPr="004E5655">
        <w:rPr>
          <w:rFonts w:ascii="Times New Roman" w:eastAsia="Times New Roman" w:hAnsi="Times New Roman" w:cs="Times New Roman"/>
          <w:color w:val="000000"/>
          <w:sz w:val="24"/>
          <w:szCs w:val="24"/>
          <w:lang w:val="fr" w:eastAsia="en-GB"/>
        </w:rPr>
        <w:t xml:space="preserve"> a été développé rapidement. Il </w:t>
      </w:r>
      <w:r w:rsidR="00412370">
        <w:rPr>
          <w:rFonts w:ascii="Times New Roman" w:eastAsia="Times New Roman" w:hAnsi="Times New Roman" w:cs="Times New Roman"/>
          <w:color w:val="000000"/>
          <w:sz w:val="24"/>
          <w:szCs w:val="24"/>
          <w:lang w:val="fr" w:eastAsia="en-GB"/>
        </w:rPr>
        <w:t>permettait aux</w:t>
      </w:r>
      <w:r w:rsidRPr="004E5655">
        <w:rPr>
          <w:rFonts w:ascii="Times New Roman" w:eastAsia="Times New Roman" w:hAnsi="Times New Roman" w:cs="Times New Roman"/>
          <w:color w:val="000000"/>
          <w:sz w:val="24"/>
          <w:szCs w:val="24"/>
          <w:lang w:val="fr" w:eastAsia="en-GB"/>
        </w:rPr>
        <w:t xml:space="preserve"> enseignants </w:t>
      </w:r>
      <w:r w:rsidR="00412370">
        <w:rPr>
          <w:rFonts w:ascii="Times New Roman" w:eastAsia="Times New Roman" w:hAnsi="Times New Roman" w:cs="Times New Roman"/>
          <w:color w:val="000000"/>
          <w:sz w:val="24"/>
          <w:szCs w:val="24"/>
          <w:lang w:val="fr" w:eastAsia="en-GB"/>
        </w:rPr>
        <w:t>d’envoyer des</w:t>
      </w:r>
      <w:r w:rsidRPr="004E5655">
        <w:rPr>
          <w:rFonts w:ascii="Times New Roman" w:eastAsia="Times New Roman" w:hAnsi="Times New Roman" w:cs="Times New Roman"/>
          <w:color w:val="000000"/>
          <w:sz w:val="24"/>
          <w:szCs w:val="24"/>
          <w:lang w:val="fr" w:eastAsia="en-GB"/>
        </w:rPr>
        <w:t xml:space="preserve"> </w:t>
      </w:r>
      <w:r w:rsidR="00412370">
        <w:rPr>
          <w:rFonts w:ascii="Times New Roman" w:eastAsia="Times New Roman" w:hAnsi="Times New Roman" w:cs="Times New Roman"/>
          <w:color w:val="000000"/>
          <w:sz w:val="24"/>
          <w:szCs w:val="24"/>
          <w:lang w:val="fr" w:eastAsia="en-GB"/>
        </w:rPr>
        <w:t>cours</w:t>
      </w:r>
      <w:r w:rsidRPr="004E5655">
        <w:rPr>
          <w:rFonts w:ascii="Times New Roman" w:eastAsia="Times New Roman" w:hAnsi="Times New Roman" w:cs="Times New Roman"/>
          <w:color w:val="000000"/>
          <w:sz w:val="24"/>
          <w:szCs w:val="24"/>
          <w:lang w:val="fr" w:eastAsia="en-GB"/>
        </w:rPr>
        <w:t xml:space="preserve"> et</w:t>
      </w:r>
      <w:r w:rsidR="00412370">
        <w:rPr>
          <w:rFonts w:ascii="Times New Roman" w:eastAsia="Times New Roman" w:hAnsi="Times New Roman" w:cs="Times New Roman"/>
          <w:color w:val="000000"/>
          <w:sz w:val="24"/>
          <w:szCs w:val="24"/>
          <w:lang w:val="fr" w:eastAsia="en-GB"/>
        </w:rPr>
        <w:t xml:space="preserve"> </w:t>
      </w:r>
      <w:r w:rsidR="00517C69">
        <w:rPr>
          <w:rFonts w:ascii="Times New Roman" w:eastAsia="Times New Roman" w:hAnsi="Times New Roman" w:cs="Times New Roman"/>
          <w:color w:val="000000"/>
          <w:sz w:val="24"/>
          <w:szCs w:val="24"/>
          <w:lang w:val="fr" w:eastAsia="en-GB"/>
        </w:rPr>
        <w:t>du matériel</w:t>
      </w:r>
      <w:r w:rsidRPr="004E5655">
        <w:rPr>
          <w:rFonts w:ascii="Times New Roman" w:eastAsia="Times New Roman" w:hAnsi="Times New Roman" w:cs="Times New Roman"/>
          <w:color w:val="000000"/>
          <w:sz w:val="24"/>
          <w:szCs w:val="24"/>
          <w:lang w:val="fr" w:eastAsia="en-GB"/>
        </w:rPr>
        <w:t xml:space="preserve"> vidéo à leurs élèves </w:t>
      </w:r>
      <w:r w:rsidR="00517C69">
        <w:rPr>
          <w:rFonts w:ascii="Times New Roman" w:eastAsia="Times New Roman" w:hAnsi="Times New Roman" w:cs="Times New Roman"/>
          <w:color w:val="000000"/>
          <w:sz w:val="24"/>
          <w:szCs w:val="24"/>
          <w:lang w:val="fr" w:eastAsia="en-GB"/>
        </w:rPr>
        <w:t>par l’intermédiaire de</w:t>
      </w:r>
      <w:r w:rsidRPr="004E5655">
        <w:rPr>
          <w:rFonts w:ascii="Times New Roman" w:eastAsia="Times New Roman" w:hAnsi="Times New Roman" w:cs="Times New Roman"/>
          <w:color w:val="000000"/>
          <w:sz w:val="24"/>
          <w:szCs w:val="24"/>
          <w:lang w:val="fr" w:eastAsia="en-GB"/>
        </w:rPr>
        <w:t xml:space="preserve"> WhatsApp. Les élèves ont reçu des devoirs à réaliser et renvoyer pour correction et commentaires. </w:t>
      </w:r>
      <w:r w:rsidR="00AC65A7">
        <w:rPr>
          <w:rFonts w:ascii="Times New Roman" w:eastAsia="Times New Roman" w:hAnsi="Times New Roman" w:cs="Times New Roman"/>
          <w:color w:val="000000"/>
          <w:sz w:val="24"/>
          <w:szCs w:val="24"/>
          <w:lang w:val="fr" w:eastAsia="en-GB"/>
        </w:rPr>
        <w:t>L</w:t>
      </w:r>
      <w:r w:rsidR="0008689C">
        <w:rPr>
          <w:rFonts w:ascii="Times New Roman" w:eastAsia="Times New Roman" w:hAnsi="Times New Roman" w:cs="Times New Roman"/>
          <w:color w:val="000000"/>
          <w:sz w:val="24"/>
          <w:szCs w:val="24"/>
          <w:lang w:val="fr" w:eastAsia="en-GB"/>
        </w:rPr>
        <w:t>es enseignants se basaient sur l</w:t>
      </w:r>
      <w:r w:rsidR="00AC65A7" w:rsidRPr="004E5655">
        <w:rPr>
          <w:rFonts w:ascii="Times New Roman" w:eastAsia="Times New Roman" w:hAnsi="Times New Roman" w:cs="Times New Roman"/>
          <w:color w:val="000000"/>
          <w:sz w:val="24"/>
          <w:szCs w:val="24"/>
          <w:lang w:val="fr" w:eastAsia="en-GB"/>
        </w:rPr>
        <w:t>a remise des devoirs</w:t>
      </w:r>
      <w:r w:rsidR="00AC65A7" w:rsidRPr="004E5655">
        <w:rPr>
          <w:rFonts w:ascii="Times New Roman" w:eastAsia="Times New Roman" w:hAnsi="Times New Roman" w:cs="Times New Roman"/>
          <w:color w:val="000000"/>
          <w:sz w:val="24"/>
          <w:szCs w:val="24"/>
          <w:lang w:val="fr" w:eastAsia="en-GB"/>
        </w:rPr>
        <w:t xml:space="preserve"> </w:t>
      </w:r>
      <w:r w:rsidR="0008689C">
        <w:rPr>
          <w:rFonts w:ascii="Times New Roman" w:eastAsia="Times New Roman" w:hAnsi="Times New Roman" w:cs="Times New Roman"/>
          <w:color w:val="000000"/>
          <w:sz w:val="24"/>
          <w:szCs w:val="24"/>
          <w:lang w:val="fr" w:eastAsia="en-GB"/>
        </w:rPr>
        <w:t>pour</w:t>
      </w:r>
      <w:r w:rsidR="00D931C8">
        <w:rPr>
          <w:rFonts w:ascii="Times New Roman" w:eastAsia="Times New Roman" w:hAnsi="Times New Roman" w:cs="Times New Roman"/>
          <w:color w:val="000000"/>
          <w:sz w:val="24"/>
          <w:szCs w:val="24"/>
          <w:lang w:val="fr" w:eastAsia="en-GB"/>
        </w:rPr>
        <w:t xml:space="preserve"> suivre leur assiduité</w:t>
      </w:r>
      <w:r w:rsidRPr="004E5655">
        <w:rPr>
          <w:rFonts w:ascii="Times New Roman" w:eastAsia="Times New Roman" w:hAnsi="Times New Roman" w:cs="Times New Roman"/>
          <w:color w:val="000000"/>
          <w:sz w:val="24"/>
          <w:szCs w:val="24"/>
          <w:lang w:val="fr" w:eastAsia="en-GB"/>
        </w:rPr>
        <w:t>. L</w:t>
      </w:r>
      <w:r w:rsidR="000F1265">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 xml:space="preserve">objectif était de permettre aux enfants de continuer à apprendre pendant cette période et de préserver leurs chances de recevoir une éducation de qualité </w:t>
      </w:r>
      <w:r w:rsidR="00C57AEC">
        <w:rPr>
          <w:rFonts w:ascii="Times New Roman" w:eastAsia="Times New Roman" w:hAnsi="Times New Roman" w:cs="Times New Roman"/>
          <w:color w:val="000000"/>
          <w:sz w:val="24"/>
          <w:szCs w:val="24"/>
          <w:lang w:val="fr" w:eastAsia="en-GB"/>
        </w:rPr>
        <w:t>à l’avenir</w:t>
      </w:r>
      <w:r w:rsidRPr="004E5655">
        <w:rPr>
          <w:rFonts w:ascii="Times New Roman" w:eastAsia="Times New Roman" w:hAnsi="Times New Roman" w:cs="Times New Roman"/>
          <w:color w:val="000000"/>
          <w:sz w:val="24"/>
          <w:szCs w:val="24"/>
          <w:lang w:val="fr" w:eastAsia="en-GB"/>
        </w:rPr>
        <w:t>. Dans l</w:t>
      </w:r>
      <w:r w:rsidR="000F1265">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ensemble, le modèle WhatsApp initial a semblé fonctionner, mais certains élèves n</w:t>
      </w:r>
      <w:r w:rsidR="000F1265">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étaient pas très assidus, ce qui suggère qu</w:t>
      </w:r>
      <w:r w:rsidR="000F1265">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ils ont eu du mal à s</w:t>
      </w:r>
      <w:r w:rsidR="000F1265">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approprier le programme.</w:t>
      </w:r>
    </w:p>
    <w:p w14:paraId="0567B078" w14:textId="77777777" w:rsidR="004E5655" w:rsidRPr="00053BE3" w:rsidRDefault="004E5655" w:rsidP="00593F57">
      <w:pPr>
        <w:spacing w:after="0" w:line="480" w:lineRule="auto"/>
        <w:jc w:val="both"/>
        <w:rPr>
          <w:rFonts w:ascii="Times New Roman" w:eastAsia="Times New Roman" w:hAnsi="Times New Roman" w:cs="Times New Roman"/>
          <w:sz w:val="24"/>
          <w:szCs w:val="24"/>
          <w:lang w:val="fr-FR" w:eastAsia="en-GB"/>
        </w:rPr>
      </w:pPr>
    </w:p>
    <w:p w14:paraId="75E9A489" w14:textId="004F12B7" w:rsidR="00620B8A" w:rsidRPr="00053BE3" w:rsidRDefault="00D007FC" w:rsidP="00593F57">
      <w:pPr>
        <w:spacing w:after="0" w:line="480" w:lineRule="auto"/>
        <w:jc w:val="both"/>
        <w:rPr>
          <w:rFonts w:ascii="Times New Roman" w:eastAsia="Times New Roman" w:hAnsi="Times New Roman" w:cs="Times New Roman"/>
          <w:color w:val="000000"/>
          <w:sz w:val="24"/>
          <w:szCs w:val="24"/>
          <w:shd w:val="clear" w:color="auto" w:fill="FFFFFF"/>
          <w:lang w:val="fr-FR" w:eastAsia="en-GB"/>
        </w:rPr>
      </w:pPr>
      <w:proofErr w:type="spellStart"/>
      <w:r w:rsidRPr="004E5655">
        <w:rPr>
          <w:rFonts w:ascii="Times New Roman" w:eastAsia="Times New Roman" w:hAnsi="Times New Roman" w:cs="Times New Roman"/>
          <w:color w:val="000000"/>
          <w:sz w:val="24"/>
          <w:szCs w:val="24"/>
          <w:lang w:val="fr" w:eastAsia="en-GB"/>
        </w:rPr>
        <w:t>Jusoor</w:t>
      </w:r>
      <w:proofErr w:type="spellEnd"/>
      <w:r w:rsidRPr="004E5655">
        <w:rPr>
          <w:rFonts w:ascii="Times New Roman" w:eastAsia="Times New Roman" w:hAnsi="Times New Roman" w:cs="Times New Roman"/>
          <w:color w:val="000000"/>
          <w:sz w:val="24"/>
          <w:szCs w:val="24"/>
          <w:lang w:val="fr" w:eastAsia="en-GB"/>
        </w:rPr>
        <w:t xml:space="preserve"> et le </w:t>
      </w:r>
      <w:proofErr w:type="spellStart"/>
      <w:r w:rsidRPr="004E5655">
        <w:rPr>
          <w:rFonts w:ascii="Times New Roman" w:eastAsia="Times New Roman" w:hAnsi="Times New Roman" w:cs="Times New Roman"/>
          <w:color w:val="000000"/>
          <w:sz w:val="24"/>
          <w:szCs w:val="24"/>
          <w:lang w:val="fr" w:eastAsia="en-GB"/>
        </w:rPr>
        <w:t>EdTech</w:t>
      </w:r>
      <w:proofErr w:type="spellEnd"/>
      <w:r w:rsidRPr="004E5655">
        <w:rPr>
          <w:rFonts w:ascii="Times New Roman" w:eastAsia="Times New Roman" w:hAnsi="Times New Roman" w:cs="Times New Roman"/>
          <w:color w:val="000000"/>
          <w:sz w:val="24"/>
          <w:szCs w:val="24"/>
          <w:lang w:val="fr" w:eastAsia="en-GB"/>
        </w:rPr>
        <w:t xml:space="preserve"> Hub ont formé un partenariat pour tester et affiner </w:t>
      </w:r>
      <w:proofErr w:type="spellStart"/>
      <w:r w:rsidRPr="004E5655">
        <w:rPr>
          <w:rFonts w:ascii="Times New Roman" w:eastAsia="Times New Roman" w:hAnsi="Times New Roman" w:cs="Times New Roman"/>
          <w:color w:val="000000"/>
          <w:sz w:val="24"/>
          <w:szCs w:val="24"/>
          <w:lang w:val="fr" w:eastAsia="en-GB"/>
        </w:rPr>
        <w:t>Azima</w:t>
      </w:r>
      <w:proofErr w:type="spellEnd"/>
      <w:r w:rsidRPr="004E5655">
        <w:rPr>
          <w:rFonts w:ascii="Times New Roman" w:eastAsia="Times New Roman" w:hAnsi="Times New Roman" w:cs="Times New Roman"/>
          <w:color w:val="000000"/>
          <w:sz w:val="24"/>
          <w:szCs w:val="24"/>
          <w:lang w:val="fr" w:eastAsia="en-GB"/>
        </w:rPr>
        <w:t xml:space="preserve"> à l</w:t>
      </w:r>
      <w:r w:rsidR="000F1265">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 xml:space="preserve">aide de la méthode </w:t>
      </w:r>
      <w:proofErr w:type="spellStart"/>
      <w:r w:rsidRPr="004E5655">
        <w:rPr>
          <w:rFonts w:ascii="Times New Roman" w:eastAsia="Times New Roman" w:hAnsi="Times New Roman" w:cs="Times New Roman"/>
          <w:color w:val="000000"/>
          <w:sz w:val="24"/>
          <w:szCs w:val="24"/>
          <w:lang w:val="fr" w:eastAsia="en-GB"/>
        </w:rPr>
        <w:t>sandbox</w:t>
      </w:r>
      <w:proofErr w:type="spellEnd"/>
      <w:r w:rsidRPr="004E5655">
        <w:rPr>
          <w:rFonts w:ascii="Times New Roman" w:eastAsia="Times New Roman" w:hAnsi="Times New Roman" w:cs="Times New Roman"/>
          <w:color w:val="000000"/>
          <w:sz w:val="24"/>
          <w:szCs w:val="24"/>
          <w:lang w:val="fr" w:eastAsia="en-GB"/>
        </w:rPr>
        <w:t xml:space="preserve"> tout en répondant à l</w:t>
      </w:r>
      <w:r w:rsidR="000F1265">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urgence de la crise. Les partenaires ont commencé par formuler l</w:t>
      </w:r>
      <w:r w:rsidR="000F1265">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hypothèse principale, qui était la suivante : « Si nous fournissons des cours et des devoirs via WhatsApp aux enfants réfugiés non scolarisés de niveau primaire et que nous impliquons leurs parents/tuteurs, alors les enfants pourront continuer à apprendre et auront plus de chances d</w:t>
      </w:r>
      <w:r w:rsidR="000F1265">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accéder à l</w:t>
      </w:r>
      <w:r w:rsidR="000F1265">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éducation formelle à l</w:t>
      </w:r>
      <w:r w:rsidR="000F1265">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avenir ».</w:t>
      </w:r>
    </w:p>
    <w:p w14:paraId="1F5A1DC6" w14:textId="77777777" w:rsidR="004E5655" w:rsidRPr="00053BE3" w:rsidRDefault="004E5655" w:rsidP="00593F57">
      <w:pPr>
        <w:spacing w:after="0" w:line="480" w:lineRule="auto"/>
        <w:jc w:val="both"/>
        <w:rPr>
          <w:rFonts w:ascii="Times New Roman" w:eastAsia="Times New Roman" w:hAnsi="Times New Roman" w:cs="Times New Roman"/>
          <w:sz w:val="24"/>
          <w:szCs w:val="24"/>
          <w:lang w:val="fr-FR" w:eastAsia="en-GB"/>
        </w:rPr>
      </w:pPr>
    </w:p>
    <w:p w14:paraId="5F34EE19" w14:textId="13EE9C15" w:rsidR="00620B8A" w:rsidRPr="00053BE3" w:rsidRDefault="00D007FC" w:rsidP="00593F57">
      <w:pPr>
        <w:spacing w:after="0" w:line="480" w:lineRule="auto"/>
        <w:jc w:val="both"/>
        <w:rPr>
          <w:rFonts w:ascii="Times New Roman" w:eastAsia="Times New Roman" w:hAnsi="Times New Roman" w:cs="Times New Roman"/>
          <w:color w:val="000000"/>
          <w:sz w:val="24"/>
          <w:szCs w:val="24"/>
          <w:lang w:val="fr-FR" w:eastAsia="en-GB"/>
        </w:rPr>
      </w:pPr>
      <w:proofErr w:type="spellStart"/>
      <w:r w:rsidRPr="004E5655">
        <w:rPr>
          <w:rFonts w:ascii="Times New Roman" w:eastAsia="Times New Roman" w:hAnsi="Times New Roman" w:cs="Times New Roman"/>
          <w:color w:val="000000"/>
          <w:sz w:val="24"/>
          <w:szCs w:val="24"/>
          <w:lang w:val="fr" w:eastAsia="en-GB"/>
        </w:rPr>
        <w:t>Jusoor</w:t>
      </w:r>
      <w:proofErr w:type="spellEnd"/>
      <w:r w:rsidRPr="004E5655">
        <w:rPr>
          <w:rFonts w:ascii="Times New Roman" w:eastAsia="Times New Roman" w:hAnsi="Times New Roman" w:cs="Times New Roman"/>
          <w:color w:val="000000"/>
          <w:sz w:val="24"/>
          <w:szCs w:val="24"/>
          <w:lang w:val="fr" w:eastAsia="en-GB"/>
        </w:rPr>
        <w:t xml:space="preserve"> et le </w:t>
      </w:r>
      <w:proofErr w:type="spellStart"/>
      <w:r w:rsidRPr="004E5655">
        <w:rPr>
          <w:rFonts w:ascii="Times New Roman" w:eastAsia="Times New Roman" w:hAnsi="Times New Roman" w:cs="Times New Roman"/>
          <w:color w:val="000000"/>
          <w:sz w:val="24"/>
          <w:szCs w:val="24"/>
          <w:lang w:val="fr" w:eastAsia="en-GB"/>
        </w:rPr>
        <w:t>EdTech</w:t>
      </w:r>
      <w:proofErr w:type="spellEnd"/>
      <w:r w:rsidRPr="004E5655">
        <w:rPr>
          <w:rFonts w:ascii="Times New Roman" w:eastAsia="Times New Roman" w:hAnsi="Times New Roman" w:cs="Times New Roman"/>
          <w:color w:val="000000"/>
          <w:sz w:val="24"/>
          <w:szCs w:val="24"/>
          <w:lang w:val="fr" w:eastAsia="en-GB"/>
        </w:rPr>
        <w:t xml:space="preserve"> Hub ont</w:t>
      </w:r>
      <w:r w:rsidR="00A14BA7">
        <w:rPr>
          <w:rFonts w:ascii="Times New Roman" w:eastAsia="Times New Roman" w:hAnsi="Times New Roman" w:cs="Times New Roman"/>
          <w:color w:val="000000"/>
          <w:sz w:val="24"/>
          <w:szCs w:val="24"/>
          <w:lang w:val="fr" w:eastAsia="en-GB"/>
        </w:rPr>
        <w:t xml:space="preserve"> ensuite</w:t>
      </w:r>
      <w:r w:rsidRPr="004E5655">
        <w:rPr>
          <w:rFonts w:ascii="Times New Roman" w:eastAsia="Times New Roman" w:hAnsi="Times New Roman" w:cs="Times New Roman"/>
          <w:color w:val="000000"/>
          <w:sz w:val="24"/>
          <w:szCs w:val="24"/>
          <w:lang w:val="fr" w:eastAsia="en-GB"/>
        </w:rPr>
        <w:t xml:space="preserve"> formulé </w:t>
      </w:r>
      <w:r w:rsidR="001644B8">
        <w:rPr>
          <w:rFonts w:ascii="Times New Roman" w:eastAsia="Times New Roman" w:hAnsi="Times New Roman" w:cs="Times New Roman"/>
          <w:color w:val="000000"/>
          <w:sz w:val="24"/>
          <w:szCs w:val="24"/>
          <w:lang w:val="fr" w:eastAsia="en-GB"/>
        </w:rPr>
        <w:t>d</w:t>
      </w:r>
      <w:r w:rsidRPr="004E5655">
        <w:rPr>
          <w:rFonts w:ascii="Times New Roman" w:eastAsia="Times New Roman" w:hAnsi="Times New Roman" w:cs="Times New Roman"/>
          <w:color w:val="000000"/>
          <w:sz w:val="24"/>
          <w:szCs w:val="24"/>
          <w:lang w:val="fr" w:eastAsia="en-GB"/>
        </w:rPr>
        <w:t xml:space="preserve">es sous-hypothèses et conçu </w:t>
      </w:r>
      <w:r w:rsidR="001644B8">
        <w:rPr>
          <w:rFonts w:ascii="Times New Roman" w:eastAsia="Times New Roman" w:hAnsi="Times New Roman" w:cs="Times New Roman"/>
          <w:color w:val="000000"/>
          <w:sz w:val="24"/>
          <w:szCs w:val="24"/>
          <w:lang w:val="fr" w:eastAsia="en-GB"/>
        </w:rPr>
        <w:t>d</w:t>
      </w:r>
      <w:r w:rsidRPr="004E5655">
        <w:rPr>
          <w:rFonts w:ascii="Times New Roman" w:eastAsia="Times New Roman" w:hAnsi="Times New Roman" w:cs="Times New Roman"/>
          <w:color w:val="000000"/>
          <w:sz w:val="24"/>
          <w:szCs w:val="24"/>
          <w:lang w:val="fr" w:eastAsia="en-GB"/>
        </w:rPr>
        <w:t xml:space="preserve">es expériences lors de plusieurs ateliers conjoints. </w:t>
      </w:r>
      <w:r w:rsidR="001B08DA">
        <w:rPr>
          <w:rFonts w:ascii="Times New Roman" w:eastAsia="Times New Roman" w:hAnsi="Times New Roman" w:cs="Times New Roman"/>
          <w:color w:val="000000"/>
          <w:sz w:val="24"/>
          <w:szCs w:val="24"/>
          <w:lang w:val="fr" w:eastAsia="en-GB"/>
        </w:rPr>
        <w:t>L’équipe a</w:t>
      </w:r>
      <w:r w:rsidRPr="004E5655">
        <w:rPr>
          <w:rFonts w:ascii="Times New Roman" w:eastAsia="Times New Roman" w:hAnsi="Times New Roman" w:cs="Times New Roman"/>
          <w:color w:val="000000"/>
          <w:sz w:val="24"/>
          <w:szCs w:val="24"/>
          <w:lang w:val="fr" w:eastAsia="en-GB"/>
        </w:rPr>
        <w:t xml:space="preserve"> utilisé l</w:t>
      </w:r>
      <w:r w:rsidR="000F1265">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outil d</w:t>
      </w:r>
      <w:r w:rsidR="000F1265">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audit 6P (</w:t>
      </w:r>
      <w:proofErr w:type="spellStart"/>
      <w:r w:rsidRPr="004E5655">
        <w:rPr>
          <w:rFonts w:ascii="Times New Roman" w:eastAsia="Times New Roman" w:hAnsi="Times New Roman" w:cs="Times New Roman"/>
          <w:color w:val="000000"/>
          <w:sz w:val="24"/>
          <w:szCs w:val="24"/>
          <w:lang w:val="fr" w:eastAsia="en-GB"/>
        </w:rPr>
        <w:t>EdTech</w:t>
      </w:r>
      <w:proofErr w:type="spellEnd"/>
      <w:r w:rsidRPr="004E5655">
        <w:rPr>
          <w:rFonts w:ascii="Times New Roman" w:eastAsia="Times New Roman" w:hAnsi="Times New Roman" w:cs="Times New Roman"/>
          <w:color w:val="000000"/>
          <w:sz w:val="24"/>
          <w:szCs w:val="24"/>
          <w:lang w:val="fr" w:eastAsia="en-GB"/>
        </w:rPr>
        <w:t xml:space="preserve"> Hub, 2022) pour examiner chaque élément du système éducatif et évaluer le niveau de certitude des différents éléments de l</w:t>
      </w:r>
      <w:r w:rsidR="000F1265">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 xml:space="preserve">intervention. Ils ont formulé les hypothèses </w:t>
      </w:r>
      <w:r w:rsidR="001B08DA">
        <w:rPr>
          <w:rFonts w:ascii="Times New Roman" w:eastAsia="Times New Roman" w:hAnsi="Times New Roman" w:cs="Times New Roman"/>
          <w:color w:val="000000"/>
          <w:sz w:val="24"/>
          <w:szCs w:val="24"/>
          <w:lang w:val="fr" w:eastAsia="en-GB"/>
        </w:rPr>
        <w:t>sur la base</w:t>
      </w:r>
      <w:r w:rsidRPr="004E5655">
        <w:rPr>
          <w:rFonts w:ascii="Times New Roman" w:eastAsia="Times New Roman" w:hAnsi="Times New Roman" w:cs="Times New Roman"/>
          <w:color w:val="000000"/>
          <w:sz w:val="24"/>
          <w:szCs w:val="24"/>
          <w:lang w:val="fr" w:eastAsia="en-GB"/>
        </w:rPr>
        <w:t xml:space="preserve"> des réponses aux questions associées aux 6P, de l</w:t>
      </w:r>
      <w:r w:rsidR="000F1265">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objectif visé par le programme, des observations réalisées par l</w:t>
      </w:r>
      <w:r w:rsidR="000F1265">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 xml:space="preserve">équipe </w:t>
      </w:r>
      <w:r w:rsidR="00EE723C">
        <w:rPr>
          <w:rFonts w:ascii="Times New Roman" w:eastAsia="Times New Roman" w:hAnsi="Times New Roman" w:cs="Times New Roman"/>
          <w:color w:val="000000"/>
          <w:sz w:val="24"/>
          <w:szCs w:val="24"/>
          <w:lang w:val="fr" w:eastAsia="en-GB"/>
        </w:rPr>
        <w:t>ainsi que</w:t>
      </w:r>
      <w:r w:rsidRPr="004E5655">
        <w:rPr>
          <w:rFonts w:ascii="Times New Roman" w:eastAsia="Times New Roman" w:hAnsi="Times New Roman" w:cs="Times New Roman"/>
          <w:color w:val="000000"/>
          <w:sz w:val="24"/>
          <w:szCs w:val="24"/>
          <w:lang w:val="fr" w:eastAsia="en-GB"/>
        </w:rPr>
        <w:t xml:space="preserve"> des résultats d</w:t>
      </w:r>
      <w:r w:rsidR="000F1265">
        <w:rPr>
          <w:rFonts w:ascii="Times New Roman" w:eastAsia="Times New Roman" w:hAnsi="Times New Roman" w:cs="Times New Roman"/>
          <w:color w:val="000000"/>
          <w:sz w:val="24"/>
          <w:szCs w:val="24"/>
          <w:lang w:val="fr" w:eastAsia="en-GB"/>
        </w:rPr>
        <w:t>’</w:t>
      </w:r>
      <w:proofErr w:type="spellStart"/>
      <w:r w:rsidRPr="004E5655">
        <w:rPr>
          <w:rFonts w:ascii="Times New Roman" w:eastAsia="Times New Roman" w:hAnsi="Times New Roman" w:cs="Times New Roman"/>
          <w:color w:val="000000"/>
          <w:sz w:val="24"/>
          <w:szCs w:val="24"/>
          <w:lang w:val="fr" w:eastAsia="en-GB"/>
        </w:rPr>
        <w:t>Azima</w:t>
      </w:r>
      <w:proofErr w:type="spellEnd"/>
      <w:r w:rsidRPr="004E5655">
        <w:rPr>
          <w:rFonts w:ascii="Times New Roman" w:eastAsia="Times New Roman" w:hAnsi="Times New Roman" w:cs="Times New Roman"/>
          <w:color w:val="000000"/>
          <w:sz w:val="24"/>
          <w:szCs w:val="24"/>
          <w:lang w:val="fr" w:eastAsia="en-GB"/>
        </w:rPr>
        <w:t xml:space="preserve">. Chaque composante des 6P était associée à des hypothèses critiques, que les participants aux ateliers ont classées de la plus critique à la moins critique. Ils ont donné la priorité aux plus critiques et </w:t>
      </w:r>
      <w:r w:rsidR="001B08DA">
        <w:rPr>
          <w:rFonts w:ascii="Times New Roman" w:eastAsia="Times New Roman" w:hAnsi="Times New Roman" w:cs="Times New Roman"/>
          <w:color w:val="000000"/>
          <w:sz w:val="24"/>
          <w:szCs w:val="24"/>
          <w:lang w:val="fr" w:eastAsia="en-GB"/>
        </w:rPr>
        <w:t xml:space="preserve">ont </w:t>
      </w:r>
      <w:r w:rsidRPr="004E5655">
        <w:rPr>
          <w:rFonts w:ascii="Times New Roman" w:eastAsia="Times New Roman" w:hAnsi="Times New Roman" w:cs="Times New Roman"/>
          <w:color w:val="000000"/>
          <w:sz w:val="24"/>
          <w:szCs w:val="24"/>
          <w:lang w:val="fr" w:eastAsia="en-GB"/>
        </w:rPr>
        <w:t>conçu des expériences pour tester chacune d</w:t>
      </w:r>
      <w:r w:rsidR="000F1265">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 xml:space="preserve">elles. Pour élaborer </w:t>
      </w:r>
      <w:r w:rsidR="001B08DA">
        <w:rPr>
          <w:rFonts w:ascii="Times New Roman" w:eastAsia="Times New Roman" w:hAnsi="Times New Roman" w:cs="Times New Roman"/>
          <w:color w:val="000000"/>
          <w:sz w:val="24"/>
          <w:szCs w:val="24"/>
          <w:lang w:val="fr" w:eastAsia="en-GB"/>
        </w:rPr>
        <w:t>c</w:t>
      </w:r>
      <w:r w:rsidRPr="004E5655">
        <w:rPr>
          <w:rFonts w:ascii="Times New Roman" w:eastAsia="Times New Roman" w:hAnsi="Times New Roman" w:cs="Times New Roman"/>
          <w:color w:val="000000"/>
          <w:sz w:val="24"/>
          <w:szCs w:val="24"/>
          <w:lang w:val="fr" w:eastAsia="en-GB"/>
        </w:rPr>
        <w:t xml:space="preserve">es expériences, ils se sont appuyés à la fois sur les connaissances </w:t>
      </w:r>
      <w:r w:rsidR="00AC260F">
        <w:rPr>
          <w:rFonts w:ascii="Times New Roman" w:eastAsia="Times New Roman" w:hAnsi="Times New Roman" w:cs="Times New Roman"/>
          <w:color w:val="000000"/>
          <w:sz w:val="24"/>
          <w:szCs w:val="24"/>
          <w:lang w:val="fr" w:eastAsia="en-GB"/>
        </w:rPr>
        <w:lastRenderedPageBreak/>
        <w:t>acquises sur le</w:t>
      </w:r>
      <w:r w:rsidRPr="004E5655">
        <w:rPr>
          <w:rFonts w:ascii="Times New Roman" w:eastAsia="Times New Roman" w:hAnsi="Times New Roman" w:cs="Times New Roman"/>
          <w:color w:val="000000"/>
          <w:sz w:val="24"/>
          <w:szCs w:val="24"/>
          <w:lang w:val="fr" w:eastAsia="en-GB"/>
        </w:rPr>
        <w:t xml:space="preserve"> terrain et </w:t>
      </w:r>
      <w:r w:rsidR="006036E6">
        <w:rPr>
          <w:rFonts w:ascii="Times New Roman" w:eastAsia="Times New Roman" w:hAnsi="Times New Roman" w:cs="Times New Roman"/>
          <w:color w:val="000000"/>
          <w:sz w:val="24"/>
          <w:szCs w:val="24"/>
          <w:lang w:val="fr" w:eastAsia="en-GB"/>
        </w:rPr>
        <w:t xml:space="preserve">sur </w:t>
      </w:r>
      <w:r w:rsidR="00AC260F">
        <w:rPr>
          <w:rFonts w:ascii="Times New Roman" w:eastAsia="Times New Roman" w:hAnsi="Times New Roman" w:cs="Times New Roman"/>
          <w:color w:val="000000"/>
          <w:sz w:val="24"/>
          <w:szCs w:val="24"/>
          <w:lang w:val="fr" w:eastAsia="en-GB"/>
        </w:rPr>
        <w:t>l</w:t>
      </w:r>
      <w:r w:rsidRPr="004E5655">
        <w:rPr>
          <w:rFonts w:ascii="Times New Roman" w:eastAsia="Times New Roman" w:hAnsi="Times New Roman" w:cs="Times New Roman"/>
          <w:color w:val="000000"/>
          <w:sz w:val="24"/>
          <w:szCs w:val="24"/>
          <w:lang w:val="fr" w:eastAsia="en-GB"/>
        </w:rPr>
        <w:t xml:space="preserve">es recherches </w:t>
      </w:r>
      <w:r w:rsidR="00AC260F">
        <w:rPr>
          <w:rFonts w:ascii="Times New Roman" w:eastAsia="Times New Roman" w:hAnsi="Times New Roman" w:cs="Times New Roman"/>
          <w:color w:val="000000"/>
          <w:sz w:val="24"/>
          <w:szCs w:val="24"/>
          <w:lang w:val="fr" w:eastAsia="en-GB"/>
        </w:rPr>
        <w:t>menées par les</w:t>
      </w:r>
      <w:r w:rsidRPr="004E5655">
        <w:rPr>
          <w:rFonts w:ascii="Times New Roman" w:eastAsia="Times New Roman" w:hAnsi="Times New Roman" w:cs="Times New Roman"/>
          <w:color w:val="000000"/>
          <w:sz w:val="24"/>
          <w:szCs w:val="24"/>
          <w:lang w:val="fr" w:eastAsia="en-GB"/>
        </w:rPr>
        <w:t xml:space="preserve"> membres de </w:t>
      </w:r>
      <w:proofErr w:type="spellStart"/>
      <w:r w:rsidRPr="004E5655">
        <w:rPr>
          <w:rFonts w:ascii="Times New Roman" w:eastAsia="Times New Roman" w:hAnsi="Times New Roman" w:cs="Times New Roman"/>
          <w:color w:val="000000"/>
          <w:sz w:val="24"/>
          <w:szCs w:val="24"/>
          <w:lang w:val="fr" w:eastAsia="en-GB"/>
        </w:rPr>
        <w:t>Jusoor</w:t>
      </w:r>
      <w:proofErr w:type="spellEnd"/>
      <w:r w:rsidR="00AC260F">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 xml:space="preserve"> et sur l</w:t>
      </w:r>
      <w:r w:rsidR="000F1265">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expertise en innovation de l</w:t>
      </w:r>
      <w:r w:rsidR="000F1265">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 xml:space="preserve">équipe </w:t>
      </w:r>
      <w:proofErr w:type="spellStart"/>
      <w:r w:rsidRPr="004E5655">
        <w:rPr>
          <w:rFonts w:ascii="Times New Roman" w:eastAsia="Times New Roman" w:hAnsi="Times New Roman" w:cs="Times New Roman"/>
          <w:color w:val="000000"/>
          <w:sz w:val="24"/>
          <w:szCs w:val="24"/>
          <w:lang w:val="fr" w:eastAsia="en-GB"/>
        </w:rPr>
        <w:t>EdTech</w:t>
      </w:r>
      <w:proofErr w:type="spellEnd"/>
      <w:r w:rsidRPr="004E5655">
        <w:rPr>
          <w:rFonts w:ascii="Times New Roman" w:eastAsia="Times New Roman" w:hAnsi="Times New Roman" w:cs="Times New Roman"/>
          <w:color w:val="000000"/>
          <w:sz w:val="24"/>
          <w:szCs w:val="24"/>
          <w:lang w:val="fr" w:eastAsia="en-GB"/>
        </w:rPr>
        <w:t xml:space="preserve"> Hub.</w:t>
      </w:r>
    </w:p>
    <w:p w14:paraId="0C9F25A1" w14:textId="77777777" w:rsidR="004E5655" w:rsidRPr="00053BE3" w:rsidRDefault="004E5655" w:rsidP="00593F57">
      <w:pPr>
        <w:spacing w:after="0" w:line="480" w:lineRule="auto"/>
        <w:jc w:val="both"/>
        <w:rPr>
          <w:rFonts w:ascii="Times New Roman" w:eastAsia="Times New Roman" w:hAnsi="Times New Roman" w:cs="Times New Roman"/>
          <w:sz w:val="24"/>
          <w:szCs w:val="24"/>
          <w:lang w:val="fr-FR" w:eastAsia="en-GB"/>
        </w:rPr>
      </w:pPr>
    </w:p>
    <w:p w14:paraId="50733E38" w14:textId="4DEDCFB9" w:rsidR="00051B97" w:rsidRPr="00053BE3" w:rsidRDefault="00D007FC" w:rsidP="00051B97">
      <w:pPr>
        <w:spacing w:after="0" w:line="480" w:lineRule="auto"/>
        <w:jc w:val="both"/>
        <w:rPr>
          <w:rFonts w:ascii="Times New Roman" w:eastAsia="Times New Roman" w:hAnsi="Times New Roman" w:cs="Times New Roman"/>
          <w:color w:val="000000"/>
          <w:sz w:val="24"/>
          <w:szCs w:val="24"/>
          <w:lang w:val="fr-FR" w:eastAsia="en-GB"/>
        </w:rPr>
      </w:pPr>
      <w:r w:rsidRPr="004E5655">
        <w:rPr>
          <w:rFonts w:ascii="Times New Roman" w:eastAsia="Times New Roman" w:hAnsi="Times New Roman" w:cs="Times New Roman"/>
          <w:color w:val="000000"/>
          <w:sz w:val="24"/>
          <w:szCs w:val="24"/>
          <w:lang w:val="fr" w:eastAsia="en-GB"/>
        </w:rPr>
        <w:t>Le</w:t>
      </w:r>
      <w:r w:rsidR="00CA642A">
        <w:rPr>
          <w:rFonts w:ascii="Times New Roman" w:eastAsia="Times New Roman" w:hAnsi="Times New Roman" w:cs="Times New Roman"/>
          <w:color w:val="000000"/>
          <w:sz w:val="24"/>
          <w:szCs w:val="24"/>
          <w:lang w:val="fr" w:eastAsia="en-GB"/>
        </w:rPr>
        <w:t xml:space="preserve">s </w:t>
      </w:r>
      <w:r w:rsidRPr="004E5655">
        <w:rPr>
          <w:rFonts w:ascii="Times New Roman" w:eastAsia="Times New Roman" w:hAnsi="Times New Roman" w:cs="Times New Roman"/>
          <w:color w:val="000000"/>
          <w:sz w:val="24"/>
          <w:szCs w:val="24"/>
          <w:lang w:val="fr" w:eastAsia="en-GB"/>
        </w:rPr>
        <w:t xml:space="preserve">six expériences et leurs liens de correspondance avec les hypothèses critiques </w:t>
      </w:r>
      <w:r w:rsidR="00CA642A">
        <w:rPr>
          <w:rFonts w:ascii="Times New Roman" w:eastAsia="Times New Roman" w:hAnsi="Times New Roman" w:cs="Times New Roman"/>
          <w:color w:val="000000"/>
          <w:sz w:val="24"/>
          <w:szCs w:val="24"/>
          <w:lang w:val="fr" w:eastAsia="en-GB"/>
        </w:rPr>
        <w:t>associées aux</w:t>
      </w:r>
      <w:r w:rsidRPr="004E5655">
        <w:rPr>
          <w:rFonts w:ascii="Times New Roman" w:eastAsia="Times New Roman" w:hAnsi="Times New Roman" w:cs="Times New Roman"/>
          <w:color w:val="000000"/>
          <w:sz w:val="24"/>
          <w:szCs w:val="24"/>
          <w:lang w:val="fr" w:eastAsia="en-GB"/>
        </w:rPr>
        <w:t xml:space="preserve"> 6P</w:t>
      </w:r>
      <w:r w:rsidR="00CA642A">
        <w:rPr>
          <w:rFonts w:ascii="Times New Roman" w:eastAsia="Times New Roman" w:hAnsi="Times New Roman" w:cs="Times New Roman"/>
          <w:color w:val="000000"/>
          <w:sz w:val="24"/>
          <w:szCs w:val="24"/>
          <w:lang w:val="fr" w:eastAsia="en-GB"/>
        </w:rPr>
        <w:t xml:space="preserve"> sont présentés dans le Tableau 1</w:t>
      </w:r>
      <w:r w:rsidRPr="004E5655">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br w:type="page"/>
      </w:r>
      <w:r>
        <w:rPr>
          <w:rFonts w:ascii="Times New Roman" w:eastAsia="Times New Roman" w:hAnsi="Times New Roman" w:cs="Times New Roman"/>
          <w:i/>
          <w:iCs/>
          <w:sz w:val="24"/>
          <w:szCs w:val="24"/>
          <w:lang w:val="fr" w:eastAsia="en-GB"/>
        </w:rPr>
        <w:lastRenderedPageBreak/>
        <w:t>Tableau 1 :</w:t>
      </w:r>
      <w:r w:rsidRPr="004E5655">
        <w:rPr>
          <w:rFonts w:ascii="Times New Roman" w:eastAsia="Times New Roman" w:hAnsi="Times New Roman" w:cs="Times New Roman"/>
          <w:sz w:val="24"/>
          <w:szCs w:val="24"/>
          <w:lang w:val="fr" w:eastAsia="en-GB"/>
        </w:rPr>
        <w:t xml:space="preserve"> Présentation des hypothèses critiques, des expériences et des méthodes de recherche</w:t>
      </w:r>
    </w:p>
    <w:tbl>
      <w:tblPr>
        <w:tblW w:w="8080" w:type="dxa"/>
        <w:tblInd w:w="269" w:type="dxa"/>
        <w:tblCellMar>
          <w:top w:w="15" w:type="dxa"/>
          <w:left w:w="15" w:type="dxa"/>
          <w:bottom w:w="15" w:type="dxa"/>
          <w:right w:w="15" w:type="dxa"/>
        </w:tblCellMar>
        <w:tblLook w:val="04A0" w:firstRow="1" w:lastRow="0" w:firstColumn="1" w:lastColumn="0" w:noHBand="0" w:noVBand="1"/>
      </w:tblPr>
      <w:tblGrid>
        <w:gridCol w:w="392"/>
        <w:gridCol w:w="1167"/>
        <w:gridCol w:w="3119"/>
        <w:gridCol w:w="3402"/>
      </w:tblGrid>
      <w:tr w:rsidR="007918C3" w:rsidRPr="00F0116A" w14:paraId="1D062604" w14:textId="77777777" w:rsidTr="002C4479">
        <w:trPr>
          <w:trHeight w:val="372"/>
        </w:trPr>
        <w:tc>
          <w:tcPr>
            <w:tcW w:w="1559" w:type="dxa"/>
            <w:gridSpan w:val="2"/>
            <w:tcBorders>
              <w:top w:val="single" w:sz="12" w:space="0" w:color="9E9E9E"/>
              <w:left w:val="single" w:sz="12" w:space="0" w:color="9E9E9E"/>
              <w:bottom w:val="single" w:sz="12" w:space="0" w:color="9E9E9E"/>
              <w:right w:val="single" w:sz="12" w:space="0" w:color="9E9E9E"/>
            </w:tcBorders>
            <w:tcMar>
              <w:top w:w="105" w:type="dxa"/>
              <w:left w:w="105" w:type="dxa"/>
              <w:bottom w:w="105" w:type="dxa"/>
              <w:right w:w="105" w:type="dxa"/>
            </w:tcMar>
            <w:hideMark/>
          </w:tcPr>
          <w:p w14:paraId="7026D50A" w14:textId="77777777" w:rsidR="00051B97" w:rsidRPr="004147DA" w:rsidRDefault="00D007FC" w:rsidP="002C4479">
            <w:pPr>
              <w:spacing w:after="0" w:line="240" w:lineRule="auto"/>
              <w:rPr>
                <w:rFonts w:ascii="Times New Roman" w:eastAsia="Times New Roman" w:hAnsi="Times New Roman" w:cs="Times New Roman"/>
                <w:sz w:val="16"/>
                <w:szCs w:val="16"/>
                <w:lang w:val="en-GB" w:eastAsia="en-GB"/>
              </w:rPr>
            </w:pPr>
            <w:r w:rsidRPr="004147DA">
              <w:rPr>
                <w:rFonts w:ascii="Montserrat" w:eastAsia="Times New Roman" w:hAnsi="Montserrat" w:cs="Times New Roman"/>
                <w:b/>
                <w:bCs/>
                <w:color w:val="000000"/>
                <w:sz w:val="16"/>
                <w:szCs w:val="16"/>
                <w:lang w:val="fr" w:eastAsia="en-GB"/>
              </w:rPr>
              <w:t>Cadre conceptuel des 6P</w:t>
            </w:r>
          </w:p>
        </w:tc>
        <w:tc>
          <w:tcPr>
            <w:tcW w:w="3119" w:type="dxa"/>
            <w:tcBorders>
              <w:top w:val="single" w:sz="12" w:space="0" w:color="9E9E9E"/>
              <w:left w:val="single" w:sz="12" w:space="0" w:color="9E9E9E"/>
              <w:bottom w:val="single" w:sz="12" w:space="0" w:color="9E9E9E"/>
              <w:right w:val="single" w:sz="12" w:space="0" w:color="9E9E9E"/>
            </w:tcBorders>
            <w:tcMar>
              <w:top w:w="105" w:type="dxa"/>
              <w:left w:w="105" w:type="dxa"/>
              <w:bottom w:w="105" w:type="dxa"/>
              <w:right w:w="105" w:type="dxa"/>
            </w:tcMar>
            <w:hideMark/>
          </w:tcPr>
          <w:p w14:paraId="1CC7D3A6" w14:textId="77777777" w:rsidR="00051B97" w:rsidRPr="004147DA" w:rsidRDefault="00D007FC" w:rsidP="002C4479">
            <w:pPr>
              <w:spacing w:after="0" w:line="240" w:lineRule="auto"/>
              <w:rPr>
                <w:rFonts w:ascii="Times New Roman" w:eastAsia="Times New Roman" w:hAnsi="Times New Roman" w:cs="Times New Roman"/>
                <w:sz w:val="16"/>
                <w:szCs w:val="16"/>
                <w:lang w:val="en-GB" w:eastAsia="en-GB"/>
              </w:rPr>
            </w:pPr>
            <w:r w:rsidRPr="004147DA">
              <w:rPr>
                <w:rFonts w:ascii="Montserrat" w:eastAsia="Times New Roman" w:hAnsi="Montserrat" w:cs="Times New Roman"/>
                <w:b/>
                <w:bCs/>
                <w:color w:val="000000"/>
                <w:sz w:val="16"/>
                <w:szCs w:val="16"/>
                <w:lang w:val="fr" w:eastAsia="en-GB"/>
              </w:rPr>
              <w:t>Hypothèses</w:t>
            </w:r>
          </w:p>
        </w:tc>
        <w:tc>
          <w:tcPr>
            <w:tcW w:w="3402" w:type="dxa"/>
            <w:tcBorders>
              <w:top w:val="single" w:sz="12" w:space="0" w:color="9E9E9E"/>
              <w:left w:val="single" w:sz="12" w:space="0" w:color="9E9E9E"/>
              <w:bottom w:val="single" w:sz="12" w:space="0" w:color="9E9E9E"/>
              <w:right w:val="single" w:sz="12" w:space="0" w:color="9E9E9E"/>
            </w:tcBorders>
            <w:tcMar>
              <w:top w:w="105" w:type="dxa"/>
              <w:left w:w="105" w:type="dxa"/>
              <w:bottom w:w="105" w:type="dxa"/>
              <w:right w:w="105" w:type="dxa"/>
            </w:tcMar>
            <w:hideMark/>
          </w:tcPr>
          <w:p w14:paraId="390F5A40" w14:textId="77777777" w:rsidR="00051B97" w:rsidRPr="00053BE3" w:rsidRDefault="00D007FC" w:rsidP="002C4479">
            <w:pPr>
              <w:spacing w:after="0" w:line="240" w:lineRule="auto"/>
              <w:rPr>
                <w:rFonts w:ascii="Times New Roman" w:eastAsia="Times New Roman" w:hAnsi="Times New Roman" w:cs="Times New Roman"/>
                <w:sz w:val="16"/>
                <w:szCs w:val="16"/>
                <w:lang w:val="fr-FR" w:eastAsia="en-GB"/>
              </w:rPr>
            </w:pPr>
            <w:r w:rsidRPr="004147DA">
              <w:rPr>
                <w:rFonts w:ascii="Montserrat" w:eastAsia="Times New Roman" w:hAnsi="Montserrat" w:cs="Times New Roman"/>
                <w:b/>
                <w:bCs/>
                <w:color w:val="000000"/>
                <w:sz w:val="16"/>
                <w:szCs w:val="16"/>
                <w:lang w:val="fr" w:eastAsia="en-GB"/>
              </w:rPr>
              <w:t>Expériences et méthodes de recherche </w:t>
            </w:r>
          </w:p>
        </w:tc>
      </w:tr>
      <w:tr w:rsidR="007918C3" w:rsidRPr="00F0116A" w14:paraId="760586A5" w14:textId="77777777" w:rsidTr="002C4479">
        <w:trPr>
          <w:trHeight w:val="891"/>
        </w:trPr>
        <w:tc>
          <w:tcPr>
            <w:tcW w:w="392" w:type="dxa"/>
            <w:tcBorders>
              <w:top w:val="single" w:sz="12" w:space="0" w:color="9E9E9E"/>
              <w:left w:val="single" w:sz="12" w:space="0" w:color="9E9E9E"/>
              <w:bottom w:val="single" w:sz="12" w:space="0" w:color="9E9E9E"/>
              <w:right w:val="single" w:sz="12" w:space="0" w:color="9E9E9E"/>
            </w:tcBorders>
            <w:shd w:val="clear" w:color="auto" w:fill="65539E"/>
            <w:tcMar>
              <w:top w:w="105" w:type="dxa"/>
              <w:left w:w="105" w:type="dxa"/>
              <w:bottom w:w="105" w:type="dxa"/>
              <w:right w:w="105" w:type="dxa"/>
            </w:tcMar>
            <w:hideMark/>
          </w:tcPr>
          <w:p w14:paraId="0FED15FD" w14:textId="77777777" w:rsidR="00051B97" w:rsidRPr="00053BE3" w:rsidRDefault="00D007FC" w:rsidP="002C4479">
            <w:pPr>
              <w:spacing w:after="0" w:line="240" w:lineRule="auto"/>
              <w:rPr>
                <w:rFonts w:ascii="Times New Roman" w:eastAsia="Times New Roman" w:hAnsi="Times New Roman" w:cs="Times New Roman"/>
                <w:sz w:val="16"/>
                <w:szCs w:val="16"/>
                <w:lang w:val="fr-FR" w:eastAsia="en-GB"/>
              </w:rPr>
            </w:pPr>
            <w:r w:rsidRPr="00053BE3">
              <w:rPr>
                <w:rFonts w:ascii="Times New Roman" w:eastAsia="Times New Roman" w:hAnsi="Times New Roman" w:cs="Times New Roman"/>
                <w:sz w:val="16"/>
                <w:szCs w:val="16"/>
                <w:lang w:val="fr-FR" w:eastAsia="en-GB"/>
              </w:rPr>
              <w:t> </w:t>
            </w:r>
          </w:p>
        </w:tc>
        <w:tc>
          <w:tcPr>
            <w:tcW w:w="1167" w:type="dxa"/>
            <w:tcBorders>
              <w:top w:val="single" w:sz="12" w:space="0" w:color="9E9E9E"/>
              <w:left w:val="single" w:sz="12" w:space="0" w:color="9E9E9E"/>
              <w:bottom w:val="single" w:sz="12" w:space="0" w:color="9E9E9E"/>
              <w:right w:val="single" w:sz="12" w:space="0" w:color="9E9E9E"/>
            </w:tcBorders>
            <w:tcMar>
              <w:top w:w="105" w:type="dxa"/>
              <w:left w:w="105" w:type="dxa"/>
              <w:bottom w:w="105" w:type="dxa"/>
              <w:right w:w="105" w:type="dxa"/>
            </w:tcMar>
            <w:hideMark/>
          </w:tcPr>
          <w:p w14:paraId="157136AC" w14:textId="77777777" w:rsidR="00051B97" w:rsidRPr="004147DA" w:rsidRDefault="00D007FC" w:rsidP="002C4479">
            <w:pPr>
              <w:spacing w:after="0" w:line="240" w:lineRule="auto"/>
              <w:rPr>
                <w:rFonts w:ascii="Times New Roman" w:eastAsia="Times New Roman" w:hAnsi="Times New Roman" w:cs="Times New Roman"/>
                <w:sz w:val="16"/>
                <w:szCs w:val="16"/>
                <w:lang w:val="en-GB" w:eastAsia="en-GB"/>
              </w:rPr>
            </w:pPr>
            <w:r w:rsidRPr="004147DA">
              <w:rPr>
                <w:rFonts w:ascii="Montserrat" w:eastAsia="Times New Roman" w:hAnsi="Montserrat" w:cs="Times New Roman"/>
                <w:b/>
                <w:bCs/>
                <w:color w:val="000000"/>
                <w:sz w:val="16"/>
                <w:szCs w:val="16"/>
                <w:lang w:val="fr" w:eastAsia="en-GB"/>
              </w:rPr>
              <w:t>Pédagogie</w:t>
            </w:r>
          </w:p>
        </w:tc>
        <w:tc>
          <w:tcPr>
            <w:tcW w:w="3119" w:type="dxa"/>
            <w:tcBorders>
              <w:top w:val="single" w:sz="12" w:space="0" w:color="9E9E9E"/>
              <w:left w:val="single" w:sz="12" w:space="0" w:color="9E9E9E"/>
              <w:bottom w:val="single" w:sz="12" w:space="0" w:color="9E9E9E"/>
              <w:right w:val="single" w:sz="12" w:space="0" w:color="9E9E9E"/>
            </w:tcBorders>
            <w:tcMar>
              <w:top w:w="105" w:type="dxa"/>
              <w:left w:w="105" w:type="dxa"/>
              <w:bottom w:w="105" w:type="dxa"/>
              <w:right w:w="105" w:type="dxa"/>
            </w:tcMar>
            <w:hideMark/>
          </w:tcPr>
          <w:p w14:paraId="334B1AF5" w14:textId="77777777" w:rsidR="00051B97" w:rsidRPr="00053BE3" w:rsidRDefault="00D007FC" w:rsidP="002C4479">
            <w:pPr>
              <w:spacing w:after="0" w:line="240" w:lineRule="auto"/>
              <w:rPr>
                <w:rFonts w:ascii="Times New Roman" w:eastAsia="Times New Roman" w:hAnsi="Times New Roman" w:cs="Times New Roman"/>
                <w:sz w:val="16"/>
                <w:szCs w:val="16"/>
                <w:lang w:val="fr-FR" w:eastAsia="en-GB"/>
              </w:rPr>
            </w:pPr>
            <w:r w:rsidRPr="004147DA">
              <w:rPr>
                <w:rFonts w:ascii="Montserrat" w:eastAsia="Times New Roman" w:hAnsi="Montserrat" w:cs="Times New Roman"/>
                <w:color w:val="000000"/>
                <w:sz w:val="16"/>
                <w:szCs w:val="16"/>
                <w:lang w:val="fr" w:eastAsia="en-GB"/>
              </w:rPr>
              <w:t>Les enseignants sont techniquement et pédagogiquement équipés pour dispenser un enseignement à distance, y compris pour sélectionner et créer eux-mêmes des contenus qui auront un impact maximal.</w:t>
            </w:r>
          </w:p>
        </w:tc>
        <w:tc>
          <w:tcPr>
            <w:tcW w:w="3402" w:type="dxa"/>
            <w:tcBorders>
              <w:top w:val="single" w:sz="12" w:space="0" w:color="9E9E9E"/>
              <w:left w:val="single" w:sz="12" w:space="0" w:color="9E9E9E"/>
              <w:bottom w:val="single" w:sz="12" w:space="0" w:color="9E9E9E"/>
              <w:right w:val="single" w:sz="12" w:space="0" w:color="9E9E9E"/>
            </w:tcBorders>
            <w:tcMar>
              <w:top w:w="105" w:type="dxa"/>
              <w:left w:w="105" w:type="dxa"/>
              <w:bottom w:w="105" w:type="dxa"/>
              <w:right w:w="105" w:type="dxa"/>
            </w:tcMar>
            <w:hideMark/>
          </w:tcPr>
          <w:p w14:paraId="635604DD" w14:textId="719C9D3C" w:rsidR="00051B97" w:rsidRPr="00053BE3" w:rsidRDefault="00D007FC" w:rsidP="002C4479">
            <w:pPr>
              <w:spacing w:after="0" w:line="240" w:lineRule="auto"/>
              <w:rPr>
                <w:rFonts w:ascii="Times New Roman" w:eastAsia="Times New Roman" w:hAnsi="Times New Roman" w:cs="Times New Roman"/>
                <w:sz w:val="16"/>
                <w:szCs w:val="16"/>
                <w:lang w:val="fr-FR" w:eastAsia="en-GB"/>
              </w:rPr>
            </w:pPr>
            <w:r w:rsidRPr="004147DA">
              <w:rPr>
                <w:rFonts w:ascii="Montserrat" w:eastAsia="Times New Roman" w:hAnsi="Montserrat" w:cs="Times New Roman"/>
                <w:color w:val="000000"/>
                <w:sz w:val="16"/>
                <w:szCs w:val="16"/>
                <w:lang w:val="fr" w:eastAsia="en-GB"/>
              </w:rPr>
              <w:t xml:space="preserve">Comprendre les pratiques des enseignants en action par </w:t>
            </w:r>
            <w:r w:rsidRPr="00C313AD">
              <w:rPr>
                <w:rFonts w:ascii="Montserrat" w:eastAsia="Times New Roman" w:hAnsi="Montserrat" w:cs="Times New Roman"/>
                <w:b/>
                <w:color w:val="000000"/>
                <w:sz w:val="16"/>
                <w:szCs w:val="16"/>
                <w:lang w:val="fr" w:eastAsia="en-GB"/>
              </w:rPr>
              <w:t>l</w:t>
            </w:r>
            <w:r w:rsidR="000F1265" w:rsidRPr="00C313AD">
              <w:rPr>
                <w:rFonts w:ascii="Montserrat" w:eastAsia="Times New Roman" w:hAnsi="Montserrat" w:cs="Times New Roman"/>
                <w:b/>
                <w:color w:val="000000"/>
                <w:sz w:val="16"/>
                <w:szCs w:val="16"/>
                <w:lang w:val="fr" w:eastAsia="en-GB"/>
              </w:rPr>
              <w:t>’</w:t>
            </w:r>
            <w:r w:rsidRPr="00C313AD">
              <w:rPr>
                <w:rFonts w:ascii="Montserrat" w:eastAsia="Times New Roman" w:hAnsi="Montserrat" w:cs="Times New Roman"/>
                <w:b/>
                <w:color w:val="000000"/>
                <w:sz w:val="16"/>
                <w:szCs w:val="16"/>
                <w:lang w:val="fr" w:eastAsia="en-GB"/>
              </w:rPr>
              <w:t>observation</w:t>
            </w:r>
            <w:r w:rsidRPr="004147DA">
              <w:rPr>
                <w:rFonts w:ascii="Montserrat" w:eastAsia="Times New Roman" w:hAnsi="Montserrat" w:cs="Times New Roman"/>
                <w:color w:val="000000"/>
                <w:sz w:val="16"/>
                <w:szCs w:val="16"/>
                <w:lang w:val="fr" w:eastAsia="en-GB"/>
              </w:rPr>
              <w:t xml:space="preserve"> </w:t>
            </w:r>
            <w:r w:rsidRPr="0001320A">
              <w:rPr>
                <w:rFonts w:ascii="Montserrat" w:eastAsia="Times New Roman" w:hAnsi="Montserrat" w:cs="Times New Roman"/>
                <w:b/>
                <w:bCs/>
                <w:color w:val="000000"/>
                <w:sz w:val="16"/>
                <w:szCs w:val="16"/>
                <w:lang w:val="fr" w:eastAsia="en-GB"/>
              </w:rPr>
              <w:t>et l</w:t>
            </w:r>
            <w:r w:rsidR="000F1265">
              <w:rPr>
                <w:rFonts w:ascii="Montserrat" w:eastAsia="Times New Roman" w:hAnsi="Montserrat" w:cs="Times New Roman"/>
                <w:b/>
                <w:bCs/>
                <w:color w:val="000000"/>
                <w:sz w:val="16"/>
                <w:szCs w:val="16"/>
                <w:lang w:val="fr" w:eastAsia="en-GB"/>
              </w:rPr>
              <w:t>’</w:t>
            </w:r>
            <w:r w:rsidRPr="0001320A">
              <w:rPr>
                <w:rFonts w:ascii="Montserrat" w:eastAsia="Times New Roman" w:hAnsi="Montserrat" w:cs="Times New Roman"/>
                <w:b/>
                <w:bCs/>
                <w:color w:val="000000"/>
                <w:sz w:val="16"/>
                <w:szCs w:val="16"/>
                <w:lang w:val="fr" w:eastAsia="en-GB"/>
              </w:rPr>
              <w:t>évaluation</w:t>
            </w:r>
            <w:r w:rsidRPr="004147DA">
              <w:rPr>
                <w:rFonts w:ascii="Montserrat" w:eastAsia="Times New Roman" w:hAnsi="Montserrat" w:cs="Times New Roman"/>
                <w:b/>
                <w:bCs/>
                <w:color w:val="000000"/>
                <w:sz w:val="16"/>
                <w:szCs w:val="16"/>
                <w:lang w:val="fr" w:eastAsia="en-GB"/>
              </w:rPr>
              <w:t xml:space="preserve"> pendant </w:t>
            </w:r>
            <w:r w:rsidR="00DA21B8">
              <w:rPr>
                <w:rFonts w:ascii="Montserrat" w:eastAsia="Times New Roman" w:hAnsi="Montserrat" w:cs="Times New Roman"/>
                <w:b/>
                <w:bCs/>
                <w:color w:val="000000"/>
                <w:sz w:val="16"/>
                <w:szCs w:val="16"/>
                <w:lang w:val="fr" w:eastAsia="en-GB"/>
              </w:rPr>
              <w:t>les</w:t>
            </w:r>
            <w:r w:rsidRPr="004147DA">
              <w:rPr>
                <w:rFonts w:ascii="Montserrat" w:eastAsia="Times New Roman" w:hAnsi="Montserrat" w:cs="Times New Roman"/>
                <w:b/>
                <w:bCs/>
                <w:color w:val="000000"/>
                <w:sz w:val="16"/>
                <w:szCs w:val="16"/>
                <w:lang w:val="fr" w:eastAsia="en-GB"/>
              </w:rPr>
              <w:t xml:space="preserve"> cours</w:t>
            </w:r>
            <w:r w:rsidRPr="004147DA">
              <w:rPr>
                <w:rFonts w:ascii="Montserrat" w:eastAsia="Times New Roman" w:hAnsi="Montserrat" w:cs="Times New Roman"/>
                <w:color w:val="000000"/>
                <w:sz w:val="16"/>
                <w:szCs w:val="16"/>
                <w:lang w:val="fr" w:eastAsia="en-GB"/>
              </w:rPr>
              <w:t>.</w:t>
            </w:r>
          </w:p>
        </w:tc>
      </w:tr>
      <w:tr w:rsidR="007918C3" w:rsidRPr="00F0116A" w14:paraId="56F11382" w14:textId="77777777" w:rsidTr="002C4479">
        <w:trPr>
          <w:trHeight w:val="611"/>
        </w:trPr>
        <w:tc>
          <w:tcPr>
            <w:tcW w:w="392" w:type="dxa"/>
            <w:tcBorders>
              <w:top w:val="single" w:sz="12" w:space="0" w:color="9E9E9E"/>
              <w:left w:val="single" w:sz="12" w:space="0" w:color="9E9E9E"/>
              <w:bottom w:val="single" w:sz="12" w:space="0" w:color="9E9E9E"/>
              <w:right w:val="single" w:sz="12" w:space="0" w:color="9E9E9E"/>
            </w:tcBorders>
            <w:shd w:val="clear" w:color="auto" w:fill="E64692"/>
            <w:tcMar>
              <w:top w:w="105" w:type="dxa"/>
              <w:left w:w="105" w:type="dxa"/>
              <w:bottom w:w="105" w:type="dxa"/>
              <w:right w:w="105" w:type="dxa"/>
            </w:tcMar>
            <w:hideMark/>
          </w:tcPr>
          <w:p w14:paraId="4D0B6B84" w14:textId="77777777" w:rsidR="00051B97" w:rsidRPr="00053BE3" w:rsidRDefault="00D007FC" w:rsidP="002C4479">
            <w:pPr>
              <w:spacing w:after="0" w:line="240" w:lineRule="auto"/>
              <w:rPr>
                <w:rFonts w:ascii="Times New Roman" w:eastAsia="Times New Roman" w:hAnsi="Times New Roman" w:cs="Times New Roman"/>
                <w:sz w:val="16"/>
                <w:szCs w:val="16"/>
                <w:lang w:val="fr-FR" w:eastAsia="en-GB"/>
              </w:rPr>
            </w:pPr>
            <w:r w:rsidRPr="00053BE3">
              <w:rPr>
                <w:rFonts w:ascii="Times New Roman" w:eastAsia="Times New Roman" w:hAnsi="Times New Roman" w:cs="Times New Roman"/>
                <w:sz w:val="16"/>
                <w:szCs w:val="16"/>
                <w:lang w:val="fr-FR" w:eastAsia="en-GB"/>
              </w:rPr>
              <w:t> </w:t>
            </w:r>
          </w:p>
        </w:tc>
        <w:tc>
          <w:tcPr>
            <w:tcW w:w="1167" w:type="dxa"/>
            <w:tcBorders>
              <w:top w:val="single" w:sz="12" w:space="0" w:color="9E9E9E"/>
              <w:left w:val="single" w:sz="12" w:space="0" w:color="9E9E9E"/>
              <w:bottom w:val="single" w:sz="12" w:space="0" w:color="9E9E9E"/>
              <w:right w:val="single" w:sz="12" w:space="0" w:color="9E9E9E"/>
            </w:tcBorders>
            <w:tcMar>
              <w:top w:w="105" w:type="dxa"/>
              <w:left w:w="105" w:type="dxa"/>
              <w:bottom w:w="105" w:type="dxa"/>
              <w:right w:w="105" w:type="dxa"/>
            </w:tcMar>
            <w:hideMark/>
          </w:tcPr>
          <w:p w14:paraId="4A287F4B" w14:textId="77777777" w:rsidR="00051B97" w:rsidRPr="004147DA" w:rsidRDefault="00D007FC" w:rsidP="002C4479">
            <w:pPr>
              <w:spacing w:after="0" w:line="240" w:lineRule="auto"/>
              <w:rPr>
                <w:rFonts w:ascii="Times New Roman" w:eastAsia="Times New Roman" w:hAnsi="Times New Roman" w:cs="Times New Roman"/>
                <w:sz w:val="16"/>
                <w:szCs w:val="16"/>
                <w:lang w:val="en-GB" w:eastAsia="en-GB"/>
              </w:rPr>
            </w:pPr>
            <w:r w:rsidRPr="004147DA">
              <w:rPr>
                <w:rFonts w:ascii="Montserrat" w:eastAsia="Times New Roman" w:hAnsi="Montserrat" w:cs="Times New Roman"/>
                <w:b/>
                <w:bCs/>
                <w:color w:val="000000"/>
                <w:sz w:val="16"/>
                <w:szCs w:val="16"/>
                <w:lang w:val="fr" w:eastAsia="en-GB"/>
              </w:rPr>
              <w:t>Produit</w:t>
            </w:r>
          </w:p>
        </w:tc>
        <w:tc>
          <w:tcPr>
            <w:tcW w:w="3119" w:type="dxa"/>
            <w:tcBorders>
              <w:top w:val="single" w:sz="12" w:space="0" w:color="9E9E9E"/>
              <w:left w:val="single" w:sz="12" w:space="0" w:color="9E9E9E"/>
              <w:bottom w:val="single" w:sz="12" w:space="0" w:color="9E9E9E"/>
              <w:right w:val="single" w:sz="12" w:space="0" w:color="9E9E9E"/>
            </w:tcBorders>
            <w:tcMar>
              <w:top w:w="105" w:type="dxa"/>
              <w:left w:w="105" w:type="dxa"/>
              <w:bottom w:w="105" w:type="dxa"/>
              <w:right w:w="105" w:type="dxa"/>
            </w:tcMar>
            <w:hideMark/>
          </w:tcPr>
          <w:p w14:paraId="0EA84002" w14:textId="45CAEB2D" w:rsidR="00051B97" w:rsidRPr="00053BE3" w:rsidRDefault="00D007FC" w:rsidP="002C4479">
            <w:pPr>
              <w:spacing w:after="0" w:line="240" w:lineRule="auto"/>
              <w:rPr>
                <w:rFonts w:ascii="Times New Roman" w:eastAsia="Times New Roman" w:hAnsi="Times New Roman" w:cs="Times New Roman"/>
                <w:sz w:val="16"/>
                <w:szCs w:val="16"/>
                <w:lang w:val="fr-FR" w:eastAsia="en-GB"/>
              </w:rPr>
            </w:pPr>
            <w:r w:rsidRPr="004147DA">
              <w:rPr>
                <w:rFonts w:ascii="Montserrat" w:eastAsia="Times New Roman" w:hAnsi="Montserrat" w:cs="Times New Roman"/>
                <w:color w:val="000000"/>
                <w:sz w:val="16"/>
                <w:szCs w:val="16"/>
                <w:lang w:val="fr" w:eastAsia="en-GB"/>
              </w:rPr>
              <w:t>WhatsApp est la meilleure plateforme pour l</w:t>
            </w:r>
            <w:r w:rsidR="000F1265">
              <w:rPr>
                <w:rFonts w:ascii="Montserrat" w:eastAsia="Times New Roman" w:hAnsi="Montserrat" w:cs="Times New Roman"/>
                <w:color w:val="000000"/>
                <w:sz w:val="16"/>
                <w:szCs w:val="16"/>
                <w:lang w:val="fr" w:eastAsia="en-GB"/>
              </w:rPr>
              <w:t>’</w:t>
            </w:r>
            <w:r w:rsidRPr="004147DA">
              <w:rPr>
                <w:rFonts w:ascii="Montserrat" w:eastAsia="Times New Roman" w:hAnsi="Montserrat" w:cs="Times New Roman"/>
                <w:color w:val="000000"/>
                <w:sz w:val="16"/>
                <w:szCs w:val="16"/>
                <w:lang w:val="fr" w:eastAsia="en-GB"/>
              </w:rPr>
              <w:t xml:space="preserve">apprentissage en ligne </w:t>
            </w:r>
            <w:r w:rsidR="0093442E">
              <w:rPr>
                <w:rFonts w:ascii="Montserrat" w:eastAsia="Times New Roman" w:hAnsi="Montserrat" w:cs="Times New Roman"/>
                <w:color w:val="000000"/>
                <w:sz w:val="16"/>
                <w:szCs w:val="16"/>
                <w:lang w:val="fr" w:eastAsia="en-GB"/>
              </w:rPr>
              <w:t>de</w:t>
            </w:r>
            <w:r w:rsidRPr="004147DA">
              <w:rPr>
                <w:rFonts w:ascii="Montserrat" w:eastAsia="Times New Roman" w:hAnsi="Montserrat" w:cs="Times New Roman"/>
                <w:color w:val="000000"/>
                <w:sz w:val="16"/>
                <w:szCs w:val="16"/>
                <w:lang w:val="fr" w:eastAsia="en-GB"/>
              </w:rPr>
              <w:t xml:space="preserve"> nos bénéficiaires dans le contexte de fermeture des écoles ou pour les enfants non scolarisés.</w:t>
            </w:r>
          </w:p>
        </w:tc>
        <w:tc>
          <w:tcPr>
            <w:tcW w:w="3402" w:type="dxa"/>
            <w:tcBorders>
              <w:top w:val="single" w:sz="12" w:space="0" w:color="9E9E9E"/>
              <w:left w:val="single" w:sz="12" w:space="0" w:color="9E9E9E"/>
              <w:bottom w:val="single" w:sz="12" w:space="0" w:color="9E9E9E"/>
              <w:right w:val="single" w:sz="12" w:space="0" w:color="9E9E9E"/>
            </w:tcBorders>
            <w:tcMar>
              <w:top w:w="105" w:type="dxa"/>
              <w:left w:w="105" w:type="dxa"/>
              <w:bottom w:w="105" w:type="dxa"/>
              <w:right w:w="105" w:type="dxa"/>
            </w:tcMar>
            <w:hideMark/>
          </w:tcPr>
          <w:p w14:paraId="67AC4572" w14:textId="17DC4240" w:rsidR="00051B97" w:rsidRPr="00053BE3" w:rsidRDefault="00D007FC" w:rsidP="002C4479">
            <w:pPr>
              <w:spacing w:after="0" w:line="240" w:lineRule="auto"/>
              <w:rPr>
                <w:rFonts w:ascii="Times New Roman" w:eastAsia="Times New Roman" w:hAnsi="Times New Roman" w:cs="Times New Roman"/>
                <w:sz w:val="16"/>
                <w:szCs w:val="16"/>
                <w:lang w:val="fr-FR" w:eastAsia="en-GB"/>
              </w:rPr>
            </w:pPr>
            <w:r w:rsidRPr="004147DA">
              <w:rPr>
                <w:rFonts w:ascii="Montserrat" w:eastAsia="Times New Roman" w:hAnsi="Montserrat" w:cs="Times New Roman"/>
                <w:color w:val="000000"/>
                <w:sz w:val="16"/>
                <w:szCs w:val="16"/>
                <w:lang w:val="fr" w:eastAsia="en-GB"/>
              </w:rPr>
              <w:t>Tester si l</w:t>
            </w:r>
            <w:r w:rsidR="000F1265">
              <w:rPr>
                <w:rFonts w:ascii="Montserrat" w:eastAsia="Times New Roman" w:hAnsi="Montserrat" w:cs="Times New Roman"/>
                <w:color w:val="000000"/>
                <w:sz w:val="16"/>
                <w:szCs w:val="16"/>
                <w:lang w:val="fr" w:eastAsia="en-GB"/>
              </w:rPr>
              <w:t>’</w:t>
            </w:r>
            <w:r w:rsidRPr="004147DA">
              <w:rPr>
                <w:rFonts w:ascii="Montserrat" w:eastAsia="Times New Roman" w:hAnsi="Montserrat" w:cs="Times New Roman"/>
                <w:color w:val="000000"/>
                <w:sz w:val="16"/>
                <w:szCs w:val="16"/>
                <w:lang w:val="fr" w:eastAsia="en-GB"/>
              </w:rPr>
              <w:t xml:space="preserve">application WhatsApp est </w:t>
            </w:r>
            <w:r w:rsidR="00BA5295">
              <w:rPr>
                <w:rFonts w:ascii="Montserrat" w:eastAsia="Times New Roman" w:hAnsi="Montserrat" w:cs="Times New Roman"/>
                <w:color w:val="000000"/>
                <w:sz w:val="16"/>
                <w:szCs w:val="16"/>
                <w:lang w:val="fr" w:eastAsia="en-GB"/>
              </w:rPr>
              <w:t>adaptée</w:t>
            </w:r>
            <w:r w:rsidRPr="004147DA">
              <w:rPr>
                <w:rFonts w:ascii="Montserrat" w:eastAsia="Times New Roman" w:hAnsi="Montserrat" w:cs="Times New Roman"/>
                <w:color w:val="000000"/>
                <w:sz w:val="16"/>
                <w:szCs w:val="16"/>
                <w:lang w:val="fr" w:eastAsia="en-GB"/>
              </w:rPr>
              <w:t xml:space="preserve"> </w:t>
            </w:r>
            <w:r w:rsidR="00172FB1">
              <w:rPr>
                <w:rFonts w:ascii="Montserrat" w:eastAsia="Times New Roman" w:hAnsi="Montserrat" w:cs="Times New Roman"/>
                <w:color w:val="000000"/>
                <w:sz w:val="16"/>
                <w:szCs w:val="16"/>
                <w:lang w:val="fr" w:eastAsia="en-GB"/>
              </w:rPr>
              <w:t>en procédant à</w:t>
            </w:r>
            <w:r w:rsidRPr="004147DA">
              <w:rPr>
                <w:rFonts w:ascii="Montserrat" w:eastAsia="Times New Roman" w:hAnsi="Montserrat" w:cs="Times New Roman"/>
                <w:color w:val="000000"/>
                <w:sz w:val="16"/>
                <w:szCs w:val="16"/>
                <w:lang w:val="fr" w:eastAsia="en-GB"/>
              </w:rPr>
              <w:t xml:space="preserve"> une </w:t>
            </w:r>
            <w:r w:rsidRPr="004147DA">
              <w:rPr>
                <w:rFonts w:ascii="Montserrat" w:eastAsia="Times New Roman" w:hAnsi="Montserrat" w:cs="Times New Roman"/>
                <w:b/>
                <w:bCs/>
                <w:color w:val="000000"/>
                <w:sz w:val="16"/>
                <w:szCs w:val="16"/>
                <w:lang w:val="fr" w:eastAsia="en-GB"/>
              </w:rPr>
              <w:t>évaluation des critères de l</w:t>
            </w:r>
            <w:r w:rsidR="000F1265">
              <w:rPr>
                <w:rFonts w:ascii="Montserrat" w:eastAsia="Times New Roman" w:hAnsi="Montserrat" w:cs="Times New Roman"/>
                <w:b/>
                <w:bCs/>
                <w:color w:val="000000"/>
                <w:sz w:val="16"/>
                <w:szCs w:val="16"/>
                <w:lang w:val="fr" w:eastAsia="en-GB"/>
              </w:rPr>
              <w:t>’</w:t>
            </w:r>
            <w:r w:rsidRPr="004147DA">
              <w:rPr>
                <w:rFonts w:ascii="Montserrat" w:eastAsia="Times New Roman" w:hAnsi="Montserrat" w:cs="Times New Roman"/>
                <w:b/>
                <w:bCs/>
                <w:color w:val="000000"/>
                <w:sz w:val="16"/>
                <w:szCs w:val="16"/>
                <w:lang w:val="fr" w:eastAsia="en-GB"/>
              </w:rPr>
              <w:t>outil</w:t>
            </w:r>
            <w:r w:rsidRPr="004147DA">
              <w:rPr>
                <w:rFonts w:ascii="Montserrat" w:eastAsia="Times New Roman" w:hAnsi="Montserrat" w:cs="Times New Roman"/>
                <w:color w:val="000000"/>
                <w:sz w:val="16"/>
                <w:szCs w:val="16"/>
                <w:lang w:val="fr" w:eastAsia="en-GB"/>
              </w:rPr>
              <w:t>.</w:t>
            </w:r>
          </w:p>
        </w:tc>
      </w:tr>
      <w:tr w:rsidR="007918C3" w:rsidRPr="00F0116A" w14:paraId="4C4A6995" w14:textId="77777777" w:rsidTr="002C4479">
        <w:trPr>
          <w:trHeight w:val="583"/>
        </w:trPr>
        <w:tc>
          <w:tcPr>
            <w:tcW w:w="392" w:type="dxa"/>
            <w:tcBorders>
              <w:top w:val="single" w:sz="12" w:space="0" w:color="9E9E9E"/>
              <w:left w:val="single" w:sz="12" w:space="0" w:color="9E9E9E"/>
              <w:bottom w:val="single" w:sz="12" w:space="0" w:color="9E9E9E"/>
              <w:right w:val="single" w:sz="12" w:space="0" w:color="9E9E9E"/>
            </w:tcBorders>
            <w:shd w:val="clear" w:color="auto" w:fill="D71825"/>
            <w:tcMar>
              <w:top w:w="105" w:type="dxa"/>
              <w:left w:w="105" w:type="dxa"/>
              <w:bottom w:w="105" w:type="dxa"/>
              <w:right w:w="105" w:type="dxa"/>
            </w:tcMar>
            <w:hideMark/>
          </w:tcPr>
          <w:p w14:paraId="79864E0C" w14:textId="77777777" w:rsidR="00051B97" w:rsidRPr="00053BE3" w:rsidRDefault="00D007FC" w:rsidP="002C4479">
            <w:pPr>
              <w:spacing w:after="0" w:line="240" w:lineRule="auto"/>
              <w:rPr>
                <w:rFonts w:ascii="Times New Roman" w:eastAsia="Times New Roman" w:hAnsi="Times New Roman" w:cs="Times New Roman"/>
                <w:sz w:val="16"/>
                <w:szCs w:val="16"/>
                <w:lang w:val="fr-FR" w:eastAsia="en-GB"/>
              </w:rPr>
            </w:pPr>
            <w:r w:rsidRPr="00053BE3">
              <w:rPr>
                <w:rFonts w:ascii="Times New Roman" w:eastAsia="Times New Roman" w:hAnsi="Times New Roman" w:cs="Times New Roman"/>
                <w:sz w:val="16"/>
                <w:szCs w:val="16"/>
                <w:lang w:val="fr-FR" w:eastAsia="en-GB"/>
              </w:rPr>
              <w:t> </w:t>
            </w:r>
          </w:p>
        </w:tc>
        <w:tc>
          <w:tcPr>
            <w:tcW w:w="1167" w:type="dxa"/>
            <w:tcBorders>
              <w:top w:val="single" w:sz="12" w:space="0" w:color="9E9E9E"/>
              <w:left w:val="single" w:sz="12" w:space="0" w:color="9E9E9E"/>
              <w:bottom w:val="single" w:sz="12" w:space="0" w:color="9E9E9E"/>
              <w:right w:val="single" w:sz="12" w:space="0" w:color="9E9E9E"/>
            </w:tcBorders>
            <w:tcMar>
              <w:top w:w="105" w:type="dxa"/>
              <w:left w:w="105" w:type="dxa"/>
              <w:bottom w:w="105" w:type="dxa"/>
              <w:right w:w="105" w:type="dxa"/>
            </w:tcMar>
            <w:hideMark/>
          </w:tcPr>
          <w:p w14:paraId="306D0AD0" w14:textId="77777777" w:rsidR="00051B97" w:rsidRPr="004147DA" w:rsidRDefault="00D007FC" w:rsidP="002C4479">
            <w:pPr>
              <w:spacing w:after="0" w:line="240" w:lineRule="auto"/>
              <w:rPr>
                <w:rFonts w:ascii="Times New Roman" w:eastAsia="Times New Roman" w:hAnsi="Times New Roman" w:cs="Times New Roman"/>
                <w:sz w:val="16"/>
                <w:szCs w:val="16"/>
                <w:lang w:val="en-GB" w:eastAsia="en-GB"/>
              </w:rPr>
            </w:pPr>
            <w:r w:rsidRPr="004147DA">
              <w:rPr>
                <w:rFonts w:ascii="Montserrat" w:eastAsia="Times New Roman" w:hAnsi="Montserrat" w:cs="Times New Roman"/>
                <w:b/>
                <w:bCs/>
                <w:color w:val="000000"/>
                <w:sz w:val="16"/>
                <w:szCs w:val="16"/>
                <w:lang w:val="fr" w:eastAsia="en-GB"/>
              </w:rPr>
              <w:t>Personnes</w:t>
            </w:r>
          </w:p>
          <w:p w14:paraId="62448921" w14:textId="77777777" w:rsidR="00051B97" w:rsidRPr="004147DA" w:rsidRDefault="00051B97" w:rsidP="002C4479">
            <w:pPr>
              <w:spacing w:after="0" w:line="240" w:lineRule="auto"/>
              <w:rPr>
                <w:rFonts w:ascii="Times New Roman" w:eastAsia="Times New Roman" w:hAnsi="Times New Roman" w:cs="Times New Roman"/>
                <w:sz w:val="16"/>
                <w:szCs w:val="16"/>
                <w:lang w:val="en-GB" w:eastAsia="en-GB"/>
              </w:rPr>
            </w:pPr>
          </w:p>
        </w:tc>
        <w:tc>
          <w:tcPr>
            <w:tcW w:w="3119" w:type="dxa"/>
            <w:vMerge w:val="restart"/>
            <w:tcBorders>
              <w:top w:val="single" w:sz="12" w:space="0" w:color="9E9E9E"/>
              <w:left w:val="single" w:sz="12" w:space="0" w:color="9E9E9E"/>
              <w:bottom w:val="single" w:sz="12" w:space="0" w:color="9E9E9E"/>
              <w:right w:val="single" w:sz="12" w:space="0" w:color="9E9E9E"/>
            </w:tcBorders>
            <w:tcMar>
              <w:top w:w="105" w:type="dxa"/>
              <w:left w:w="105" w:type="dxa"/>
              <w:bottom w:w="105" w:type="dxa"/>
              <w:right w:w="105" w:type="dxa"/>
            </w:tcMar>
            <w:hideMark/>
          </w:tcPr>
          <w:p w14:paraId="7A4DA056" w14:textId="77777777" w:rsidR="00051B97" w:rsidRPr="00053BE3" w:rsidRDefault="00051B97" w:rsidP="002C4479">
            <w:pPr>
              <w:spacing w:after="0" w:line="240" w:lineRule="auto"/>
              <w:rPr>
                <w:rFonts w:ascii="Times New Roman" w:eastAsia="Times New Roman" w:hAnsi="Times New Roman" w:cs="Times New Roman"/>
                <w:sz w:val="16"/>
                <w:szCs w:val="16"/>
                <w:lang w:val="fr-FR" w:eastAsia="en-GB"/>
              </w:rPr>
            </w:pPr>
          </w:p>
          <w:p w14:paraId="0F0CEBEC" w14:textId="6588252B" w:rsidR="00051B97" w:rsidRPr="00053BE3" w:rsidRDefault="00D007FC" w:rsidP="002C4479">
            <w:pPr>
              <w:spacing w:after="0" w:line="240" w:lineRule="auto"/>
              <w:rPr>
                <w:rFonts w:ascii="Times New Roman" w:eastAsia="Times New Roman" w:hAnsi="Times New Roman" w:cs="Times New Roman"/>
                <w:sz w:val="16"/>
                <w:szCs w:val="16"/>
                <w:lang w:val="fr-FR" w:eastAsia="en-GB"/>
              </w:rPr>
            </w:pPr>
            <w:r w:rsidRPr="004147DA">
              <w:rPr>
                <w:rFonts w:ascii="Montserrat" w:eastAsia="Times New Roman" w:hAnsi="Montserrat" w:cs="Times New Roman"/>
                <w:color w:val="000000"/>
                <w:sz w:val="16"/>
                <w:szCs w:val="16"/>
                <w:lang w:val="fr" w:eastAsia="en-GB"/>
              </w:rPr>
              <w:t>Les parents souhaitent s</w:t>
            </w:r>
            <w:r w:rsidR="000F1265">
              <w:rPr>
                <w:rFonts w:ascii="Montserrat" w:eastAsia="Times New Roman" w:hAnsi="Montserrat" w:cs="Times New Roman"/>
                <w:color w:val="000000"/>
                <w:sz w:val="16"/>
                <w:szCs w:val="16"/>
                <w:lang w:val="fr" w:eastAsia="en-GB"/>
              </w:rPr>
              <w:t>’</w:t>
            </w:r>
            <w:r w:rsidRPr="004147DA">
              <w:rPr>
                <w:rFonts w:ascii="Montserrat" w:eastAsia="Times New Roman" w:hAnsi="Montserrat" w:cs="Times New Roman"/>
                <w:color w:val="000000"/>
                <w:sz w:val="16"/>
                <w:szCs w:val="16"/>
                <w:lang w:val="fr" w:eastAsia="en-GB"/>
              </w:rPr>
              <w:t>investir dans l</w:t>
            </w:r>
            <w:r w:rsidR="000F1265">
              <w:rPr>
                <w:rFonts w:ascii="Montserrat" w:eastAsia="Times New Roman" w:hAnsi="Montserrat" w:cs="Times New Roman"/>
                <w:color w:val="000000"/>
                <w:sz w:val="16"/>
                <w:szCs w:val="16"/>
                <w:lang w:val="fr" w:eastAsia="en-GB"/>
              </w:rPr>
              <w:t>’</w:t>
            </w:r>
            <w:r w:rsidRPr="004147DA">
              <w:rPr>
                <w:rFonts w:ascii="Montserrat" w:eastAsia="Times New Roman" w:hAnsi="Montserrat" w:cs="Times New Roman"/>
                <w:color w:val="000000"/>
                <w:sz w:val="16"/>
                <w:szCs w:val="16"/>
                <w:lang w:val="fr" w:eastAsia="en-GB"/>
              </w:rPr>
              <w:t>éducation à distance de leurs enfants quand ils disposent des ressources et de l</w:t>
            </w:r>
            <w:r w:rsidR="000F1265">
              <w:rPr>
                <w:rFonts w:ascii="Montserrat" w:eastAsia="Times New Roman" w:hAnsi="Montserrat" w:cs="Times New Roman"/>
                <w:color w:val="000000"/>
                <w:sz w:val="16"/>
                <w:szCs w:val="16"/>
                <w:lang w:val="fr" w:eastAsia="en-GB"/>
              </w:rPr>
              <w:t>’</w:t>
            </w:r>
            <w:r w:rsidRPr="004147DA">
              <w:rPr>
                <w:rFonts w:ascii="Montserrat" w:eastAsia="Times New Roman" w:hAnsi="Montserrat" w:cs="Times New Roman"/>
                <w:color w:val="000000"/>
                <w:sz w:val="16"/>
                <w:szCs w:val="16"/>
                <w:lang w:val="fr" w:eastAsia="en-GB"/>
              </w:rPr>
              <w:t>accompagnement nécessaires.</w:t>
            </w:r>
          </w:p>
        </w:tc>
        <w:tc>
          <w:tcPr>
            <w:tcW w:w="3402" w:type="dxa"/>
            <w:vMerge w:val="restart"/>
            <w:tcBorders>
              <w:top w:val="single" w:sz="12" w:space="0" w:color="9E9E9E"/>
              <w:left w:val="single" w:sz="12" w:space="0" w:color="9E9E9E"/>
              <w:bottom w:val="single" w:sz="12" w:space="0" w:color="9E9E9E"/>
              <w:right w:val="single" w:sz="12" w:space="0" w:color="9E9E9E"/>
            </w:tcBorders>
            <w:tcMar>
              <w:top w:w="105" w:type="dxa"/>
              <w:left w:w="105" w:type="dxa"/>
              <w:bottom w:w="105" w:type="dxa"/>
              <w:right w:w="105" w:type="dxa"/>
            </w:tcMar>
            <w:hideMark/>
          </w:tcPr>
          <w:p w14:paraId="7DC366C4" w14:textId="300D6102" w:rsidR="00051B97" w:rsidRPr="00053BE3" w:rsidRDefault="00D007FC" w:rsidP="002C4479">
            <w:pPr>
              <w:spacing w:after="0" w:line="240" w:lineRule="auto"/>
              <w:rPr>
                <w:rFonts w:ascii="Times New Roman" w:eastAsia="Times New Roman" w:hAnsi="Times New Roman" w:cs="Times New Roman"/>
                <w:sz w:val="16"/>
                <w:szCs w:val="16"/>
                <w:lang w:val="fr-FR" w:eastAsia="en-GB"/>
              </w:rPr>
            </w:pPr>
            <w:r w:rsidRPr="004147DA">
              <w:rPr>
                <w:rFonts w:ascii="Montserrat" w:eastAsia="Times New Roman" w:hAnsi="Montserrat" w:cs="Times New Roman"/>
                <w:color w:val="000000"/>
                <w:sz w:val="16"/>
                <w:szCs w:val="16"/>
                <w:lang w:val="fr" w:eastAsia="en-GB"/>
              </w:rPr>
              <w:t>Tester comment réduire les obstacles entravant l</w:t>
            </w:r>
            <w:r w:rsidR="009241C0">
              <w:rPr>
                <w:rFonts w:ascii="Montserrat" w:eastAsia="Times New Roman" w:hAnsi="Montserrat" w:cs="Times New Roman"/>
                <w:color w:val="000000"/>
                <w:sz w:val="16"/>
                <w:szCs w:val="16"/>
                <w:lang w:val="fr" w:eastAsia="en-GB"/>
              </w:rPr>
              <w:t>a participation</w:t>
            </w:r>
            <w:r w:rsidRPr="004147DA">
              <w:rPr>
                <w:rFonts w:ascii="Montserrat" w:eastAsia="Times New Roman" w:hAnsi="Montserrat" w:cs="Times New Roman"/>
                <w:color w:val="000000"/>
                <w:sz w:val="16"/>
                <w:szCs w:val="16"/>
                <w:lang w:val="fr" w:eastAsia="en-GB"/>
              </w:rPr>
              <w:t xml:space="preserve"> des apprenants, en réalisant une </w:t>
            </w:r>
            <w:r w:rsidRPr="004147DA">
              <w:rPr>
                <w:rFonts w:ascii="Montserrat" w:eastAsia="Times New Roman" w:hAnsi="Montserrat" w:cs="Times New Roman"/>
                <w:b/>
                <w:bCs/>
                <w:color w:val="000000"/>
                <w:sz w:val="16"/>
                <w:szCs w:val="16"/>
                <w:lang w:val="fr" w:eastAsia="en-GB"/>
              </w:rPr>
              <w:t>enquête</w:t>
            </w:r>
            <w:r w:rsidRPr="004147DA">
              <w:rPr>
                <w:rFonts w:ascii="Montserrat" w:eastAsia="Times New Roman" w:hAnsi="Montserrat" w:cs="Times New Roman"/>
                <w:color w:val="000000"/>
                <w:sz w:val="16"/>
                <w:szCs w:val="16"/>
                <w:lang w:val="fr" w:eastAsia="en-GB"/>
              </w:rPr>
              <w:t xml:space="preserve"> </w:t>
            </w:r>
            <w:r w:rsidRPr="009241C0">
              <w:rPr>
                <w:rFonts w:ascii="Montserrat" w:eastAsia="Times New Roman" w:hAnsi="Montserrat" w:cs="Times New Roman"/>
                <w:b/>
                <w:color w:val="000000"/>
                <w:sz w:val="16"/>
                <w:szCs w:val="16"/>
                <w:lang w:val="fr" w:eastAsia="en-GB"/>
              </w:rPr>
              <w:t>auprès</w:t>
            </w:r>
            <w:r w:rsidRPr="004147DA">
              <w:rPr>
                <w:rFonts w:ascii="Montserrat" w:eastAsia="Times New Roman" w:hAnsi="Montserrat" w:cs="Times New Roman"/>
                <w:color w:val="000000"/>
                <w:sz w:val="16"/>
                <w:szCs w:val="16"/>
                <w:lang w:val="fr" w:eastAsia="en-GB"/>
              </w:rPr>
              <w:t xml:space="preserve"> </w:t>
            </w:r>
            <w:r w:rsidRPr="0001320A">
              <w:rPr>
                <w:rFonts w:ascii="Montserrat" w:eastAsia="Times New Roman" w:hAnsi="Montserrat" w:cs="Times New Roman"/>
                <w:b/>
                <w:bCs/>
                <w:color w:val="000000"/>
                <w:sz w:val="16"/>
                <w:szCs w:val="16"/>
                <w:lang w:val="fr" w:eastAsia="en-GB"/>
              </w:rPr>
              <w:t>des élèves désengagés et de leurs parents/tuteurs</w:t>
            </w:r>
            <w:r w:rsidRPr="004147DA">
              <w:rPr>
                <w:rFonts w:ascii="Montserrat" w:eastAsia="Times New Roman" w:hAnsi="Montserrat" w:cs="Times New Roman"/>
                <w:color w:val="000000"/>
                <w:sz w:val="16"/>
                <w:szCs w:val="16"/>
                <w:lang w:val="fr" w:eastAsia="en-GB"/>
              </w:rPr>
              <w:t xml:space="preserve">, et tester deux interventions : une courte </w:t>
            </w:r>
            <w:r w:rsidRPr="004147DA">
              <w:rPr>
                <w:rFonts w:ascii="Montserrat" w:eastAsia="Times New Roman" w:hAnsi="Montserrat" w:cs="Times New Roman"/>
                <w:b/>
                <w:bCs/>
                <w:color w:val="000000"/>
                <w:sz w:val="16"/>
                <w:szCs w:val="16"/>
                <w:lang w:val="fr" w:eastAsia="en-GB"/>
              </w:rPr>
              <w:t>campagne d</w:t>
            </w:r>
            <w:r w:rsidR="000F1265">
              <w:rPr>
                <w:rFonts w:ascii="Montserrat" w:eastAsia="Times New Roman" w:hAnsi="Montserrat" w:cs="Times New Roman"/>
                <w:b/>
                <w:bCs/>
                <w:color w:val="000000"/>
                <w:sz w:val="16"/>
                <w:szCs w:val="16"/>
                <w:lang w:val="fr" w:eastAsia="en-GB"/>
              </w:rPr>
              <w:t>’</w:t>
            </w:r>
            <w:r w:rsidRPr="004147DA">
              <w:rPr>
                <w:rFonts w:ascii="Montserrat" w:eastAsia="Times New Roman" w:hAnsi="Montserrat" w:cs="Times New Roman"/>
                <w:b/>
                <w:bCs/>
                <w:color w:val="000000"/>
                <w:sz w:val="16"/>
                <w:szCs w:val="16"/>
                <w:lang w:val="fr" w:eastAsia="en-GB"/>
              </w:rPr>
              <w:t>information</w:t>
            </w:r>
            <w:r w:rsidRPr="004147DA">
              <w:rPr>
                <w:rFonts w:ascii="Montserrat" w:eastAsia="Times New Roman" w:hAnsi="Montserrat" w:cs="Times New Roman"/>
                <w:color w:val="000000"/>
                <w:sz w:val="16"/>
                <w:szCs w:val="16"/>
                <w:lang w:val="fr" w:eastAsia="en-GB"/>
              </w:rPr>
              <w:t xml:space="preserve"> et une </w:t>
            </w:r>
            <w:r w:rsidRPr="0001320A">
              <w:rPr>
                <w:rFonts w:ascii="Montserrat" w:eastAsia="Times New Roman" w:hAnsi="Montserrat" w:cs="Times New Roman"/>
                <w:b/>
                <w:bCs/>
                <w:color w:val="000000"/>
                <w:sz w:val="16"/>
                <w:szCs w:val="16"/>
                <w:lang w:val="fr" w:eastAsia="en-GB"/>
              </w:rPr>
              <w:t xml:space="preserve">subvention </w:t>
            </w:r>
            <w:r w:rsidR="009241C0">
              <w:rPr>
                <w:rFonts w:ascii="Montserrat" w:eastAsia="Times New Roman" w:hAnsi="Montserrat" w:cs="Times New Roman"/>
                <w:b/>
                <w:bCs/>
                <w:color w:val="000000"/>
                <w:sz w:val="16"/>
                <w:szCs w:val="16"/>
                <w:lang w:val="fr" w:eastAsia="en-GB"/>
              </w:rPr>
              <w:t xml:space="preserve">financière </w:t>
            </w:r>
            <w:r w:rsidRPr="0001320A">
              <w:rPr>
                <w:rFonts w:ascii="Montserrat" w:eastAsia="Times New Roman" w:hAnsi="Montserrat" w:cs="Times New Roman"/>
                <w:b/>
                <w:bCs/>
                <w:color w:val="000000"/>
                <w:sz w:val="16"/>
                <w:szCs w:val="16"/>
                <w:lang w:val="fr" w:eastAsia="en-GB"/>
              </w:rPr>
              <w:t>exceptionnell</w:t>
            </w:r>
            <w:r w:rsidR="009241C0">
              <w:rPr>
                <w:rFonts w:ascii="Montserrat" w:eastAsia="Times New Roman" w:hAnsi="Montserrat" w:cs="Times New Roman"/>
                <w:b/>
                <w:bCs/>
                <w:color w:val="000000"/>
                <w:sz w:val="16"/>
                <w:szCs w:val="16"/>
                <w:lang w:val="fr" w:eastAsia="en-GB"/>
              </w:rPr>
              <w:t>e</w:t>
            </w:r>
            <w:r w:rsidRPr="004147DA">
              <w:rPr>
                <w:rFonts w:ascii="Montserrat" w:eastAsia="Times New Roman" w:hAnsi="Montserrat" w:cs="Times New Roman"/>
                <w:color w:val="000000"/>
                <w:sz w:val="16"/>
                <w:szCs w:val="16"/>
                <w:lang w:val="fr" w:eastAsia="en-GB"/>
              </w:rPr>
              <w:t>.</w:t>
            </w:r>
          </w:p>
        </w:tc>
      </w:tr>
      <w:tr w:rsidR="007918C3" w14:paraId="49E1EF86" w14:textId="77777777" w:rsidTr="002C4479">
        <w:trPr>
          <w:trHeight w:val="62"/>
        </w:trPr>
        <w:tc>
          <w:tcPr>
            <w:tcW w:w="392" w:type="dxa"/>
            <w:tcBorders>
              <w:top w:val="single" w:sz="12" w:space="0" w:color="9E9E9E"/>
              <w:left w:val="single" w:sz="12" w:space="0" w:color="9E9E9E"/>
              <w:bottom w:val="single" w:sz="12" w:space="0" w:color="9E9E9E"/>
              <w:right w:val="single" w:sz="12" w:space="0" w:color="9E9E9E"/>
            </w:tcBorders>
            <w:shd w:val="clear" w:color="auto" w:fill="64B5C9"/>
            <w:tcMar>
              <w:top w:w="105" w:type="dxa"/>
              <w:left w:w="105" w:type="dxa"/>
              <w:bottom w:w="105" w:type="dxa"/>
              <w:right w:w="105" w:type="dxa"/>
            </w:tcMar>
            <w:hideMark/>
          </w:tcPr>
          <w:p w14:paraId="5DC1670C" w14:textId="77777777" w:rsidR="00051B97" w:rsidRPr="00053BE3" w:rsidRDefault="00D007FC" w:rsidP="002C4479">
            <w:pPr>
              <w:spacing w:after="0" w:line="240" w:lineRule="auto"/>
              <w:rPr>
                <w:rFonts w:ascii="Times New Roman" w:eastAsia="Times New Roman" w:hAnsi="Times New Roman" w:cs="Times New Roman"/>
                <w:sz w:val="16"/>
                <w:szCs w:val="16"/>
                <w:lang w:val="fr-FR" w:eastAsia="en-GB"/>
              </w:rPr>
            </w:pPr>
            <w:r w:rsidRPr="00053BE3">
              <w:rPr>
                <w:rFonts w:ascii="Times New Roman" w:eastAsia="Times New Roman" w:hAnsi="Times New Roman" w:cs="Times New Roman"/>
                <w:sz w:val="16"/>
                <w:szCs w:val="16"/>
                <w:lang w:val="fr-FR" w:eastAsia="en-GB"/>
              </w:rPr>
              <w:t> </w:t>
            </w:r>
          </w:p>
        </w:tc>
        <w:tc>
          <w:tcPr>
            <w:tcW w:w="1167" w:type="dxa"/>
            <w:tcBorders>
              <w:top w:val="single" w:sz="12" w:space="0" w:color="9E9E9E"/>
              <w:left w:val="single" w:sz="12" w:space="0" w:color="9E9E9E"/>
              <w:bottom w:val="single" w:sz="12" w:space="0" w:color="9E9E9E"/>
              <w:right w:val="single" w:sz="12" w:space="0" w:color="9E9E9E"/>
            </w:tcBorders>
            <w:tcMar>
              <w:top w:w="105" w:type="dxa"/>
              <w:left w:w="105" w:type="dxa"/>
              <w:bottom w:w="105" w:type="dxa"/>
              <w:right w:w="105" w:type="dxa"/>
            </w:tcMar>
            <w:hideMark/>
          </w:tcPr>
          <w:p w14:paraId="5F9B231B" w14:textId="77777777" w:rsidR="00051B97" w:rsidRPr="004147DA" w:rsidRDefault="00D007FC" w:rsidP="002C4479">
            <w:pPr>
              <w:spacing w:after="0" w:line="240" w:lineRule="auto"/>
              <w:rPr>
                <w:rFonts w:ascii="Times New Roman" w:eastAsia="Times New Roman" w:hAnsi="Times New Roman" w:cs="Times New Roman"/>
                <w:sz w:val="16"/>
                <w:szCs w:val="16"/>
                <w:lang w:val="en-GB" w:eastAsia="en-GB"/>
              </w:rPr>
            </w:pPr>
            <w:r w:rsidRPr="004147DA">
              <w:rPr>
                <w:rFonts w:ascii="Montserrat" w:eastAsia="Times New Roman" w:hAnsi="Montserrat" w:cs="Times New Roman"/>
                <w:b/>
                <w:bCs/>
                <w:color w:val="000000"/>
                <w:sz w:val="16"/>
                <w:szCs w:val="16"/>
                <w:lang w:val="fr" w:eastAsia="en-GB"/>
              </w:rPr>
              <w:t>Lieu</w:t>
            </w:r>
          </w:p>
          <w:p w14:paraId="5D9EA44A" w14:textId="77777777" w:rsidR="00051B97" w:rsidRPr="004147DA" w:rsidRDefault="00051B97" w:rsidP="002C4479">
            <w:pPr>
              <w:spacing w:after="0" w:line="240" w:lineRule="auto"/>
              <w:rPr>
                <w:rFonts w:ascii="Times New Roman" w:eastAsia="Times New Roman" w:hAnsi="Times New Roman" w:cs="Times New Roman"/>
                <w:sz w:val="16"/>
                <w:szCs w:val="16"/>
                <w:lang w:val="en-GB" w:eastAsia="en-GB"/>
              </w:rPr>
            </w:pPr>
          </w:p>
        </w:tc>
        <w:tc>
          <w:tcPr>
            <w:tcW w:w="3119" w:type="dxa"/>
            <w:vMerge/>
            <w:tcBorders>
              <w:top w:val="single" w:sz="12" w:space="0" w:color="9E9E9E"/>
              <w:left w:val="single" w:sz="12" w:space="0" w:color="9E9E9E"/>
              <w:bottom w:val="single" w:sz="12" w:space="0" w:color="9E9E9E"/>
              <w:right w:val="single" w:sz="12" w:space="0" w:color="9E9E9E"/>
            </w:tcBorders>
            <w:vAlign w:val="center"/>
            <w:hideMark/>
          </w:tcPr>
          <w:p w14:paraId="2A1190C9" w14:textId="77777777" w:rsidR="00051B97" w:rsidRPr="004147DA" w:rsidRDefault="00051B97" w:rsidP="002C4479">
            <w:pPr>
              <w:spacing w:after="0" w:line="240" w:lineRule="auto"/>
              <w:rPr>
                <w:rFonts w:ascii="Times New Roman" w:eastAsia="Times New Roman" w:hAnsi="Times New Roman" w:cs="Times New Roman"/>
                <w:sz w:val="16"/>
                <w:szCs w:val="16"/>
                <w:lang w:val="en-GB" w:eastAsia="en-GB"/>
              </w:rPr>
            </w:pPr>
          </w:p>
        </w:tc>
        <w:tc>
          <w:tcPr>
            <w:tcW w:w="3402" w:type="dxa"/>
            <w:vMerge/>
            <w:tcBorders>
              <w:top w:val="single" w:sz="12" w:space="0" w:color="9E9E9E"/>
              <w:left w:val="single" w:sz="12" w:space="0" w:color="9E9E9E"/>
              <w:bottom w:val="single" w:sz="12" w:space="0" w:color="9E9E9E"/>
              <w:right w:val="single" w:sz="12" w:space="0" w:color="9E9E9E"/>
            </w:tcBorders>
            <w:vAlign w:val="center"/>
            <w:hideMark/>
          </w:tcPr>
          <w:p w14:paraId="7EEC4A0E" w14:textId="77777777" w:rsidR="00051B97" w:rsidRPr="004147DA" w:rsidRDefault="00051B97" w:rsidP="002C4479">
            <w:pPr>
              <w:spacing w:after="0" w:line="240" w:lineRule="auto"/>
              <w:rPr>
                <w:rFonts w:ascii="Times New Roman" w:eastAsia="Times New Roman" w:hAnsi="Times New Roman" w:cs="Times New Roman"/>
                <w:sz w:val="16"/>
                <w:szCs w:val="16"/>
                <w:lang w:val="en-GB" w:eastAsia="en-GB"/>
              </w:rPr>
            </w:pPr>
          </w:p>
        </w:tc>
      </w:tr>
      <w:tr w:rsidR="007918C3" w:rsidRPr="00F0116A" w14:paraId="51824A97" w14:textId="77777777" w:rsidTr="002C4479">
        <w:trPr>
          <w:trHeight w:val="721"/>
        </w:trPr>
        <w:tc>
          <w:tcPr>
            <w:tcW w:w="392" w:type="dxa"/>
            <w:tcBorders>
              <w:top w:val="single" w:sz="12" w:space="0" w:color="9E9E9E"/>
              <w:left w:val="single" w:sz="12" w:space="0" w:color="9E9E9E"/>
              <w:bottom w:val="single" w:sz="12" w:space="0" w:color="9E9E9E"/>
              <w:right w:val="single" w:sz="12" w:space="0" w:color="9E9E9E"/>
            </w:tcBorders>
            <w:shd w:val="clear" w:color="auto" w:fill="4EB79B"/>
            <w:tcMar>
              <w:top w:w="105" w:type="dxa"/>
              <w:left w:w="105" w:type="dxa"/>
              <w:bottom w:w="105" w:type="dxa"/>
              <w:right w:w="105" w:type="dxa"/>
            </w:tcMar>
            <w:hideMark/>
          </w:tcPr>
          <w:p w14:paraId="7BAECC01" w14:textId="77777777" w:rsidR="00051B97" w:rsidRPr="004147DA" w:rsidRDefault="00D007FC" w:rsidP="002C4479">
            <w:pPr>
              <w:spacing w:after="0" w:line="240" w:lineRule="auto"/>
              <w:rPr>
                <w:rFonts w:ascii="Times New Roman" w:eastAsia="Times New Roman" w:hAnsi="Times New Roman" w:cs="Times New Roman"/>
                <w:sz w:val="16"/>
                <w:szCs w:val="16"/>
                <w:lang w:val="en-GB" w:eastAsia="en-GB"/>
              </w:rPr>
            </w:pPr>
            <w:r w:rsidRPr="004147DA">
              <w:rPr>
                <w:rFonts w:ascii="Times New Roman" w:eastAsia="Times New Roman" w:hAnsi="Times New Roman" w:cs="Times New Roman"/>
                <w:sz w:val="16"/>
                <w:szCs w:val="16"/>
                <w:lang w:val="en-GB" w:eastAsia="en-GB"/>
              </w:rPr>
              <w:t> </w:t>
            </w:r>
          </w:p>
        </w:tc>
        <w:tc>
          <w:tcPr>
            <w:tcW w:w="1167" w:type="dxa"/>
            <w:tcBorders>
              <w:top w:val="single" w:sz="12" w:space="0" w:color="9E9E9E"/>
              <w:left w:val="single" w:sz="12" w:space="0" w:color="9E9E9E"/>
              <w:bottom w:val="single" w:sz="12" w:space="0" w:color="9E9E9E"/>
              <w:right w:val="single" w:sz="12" w:space="0" w:color="9E9E9E"/>
            </w:tcBorders>
            <w:tcMar>
              <w:top w:w="105" w:type="dxa"/>
              <w:left w:w="105" w:type="dxa"/>
              <w:bottom w:w="105" w:type="dxa"/>
              <w:right w:w="105" w:type="dxa"/>
            </w:tcMar>
            <w:hideMark/>
          </w:tcPr>
          <w:p w14:paraId="7BD54AE1" w14:textId="77777777" w:rsidR="00051B97" w:rsidRPr="004147DA" w:rsidRDefault="00D007FC" w:rsidP="002C4479">
            <w:pPr>
              <w:spacing w:after="0" w:line="240" w:lineRule="auto"/>
              <w:rPr>
                <w:rFonts w:ascii="Times New Roman" w:eastAsia="Times New Roman" w:hAnsi="Times New Roman" w:cs="Times New Roman"/>
                <w:sz w:val="16"/>
                <w:szCs w:val="16"/>
                <w:lang w:val="en-GB" w:eastAsia="en-GB"/>
              </w:rPr>
            </w:pPr>
            <w:r w:rsidRPr="004147DA">
              <w:rPr>
                <w:rFonts w:ascii="Montserrat" w:eastAsia="Times New Roman" w:hAnsi="Montserrat" w:cs="Times New Roman"/>
                <w:b/>
                <w:bCs/>
                <w:color w:val="000000"/>
                <w:sz w:val="16"/>
                <w:szCs w:val="16"/>
                <w:lang w:val="fr" w:eastAsia="en-GB"/>
              </w:rPr>
              <w:t>Dotation</w:t>
            </w:r>
          </w:p>
        </w:tc>
        <w:tc>
          <w:tcPr>
            <w:tcW w:w="3119" w:type="dxa"/>
            <w:tcBorders>
              <w:top w:val="single" w:sz="12" w:space="0" w:color="9E9E9E"/>
              <w:left w:val="single" w:sz="12" w:space="0" w:color="9E9E9E"/>
              <w:bottom w:val="single" w:sz="12" w:space="0" w:color="9E9E9E"/>
              <w:right w:val="single" w:sz="12" w:space="0" w:color="9E9E9E"/>
            </w:tcBorders>
            <w:tcMar>
              <w:top w:w="105" w:type="dxa"/>
              <w:left w:w="105" w:type="dxa"/>
              <w:bottom w:w="105" w:type="dxa"/>
              <w:right w:w="105" w:type="dxa"/>
            </w:tcMar>
            <w:hideMark/>
          </w:tcPr>
          <w:p w14:paraId="40A69825" w14:textId="17960A39" w:rsidR="00051B97" w:rsidRPr="00053BE3" w:rsidRDefault="00044B81" w:rsidP="002C4479">
            <w:pPr>
              <w:spacing w:after="0" w:line="240" w:lineRule="auto"/>
              <w:rPr>
                <w:rFonts w:ascii="Times New Roman" w:eastAsia="Times New Roman" w:hAnsi="Times New Roman" w:cs="Times New Roman"/>
                <w:sz w:val="16"/>
                <w:szCs w:val="16"/>
                <w:lang w:val="fr-FR" w:eastAsia="en-GB"/>
              </w:rPr>
            </w:pPr>
            <w:r>
              <w:rPr>
                <w:rFonts w:ascii="Montserrat" w:eastAsia="Times New Roman" w:hAnsi="Montserrat" w:cs="Times New Roman"/>
                <w:color w:val="000000"/>
                <w:sz w:val="16"/>
                <w:szCs w:val="16"/>
                <w:lang w:val="fr" w:eastAsia="en-GB"/>
              </w:rPr>
              <w:t xml:space="preserve">L’utilisation de </w:t>
            </w:r>
            <w:r w:rsidR="00D007FC" w:rsidRPr="004147DA">
              <w:rPr>
                <w:rFonts w:ascii="Montserrat" w:eastAsia="Times New Roman" w:hAnsi="Montserrat" w:cs="Times New Roman"/>
                <w:color w:val="000000"/>
                <w:sz w:val="16"/>
                <w:szCs w:val="16"/>
                <w:lang w:val="fr" w:eastAsia="en-GB"/>
              </w:rPr>
              <w:t>WhatsApp, associé</w:t>
            </w:r>
            <w:r w:rsidR="00E17CB9">
              <w:rPr>
                <w:rFonts w:ascii="Montserrat" w:eastAsia="Times New Roman" w:hAnsi="Montserrat" w:cs="Times New Roman"/>
                <w:color w:val="000000"/>
                <w:sz w:val="16"/>
                <w:szCs w:val="16"/>
                <w:lang w:val="fr" w:eastAsia="en-GB"/>
              </w:rPr>
              <w:t>e</w:t>
            </w:r>
            <w:r w:rsidR="00D007FC" w:rsidRPr="004147DA">
              <w:rPr>
                <w:rFonts w:ascii="Montserrat" w:eastAsia="Times New Roman" w:hAnsi="Montserrat" w:cs="Times New Roman"/>
                <w:color w:val="000000"/>
                <w:sz w:val="16"/>
                <w:szCs w:val="16"/>
                <w:lang w:val="fr" w:eastAsia="en-GB"/>
              </w:rPr>
              <w:t xml:space="preserve"> à un soutien supplémentaire, peut constituer un moyen économique de garantir des résultats d</w:t>
            </w:r>
            <w:r w:rsidR="000F1265">
              <w:rPr>
                <w:rFonts w:ascii="Montserrat" w:eastAsia="Times New Roman" w:hAnsi="Montserrat" w:cs="Times New Roman"/>
                <w:color w:val="000000"/>
                <w:sz w:val="16"/>
                <w:szCs w:val="16"/>
                <w:lang w:val="fr" w:eastAsia="en-GB"/>
              </w:rPr>
              <w:t>’</w:t>
            </w:r>
            <w:r w:rsidR="00D007FC" w:rsidRPr="004147DA">
              <w:rPr>
                <w:rFonts w:ascii="Montserrat" w:eastAsia="Times New Roman" w:hAnsi="Montserrat" w:cs="Times New Roman"/>
                <w:color w:val="000000"/>
                <w:sz w:val="16"/>
                <w:szCs w:val="16"/>
                <w:lang w:val="fr" w:eastAsia="en-GB"/>
              </w:rPr>
              <w:t>apprentissage pour tous les groupes.</w:t>
            </w:r>
          </w:p>
        </w:tc>
        <w:tc>
          <w:tcPr>
            <w:tcW w:w="3402" w:type="dxa"/>
            <w:tcBorders>
              <w:top w:val="single" w:sz="12" w:space="0" w:color="9E9E9E"/>
              <w:left w:val="single" w:sz="12" w:space="0" w:color="9E9E9E"/>
              <w:bottom w:val="single" w:sz="12" w:space="0" w:color="9E9E9E"/>
              <w:right w:val="single" w:sz="12" w:space="0" w:color="9E9E9E"/>
            </w:tcBorders>
            <w:tcMar>
              <w:top w:w="105" w:type="dxa"/>
              <w:left w:w="105" w:type="dxa"/>
              <w:bottom w:w="105" w:type="dxa"/>
              <w:right w:w="105" w:type="dxa"/>
            </w:tcMar>
            <w:hideMark/>
          </w:tcPr>
          <w:p w14:paraId="52278767" w14:textId="5C3A06BD" w:rsidR="00051B97" w:rsidRPr="00053BE3" w:rsidRDefault="00D007FC" w:rsidP="002C4479">
            <w:pPr>
              <w:spacing w:after="0" w:line="240" w:lineRule="auto"/>
              <w:rPr>
                <w:rFonts w:ascii="Times New Roman" w:eastAsia="Times New Roman" w:hAnsi="Times New Roman" w:cs="Times New Roman"/>
                <w:sz w:val="16"/>
                <w:szCs w:val="16"/>
                <w:lang w:val="fr-FR" w:eastAsia="en-GB"/>
              </w:rPr>
            </w:pPr>
            <w:r w:rsidRPr="004147DA">
              <w:rPr>
                <w:rFonts w:ascii="Montserrat" w:eastAsia="Times New Roman" w:hAnsi="Montserrat" w:cs="Times New Roman"/>
                <w:color w:val="000000"/>
                <w:sz w:val="16"/>
                <w:szCs w:val="16"/>
                <w:lang w:val="fr" w:eastAsia="en-GB"/>
              </w:rPr>
              <w:t>Modélis</w:t>
            </w:r>
            <w:r w:rsidR="00E17CB9">
              <w:rPr>
                <w:rFonts w:ascii="Montserrat" w:eastAsia="Times New Roman" w:hAnsi="Montserrat" w:cs="Times New Roman"/>
                <w:color w:val="000000"/>
                <w:sz w:val="16"/>
                <w:szCs w:val="16"/>
                <w:lang w:val="fr" w:eastAsia="en-GB"/>
              </w:rPr>
              <w:t>er l</w:t>
            </w:r>
            <w:r w:rsidRPr="004147DA">
              <w:rPr>
                <w:rFonts w:ascii="Montserrat" w:eastAsia="Times New Roman" w:hAnsi="Montserrat" w:cs="Times New Roman"/>
                <w:color w:val="000000"/>
                <w:sz w:val="16"/>
                <w:szCs w:val="16"/>
                <w:lang w:val="fr" w:eastAsia="en-GB"/>
              </w:rPr>
              <w:t xml:space="preserve">es coûts du programme </w:t>
            </w:r>
            <w:r w:rsidR="00E17CB9">
              <w:rPr>
                <w:rFonts w:ascii="Montserrat" w:eastAsia="Times New Roman" w:hAnsi="Montserrat" w:cs="Times New Roman"/>
                <w:color w:val="000000"/>
                <w:sz w:val="16"/>
                <w:szCs w:val="16"/>
                <w:lang w:val="fr" w:eastAsia="en-GB"/>
              </w:rPr>
              <w:t>en appliquant</w:t>
            </w:r>
            <w:r w:rsidRPr="004147DA">
              <w:rPr>
                <w:rFonts w:ascii="Montserrat" w:eastAsia="Times New Roman" w:hAnsi="Montserrat" w:cs="Times New Roman"/>
                <w:color w:val="000000"/>
                <w:sz w:val="16"/>
                <w:szCs w:val="16"/>
                <w:lang w:val="fr" w:eastAsia="en-GB"/>
              </w:rPr>
              <w:t xml:space="preserve"> des outils de </w:t>
            </w:r>
            <w:r w:rsidRPr="004147DA">
              <w:rPr>
                <w:rFonts w:ascii="Montserrat" w:eastAsia="Times New Roman" w:hAnsi="Montserrat" w:cs="Times New Roman"/>
                <w:b/>
                <w:bCs/>
                <w:color w:val="000000"/>
                <w:sz w:val="16"/>
                <w:szCs w:val="16"/>
                <w:lang w:val="fr" w:eastAsia="en-GB"/>
              </w:rPr>
              <w:t>modélisation coût-efficacité</w:t>
            </w:r>
            <w:r w:rsidRPr="004147DA">
              <w:rPr>
                <w:rFonts w:ascii="Montserrat" w:eastAsia="Times New Roman" w:hAnsi="Montserrat" w:cs="Times New Roman"/>
                <w:color w:val="000000"/>
                <w:sz w:val="16"/>
                <w:szCs w:val="16"/>
                <w:lang w:val="fr" w:eastAsia="en-GB"/>
              </w:rPr>
              <w:t>.</w:t>
            </w:r>
          </w:p>
        </w:tc>
      </w:tr>
    </w:tbl>
    <w:p w14:paraId="0E746A56" w14:textId="250A74FC" w:rsidR="00051B97" w:rsidRPr="00053BE3" w:rsidRDefault="00D007FC" w:rsidP="00051B97">
      <w:pPr>
        <w:pStyle w:val="Sansinterligne"/>
        <w:spacing w:line="480" w:lineRule="auto"/>
        <w:rPr>
          <w:rFonts w:ascii="Times New Roman" w:eastAsia="Times New Roman" w:hAnsi="Times New Roman" w:cs="Times New Roman"/>
          <w:color w:val="000000"/>
          <w:sz w:val="20"/>
          <w:szCs w:val="20"/>
          <w:lang w:val="fr-FR" w:eastAsia="en-GB"/>
        </w:rPr>
      </w:pPr>
      <w:r w:rsidRPr="00C61693">
        <w:rPr>
          <w:rFonts w:ascii="Times New Roman" w:eastAsia="Times New Roman" w:hAnsi="Times New Roman" w:cs="Times New Roman"/>
          <w:i/>
          <w:iCs/>
          <w:color w:val="000000"/>
          <w:sz w:val="20"/>
          <w:szCs w:val="20"/>
          <w:lang w:val="fr" w:eastAsia="en-GB"/>
        </w:rPr>
        <w:t>Remarque :</w:t>
      </w:r>
      <w:r w:rsidRPr="00C61693">
        <w:rPr>
          <w:rFonts w:ascii="Times New Roman" w:eastAsia="Times New Roman" w:hAnsi="Times New Roman" w:cs="Times New Roman"/>
          <w:color w:val="000000"/>
          <w:sz w:val="20"/>
          <w:szCs w:val="20"/>
          <w:lang w:val="fr" w:eastAsia="en-GB"/>
        </w:rPr>
        <w:t xml:space="preserve"> </w:t>
      </w:r>
      <w:r w:rsidR="00C17593">
        <w:rPr>
          <w:rFonts w:ascii="Times New Roman" w:eastAsia="Times New Roman" w:hAnsi="Times New Roman" w:cs="Times New Roman"/>
          <w:color w:val="000000"/>
          <w:sz w:val="20"/>
          <w:szCs w:val="20"/>
          <w:lang w:val="fr" w:eastAsia="en-GB"/>
        </w:rPr>
        <w:t>l</w:t>
      </w:r>
      <w:r w:rsidRPr="00C61693">
        <w:rPr>
          <w:rFonts w:ascii="Times New Roman" w:eastAsia="Times New Roman" w:hAnsi="Times New Roman" w:cs="Times New Roman"/>
          <w:color w:val="000000"/>
          <w:sz w:val="20"/>
          <w:szCs w:val="20"/>
          <w:lang w:val="fr" w:eastAsia="en-GB"/>
        </w:rPr>
        <w:t xml:space="preserve">e sixième P </w:t>
      </w:r>
      <w:r w:rsidR="00687BEB">
        <w:rPr>
          <w:rFonts w:ascii="Times New Roman" w:eastAsia="Times New Roman" w:hAnsi="Times New Roman" w:cs="Times New Roman"/>
          <w:color w:val="000000"/>
          <w:sz w:val="20"/>
          <w:szCs w:val="20"/>
          <w:lang w:val="fr" w:eastAsia="en-GB"/>
        </w:rPr>
        <w:t>(</w:t>
      </w:r>
      <w:r w:rsidRPr="00C61693">
        <w:rPr>
          <w:rFonts w:ascii="Times New Roman" w:eastAsia="Times New Roman" w:hAnsi="Times New Roman" w:cs="Times New Roman"/>
          <w:color w:val="000000"/>
          <w:sz w:val="20"/>
          <w:szCs w:val="20"/>
          <w:lang w:val="fr" w:eastAsia="en-GB"/>
        </w:rPr>
        <w:t>politique</w:t>
      </w:r>
      <w:r w:rsidR="00687BEB">
        <w:rPr>
          <w:rFonts w:ascii="Times New Roman" w:eastAsia="Times New Roman" w:hAnsi="Times New Roman" w:cs="Times New Roman"/>
          <w:color w:val="000000"/>
          <w:sz w:val="20"/>
          <w:szCs w:val="20"/>
          <w:lang w:val="fr" w:eastAsia="en-GB"/>
        </w:rPr>
        <w:t>)</w:t>
      </w:r>
      <w:r w:rsidRPr="00C61693">
        <w:rPr>
          <w:rFonts w:ascii="Times New Roman" w:eastAsia="Times New Roman" w:hAnsi="Times New Roman" w:cs="Times New Roman"/>
          <w:color w:val="000000"/>
          <w:sz w:val="20"/>
          <w:szCs w:val="20"/>
          <w:lang w:val="fr" w:eastAsia="en-GB"/>
        </w:rPr>
        <w:t xml:space="preserve"> n</w:t>
      </w:r>
      <w:r w:rsidR="000F1265">
        <w:rPr>
          <w:rFonts w:ascii="Times New Roman" w:eastAsia="Times New Roman" w:hAnsi="Times New Roman" w:cs="Times New Roman"/>
          <w:color w:val="000000"/>
          <w:sz w:val="20"/>
          <w:szCs w:val="20"/>
          <w:lang w:val="fr" w:eastAsia="en-GB"/>
        </w:rPr>
        <w:t>’</w:t>
      </w:r>
      <w:r w:rsidRPr="00C61693">
        <w:rPr>
          <w:rFonts w:ascii="Times New Roman" w:eastAsia="Times New Roman" w:hAnsi="Times New Roman" w:cs="Times New Roman"/>
          <w:color w:val="000000"/>
          <w:sz w:val="20"/>
          <w:szCs w:val="20"/>
          <w:lang w:val="fr" w:eastAsia="en-GB"/>
        </w:rPr>
        <w:t xml:space="preserve">a pas été considéré pertinent au regard du calendrier de ce </w:t>
      </w:r>
      <w:proofErr w:type="spellStart"/>
      <w:r w:rsidRPr="00C61693">
        <w:rPr>
          <w:rFonts w:ascii="Times New Roman" w:eastAsia="Times New Roman" w:hAnsi="Times New Roman" w:cs="Times New Roman"/>
          <w:color w:val="000000"/>
          <w:sz w:val="20"/>
          <w:szCs w:val="20"/>
          <w:lang w:val="fr" w:eastAsia="en-GB"/>
        </w:rPr>
        <w:t>sandbox</w:t>
      </w:r>
      <w:proofErr w:type="spellEnd"/>
      <w:r w:rsidRPr="00C61693">
        <w:rPr>
          <w:rFonts w:ascii="Times New Roman" w:eastAsia="Times New Roman" w:hAnsi="Times New Roman" w:cs="Times New Roman"/>
          <w:color w:val="000000"/>
          <w:sz w:val="20"/>
          <w:szCs w:val="20"/>
          <w:lang w:val="fr" w:eastAsia="en-GB"/>
        </w:rPr>
        <w:t>.</w:t>
      </w:r>
    </w:p>
    <w:p w14:paraId="232012CD" w14:textId="77777777" w:rsidR="00C61693" w:rsidRPr="00053BE3" w:rsidRDefault="00C61693" w:rsidP="00051B97">
      <w:pPr>
        <w:spacing w:after="0" w:line="480" w:lineRule="auto"/>
        <w:jc w:val="both"/>
        <w:rPr>
          <w:rFonts w:ascii="Times New Roman" w:eastAsia="Times New Roman" w:hAnsi="Times New Roman" w:cs="Times New Roman"/>
          <w:color w:val="000000"/>
          <w:sz w:val="24"/>
          <w:szCs w:val="24"/>
          <w:lang w:val="fr-FR" w:eastAsia="en-GB"/>
        </w:rPr>
      </w:pPr>
    </w:p>
    <w:p w14:paraId="207E06BC" w14:textId="413FF3C0" w:rsidR="00E971C8" w:rsidRPr="00053BE3" w:rsidRDefault="00D007FC" w:rsidP="00593F57">
      <w:pPr>
        <w:spacing w:after="0" w:line="480" w:lineRule="auto"/>
        <w:jc w:val="both"/>
        <w:rPr>
          <w:rFonts w:ascii="Times New Roman" w:eastAsia="Times New Roman" w:hAnsi="Times New Roman" w:cs="Times New Roman"/>
          <w:color w:val="000000"/>
          <w:sz w:val="24"/>
          <w:szCs w:val="24"/>
          <w:lang w:val="fr-FR" w:eastAsia="en-GB"/>
        </w:rPr>
      </w:pPr>
      <w:r w:rsidRPr="004E5655">
        <w:rPr>
          <w:rFonts w:ascii="Times New Roman" w:eastAsia="Times New Roman" w:hAnsi="Times New Roman" w:cs="Times New Roman"/>
          <w:color w:val="000000"/>
          <w:sz w:val="24"/>
          <w:szCs w:val="24"/>
          <w:lang w:val="fr" w:eastAsia="en-GB"/>
        </w:rPr>
        <w:t xml:space="preserve">Le </w:t>
      </w:r>
      <w:proofErr w:type="spellStart"/>
      <w:r w:rsidRPr="004E5655">
        <w:rPr>
          <w:rFonts w:ascii="Times New Roman" w:eastAsia="Times New Roman" w:hAnsi="Times New Roman" w:cs="Times New Roman"/>
          <w:color w:val="000000"/>
          <w:sz w:val="24"/>
          <w:szCs w:val="24"/>
          <w:lang w:val="fr" w:eastAsia="en-GB"/>
        </w:rPr>
        <w:t>sandbox</w:t>
      </w:r>
      <w:proofErr w:type="spellEnd"/>
      <w:r w:rsidRPr="004E5655">
        <w:rPr>
          <w:rFonts w:ascii="Times New Roman" w:eastAsia="Times New Roman" w:hAnsi="Times New Roman" w:cs="Times New Roman"/>
          <w:color w:val="000000"/>
          <w:sz w:val="24"/>
          <w:szCs w:val="24"/>
          <w:lang w:val="fr" w:eastAsia="en-GB"/>
        </w:rPr>
        <w:t xml:space="preserve"> </w:t>
      </w:r>
      <w:proofErr w:type="spellStart"/>
      <w:r w:rsidRPr="004E5655">
        <w:rPr>
          <w:rFonts w:ascii="Times New Roman" w:eastAsia="Times New Roman" w:hAnsi="Times New Roman" w:cs="Times New Roman"/>
          <w:color w:val="000000"/>
          <w:sz w:val="24"/>
          <w:szCs w:val="24"/>
          <w:lang w:val="fr" w:eastAsia="en-GB"/>
        </w:rPr>
        <w:t>Azima</w:t>
      </w:r>
      <w:proofErr w:type="spellEnd"/>
      <w:r w:rsidRPr="004E5655">
        <w:rPr>
          <w:rFonts w:ascii="Times New Roman" w:eastAsia="Times New Roman" w:hAnsi="Times New Roman" w:cs="Times New Roman"/>
          <w:color w:val="000000"/>
          <w:sz w:val="24"/>
          <w:szCs w:val="24"/>
          <w:lang w:val="fr" w:eastAsia="en-GB"/>
        </w:rPr>
        <w:t xml:space="preserve"> s</w:t>
      </w:r>
      <w:r w:rsidR="000F1265">
        <w:rPr>
          <w:rFonts w:ascii="Times New Roman" w:eastAsia="Times New Roman" w:hAnsi="Times New Roman" w:cs="Times New Roman"/>
          <w:color w:val="000000"/>
          <w:sz w:val="24"/>
          <w:szCs w:val="24"/>
          <w:lang w:val="fr" w:eastAsia="en-GB"/>
        </w:rPr>
        <w:t>’</w:t>
      </w:r>
      <w:r w:rsidRPr="004E5655">
        <w:rPr>
          <w:rFonts w:ascii="Times New Roman" w:eastAsia="Times New Roman" w:hAnsi="Times New Roman" w:cs="Times New Roman"/>
          <w:color w:val="000000"/>
          <w:sz w:val="24"/>
          <w:szCs w:val="24"/>
          <w:lang w:val="fr" w:eastAsia="en-GB"/>
        </w:rPr>
        <w:t xml:space="preserve">est </w:t>
      </w:r>
      <w:r w:rsidR="004134E4">
        <w:rPr>
          <w:rFonts w:ascii="Times New Roman" w:eastAsia="Times New Roman" w:hAnsi="Times New Roman" w:cs="Times New Roman"/>
          <w:color w:val="000000"/>
          <w:sz w:val="24"/>
          <w:szCs w:val="24"/>
          <w:lang w:val="fr" w:eastAsia="en-GB"/>
        </w:rPr>
        <w:t>déroulé</w:t>
      </w:r>
      <w:r w:rsidRPr="004E5655">
        <w:rPr>
          <w:rFonts w:ascii="Times New Roman" w:eastAsia="Times New Roman" w:hAnsi="Times New Roman" w:cs="Times New Roman"/>
          <w:color w:val="000000"/>
          <w:sz w:val="24"/>
          <w:szCs w:val="24"/>
          <w:lang w:val="fr" w:eastAsia="en-GB"/>
        </w:rPr>
        <w:t xml:space="preserve"> sur la période septembre 2020 </w:t>
      </w:r>
      <w:r w:rsidR="007074D6">
        <w:rPr>
          <w:rFonts w:ascii="Times New Roman" w:eastAsia="Times New Roman" w:hAnsi="Times New Roman" w:cs="Times New Roman"/>
          <w:color w:val="000000"/>
          <w:sz w:val="24"/>
          <w:szCs w:val="24"/>
          <w:lang w:val="fr" w:eastAsia="en-GB"/>
        </w:rPr>
        <w:t xml:space="preserve">– </w:t>
      </w:r>
      <w:r w:rsidRPr="004E5655">
        <w:rPr>
          <w:rFonts w:ascii="Times New Roman" w:eastAsia="Times New Roman" w:hAnsi="Times New Roman" w:cs="Times New Roman"/>
          <w:color w:val="000000"/>
          <w:sz w:val="24"/>
          <w:szCs w:val="24"/>
          <w:lang w:val="fr" w:eastAsia="en-GB"/>
        </w:rPr>
        <w:t>mars 2021 et a inclus deux sprints (</w:t>
      </w:r>
      <w:r w:rsidR="007074D6">
        <w:rPr>
          <w:rFonts w:ascii="Times New Roman" w:eastAsia="Times New Roman" w:hAnsi="Times New Roman" w:cs="Times New Roman"/>
          <w:color w:val="000000"/>
          <w:sz w:val="24"/>
          <w:szCs w:val="24"/>
          <w:lang w:val="fr" w:eastAsia="en-GB"/>
        </w:rPr>
        <w:t>F</w:t>
      </w:r>
      <w:r w:rsidRPr="004E5655">
        <w:rPr>
          <w:rFonts w:ascii="Times New Roman" w:eastAsia="Times New Roman" w:hAnsi="Times New Roman" w:cs="Times New Roman"/>
          <w:color w:val="000000"/>
          <w:sz w:val="24"/>
          <w:szCs w:val="24"/>
          <w:lang w:val="fr" w:eastAsia="en-GB"/>
        </w:rPr>
        <w:t>igure 2).</w:t>
      </w:r>
    </w:p>
    <w:p w14:paraId="1DD51FFC" w14:textId="77777777" w:rsidR="00957BE3" w:rsidRPr="00053BE3" w:rsidRDefault="00D007FC" w:rsidP="00593F57">
      <w:pPr>
        <w:spacing w:after="0" w:line="480" w:lineRule="auto"/>
        <w:rPr>
          <w:rFonts w:ascii="Times New Roman" w:eastAsia="Times New Roman" w:hAnsi="Times New Roman" w:cs="Times New Roman"/>
          <w:color w:val="000000"/>
          <w:sz w:val="24"/>
          <w:szCs w:val="24"/>
          <w:lang w:val="fr-FR" w:eastAsia="en-GB"/>
        </w:rPr>
      </w:pPr>
      <w:r w:rsidRPr="00053BE3">
        <w:rPr>
          <w:rFonts w:ascii="Times New Roman" w:eastAsia="Times New Roman" w:hAnsi="Times New Roman" w:cs="Times New Roman"/>
          <w:color w:val="000000"/>
          <w:sz w:val="24"/>
          <w:szCs w:val="24"/>
          <w:lang w:val="fr-FR" w:eastAsia="en-GB"/>
        </w:rPr>
        <w:br w:type="page"/>
      </w:r>
    </w:p>
    <w:p w14:paraId="1438B72E" w14:textId="77777777" w:rsidR="00957BE3" w:rsidRPr="00053BE3" w:rsidRDefault="00D007FC" w:rsidP="00593F57">
      <w:pPr>
        <w:spacing w:after="0" w:line="480" w:lineRule="auto"/>
        <w:jc w:val="center"/>
        <w:rPr>
          <w:rFonts w:ascii="Times New Roman" w:eastAsia="Times New Roman" w:hAnsi="Times New Roman" w:cs="Times New Roman"/>
          <w:b/>
          <w:color w:val="000000"/>
          <w:sz w:val="24"/>
          <w:szCs w:val="24"/>
          <w:lang w:val="fr-FR" w:eastAsia="en-GB"/>
        </w:rPr>
      </w:pPr>
      <w:commentRangeStart w:id="2"/>
      <w:r w:rsidRPr="00C61693">
        <w:rPr>
          <w:rFonts w:ascii="Times New Roman" w:eastAsia="Times New Roman" w:hAnsi="Times New Roman" w:cs="Times New Roman"/>
          <w:i/>
          <w:iCs/>
          <w:color w:val="000000"/>
          <w:sz w:val="24"/>
          <w:szCs w:val="24"/>
          <w:lang w:val="fr" w:eastAsia="en-GB"/>
        </w:rPr>
        <w:lastRenderedPageBreak/>
        <w:t>Figure 2 :</w:t>
      </w:r>
      <w:r w:rsidRPr="00C61693">
        <w:rPr>
          <w:rFonts w:ascii="Times New Roman" w:eastAsia="Times New Roman" w:hAnsi="Times New Roman" w:cs="Times New Roman"/>
          <w:color w:val="000000"/>
          <w:sz w:val="24"/>
          <w:szCs w:val="24"/>
          <w:lang w:val="fr" w:eastAsia="en-GB"/>
        </w:rPr>
        <w:t xml:space="preserve"> Chronologie des activités entreprises pendant le </w:t>
      </w:r>
      <w:proofErr w:type="spellStart"/>
      <w:r w:rsidRPr="00C61693">
        <w:rPr>
          <w:rFonts w:ascii="Times New Roman" w:eastAsia="Times New Roman" w:hAnsi="Times New Roman" w:cs="Times New Roman"/>
          <w:color w:val="000000"/>
          <w:sz w:val="24"/>
          <w:szCs w:val="24"/>
          <w:lang w:val="fr" w:eastAsia="en-GB"/>
        </w:rPr>
        <w:t>sandbox</w:t>
      </w:r>
      <w:commentRangeEnd w:id="2"/>
      <w:proofErr w:type="spellEnd"/>
      <w:r w:rsidR="009F0427">
        <w:rPr>
          <w:rStyle w:val="Marquedecommentaire"/>
        </w:rPr>
        <w:commentReference w:id="2"/>
      </w:r>
    </w:p>
    <w:p w14:paraId="5ED80EC4" w14:textId="77777777" w:rsidR="00051B97" w:rsidRDefault="00D007FC" w:rsidP="00051B97">
      <w:pPr>
        <w:spacing w:after="0" w:line="480" w:lineRule="auto"/>
        <w:ind w:right="9"/>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noProof/>
          <w:sz w:val="24"/>
          <w:szCs w:val="24"/>
          <w:lang w:val="en-GB" w:eastAsia="en-GB"/>
        </w:rPr>
        <w:drawing>
          <wp:inline distT="0" distB="0" distL="0" distR="0" wp14:anchorId="640DA88A" wp14:editId="7B07AC84">
            <wp:extent cx="5731510" cy="1890395"/>
            <wp:effectExtent l="0" t="0" r="0" b="0"/>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252885" name="Picture 4" descr="A picture containing graphical user interfac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731510" cy="1890395"/>
                    </a:xfrm>
                    <a:prstGeom prst="rect">
                      <a:avLst/>
                    </a:prstGeom>
                  </pic:spPr>
                </pic:pic>
              </a:graphicData>
            </a:graphic>
          </wp:inline>
        </w:drawing>
      </w:r>
    </w:p>
    <w:p w14:paraId="21BB51BE" w14:textId="77777777" w:rsidR="00051B97" w:rsidRDefault="00051B97" w:rsidP="00593F57">
      <w:pPr>
        <w:spacing w:after="0" w:line="480" w:lineRule="auto"/>
        <w:jc w:val="both"/>
        <w:rPr>
          <w:rFonts w:ascii="Times New Roman" w:hAnsi="Times New Roman" w:cs="Times New Roman"/>
          <w:color w:val="000000"/>
          <w:sz w:val="24"/>
          <w:szCs w:val="24"/>
        </w:rPr>
      </w:pPr>
    </w:p>
    <w:p w14:paraId="2A3BA604" w14:textId="2AA03770" w:rsidR="00E971C8" w:rsidRPr="00053BE3" w:rsidRDefault="00106266" w:rsidP="00593F57">
      <w:pPr>
        <w:spacing w:after="0" w:line="480" w:lineRule="auto"/>
        <w:jc w:val="both"/>
        <w:rPr>
          <w:rFonts w:ascii="Times New Roman" w:hAnsi="Times New Roman" w:cs="Times New Roman"/>
          <w:color w:val="000000"/>
          <w:sz w:val="24"/>
          <w:szCs w:val="24"/>
          <w:lang w:val="fr-FR"/>
        </w:rPr>
      </w:pPr>
      <w:r>
        <w:rPr>
          <w:rFonts w:ascii="Times New Roman" w:hAnsi="Times New Roman" w:cs="Times New Roman"/>
          <w:color w:val="000000"/>
          <w:sz w:val="24"/>
          <w:szCs w:val="24"/>
          <w:lang w:val="fr"/>
        </w:rPr>
        <w:t>Le</w:t>
      </w:r>
      <w:r w:rsidR="00D007FC" w:rsidRPr="004E5655">
        <w:rPr>
          <w:rFonts w:ascii="Times New Roman" w:hAnsi="Times New Roman" w:cs="Times New Roman"/>
          <w:color w:val="000000"/>
          <w:sz w:val="24"/>
          <w:szCs w:val="24"/>
          <w:lang w:val="fr"/>
        </w:rPr>
        <w:t xml:space="preserve"> Sprint 1 </w:t>
      </w:r>
      <w:r>
        <w:rPr>
          <w:rFonts w:ascii="Times New Roman" w:hAnsi="Times New Roman" w:cs="Times New Roman"/>
          <w:color w:val="000000"/>
          <w:sz w:val="24"/>
          <w:szCs w:val="24"/>
          <w:lang w:val="fr"/>
        </w:rPr>
        <w:t>avait pour obje</w:t>
      </w:r>
      <w:r w:rsidR="005C62E5">
        <w:rPr>
          <w:rFonts w:ascii="Times New Roman" w:hAnsi="Times New Roman" w:cs="Times New Roman"/>
          <w:color w:val="000000"/>
          <w:sz w:val="24"/>
          <w:szCs w:val="24"/>
          <w:lang w:val="fr"/>
        </w:rPr>
        <w:t>c</w:t>
      </w:r>
      <w:r>
        <w:rPr>
          <w:rFonts w:ascii="Times New Roman" w:hAnsi="Times New Roman" w:cs="Times New Roman"/>
          <w:color w:val="000000"/>
          <w:sz w:val="24"/>
          <w:szCs w:val="24"/>
          <w:lang w:val="fr"/>
        </w:rPr>
        <w:t>t</w:t>
      </w:r>
      <w:r w:rsidR="005C62E5">
        <w:rPr>
          <w:rFonts w:ascii="Times New Roman" w:hAnsi="Times New Roman" w:cs="Times New Roman"/>
          <w:color w:val="000000"/>
          <w:sz w:val="24"/>
          <w:szCs w:val="24"/>
          <w:lang w:val="fr"/>
        </w:rPr>
        <w:t>if</w:t>
      </w:r>
      <w:r w:rsidR="00364D94">
        <w:rPr>
          <w:rFonts w:ascii="Times New Roman" w:hAnsi="Times New Roman" w:cs="Times New Roman"/>
          <w:color w:val="000000"/>
          <w:sz w:val="24"/>
          <w:szCs w:val="24"/>
          <w:lang w:val="fr"/>
        </w:rPr>
        <w:t xml:space="preserve"> d’explorer</w:t>
      </w:r>
      <w:r w:rsidR="00D007FC" w:rsidRPr="004E5655">
        <w:rPr>
          <w:rFonts w:ascii="Times New Roman" w:hAnsi="Times New Roman" w:cs="Times New Roman"/>
          <w:color w:val="000000"/>
          <w:sz w:val="24"/>
          <w:szCs w:val="24"/>
          <w:lang w:val="fr"/>
        </w:rPr>
        <w:t xml:space="preserve"> </w:t>
      </w:r>
      <w:r w:rsidR="00FB5734">
        <w:rPr>
          <w:rFonts w:ascii="Times New Roman" w:hAnsi="Times New Roman" w:cs="Times New Roman"/>
          <w:color w:val="000000"/>
          <w:sz w:val="24"/>
          <w:szCs w:val="24"/>
          <w:lang w:val="fr"/>
        </w:rPr>
        <w:t>cha</w:t>
      </w:r>
      <w:r w:rsidR="00C1723A">
        <w:rPr>
          <w:rFonts w:ascii="Times New Roman" w:hAnsi="Times New Roman" w:cs="Times New Roman"/>
          <w:color w:val="000000"/>
          <w:sz w:val="24"/>
          <w:szCs w:val="24"/>
          <w:lang w:val="fr"/>
        </w:rPr>
        <w:t>cune des</w:t>
      </w:r>
      <w:r w:rsidR="00D007FC" w:rsidRPr="004E5655">
        <w:rPr>
          <w:rFonts w:ascii="Times New Roman" w:hAnsi="Times New Roman" w:cs="Times New Roman"/>
          <w:color w:val="000000"/>
          <w:sz w:val="24"/>
          <w:szCs w:val="24"/>
          <w:lang w:val="fr"/>
        </w:rPr>
        <w:t xml:space="preserve"> hypothèse</w:t>
      </w:r>
      <w:r w:rsidR="00C1723A">
        <w:rPr>
          <w:rFonts w:ascii="Times New Roman" w:hAnsi="Times New Roman" w:cs="Times New Roman"/>
          <w:color w:val="000000"/>
          <w:sz w:val="24"/>
          <w:szCs w:val="24"/>
          <w:lang w:val="fr"/>
        </w:rPr>
        <w:t>s</w:t>
      </w:r>
      <w:r w:rsidR="00D007FC" w:rsidRPr="004E5655">
        <w:rPr>
          <w:rFonts w:ascii="Times New Roman" w:hAnsi="Times New Roman" w:cs="Times New Roman"/>
          <w:color w:val="000000"/>
          <w:sz w:val="24"/>
          <w:szCs w:val="24"/>
          <w:lang w:val="fr"/>
        </w:rPr>
        <w:t xml:space="preserve"> du cadre 6P afin d</w:t>
      </w:r>
      <w:r w:rsidR="005C62E5">
        <w:rPr>
          <w:rFonts w:ascii="Times New Roman" w:hAnsi="Times New Roman" w:cs="Times New Roman"/>
          <w:color w:val="000000"/>
          <w:sz w:val="24"/>
          <w:szCs w:val="24"/>
          <w:lang w:val="fr"/>
        </w:rPr>
        <w:t xml:space="preserve">’identifier celles qui </w:t>
      </w:r>
      <w:r w:rsidR="00D007FC" w:rsidRPr="004E5655">
        <w:rPr>
          <w:rFonts w:ascii="Times New Roman" w:hAnsi="Times New Roman" w:cs="Times New Roman"/>
          <w:color w:val="000000"/>
          <w:sz w:val="24"/>
          <w:szCs w:val="24"/>
          <w:lang w:val="fr"/>
        </w:rPr>
        <w:t>avaient le plus haut niveau d</w:t>
      </w:r>
      <w:r w:rsidR="000F1265">
        <w:rPr>
          <w:rFonts w:ascii="Times New Roman" w:hAnsi="Times New Roman" w:cs="Times New Roman"/>
          <w:color w:val="000000"/>
          <w:sz w:val="24"/>
          <w:szCs w:val="24"/>
          <w:lang w:val="fr"/>
        </w:rPr>
        <w:t>’</w:t>
      </w:r>
      <w:r w:rsidR="00D007FC" w:rsidRPr="004E5655">
        <w:rPr>
          <w:rFonts w:ascii="Times New Roman" w:hAnsi="Times New Roman" w:cs="Times New Roman"/>
          <w:color w:val="000000"/>
          <w:sz w:val="24"/>
          <w:szCs w:val="24"/>
          <w:lang w:val="fr"/>
        </w:rPr>
        <w:t>incertitude et où il serait le plus judicieux d</w:t>
      </w:r>
      <w:r w:rsidR="000F1265">
        <w:rPr>
          <w:rFonts w:ascii="Times New Roman" w:hAnsi="Times New Roman" w:cs="Times New Roman"/>
          <w:color w:val="000000"/>
          <w:sz w:val="24"/>
          <w:szCs w:val="24"/>
          <w:lang w:val="fr"/>
        </w:rPr>
        <w:t>’</w:t>
      </w:r>
      <w:r w:rsidR="00D007FC" w:rsidRPr="004E5655">
        <w:rPr>
          <w:rFonts w:ascii="Times New Roman" w:hAnsi="Times New Roman" w:cs="Times New Roman"/>
          <w:color w:val="000000"/>
          <w:sz w:val="24"/>
          <w:szCs w:val="24"/>
          <w:lang w:val="fr"/>
        </w:rPr>
        <w:t>investir des ressources supplémentaires pour approfondir les recherches.</w:t>
      </w:r>
    </w:p>
    <w:p w14:paraId="4D5C9F93" w14:textId="77777777" w:rsidR="00C61693" w:rsidRPr="00053BE3" w:rsidRDefault="00C61693" w:rsidP="00593F57">
      <w:pPr>
        <w:spacing w:after="0" w:line="480" w:lineRule="auto"/>
        <w:jc w:val="both"/>
        <w:rPr>
          <w:rFonts w:ascii="Times New Roman" w:eastAsia="Times New Roman" w:hAnsi="Times New Roman" w:cs="Times New Roman"/>
          <w:sz w:val="24"/>
          <w:szCs w:val="24"/>
          <w:lang w:val="fr-FR" w:eastAsia="en-GB"/>
        </w:rPr>
      </w:pPr>
    </w:p>
    <w:p w14:paraId="7562A61D" w14:textId="77777777" w:rsidR="00E971C8" w:rsidRPr="00053BE3" w:rsidRDefault="00D007FC" w:rsidP="00593F57">
      <w:pPr>
        <w:spacing w:after="0" w:line="480" w:lineRule="auto"/>
        <w:jc w:val="center"/>
        <w:rPr>
          <w:rFonts w:ascii="Times New Roman" w:eastAsia="Times New Roman" w:hAnsi="Times New Roman" w:cs="Times New Roman"/>
          <w:b/>
          <w:bCs/>
          <w:smallCaps/>
          <w:sz w:val="24"/>
          <w:szCs w:val="24"/>
          <w:lang w:val="fr-FR" w:eastAsia="en-GB"/>
        </w:rPr>
      </w:pPr>
      <w:r w:rsidRPr="008C325C">
        <w:rPr>
          <w:rFonts w:ascii="Times New Roman" w:eastAsia="Times New Roman" w:hAnsi="Times New Roman" w:cs="Times New Roman"/>
          <w:b/>
          <w:bCs/>
          <w:smallCaps/>
          <w:sz w:val="24"/>
          <w:szCs w:val="24"/>
          <w:lang w:val="fr" w:eastAsia="en-GB"/>
        </w:rPr>
        <w:t>Expériences du Sprint 1</w:t>
      </w:r>
    </w:p>
    <w:p w14:paraId="648B8CF6" w14:textId="77777777" w:rsidR="008C325C" w:rsidRPr="00053BE3" w:rsidRDefault="008C325C" w:rsidP="00593F57">
      <w:pPr>
        <w:spacing w:after="0" w:line="480" w:lineRule="auto"/>
        <w:rPr>
          <w:rFonts w:ascii="Times New Roman" w:eastAsia="Times New Roman" w:hAnsi="Times New Roman" w:cs="Times New Roman"/>
          <w:smallCaps/>
          <w:sz w:val="24"/>
          <w:szCs w:val="24"/>
          <w:lang w:val="fr-FR" w:eastAsia="en-GB"/>
        </w:rPr>
      </w:pPr>
    </w:p>
    <w:p w14:paraId="58AB9EE5" w14:textId="77777777" w:rsidR="00E971C8" w:rsidRPr="00053BE3" w:rsidRDefault="00D007FC" w:rsidP="00593F57">
      <w:pPr>
        <w:pStyle w:val="Titre2"/>
        <w:spacing w:before="0" w:beforeAutospacing="0" w:after="0" w:afterAutospacing="0" w:line="480" w:lineRule="auto"/>
        <w:rPr>
          <w:smallCaps/>
          <w:sz w:val="24"/>
          <w:szCs w:val="24"/>
          <w:lang w:val="fr-FR"/>
        </w:rPr>
      </w:pPr>
      <w:r w:rsidRPr="008C325C">
        <w:rPr>
          <w:b w:val="0"/>
          <w:bCs w:val="0"/>
          <w:smallCaps/>
          <w:color w:val="000000"/>
          <w:sz w:val="24"/>
          <w:szCs w:val="24"/>
          <w:lang w:val="fr"/>
        </w:rPr>
        <w:t>Expérience 1 : Dotation – Modélisation des coûts </w:t>
      </w:r>
    </w:p>
    <w:p w14:paraId="4AFB95C0" w14:textId="77777777" w:rsidR="008C325C" w:rsidRPr="00053BE3" w:rsidRDefault="008C325C" w:rsidP="00593F57">
      <w:pPr>
        <w:pStyle w:val="NormalWeb"/>
        <w:spacing w:before="0" w:beforeAutospacing="0" w:after="0" w:afterAutospacing="0" w:line="480" w:lineRule="auto"/>
        <w:jc w:val="both"/>
        <w:rPr>
          <w:i/>
          <w:iCs/>
          <w:color w:val="1F1E2C"/>
          <w:lang w:val="fr-FR"/>
        </w:rPr>
      </w:pPr>
    </w:p>
    <w:p w14:paraId="30ACC96F" w14:textId="18D0A429" w:rsidR="00E971C8" w:rsidRPr="00053BE3" w:rsidRDefault="00D007FC" w:rsidP="00593F57">
      <w:pPr>
        <w:pStyle w:val="NormalWeb"/>
        <w:spacing w:before="0" w:beforeAutospacing="0" w:after="0" w:afterAutospacing="0" w:line="480" w:lineRule="auto"/>
        <w:jc w:val="both"/>
        <w:rPr>
          <w:color w:val="000000"/>
          <w:lang w:val="fr-FR"/>
        </w:rPr>
      </w:pPr>
      <w:r w:rsidRPr="008C325C">
        <w:rPr>
          <w:b/>
          <w:bCs/>
          <w:color w:val="1F1E2C"/>
          <w:lang w:val="fr"/>
        </w:rPr>
        <w:t xml:space="preserve">Méthode : </w:t>
      </w:r>
      <w:r w:rsidRPr="004E5655">
        <w:rPr>
          <w:color w:val="1F1E2C"/>
          <w:lang w:val="fr"/>
        </w:rPr>
        <w:t>Nous</w:t>
      </w:r>
      <w:r w:rsidRPr="004E5655">
        <w:rPr>
          <w:color w:val="000000"/>
          <w:lang w:val="fr"/>
        </w:rPr>
        <w:t xml:space="preserve"> avons collecté des données sur les coûts directs et les dépenses du programme, ainsi que sur les coûts estimés d</w:t>
      </w:r>
      <w:r w:rsidR="000F1265">
        <w:rPr>
          <w:color w:val="000000"/>
          <w:lang w:val="fr"/>
        </w:rPr>
        <w:t>’</w:t>
      </w:r>
      <w:r w:rsidRPr="004E5655">
        <w:rPr>
          <w:color w:val="000000"/>
          <w:lang w:val="fr"/>
        </w:rPr>
        <w:t>autres modèles possibles, afin de comparer les coûts des différentes interventions (par exemple, fournitures scolaires à emporter chez soi, argent liquide, Internet, dispositifs électroniques, Internet et dispositifs électroniques, et interventions de type campagne d</w:t>
      </w:r>
      <w:r w:rsidR="000F1265">
        <w:rPr>
          <w:color w:val="000000"/>
          <w:lang w:val="fr"/>
        </w:rPr>
        <w:t>’</w:t>
      </w:r>
      <w:r w:rsidRPr="004E5655">
        <w:rPr>
          <w:color w:val="000000"/>
          <w:lang w:val="fr"/>
        </w:rPr>
        <w:t>information)</w:t>
      </w:r>
      <w:r w:rsidR="00415116">
        <w:rPr>
          <w:rStyle w:val="Appelnotedebasdep"/>
          <w:color w:val="000000"/>
        </w:rPr>
        <w:footnoteReference w:id="5"/>
      </w:r>
      <w:r w:rsidRPr="004E5655">
        <w:rPr>
          <w:color w:val="000000"/>
          <w:lang w:val="fr"/>
        </w:rPr>
        <w:t>.</w:t>
      </w:r>
    </w:p>
    <w:p w14:paraId="6FB86344" w14:textId="77777777" w:rsidR="008C325C" w:rsidRPr="00053BE3" w:rsidRDefault="008C325C" w:rsidP="00593F57">
      <w:pPr>
        <w:pStyle w:val="NormalWeb"/>
        <w:spacing w:before="0" w:beforeAutospacing="0" w:after="0" w:afterAutospacing="0" w:line="480" w:lineRule="auto"/>
        <w:jc w:val="both"/>
        <w:rPr>
          <w:lang w:val="fr-FR"/>
        </w:rPr>
      </w:pPr>
    </w:p>
    <w:p w14:paraId="0FC50D89" w14:textId="4238E563" w:rsidR="00E971C8" w:rsidRPr="00053BE3" w:rsidRDefault="00D007FC" w:rsidP="00593F57">
      <w:pPr>
        <w:pStyle w:val="NormalWeb"/>
        <w:spacing w:before="0" w:beforeAutospacing="0" w:after="0" w:afterAutospacing="0" w:line="480" w:lineRule="auto"/>
        <w:jc w:val="both"/>
        <w:rPr>
          <w:b/>
          <w:color w:val="000000"/>
          <w:lang w:val="fr-FR"/>
        </w:rPr>
      </w:pPr>
      <w:r w:rsidRPr="008C325C">
        <w:rPr>
          <w:b/>
          <w:bCs/>
          <w:color w:val="000000"/>
          <w:lang w:val="fr"/>
        </w:rPr>
        <w:lastRenderedPageBreak/>
        <w:t>Résultat :</w:t>
      </w:r>
      <w:r w:rsidRPr="004E5655">
        <w:rPr>
          <w:color w:val="000000"/>
          <w:lang w:val="fr"/>
        </w:rPr>
        <w:t xml:space="preserve"> Les coûts les plus élevés venaient des plans de données de navigation </w:t>
      </w:r>
      <w:r w:rsidR="00916036">
        <w:rPr>
          <w:color w:val="000000"/>
          <w:lang w:val="fr"/>
        </w:rPr>
        <w:t xml:space="preserve">Internet </w:t>
      </w:r>
      <w:r w:rsidRPr="004E5655">
        <w:rPr>
          <w:color w:val="000000"/>
          <w:lang w:val="fr"/>
        </w:rPr>
        <w:t>et des salaires des enseignants, tous deux essentiels à l</w:t>
      </w:r>
      <w:r w:rsidR="000F1265">
        <w:rPr>
          <w:color w:val="000000"/>
          <w:lang w:val="fr"/>
        </w:rPr>
        <w:t>’</w:t>
      </w:r>
      <w:r w:rsidRPr="004E5655">
        <w:rPr>
          <w:color w:val="000000"/>
          <w:lang w:val="fr"/>
        </w:rPr>
        <w:t xml:space="preserve">efficacité du modèle. </w:t>
      </w:r>
      <w:r w:rsidR="00916036">
        <w:rPr>
          <w:color w:val="000000"/>
          <w:lang w:val="fr"/>
        </w:rPr>
        <w:t>Il</w:t>
      </w:r>
      <w:r w:rsidRPr="004E5655">
        <w:rPr>
          <w:color w:val="000000"/>
          <w:lang w:val="fr"/>
        </w:rPr>
        <w:t xml:space="preserve"> n</w:t>
      </w:r>
      <w:r w:rsidR="000F1265">
        <w:rPr>
          <w:color w:val="000000"/>
          <w:lang w:val="fr"/>
        </w:rPr>
        <w:t>’</w:t>
      </w:r>
      <w:r w:rsidRPr="004E5655">
        <w:rPr>
          <w:color w:val="000000"/>
          <w:lang w:val="fr"/>
        </w:rPr>
        <w:t xml:space="preserve">était </w:t>
      </w:r>
      <w:r w:rsidR="00916036">
        <w:rPr>
          <w:color w:val="000000"/>
          <w:lang w:val="fr"/>
        </w:rPr>
        <w:t xml:space="preserve">donc </w:t>
      </w:r>
      <w:r w:rsidRPr="004E5655">
        <w:rPr>
          <w:color w:val="000000"/>
          <w:lang w:val="fr"/>
        </w:rPr>
        <w:t>pas possible de réaliser d</w:t>
      </w:r>
      <w:r w:rsidR="000F1265">
        <w:rPr>
          <w:color w:val="000000"/>
          <w:lang w:val="fr"/>
        </w:rPr>
        <w:t>’</w:t>
      </w:r>
      <w:r w:rsidRPr="004E5655">
        <w:rPr>
          <w:color w:val="000000"/>
          <w:lang w:val="fr"/>
        </w:rPr>
        <w:t xml:space="preserve">importantes économies sans examiner plus précisément les différents besoins et éléments du programme </w:t>
      </w:r>
      <w:proofErr w:type="spellStart"/>
      <w:r w:rsidRPr="004E5655">
        <w:rPr>
          <w:color w:val="000000"/>
          <w:lang w:val="fr"/>
        </w:rPr>
        <w:t>Azima</w:t>
      </w:r>
      <w:proofErr w:type="spellEnd"/>
      <w:r w:rsidRPr="004E5655">
        <w:rPr>
          <w:color w:val="000000"/>
          <w:lang w:val="fr"/>
        </w:rPr>
        <w:t>. Des travaux supplémentaires étaient nécessaires pour comprendre comment réduire les coûts afin d</w:t>
      </w:r>
      <w:r w:rsidR="000F1265">
        <w:rPr>
          <w:color w:val="000000"/>
          <w:lang w:val="fr"/>
        </w:rPr>
        <w:t>’</w:t>
      </w:r>
      <w:r w:rsidRPr="004E5655">
        <w:rPr>
          <w:color w:val="000000"/>
          <w:lang w:val="fr"/>
        </w:rPr>
        <w:t xml:space="preserve">attirer les donateurs, </w:t>
      </w:r>
      <w:r w:rsidR="00343F67">
        <w:rPr>
          <w:color w:val="000000"/>
          <w:lang w:val="fr"/>
        </w:rPr>
        <w:t xml:space="preserve">sans nuire à </w:t>
      </w:r>
      <w:r w:rsidR="003B5C73">
        <w:rPr>
          <w:color w:val="000000"/>
          <w:lang w:val="fr"/>
        </w:rPr>
        <w:t>la participation</w:t>
      </w:r>
      <w:r w:rsidRPr="004E5655">
        <w:rPr>
          <w:color w:val="000000"/>
          <w:lang w:val="fr"/>
        </w:rPr>
        <w:t xml:space="preserve"> et </w:t>
      </w:r>
      <w:r w:rsidR="00343F67">
        <w:rPr>
          <w:color w:val="000000"/>
          <w:lang w:val="fr"/>
        </w:rPr>
        <w:t xml:space="preserve">à </w:t>
      </w:r>
      <w:r w:rsidRPr="004E5655">
        <w:rPr>
          <w:color w:val="000000"/>
          <w:lang w:val="fr"/>
        </w:rPr>
        <w:t>l</w:t>
      </w:r>
      <w:r w:rsidR="000F1265">
        <w:rPr>
          <w:color w:val="000000"/>
          <w:lang w:val="fr"/>
        </w:rPr>
        <w:t>’</w:t>
      </w:r>
      <w:r w:rsidRPr="004E5655">
        <w:rPr>
          <w:color w:val="000000"/>
          <w:lang w:val="fr"/>
        </w:rPr>
        <w:t>apprentissage des élèves.</w:t>
      </w:r>
    </w:p>
    <w:p w14:paraId="15A4EE8E" w14:textId="77777777" w:rsidR="008724D1" w:rsidRPr="00053BE3" w:rsidRDefault="008724D1" w:rsidP="00593F57">
      <w:pPr>
        <w:pStyle w:val="NormalWeb"/>
        <w:spacing w:before="0" w:beforeAutospacing="0" w:after="0" w:afterAutospacing="0" w:line="480" w:lineRule="auto"/>
        <w:jc w:val="both"/>
        <w:rPr>
          <w:lang w:val="fr-FR"/>
        </w:rPr>
      </w:pPr>
    </w:p>
    <w:p w14:paraId="73607062" w14:textId="77777777" w:rsidR="00E971C8" w:rsidRPr="00053BE3" w:rsidRDefault="00D007FC" w:rsidP="00593F57">
      <w:pPr>
        <w:pStyle w:val="Titre2"/>
        <w:spacing w:before="0" w:beforeAutospacing="0" w:after="0" w:afterAutospacing="0" w:line="480" w:lineRule="auto"/>
        <w:rPr>
          <w:b w:val="0"/>
          <w:bCs w:val="0"/>
          <w:smallCaps/>
          <w:color w:val="000000"/>
          <w:sz w:val="24"/>
          <w:szCs w:val="24"/>
          <w:lang w:val="fr-FR"/>
        </w:rPr>
      </w:pPr>
      <w:r w:rsidRPr="008C325C">
        <w:rPr>
          <w:b w:val="0"/>
          <w:bCs w:val="0"/>
          <w:smallCaps/>
          <w:color w:val="000000"/>
          <w:sz w:val="24"/>
          <w:szCs w:val="24"/>
          <w:lang w:val="fr"/>
        </w:rPr>
        <w:t>Expérience 2 : Pédagogie – Observations des cours virtuels</w:t>
      </w:r>
    </w:p>
    <w:p w14:paraId="55C465A6" w14:textId="77777777" w:rsidR="008C325C" w:rsidRPr="00053BE3" w:rsidRDefault="008C325C" w:rsidP="00593F57">
      <w:pPr>
        <w:pStyle w:val="Titre2"/>
        <w:spacing w:before="0" w:beforeAutospacing="0" w:after="0" w:afterAutospacing="0" w:line="480" w:lineRule="auto"/>
        <w:rPr>
          <w:b w:val="0"/>
          <w:bCs w:val="0"/>
          <w:smallCaps/>
          <w:color w:val="000000"/>
          <w:sz w:val="24"/>
          <w:szCs w:val="24"/>
          <w:lang w:val="fr-FR"/>
        </w:rPr>
      </w:pPr>
    </w:p>
    <w:p w14:paraId="6A7C697E" w14:textId="2D0D59EF" w:rsidR="00E971C8" w:rsidRPr="00053BE3" w:rsidRDefault="00D007FC" w:rsidP="00593F57">
      <w:pPr>
        <w:pStyle w:val="NormalWeb"/>
        <w:spacing w:before="0" w:beforeAutospacing="0" w:after="0" w:afterAutospacing="0" w:line="480" w:lineRule="auto"/>
        <w:jc w:val="both"/>
        <w:rPr>
          <w:color w:val="1F1E2C"/>
          <w:lang w:val="fr-FR"/>
        </w:rPr>
      </w:pPr>
      <w:r w:rsidRPr="008C325C">
        <w:rPr>
          <w:b/>
          <w:bCs/>
          <w:color w:val="1F1E2C"/>
          <w:lang w:val="fr"/>
        </w:rPr>
        <w:t>Méthode :</w:t>
      </w:r>
      <w:r w:rsidR="004D7BC4" w:rsidRPr="004E5655">
        <w:rPr>
          <w:color w:val="1F1E2C"/>
          <w:lang w:val="fr"/>
        </w:rPr>
        <w:t xml:space="preserve"> Les groupes WhatsApp </w:t>
      </w:r>
      <w:r w:rsidR="00E46E24">
        <w:rPr>
          <w:color w:val="1F1E2C"/>
          <w:lang w:val="fr"/>
        </w:rPr>
        <w:t xml:space="preserve">des classes </w:t>
      </w:r>
      <w:r w:rsidR="004D7BC4" w:rsidRPr="004E5655">
        <w:rPr>
          <w:color w:val="1F1E2C"/>
          <w:lang w:val="fr"/>
        </w:rPr>
        <w:t xml:space="preserve">ont été suivis pendant une semaine. </w:t>
      </w:r>
      <w:r w:rsidR="00D35E5E">
        <w:rPr>
          <w:color w:val="1F1E2C"/>
          <w:lang w:val="fr"/>
        </w:rPr>
        <w:t xml:space="preserve">Chacun des </w:t>
      </w:r>
      <w:r w:rsidR="004D7BC4" w:rsidRPr="004E5655">
        <w:rPr>
          <w:color w:val="1F1E2C"/>
          <w:lang w:val="fr"/>
        </w:rPr>
        <w:t xml:space="preserve">29 enseignants de </w:t>
      </w:r>
      <w:proofErr w:type="spellStart"/>
      <w:r w:rsidR="004D7BC4" w:rsidRPr="004E5655">
        <w:rPr>
          <w:color w:val="1F1E2C"/>
          <w:lang w:val="fr"/>
        </w:rPr>
        <w:t>Jusoor</w:t>
      </w:r>
      <w:proofErr w:type="spellEnd"/>
      <w:r w:rsidR="004D7BC4" w:rsidRPr="004E5655">
        <w:rPr>
          <w:color w:val="1F1E2C"/>
          <w:lang w:val="fr"/>
        </w:rPr>
        <w:t xml:space="preserve"> </w:t>
      </w:r>
      <w:r w:rsidR="00D35E5E">
        <w:rPr>
          <w:color w:val="1F1E2C"/>
          <w:lang w:val="fr"/>
        </w:rPr>
        <w:t>a</w:t>
      </w:r>
      <w:r w:rsidR="004D7BC4" w:rsidRPr="004E5655">
        <w:rPr>
          <w:color w:val="1F1E2C"/>
          <w:lang w:val="fr"/>
        </w:rPr>
        <w:t xml:space="preserve"> été observé par deux évaluateurs : un membre de l</w:t>
      </w:r>
      <w:r w:rsidR="000F1265">
        <w:rPr>
          <w:color w:val="1F1E2C"/>
          <w:lang w:val="fr"/>
        </w:rPr>
        <w:t>’</w:t>
      </w:r>
      <w:r w:rsidR="004D7BC4" w:rsidRPr="004E5655">
        <w:rPr>
          <w:color w:val="1F1E2C"/>
          <w:lang w:val="fr"/>
        </w:rPr>
        <w:t xml:space="preserve">équipe </w:t>
      </w:r>
      <w:proofErr w:type="spellStart"/>
      <w:r w:rsidR="004D7BC4" w:rsidRPr="004E5655">
        <w:rPr>
          <w:color w:val="1F1E2C"/>
          <w:lang w:val="fr"/>
        </w:rPr>
        <w:t>sandbox</w:t>
      </w:r>
      <w:proofErr w:type="spellEnd"/>
      <w:r w:rsidR="004D7BC4" w:rsidRPr="004E5655">
        <w:rPr>
          <w:color w:val="1F1E2C"/>
          <w:lang w:val="fr"/>
        </w:rPr>
        <w:t xml:space="preserve"> et une personne affiliée à </w:t>
      </w:r>
      <w:proofErr w:type="spellStart"/>
      <w:r w:rsidR="004D7BC4" w:rsidRPr="004E5655">
        <w:rPr>
          <w:color w:val="1F1E2C"/>
          <w:lang w:val="fr"/>
        </w:rPr>
        <w:t>Jusoor</w:t>
      </w:r>
      <w:proofErr w:type="spellEnd"/>
      <w:r w:rsidR="004D7BC4" w:rsidRPr="004E5655">
        <w:rPr>
          <w:color w:val="1F1E2C"/>
          <w:lang w:val="fr"/>
        </w:rPr>
        <w:t>. Les</w:t>
      </w:r>
      <w:r w:rsidR="00586081">
        <w:rPr>
          <w:lang w:val="fr"/>
        </w:rPr>
        <w:t xml:space="preserve"> évaluateurs</w:t>
      </w:r>
      <w:r w:rsidR="004D7BC4" w:rsidRPr="004E5655">
        <w:rPr>
          <w:color w:val="1F1E2C"/>
          <w:lang w:val="fr"/>
        </w:rPr>
        <w:t xml:space="preserve"> ont utilisé un outil d</w:t>
      </w:r>
      <w:r w:rsidR="000F1265">
        <w:rPr>
          <w:color w:val="1F1E2C"/>
          <w:lang w:val="fr"/>
        </w:rPr>
        <w:t>’</w:t>
      </w:r>
      <w:r w:rsidR="004D7BC4" w:rsidRPr="004E5655">
        <w:rPr>
          <w:color w:val="1F1E2C"/>
          <w:lang w:val="fr"/>
        </w:rPr>
        <w:t xml:space="preserve">observation de classe </w:t>
      </w:r>
      <w:r w:rsidR="00B82FB1">
        <w:rPr>
          <w:color w:val="1F1E2C"/>
          <w:lang w:val="fr"/>
        </w:rPr>
        <w:t>personnalisé adapté de</w:t>
      </w:r>
      <w:r w:rsidR="004D7BC4" w:rsidRPr="004E5655">
        <w:rPr>
          <w:color w:val="1F1E2C"/>
          <w:lang w:val="fr"/>
        </w:rPr>
        <w:t xml:space="preserve"> l</w:t>
      </w:r>
      <w:r w:rsidR="000F1265">
        <w:rPr>
          <w:color w:val="1F1E2C"/>
          <w:lang w:val="fr"/>
        </w:rPr>
        <w:t>’</w:t>
      </w:r>
      <w:r w:rsidR="004D7BC4" w:rsidRPr="004E5655">
        <w:rPr>
          <w:color w:val="1F1E2C"/>
          <w:lang w:val="fr"/>
        </w:rPr>
        <w:t xml:space="preserve">outil </w:t>
      </w:r>
      <w:proofErr w:type="spellStart"/>
      <w:r w:rsidR="004D7BC4" w:rsidRPr="00611E7E">
        <w:rPr>
          <w:i/>
          <w:iCs/>
          <w:color w:val="1F1E2C"/>
          <w:lang w:val="fr"/>
        </w:rPr>
        <w:t>Teach</w:t>
      </w:r>
      <w:proofErr w:type="spellEnd"/>
      <w:r w:rsidR="004D7BC4" w:rsidRPr="004E5655">
        <w:rPr>
          <w:color w:val="1F1E2C"/>
          <w:lang w:val="fr"/>
        </w:rPr>
        <w:t xml:space="preserve"> </w:t>
      </w:r>
      <w:proofErr w:type="spellStart"/>
      <w:r w:rsidR="004D7BC4" w:rsidRPr="00D35E5E">
        <w:rPr>
          <w:i/>
          <w:color w:val="1F1E2C"/>
          <w:lang w:val="fr"/>
        </w:rPr>
        <w:t>Primary</w:t>
      </w:r>
      <w:proofErr w:type="spellEnd"/>
      <w:r w:rsidR="004D7BC4" w:rsidRPr="004E5655">
        <w:rPr>
          <w:color w:val="1F1E2C"/>
          <w:lang w:val="fr"/>
        </w:rPr>
        <w:t xml:space="preserve"> développé par la Banque mondiale (2019). Les notes et les commentaires des évaluateurs ont été comparés aux résultats de la précédente année scolaire (lorsque l</w:t>
      </w:r>
      <w:r w:rsidR="000F1265">
        <w:rPr>
          <w:color w:val="1F1E2C"/>
          <w:lang w:val="fr"/>
        </w:rPr>
        <w:t>’</w:t>
      </w:r>
      <w:r w:rsidR="004D7BC4" w:rsidRPr="004E5655">
        <w:rPr>
          <w:color w:val="1F1E2C"/>
          <w:lang w:val="fr"/>
        </w:rPr>
        <w:t xml:space="preserve">apprentissage à distance a commencé) </w:t>
      </w:r>
      <w:r w:rsidR="00B82FB1">
        <w:rPr>
          <w:color w:val="1F1E2C"/>
          <w:lang w:val="fr"/>
        </w:rPr>
        <w:t>afin d’</w:t>
      </w:r>
      <w:r w:rsidR="004D7BC4" w:rsidRPr="004E5655">
        <w:rPr>
          <w:color w:val="1F1E2C"/>
          <w:lang w:val="fr"/>
        </w:rPr>
        <w:t>évaluer les progrès réalisés.</w:t>
      </w:r>
    </w:p>
    <w:p w14:paraId="41E7FEF5" w14:textId="77777777" w:rsidR="008C325C" w:rsidRPr="00053BE3" w:rsidRDefault="008C325C" w:rsidP="00593F57">
      <w:pPr>
        <w:pStyle w:val="NormalWeb"/>
        <w:spacing w:before="0" w:beforeAutospacing="0" w:after="0" w:afterAutospacing="0" w:line="480" w:lineRule="auto"/>
        <w:jc w:val="both"/>
        <w:rPr>
          <w:lang w:val="fr-FR"/>
        </w:rPr>
      </w:pPr>
    </w:p>
    <w:p w14:paraId="7C2CE454" w14:textId="27DFC6B8" w:rsidR="004D7BC4" w:rsidRPr="00053BE3" w:rsidRDefault="00D007FC" w:rsidP="00593F57">
      <w:pPr>
        <w:pStyle w:val="NormalWeb"/>
        <w:spacing w:before="0" w:beforeAutospacing="0" w:after="0" w:afterAutospacing="0" w:line="480" w:lineRule="auto"/>
        <w:jc w:val="both"/>
        <w:rPr>
          <w:color w:val="1F1E2C"/>
          <w:lang w:val="fr-FR"/>
        </w:rPr>
      </w:pPr>
      <w:r w:rsidRPr="008C325C">
        <w:rPr>
          <w:b/>
          <w:bCs/>
          <w:color w:val="1F1E2C"/>
          <w:lang w:val="fr"/>
        </w:rPr>
        <w:t>Résultat :</w:t>
      </w:r>
      <w:r w:rsidRPr="004E5655">
        <w:rPr>
          <w:color w:val="1F1E2C"/>
          <w:lang w:val="fr"/>
        </w:rPr>
        <w:t xml:space="preserve"> Une amélioration globale a été observée. 14 enseignants ont obtenu la note « Bien », 11 la note « Très bien » et 4 la note « Excellent », ce qui suggère que les enseignants ont mis en application ce qui leur a été transmis lors de leur formation. Cela prouve qu</w:t>
      </w:r>
      <w:r w:rsidR="000F1265">
        <w:rPr>
          <w:color w:val="1F1E2C"/>
          <w:lang w:val="fr"/>
        </w:rPr>
        <w:t>’</w:t>
      </w:r>
      <w:r w:rsidRPr="004E5655">
        <w:rPr>
          <w:color w:val="1F1E2C"/>
          <w:lang w:val="fr"/>
        </w:rPr>
        <w:t xml:space="preserve">avec une formation adéquate et un suivi régulier, il est possible de renforcer la capacité des enseignants à passer à un apprentissage à distance. </w:t>
      </w:r>
    </w:p>
    <w:p w14:paraId="614056DC" w14:textId="77777777" w:rsidR="004D7BC4" w:rsidRPr="00053BE3" w:rsidRDefault="004D7BC4" w:rsidP="00593F57">
      <w:pPr>
        <w:pStyle w:val="NormalWeb"/>
        <w:spacing w:before="0" w:beforeAutospacing="0" w:after="0" w:afterAutospacing="0" w:line="480" w:lineRule="auto"/>
        <w:jc w:val="both"/>
        <w:rPr>
          <w:color w:val="1F1E2C"/>
          <w:lang w:val="fr-FR"/>
        </w:rPr>
      </w:pPr>
    </w:p>
    <w:p w14:paraId="7C5128EF" w14:textId="35B0A834" w:rsidR="004D7BC4" w:rsidRPr="00053BE3" w:rsidRDefault="00D007FC" w:rsidP="00593F57">
      <w:pPr>
        <w:pStyle w:val="NormalWeb"/>
        <w:spacing w:before="0" w:beforeAutospacing="0" w:after="0" w:afterAutospacing="0" w:line="480" w:lineRule="auto"/>
        <w:jc w:val="both"/>
        <w:rPr>
          <w:smallCaps/>
          <w:color w:val="000000"/>
          <w:lang w:val="fr-FR"/>
        </w:rPr>
      </w:pPr>
      <w:r w:rsidRPr="008C325C">
        <w:rPr>
          <w:smallCaps/>
          <w:color w:val="000000"/>
          <w:lang w:val="fr"/>
        </w:rPr>
        <w:t xml:space="preserve">Expérience 3 : Produit – Tester </w:t>
      </w:r>
      <w:r w:rsidR="007B4F78">
        <w:rPr>
          <w:smallCaps/>
          <w:color w:val="000000"/>
          <w:lang w:val="fr"/>
        </w:rPr>
        <w:t>l’adéquation de</w:t>
      </w:r>
      <w:r w:rsidRPr="008C325C">
        <w:rPr>
          <w:smallCaps/>
          <w:color w:val="000000"/>
          <w:lang w:val="fr"/>
        </w:rPr>
        <w:t xml:space="preserve"> WhatsApp</w:t>
      </w:r>
    </w:p>
    <w:p w14:paraId="509C520F" w14:textId="77777777" w:rsidR="008C325C" w:rsidRPr="00053BE3" w:rsidRDefault="008C325C" w:rsidP="00593F57">
      <w:pPr>
        <w:pStyle w:val="NormalWeb"/>
        <w:spacing w:before="0" w:beforeAutospacing="0" w:after="0" w:afterAutospacing="0" w:line="480" w:lineRule="auto"/>
        <w:jc w:val="both"/>
        <w:rPr>
          <w:smallCaps/>
          <w:lang w:val="fr-FR"/>
        </w:rPr>
      </w:pPr>
    </w:p>
    <w:p w14:paraId="1804DF65" w14:textId="1B3E15AC" w:rsidR="004D7BC4" w:rsidRPr="00053BE3" w:rsidRDefault="00D007FC" w:rsidP="00593F57">
      <w:pPr>
        <w:pStyle w:val="NormalWeb"/>
        <w:spacing w:before="0" w:beforeAutospacing="0" w:after="0" w:afterAutospacing="0" w:line="480" w:lineRule="auto"/>
        <w:jc w:val="both"/>
        <w:rPr>
          <w:b/>
          <w:bCs/>
          <w:color w:val="1F1E2C"/>
          <w:lang w:val="fr-FR"/>
        </w:rPr>
      </w:pPr>
      <w:r w:rsidRPr="008C325C">
        <w:rPr>
          <w:b/>
          <w:bCs/>
          <w:color w:val="1F1E2C"/>
          <w:lang w:val="fr"/>
        </w:rPr>
        <w:lastRenderedPageBreak/>
        <w:t xml:space="preserve">Méthode : </w:t>
      </w:r>
      <w:r w:rsidR="00E63473" w:rsidRPr="00E63473">
        <w:rPr>
          <w:bCs/>
          <w:color w:val="1F1E2C"/>
          <w:lang w:val="fr"/>
        </w:rPr>
        <w:t>L’application</w:t>
      </w:r>
      <w:r w:rsidR="00E63473">
        <w:rPr>
          <w:b/>
          <w:bCs/>
          <w:color w:val="1F1E2C"/>
          <w:lang w:val="fr"/>
        </w:rPr>
        <w:t xml:space="preserve"> </w:t>
      </w:r>
      <w:r w:rsidRPr="004E5655">
        <w:rPr>
          <w:color w:val="1F1E2C"/>
          <w:lang w:val="fr"/>
        </w:rPr>
        <w:t xml:space="preserve">WhatsApp </w:t>
      </w:r>
      <w:r w:rsidR="00FA5524">
        <w:rPr>
          <w:color w:val="1F1E2C"/>
          <w:lang w:val="fr"/>
        </w:rPr>
        <w:t>avait</w:t>
      </w:r>
      <w:r w:rsidRPr="004E5655">
        <w:rPr>
          <w:color w:val="1F1E2C"/>
          <w:lang w:val="fr"/>
        </w:rPr>
        <w:t xml:space="preserve"> été choisi</w:t>
      </w:r>
      <w:r w:rsidR="00E63473">
        <w:rPr>
          <w:color w:val="1F1E2C"/>
          <w:lang w:val="fr"/>
        </w:rPr>
        <w:t>e</w:t>
      </w:r>
      <w:r w:rsidRPr="004E5655">
        <w:rPr>
          <w:color w:val="1F1E2C"/>
          <w:lang w:val="fr"/>
        </w:rPr>
        <w:t xml:space="preserve"> comme plateforme d</w:t>
      </w:r>
      <w:r w:rsidR="000F1265">
        <w:rPr>
          <w:color w:val="1F1E2C"/>
          <w:lang w:val="fr"/>
        </w:rPr>
        <w:t>’</w:t>
      </w:r>
      <w:r w:rsidRPr="004E5655">
        <w:rPr>
          <w:color w:val="1F1E2C"/>
          <w:lang w:val="fr"/>
        </w:rPr>
        <w:t xml:space="preserve">apprentissage à distance </w:t>
      </w:r>
      <w:r w:rsidR="000F7303">
        <w:rPr>
          <w:color w:val="1F1E2C"/>
          <w:lang w:val="fr"/>
        </w:rPr>
        <w:t xml:space="preserve">car </w:t>
      </w:r>
      <w:r w:rsidR="00E63473">
        <w:rPr>
          <w:color w:val="1F1E2C"/>
          <w:lang w:val="fr"/>
        </w:rPr>
        <w:t>elle</w:t>
      </w:r>
      <w:r w:rsidRPr="004E5655">
        <w:rPr>
          <w:color w:val="1F1E2C"/>
          <w:lang w:val="fr"/>
        </w:rPr>
        <w:t xml:space="preserve"> </w:t>
      </w:r>
      <w:r w:rsidR="00A0542B">
        <w:rPr>
          <w:color w:val="1F1E2C"/>
          <w:lang w:val="fr"/>
        </w:rPr>
        <w:t>est</w:t>
      </w:r>
      <w:r w:rsidRPr="004E5655">
        <w:rPr>
          <w:color w:val="1F1E2C"/>
          <w:lang w:val="fr"/>
        </w:rPr>
        <w:t xml:space="preserve"> connue et répandue au sein de la communauté des réfugiés au Liban. Pour évaluer si elle </w:t>
      </w:r>
      <w:r w:rsidR="00A0542B">
        <w:rPr>
          <w:color w:val="1F1E2C"/>
          <w:lang w:val="fr"/>
        </w:rPr>
        <w:t>était</w:t>
      </w:r>
      <w:r w:rsidRPr="004E5655">
        <w:rPr>
          <w:color w:val="1F1E2C"/>
          <w:lang w:val="fr"/>
        </w:rPr>
        <w:t xml:space="preserve"> bien adaptée au programme, un ensemble de critères souhaités a été défini sur la base de précédentes recherches (Jordan et Mitchell, 2020), avant d</w:t>
      </w:r>
      <w:r w:rsidR="000F1265">
        <w:rPr>
          <w:color w:val="1F1E2C"/>
          <w:lang w:val="fr"/>
        </w:rPr>
        <w:t>’</w:t>
      </w:r>
      <w:r w:rsidRPr="004E5655">
        <w:rPr>
          <w:color w:val="1F1E2C"/>
          <w:lang w:val="fr"/>
        </w:rPr>
        <w:t>être appliqués par trois évaluateurs de l</w:t>
      </w:r>
      <w:r w:rsidR="000F1265">
        <w:rPr>
          <w:color w:val="1F1E2C"/>
          <w:lang w:val="fr"/>
        </w:rPr>
        <w:t>’</w:t>
      </w:r>
      <w:r w:rsidRPr="004E5655">
        <w:rPr>
          <w:color w:val="1F1E2C"/>
          <w:lang w:val="fr"/>
        </w:rPr>
        <w:t xml:space="preserve">équipe </w:t>
      </w:r>
      <w:proofErr w:type="spellStart"/>
      <w:r w:rsidRPr="004E5655">
        <w:rPr>
          <w:color w:val="1F1E2C"/>
          <w:lang w:val="fr"/>
        </w:rPr>
        <w:t>sandbox</w:t>
      </w:r>
      <w:proofErr w:type="spellEnd"/>
      <w:r w:rsidRPr="004E5655">
        <w:rPr>
          <w:color w:val="1F1E2C"/>
          <w:lang w:val="fr"/>
        </w:rPr>
        <w:t xml:space="preserve">. Les critères </w:t>
      </w:r>
      <w:r w:rsidR="005352AF">
        <w:rPr>
          <w:color w:val="1F1E2C"/>
          <w:lang w:val="fr"/>
        </w:rPr>
        <w:t>portaient sur</w:t>
      </w:r>
      <w:r w:rsidRPr="004E5655">
        <w:rPr>
          <w:color w:val="1F1E2C"/>
          <w:lang w:val="fr"/>
        </w:rPr>
        <w:t xml:space="preserve"> la fonction (ce que nous voulions que l</w:t>
      </w:r>
      <w:r w:rsidR="000F1265">
        <w:rPr>
          <w:color w:val="1F1E2C"/>
          <w:lang w:val="fr"/>
        </w:rPr>
        <w:t>’</w:t>
      </w:r>
      <w:r w:rsidRPr="004E5655">
        <w:rPr>
          <w:color w:val="1F1E2C"/>
          <w:lang w:val="fr"/>
        </w:rPr>
        <w:t>outil idéal fasse) et</w:t>
      </w:r>
      <w:r w:rsidR="00C25CCE">
        <w:rPr>
          <w:color w:val="1F1E2C"/>
          <w:lang w:val="fr"/>
        </w:rPr>
        <w:t xml:space="preserve"> sur</w:t>
      </w:r>
      <w:r w:rsidRPr="004E5655">
        <w:rPr>
          <w:color w:val="1F1E2C"/>
          <w:lang w:val="fr"/>
        </w:rPr>
        <w:t xml:space="preserve"> les facteurs contextuels (quels facteurs spécifiques au contexte pou</w:t>
      </w:r>
      <w:r w:rsidR="00C25CCE">
        <w:rPr>
          <w:color w:val="1F1E2C"/>
          <w:lang w:val="fr"/>
        </w:rPr>
        <w:t>v</w:t>
      </w:r>
      <w:r w:rsidRPr="004E5655">
        <w:rPr>
          <w:color w:val="1F1E2C"/>
          <w:lang w:val="fr"/>
        </w:rPr>
        <w:t>aient influer sur le choix d</w:t>
      </w:r>
      <w:r w:rsidR="000F1265">
        <w:rPr>
          <w:color w:val="1F1E2C"/>
          <w:lang w:val="fr"/>
        </w:rPr>
        <w:t>’</w:t>
      </w:r>
      <w:r w:rsidRPr="004E5655">
        <w:rPr>
          <w:color w:val="1F1E2C"/>
          <w:lang w:val="fr"/>
        </w:rPr>
        <w:t>un outil). Au total, 23 critères ont été répertoriés et évalués afin de déterminer si l</w:t>
      </w:r>
      <w:r w:rsidR="000F1265">
        <w:rPr>
          <w:color w:val="1F1E2C"/>
          <w:lang w:val="fr"/>
        </w:rPr>
        <w:t>’</w:t>
      </w:r>
      <w:r w:rsidRPr="004E5655">
        <w:rPr>
          <w:color w:val="1F1E2C"/>
          <w:lang w:val="fr"/>
        </w:rPr>
        <w:t xml:space="preserve">offre éducative fournie </w:t>
      </w:r>
      <w:r w:rsidR="00A0542B">
        <w:rPr>
          <w:color w:val="1F1E2C"/>
          <w:lang w:val="fr"/>
        </w:rPr>
        <w:t xml:space="preserve">en l’état </w:t>
      </w:r>
      <w:r w:rsidRPr="004E5655">
        <w:rPr>
          <w:color w:val="1F1E2C"/>
          <w:lang w:val="fr"/>
        </w:rPr>
        <w:t xml:space="preserve">par </w:t>
      </w:r>
      <w:proofErr w:type="spellStart"/>
      <w:r w:rsidRPr="004E5655">
        <w:rPr>
          <w:color w:val="1F1E2C"/>
          <w:lang w:val="fr"/>
        </w:rPr>
        <w:t>Azima</w:t>
      </w:r>
      <w:proofErr w:type="spellEnd"/>
      <w:r w:rsidRPr="004E5655">
        <w:rPr>
          <w:color w:val="1F1E2C"/>
          <w:lang w:val="fr"/>
        </w:rPr>
        <w:t xml:space="preserve"> y répondait ou non (</w:t>
      </w:r>
      <w:proofErr w:type="spellStart"/>
      <w:r w:rsidRPr="004E5655">
        <w:rPr>
          <w:color w:val="1F1E2C"/>
          <w:lang w:val="fr"/>
        </w:rPr>
        <w:t>Khalayleh</w:t>
      </w:r>
      <w:proofErr w:type="spellEnd"/>
      <w:r w:rsidRPr="004E5655">
        <w:rPr>
          <w:color w:val="1F1E2C"/>
          <w:lang w:val="fr"/>
        </w:rPr>
        <w:t>, 2021).</w:t>
      </w:r>
    </w:p>
    <w:p w14:paraId="0DFAE648" w14:textId="77777777" w:rsidR="008C325C" w:rsidRPr="00053BE3" w:rsidRDefault="008C325C" w:rsidP="00593F57">
      <w:pPr>
        <w:pStyle w:val="NormalWeb"/>
        <w:spacing w:before="0" w:beforeAutospacing="0" w:after="0" w:afterAutospacing="0" w:line="480" w:lineRule="auto"/>
        <w:jc w:val="both"/>
        <w:rPr>
          <w:b/>
          <w:bCs/>
          <w:color w:val="1F1E2C"/>
          <w:lang w:val="fr-FR"/>
        </w:rPr>
      </w:pPr>
    </w:p>
    <w:p w14:paraId="6D6121A9" w14:textId="37F072FE" w:rsidR="002A118A" w:rsidRPr="00053BE3" w:rsidRDefault="00D007FC" w:rsidP="00593F57">
      <w:pPr>
        <w:pStyle w:val="NormalWeb"/>
        <w:spacing w:before="0" w:beforeAutospacing="0" w:after="0" w:afterAutospacing="0" w:line="480" w:lineRule="auto"/>
        <w:jc w:val="both"/>
        <w:rPr>
          <w:color w:val="1F1E2C"/>
          <w:lang w:val="fr-FR"/>
        </w:rPr>
      </w:pPr>
      <w:r w:rsidRPr="008C325C">
        <w:rPr>
          <w:b/>
          <w:bCs/>
          <w:color w:val="1F1E2C"/>
          <w:lang w:val="fr"/>
        </w:rPr>
        <w:t>Résultat :</w:t>
      </w:r>
      <w:r w:rsidR="007E473D">
        <w:rPr>
          <w:color w:val="1F1E2C"/>
          <w:lang w:val="fr"/>
        </w:rPr>
        <w:t xml:space="preserve"> L</w:t>
      </w:r>
      <w:r w:rsidR="000F1265">
        <w:rPr>
          <w:color w:val="1F1E2C"/>
          <w:lang w:val="fr"/>
        </w:rPr>
        <w:t>’</w:t>
      </w:r>
      <w:r w:rsidR="007E473D">
        <w:rPr>
          <w:color w:val="1F1E2C"/>
          <w:lang w:val="fr"/>
        </w:rPr>
        <w:t>évaluation a conclu qu</w:t>
      </w:r>
      <w:r w:rsidR="000F1265">
        <w:rPr>
          <w:color w:val="1F1E2C"/>
          <w:lang w:val="fr"/>
        </w:rPr>
        <w:t>’</w:t>
      </w:r>
      <w:proofErr w:type="spellStart"/>
      <w:r w:rsidR="007E473D">
        <w:rPr>
          <w:color w:val="1F1E2C"/>
          <w:lang w:val="fr"/>
        </w:rPr>
        <w:t>Azima</w:t>
      </w:r>
      <w:proofErr w:type="spellEnd"/>
      <w:r w:rsidR="007E473D">
        <w:rPr>
          <w:color w:val="1F1E2C"/>
          <w:lang w:val="fr"/>
        </w:rPr>
        <w:t xml:space="preserve"> remplissait en l</w:t>
      </w:r>
      <w:r w:rsidR="000F1265">
        <w:rPr>
          <w:color w:val="1F1E2C"/>
          <w:lang w:val="fr"/>
        </w:rPr>
        <w:t>’</w:t>
      </w:r>
      <w:r w:rsidR="007E473D">
        <w:rPr>
          <w:color w:val="1F1E2C"/>
          <w:lang w:val="fr"/>
        </w:rPr>
        <w:t xml:space="preserve">état presque tous les critères ; seuls deux étaient irréalisables. Cela indiquait que </w:t>
      </w:r>
      <w:r w:rsidR="00CB1DF8">
        <w:rPr>
          <w:color w:val="1F1E2C"/>
          <w:lang w:val="fr"/>
        </w:rPr>
        <w:t xml:space="preserve">l’application </w:t>
      </w:r>
      <w:r w:rsidR="007E473D">
        <w:rPr>
          <w:color w:val="1F1E2C"/>
          <w:lang w:val="fr"/>
        </w:rPr>
        <w:t>WhatsApp pouvait être utilisé</w:t>
      </w:r>
      <w:r w:rsidR="002F5D45">
        <w:rPr>
          <w:color w:val="1F1E2C"/>
          <w:lang w:val="fr"/>
        </w:rPr>
        <w:t>e</w:t>
      </w:r>
      <w:r w:rsidR="007E473D">
        <w:rPr>
          <w:color w:val="1F1E2C"/>
          <w:lang w:val="fr"/>
        </w:rPr>
        <w:t xml:space="preserve"> pour mettre en œuvre l</w:t>
      </w:r>
      <w:r w:rsidR="000F1265">
        <w:rPr>
          <w:color w:val="1F1E2C"/>
          <w:lang w:val="fr"/>
        </w:rPr>
        <w:t>’</w:t>
      </w:r>
      <w:r w:rsidR="007E473D">
        <w:rPr>
          <w:color w:val="1F1E2C"/>
          <w:lang w:val="fr"/>
        </w:rPr>
        <w:t>apprentissage à distance et qu</w:t>
      </w:r>
      <w:r w:rsidR="000F1265">
        <w:rPr>
          <w:color w:val="1F1E2C"/>
          <w:lang w:val="fr"/>
        </w:rPr>
        <w:t>’</w:t>
      </w:r>
      <w:r w:rsidR="007E473D">
        <w:rPr>
          <w:color w:val="1F1E2C"/>
          <w:lang w:val="fr"/>
        </w:rPr>
        <w:t>il n</w:t>
      </w:r>
      <w:r w:rsidR="000F1265">
        <w:rPr>
          <w:color w:val="1F1E2C"/>
          <w:lang w:val="fr"/>
        </w:rPr>
        <w:t>’</w:t>
      </w:r>
      <w:r w:rsidR="007E473D">
        <w:rPr>
          <w:color w:val="1F1E2C"/>
          <w:lang w:val="fr"/>
        </w:rPr>
        <w:t>était pas nécessaire de changer d</w:t>
      </w:r>
      <w:r w:rsidR="000F1265">
        <w:rPr>
          <w:color w:val="1F1E2C"/>
          <w:lang w:val="fr"/>
        </w:rPr>
        <w:t>’</w:t>
      </w:r>
      <w:r w:rsidR="007E473D">
        <w:rPr>
          <w:color w:val="1F1E2C"/>
          <w:lang w:val="fr"/>
        </w:rPr>
        <w:t xml:space="preserve">outil pour obtenir la plupart des améliorations. Toutefois, cela suggérait </w:t>
      </w:r>
      <w:r w:rsidR="00CB1DF8">
        <w:rPr>
          <w:color w:val="1F1E2C"/>
          <w:lang w:val="fr"/>
        </w:rPr>
        <w:t xml:space="preserve">aussi </w:t>
      </w:r>
      <w:r w:rsidR="007E473D">
        <w:rPr>
          <w:color w:val="1F1E2C"/>
          <w:lang w:val="fr"/>
        </w:rPr>
        <w:t>que d</w:t>
      </w:r>
      <w:r w:rsidR="000F1265">
        <w:rPr>
          <w:color w:val="1F1E2C"/>
          <w:lang w:val="fr"/>
        </w:rPr>
        <w:t>’</w:t>
      </w:r>
      <w:r w:rsidR="007E473D">
        <w:rPr>
          <w:color w:val="1F1E2C"/>
          <w:lang w:val="fr"/>
        </w:rPr>
        <w:t xml:space="preserve">autres outils pouvaient </w:t>
      </w:r>
      <w:r w:rsidR="00CB1DF8">
        <w:rPr>
          <w:color w:val="1F1E2C"/>
          <w:lang w:val="fr"/>
        </w:rPr>
        <w:t xml:space="preserve">également </w:t>
      </w:r>
      <w:r w:rsidR="007E473D">
        <w:rPr>
          <w:color w:val="1F1E2C"/>
          <w:lang w:val="fr"/>
        </w:rPr>
        <w:t xml:space="preserve">jouer un rôle et venir combler certaines lacunes, comme Google Drive pour </w:t>
      </w:r>
      <w:r w:rsidR="00CB1DF8">
        <w:rPr>
          <w:color w:val="1F1E2C"/>
          <w:lang w:val="fr"/>
        </w:rPr>
        <w:t>organiser les</w:t>
      </w:r>
      <w:r w:rsidR="007E473D">
        <w:rPr>
          <w:color w:val="1F1E2C"/>
          <w:lang w:val="fr"/>
        </w:rPr>
        <w:t xml:space="preserve"> contenu</w:t>
      </w:r>
      <w:r w:rsidR="00CB1DF8">
        <w:rPr>
          <w:color w:val="1F1E2C"/>
          <w:lang w:val="fr"/>
        </w:rPr>
        <w:t>s</w:t>
      </w:r>
      <w:r w:rsidR="007E473D">
        <w:rPr>
          <w:color w:val="1F1E2C"/>
          <w:lang w:val="fr"/>
        </w:rPr>
        <w:t>.</w:t>
      </w:r>
    </w:p>
    <w:p w14:paraId="42553180" w14:textId="77777777" w:rsidR="008C325C" w:rsidRPr="00053BE3" w:rsidRDefault="008C325C" w:rsidP="00593F57">
      <w:pPr>
        <w:pStyle w:val="NormalWeb"/>
        <w:spacing w:before="0" w:beforeAutospacing="0" w:after="0" w:afterAutospacing="0" w:line="480" w:lineRule="auto"/>
        <w:jc w:val="both"/>
        <w:rPr>
          <w:lang w:val="fr-FR"/>
        </w:rPr>
      </w:pPr>
    </w:p>
    <w:p w14:paraId="5958E4EC" w14:textId="6266465E" w:rsidR="00E971C8" w:rsidRPr="00053BE3" w:rsidRDefault="00D007FC" w:rsidP="00593F57">
      <w:pPr>
        <w:pStyle w:val="Titre2"/>
        <w:spacing w:before="0" w:beforeAutospacing="0" w:after="0" w:afterAutospacing="0" w:line="480" w:lineRule="auto"/>
        <w:rPr>
          <w:b w:val="0"/>
          <w:bCs w:val="0"/>
          <w:smallCaps/>
          <w:color w:val="000000"/>
          <w:sz w:val="24"/>
          <w:szCs w:val="24"/>
          <w:lang w:val="fr-FR"/>
        </w:rPr>
      </w:pPr>
      <w:r w:rsidRPr="008C325C">
        <w:rPr>
          <w:b w:val="0"/>
          <w:bCs w:val="0"/>
          <w:smallCaps/>
          <w:color w:val="000000"/>
          <w:sz w:val="24"/>
          <w:szCs w:val="24"/>
          <w:lang w:val="fr"/>
        </w:rPr>
        <w:t>Expérience 4 : Personnes et lieu – Enquête sur les obstacles à l</w:t>
      </w:r>
      <w:r w:rsidR="000F1265">
        <w:rPr>
          <w:b w:val="0"/>
          <w:bCs w:val="0"/>
          <w:smallCaps/>
          <w:color w:val="000000"/>
          <w:sz w:val="24"/>
          <w:szCs w:val="24"/>
          <w:lang w:val="fr"/>
        </w:rPr>
        <w:t>’</w:t>
      </w:r>
      <w:r w:rsidRPr="008C325C">
        <w:rPr>
          <w:b w:val="0"/>
          <w:bCs w:val="0"/>
          <w:smallCaps/>
          <w:color w:val="000000"/>
          <w:sz w:val="24"/>
          <w:szCs w:val="24"/>
          <w:lang w:val="fr"/>
        </w:rPr>
        <w:t>apprentissage</w:t>
      </w:r>
    </w:p>
    <w:p w14:paraId="42532161" w14:textId="77777777" w:rsidR="006D1325" w:rsidRPr="00053BE3" w:rsidRDefault="006D1325" w:rsidP="00593F57">
      <w:pPr>
        <w:pStyle w:val="Titre2"/>
        <w:spacing w:before="0" w:beforeAutospacing="0" w:after="0" w:afterAutospacing="0" w:line="480" w:lineRule="auto"/>
        <w:rPr>
          <w:b w:val="0"/>
          <w:bCs w:val="0"/>
          <w:sz w:val="24"/>
          <w:szCs w:val="24"/>
          <w:lang w:val="fr-FR"/>
        </w:rPr>
      </w:pPr>
    </w:p>
    <w:p w14:paraId="0A345272" w14:textId="238541B7" w:rsidR="00E971C8" w:rsidRPr="00053BE3" w:rsidRDefault="00D007FC" w:rsidP="00593F57">
      <w:pPr>
        <w:pStyle w:val="NormalWeb"/>
        <w:spacing w:before="0" w:beforeAutospacing="0" w:after="0" w:afterAutospacing="0" w:line="480" w:lineRule="auto"/>
        <w:jc w:val="both"/>
        <w:rPr>
          <w:color w:val="000000"/>
          <w:lang w:val="fr-FR"/>
        </w:rPr>
      </w:pPr>
      <w:r w:rsidRPr="008C325C">
        <w:rPr>
          <w:b/>
          <w:bCs/>
          <w:color w:val="000000"/>
          <w:lang w:val="fr"/>
        </w:rPr>
        <w:t>Méthode :</w:t>
      </w:r>
      <w:r w:rsidR="004D7BC4" w:rsidRPr="004E5655">
        <w:rPr>
          <w:color w:val="000000"/>
          <w:lang w:val="fr"/>
        </w:rPr>
        <w:t xml:space="preserve"> Afin de comprendre </w:t>
      </w:r>
      <w:r w:rsidR="00FA2AD2">
        <w:rPr>
          <w:color w:val="000000"/>
          <w:lang w:val="fr"/>
        </w:rPr>
        <w:t>pourquoi</w:t>
      </w:r>
      <w:r w:rsidR="004D7BC4" w:rsidRPr="004E5655">
        <w:rPr>
          <w:color w:val="000000"/>
          <w:lang w:val="fr"/>
        </w:rPr>
        <w:t xml:space="preserve"> certains élèves</w:t>
      </w:r>
      <w:r w:rsidR="00FA2AD2">
        <w:rPr>
          <w:color w:val="000000"/>
          <w:lang w:val="fr"/>
        </w:rPr>
        <w:t xml:space="preserve"> étaient désengagés</w:t>
      </w:r>
      <w:r w:rsidR="004D7BC4" w:rsidRPr="004E5655">
        <w:rPr>
          <w:color w:val="000000"/>
          <w:lang w:val="fr"/>
        </w:rPr>
        <w:t xml:space="preserve">, une enquête a été menée auprès des élèves qui étaient inscrits au programme </w:t>
      </w:r>
      <w:proofErr w:type="spellStart"/>
      <w:r w:rsidR="004D7BC4" w:rsidRPr="004E5655">
        <w:rPr>
          <w:color w:val="000000"/>
          <w:lang w:val="fr"/>
        </w:rPr>
        <w:t>Azima</w:t>
      </w:r>
      <w:proofErr w:type="spellEnd"/>
      <w:r w:rsidR="004D7BC4" w:rsidRPr="004E5655">
        <w:rPr>
          <w:color w:val="000000"/>
          <w:lang w:val="fr"/>
        </w:rPr>
        <w:t xml:space="preserve"> mais n</w:t>
      </w:r>
      <w:r w:rsidR="000F1265">
        <w:rPr>
          <w:color w:val="000000"/>
          <w:lang w:val="fr"/>
        </w:rPr>
        <w:t>’</w:t>
      </w:r>
      <w:r w:rsidR="004D7BC4" w:rsidRPr="004E5655">
        <w:rPr>
          <w:color w:val="000000"/>
          <w:lang w:val="fr"/>
        </w:rPr>
        <w:t>y participaient pas (la non-participation étant définie par un taux de participation de 0 % après six semaines de programme)</w:t>
      </w:r>
      <w:r w:rsidR="00FA2AD2">
        <w:rPr>
          <w:color w:val="000000"/>
          <w:lang w:val="fr"/>
        </w:rPr>
        <w:t>,</w:t>
      </w:r>
      <w:r w:rsidR="004D7BC4" w:rsidRPr="004E5655">
        <w:rPr>
          <w:color w:val="000000"/>
          <w:lang w:val="fr"/>
        </w:rPr>
        <w:t xml:space="preserve"> </w:t>
      </w:r>
      <w:r w:rsidR="00FA2AD2">
        <w:rPr>
          <w:color w:val="000000"/>
          <w:lang w:val="fr"/>
        </w:rPr>
        <w:t>et auprès</w:t>
      </w:r>
      <w:r w:rsidR="004D7BC4" w:rsidRPr="004E5655">
        <w:rPr>
          <w:color w:val="000000"/>
          <w:lang w:val="fr"/>
        </w:rPr>
        <w:t xml:space="preserve"> de leurs parents/tuteurs. L</w:t>
      </w:r>
      <w:r w:rsidR="000F1265">
        <w:rPr>
          <w:color w:val="000000"/>
          <w:lang w:val="fr"/>
        </w:rPr>
        <w:t>’</w:t>
      </w:r>
      <w:r w:rsidR="004D7BC4" w:rsidRPr="004E5655">
        <w:rPr>
          <w:color w:val="000000"/>
          <w:lang w:val="fr"/>
        </w:rPr>
        <w:t xml:space="preserve">enquête </w:t>
      </w:r>
      <w:r w:rsidR="009612F3">
        <w:rPr>
          <w:color w:val="000000"/>
          <w:lang w:val="fr"/>
        </w:rPr>
        <w:t>ciblait</w:t>
      </w:r>
      <w:r w:rsidR="004D7BC4" w:rsidRPr="004E5655">
        <w:rPr>
          <w:color w:val="000000"/>
          <w:lang w:val="fr"/>
        </w:rPr>
        <w:t xml:space="preserve"> les trois sites où </w:t>
      </w:r>
      <w:proofErr w:type="spellStart"/>
      <w:r w:rsidR="004D7BC4" w:rsidRPr="004E5655">
        <w:rPr>
          <w:color w:val="000000"/>
          <w:lang w:val="fr"/>
        </w:rPr>
        <w:t>Jusoor</w:t>
      </w:r>
      <w:proofErr w:type="spellEnd"/>
      <w:r w:rsidR="004D7BC4" w:rsidRPr="004E5655">
        <w:rPr>
          <w:color w:val="000000"/>
          <w:lang w:val="fr"/>
        </w:rPr>
        <w:t xml:space="preserve"> opère, et nous avons pu interroger tous les élèves non participants (n=196).</w:t>
      </w:r>
    </w:p>
    <w:p w14:paraId="144B887A" w14:textId="77777777" w:rsidR="008C325C" w:rsidRPr="00053BE3" w:rsidRDefault="008C325C" w:rsidP="00593F57">
      <w:pPr>
        <w:pStyle w:val="NormalWeb"/>
        <w:spacing w:before="0" w:beforeAutospacing="0" w:after="0" w:afterAutospacing="0" w:line="480" w:lineRule="auto"/>
        <w:jc w:val="both"/>
        <w:rPr>
          <w:lang w:val="fr-FR"/>
        </w:rPr>
      </w:pPr>
    </w:p>
    <w:p w14:paraId="30BF787A" w14:textId="430DBE64" w:rsidR="00E971C8" w:rsidRPr="00053BE3" w:rsidRDefault="00D007FC" w:rsidP="00593F57">
      <w:pPr>
        <w:pStyle w:val="NormalWeb"/>
        <w:spacing w:before="0" w:beforeAutospacing="0" w:after="0" w:afterAutospacing="0" w:line="480" w:lineRule="auto"/>
        <w:jc w:val="both"/>
        <w:rPr>
          <w:color w:val="000000"/>
          <w:lang w:val="fr-FR"/>
        </w:rPr>
      </w:pPr>
      <w:r w:rsidRPr="008C325C">
        <w:rPr>
          <w:b/>
          <w:bCs/>
          <w:color w:val="000000"/>
          <w:lang w:val="fr"/>
        </w:rPr>
        <w:lastRenderedPageBreak/>
        <w:t>Résultat :</w:t>
      </w:r>
      <w:r w:rsidR="004D7BC4" w:rsidRPr="004E5655">
        <w:rPr>
          <w:color w:val="000000"/>
          <w:lang w:val="fr"/>
        </w:rPr>
        <w:t xml:space="preserve"> Le principal obstacle identifié était l</w:t>
      </w:r>
      <w:r w:rsidR="000F1265">
        <w:rPr>
          <w:color w:val="000000"/>
          <w:lang w:val="fr"/>
        </w:rPr>
        <w:t>’</w:t>
      </w:r>
      <w:r w:rsidR="004D7BC4" w:rsidRPr="004E5655">
        <w:rPr>
          <w:color w:val="000000"/>
          <w:lang w:val="fr"/>
        </w:rPr>
        <w:t>accès aux dispositifs électroniques. Si 88 % des familles de réfugiés avaient accès à un smartphone, cela ne s</w:t>
      </w:r>
      <w:r w:rsidR="000F1265">
        <w:rPr>
          <w:color w:val="000000"/>
          <w:lang w:val="fr"/>
        </w:rPr>
        <w:t>’</w:t>
      </w:r>
      <w:r w:rsidR="004D7BC4" w:rsidRPr="004E5655">
        <w:rPr>
          <w:color w:val="000000"/>
          <w:lang w:val="fr"/>
        </w:rPr>
        <w:t>est pas toujours traduit par une participation. De nombreuses familles ne pouvaient se permettre qu</w:t>
      </w:r>
      <w:r w:rsidR="000F1265">
        <w:rPr>
          <w:color w:val="000000"/>
          <w:lang w:val="fr"/>
        </w:rPr>
        <w:t>’</w:t>
      </w:r>
      <w:r w:rsidR="004D7BC4" w:rsidRPr="004E5655">
        <w:rPr>
          <w:color w:val="000000"/>
          <w:lang w:val="fr"/>
        </w:rPr>
        <w:t>un seul appareil et le membre qui pourvoyait aux besoins du foyer en avait besoin en priorité pour trouver un emploi ou assurer ses obligations de travail.</w:t>
      </w:r>
    </w:p>
    <w:p w14:paraId="3C7DB716" w14:textId="77777777" w:rsidR="00C61693" w:rsidRPr="00053BE3" w:rsidRDefault="00C61693" w:rsidP="00593F57">
      <w:pPr>
        <w:pStyle w:val="NormalWeb"/>
        <w:spacing w:before="0" w:beforeAutospacing="0" w:after="0" w:afterAutospacing="0" w:line="480" w:lineRule="auto"/>
        <w:jc w:val="both"/>
        <w:rPr>
          <w:lang w:val="fr-FR"/>
        </w:rPr>
      </w:pPr>
    </w:p>
    <w:p w14:paraId="3DE5ADDF" w14:textId="6489CFE6" w:rsidR="004D7BC4" w:rsidRPr="00053BE3" w:rsidRDefault="00D007FC" w:rsidP="00593F57">
      <w:pPr>
        <w:pStyle w:val="NormalWeb"/>
        <w:spacing w:before="0" w:beforeAutospacing="0" w:after="0" w:afterAutospacing="0" w:line="480" w:lineRule="auto"/>
        <w:jc w:val="both"/>
        <w:rPr>
          <w:lang w:val="fr-FR"/>
        </w:rPr>
      </w:pPr>
      <w:r w:rsidRPr="004E5655">
        <w:rPr>
          <w:color w:val="000000"/>
          <w:lang w:val="fr"/>
        </w:rPr>
        <w:t>Les données issues des expériences de Sprint 1 ont permis de valider les hypothèses du programme concernant les axes Pédagogie, Produit et Dotation. L</w:t>
      </w:r>
      <w:r w:rsidR="000F1265">
        <w:rPr>
          <w:color w:val="000000"/>
          <w:lang w:val="fr"/>
        </w:rPr>
        <w:t>’</w:t>
      </w:r>
      <w:r w:rsidRPr="004E5655">
        <w:rPr>
          <w:color w:val="000000"/>
          <w:lang w:val="fr"/>
        </w:rPr>
        <w:t>enquête nous a quant à elle amenés à approfondir nos hypothèses concernant l</w:t>
      </w:r>
      <w:r w:rsidR="00582A4A">
        <w:rPr>
          <w:color w:val="000000"/>
          <w:lang w:val="fr"/>
        </w:rPr>
        <w:t>’axe P</w:t>
      </w:r>
      <w:r w:rsidRPr="004E5655">
        <w:rPr>
          <w:color w:val="000000"/>
          <w:lang w:val="fr"/>
        </w:rPr>
        <w:t xml:space="preserve">ersonnes et </w:t>
      </w:r>
      <w:r w:rsidR="00582A4A">
        <w:rPr>
          <w:color w:val="000000"/>
          <w:lang w:val="fr"/>
        </w:rPr>
        <w:t>L</w:t>
      </w:r>
      <w:r w:rsidRPr="004E5655">
        <w:rPr>
          <w:color w:val="000000"/>
          <w:lang w:val="fr"/>
        </w:rPr>
        <w:t xml:space="preserve">ieu, afin de comprendre comment réduire le plus efficacement possible les obstacles qui entravaient </w:t>
      </w:r>
      <w:r w:rsidR="003C78B5">
        <w:rPr>
          <w:color w:val="000000"/>
          <w:lang w:val="fr"/>
        </w:rPr>
        <w:t>la participation</w:t>
      </w:r>
      <w:r w:rsidRPr="004E5655">
        <w:rPr>
          <w:color w:val="000000"/>
          <w:lang w:val="fr"/>
        </w:rPr>
        <w:t xml:space="preserve"> des enfants. Deux expériences ont été conçues au cours d</w:t>
      </w:r>
      <w:r w:rsidR="000F1265">
        <w:rPr>
          <w:color w:val="000000"/>
          <w:lang w:val="fr"/>
        </w:rPr>
        <w:t>’</w:t>
      </w:r>
      <w:r w:rsidRPr="004E5655">
        <w:rPr>
          <w:color w:val="000000"/>
          <w:lang w:val="fr"/>
        </w:rPr>
        <w:t xml:space="preserve">un deuxième sprint </w:t>
      </w:r>
      <w:r w:rsidR="00582A4A">
        <w:rPr>
          <w:color w:val="000000"/>
          <w:lang w:val="fr"/>
        </w:rPr>
        <w:t>pour</w:t>
      </w:r>
      <w:r w:rsidRPr="004E5655">
        <w:rPr>
          <w:color w:val="000000"/>
          <w:lang w:val="fr"/>
        </w:rPr>
        <w:t xml:space="preserve"> tester l</w:t>
      </w:r>
      <w:r w:rsidR="000F1265">
        <w:rPr>
          <w:color w:val="000000"/>
          <w:lang w:val="fr"/>
        </w:rPr>
        <w:t>’</w:t>
      </w:r>
      <w:r w:rsidRPr="004E5655">
        <w:rPr>
          <w:color w:val="000000"/>
          <w:lang w:val="fr"/>
        </w:rPr>
        <w:t xml:space="preserve">hypothèse </w:t>
      </w:r>
      <w:r w:rsidR="003C78B5">
        <w:rPr>
          <w:color w:val="000000"/>
          <w:lang w:val="fr"/>
        </w:rPr>
        <w:t>selon laquelle</w:t>
      </w:r>
      <w:r w:rsidRPr="004E5655">
        <w:rPr>
          <w:color w:val="000000"/>
          <w:lang w:val="fr"/>
        </w:rPr>
        <w:t xml:space="preserve"> </w:t>
      </w:r>
      <w:r w:rsidRPr="004E5655">
        <w:rPr>
          <w:color w:val="1F1E2C"/>
          <w:lang w:val="fr"/>
        </w:rPr>
        <w:t>les parents souhaitaient s</w:t>
      </w:r>
      <w:r w:rsidR="000F1265">
        <w:rPr>
          <w:color w:val="1F1E2C"/>
          <w:lang w:val="fr"/>
        </w:rPr>
        <w:t>’</w:t>
      </w:r>
      <w:r w:rsidRPr="004E5655">
        <w:rPr>
          <w:color w:val="1F1E2C"/>
          <w:lang w:val="fr"/>
        </w:rPr>
        <w:t>investir dans l</w:t>
      </w:r>
      <w:r w:rsidR="000F1265">
        <w:rPr>
          <w:color w:val="1F1E2C"/>
          <w:lang w:val="fr"/>
        </w:rPr>
        <w:t>’</w:t>
      </w:r>
      <w:r w:rsidRPr="004E5655">
        <w:rPr>
          <w:color w:val="1F1E2C"/>
          <w:lang w:val="fr"/>
        </w:rPr>
        <w:t>éducation de leurs enfants</w:t>
      </w:r>
      <w:r w:rsidR="00582A4A">
        <w:rPr>
          <w:color w:val="1F1E2C"/>
          <w:lang w:val="fr"/>
        </w:rPr>
        <w:t>,</w:t>
      </w:r>
      <w:r w:rsidRPr="004E5655">
        <w:rPr>
          <w:color w:val="1F1E2C"/>
          <w:lang w:val="fr"/>
        </w:rPr>
        <w:t xml:space="preserve"> et </w:t>
      </w:r>
      <w:r w:rsidR="003C78B5">
        <w:rPr>
          <w:color w:val="1F1E2C"/>
          <w:lang w:val="fr"/>
        </w:rPr>
        <w:t xml:space="preserve">pour </w:t>
      </w:r>
      <w:r w:rsidRPr="004E5655">
        <w:rPr>
          <w:color w:val="000000"/>
          <w:lang w:val="fr"/>
        </w:rPr>
        <w:t>identifier les ressources et l</w:t>
      </w:r>
      <w:r w:rsidR="000F1265">
        <w:rPr>
          <w:color w:val="000000"/>
          <w:lang w:val="fr"/>
        </w:rPr>
        <w:t>’</w:t>
      </w:r>
      <w:r w:rsidRPr="004E5655">
        <w:rPr>
          <w:color w:val="000000"/>
          <w:lang w:val="fr"/>
        </w:rPr>
        <w:t>accompagnement qui leur permettraient de le faire.</w:t>
      </w:r>
    </w:p>
    <w:p w14:paraId="2F4C068D" w14:textId="77777777" w:rsidR="006D1325" w:rsidRPr="00053BE3" w:rsidRDefault="006D1325" w:rsidP="00593F57">
      <w:pPr>
        <w:pStyle w:val="NormalWeb"/>
        <w:spacing w:before="0" w:beforeAutospacing="0" w:after="0" w:afterAutospacing="0" w:line="480" w:lineRule="auto"/>
        <w:jc w:val="both"/>
        <w:rPr>
          <w:i/>
          <w:iCs/>
          <w:color w:val="000000"/>
          <w:lang w:val="fr-FR"/>
        </w:rPr>
      </w:pPr>
    </w:p>
    <w:p w14:paraId="12A40E17" w14:textId="77777777" w:rsidR="006F1BF2" w:rsidRPr="00053BE3" w:rsidRDefault="00D007FC" w:rsidP="00593F57">
      <w:pPr>
        <w:pStyle w:val="NormalWeb"/>
        <w:spacing w:before="0" w:beforeAutospacing="0" w:after="0" w:afterAutospacing="0" w:line="480" w:lineRule="auto"/>
        <w:jc w:val="center"/>
        <w:rPr>
          <w:b/>
          <w:bCs/>
          <w:smallCaps/>
          <w:color w:val="000000"/>
          <w:lang w:val="fr-FR"/>
        </w:rPr>
      </w:pPr>
      <w:r w:rsidRPr="008C325C">
        <w:rPr>
          <w:b/>
          <w:bCs/>
          <w:smallCaps/>
          <w:color w:val="000000"/>
          <w:lang w:val="fr"/>
        </w:rPr>
        <w:t>Expériences du Sprint 2</w:t>
      </w:r>
    </w:p>
    <w:p w14:paraId="3ABD4B0B" w14:textId="77777777" w:rsidR="008C325C" w:rsidRPr="00053BE3" w:rsidRDefault="008C325C" w:rsidP="00593F57">
      <w:pPr>
        <w:pStyle w:val="NormalWeb"/>
        <w:spacing w:before="0" w:beforeAutospacing="0" w:after="0" w:afterAutospacing="0" w:line="480" w:lineRule="auto"/>
        <w:jc w:val="both"/>
        <w:rPr>
          <w:color w:val="000000"/>
          <w:lang w:val="fr-FR"/>
        </w:rPr>
      </w:pPr>
    </w:p>
    <w:p w14:paraId="0AF4B1CD" w14:textId="741A7BB8" w:rsidR="00E971C8" w:rsidRPr="00053BE3" w:rsidRDefault="00D007FC" w:rsidP="00593F57">
      <w:pPr>
        <w:pStyle w:val="NormalWeb"/>
        <w:spacing w:before="0" w:beforeAutospacing="0" w:after="0" w:afterAutospacing="0" w:line="480" w:lineRule="auto"/>
        <w:jc w:val="both"/>
        <w:rPr>
          <w:smallCaps/>
          <w:lang w:val="fr-FR"/>
        </w:rPr>
      </w:pPr>
      <w:r w:rsidRPr="008C325C">
        <w:rPr>
          <w:smallCaps/>
          <w:color w:val="000000"/>
          <w:lang w:val="fr"/>
        </w:rPr>
        <w:t>Expérience 5 : Personnes et lieu – Campagne d</w:t>
      </w:r>
      <w:r w:rsidR="000F1265">
        <w:rPr>
          <w:smallCaps/>
          <w:color w:val="000000"/>
          <w:lang w:val="fr"/>
        </w:rPr>
        <w:t>’</w:t>
      </w:r>
      <w:r w:rsidRPr="008C325C">
        <w:rPr>
          <w:smallCaps/>
          <w:color w:val="000000"/>
          <w:lang w:val="fr"/>
        </w:rPr>
        <w:t>information</w:t>
      </w:r>
    </w:p>
    <w:p w14:paraId="6855BFEA" w14:textId="77777777" w:rsidR="008C325C" w:rsidRPr="00053BE3" w:rsidRDefault="008C325C" w:rsidP="00593F57">
      <w:pPr>
        <w:pStyle w:val="NormalWeb"/>
        <w:spacing w:before="0" w:beforeAutospacing="0" w:after="0" w:afterAutospacing="0" w:line="480" w:lineRule="auto"/>
        <w:jc w:val="both"/>
        <w:rPr>
          <w:b/>
          <w:bCs/>
          <w:i/>
          <w:iCs/>
          <w:color w:val="000000"/>
          <w:lang w:val="fr-FR"/>
        </w:rPr>
      </w:pPr>
    </w:p>
    <w:p w14:paraId="3CB067EC" w14:textId="0D7E309C" w:rsidR="004D7BC4" w:rsidRPr="00053BE3" w:rsidRDefault="00D007FC" w:rsidP="00593F57">
      <w:pPr>
        <w:pStyle w:val="NormalWeb"/>
        <w:spacing w:before="0" w:beforeAutospacing="0" w:after="0" w:afterAutospacing="0" w:line="480" w:lineRule="auto"/>
        <w:jc w:val="both"/>
        <w:rPr>
          <w:color w:val="000000"/>
          <w:lang w:val="fr-FR"/>
        </w:rPr>
      </w:pPr>
      <w:r w:rsidRPr="008C325C">
        <w:rPr>
          <w:b/>
          <w:bCs/>
          <w:color w:val="000000"/>
          <w:lang w:val="fr"/>
        </w:rPr>
        <w:t>Méthode :</w:t>
      </w:r>
      <w:r w:rsidRPr="004E5655">
        <w:rPr>
          <w:color w:val="000000"/>
          <w:lang w:val="fr"/>
        </w:rPr>
        <w:t xml:space="preserve"> Une campagne d</w:t>
      </w:r>
      <w:r w:rsidR="000F1265">
        <w:rPr>
          <w:color w:val="000000"/>
          <w:lang w:val="fr"/>
        </w:rPr>
        <w:t>’</w:t>
      </w:r>
      <w:r w:rsidRPr="004E5655">
        <w:rPr>
          <w:color w:val="000000"/>
          <w:lang w:val="fr"/>
        </w:rPr>
        <w:t xml:space="preserve">information a été </w:t>
      </w:r>
      <w:r w:rsidR="006D6069" w:rsidRPr="004E5655">
        <w:rPr>
          <w:color w:val="000000"/>
          <w:lang w:val="fr"/>
        </w:rPr>
        <w:t xml:space="preserve">spécialement </w:t>
      </w:r>
      <w:r w:rsidRPr="004E5655">
        <w:rPr>
          <w:color w:val="000000"/>
          <w:lang w:val="fr"/>
        </w:rPr>
        <w:t>conçue pour fournir des conseils pratiques aux parents afin qu</w:t>
      </w:r>
      <w:r w:rsidR="000F1265">
        <w:rPr>
          <w:color w:val="000000"/>
          <w:lang w:val="fr"/>
        </w:rPr>
        <w:t>’</w:t>
      </w:r>
      <w:r w:rsidRPr="004E5655">
        <w:rPr>
          <w:color w:val="000000"/>
          <w:lang w:val="fr"/>
        </w:rPr>
        <w:t xml:space="preserve">ils puissent aider leurs enfants à apprendre à la maison. Plusieurs messages ont été envoyés chaque semaine pendant quatre semaines sous la forme de </w:t>
      </w:r>
      <w:r w:rsidR="006D6069" w:rsidRPr="004E5655">
        <w:rPr>
          <w:color w:val="000000"/>
          <w:lang w:val="fr"/>
        </w:rPr>
        <w:t>vidéo</w:t>
      </w:r>
      <w:r w:rsidR="006D6069">
        <w:rPr>
          <w:color w:val="000000"/>
          <w:lang w:val="fr"/>
        </w:rPr>
        <w:t>s</w:t>
      </w:r>
      <w:r w:rsidRPr="004E5655">
        <w:rPr>
          <w:color w:val="000000"/>
          <w:lang w:val="fr"/>
        </w:rPr>
        <w:t xml:space="preserve"> et </w:t>
      </w:r>
      <w:r w:rsidR="006D6069">
        <w:rPr>
          <w:color w:val="000000"/>
          <w:lang w:val="fr"/>
        </w:rPr>
        <w:t>de notes vocales</w:t>
      </w:r>
      <w:r w:rsidRPr="004E5655">
        <w:rPr>
          <w:color w:val="000000"/>
          <w:lang w:val="fr"/>
        </w:rPr>
        <w:t>.</w:t>
      </w:r>
    </w:p>
    <w:p w14:paraId="568FA27F" w14:textId="77777777" w:rsidR="008C325C" w:rsidRPr="00053BE3" w:rsidRDefault="008C325C" w:rsidP="00593F57">
      <w:pPr>
        <w:pStyle w:val="NormalWeb"/>
        <w:spacing w:before="0" w:beforeAutospacing="0" w:after="0" w:afterAutospacing="0" w:line="480" w:lineRule="auto"/>
        <w:jc w:val="both"/>
        <w:rPr>
          <w:lang w:val="fr-FR"/>
        </w:rPr>
      </w:pPr>
    </w:p>
    <w:p w14:paraId="5F59D334" w14:textId="12EB3B02" w:rsidR="00E971C8" w:rsidRPr="00053BE3" w:rsidRDefault="00D007FC" w:rsidP="00593F57">
      <w:pPr>
        <w:pStyle w:val="NormalWeb"/>
        <w:spacing w:before="0" w:beforeAutospacing="0" w:after="0" w:afterAutospacing="0" w:line="480" w:lineRule="auto"/>
        <w:jc w:val="both"/>
        <w:rPr>
          <w:lang w:val="fr-FR"/>
        </w:rPr>
      </w:pPr>
      <w:r w:rsidRPr="008C325C">
        <w:rPr>
          <w:b/>
          <w:bCs/>
          <w:color w:val="000000"/>
          <w:lang w:val="fr"/>
        </w:rPr>
        <w:t>Résultat :</w:t>
      </w:r>
      <w:r w:rsidR="004D7BC4" w:rsidRPr="004E5655">
        <w:rPr>
          <w:color w:val="000000"/>
          <w:lang w:val="fr"/>
        </w:rPr>
        <w:t xml:space="preserve"> La campagne d</w:t>
      </w:r>
      <w:r w:rsidR="000F1265">
        <w:rPr>
          <w:color w:val="000000"/>
          <w:lang w:val="fr"/>
        </w:rPr>
        <w:t>’</w:t>
      </w:r>
      <w:r w:rsidR="004D7BC4" w:rsidRPr="004E5655">
        <w:rPr>
          <w:color w:val="000000"/>
          <w:lang w:val="fr"/>
        </w:rPr>
        <w:t xml:space="preserve">information a ciblé 916 familles (toutes les familles des élèves de </w:t>
      </w:r>
      <w:proofErr w:type="spellStart"/>
      <w:r w:rsidR="004D7BC4" w:rsidRPr="004E5655">
        <w:rPr>
          <w:color w:val="000000"/>
          <w:lang w:val="fr"/>
        </w:rPr>
        <w:t>Jusoor</w:t>
      </w:r>
      <w:proofErr w:type="spellEnd"/>
      <w:r w:rsidR="004D7BC4" w:rsidRPr="004E5655">
        <w:rPr>
          <w:color w:val="000000"/>
          <w:lang w:val="fr"/>
        </w:rPr>
        <w:t xml:space="preserve">), mais seulement 66 % (n=602) ont interagi avec son contenu. Parmi ceux-là, 65 % ont </w:t>
      </w:r>
      <w:r w:rsidR="004D7BC4" w:rsidRPr="004E5655">
        <w:rPr>
          <w:color w:val="000000"/>
          <w:lang w:val="fr"/>
        </w:rPr>
        <w:lastRenderedPageBreak/>
        <w:t xml:space="preserve">trouvé les informations utiles et ont déclaré avoir modifié leur comportement en conséquence. Cependant, aucune augmentation notable de </w:t>
      </w:r>
      <w:r w:rsidR="00184709">
        <w:rPr>
          <w:color w:val="000000"/>
          <w:lang w:val="fr"/>
        </w:rPr>
        <w:t>la participation</w:t>
      </w:r>
      <w:r w:rsidR="004D7BC4" w:rsidRPr="004E5655">
        <w:rPr>
          <w:color w:val="000000"/>
          <w:lang w:val="fr"/>
        </w:rPr>
        <w:t xml:space="preserve"> des enfants n</w:t>
      </w:r>
      <w:r w:rsidR="000F1265">
        <w:rPr>
          <w:color w:val="000000"/>
          <w:lang w:val="fr"/>
        </w:rPr>
        <w:t>’</w:t>
      </w:r>
      <w:r w:rsidR="004D7BC4" w:rsidRPr="004E5655">
        <w:rPr>
          <w:color w:val="000000"/>
          <w:lang w:val="fr"/>
        </w:rPr>
        <w:t>a été observée. Cela pourrait s</w:t>
      </w:r>
      <w:r w:rsidR="000F1265">
        <w:rPr>
          <w:color w:val="000000"/>
          <w:lang w:val="fr"/>
        </w:rPr>
        <w:t>’</w:t>
      </w:r>
      <w:r w:rsidR="004D7BC4" w:rsidRPr="004E5655">
        <w:rPr>
          <w:color w:val="000000"/>
          <w:lang w:val="fr"/>
        </w:rPr>
        <w:t>expliquer par le fait que la campagne ne s</w:t>
      </w:r>
      <w:r w:rsidR="000F1265">
        <w:rPr>
          <w:color w:val="000000"/>
          <w:lang w:val="fr"/>
        </w:rPr>
        <w:t>’</w:t>
      </w:r>
      <w:r w:rsidR="004D7BC4" w:rsidRPr="004E5655">
        <w:rPr>
          <w:color w:val="000000"/>
          <w:lang w:val="fr"/>
        </w:rPr>
        <w:t>attaquait pas à la racine du problème, ou bien qu</w:t>
      </w:r>
      <w:r w:rsidR="000F1265">
        <w:rPr>
          <w:color w:val="000000"/>
          <w:lang w:val="fr"/>
        </w:rPr>
        <w:t>’</w:t>
      </w:r>
      <w:r w:rsidR="004D7BC4" w:rsidRPr="004E5655">
        <w:rPr>
          <w:color w:val="000000"/>
          <w:lang w:val="fr"/>
        </w:rPr>
        <w:t xml:space="preserve">il aurait fallu un délai plus long pour pouvoir </w:t>
      </w:r>
      <w:r w:rsidR="00184709">
        <w:rPr>
          <w:color w:val="000000"/>
          <w:lang w:val="fr"/>
        </w:rPr>
        <w:t xml:space="preserve">en </w:t>
      </w:r>
      <w:r w:rsidR="004D7BC4" w:rsidRPr="004E5655">
        <w:rPr>
          <w:color w:val="000000"/>
          <w:lang w:val="fr"/>
        </w:rPr>
        <w:t>observer tous les effets sur le comportement des enfants.</w:t>
      </w:r>
    </w:p>
    <w:p w14:paraId="14084F67" w14:textId="77777777" w:rsidR="00E971C8" w:rsidRPr="00053BE3" w:rsidRDefault="00E971C8" w:rsidP="00593F57">
      <w:pPr>
        <w:spacing w:after="0" w:line="480" w:lineRule="auto"/>
        <w:rPr>
          <w:rFonts w:ascii="Times New Roman" w:hAnsi="Times New Roman" w:cs="Times New Roman"/>
          <w:sz w:val="24"/>
          <w:szCs w:val="24"/>
          <w:lang w:val="fr-FR"/>
        </w:rPr>
      </w:pPr>
    </w:p>
    <w:p w14:paraId="1DDAF045" w14:textId="24B19B8F" w:rsidR="00E971C8" w:rsidRPr="00053BE3" w:rsidRDefault="00D007FC" w:rsidP="00593F57">
      <w:pPr>
        <w:pStyle w:val="NormalWeb"/>
        <w:spacing w:before="0" w:beforeAutospacing="0" w:after="0" w:afterAutospacing="0" w:line="480" w:lineRule="auto"/>
        <w:rPr>
          <w:smallCaps/>
          <w:color w:val="000000"/>
          <w:lang w:val="fr-FR"/>
        </w:rPr>
      </w:pPr>
      <w:r w:rsidRPr="008C325C">
        <w:rPr>
          <w:smallCaps/>
          <w:color w:val="000000"/>
          <w:lang w:val="fr"/>
        </w:rPr>
        <w:t>Expérience 6 : Personnes et lieu – Subvention expérimentale</w:t>
      </w:r>
    </w:p>
    <w:p w14:paraId="73405656" w14:textId="77777777" w:rsidR="008C325C" w:rsidRPr="00053BE3" w:rsidRDefault="008C325C" w:rsidP="00593F57">
      <w:pPr>
        <w:pStyle w:val="NormalWeb"/>
        <w:spacing w:before="0" w:beforeAutospacing="0" w:after="0" w:afterAutospacing="0" w:line="480" w:lineRule="auto"/>
        <w:rPr>
          <w:smallCaps/>
          <w:lang w:val="fr-FR"/>
        </w:rPr>
      </w:pPr>
    </w:p>
    <w:p w14:paraId="063D2831" w14:textId="1BB0DDF5" w:rsidR="00E971C8" w:rsidRPr="00053BE3" w:rsidRDefault="00D007FC" w:rsidP="00593F57">
      <w:pPr>
        <w:pStyle w:val="NormalWeb"/>
        <w:spacing w:before="0" w:beforeAutospacing="0" w:after="0" w:afterAutospacing="0" w:line="480" w:lineRule="auto"/>
        <w:jc w:val="both"/>
        <w:rPr>
          <w:color w:val="000000"/>
          <w:lang w:val="fr-FR"/>
        </w:rPr>
      </w:pPr>
      <w:r w:rsidRPr="008C325C">
        <w:rPr>
          <w:b/>
          <w:bCs/>
          <w:color w:val="000000"/>
          <w:lang w:val="fr"/>
        </w:rPr>
        <w:t>Méthode :</w:t>
      </w:r>
      <w:r w:rsidRPr="004E5655">
        <w:rPr>
          <w:color w:val="000000"/>
          <w:lang w:val="fr"/>
        </w:rPr>
        <w:t xml:space="preserve"> Dans une zone informelle d</w:t>
      </w:r>
      <w:r w:rsidR="000F1265">
        <w:rPr>
          <w:color w:val="000000"/>
          <w:lang w:val="fr"/>
        </w:rPr>
        <w:t>’</w:t>
      </w:r>
      <w:r w:rsidRPr="004E5655">
        <w:rPr>
          <w:color w:val="000000"/>
          <w:lang w:val="fr"/>
        </w:rPr>
        <w:t>accueil des réfugiés, les 194 familles ont reçu une subvention unique, sans conditions, d</w:t>
      </w:r>
      <w:r w:rsidR="000F1265">
        <w:rPr>
          <w:color w:val="000000"/>
          <w:lang w:val="fr"/>
        </w:rPr>
        <w:t>’</w:t>
      </w:r>
      <w:r w:rsidRPr="004E5655">
        <w:rPr>
          <w:color w:val="000000"/>
          <w:lang w:val="fr"/>
        </w:rPr>
        <w:t>un montant de 25 USD à dépenser comme elles le souhaitaient</w:t>
      </w:r>
      <w:r>
        <w:rPr>
          <w:rStyle w:val="Appelnotedebasdep"/>
          <w:color w:val="000000"/>
        </w:rPr>
        <w:footnoteReference w:id="6"/>
      </w:r>
      <w:r w:rsidR="007B07A4">
        <w:rPr>
          <w:color w:val="000000"/>
          <w:lang w:val="fr"/>
        </w:rPr>
        <w:t>.</w:t>
      </w:r>
      <w:r w:rsidRPr="004E5655">
        <w:rPr>
          <w:color w:val="000000"/>
          <w:lang w:val="fr"/>
        </w:rPr>
        <w:t xml:space="preserve"> </w:t>
      </w:r>
      <w:r w:rsidR="007B07A4">
        <w:rPr>
          <w:color w:val="000000"/>
          <w:lang w:val="fr"/>
        </w:rPr>
        <w:t>Différentes</w:t>
      </w:r>
      <w:r w:rsidRPr="004E5655">
        <w:rPr>
          <w:color w:val="000000"/>
          <w:lang w:val="fr"/>
        </w:rPr>
        <w:t xml:space="preserve"> options ont été explicitement présentées aux familles avant le versement des fonds : garder l</w:t>
      </w:r>
      <w:r w:rsidR="000F1265">
        <w:rPr>
          <w:color w:val="000000"/>
          <w:lang w:val="fr"/>
        </w:rPr>
        <w:t>’</w:t>
      </w:r>
      <w:r w:rsidRPr="004E5655">
        <w:rPr>
          <w:color w:val="000000"/>
          <w:lang w:val="fr"/>
        </w:rPr>
        <w:t>argent, louer un téléphone et une carte de données de navigation</w:t>
      </w:r>
      <w:r w:rsidR="007B07A4">
        <w:rPr>
          <w:color w:val="000000"/>
          <w:lang w:val="fr"/>
        </w:rPr>
        <w:t xml:space="preserve"> Internet</w:t>
      </w:r>
      <w:r w:rsidRPr="004E5655">
        <w:rPr>
          <w:color w:val="000000"/>
          <w:lang w:val="fr"/>
        </w:rPr>
        <w:t>, louer uniquement un téléphone, acheter uniquement une carte de données de navigation</w:t>
      </w:r>
      <w:r w:rsidR="007B07A4">
        <w:rPr>
          <w:color w:val="000000"/>
          <w:lang w:val="fr"/>
        </w:rPr>
        <w:t xml:space="preserve"> Internet</w:t>
      </w:r>
      <w:r w:rsidRPr="004E5655">
        <w:rPr>
          <w:color w:val="000000"/>
          <w:lang w:val="fr"/>
        </w:rPr>
        <w:t>. L</w:t>
      </w:r>
      <w:r w:rsidR="000F1265">
        <w:rPr>
          <w:color w:val="000000"/>
          <w:lang w:val="fr"/>
        </w:rPr>
        <w:t>’</w:t>
      </w:r>
      <w:r w:rsidRPr="004E5655">
        <w:rPr>
          <w:color w:val="000000"/>
          <w:lang w:val="fr"/>
        </w:rPr>
        <w:t>impact sur l</w:t>
      </w:r>
      <w:r w:rsidR="000F1265">
        <w:rPr>
          <w:color w:val="000000"/>
          <w:lang w:val="fr"/>
        </w:rPr>
        <w:t>’</w:t>
      </w:r>
      <w:r w:rsidRPr="004E5655">
        <w:rPr>
          <w:color w:val="000000"/>
          <w:lang w:val="fr"/>
        </w:rPr>
        <w:t>engagement a ensuite été mesuré à l</w:t>
      </w:r>
      <w:r w:rsidR="000F1265">
        <w:rPr>
          <w:color w:val="000000"/>
          <w:lang w:val="fr"/>
        </w:rPr>
        <w:t>’</w:t>
      </w:r>
      <w:r w:rsidRPr="004E5655">
        <w:rPr>
          <w:color w:val="000000"/>
          <w:lang w:val="fr"/>
        </w:rPr>
        <w:t>aide d</w:t>
      </w:r>
      <w:r w:rsidR="000F1265">
        <w:rPr>
          <w:color w:val="000000"/>
          <w:lang w:val="fr"/>
        </w:rPr>
        <w:t>’</w:t>
      </w:r>
      <w:r w:rsidRPr="004E5655">
        <w:rPr>
          <w:color w:val="000000"/>
          <w:lang w:val="fr"/>
        </w:rPr>
        <w:t>un questionnaire de retour d</w:t>
      </w:r>
      <w:r w:rsidR="000F1265">
        <w:rPr>
          <w:color w:val="000000"/>
          <w:lang w:val="fr"/>
        </w:rPr>
        <w:t>’</w:t>
      </w:r>
      <w:r w:rsidRPr="004E5655">
        <w:rPr>
          <w:color w:val="000000"/>
          <w:lang w:val="fr"/>
        </w:rPr>
        <w:t xml:space="preserve">expérience, </w:t>
      </w:r>
      <w:r w:rsidR="007B07A4">
        <w:rPr>
          <w:color w:val="000000"/>
          <w:lang w:val="fr"/>
        </w:rPr>
        <w:t>d’un suivi de</w:t>
      </w:r>
      <w:r w:rsidRPr="004E5655">
        <w:rPr>
          <w:color w:val="000000"/>
          <w:lang w:val="fr"/>
        </w:rPr>
        <w:t xml:space="preserve"> l</w:t>
      </w:r>
      <w:r w:rsidR="000F1265">
        <w:rPr>
          <w:color w:val="000000"/>
          <w:lang w:val="fr"/>
        </w:rPr>
        <w:t>’</w:t>
      </w:r>
      <w:r w:rsidRPr="004E5655">
        <w:rPr>
          <w:color w:val="000000"/>
          <w:lang w:val="fr"/>
        </w:rPr>
        <w:t>assiduité et d</w:t>
      </w:r>
      <w:r w:rsidR="000F1265">
        <w:rPr>
          <w:color w:val="000000"/>
          <w:lang w:val="fr"/>
        </w:rPr>
        <w:t>’</w:t>
      </w:r>
      <w:r w:rsidRPr="004E5655">
        <w:rPr>
          <w:color w:val="000000"/>
          <w:lang w:val="fr"/>
        </w:rPr>
        <w:t>entretiens approfondis.</w:t>
      </w:r>
    </w:p>
    <w:p w14:paraId="733B9885" w14:textId="77777777" w:rsidR="008C325C" w:rsidRPr="00053BE3" w:rsidRDefault="008C325C" w:rsidP="00593F57">
      <w:pPr>
        <w:pStyle w:val="NormalWeb"/>
        <w:spacing w:before="0" w:beforeAutospacing="0" w:after="0" w:afterAutospacing="0" w:line="480" w:lineRule="auto"/>
        <w:jc w:val="both"/>
        <w:rPr>
          <w:lang w:val="fr-FR"/>
        </w:rPr>
      </w:pPr>
    </w:p>
    <w:p w14:paraId="50571369" w14:textId="6AADD660" w:rsidR="00E971C8" w:rsidRPr="00053BE3" w:rsidRDefault="00D007FC" w:rsidP="00593F57">
      <w:pPr>
        <w:pStyle w:val="NormalWeb"/>
        <w:spacing w:before="0" w:beforeAutospacing="0" w:after="0" w:afterAutospacing="0" w:line="480" w:lineRule="auto"/>
        <w:jc w:val="both"/>
        <w:rPr>
          <w:lang w:val="fr-FR"/>
        </w:rPr>
      </w:pPr>
      <w:r w:rsidRPr="008C325C">
        <w:rPr>
          <w:b/>
          <w:bCs/>
          <w:color w:val="000000"/>
          <w:lang w:val="fr"/>
        </w:rPr>
        <w:t>Résultat :</w:t>
      </w:r>
      <w:r w:rsidR="004D7BC4" w:rsidRPr="004E5655">
        <w:rPr>
          <w:color w:val="000000"/>
          <w:lang w:val="fr"/>
        </w:rPr>
        <w:t xml:space="preserve"> Suite à la distribution de l</w:t>
      </w:r>
      <w:r w:rsidR="000F1265">
        <w:rPr>
          <w:color w:val="000000"/>
          <w:lang w:val="fr"/>
        </w:rPr>
        <w:t>’</w:t>
      </w:r>
      <w:r w:rsidR="004D7BC4" w:rsidRPr="004E5655">
        <w:rPr>
          <w:color w:val="000000"/>
          <w:lang w:val="fr"/>
        </w:rPr>
        <w:t xml:space="preserve">argent, </w:t>
      </w:r>
      <w:r w:rsidR="00097AAF">
        <w:rPr>
          <w:color w:val="000000"/>
          <w:lang w:val="fr"/>
        </w:rPr>
        <w:t>la participation</w:t>
      </w:r>
      <w:r w:rsidR="004D7BC4" w:rsidRPr="004E5655">
        <w:rPr>
          <w:color w:val="000000"/>
          <w:lang w:val="fr"/>
        </w:rPr>
        <w:t xml:space="preserve"> </w:t>
      </w:r>
      <w:r w:rsidR="00EB1C1A">
        <w:rPr>
          <w:color w:val="000000"/>
          <w:lang w:val="fr"/>
        </w:rPr>
        <w:t>à</w:t>
      </w:r>
      <w:r w:rsidR="004D7BC4" w:rsidRPr="004E5655">
        <w:rPr>
          <w:color w:val="000000"/>
          <w:lang w:val="fr"/>
        </w:rPr>
        <w:t xml:space="preserve"> l</w:t>
      </w:r>
      <w:r w:rsidR="000F1265">
        <w:rPr>
          <w:color w:val="000000"/>
          <w:lang w:val="fr"/>
        </w:rPr>
        <w:t>’</w:t>
      </w:r>
      <w:r w:rsidR="004D7BC4" w:rsidRPr="004E5655">
        <w:rPr>
          <w:color w:val="000000"/>
          <w:lang w:val="fr"/>
        </w:rPr>
        <w:t xml:space="preserve">apprentissage </w:t>
      </w:r>
      <w:r w:rsidR="00097AAF">
        <w:rPr>
          <w:color w:val="000000"/>
          <w:lang w:val="fr"/>
        </w:rPr>
        <w:t>via</w:t>
      </w:r>
      <w:r w:rsidR="004D7BC4" w:rsidRPr="004E5655">
        <w:rPr>
          <w:color w:val="000000"/>
          <w:lang w:val="fr"/>
        </w:rPr>
        <w:t xml:space="preserve"> WhatsApp a augmenté de 16 % (atteignant 64 %, contre une moyenne de 48 % avant l</w:t>
      </w:r>
      <w:r w:rsidR="000F1265">
        <w:rPr>
          <w:color w:val="000000"/>
          <w:lang w:val="fr"/>
        </w:rPr>
        <w:t>’</w:t>
      </w:r>
      <w:r w:rsidR="004D7BC4" w:rsidRPr="004E5655">
        <w:rPr>
          <w:color w:val="000000"/>
          <w:lang w:val="fr"/>
        </w:rPr>
        <w:t>expérience). La majorité des familles (58 %) a utilisé l</w:t>
      </w:r>
      <w:r w:rsidR="000F1265">
        <w:rPr>
          <w:color w:val="000000"/>
          <w:lang w:val="fr"/>
        </w:rPr>
        <w:t>’</w:t>
      </w:r>
      <w:r w:rsidR="004D7BC4" w:rsidRPr="004E5655">
        <w:rPr>
          <w:color w:val="000000"/>
          <w:lang w:val="fr"/>
        </w:rPr>
        <w:t>argent pour acheter un appareil et/ou des données de navigation</w:t>
      </w:r>
      <w:r w:rsidR="00097AAF">
        <w:rPr>
          <w:color w:val="000000"/>
          <w:lang w:val="fr"/>
        </w:rPr>
        <w:t xml:space="preserve"> Internet</w:t>
      </w:r>
      <w:r w:rsidR="004D7BC4" w:rsidRPr="004E5655">
        <w:rPr>
          <w:color w:val="000000"/>
          <w:lang w:val="fr"/>
        </w:rPr>
        <w:t>. L</w:t>
      </w:r>
      <w:r w:rsidR="000F1265">
        <w:rPr>
          <w:color w:val="000000"/>
          <w:lang w:val="fr"/>
        </w:rPr>
        <w:t>’</w:t>
      </w:r>
      <w:r w:rsidR="004D7BC4" w:rsidRPr="004E5655">
        <w:rPr>
          <w:color w:val="000000"/>
          <w:lang w:val="fr"/>
        </w:rPr>
        <w:t xml:space="preserve">option qui a eu le plus fort impact a été </w:t>
      </w:r>
      <w:r w:rsidR="00097AAF">
        <w:rPr>
          <w:color w:val="000000"/>
          <w:lang w:val="fr"/>
        </w:rPr>
        <w:t>de louer</w:t>
      </w:r>
      <w:r w:rsidR="002025FB">
        <w:rPr>
          <w:color w:val="000000"/>
          <w:lang w:val="fr"/>
        </w:rPr>
        <w:t xml:space="preserve"> à la fois</w:t>
      </w:r>
      <w:r w:rsidR="00097AAF">
        <w:rPr>
          <w:color w:val="000000"/>
          <w:lang w:val="fr"/>
        </w:rPr>
        <w:t xml:space="preserve"> un</w:t>
      </w:r>
      <w:r w:rsidR="004D7BC4" w:rsidRPr="004E5655">
        <w:rPr>
          <w:color w:val="000000"/>
          <w:lang w:val="fr"/>
        </w:rPr>
        <w:t xml:space="preserve"> téléphone </w:t>
      </w:r>
      <w:r w:rsidR="002025FB">
        <w:rPr>
          <w:color w:val="000000"/>
          <w:lang w:val="fr"/>
        </w:rPr>
        <w:t>et</w:t>
      </w:r>
      <w:r w:rsidR="004D7BC4" w:rsidRPr="004E5655">
        <w:rPr>
          <w:color w:val="000000"/>
          <w:lang w:val="fr"/>
        </w:rPr>
        <w:t xml:space="preserve"> </w:t>
      </w:r>
      <w:r w:rsidR="00097AAF">
        <w:rPr>
          <w:color w:val="000000"/>
          <w:lang w:val="fr"/>
        </w:rPr>
        <w:t>des</w:t>
      </w:r>
      <w:r w:rsidR="004D7BC4" w:rsidRPr="004E5655">
        <w:rPr>
          <w:color w:val="000000"/>
          <w:lang w:val="fr"/>
        </w:rPr>
        <w:t xml:space="preserve"> données de navigation : c</w:t>
      </w:r>
      <w:r w:rsidR="000F1265">
        <w:rPr>
          <w:color w:val="000000"/>
          <w:lang w:val="fr"/>
        </w:rPr>
        <w:t>’</w:t>
      </w:r>
      <w:r w:rsidR="004D7BC4" w:rsidRPr="004E5655">
        <w:rPr>
          <w:color w:val="000000"/>
          <w:lang w:val="fr"/>
        </w:rPr>
        <w:t>est là qu</w:t>
      </w:r>
      <w:r w:rsidR="000F1265">
        <w:rPr>
          <w:color w:val="000000"/>
          <w:lang w:val="fr"/>
        </w:rPr>
        <w:t>’</w:t>
      </w:r>
      <w:r w:rsidR="004D7BC4" w:rsidRPr="004E5655">
        <w:rPr>
          <w:color w:val="000000"/>
          <w:lang w:val="fr"/>
        </w:rPr>
        <w:t>a été observée la plus forte augmentation de l</w:t>
      </w:r>
      <w:r w:rsidR="000F1265">
        <w:rPr>
          <w:color w:val="000000"/>
          <w:lang w:val="fr"/>
        </w:rPr>
        <w:t>’</w:t>
      </w:r>
      <w:r w:rsidR="00097AAF">
        <w:rPr>
          <w:color w:val="000000"/>
          <w:lang w:val="fr"/>
        </w:rPr>
        <w:t>engagement</w:t>
      </w:r>
      <w:r w:rsidR="004D7BC4" w:rsidRPr="004E5655">
        <w:rPr>
          <w:color w:val="000000"/>
          <w:lang w:val="fr"/>
        </w:rPr>
        <w:t xml:space="preserve"> dans l</w:t>
      </w:r>
      <w:r w:rsidR="000F1265">
        <w:rPr>
          <w:color w:val="000000"/>
          <w:lang w:val="fr"/>
        </w:rPr>
        <w:t>’</w:t>
      </w:r>
      <w:r w:rsidR="004D7BC4" w:rsidRPr="004E5655">
        <w:rPr>
          <w:color w:val="000000"/>
          <w:lang w:val="fr"/>
        </w:rPr>
        <w:t>éducation. L</w:t>
      </w:r>
      <w:r w:rsidR="000F1265">
        <w:rPr>
          <w:color w:val="000000"/>
          <w:lang w:val="fr"/>
        </w:rPr>
        <w:t>’</w:t>
      </w:r>
      <w:r w:rsidR="004D7BC4" w:rsidRPr="004E5655">
        <w:rPr>
          <w:color w:val="000000"/>
          <w:lang w:val="fr"/>
        </w:rPr>
        <w:t xml:space="preserve">assiduité des élèves dont les familles ont choisi </w:t>
      </w:r>
      <w:r w:rsidR="00DC5FEE">
        <w:rPr>
          <w:color w:val="000000"/>
          <w:lang w:val="fr"/>
        </w:rPr>
        <w:t>l’</w:t>
      </w:r>
      <w:r w:rsidR="004D7BC4" w:rsidRPr="004E5655">
        <w:rPr>
          <w:color w:val="000000"/>
          <w:lang w:val="fr"/>
        </w:rPr>
        <w:t xml:space="preserve">option </w:t>
      </w:r>
      <w:r w:rsidR="004D7BC4" w:rsidRPr="004E5655">
        <w:rPr>
          <w:color w:val="000000"/>
          <w:lang w:val="fr"/>
        </w:rPr>
        <w:lastRenderedPageBreak/>
        <w:t xml:space="preserve">téléphone </w:t>
      </w:r>
      <w:r w:rsidR="00744709">
        <w:rPr>
          <w:color w:val="000000"/>
          <w:lang w:val="fr"/>
        </w:rPr>
        <w:t>et</w:t>
      </w:r>
      <w:r w:rsidR="004D7BC4" w:rsidRPr="004E5655">
        <w:rPr>
          <w:color w:val="000000"/>
          <w:lang w:val="fr"/>
        </w:rPr>
        <w:t xml:space="preserve"> données de navigation a atteint 78 % après l</w:t>
      </w:r>
      <w:r w:rsidR="000F1265">
        <w:rPr>
          <w:color w:val="000000"/>
          <w:lang w:val="fr"/>
        </w:rPr>
        <w:t>’</w:t>
      </w:r>
      <w:r w:rsidR="004D7BC4" w:rsidRPr="004E5655">
        <w:rPr>
          <w:color w:val="000000"/>
          <w:lang w:val="fr"/>
        </w:rPr>
        <w:t>expérience, contre une moyenne de 50 % avant.</w:t>
      </w:r>
    </w:p>
    <w:p w14:paraId="37908EF8" w14:textId="77777777" w:rsidR="00E971C8" w:rsidRPr="00053BE3" w:rsidRDefault="00E971C8" w:rsidP="00593F57">
      <w:pPr>
        <w:spacing w:after="0" w:line="480" w:lineRule="auto"/>
        <w:rPr>
          <w:rFonts w:ascii="Times New Roman" w:hAnsi="Times New Roman" w:cs="Times New Roman"/>
          <w:sz w:val="24"/>
          <w:szCs w:val="24"/>
          <w:lang w:val="fr-FR"/>
        </w:rPr>
      </w:pPr>
    </w:p>
    <w:p w14:paraId="3FC9822E" w14:textId="550E27FA" w:rsidR="004D7BC4" w:rsidRPr="00053BE3" w:rsidRDefault="00D007FC" w:rsidP="00593F57">
      <w:pPr>
        <w:pStyle w:val="NormalWeb"/>
        <w:spacing w:before="0" w:beforeAutospacing="0" w:after="0" w:afterAutospacing="0" w:line="480" w:lineRule="auto"/>
        <w:jc w:val="both"/>
        <w:rPr>
          <w:color w:val="000000"/>
          <w:lang w:val="fr-FR"/>
        </w:rPr>
      </w:pPr>
      <w:r w:rsidRPr="004E5655">
        <w:rPr>
          <w:color w:val="000000"/>
          <w:lang w:val="fr"/>
        </w:rPr>
        <w:t>Les résultats combinés des expériences 4, 5 et 6 confirment l</w:t>
      </w:r>
      <w:r w:rsidR="000F1265">
        <w:rPr>
          <w:color w:val="000000"/>
          <w:lang w:val="fr"/>
        </w:rPr>
        <w:t>’</w:t>
      </w:r>
      <w:r w:rsidRPr="004E5655">
        <w:rPr>
          <w:color w:val="000000"/>
          <w:lang w:val="fr"/>
        </w:rPr>
        <w:t>hypothèse selon laquelle les parents donnent la priorité à l</w:t>
      </w:r>
      <w:r w:rsidR="000F1265">
        <w:rPr>
          <w:color w:val="000000"/>
          <w:lang w:val="fr"/>
        </w:rPr>
        <w:t>’</w:t>
      </w:r>
      <w:r w:rsidRPr="004E5655">
        <w:rPr>
          <w:color w:val="000000"/>
          <w:lang w:val="fr"/>
        </w:rPr>
        <w:t>éducation de leurs enfants lorsqu</w:t>
      </w:r>
      <w:r w:rsidR="000F1265">
        <w:rPr>
          <w:color w:val="000000"/>
          <w:lang w:val="fr"/>
        </w:rPr>
        <w:t>’</w:t>
      </w:r>
      <w:r w:rsidRPr="004E5655">
        <w:rPr>
          <w:color w:val="000000"/>
          <w:lang w:val="fr"/>
        </w:rPr>
        <w:t>on leur apporte l</w:t>
      </w:r>
      <w:r w:rsidR="000F1265">
        <w:rPr>
          <w:color w:val="000000"/>
          <w:lang w:val="fr"/>
        </w:rPr>
        <w:t>’</w:t>
      </w:r>
      <w:r w:rsidRPr="004E5655">
        <w:rPr>
          <w:color w:val="000000"/>
          <w:lang w:val="fr"/>
        </w:rPr>
        <w:t xml:space="preserve">aide nécessaire pour le faire. Ces résultats indiquent que des solutions </w:t>
      </w:r>
      <w:r w:rsidR="002025FB">
        <w:rPr>
          <w:color w:val="000000"/>
          <w:lang w:val="fr"/>
        </w:rPr>
        <w:t xml:space="preserve">telles qu’une </w:t>
      </w:r>
      <w:r w:rsidRPr="004E5655">
        <w:rPr>
          <w:color w:val="000000"/>
          <w:lang w:val="fr"/>
        </w:rPr>
        <w:t xml:space="preserve">aide financière inconditionnelle </w:t>
      </w:r>
      <w:proofErr w:type="gramStart"/>
      <w:r w:rsidRPr="004E5655">
        <w:rPr>
          <w:color w:val="000000"/>
          <w:lang w:val="fr"/>
        </w:rPr>
        <w:t>pourraient</w:t>
      </w:r>
      <w:proofErr w:type="gramEnd"/>
      <w:r w:rsidRPr="004E5655">
        <w:rPr>
          <w:color w:val="000000"/>
          <w:lang w:val="fr"/>
        </w:rPr>
        <w:t xml:space="preserve"> être développées à grande échelle pour résoudre le problème de la participation des enfants défavorisés dans l</w:t>
      </w:r>
      <w:r w:rsidR="000F1265">
        <w:rPr>
          <w:color w:val="000000"/>
          <w:lang w:val="fr"/>
        </w:rPr>
        <w:t>’</w:t>
      </w:r>
      <w:r w:rsidRPr="004E5655">
        <w:rPr>
          <w:color w:val="000000"/>
          <w:lang w:val="fr"/>
        </w:rPr>
        <w:t>enseignement à distance.</w:t>
      </w:r>
    </w:p>
    <w:p w14:paraId="3094007E" w14:textId="77777777" w:rsidR="008C325C" w:rsidRPr="00053BE3" w:rsidRDefault="008C325C" w:rsidP="00593F57">
      <w:pPr>
        <w:pStyle w:val="NormalWeb"/>
        <w:spacing w:before="0" w:beforeAutospacing="0" w:after="0" w:afterAutospacing="0" w:line="480" w:lineRule="auto"/>
        <w:jc w:val="both"/>
        <w:rPr>
          <w:lang w:val="fr-FR"/>
        </w:rPr>
      </w:pPr>
    </w:p>
    <w:p w14:paraId="38E3BD30" w14:textId="14E371B6" w:rsidR="002A118A" w:rsidRPr="00053BE3" w:rsidRDefault="00D007FC" w:rsidP="00593F57">
      <w:pPr>
        <w:pStyle w:val="NormalWeb"/>
        <w:spacing w:before="0" w:beforeAutospacing="0" w:after="0" w:afterAutospacing="0" w:line="480" w:lineRule="auto"/>
        <w:jc w:val="both"/>
        <w:rPr>
          <w:color w:val="000000"/>
          <w:lang w:val="fr-FR"/>
        </w:rPr>
      </w:pPr>
      <w:r w:rsidRPr="004E5655">
        <w:rPr>
          <w:color w:val="000000"/>
          <w:lang w:val="fr"/>
        </w:rPr>
        <w:t xml:space="preserve">À la fin du </w:t>
      </w:r>
      <w:proofErr w:type="spellStart"/>
      <w:r w:rsidRPr="004E5655">
        <w:rPr>
          <w:color w:val="000000"/>
          <w:lang w:val="fr"/>
        </w:rPr>
        <w:t>sandbox</w:t>
      </w:r>
      <w:proofErr w:type="spellEnd"/>
      <w:r w:rsidRPr="004E5655">
        <w:rPr>
          <w:color w:val="000000"/>
          <w:lang w:val="fr"/>
        </w:rPr>
        <w:t>, l</w:t>
      </w:r>
      <w:r w:rsidR="000F1265">
        <w:rPr>
          <w:color w:val="000000"/>
          <w:lang w:val="fr"/>
        </w:rPr>
        <w:t>’</w:t>
      </w:r>
      <w:r w:rsidRPr="004E5655">
        <w:rPr>
          <w:color w:val="000000"/>
          <w:lang w:val="fr"/>
        </w:rPr>
        <w:t>équipe a organisé un atelier final au cours duquel elle a réfléchi aux possibilités d</w:t>
      </w:r>
      <w:r w:rsidR="000F1265">
        <w:rPr>
          <w:color w:val="000000"/>
          <w:lang w:val="fr"/>
        </w:rPr>
        <w:t>’</w:t>
      </w:r>
      <w:r w:rsidRPr="004E5655">
        <w:rPr>
          <w:color w:val="000000"/>
          <w:lang w:val="fr"/>
        </w:rPr>
        <w:t>extension du programme à d</w:t>
      </w:r>
      <w:r w:rsidR="000F1265">
        <w:rPr>
          <w:color w:val="000000"/>
          <w:lang w:val="fr"/>
        </w:rPr>
        <w:t>’</w:t>
      </w:r>
      <w:r w:rsidRPr="004E5655">
        <w:rPr>
          <w:color w:val="000000"/>
          <w:lang w:val="fr"/>
        </w:rPr>
        <w:t>autres bénéficiaires et aux voies possibles pour l</w:t>
      </w:r>
      <w:r w:rsidR="000F1265">
        <w:rPr>
          <w:color w:val="000000"/>
          <w:lang w:val="fr"/>
        </w:rPr>
        <w:t>’</w:t>
      </w:r>
      <w:r w:rsidRPr="004E5655">
        <w:rPr>
          <w:color w:val="000000"/>
          <w:lang w:val="fr"/>
        </w:rPr>
        <w:t xml:space="preserve">avenir. Elle a notamment </w:t>
      </w:r>
      <w:r w:rsidR="00D742EC">
        <w:rPr>
          <w:color w:val="000000"/>
          <w:lang w:val="fr"/>
        </w:rPr>
        <w:t>réfléchi aux moyens d’</w:t>
      </w:r>
      <w:r w:rsidR="004A322B">
        <w:rPr>
          <w:color w:val="000000"/>
          <w:lang w:val="fr"/>
        </w:rPr>
        <w:t xml:space="preserve">adapter </w:t>
      </w:r>
      <w:proofErr w:type="spellStart"/>
      <w:r w:rsidRPr="004E5655">
        <w:rPr>
          <w:color w:val="000000"/>
          <w:lang w:val="fr"/>
        </w:rPr>
        <w:t>Azima</w:t>
      </w:r>
      <w:proofErr w:type="spellEnd"/>
      <w:r w:rsidRPr="004E5655">
        <w:rPr>
          <w:color w:val="000000"/>
          <w:lang w:val="fr"/>
        </w:rPr>
        <w:t xml:space="preserve"> </w:t>
      </w:r>
      <w:r w:rsidR="004A322B">
        <w:rPr>
          <w:color w:val="000000"/>
          <w:lang w:val="fr"/>
        </w:rPr>
        <w:t>aux</w:t>
      </w:r>
      <w:r w:rsidRPr="004E5655">
        <w:rPr>
          <w:color w:val="000000"/>
          <w:lang w:val="fr"/>
        </w:rPr>
        <w:t xml:space="preserve"> enfants déscolarisés de manière permanente au cours de l</w:t>
      </w:r>
      <w:r w:rsidR="000F1265">
        <w:rPr>
          <w:color w:val="000000"/>
          <w:lang w:val="fr"/>
        </w:rPr>
        <w:t>’</w:t>
      </w:r>
      <w:r w:rsidRPr="004E5655">
        <w:rPr>
          <w:color w:val="000000"/>
          <w:lang w:val="fr"/>
        </w:rPr>
        <w:t>année scolaire suivante, lorsque les restrictions ser</w:t>
      </w:r>
      <w:r w:rsidR="002025FB">
        <w:rPr>
          <w:color w:val="000000"/>
          <w:lang w:val="fr"/>
        </w:rPr>
        <w:t>aie</w:t>
      </w:r>
      <w:r w:rsidRPr="004E5655">
        <w:rPr>
          <w:color w:val="000000"/>
          <w:lang w:val="fr"/>
        </w:rPr>
        <w:t xml:space="preserve">nt allégées et que les élèves de </w:t>
      </w:r>
      <w:proofErr w:type="spellStart"/>
      <w:r w:rsidRPr="004E5655">
        <w:rPr>
          <w:color w:val="000000"/>
          <w:lang w:val="fr"/>
        </w:rPr>
        <w:t>Jusoor</w:t>
      </w:r>
      <w:proofErr w:type="spellEnd"/>
      <w:r w:rsidRPr="004E5655">
        <w:rPr>
          <w:color w:val="000000"/>
          <w:lang w:val="fr"/>
        </w:rPr>
        <w:t xml:space="preserve"> reprendr</w:t>
      </w:r>
      <w:r w:rsidR="002025FB">
        <w:rPr>
          <w:color w:val="000000"/>
          <w:lang w:val="fr"/>
        </w:rPr>
        <w:t>aie</w:t>
      </w:r>
      <w:r w:rsidRPr="004E5655">
        <w:rPr>
          <w:color w:val="000000"/>
          <w:lang w:val="fr"/>
        </w:rPr>
        <w:t>nt les cours en présentiel.</w:t>
      </w:r>
    </w:p>
    <w:p w14:paraId="13DDA4FF" w14:textId="77777777" w:rsidR="004D7BC4" w:rsidRPr="00053BE3" w:rsidRDefault="004D7BC4" w:rsidP="00593F57">
      <w:pPr>
        <w:pStyle w:val="NormalWeb"/>
        <w:spacing w:before="0" w:beforeAutospacing="0" w:after="0" w:afterAutospacing="0" w:line="480" w:lineRule="auto"/>
        <w:jc w:val="both"/>
        <w:rPr>
          <w:lang w:val="fr-FR"/>
        </w:rPr>
      </w:pPr>
    </w:p>
    <w:p w14:paraId="390F73D9" w14:textId="77777777" w:rsidR="00942FB3" w:rsidRPr="00053BE3" w:rsidRDefault="00D007FC" w:rsidP="00593F57">
      <w:pPr>
        <w:spacing w:after="0" w:line="480" w:lineRule="auto"/>
        <w:jc w:val="center"/>
        <w:outlineLvl w:val="1"/>
        <w:rPr>
          <w:rFonts w:ascii="Times New Roman" w:eastAsia="Times New Roman" w:hAnsi="Times New Roman" w:cs="Times New Roman"/>
          <w:b/>
          <w:bCs/>
          <w:sz w:val="24"/>
          <w:szCs w:val="24"/>
          <w:lang w:val="fr-FR" w:eastAsia="en-GB"/>
        </w:rPr>
      </w:pPr>
      <w:r w:rsidRPr="004E5655">
        <w:rPr>
          <w:rFonts w:ascii="Times New Roman" w:eastAsia="Times New Roman" w:hAnsi="Times New Roman" w:cs="Times New Roman"/>
          <w:b/>
          <w:bCs/>
          <w:color w:val="000000"/>
          <w:sz w:val="24"/>
          <w:szCs w:val="24"/>
          <w:lang w:val="fr" w:eastAsia="en-GB"/>
        </w:rPr>
        <w:t>RÉFLEXION CRITIQUE</w:t>
      </w:r>
    </w:p>
    <w:p w14:paraId="20DC21ED" w14:textId="77777777" w:rsidR="008C325C" w:rsidRPr="00053BE3" w:rsidRDefault="008C325C" w:rsidP="00593F57">
      <w:pPr>
        <w:pStyle w:val="NormalWeb"/>
        <w:spacing w:before="0" w:beforeAutospacing="0" w:after="0" w:afterAutospacing="0" w:line="480" w:lineRule="auto"/>
        <w:jc w:val="both"/>
        <w:rPr>
          <w:color w:val="000000"/>
          <w:lang w:val="fr-FR"/>
        </w:rPr>
      </w:pPr>
    </w:p>
    <w:p w14:paraId="380E4FA0" w14:textId="18CDBBAE" w:rsidR="004D7BC4" w:rsidRPr="00053BE3" w:rsidRDefault="00D007FC" w:rsidP="00593F57">
      <w:pPr>
        <w:pStyle w:val="NormalWeb"/>
        <w:spacing w:before="0" w:beforeAutospacing="0" w:after="0" w:afterAutospacing="0" w:line="480" w:lineRule="auto"/>
        <w:jc w:val="both"/>
        <w:rPr>
          <w:b/>
          <w:color w:val="000000"/>
          <w:lang w:val="fr-FR"/>
        </w:rPr>
      </w:pPr>
      <w:r w:rsidRPr="004E5655">
        <w:rPr>
          <w:color w:val="000000"/>
          <w:lang w:val="fr"/>
        </w:rPr>
        <w:t>Dans cette note de terrain, nous avons présenté une étude de cas d</w:t>
      </w:r>
      <w:r w:rsidR="000F1265">
        <w:rPr>
          <w:color w:val="000000"/>
          <w:lang w:val="fr"/>
        </w:rPr>
        <w:t>’</w:t>
      </w:r>
      <w:r w:rsidRPr="004E5655">
        <w:rPr>
          <w:color w:val="000000"/>
          <w:lang w:val="fr"/>
        </w:rPr>
        <w:t xml:space="preserve">une application du modèle </w:t>
      </w:r>
      <w:proofErr w:type="spellStart"/>
      <w:r w:rsidRPr="004E5655">
        <w:rPr>
          <w:color w:val="000000"/>
          <w:lang w:val="fr"/>
        </w:rPr>
        <w:t>sandbox</w:t>
      </w:r>
      <w:proofErr w:type="spellEnd"/>
      <w:r w:rsidRPr="004E5655">
        <w:rPr>
          <w:color w:val="000000"/>
          <w:lang w:val="fr"/>
        </w:rPr>
        <w:t>, une approche novatrice permettant de développer et d</w:t>
      </w:r>
      <w:r w:rsidR="000F1265">
        <w:rPr>
          <w:color w:val="000000"/>
          <w:lang w:val="fr"/>
        </w:rPr>
        <w:t>’</w:t>
      </w:r>
      <w:r w:rsidRPr="004E5655">
        <w:rPr>
          <w:color w:val="000000"/>
          <w:lang w:val="fr"/>
        </w:rPr>
        <w:t>affiner rapidement un nouveau programme éducatif en contexte d</w:t>
      </w:r>
      <w:r w:rsidR="000F1265">
        <w:rPr>
          <w:color w:val="000000"/>
          <w:lang w:val="fr"/>
        </w:rPr>
        <w:t>’</w:t>
      </w:r>
      <w:r w:rsidRPr="004E5655">
        <w:rPr>
          <w:color w:val="000000"/>
          <w:lang w:val="fr"/>
        </w:rPr>
        <w:t xml:space="preserve">urgence. Cette étude de cas montre que le modèle </w:t>
      </w:r>
      <w:proofErr w:type="spellStart"/>
      <w:r w:rsidRPr="004E5655">
        <w:rPr>
          <w:color w:val="000000"/>
          <w:lang w:val="fr"/>
        </w:rPr>
        <w:t>sandbox</w:t>
      </w:r>
      <w:proofErr w:type="spellEnd"/>
      <w:r w:rsidRPr="004E5655">
        <w:rPr>
          <w:color w:val="000000"/>
          <w:lang w:val="fr"/>
        </w:rPr>
        <w:t xml:space="preserve"> peut constituer un moyen utile, économique et rapide de mener des recherches qui permett</w:t>
      </w:r>
      <w:r w:rsidR="004A5A27">
        <w:rPr>
          <w:color w:val="000000"/>
          <w:lang w:val="fr"/>
        </w:rPr>
        <w:t>e</w:t>
      </w:r>
      <w:r w:rsidRPr="004E5655">
        <w:rPr>
          <w:color w:val="000000"/>
          <w:lang w:val="fr"/>
        </w:rPr>
        <w:t>nt d</w:t>
      </w:r>
      <w:r w:rsidR="000F1265">
        <w:rPr>
          <w:color w:val="000000"/>
          <w:lang w:val="fr"/>
        </w:rPr>
        <w:t>’</w:t>
      </w:r>
      <w:r w:rsidRPr="004E5655">
        <w:rPr>
          <w:color w:val="000000"/>
          <w:lang w:val="fr"/>
        </w:rPr>
        <w:t xml:space="preserve">orienter les itérations du programme </w:t>
      </w:r>
      <w:r w:rsidR="004A5A27">
        <w:rPr>
          <w:color w:val="000000"/>
          <w:lang w:val="fr"/>
        </w:rPr>
        <w:t>au cours</w:t>
      </w:r>
      <w:r w:rsidRPr="004E5655">
        <w:rPr>
          <w:color w:val="000000"/>
          <w:lang w:val="fr"/>
        </w:rPr>
        <w:t xml:space="preserve"> de sa mise en œuvre.</w:t>
      </w:r>
    </w:p>
    <w:p w14:paraId="18116E64" w14:textId="77777777" w:rsidR="008C325C" w:rsidRPr="00053BE3" w:rsidRDefault="008C325C" w:rsidP="00593F57">
      <w:pPr>
        <w:pStyle w:val="NormalWeb"/>
        <w:spacing w:before="0" w:beforeAutospacing="0" w:after="0" w:afterAutospacing="0" w:line="480" w:lineRule="auto"/>
        <w:jc w:val="both"/>
        <w:rPr>
          <w:lang w:val="fr-FR"/>
        </w:rPr>
      </w:pPr>
    </w:p>
    <w:p w14:paraId="6FC4ADD2" w14:textId="45A099B3" w:rsidR="004D7BC4" w:rsidRPr="00053BE3" w:rsidRDefault="00D007FC" w:rsidP="00593F57">
      <w:pPr>
        <w:pStyle w:val="NormalWeb"/>
        <w:spacing w:before="0" w:beforeAutospacing="0" w:after="0" w:afterAutospacing="0" w:line="480" w:lineRule="auto"/>
        <w:jc w:val="both"/>
        <w:rPr>
          <w:color w:val="000000"/>
          <w:lang w:val="fr-FR"/>
        </w:rPr>
      </w:pPr>
      <w:r w:rsidRPr="004E5655">
        <w:rPr>
          <w:color w:val="000000"/>
          <w:lang w:val="fr"/>
        </w:rPr>
        <w:t>L</w:t>
      </w:r>
      <w:r w:rsidR="000F1265">
        <w:rPr>
          <w:color w:val="000000"/>
          <w:lang w:val="fr"/>
        </w:rPr>
        <w:t>’</w:t>
      </w:r>
      <w:r w:rsidRPr="004E5655">
        <w:rPr>
          <w:color w:val="000000"/>
          <w:lang w:val="fr"/>
        </w:rPr>
        <w:t xml:space="preserve">approche </w:t>
      </w:r>
      <w:proofErr w:type="spellStart"/>
      <w:r w:rsidRPr="004E5655">
        <w:rPr>
          <w:color w:val="000000"/>
          <w:lang w:val="fr"/>
        </w:rPr>
        <w:t>sandbox</w:t>
      </w:r>
      <w:proofErr w:type="spellEnd"/>
      <w:r w:rsidRPr="004E5655">
        <w:rPr>
          <w:color w:val="000000"/>
          <w:lang w:val="fr"/>
        </w:rPr>
        <w:t xml:space="preserve"> place les </w:t>
      </w:r>
      <w:r w:rsidR="00900F9B">
        <w:rPr>
          <w:color w:val="000000"/>
          <w:lang w:val="fr"/>
        </w:rPr>
        <w:t>praticiens</w:t>
      </w:r>
      <w:r w:rsidRPr="004E5655">
        <w:rPr>
          <w:color w:val="000000"/>
          <w:lang w:val="fr"/>
        </w:rPr>
        <w:t xml:space="preserve"> eux-mêmes dans le rôle de chercheurs, ce qui peut présenter certains risques ou certaines faiblesses. Les professionnels d</w:t>
      </w:r>
      <w:r w:rsidR="00883406">
        <w:rPr>
          <w:color w:val="000000"/>
          <w:lang w:val="fr"/>
        </w:rPr>
        <w:t>’un</w:t>
      </w:r>
      <w:r w:rsidRPr="004E5655">
        <w:rPr>
          <w:color w:val="000000"/>
          <w:lang w:val="fr"/>
        </w:rPr>
        <w:t xml:space="preserve"> domaine peuvent </w:t>
      </w:r>
      <w:r w:rsidRPr="004E5655">
        <w:rPr>
          <w:color w:val="000000"/>
          <w:lang w:val="fr"/>
        </w:rPr>
        <w:lastRenderedPageBreak/>
        <w:t>n</w:t>
      </w:r>
      <w:r w:rsidR="000F1265">
        <w:rPr>
          <w:color w:val="000000"/>
          <w:lang w:val="fr"/>
        </w:rPr>
        <w:t>’</w:t>
      </w:r>
      <w:r w:rsidRPr="004E5655">
        <w:rPr>
          <w:color w:val="000000"/>
          <w:lang w:val="fr"/>
        </w:rPr>
        <w:t xml:space="preserve">avoir ni le temps de collecter des données avec la même rigueur que </w:t>
      </w:r>
      <w:r w:rsidR="00883406">
        <w:rPr>
          <w:color w:val="000000"/>
          <w:lang w:val="fr"/>
        </w:rPr>
        <w:t>des chercheurs</w:t>
      </w:r>
      <w:r w:rsidRPr="004E5655">
        <w:rPr>
          <w:color w:val="000000"/>
          <w:lang w:val="fr"/>
        </w:rPr>
        <w:t xml:space="preserve"> qui mènent des </w:t>
      </w:r>
      <w:r w:rsidR="00883406">
        <w:rPr>
          <w:color w:val="000000"/>
          <w:lang w:val="fr"/>
        </w:rPr>
        <w:t>études</w:t>
      </w:r>
      <w:r w:rsidRPr="004E5655">
        <w:rPr>
          <w:color w:val="000000"/>
          <w:lang w:val="fr"/>
        </w:rPr>
        <w:t xml:space="preserve"> plus formel</w:t>
      </w:r>
      <w:r w:rsidR="00883406">
        <w:rPr>
          <w:color w:val="000000"/>
          <w:lang w:val="fr"/>
        </w:rPr>
        <w:t>le</w:t>
      </w:r>
      <w:r w:rsidRPr="004E5655">
        <w:rPr>
          <w:color w:val="000000"/>
          <w:lang w:val="fr"/>
        </w:rPr>
        <w:t xml:space="preserve">s, ni les compétences nécessaires à la recherche. Le fait que les </w:t>
      </w:r>
      <w:r w:rsidR="0024678B">
        <w:rPr>
          <w:color w:val="000000"/>
          <w:lang w:val="fr"/>
        </w:rPr>
        <w:t>praticiens</w:t>
      </w:r>
      <w:r w:rsidRPr="004E5655">
        <w:rPr>
          <w:color w:val="000000"/>
          <w:lang w:val="fr"/>
        </w:rPr>
        <w:t xml:space="preserve"> évaluent leurs propres projets peut créer un biais et </w:t>
      </w:r>
      <w:r w:rsidR="003663F8">
        <w:rPr>
          <w:color w:val="000000"/>
          <w:lang w:val="fr"/>
        </w:rPr>
        <w:t>re</w:t>
      </w:r>
      <w:r w:rsidR="0024678B">
        <w:rPr>
          <w:color w:val="000000"/>
          <w:lang w:val="fr"/>
        </w:rPr>
        <w:t>mettre en question le</w:t>
      </w:r>
      <w:r w:rsidRPr="004E5655">
        <w:rPr>
          <w:color w:val="000000"/>
          <w:lang w:val="fr"/>
        </w:rPr>
        <w:t xml:space="preserve"> caractère indépendant de la recherche. Toutefois, un </w:t>
      </w:r>
      <w:proofErr w:type="spellStart"/>
      <w:r w:rsidRPr="004E5655">
        <w:rPr>
          <w:color w:val="000000"/>
          <w:lang w:val="fr"/>
        </w:rPr>
        <w:t>sandbox</w:t>
      </w:r>
      <w:proofErr w:type="spellEnd"/>
      <w:r w:rsidRPr="004E5655">
        <w:rPr>
          <w:color w:val="000000"/>
          <w:lang w:val="fr"/>
        </w:rPr>
        <w:t xml:space="preserve"> peut aussi permettre aux individus de porter un autre regard sur leurs pratiques et de produire en priorité des données qui auront un intérêt pratique dans leur contexte particulier.</w:t>
      </w:r>
    </w:p>
    <w:p w14:paraId="674D33AB" w14:textId="77777777" w:rsidR="008C325C" w:rsidRPr="00053BE3" w:rsidRDefault="008C325C" w:rsidP="00593F57">
      <w:pPr>
        <w:pStyle w:val="NormalWeb"/>
        <w:spacing w:before="0" w:beforeAutospacing="0" w:after="0" w:afterAutospacing="0" w:line="480" w:lineRule="auto"/>
        <w:jc w:val="both"/>
        <w:rPr>
          <w:lang w:val="fr-FR"/>
        </w:rPr>
      </w:pPr>
    </w:p>
    <w:p w14:paraId="17C413FF" w14:textId="2E37F55A" w:rsidR="004D7BC4" w:rsidRPr="00053BE3" w:rsidRDefault="00E74950" w:rsidP="00593F57">
      <w:pPr>
        <w:pStyle w:val="NormalWeb"/>
        <w:spacing w:before="0" w:beforeAutospacing="0" w:after="0" w:afterAutospacing="0" w:line="480" w:lineRule="auto"/>
        <w:jc w:val="both"/>
        <w:rPr>
          <w:color w:val="000000"/>
          <w:lang w:val="fr-FR"/>
        </w:rPr>
      </w:pPr>
      <w:r>
        <w:rPr>
          <w:color w:val="000000"/>
          <w:lang w:val="fr"/>
        </w:rPr>
        <w:t xml:space="preserve">Les données produites </w:t>
      </w:r>
      <w:r w:rsidR="00D007FC" w:rsidRPr="004E5655">
        <w:rPr>
          <w:color w:val="000000"/>
          <w:lang w:val="fr"/>
        </w:rPr>
        <w:t>lors d</w:t>
      </w:r>
      <w:r w:rsidR="000F1265">
        <w:rPr>
          <w:color w:val="000000"/>
          <w:lang w:val="fr"/>
        </w:rPr>
        <w:t>’</w:t>
      </w:r>
      <w:r w:rsidR="00D007FC" w:rsidRPr="004E5655">
        <w:rPr>
          <w:color w:val="000000"/>
          <w:lang w:val="fr"/>
        </w:rPr>
        <w:t xml:space="preserve">un </w:t>
      </w:r>
      <w:proofErr w:type="spellStart"/>
      <w:r w:rsidR="00D007FC" w:rsidRPr="004E5655">
        <w:rPr>
          <w:color w:val="000000"/>
          <w:lang w:val="fr"/>
        </w:rPr>
        <w:t>sandbox</w:t>
      </w:r>
      <w:proofErr w:type="spellEnd"/>
      <w:r w:rsidR="00D007FC" w:rsidRPr="004E5655">
        <w:rPr>
          <w:color w:val="000000"/>
          <w:lang w:val="fr"/>
        </w:rPr>
        <w:t xml:space="preserve"> </w:t>
      </w:r>
      <w:r w:rsidR="009D7A34">
        <w:rPr>
          <w:color w:val="000000"/>
          <w:lang w:val="fr"/>
        </w:rPr>
        <w:t>dépendent largement</w:t>
      </w:r>
      <w:r w:rsidR="00E34706">
        <w:rPr>
          <w:color w:val="000000"/>
          <w:lang w:val="fr"/>
        </w:rPr>
        <w:t xml:space="preserve"> </w:t>
      </w:r>
      <w:r w:rsidR="00B57691">
        <w:rPr>
          <w:color w:val="000000"/>
          <w:lang w:val="fr"/>
        </w:rPr>
        <w:t>d</w:t>
      </w:r>
      <w:r w:rsidR="00CF6638">
        <w:rPr>
          <w:color w:val="000000"/>
          <w:lang w:val="fr"/>
        </w:rPr>
        <w:t>u</w:t>
      </w:r>
      <w:r w:rsidR="00B57691">
        <w:rPr>
          <w:color w:val="000000"/>
          <w:lang w:val="fr"/>
        </w:rPr>
        <w:t xml:space="preserve"> contexte</w:t>
      </w:r>
      <w:r w:rsidR="00D007FC" w:rsidRPr="004E5655">
        <w:rPr>
          <w:color w:val="000000"/>
          <w:lang w:val="fr"/>
        </w:rPr>
        <w:t xml:space="preserve"> </w:t>
      </w:r>
      <w:r w:rsidR="00B57691">
        <w:rPr>
          <w:color w:val="000000"/>
          <w:lang w:val="fr"/>
        </w:rPr>
        <w:t xml:space="preserve">particulier </w:t>
      </w:r>
      <w:r w:rsidR="007B5415">
        <w:rPr>
          <w:color w:val="000000"/>
          <w:lang w:val="fr"/>
        </w:rPr>
        <w:t>de l’</w:t>
      </w:r>
      <w:r w:rsidR="00B57691" w:rsidRPr="004E5655">
        <w:rPr>
          <w:color w:val="000000"/>
          <w:lang w:val="fr"/>
        </w:rPr>
        <w:t xml:space="preserve">intervention </w:t>
      </w:r>
      <w:r w:rsidR="00D007FC" w:rsidRPr="004E5655">
        <w:rPr>
          <w:color w:val="000000"/>
          <w:lang w:val="fr"/>
        </w:rPr>
        <w:t>et</w:t>
      </w:r>
      <w:r>
        <w:rPr>
          <w:color w:val="000000"/>
          <w:lang w:val="fr"/>
        </w:rPr>
        <w:t xml:space="preserve"> sont axées sur</w:t>
      </w:r>
      <w:r w:rsidR="00B57691">
        <w:rPr>
          <w:color w:val="000000"/>
          <w:lang w:val="fr"/>
        </w:rPr>
        <w:t xml:space="preserve"> son </w:t>
      </w:r>
      <w:r w:rsidR="00D007FC" w:rsidRPr="004E5655">
        <w:rPr>
          <w:color w:val="000000"/>
          <w:lang w:val="fr"/>
        </w:rPr>
        <w:t>itération. Par conséquent, les conclusions tirées des données ne sont pas toujours généralisables et doivent être consciencieusement testées avant d</w:t>
      </w:r>
      <w:r w:rsidR="000F1265">
        <w:rPr>
          <w:color w:val="000000"/>
          <w:lang w:val="fr"/>
        </w:rPr>
        <w:t>’</w:t>
      </w:r>
      <w:r w:rsidR="00D007FC" w:rsidRPr="004E5655">
        <w:rPr>
          <w:color w:val="000000"/>
          <w:lang w:val="fr"/>
        </w:rPr>
        <w:t xml:space="preserve">être appliquées </w:t>
      </w:r>
      <w:r w:rsidR="00BF5470">
        <w:rPr>
          <w:color w:val="000000"/>
          <w:lang w:val="fr"/>
        </w:rPr>
        <w:t>à</w:t>
      </w:r>
      <w:r w:rsidR="00D007FC" w:rsidRPr="004E5655">
        <w:rPr>
          <w:color w:val="000000"/>
          <w:lang w:val="fr"/>
        </w:rPr>
        <w:t xml:space="preserve"> d</w:t>
      </w:r>
      <w:r w:rsidR="000F1265">
        <w:rPr>
          <w:color w:val="000000"/>
          <w:lang w:val="fr"/>
        </w:rPr>
        <w:t>’</w:t>
      </w:r>
      <w:r w:rsidR="00D007FC" w:rsidRPr="004E5655">
        <w:rPr>
          <w:color w:val="000000"/>
          <w:lang w:val="fr"/>
        </w:rPr>
        <w:t>autres contextes. Cela étant, l</w:t>
      </w:r>
      <w:r w:rsidR="000F1265">
        <w:rPr>
          <w:color w:val="000000"/>
          <w:lang w:val="fr"/>
        </w:rPr>
        <w:t>’</w:t>
      </w:r>
      <w:r w:rsidR="00D007FC" w:rsidRPr="004E5655">
        <w:rPr>
          <w:color w:val="000000"/>
          <w:lang w:val="fr"/>
        </w:rPr>
        <w:t xml:space="preserve">approche </w:t>
      </w:r>
      <w:proofErr w:type="spellStart"/>
      <w:r w:rsidR="00D007FC" w:rsidRPr="004E5655">
        <w:rPr>
          <w:color w:val="000000"/>
          <w:lang w:val="fr"/>
        </w:rPr>
        <w:t>sandbox</w:t>
      </w:r>
      <w:proofErr w:type="spellEnd"/>
      <w:r w:rsidR="00D007FC" w:rsidRPr="004E5655">
        <w:rPr>
          <w:color w:val="000000"/>
          <w:lang w:val="fr"/>
        </w:rPr>
        <w:t xml:space="preserve"> est en elle-même très flexible et transférable, puisqu</w:t>
      </w:r>
      <w:r w:rsidR="000F1265">
        <w:rPr>
          <w:color w:val="000000"/>
          <w:lang w:val="fr"/>
        </w:rPr>
        <w:t>’</w:t>
      </w:r>
      <w:r w:rsidR="00D007FC" w:rsidRPr="004E5655">
        <w:rPr>
          <w:color w:val="000000"/>
          <w:lang w:val="fr"/>
        </w:rPr>
        <w:t>elle s</w:t>
      </w:r>
      <w:r w:rsidR="000F1265">
        <w:rPr>
          <w:color w:val="000000"/>
          <w:lang w:val="fr"/>
        </w:rPr>
        <w:t>’</w:t>
      </w:r>
      <w:r w:rsidR="00D007FC" w:rsidRPr="004E5655">
        <w:rPr>
          <w:color w:val="000000"/>
          <w:lang w:val="fr"/>
        </w:rPr>
        <w:t>articule autour de la réflexion et de l</w:t>
      </w:r>
      <w:r w:rsidR="000F1265">
        <w:rPr>
          <w:color w:val="000000"/>
          <w:lang w:val="fr"/>
        </w:rPr>
        <w:t>’</w:t>
      </w:r>
      <w:r w:rsidR="00D007FC" w:rsidRPr="004E5655">
        <w:rPr>
          <w:color w:val="000000"/>
          <w:lang w:val="fr"/>
        </w:rPr>
        <w:t xml:space="preserve">itération. Prendre le temps de définir des hypothèses critiques et </w:t>
      </w:r>
      <w:r w:rsidR="000D46CD">
        <w:rPr>
          <w:color w:val="000000"/>
          <w:lang w:val="fr"/>
        </w:rPr>
        <w:t>de réévaluer</w:t>
      </w:r>
      <w:r w:rsidR="000D46CD" w:rsidRPr="004E5655">
        <w:rPr>
          <w:color w:val="000000"/>
          <w:lang w:val="fr"/>
        </w:rPr>
        <w:t xml:space="preserve"> l</w:t>
      </w:r>
      <w:r w:rsidR="000D46CD">
        <w:rPr>
          <w:color w:val="000000"/>
          <w:lang w:val="fr"/>
        </w:rPr>
        <w:t>’</w:t>
      </w:r>
      <w:r w:rsidR="000D46CD" w:rsidRPr="004E5655">
        <w:rPr>
          <w:color w:val="000000"/>
          <w:lang w:val="fr"/>
        </w:rPr>
        <w:t xml:space="preserve">intervention </w:t>
      </w:r>
      <w:r w:rsidR="00D007FC" w:rsidRPr="004E5655">
        <w:rPr>
          <w:color w:val="000000"/>
          <w:lang w:val="fr"/>
        </w:rPr>
        <w:t>au fur et à mesure qu</w:t>
      </w:r>
      <w:r w:rsidR="000F1265">
        <w:rPr>
          <w:color w:val="000000"/>
          <w:lang w:val="fr"/>
        </w:rPr>
        <w:t>’</w:t>
      </w:r>
      <w:r w:rsidR="00D007FC" w:rsidRPr="004E5655">
        <w:rPr>
          <w:color w:val="000000"/>
          <w:lang w:val="fr"/>
        </w:rPr>
        <w:t>une vision plus précise se forme lors des sprints sont des principes qui peuvent s</w:t>
      </w:r>
      <w:r w:rsidR="000F1265">
        <w:rPr>
          <w:color w:val="000000"/>
          <w:lang w:val="fr"/>
        </w:rPr>
        <w:t>’</w:t>
      </w:r>
      <w:r w:rsidR="00D007FC" w:rsidRPr="004E5655">
        <w:rPr>
          <w:color w:val="000000"/>
          <w:lang w:val="fr"/>
        </w:rPr>
        <w:t xml:space="preserve">appliquer dans des contextes très divers. En travaillant par sprints, nous nous sommes régulièrement arrêtés pour réfléchir </w:t>
      </w:r>
      <w:r w:rsidR="000D46CD">
        <w:rPr>
          <w:color w:val="000000"/>
          <w:lang w:val="fr"/>
        </w:rPr>
        <w:t>conjointement</w:t>
      </w:r>
      <w:r w:rsidR="00D007FC" w:rsidRPr="004E5655">
        <w:rPr>
          <w:color w:val="000000"/>
          <w:lang w:val="fr"/>
        </w:rPr>
        <w:t xml:space="preserve"> à ce que nous apprenions et avons utilisé ces informations pour définir les prochaines étapes et expériences. Par exemple, la nature de nos expériences a changé radicalement entre le premier et le deuxième sprint, car nous avons réalisé combien il était important d</w:t>
      </w:r>
      <w:r w:rsidR="000F1265">
        <w:rPr>
          <w:color w:val="000000"/>
          <w:lang w:val="fr"/>
        </w:rPr>
        <w:t>’</w:t>
      </w:r>
      <w:r w:rsidR="00D007FC" w:rsidRPr="004E5655">
        <w:rPr>
          <w:color w:val="000000"/>
          <w:lang w:val="fr"/>
        </w:rPr>
        <w:t>approfondir ce qu</w:t>
      </w:r>
      <w:r w:rsidR="000F1265">
        <w:rPr>
          <w:color w:val="000000"/>
          <w:lang w:val="fr"/>
        </w:rPr>
        <w:t>’</w:t>
      </w:r>
      <w:r w:rsidR="00D007FC" w:rsidRPr="004E5655">
        <w:rPr>
          <w:color w:val="000000"/>
          <w:lang w:val="fr"/>
        </w:rPr>
        <w:t>il faudrait faire pour réduire les obstacles à la participation des élèves.</w:t>
      </w:r>
    </w:p>
    <w:p w14:paraId="583FCE30" w14:textId="77777777" w:rsidR="008C325C" w:rsidRPr="00053BE3" w:rsidRDefault="008C325C" w:rsidP="00593F57">
      <w:pPr>
        <w:pStyle w:val="NormalWeb"/>
        <w:spacing w:before="0" w:beforeAutospacing="0" w:after="0" w:afterAutospacing="0" w:line="480" w:lineRule="auto"/>
        <w:jc w:val="both"/>
        <w:rPr>
          <w:lang w:val="fr-FR"/>
        </w:rPr>
      </w:pPr>
    </w:p>
    <w:p w14:paraId="22D5FC41" w14:textId="2C9F20CC" w:rsidR="00942FB3" w:rsidRPr="00053BE3" w:rsidRDefault="00D007FC" w:rsidP="00593F57">
      <w:pPr>
        <w:pStyle w:val="NormalWeb"/>
        <w:spacing w:before="0" w:beforeAutospacing="0" w:after="0" w:afterAutospacing="0" w:line="480" w:lineRule="auto"/>
        <w:jc w:val="both"/>
        <w:rPr>
          <w:color w:val="000000"/>
          <w:lang w:val="fr-FR"/>
        </w:rPr>
      </w:pPr>
      <w:r>
        <w:rPr>
          <w:color w:val="000000"/>
          <w:lang w:val="fr"/>
        </w:rPr>
        <w:t xml:space="preserve">Le cadre conceptuel des 6P constitue également un moyen de </w:t>
      </w:r>
      <w:r w:rsidR="003021CB">
        <w:rPr>
          <w:color w:val="000000"/>
          <w:lang w:val="fr"/>
        </w:rPr>
        <w:t>prendre en compte</w:t>
      </w:r>
      <w:r>
        <w:rPr>
          <w:color w:val="000000"/>
          <w:lang w:val="fr"/>
        </w:rPr>
        <w:t xml:space="preserve"> de manière systématique </w:t>
      </w:r>
      <w:r w:rsidR="003021CB">
        <w:rPr>
          <w:color w:val="000000"/>
          <w:lang w:val="fr"/>
        </w:rPr>
        <w:t xml:space="preserve">l’ensemble des </w:t>
      </w:r>
      <w:r>
        <w:rPr>
          <w:color w:val="000000"/>
          <w:lang w:val="fr"/>
        </w:rPr>
        <w:t xml:space="preserve">facteurs qui peuvent se recouper dans </w:t>
      </w:r>
      <w:r w:rsidR="003021CB">
        <w:rPr>
          <w:color w:val="000000"/>
          <w:lang w:val="fr"/>
        </w:rPr>
        <w:t>la mise</w:t>
      </w:r>
      <w:r>
        <w:rPr>
          <w:color w:val="000000"/>
          <w:lang w:val="fr"/>
        </w:rPr>
        <w:t xml:space="preserve"> œuvre </w:t>
      </w:r>
      <w:r w:rsidR="003021CB">
        <w:rPr>
          <w:color w:val="000000"/>
          <w:lang w:val="fr"/>
        </w:rPr>
        <w:t>de n’importe quelle</w:t>
      </w:r>
      <w:r>
        <w:rPr>
          <w:color w:val="000000"/>
          <w:lang w:val="fr"/>
        </w:rPr>
        <w:t xml:space="preserve"> technologie éducative, ainsi qu</w:t>
      </w:r>
      <w:r w:rsidR="000F1265">
        <w:rPr>
          <w:color w:val="000000"/>
          <w:lang w:val="fr"/>
        </w:rPr>
        <w:t>’</w:t>
      </w:r>
      <w:r>
        <w:rPr>
          <w:color w:val="000000"/>
          <w:lang w:val="fr"/>
        </w:rPr>
        <w:t>un outil transférable permettant d</w:t>
      </w:r>
      <w:r w:rsidR="003021CB">
        <w:rPr>
          <w:color w:val="000000"/>
          <w:lang w:val="fr"/>
        </w:rPr>
        <w:t xml:space="preserve">’intégrer </w:t>
      </w:r>
      <w:r>
        <w:rPr>
          <w:color w:val="000000"/>
          <w:lang w:val="fr"/>
        </w:rPr>
        <w:t>ces questions dans d</w:t>
      </w:r>
      <w:r w:rsidR="000F1265">
        <w:rPr>
          <w:color w:val="000000"/>
          <w:lang w:val="fr"/>
        </w:rPr>
        <w:t>’</w:t>
      </w:r>
      <w:r>
        <w:rPr>
          <w:color w:val="000000"/>
          <w:lang w:val="fr"/>
        </w:rPr>
        <w:t xml:space="preserve">autres contextes. Au sein de ce cadre, le choix de telle ou telle expérience ou technique </w:t>
      </w:r>
      <w:r>
        <w:rPr>
          <w:color w:val="000000"/>
          <w:lang w:val="fr"/>
        </w:rPr>
        <w:lastRenderedPageBreak/>
        <w:t>de collecte de données peut être adapté au contexte spécifique (Rahman et al., 2021). C</w:t>
      </w:r>
      <w:r w:rsidR="000F1265">
        <w:rPr>
          <w:color w:val="000000"/>
          <w:lang w:val="fr"/>
        </w:rPr>
        <w:t>’</w:t>
      </w:r>
      <w:r>
        <w:rPr>
          <w:color w:val="000000"/>
          <w:lang w:val="fr"/>
        </w:rPr>
        <w:t>est pourquoi l</w:t>
      </w:r>
      <w:r w:rsidR="000F1265">
        <w:rPr>
          <w:color w:val="000000"/>
          <w:lang w:val="fr"/>
        </w:rPr>
        <w:t>’</w:t>
      </w:r>
      <w:r>
        <w:rPr>
          <w:color w:val="000000"/>
          <w:lang w:val="fr"/>
        </w:rPr>
        <w:t xml:space="preserve">approche </w:t>
      </w:r>
      <w:proofErr w:type="spellStart"/>
      <w:r>
        <w:rPr>
          <w:color w:val="000000"/>
          <w:lang w:val="fr"/>
        </w:rPr>
        <w:t>sandbox</w:t>
      </w:r>
      <w:proofErr w:type="spellEnd"/>
      <w:r>
        <w:rPr>
          <w:color w:val="000000"/>
          <w:lang w:val="fr"/>
        </w:rPr>
        <w:t xml:space="preserve"> a le potentiel de s</w:t>
      </w:r>
      <w:r w:rsidR="000F1265">
        <w:rPr>
          <w:color w:val="000000"/>
          <w:lang w:val="fr"/>
        </w:rPr>
        <w:t>’</w:t>
      </w:r>
      <w:r>
        <w:rPr>
          <w:color w:val="000000"/>
          <w:lang w:val="fr"/>
        </w:rPr>
        <w:t xml:space="preserve">appliquer dans des contextes éducatifs très divers, en particulier là où les données manquent et où </w:t>
      </w:r>
      <w:r w:rsidR="007707F3">
        <w:rPr>
          <w:color w:val="000000"/>
          <w:lang w:val="fr"/>
        </w:rPr>
        <w:t>il est nécessaire d’agir rapidement</w:t>
      </w:r>
      <w:r>
        <w:rPr>
          <w:color w:val="000000"/>
          <w:lang w:val="fr"/>
        </w:rPr>
        <w:t>.</w:t>
      </w:r>
    </w:p>
    <w:p w14:paraId="063B03E9" w14:textId="77777777" w:rsidR="008C325C" w:rsidRPr="00053BE3" w:rsidRDefault="008C325C" w:rsidP="00593F57">
      <w:pPr>
        <w:pStyle w:val="NormalWeb"/>
        <w:spacing w:before="0" w:beforeAutospacing="0" w:after="0" w:afterAutospacing="0" w:line="480" w:lineRule="auto"/>
        <w:jc w:val="both"/>
        <w:rPr>
          <w:color w:val="000000"/>
          <w:lang w:val="fr-FR"/>
        </w:rPr>
      </w:pPr>
    </w:p>
    <w:p w14:paraId="2111C143" w14:textId="77777777" w:rsidR="007C0661" w:rsidRPr="00053BE3" w:rsidRDefault="00D007FC" w:rsidP="00593F57">
      <w:pPr>
        <w:spacing w:after="0" w:line="480" w:lineRule="auto"/>
        <w:jc w:val="center"/>
        <w:outlineLvl w:val="1"/>
        <w:rPr>
          <w:rFonts w:ascii="Times New Roman" w:eastAsia="Times New Roman" w:hAnsi="Times New Roman" w:cs="Times New Roman"/>
          <w:b/>
          <w:bCs/>
          <w:sz w:val="24"/>
          <w:szCs w:val="24"/>
          <w:lang w:val="fr-FR" w:eastAsia="en-GB"/>
        </w:rPr>
      </w:pPr>
      <w:r w:rsidRPr="004E5655">
        <w:rPr>
          <w:rFonts w:ascii="Times New Roman" w:eastAsia="Times New Roman" w:hAnsi="Times New Roman" w:cs="Times New Roman"/>
          <w:b/>
          <w:bCs/>
          <w:color w:val="000000"/>
          <w:sz w:val="24"/>
          <w:szCs w:val="24"/>
          <w:lang w:val="fr" w:eastAsia="en-GB"/>
        </w:rPr>
        <w:t>REMERCIEMENTS</w:t>
      </w:r>
    </w:p>
    <w:p w14:paraId="412FE2FC" w14:textId="77777777" w:rsidR="008C325C" w:rsidRPr="00053BE3" w:rsidRDefault="008C325C" w:rsidP="00593F57">
      <w:pPr>
        <w:pStyle w:val="NormalWeb"/>
        <w:spacing w:before="0" w:beforeAutospacing="0" w:after="0" w:afterAutospacing="0" w:line="480" w:lineRule="auto"/>
        <w:jc w:val="both"/>
        <w:rPr>
          <w:color w:val="000000"/>
          <w:lang w:val="fr-FR"/>
        </w:rPr>
      </w:pPr>
    </w:p>
    <w:p w14:paraId="6523A780" w14:textId="712CCB4F" w:rsidR="007A5AE0" w:rsidRPr="00053BE3" w:rsidRDefault="00D007FC" w:rsidP="00593F57">
      <w:pPr>
        <w:pStyle w:val="NormalWeb"/>
        <w:spacing w:before="0" w:beforeAutospacing="0" w:after="0" w:afterAutospacing="0" w:line="480" w:lineRule="auto"/>
        <w:jc w:val="both"/>
        <w:rPr>
          <w:color w:val="000000"/>
          <w:lang w:val="fr-FR"/>
        </w:rPr>
      </w:pPr>
      <w:r w:rsidRPr="004E5655">
        <w:rPr>
          <w:color w:val="000000"/>
          <w:lang w:val="fr"/>
        </w:rPr>
        <w:t xml:space="preserve">Nous tenons à remercier les équipes de </w:t>
      </w:r>
      <w:proofErr w:type="spellStart"/>
      <w:r w:rsidRPr="004E5655">
        <w:rPr>
          <w:color w:val="000000"/>
          <w:lang w:val="fr"/>
        </w:rPr>
        <w:t>Jusoor</w:t>
      </w:r>
      <w:proofErr w:type="spellEnd"/>
      <w:r w:rsidRPr="004E5655">
        <w:rPr>
          <w:color w:val="000000"/>
          <w:lang w:val="fr"/>
        </w:rPr>
        <w:t xml:space="preserve"> d</w:t>
      </w:r>
      <w:r w:rsidR="000F1265">
        <w:rPr>
          <w:color w:val="000000"/>
          <w:lang w:val="fr"/>
        </w:rPr>
        <w:t>’</w:t>
      </w:r>
      <w:r w:rsidRPr="004E5655">
        <w:rPr>
          <w:color w:val="000000"/>
          <w:lang w:val="fr"/>
        </w:rPr>
        <w:t>avoir essayé cette nouvelle approche et de nous avoir permis d</w:t>
      </w:r>
      <w:r w:rsidR="000F1265">
        <w:rPr>
          <w:color w:val="000000"/>
          <w:lang w:val="fr"/>
        </w:rPr>
        <w:t>’</w:t>
      </w:r>
      <w:r w:rsidRPr="004E5655">
        <w:rPr>
          <w:color w:val="000000"/>
          <w:lang w:val="fr"/>
        </w:rPr>
        <w:t xml:space="preserve">en communiquer les résultats dans cette note de terrain ; le HCR de nous avoir guidés tout au long du </w:t>
      </w:r>
      <w:proofErr w:type="spellStart"/>
      <w:r w:rsidRPr="004E5655">
        <w:rPr>
          <w:color w:val="000000"/>
          <w:lang w:val="fr"/>
        </w:rPr>
        <w:t>sandbox</w:t>
      </w:r>
      <w:proofErr w:type="spellEnd"/>
      <w:r w:rsidRPr="004E5655">
        <w:rPr>
          <w:color w:val="000000"/>
          <w:lang w:val="fr"/>
        </w:rPr>
        <w:t> ; et le bureau britannique des Affaires étrangères et du Commonwealth ainsi que la Fondation Bill &amp; Melinda Gates d</w:t>
      </w:r>
      <w:r w:rsidR="000F1265">
        <w:rPr>
          <w:color w:val="000000"/>
          <w:lang w:val="fr"/>
        </w:rPr>
        <w:t>’</w:t>
      </w:r>
      <w:r w:rsidRPr="004E5655">
        <w:rPr>
          <w:color w:val="000000"/>
          <w:lang w:val="fr"/>
        </w:rPr>
        <w:t xml:space="preserve">avoir financé ce travail par </w:t>
      </w:r>
      <w:r w:rsidR="00F93456">
        <w:rPr>
          <w:color w:val="000000"/>
          <w:lang w:val="fr"/>
        </w:rPr>
        <w:t>l’intermédiaire</w:t>
      </w:r>
      <w:r w:rsidRPr="004E5655">
        <w:rPr>
          <w:color w:val="000000"/>
          <w:lang w:val="fr"/>
        </w:rPr>
        <w:t xml:space="preserve"> du </w:t>
      </w:r>
      <w:proofErr w:type="spellStart"/>
      <w:r w:rsidRPr="004E5655">
        <w:rPr>
          <w:color w:val="000000"/>
          <w:lang w:val="fr"/>
        </w:rPr>
        <w:t>EdTech</w:t>
      </w:r>
      <w:proofErr w:type="spellEnd"/>
      <w:r w:rsidRPr="004E5655">
        <w:rPr>
          <w:color w:val="000000"/>
          <w:lang w:val="fr"/>
        </w:rPr>
        <w:t xml:space="preserve"> Hub. Surtout, nous </w:t>
      </w:r>
      <w:r w:rsidR="006700FE">
        <w:rPr>
          <w:color w:val="000000"/>
          <w:lang w:val="fr"/>
        </w:rPr>
        <w:t>sommes reconnaissants envers les</w:t>
      </w:r>
      <w:r w:rsidRPr="004E5655">
        <w:rPr>
          <w:color w:val="000000"/>
          <w:lang w:val="fr"/>
        </w:rPr>
        <w:t xml:space="preserve"> enseignants, </w:t>
      </w:r>
      <w:r w:rsidR="006700FE">
        <w:rPr>
          <w:color w:val="000000"/>
          <w:lang w:val="fr"/>
        </w:rPr>
        <w:t>les</w:t>
      </w:r>
      <w:r w:rsidRPr="004E5655">
        <w:rPr>
          <w:color w:val="000000"/>
          <w:lang w:val="fr"/>
        </w:rPr>
        <w:t xml:space="preserve"> parents et </w:t>
      </w:r>
      <w:r w:rsidR="006700FE">
        <w:rPr>
          <w:color w:val="000000"/>
          <w:lang w:val="fr"/>
        </w:rPr>
        <w:t>les</w:t>
      </w:r>
      <w:r w:rsidRPr="004E5655">
        <w:rPr>
          <w:color w:val="000000"/>
          <w:lang w:val="fr"/>
        </w:rPr>
        <w:t xml:space="preserve"> élèves des camps de réfugiés au Liban pour leur collaboration. Sans eux, ce travail n</w:t>
      </w:r>
      <w:r w:rsidR="000F1265">
        <w:rPr>
          <w:color w:val="000000"/>
          <w:lang w:val="fr"/>
        </w:rPr>
        <w:t>’</w:t>
      </w:r>
      <w:r w:rsidRPr="004E5655">
        <w:rPr>
          <w:color w:val="000000"/>
          <w:lang w:val="fr"/>
        </w:rPr>
        <w:t>aurait pas été possible.</w:t>
      </w:r>
      <w:bookmarkStart w:id="3" w:name="_GoBack"/>
      <w:bookmarkEnd w:id="3"/>
    </w:p>
    <w:p w14:paraId="23DDBE0E" w14:textId="77777777" w:rsidR="008C325C" w:rsidRPr="00053BE3" w:rsidRDefault="008C325C" w:rsidP="00593F57">
      <w:pPr>
        <w:spacing w:after="0" w:line="480" w:lineRule="auto"/>
        <w:rPr>
          <w:rFonts w:ascii="Times New Roman" w:eastAsia="Times New Roman" w:hAnsi="Times New Roman" w:cs="Times New Roman"/>
          <w:b/>
          <w:bCs/>
          <w:color w:val="000000"/>
          <w:sz w:val="24"/>
          <w:szCs w:val="24"/>
          <w:lang w:val="fr-FR" w:eastAsia="en-GB"/>
        </w:rPr>
      </w:pPr>
    </w:p>
    <w:p w14:paraId="0CD0EFCA" w14:textId="77777777" w:rsidR="00942FB3" w:rsidRPr="00053BE3" w:rsidRDefault="00D007FC" w:rsidP="00593F57">
      <w:pPr>
        <w:spacing w:after="0" w:line="480" w:lineRule="auto"/>
        <w:jc w:val="center"/>
        <w:outlineLvl w:val="1"/>
        <w:rPr>
          <w:rFonts w:ascii="Times New Roman" w:eastAsia="Times New Roman" w:hAnsi="Times New Roman" w:cs="Times New Roman"/>
          <w:b/>
          <w:bCs/>
          <w:color w:val="000000"/>
          <w:sz w:val="24"/>
          <w:szCs w:val="24"/>
          <w:lang w:val="fr-FR" w:eastAsia="en-GB"/>
        </w:rPr>
      </w:pPr>
      <w:r w:rsidRPr="004E5655">
        <w:rPr>
          <w:rFonts w:ascii="Times New Roman" w:eastAsia="Times New Roman" w:hAnsi="Times New Roman" w:cs="Times New Roman"/>
          <w:b/>
          <w:bCs/>
          <w:color w:val="000000"/>
          <w:sz w:val="24"/>
          <w:szCs w:val="24"/>
          <w:lang w:val="fr" w:eastAsia="en-GB"/>
        </w:rPr>
        <w:t>BIBLIOGRAPHIE</w:t>
      </w:r>
    </w:p>
    <w:p w14:paraId="468BBD8C" w14:textId="77777777" w:rsidR="00424591" w:rsidRPr="00053BE3" w:rsidRDefault="00424591" w:rsidP="00BB1D27">
      <w:pPr>
        <w:spacing w:after="0" w:line="480" w:lineRule="auto"/>
        <w:jc w:val="both"/>
        <w:outlineLvl w:val="1"/>
        <w:rPr>
          <w:rFonts w:ascii="Times New Roman" w:eastAsia="Times New Roman" w:hAnsi="Times New Roman" w:cs="Times New Roman"/>
          <w:b/>
          <w:bCs/>
          <w:sz w:val="24"/>
          <w:szCs w:val="24"/>
          <w:lang w:val="fr-FR" w:eastAsia="en-GB"/>
        </w:rPr>
      </w:pPr>
    </w:p>
    <w:p w14:paraId="79F3814B" w14:textId="77777777" w:rsidR="00F236F9" w:rsidRPr="004E5655" w:rsidRDefault="00D007FC" w:rsidP="00BB1D27">
      <w:pPr>
        <w:pStyle w:val="NormalWeb"/>
        <w:spacing w:before="0" w:beforeAutospacing="0" w:after="0" w:afterAutospacing="0" w:line="480" w:lineRule="auto"/>
        <w:ind w:left="720" w:hanging="720"/>
        <w:jc w:val="both"/>
      </w:pPr>
      <w:r w:rsidRPr="004E5655">
        <w:rPr>
          <w:color w:val="000000"/>
          <w:lang w:val="fr"/>
        </w:rPr>
        <w:t xml:space="preserve">Chang, Ann Mei. 2019. </w:t>
      </w:r>
      <w:r w:rsidRPr="000F1265">
        <w:rPr>
          <w:i/>
          <w:iCs/>
          <w:color w:val="000000"/>
          <w:lang w:val="en-US"/>
        </w:rPr>
        <w:t xml:space="preserve">Lean </w:t>
      </w:r>
      <w:proofErr w:type="gramStart"/>
      <w:r w:rsidRPr="000F1265">
        <w:rPr>
          <w:i/>
          <w:iCs/>
          <w:color w:val="000000"/>
          <w:lang w:val="en-US"/>
        </w:rPr>
        <w:t>Impact:</w:t>
      </w:r>
      <w:proofErr w:type="gramEnd"/>
      <w:r w:rsidRPr="000F1265">
        <w:rPr>
          <w:i/>
          <w:iCs/>
          <w:color w:val="000000"/>
          <w:lang w:val="en-US"/>
        </w:rPr>
        <w:t xml:space="preserve"> How to Innovate for Radically Greater Social Good. </w:t>
      </w:r>
      <w:r w:rsidR="009D2D85" w:rsidRPr="00053BE3">
        <w:rPr>
          <w:color w:val="000000"/>
          <w:lang w:val="en-US"/>
        </w:rPr>
        <w:t>Hoboken,</w:t>
      </w:r>
      <w:r w:rsidRPr="00053BE3">
        <w:rPr>
          <w:i/>
          <w:iCs/>
          <w:color w:val="000000"/>
          <w:lang w:val="en-US"/>
        </w:rPr>
        <w:t xml:space="preserve"> </w:t>
      </w:r>
      <w:r w:rsidR="00DD59D3" w:rsidRPr="00053BE3">
        <w:rPr>
          <w:color w:val="000000"/>
          <w:lang w:val="en-US"/>
        </w:rPr>
        <w:t>NJ: John Wiley &amp; Sons, Inc.</w:t>
      </w:r>
    </w:p>
    <w:p w14:paraId="0DB4077F" w14:textId="77777777" w:rsidR="006F1BF2" w:rsidRPr="004E5655" w:rsidRDefault="00D007FC" w:rsidP="00BB1D27">
      <w:pPr>
        <w:spacing w:after="0" w:line="480" w:lineRule="auto"/>
        <w:ind w:left="720" w:hanging="720"/>
        <w:jc w:val="both"/>
        <w:rPr>
          <w:rFonts w:ascii="Times New Roman" w:eastAsia="Times New Roman" w:hAnsi="Times New Roman" w:cs="Times New Roman"/>
          <w:color w:val="000000"/>
          <w:sz w:val="24"/>
          <w:szCs w:val="24"/>
          <w:lang w:val="en-GB" w:eastAsia="en-GB"/>
        </w:rPr>
      </w:pPr>
      <w:proofErr w:type="spellStart"/>
      <w:r w:rsidRPr="00053BE3">
        <w:rPr>
          <w:rFonts w:ascii="Times New Roman" w:eastAsia="Times New Roman" w:hAnsi="Times New Roman" w:cs="Times New Roman"/>
          <w:color w:val="000000"/>
          <w:sz w:val="24"/>
          <w:szCs w:val="24"/>
          <w:lang w:eastAsia="en-GB"/>
        </w:rPr>
        <w:t>Crawfurd</w:t>
      </w:r>
      <w:proofErr w:type="spellEnd"/>
      <w:r w:rsidRPr="00053BE3">
        <w:rPr>
          <w:rFonts w:ascii="Times New Roman" w:eastAsia="Times New Roman" w:hAnsi="Times New Roman" w:cs="Times New Roman"/>
          <w:color w:val="000000"/>
          <w:sz w:val="24"/>
          <w:szCs w:val="24"/>
          <w:lang w:eastAsia="en-GB"/>
        </w:rPr>
        <w:t xml:space="preserve">, Lee, Susannah Hares, Ana </w:t>
      </w:r>
      <w:proofErr w:type="spellStart"/>
      <w:r w:rsidRPr="00053BE3">
        <w:rPr>
          <w:rFonts w:ascii="Times New Roman" w:eastAsia="Times New Roman" w:hAnsi="Times New Roman" w:cs="Times New Roman"/>
          <w:color w:val="000000"/>
          <w:sz w:val="24"/>
          <w:szCs w:val="24"/>
          <w:lang w:eastAsia="en-GB"/>
        </w:rPr>
        <w:t>Minardi</w:t>
      </w:r>
      <w:proofErr w:type="spellEnd"/>
      <w:r w:rsidRPr="00053BE3">
        <w:rPr>
          <w:rFonts w:ascii="Times New Roman" w:eastAsia="Times New Roman" w:hAnsi="Times New Roman" w:cs="Times New Roman"/>
          <w:color w:val="000000"/>
          <w:sz w:val="24"/>
          <w:szCs w:val="24"/>
          <w:lang w:eastAsia="en-GB"/>
        </w:rPr>
        <w:t xml:space="preserve">, and Justin </w:t>
      </w:r>
      <w:proofErr w:type="spellStart"/>
      <w:r w:rsidRPr="00053BE3">
        <w:rPr>
          <w:rFonts w:ascii="Times New Roman" w:eastAsia="Times New Roman" w:hAnsi="Times New Roman" w:cs="Times New Roman"/>
          <w:color w:val="000000"/>
          <w:sz w:val="24"/>
          <w:szCs w:val="24"/>
          <w:lang w:eastAsia="en-GB"/>
        </w:rPr>
        <w:t>Sandefur</w:t>
      </w:r>
      <w:proofErr w:type="spellEnd"/>
      <w:r w:rsidRPr="00053BE3">
        <w:rPr>
          <w:rFonts w:ascii="Times New Roman" w:eastAsia="Times New Roman" w:hAnsi="Times New Roman" w:cs="Times New Roman"/>
          <w:color w:val="000000"/>
          <w:sz w:val="24"/>
          <w:szCs w:val="24"/>
          <w:lang w:eastAsia="en-GB"/>
        </w:rPr>
        <w:t xml:space="preserve">. 2021. “Understanding Education Policy Preferences: Survey Experiments with Policymakers in 35 Developing Countries.” Working Paper 596. Washington, DC: Center for Global Development. </w:t>
      </w:r>
      <w:r w:rsidR="00AF55DA" w:rsidRPr="00053BE3">
        <w:rPr>
          <w:rFonts w:ascii="Times New Roman" w:eastAsia="Times New Roman" w:hAnsi="Times New Roman" w:cs="Times New Roman"/>
          <w:sz w:val="24"/>
          <w:szCs w:val="24"/>
          <w:lang w:eastAsia="en-GB"/>
        </w:rPr>
        <w:t>https://www.cgdev.org/sites/default/files/understanding-education-policy-preferences-survey-experiments-policymakers-35-developing.pdf</w:t>
      </w:r>
      <w:r w:rsidRPr="00053BE3">
        <w:rPr>
          <w:rFonts w:ascii="Times New Roman" w:eastAsia="Times New Roman" w:hAnsi="Times New Roman" w:cs="Times New Roman"/>
          <w:color w:val="000000"/>
          <w:sz w:val="24"/>
          <w:szCs w:val="24"/>
          <w:lang w:eastAsia="en-GB"/>
        </w:rPr>
        <w:t>.</w:t>
      </w:r>
    </w:p>
    <w:p w14:paraId="4E904051" w14:textId="77777777" w:rsidR="00AF55DA" w:rsidRPr="004E5655" w:rsidRDefault="00D007FC" w:rsidP="00BB1D27">
      <w:pPr>
        <w:spacing w:after="0" w:line="480" w:lineRule="auto"/>
        <w:ind w:left="720" w:hanging="720"/>
        <w:jc w:val="both"/>
        <w:rPr>
          <w:rFonts w:ascii="Times New Roman" w:eastAsia="Times New Roman" w:hAnsi="Times New Roman" w:cs="Times New Roman"/>
          <w:sz w:val="24"/>
          <w:szCs w:val="24"/>
          <w:lang w:val="en-GB" w:eastAsia="en-GB"/>
        </w:rPr>
      </w:pPr>
      <w:proofErr w:type="spellStart"/>
      <w:r w:rsidRPr="00053BE3">
        <w:rPr>
          <w:rFonts w:ascii="Times New Roman" w:hAnsi="Times New Roman" w:cs="Times New Roman"/>
          <w:color w:val="222222"/>
          <w:sz w:val="24"/>
          <w:szCs w:val="24"/>
          <w:shd w:val="clear" w:color="auto" w:fill="FFFFFF"/>
        </w:rPr>
        <w:t>Cukurova</w:t>
      </w:r>
      <w:proofErr w:type="spellEnd"/>
      <w:r w:rsidRPr="00053BE3">
        <w:rPr>
          <w:rFonts w:ascii="Times New Roman" w:hAnsi="Times New Roman" w:cs="Times New Roman"/>
          <w:color w:val="222222"/>
          <w:sz w:val="24"/>
          <w:szCs w:val="24"/>
          <w:shd w:val="clear" w:color="auto" w:fill="FFFFFF"/>
        </w:rPr>
        <w:t xml:space="preserve">, </w:t>
      </w:r>
      <w:proofErr w:type="spellStart"/>
      <w:r w:rsidRPr="00053BE3">
        <w:rPr>
          <w:rFonts w:ascii="Times New Roman" w:hAnsi="Times New Roman" w:cs="Times New Roman"/>
          <w:color w:val="222222"/>
          <w:sz w:val="24"/>
          <w:szCs w:val="24"/>
          <w:shd w:val="clear" w:color="auto" w:fill="FFFFFF"/>
        </w:rPr>
        <w:t>Mutlu</w:t>
      </w:r>
      <w:proofErr w:type="spellEnd"/>
      <w:r w:rsidRPr="00053BE3">
        <w:rPr>
          <w:rFonts w:ascii="Times New Roman" w:hAnsi="Times New Roman" w:cs="Times New Roman"/>
          <w:color w:val="222222"/>
          <w:sz w:val="24"/>
          <w:szCs w:val="24"/>
          <w:shd w:val="clear" w:color="auto" w:fill="FFFFFF"/>
        </w:rPr>
        <w:t xml:space="preserve">, Rosemary </w:t>
      </w:r>
      <w:proofErr w:type="spellStart"/>
      <w:r w:rsidRPr="00053BE3">
        <w:rPr>
          <w:rFonts w:ascii="Times New Roman" w:hAnsi="Times New Roman" w:cs="Times New Roman"/>
          <w:color w:val="222222"/>
          <w:sz w:val="24"/>
          <w:szCs w:val="24"/>
          <w:shd w:val="clear" w:color="auto" w:fill="FFFFFF"/>
        </w:rPr>
        <w:t>Luckin</w:t>
      </w:r>
      <w:proofErr w:type="spellEnd"/>
      <w:r w:rsidRPr="00053BE3">
        <w:rPr>
          <w:rFonts w:ascii="Times New Roman" w:hAnsi="Times New Roman" w:cs="Times New Roman"/>
          <w:color w:val="222222"/>
          <w:sz w:val="24"/>
          <w:szCs w:val="24"/>
          <w:shd w:val="clear" w:color="auto" w:fill="FFFFFF"/>
        </w:rPr>
        <w:t xml:space="preserve">, and Alison Clark‐Wilson. 2019. “Creating the Golden Triangle of Evidence‐Informed Education Technology with EDUCATE.” </w:t>
      </w:r>
      <w:r w:rsidRPr="00053BE3">
        <w:rPr>
          <w:rFonts w:ascii="Times New Roman" w:hAnsi="Times New Roman" w:cs="Times New Roman"/>
          <w:i/>
          <w:iCs/>
          <w:color w:val="222222"/>
          <w:sz w:val="24"/>
          <w:szCs w:val="24"/>
          <w:shd w:val="clear" w:color="auto" w:fill="FFFFFF"/>
        </w:rPr>
        <w:t xml:space="preserve">British </w:t>
      </w:r>
      <w:r w:rsidRPr="00053BE3">
        <w:rPr>
          <w:rFonts w:ascii="Times New Roman" w:hAnsi="Times New Roman" w:cs="Times New Roman"/>
          <w:i/>
          <w:iCs/>
          <w:color w:val="222222"/>
          <w:sz w:val="24"/>
          <w:szCs w:val="24"/>
          <w:shd w:val="clear" w:color="auto" w:fill="FFFFFF"/>
        </w:rPr>
        <w:lastRenderedPageBreak/>
        <w:t>Journal of Educational Technology</w:t>
      </w:r>
      <w:r w:rsidRPr="00053BE3">
        <w:rPr>
          <w:rFonts w:ascii="Times New Roman" w:hAnsi="Times New Roman" w:cs="Times New Roman"/>
          <w:color w:val="222222"/>
          <w:sz w:val="24"/>
          <w:szCs w:val="24"/>
          <w:shd w:val="clear" w:color="auto" w:fill="FFFFFF"/>
        </w:rPr>
        <w:t xml:space="preserve"> 50 (2): 490-504. </w:t>
      </w:r>
      <w:r w:rsidRPr="00053BE3">
        <w:rPr>
          <w:rFonts w:ascii="Times New Roman" w:hAnsi="Times New Roman" w:cs="Times New Roman"/>
          <w:sz w:val="24"/>
          <w:szCs w:val="24"/>
          <w:shd w:val="clear" w:color="auto" w:fill="FFFFFF"/>
        </w:rPr>
        <w:t>https://doi.org/10.1111/bjet.12727</w:t>
      </w:r>
      <w:r w:rsidR="00DD59D3" w:rsidRPr="00053BE3">
        <w:rPr>
          <w:rStyle w:val="Lienhypertexte"/>
          <w:rFonts w:ascii="Times New Roman" w:hAnsi="Times New Roman" w:cs="Times New Roman"/>
          <w:color w:val="000000"/>
          <w:sz w:val="24"/>
          <w:szCs w:val="24"/>
          <w:u w:val="none"/>
          <w:shd w:val="clear" w:color="auto" w:fill="FFFFFF"/>
        </w:rPr>
        <w:t>.</w:t>
      </w:r>
    </w:p>
    <w:p w14:paraId="0F005193" w14:textId="77777777" w:rsidR="004D7BC4" w:rsidRPr="004E5655" w:rsidRDefault="00D007FC" w:rsidP="00BB1D27">
      <w:pPr>
        <w:spacing w:after="0" w:line="480" w:lineRule="auto"/>
        <w:ind w:left="720" w:hanging="720"/>
        <w:jc w:val="both"/>
        <w:rPr>
          <w:rFonts w:ascii="Times New Roman" w:hAnsi="Times New Roman" w:cs="Times New Roman"/>
          <w:color w:val="000000"/>
          <w:sz w:val="24"/>
          <w:szCs w:val="24"/>
        </w:rPr>
      </w:pPr>
      <w:r w:rsidRPr="00053BE3">
        <w:rPr>
          <w:rFonts w:ascii="Times New Roman" w:hAnsi="Times New Roman" w:cs="Times New Roman"/>
          <w:color w:val="000000"/>
          <w:sz w:val="24"/>
          <w:szCs w:val="24"/>
        </w:rPr>
        <w:t xml:space="preserve">EdTech Hub. 2022. “How to Ensure EdTech Interventions Take into Account the Whole Education System”. </w:t>
      </w:r>
      <w:r w:rsidR="00A70DB1" w:rsidRPr="00053BE3">
        <w:rPr>
          <w:rFonts w:ascii="Times New Roman" w:hAnsi="Times New Roman" w:cs="Times New Roman"/>
          <w:i/>
          <w:iCs/>
          <w:color w:val="000000"/>
          <w:sz w:val="24"/>
          <w:szCs w:val="24"/>
        </w:rPr>
        <w:t>EdTech Hub</w:t>
      </w:r>
      <w:r w:rsidRPr="00053BE3">
        <w:rPr>
          <w:rFonts w:ascii="Times New Roman" w:hAnsi="Times New Roman" w:cs="Times New Roman"/>
          <w:color w:val="000000"/>
          <w:sz w:val="24"/>
          <w:szCs w:val="24"/>
        </w:rPr>
        <w:t>, August 31, 2022. https://edtechhub.org/2022/08/31/how-to-ensure-edtech-interventions-take-into-account-the-whole-education-system/.</w:t>
      </w:r>
    </w:p>
    <w:p w14:paraId="1A462855" w14:textId="77777777" w:rsidR="006F1BF2" w:rsidRPr="004E5655" w:rsidRDefault="00D007FC" w:rsidP="00BB1D27">
      <w:pPr>
        <w:spacing w:after="0" w:line="480" w:lineRule="auto"/>
        <w:ind w:left="720" w:hanging="720"/>
        <w:jc w:val="both"/>
        <w:rPr>
          <w:rFonts w:ascii="Times New Roman" w:eastAsia="Times New Roman" w:hAnsi="Times New Roman" w:cs="Times New Roman"/>
          <w:sz w:val="24"/>
          <w:szCs w:val="24"/>
          <w:lang w:val="en-GB" w:eastAsia="en-GB"/>
        </w:rPr>
      </w:pPr>
      <w:r w:rsidRPr="00053BE3">
        <w:rPr>
          <w:rFonts w:ascii="Times New Roman" w:eastAsia="Times New Roman" w:hAnsi="Times New Roman" w:cs="Times New Roman"/>
          <w:color w:val="000000"/>
          <w:sz w:val="24"/>
          <w:szCs w:val="24"/>
          <w:lang w:eastAsia="en-GB"/>
        </w:rPr>
        <w:t xml:space="preserve">Hale, Thomas, Noam Angrist, Raphael </w:t>
      </w:r>
      <w:proofErr w:type="spellStart"/>
      <w:r w:rsidRPr="00053BE3">
        <w:rPr>
          <w:rFonts w:ascii="Times New Roman" w:eastAsia="Times New Roman" w:hAnsi="Times New Roman" w:cs="Times New Roman"/>
          <w:color w:val="000000"/>
          <w:sz w:val="24"/>
          <w:szCs w:val="24"/>
          <w:lang w:eastAsia="en-GB"/>
        </w:rPr>
        <w:t>Goldszmidt</w:t>
      </w:r>
      <w:proofErr w:type="spellEnd"/>
      <w:r w:rsidRPr="00053BE3">
        <w:rPr>
          <w:rFonts w:ascii="Times New Roman" w:eastAsia="Times New Roman" w:hAnsi="Times New Roman" w:cs="Times New Roman"/>
          <w:color w:val="000000"/>
          <w:sz w:val="24"/>
          <w:szCs w:val="24"/>
          <w:lang w:eastAsia="en-GB"/>
        </w:rPr>
        <w:t xml:space="preserve">, Beatriz Kira, Anna Petherick, Toby Phillips, Samuel Webster et al. 2021. “A Global Panel Database of Pandemic Policies (Oxford COVID-19 Government Response Tracker).” </w:t>
      </w:r>
      <w:r w:rsidRPr="00053BE3">
        <w:rPr>
          <w:rFonts w:ascii="Times New Roman" w:eastAsia="Times New Roman" w:hAnsi="Times New Roman" w:cs="Times New Roman"/>
          <w:i/>
          <w:iCs/>
          <w:color w:val="000000"/>
          <w:sz w:val="24"/>
          <w:szCs w:val="24"/>
          <w:lang w:eastAsia="en-GB"/>
        </w:rPr>
        <w:t xml:space="preserve">Nature Human </w:t>
      </w:r>
      <w:proofErr w:type="spellStart"/>
      <w:r w:rsidRPr="00053BE3">
        <w:rPr>
          <w:rFonts w:ascii="Times New Roman" w:eastAsia="Times New Roman" w:hAnsi="Times New Roman" w:cs="Times New Roman"/>
          <w:i/>
          <w:iCs/>
          <w:color w:val="000000"/>
          <w:sz w:val="24"/>
          <w:szCs w:val="24"/>
          <w:lang w:eastAsia="en-GB"/>
        </w:rPr>
        <w:t>Behaviour</w:t>
      </w:r>
      <w:proofErr w:type="spellEnd"/>
      <w:r w:rsidRPr="00053BE3">
        <w:rPr>
          <w:rFonts w:ascii="Times New Roman" w:eastAsia="Times New Roman" w:hAnsi="Times New Roman" w:cs="Times New Roman"/>
          <w:color w:val="000000"/>
          <w:sz w:val="24"/>
          <w:szCs w:val="24"/>
          <w:lang w:eastAsia="en-GB"/>
        </w:rPr>
        <w:t xml:space="preserve"> 5 (4): 529-38. https://doi.org/10.1038/s41562-021-01079-8.</w:t>
      </w:r>
    </w:p>
    <w:p w14:paraId="1085F3A3" w14:textId="1E4A4475" w:rsidR="006F1BF2" w:rsidRPr="004E5655" w:rsidRDefault="00D007FC" w:rsidP="00BB1D27">
      <w:pPr>
        <w:spacing w:after="0" w:line="480" w:lineRule="auto"/>
        <w:ind w:left="720" w:hanging="720"/>
        <w:jc w:val="both"/>
        <w:rPr>
          <w:rFonts w:ascii="Times New Roman" w:eastAsia="Times New Roman" w:hAnsi="Times New Roman" w:cs="Times New Roman"/>
          <w:sz w:val="24"/>
          <w:szCs w:val="24"/>
          <w:lang w:val="en-GB" w:eastAsia="en-GB"/>
        </w:rPr>
      </w:pPr>
      <w:r w:rsidRPr="00053BE3">
        <w:rPr>
          <w:rFonts w:ascii="Times New Roman" w:eastAsia="Times New Roman" w:hAnsi="Times New Roman" w:cs="Times New Roman"/>
          <w:color w:val="000000"/>
          <w:sz w:val="24"/>
          <w:szCs w:val="24"/>
          <w:lang w:eastAsia="en-GB"/>
        </w:rPr>
        <w:t>Hennessy, Sara, Katy Jordan, Daniel A. Wagner, and EdTech Hub Team. 2021. “Problem Analysis and Focus of EdTech Hub</w:t>
      </w:r>
      <w:r w:rsidR="000F1265">
        <w:rPr>
          <w:rFonts w:ascii="Times New Roman" w:eastAsia="Times New Roman" w:hAnsi="Times New Roman" w:cs="Times New Roman"/>
          <w:color w:val="000000"/>
          <w:sz w:val="24"/>
          <w:szCs w:val="24"/>
          <w:lang w:eastAsia="en-GB"/>
        </w:rPr>
        <w:t>’</w:t>
      </w:r>
      <w:r w:rsidRPr="00053BE3">
        <w:rPr>
          <w:rFonts w:ascii="Times New Roman" w:eastAsia="Times New Roman" w:hAnsi="Times New Roman" w:cs="Times New Roman"/>
          <w:color w:val="000000"/>
          <w:sz w:val="24"/>
          <w:szCs w:val="24"/>
          <w:lang w:eastAsia="en-GB"/>
        </w:rPr>
        <w:t xml:space="preserve">s Work: Technology in Education in Low- and Middle-Income Countries.” </w:t>
      </w:r>
      <w:r w:rsidRPr="00053BE3">
        <w:rPr>
          <w:rFonts w:ascii="Times New Roman" w:eastAsia="Times New Roman" w:hAnsi="Times New Roman" w:cs="Times New Roman"/>
          <w:i/>
          <w:iCs/>
          <w:color w:val="000000"/>
          <w:sz w:val="24"/>
          <w:szCs w:val="24"/>
          <w:lang w:eastAsia="en-GB"/>
        </w:rPr>
        <w:t>EdTech Hub.</w:t>
      </w:r>
      <w:r w:rsidRPr="00053BE3">
        <w:rPr>
          <w:rFonts w:ascii="Times New Roman" w:eastAsia="Times New Roman" w:hAnsi="Times New Roman" w:cs="Times New Roman"/>
          <w:color w:val="000000"/>
          <w:sz w:val="24"/>
          <w:szCs w:val="24"/>
          <w:lang w:eastAsia="en-GB"/>
        </w:rPr>
        <w:t xml:space="preserve"> https://doi.org/10.5281/zenodo.4332693.</w:t>
      </w:r>
    </w:p>
    <w:p w14:paraId="7DE074E0" w14:textId="77777777" w:rsidR="00871678" w:rsidRDefault="00D007FC" w:rsidP="00BB1D27">
      <w:pPr>
        <w:pStyle w:val="NormalWeb"/>
        <w:spacing w:before="0" w:beforeAutospacing="0" w:after="0" w:afterAutospacing="0" w:line="480" w:lineRule="auto"/>
        <w:ind w:left="720" w:hanging="720"/>
        <w:jc w:val="both"/>
        <w:rPr>
          <w:color w:val="000000"/>
        </w:rPr>
      </w:pPr>
      <w:r w:rsidRPr="00053BE3">
        <w:rPr>
          <w:color w:val="000000"/>
          <w:lang w:val="en-US"/>
        </w:rPr>
        <w:t xml:space="preserve">Jordan, Katy, and Joel Mitchell. 2020. “Messaging Apps, SMS, and Social Media: A Rapid Evidence Review.” </w:t>
      </w:r>
      <w:r w:rsidRPr="00053BE3">
        <w:rPr>
          <w:i/>
          <w:iCs/>
          <w:color w:val="000000"/>
          <w:lang w:val="en-US"/>
        </w:rPr>
        <w:t>EdTech Hub.</w:t>
      </w:r>
      <w:r w:rsidRPr="00053BE3">
        <w:rPr>
          <w:color w:val="000000"/>
          <w:lang w:val="en-US"/>
        </w:rPr>
        <w:t xml:space="preserve"> https://doi.org/10.5281/zenodo.4556938.</w:t>
      </w:r>
    </w:p>
    <w:p w14:paraId="26F0AC37" w14:textId="77777777" w:rsidR="00F236F9" w:rsidRPr="004E5655" w:rsidRDefault="00D007FC" w:rsidP="00BB1D27">
      <w:pPr>
        <w:pStyle w:val="NormalWeb"/>
        <w:spacing w:before="0" w:beforeAutospacing="0" w:after="0" w:afterAutospacing="0" w:line="480" w:lineRule="auto"/>
        <w:ind w:left="720" w:hanging="720"/>
        <w:jc w:val="both"/>
      </w:pPr>
      <w:r w:rsidRPr="00053BE3">
        <w:rPr>
          <w:color w:val="000000"/>
          <w:lang w:val="en-US"/>
        </w:rPr>
        <w:t>Kaiser, Caleb. 2019. “What Is Agile Methodology: A Primer on Moving Fast.”</w:t>
      </w:r>
      <w:r w:rsidRPr="00053BE3">
        <w:rPr>
          <w:i/>
          <w:iCs/>
          <w:color w:val="000000"/>
          <w:lang w:val="en-US"/>
        </w:rPr>
        <w:t xml:space="preserve"> AngelList </w:t>
      </w:r>
      <w:r w:rsidRPr="00053BE3">
        <w:rPr>
          <w:color w:val="000000"/>
          <w:lang w:val="en-US"/>
        </w:rPr>
        <w:t xml:space="preserve">(blog). August 28, 2019. </w:t>
      </w:r>
      <w:hyperlink r:id="rId13" w:history="1">
        <w:r w:rsidR="004D7BC4" w:rsidRPr="00053BE3">
          <w:rPr>
            <w:rStyle w:val="Lienhypertexte"/>
            <w:color w:val="auto"/>
            <w:u w:val="none"/>
            <w:lang w:val="en-US"/>
          </w:rPr>
          <w:t>https://angel.co/blog/agile-methodology-a-primer-on-moving-fast</w:t>
        </w:r>
      </w:hyperlink>
      <w:r w:rsidRPr="00053BE3">
        <w:rPr>
          <w:lang w:val="en-US"/>
        </w:rPr>
        <w:t>.</w:t>
      </w:r>
    </w:p>
    <w:p w14:paraId="7A0B70C0" w14:textId="77777777" w:rsidR="004D7BC4" w:rsidRPr="004E5655" w:rsidRDefault="00D007FC" w:rsidP="00BB1D27">
      <w:pPr>
        <w:pStyle w:val="NormalWeb"/>
        <w:spacing w:before="0" w:beforeAutospacing="0" w:after="0" w:afterAutospacing="0" w:line="480" w:lineRule="auto"/>
        <w:ind w:left="720" w:hanging="720"/>
        <w:jc w:val="both"/>
        <w:rPr>
          <w:color w:val="000000"/>
        </w:rPr>
      </w:pPr>
      <w:proofErr w:type="spellStart"/>
      <w:r w:rsidRPr="00053BE3">
        <w:rPr>
          <w:color w:val="000000"/>
          <w:lang w:val="en-US"/>
        </w:rPr>
        <w:t>Khalayleh</w:t>
      </w:r>
      <w:proofErr w:type="spellEnd"/>
      <w:r w:rsidRPr="00053BE3">
        <w:rPr>
          <w:color w:val="000000"/>
          <w:lang w:val="en-US"/>
        </w:rPr>
        <w:t xml:space="preserve">, Abdullah. 2021. “Determining the Suitability of WhatsApp for the </w:t>
      </w:r>
      <w:proofErr w:type="spellStart"/>
      <w:r w:rsidRPr="00053BE3">
        <w:rPr>
          <w:color w:val="000000"/>
          <w:lang w:val="en-US"/>
        </w:rPr>
        <w:t>Jusoor</w:t>
      </w:r>
      <w:proofErr w:type="spellEnd"/>
      <w:r w:rsidRPr="00053BE3">
        <w:rPr>
          <w:color w:val="000000"/>
          <w:lang w:val="en-US"/>
        </w:rPr>
        <w:t xml:space="preserve"> </w:t>
      </w:r>
      <w:proofErr w:type="spellStart"/>
      <w:r w:rsidRPr="00053BE3">
        <w:rPr>
          <w:color w:val="000000"/>
          <w:lang w:val="en-US"/>
        </w:rPr>
        <w:t>Azima</w:t>
      </w:r>
      <w:proofErr w:type="spellEnd"/>
      <w:r w:rsidRPr="00053BE3">
        <w:rPr>
          <w:color w:val="000000"/>
          <w:lang w:val="en-US"/>
        </w:rPr>
        <w:t xml:space="preserve"> Project.” </w:t>
      </w:r>
      <w:r w:rsidRPr="00053BE3">
        <w:rPr>
          <w:i/>
          <w:iCs/>
          <w:color w:val="000000"/>
          <w:lang w:val="en-US"/>
        </w:rPr>
        <w:t>EdTech Hub.</w:t>
      </w:r>
      <w:r w:rsidRPr="00053BE3">
        <w:rPr>
          <w:color w:val="000000"/>
          <w:lang w:val="en-US"/>
        </w:rPr>
        <w:t xml:space="preserve"> https://doi.org/10.5281/zenodo.4783101.</w:t>
      </w:r>
    </w:p>
    <w:p w14:paraId="23F16D7D" w14:textId="77777777" w:rsidR="00AF55DA" w:rsidRPr="004E5655" w:rsidRDefault="00D007FC" w:rsidP="00BB1D27">
      <w:pPr>
        <w:pStyle w:val="NormalWeb"/>
        <w:spacing w:before="0" w:beforeAutospacing="0" w:after="0" w:afterAutospacing="0" w:line="480" w:lineRule="auto"/>
        <w:ind w:left="720" w:hanging="720"/>
        <w:jc w:val="both"/>
      </w:pPr>
      <w:r w:rsidRPr="00053BE3">
        <w:rPr>
          <w:color w:val="222222"/>
          <w:shd w:val="clear" w:color="auto" w:fill="FFFFFF"/>
          <w:lang w:val="en-US"/>
        </w:rPr>
        <w:t xml:space="preserve">King, Melanie Rose Nova, Steve J. Rothberg, Ray J. Dawson, and </w:t>
      </w:r>
      <w:proofErr w:type="spellStart"/>
      <w:r w:rsidRPr="00053BE3">
        <w:rPr>
          <w:color w:val="222222"/>
          <w:shd w:val="clear" w:color="auto" w:fill="FFFFFF"/>
          <w:lang w:val="en-US"/>
        </w:rPr>
        <w:t>Firat</w:t>
      </w:r>
      <w:proofErr w:type="spellEnd"/>
      <w:r w:rsidRPr="00053BE3">
        <w:rPr>
          <w:color w:val="222222"/>
          <w:shd w:val="clear" w:color="auto" w:fill="FFFFFF"/>
          <w:lang w:val="en-US"/>
        </w:rPr>
        <w:t xml:space="preserve"> </w:t>
      </w:r>
      <w:proofErr w:type="spellStart"/>
      <w:r w:rsidRPr="00053BE3">
        <w:rPr>
          <w:color w:val="222222"/>
          <w:shd w:val="clear" w:color="auto" w:fill="FFFFFF"/>
          <w:lang w:val="en-US"/>
        </w:rPr>
        <w:t>Batmaz</w:t>
      </w:r>
      <w:proofErr w:type="spellEnd"/>
      <w:r w:rsidRPr="00053BE3">
        <w:rPr>
          <w:color w:val="222222"/>
          <w:shd w:val="clear" w:color="auto" w:fill="FFFFFF"/>
          <w:lang w:val="en-US"/>
        </w:rPr>
        <w:t xml:space="preserve">. 2016. “Bridging the EdTech Evidence Gap: A Realist Evaluation Framework Refined for Complex Technology Initiatives.” </w:t>
      </w:r>
      <w:r w:rsidR="00871678" w:rsidRPr="00053BE3">
        <w:rPr>
          <w:i/>
          <w:iCs/>
          <w:color w:val="222222"/>
          <w:shd w:val="clear" w:color="auto" w:fill="FFFFFF"/>
          <w:lang w:val="en-US"/>
        </w:rPr>
        <w:t xml:space="preserve">Journal of Systems and Information Technology </w:t>
      </w:r>
      <w:r w:rsidRPr="00053BE3">
        <w:rPr>
          <w:color w:val="222222"/>
          <w:shd w:val="clear" w:color="auto" w:fill="FFFFFF"/>
          <w:lang w:val="en-US"/>
        </w:rPr>
        <w:t>18 (1): 18-40.</w:t>
      </w:r>
      <w:r w:rsidRPr="00053BE3">
        <w:rPr>
          <w:color w:val="000000"/>
          <w:lang w:val="en-US"/>
        </w:rPr>
        <w:t xml:space="preserve"> https://doi.org/10.1108/JSIT-06-2015-0059.</w:t>
      </w:r>
    </w:p>
    <w:p w14:paraId="00021215" w14:textId="77777777" w:rsidR="00F236F9" w:rsidRDefault="00D007FC" w:rsidP="00BB1D27">
      <w:pPr>
        <w:pStyle w:val="NormalWeb"/>
        <w:spacing w:before="0" w:beforeAutospacing="0" w:after="0" w:afterAutospacing="0" w:line="480" w:lineRule="auto"/>
        <w:ind w:left="720" w:hanging="720"/>
        <w:jc w:val="both"/>
        <w:rPr>
          <w:color w:val="000000"/>
        </w:rPr>
      </w:pPr>
      <w:r w:rsidRPr="00053BE3">
        <w:rPr>
          <w:color w:val="000000"/>
          <w:lang w:val="en-US"/>
        </w:rPr>
        <w:lastRenderedPageBreak/>
        <w:t>Murray, Peter, and Steve Ma. 2015. “The Promise of Lean Experimentation.”</w:t>
      </w:r>
      <w:r w:rsidR="00E27E23" w:rsidRPr="00053BE3">
        <w:rPr>
          <w:i/>
          <w:iCs/>
          <w:color w:val="000000"/>
          <w:lang w:val="en-US"/>
        </w:rPr>
        <w:t xml:space="preserve"> Stanford Social Innovation Review</w:t>
      </w:r>
      <w:r w:rsidRPr="00053BE3">
        <w:rPr>
          <w:color w:val="000000"/>
          <w:lang w:val="en-US"/>
        </w:rPr>
        <w:t xml:space="preserve"> 13 (3): 34-39. https://doi.org/10.48558/A24K-3949. </w:t>
      </w:r>
    </w:p>
    <w:p w14:paraId="6A7C4F8C" w14:textId="77777777" w:rsidR="00B71402" w:rsidRPr="00FD1D8E" w:rsidRDefault="00D007FC" w:rsidP="00BB1D27">
      <w:pPr>
        <w:spacing w:after="0" w:line="480" w:lineRule="auto"/>
        <w:ind w:left="709" w:hanging="709"/>
        <w:jc w:val="both"/>
        <w:rPr>
          <w:rFonts w:asciiTheme="majorBidi" w:eastAsia="Times New Roman" w:hAnsiTheme="majorBidi" w:cstheme="majorBidi"/>
          <w:color w:val="000000"/>
          <w:sz w:val="24"/>
          <w:szCs w:val="24"/>
          <w:lang w:val="en-GB" w:eastAsia="en-GB"/>
        </w:rPr>
      </w:pPr>
      <w:r w:rsidRPr="00053BE3">
        <w:rPr>
          <w:rFonts w:asciiTheme="majorBidi" w:eastAsia="Times New Roman" w:hAnsiTheme="majorBidi" w:cstheme="majorBidi"/>
          <w:color w:val="000000"/>
          <w:sz w:val="24"/>
          <w:szCs w:val="24"/>
          <w:lang w:eastAsia="en-GB"/>
        </w:rPr>
        <w:t xml:space="preserve">Norwegian Refugee Council. 2020. “The Obstacle Course: Barriers to Education for Syrian Refugee Children in Lebanon.” Oslo: Norwegian Refugee Council. </w:t>
      </w:r>
      <w:r w:rsidRPr="00053BE3">
        <w:rPr>
          <w:rFonts w:asciiTheme="majorBidi" w:eastAsia="Times New Roman" w:hAnsiTheme="majorBidi" w:cstheme="majorBidi"/>
          <w:sz w:val="24"/>
          <w:szCs w:val="24"/>
          <w:lang w:eastAsia="en-GB"/>
        </w:rPr>
        <w:t>https://www.nrc.no/globalassets/pdf/reports/the-obstacle-course-barriers-to-education/the-obstacle-course_barriers-to-education.pdf.</w:t>
      </w:r>
    </w:p>
    <w:p w14:paraId="3E04963D" w14:textId="77777777" w:rsidR="00F236F9" w:rsidRPr="004E5655" w:rsidRDefault="00D007FC" w:rsidP="00BB1D27">
      <w:pPr>
        <w:pStyle w:val="NormalWeb"/>
        <w:spacing w:before="0" w:beforeAutospacing="0" w:after="0" w:afterAutospacing="0" w:line="480" w:lineRule="auto"/>
        <w:ind w:left="720" w:hanging="720"/>
        <w:jc w:val="both"/>
      </w:pPr>
      <w:proofErr w:type="spellStart"/>
      <w:r w:rsidRPr="00053BE3">
        <w:rPr>
          <w:color w:val="000000"/>
          <w:lang w:val="en-US"/>
        </w:rPr>
        <w:t>Plaut</w:t>
      </w:r>
      <w:proofErr w:type="spellEnd"/>
      <w:r w:rsidRPr="00053BE3">
        <w:rPr>
          <w:color w:val="000000"/>
          <w:lang w:val="en-US"/>
        </w:rPr>
        <w:t xml:space="preserve">, Daniel, Alice Carter, Miranda Dixon, and </w:t>
      </w:r>
      <w:proofErr w:type="spellStart"/>
      <w:r w:rsidRPr="00053BE3">
        <w:rPr>
          <w:color w:val="000000"/>
          <w:lang w:val="en-US"/>
        </w:rPr>
        <w:t>Taiye</w:t>
      </w:r>
      <w:proofErr w:type="spellEnd"/>
      <w:r w:rsidRPr="00053BE3">
        <w:rPr>
          <w:color w:val="000000"/>
          <w:lang w:val="en-US"/>
        </w:rPr>
        <w:t xml:space="preserve"> Salami. 2020. “EdTech Innovation for COVID-19: Insights from Our Global Call for Ideas.” </w:t>
      </w:r>
      <w:r w:rsidRPr="00053BE3">
        <w:rPr>
          <w:i/>
          <w:iCs/>
          <w:color w:val="000000"/>
          <w:lang w:val="en-US"/>
        </w:rPr>
        <w:t>EdTech Hub.</w:t>
      </w:r>
      <w:r w:rsidRPr="00053BE3">
        <w:rPr>
          <w:color w:val="000000"/>
          <w:lang w:val="en-US"/>
        </w:rPr>
        <w:t xml:space="preserve"> https://doi.org/10.5281/zenodo.4768571.</w:t>
      </w:r>
    </w:p>
    <w:p w14:paraId="51046479" w14:textId="77777777" w:rsidR="00F236F9" w:rsidRPr="004E5655" w:rsidRDefault="00D007FC" w:rsidP="00BB1D27">
      <w:pPr>
        <w:pStyle w:val="NormalWeb"/>
        <w:spacing w:before="0" w:beforeAutospacing="0" w:after="0" w:afterAutospacing="0" w:line="480" w:lineRule="auto"/>
        <w:ind w:left="720" w:hanging="720"/>
        <w:jc w:val="both"/>
        <w:rPr>
          <w:color w:val="000000"/>
        </w:rPr>
      </w:pPr>
      <w:r w:rsidRPr="00053BE3">
        <w:rPr>
          <w:color w:val="000000"/>
          <w:lang w:val="en-US"/>
        </w:rPr>
        <w:t xml:space="preserve">Rahman, </w:t>
      </w:r>
      <w:proofErr w:type="spellStart"/>
      <w:r w:rsidRPr="00053BE3">
        <w:rPr>
          <w:color w:val="000000"/>
          <w:lang w:val="en-US"/>
        </w:rPr>
        <w:t>Asad</w:t>
      </w:r>
      <w:proofErr w:type="spellEnd"/>
      <w:r w:rsidRPr="00053BE3">
        <w:rPr>
          <w:color w:val="000000"/>
          <w:lang w:val="en-US"/>
        </w:rPr>
        <w:t xml:space="preserve">, Alice Carter, Daniel </w:t>
      </w:r>
      <w:proofErr w:type="spellStart"/>
      <w:r w:rsidRPr="00053BE3">
        <w:rPr>
          <w:color w:val="000000"/>
          <w:lang w:val="en-US"/>
        </w:rPr>
        <w:t>Plaut</w:t>
      </w:r>
      <w:proofErr w:type="spellEnd"/>
      <w:r w:rsidRPr="00053BE3">
        <w:rPr>
          <w:color w:val="000000"/>
          <w:lang w:val="en-US"/>
        </w:rPr>
        <w:t xml:space="preserve">, Miranda Dixon, </w:t>
      </w:r>
      <w:proofErr w:type="spellStart"/>
      <w:r w:rsidRPr="00053BE3">
        <w:rPr>
          <w:color w:val="000000"/>
          <w:lang w:val="en-US"/>
        </w:rPr>
        <w:t>Taiye</w:t>
      </w:r>
      <w:proofErr w:type="spellEnd"/>
      <w:r w:rsidRPr="00053BE3">
        <w:rPr>
          <w:color w:val="000000"/>
          <w:lang w:val="en-US"/>
        </w:rPr>
        <w:t xml:space="preserve"> Salami, and Laurel Schmitt. 2021. “The Sandbox Handbook v1.0: A Guide to Growing and Testing EdTech Ideas.” Working Paper 33. </w:t>
      </w:r>
      <w:r w:rsidRPr="00053BE3">
        <w:rPr>
          <w:i/>
          <w:iCs/>
          <w:color w:val="000000"/>
          <w:lang w:val="en-US"/>
        </w:rPr>
        <w:t>EdTech Hub.</w:t>
      </w:r>
      <w:r w:rsidRPr="00053BE3">
        <w:rPr>
          <w:color w:val="000000"/>
          <w:lang w:val="en-US"/>
        </w:rPr>
        <w:t xml:space="preserve"> </w:t>
      </w:r>
      <w:r w:rsidR="006F1BF2" w:rsidRPr="00053BE3">
        <w:rPr>
          <w:lang w:val="en-US"/>
        </w:rPr>
        <w:t>https://doi.org/10.5281/zenodo.5120788</w:t>
      </w:r>
      <w:r w:rsidRPr="00053BE3">
        <w:rPr>
          <w:color w:val="000000"/>
          <w:lang w:val="en-US"/>
        </w:rPr>
        <w:t>.</w:t>
      </w:r>
    </w:p>
    <w:p w14:paraId="308F4648" w14:textId="77777777" w:rsidR="00E27E23" w:rsidRDefault="00D007FC" w:rsidP="00BB1D27">
      <w:pPr>
        <w:pStyle w:val="NormalWeb"/>
        <w:spacing w:before="0" w:beforeAutospacing="0" w:after="0" w:afterAutospacing="0" w:line="480" w:lineRule="auto"/>
        <w:ind w:left="720" w:hanging="720"/>
        <w:jc w:val="both"/>
      </w:pPr>
      <w:proofErr w:type="spellStart"/>
      <w:r w:rsidRPr="00053BE3">
        <w:rPr>
          <w:color w:val="000000"/>
          <w:lang w:val="en-US"/>
        </w:rPr>
        <w:t>Rehkopf</w:t>
      </w:r>
      <w:proofErr w:type="spellEnd"/>
      <w:r w:rsidRPr="00053BE3">
        <w:rPr>
          <w:color w:val="000000"/>
          <w:lang w:val="en-US"/>
        </w:rPr>
        <w:t xml:space="preserve">, Max. 2022. “Scrum Sprints.” </w:t>
      </w:r>
      <w:r w:rsidR="00AF55DA" w:rsidRPr="00053BE3">
        <w:rPr>
          <w:i/>
          <w:iCs/>
          <w:color w:val="000000"/>
          <w:lang w:val="en-US"/>
        </w:rPr>
        <w:t>Atlassian Agile Coach</w:t>
      </w:r>
      <w:r w:rsidRPr="00053BE3">
        <w:rPr>
          <w:color w:val="000000"/>
          <w:lang w:val="en-US"/>
        </w:rPr>
        <w:t xml:space="preserve"> (blog), September 9, 2022. </w:t>
      </w:r>
      <w:r w:rsidRPr="00053BE3">
        <w:rPr>
          <w:lang w:val="en-US"/>
        </w:rPr>
        <w:t>https://www.atlassian.com/agile/scrum/sprints.</w:t>
      </w:r>
    </w:p>
    <w:p w14:paraId="03880736" w14:textId="77777777" w:rsidR="006F1BF2" w:rsidRPr="004E5655" w:rsidRDefault="00D007FC" w:rsidP="00BB1D27">
      <w:pPr>
        <w:pStyle w:val="NormalWeb"/>
        <w:spacing w:before="0" w:beforeAutospacing="0" w:after="0" w:afterAutospacing="0" w:line="480" w:lineRule="auto"/>
        <w:ind w:left="720" w:hanging="720"/>
        <w:jc w:val="both"/>
      </w:pPr>
      <w:r w:rsidRPr="00053BE3">
        <w:rPr>
          <w:color w:val="000000"/>
          <w:lang w:val="en-US"/>
        </w:rPr>
        <w:t xml:space="preserve">Robinson, John B. 1990. “Futures Under Glass: A Recipe for People Who Hate to Predict.” </w:t>
      </w:r>
      <w:r w:rsidRPr="00053BE3">
        <w:rPr>
          <w:i/>
          <w:iCs/>
          <w:color w:val="000000"/>
          <w:lang w:val="en-US"/>
        </w:rPr>
        <w:t>Futures</w:t>
      </w:r>
      <w:r w:rsidRPr="00053BE3">
        <w:rPr>
          <w:color w:val="000000"/>
          <w:lang w:val="en-US"/>
        </w:rPr>
        <w:t xml:space="preserve"> 22 (8): 820-42. https://doi.org/10.1016/0016-3287(90)90018-D. </w:t>
      </w:r>
    </w:p>
    <w:p w14:paraId="148947EF" w14:textId="77777777" w:rsidR="00F236F9" w:rsidRPr="00053BE3" w:rsidRDefault="00D007FC" w:rsidP="00BB1D27">
      <w:pPr>
        <w:pStyle w:val="NormalWeb"/>
        <w:spacing w:before="0" w:beforeAutospacing="0" w:after="0" w:afterAutospacing="0" w:line="480" w:lineRule="auto"/>
        <w:ind w:left="720" w:hanging="720"/>
        <w:jc w:val="both"/>
        <w:rPr>
          <w:lang w:val="nl-NL"/>
        </w:rPr>
      </w:pPr>
      <w:r w:rsidRPr="00053BE3">
        <w:rPr>
          <w:color w:val="000000"/>
          <w:lang w:val="en-US"/>
        </w:rPr>
        <w:t>Simpson, Lea. 2019. “</w:t>
      </w:r>
      <w:proofErr w:type="spellStart"/>
      <w:r w:rsidRPr="00053BE3">
        <w:rPr>
          <w:color w:val="000000"/>
          <w:lang w:val="en-US"/>
        </w:rPr>
        <w:t>Behavioural</w:t>
      </w:r>
      <w:proofErr w:type="spellEnd"/>
      <w:r w:rsidRPr="00053BE3">
        <w:rPr>
          <w:color w:val="000000"/>
          <w:lang w:val="en-US"/>
        </w:rPr>
        <w:t xml:space="preserve"> Innovation: Embracing </w:t>
      </w:r>
      <w:proofErr w:type="spellStart"/>
      <w:r w:rsidRPr="00053BE3">
        <w:rPr>
          <w:color w:val="000000"/>
          <w:lang w:val="en-US"/>
        </w:rPr>
        <w:t>Behavioural</w:t>
      </w:r>
      <w:proofErr w:type="spellEnd"/>
      <w:r w:rsidRPr="00053BE3">
        <w:rPr>
          <w:color w:val="000000"/>
          <w:lang w:val="en-US"/>
        </w:rPr>
        <w:t xml:space="preserve"> Science for Lasting Impact.”</w:t>
      </w:r>
      <w:r w:rsidRPr="00053BE3">
        <w:rPr>
          <w:i/>
          <w:iCs/>
          <w:color w:val="000000"/>
          <w:lang w:val="en-US"/>
        </w:rPr>
        <w:t xml:space="preserve"> </w:t>
      </w:r>
      <w:r w:rsidRPr="00053BE3">
        <w:rPr>
          <w:i/>
          <w:iCs/>
          <w:color w:val="000000"/>
          <w:lang w:val="nl-NL"/>
        </w:rPr>
        <w:t>Brink</w:t>
      </w:r>
      <w:r w:rsidRPr="00053BE3">
        <w:rPr>
          <w:color w:val="000000"/>
          <w:lang w:val="nl-NL"/>
        </w:rPr>
        <w:t xml:space="preserve"> (blog), September 18, 2019. </w:t>
      </w:r>
      <w:proofErr w:type="gramStart"/>
      <w:r w:rsidRPr="00053BE3">
        <w:rPr>
          <w:color w:val="000000"/>
          <w:lang w:val="nl-NL"/>
        </w:rPr>
        <w:t>https://medium.com/hellobrink-co/behavioural-innovation-embracing-behavioural-science-for-lasting-impact-85d1d78688f4</w:t>
      </w:r>
      <w:proofErr w:type="gramEnd"/>
      <w:r w:rsidRPr="00053BE3">
        <w:rPr>
          <w:color w:val="000000"/>
          <w:lang w:val="nl-NL"/>
        </w:rPr>
        <w:t>.</w:t>
      </w:r>
    </w:p>
    <w:p w14:paraId="719960D5" w14:textId="77777777" w:rsidR="006F1BF2" w:rsidRPr="004E5655" w:rsidRDefault="00D007FC" w:rsidP="00BB1D27">
      <w:pPr>
        <w:pStyle w:val="NormalWeb"/>
        <w:spacing w:before="0" w:beforeAutospacing="0" w:after="0" w:afterAutospacing="0" w:line="480" w:lineRule="auto"/>
        <w:ind w:left="720" w:hanging="720"/>
        <w:jc w:val="both"/>
        <w:rPr>
          <w:color w:val="000000"/>
        </w:rPr>
      </w:pPr>
      <w:proofErr w:type="spellStart"/>
      <w:r w:rsidRPr="00053BE3">
        <w:rPr>
          <w:color w:val="000000"/>
          <w:lang w:val="en-US"/>
        </w:rPr>
        <w:t>Tauson</w:t>
      </w:r>
      <w:proofErr w:type="spellEnd"/>
      <w:r w:rsidRPr="00053BE3">
        <w:rPr>
          <w:color w:val="000000"/>
          <w:lang w:val="en-US"/>
        </w:rPr>
        <w:t xml:space="preserve">, </w:t>
      </w:r>
      <w:proofErr w:type="spellStart"/>
      <w:r w:rsidRPr="00053BE3">
        <w:rPr>
          <w:color w:val="000000"/>
          <w:lang w:val="en-US"/>
        </w:rPr>
        <w:t>Michaelle</w:t>
      </w:r>
      <w:proofErr w:type="spellEnd"/>
      <w:r w:rsidRPr="00053BE3">
        <w:rPr>
          <w:color w:val="000000"/>
          <w:lang w:val="en-US"/>
        </w:rPr>
        <w:t>, and Luke Stannard. 2018. “EdTech for Learning in Emergencies and Displaced Settings: A Rigorous Review and Narrative Synthesis.” London: Save the Children UK. https://resourcecentre.savethechildren.net/pdf/edtech-learning.pdf/.</w:t>
      </w:r>
    </w:p>
    <w:p w14:paraId="2424B062" w14:textId="77777777" w:rsidR="004D7BC4" w:rsidRPr="004E5655" w:rsidRDefault="00D007FC" w:rsidP="00BB1D27">
      <w:pPr>
        <w:pStyle w:val="NormalWeb"/>
        <w:spacing w:before="0" w:beforeAutospacing="0" w:after="0" w:afterAutospacing="0" w:line="480" w:lineRule="auto"/>
        <w:ind w:left="720" w:hanging="720"/>
        <w:jc w:val="both"/>
      </w:pPr>
      <w:r w:rsidRPr="00053BE3">
        <w:rPr>
          <w:color w:val="000000"/>
          <w:lang w:val="en-US"/>
        </w:rPr>
        <w:t xml:space="preserve">UNHCR (United Nations High Commissioner for Refugees). 2022. “Lebanon at a Glance.” https://www.unhcr.org/lb/at-a-glance. </w:t>
      </w:r>
    </w:p>
    <w:p w14:paraId="2E8F73BF" w14:textId="77777777" w:rsidR="00F236F9" w:rsidRPr="004E5655" w:rsidRDefault="00D007FC" w:rsidP="00BB1D27">
      <w:pPr>
        <w:pStyle w:val="NormalWeb"/>
        <w:spacing w:before="0" w:beforeAutospacing="0" w:after="0" w:afterAutospacing="0" w:line="480" w:lineRule="auto"/>
        <w:ind w:left="720" w:hanging="720"/>
        <w:jc w:val="both"/>
        <w:rPr>
          <w:color w:val="000000"/>
        </w:rPr>
      </w:pPr>
      <w:r w:rsidRPr="00053BE3">
        <w:rPr>
          <w:color w:val="000000"/>
          <w:lang w:val="en-US"/>
        </w:rPr>
        <w:lastRenderedPageBreak/>
        <w:t xml:space="preserve">World Bank. 2019. “Teach Primary: Helping Countries Track and Improve Teaching Quality.” Washington, DC: World Bank. </w:t>
      </w:r>
      <w:r w:rsidR="006F1BF2" w:rsidRPr="00053BE3">
        <w:rPr>
          <w:lang w:val="en-US"/>
        </w:rPr>
        <w:t>https://www.worldbank.org/en/topic/education/brief/teach-helping-countries-track-and-improve-teaching-quality</w:t>
      </w:r>
      <w:r w:rsidRPr="00053BE3">
        <w:rPr>
          <w:color w:val="000000"/>
          <w:lang w:val="en-US"/>
        </w:rPr>
        <w:t>.</w:t>
      </w:r>
    </w:p>
    <w:p w14:paraId="50583F8D" w14:textId="77777777" w:rsidR="00476606" w:rsidRDefault="00D007FC" w:rsidP="00BB1D27">
      <w:pPr>
        <w:spacing w:after="0" w:line="480" w:lineRule="auto"/>
        <w:ind w:left="720" w:hanging="720"/>
        <w:jc w:val="both"/>
        <w:rPr>
          <w:rStyle w:val="Lienhypertexte"/>
          <w:rFonts w:ascii="Times New Roman" w:eastAsia="Times New Roman" w:hAnsi="Times New Roman" w:cs="Times New Roman"/>
          <w:color w:val="auto"/>
          <w:sz w:val="24"/>
          <w:szCs w:val="24"/>
          <w:u w:val="none"/>
          <w:lang w:val="en-GB" w:eastAsia="en-GB"/>
        </w:rPr>
      </w:pPr>
      <w:r w:rsidRPr="00053BE3">
        <w:rPr>
          <w:rFonts w:ascii="Times New Roman" w:eastAsia="Times New Roman" w:hAnsi="Times New Roman" w:cs="Times New Roman"/>
          <w:color w:val="000000"/>
          <w:sz w:val="24"/>
          <w:szCs w:val="24"/>
          <w:lang w:eastAsia="en-GB"/>
        </w:rPr>
        <w:t xml:space="preserve">World Bank. 2021. “Urgent, Effective Action Required to Quell the Impact of COVID-19 on Education Worldwide.” </w:t>
      </w:r>
      <w:proofErr w:type="spellStart"/>
      <w:r w:rsidRPr="00053BE3">
        <w:rPr>
          <w:rFonts w:ascii="Times New Roman" w:eastAsia="Times New Roman" w:hAnsi="Times New Roman" w:cs="Times New Roman"/>
          <w:color w:val="000000"/>
          <w:sz w:val="24"/>
          <w:szCs w:val="24"/>
          <w:lang w:eastAsia="en-GB"/>
        </w:rPr>
        <w:t>Washginton</w:t>
      </w:r>
      <w:proofErr w:type="spellEnd"/>
      <w:r w:rsidRPr="00053BE3">
        <w:rPr>
          <w:rFonts w:ascii="Times New Roman" w:eastAsia="Times New Roman" w:hAnsi="Times New Roman" w:cs="Times New Roman"/>
          <w:color w:val="000000"/>
          <w:sz w:val="24"/>
          <w:szCs w:val="24"/>
          <w:lang w:eastAsia="en-GB"/>
        </w:rPr>
        <w:t xml:space="preserve">, DC: World Bank. </w:t>
      </w:r>
      <w:r w:rsidR="00E46973" w:rsidRPr="00053BE3">
        <w:rPr>
          <w:rFonts w:ascii="Times New Roman" w:eastAsia="Times New Roman" w:hAnsi="Times New Roman" w:cs="Times New Roman"/>
          <w:sz w:val="24"/>
          <w:szCs w:val="24"/>
          <w:lang w:eastAsia="en-GB"/>
        </w:rPr>
        <w:t>https://www.worldbank.org/en/news/immersive-story/2021/01/22/urgent-effective-action-required-to-quell-the-impact-of-covid-19-on-education-worldwide.</w:t>
      </w:r>
    </w:p>
    <w:p w14:paraId="648AE3E7" w14:textId="77777777" w:rsidR="00715B3F" w:rsidRDefault="00715B3F" w:rsidP="00BB1D27">
      <w:pPr>
        <w:spacing w:after="0" w:line="480" w:lineRule="auto"/>
        <w:ind w:left="720" w:hanging="720"/>
        <w:jc w:val="both"/>
        <w:rPr>
          <w:rStyle w:val="Lienhypertexte"/>
          <w:rFonts w:ascii="Times New Roman" w:eastAsia="Times New Roman" w:hAnsi="Times New Roman" w:cs="Times New Roman"/>
          <w:color w:val="auto"/>
          <w:sz w:val="24"/>
          <w:szCs w:val="24"/>
          <w:u w:val="none"/>
          <w:lang w:val="en-GB" w:eastAsia="en-GB"/>
        </w:rPr>
      </w:pPr>
    </w:p>
    <w:p w14:paraId="3F561366" w14:textId="77777777" w:rsidR="00715B3F" w:rsidRPr="004E5655" w:rsidRDefault="00715B3F" w:rsidP="00BB1D27">
      <w:pPr>
        <w:spacing w:after="0" w:line="480" w:lineRule="auto"/>
        <w:ind w:left="720" w:hanging="720"/>
        <w:jc w:val="both"/>
        <w:rPr>
          <w:rFonts w:ascii="Times New Roman" w:eastAsia="Times New Roman" w:hAnsi="Times New Roman" w:cs="Times New Roman"/>
          <w:color w:val="000000"/>
          <w:sz w:val="24"/>
          <w:szCs w:val="24"/>
          <w:lang w:val="en-GB" w:eastAsia="en-GB"/>
        </w:rPr>
      </w:pPr>
    </w:p>
    <w:sectPr w:rsidR="00715B3F" w:rsidRPr="004E5655">
      <w:headerReference w:type="default" r:id="rId14"/>
      <w:footerReference w:type="defaul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Traducteur" w:date="2022-11-14T17:25:00Z" w:initials="EH">
    <w:p w14:paraId="6AA204CB" w14:textId="77777777" w:rsidR="00D709B6" w:rsidRPr="00053BE3" w:rsidRDefault="00D709B6">
      <w:pPr>
        <w:pStyle w:val="Commentaire"/>
        <w:rPr>
          <w:lang w:val="fr-FR"/>
        </w:rPr>
      </w:pPr>
      <w:r>
        <w:rPr>
          <w:rStyle w:val="Marquedecommentaire"/>
        </w:rPr>
        <w:annotationRef/>
      </w:r>
      <w:r w:rsidRPr="00053BE3">
        <w:rPr>
          <w:lang w:val="fr-FR"/>
        </w:rPr>
        <w:t xml:space="preserve">Source citation </w:t>
      </w:r>
      <w:r>
        <w:rPr>
          <w:lang w:val="fr-FR"/>
        </w:rPr>
        <w:t xml:space="preserve">en français </w:t>
      </w:r>
      <w:r w:rsidRPr="00053BE3">
        <w:rPr>
          <w:lang w:val="fr-FR"/>
        </w:rPr>
        <w:t xml:space="preserve">: </w:t>
      </w:r>
      <w:hyperlink r:id="rId1" w:history="1">
        <w:r w:rsidRPr="00FB47FF">
          <w:rPr>
            <w:rStyle w:val="Lienhypertexte"/>
            <w:lang w:val="fr-FR"/>
          </w:rPr>
          <w:t>https://www.banquemondiale.org/fr/news/immersive-story/2021/01/22/urgent-effective-action-required-to-quell-the-impact-of-covid-19-on-education-worldwide</w:t>
        </w:r>
      </w:hyperlink>
    </w:p>
  </w:comment>
  <w:comment w:id="1" w:author="Traducteur" w:date="2022-11-14T17:32:00Z" w:initials="EH">
    <w:p w14:paraId="346ABE7F" w14:textId="77777777" w:rsidR="00D709B6" w:rsidRPr="009F0427" w:rsidRDefault="00D709B6" w:rsidP="009F0427">
      <w:pPr>
        <w:pStyle w:val="Commentaire"/>
        <w:rPr>
          <w:b/>
          <w:lang w:val="fr-FR"/>
        </w:rPr>
      </w:pPr>
      <w:r>
        <w:rPr>
          <w:rStyle w:val="Marquedecommentaire"/>
        </w:rPr>
        <w:annotationRef/>
      </w:r>
      <w:proofErr w:type="spellStart"/>
      <w:proofErr w:type="gramStart"/>
      <w:r w:rsidRPr="009F0427">
        <w:rPr>
          <w:b/>
          <w:u w:val="single"/>
          <w:lang w:val="fr-FR"/>
        </w:rPr>
        <w:t>Legend</w:t>
      </w:r>
      <w:proofErr w:type="spellEnd"/>
      <w:r w:rsidRPr="009F0427">
        <w:rPr>
          <w:b/>
          <w:lang w:val="fr-FR"/>
        </w:rPr>
        <w:t>:</w:t>
      </w:r>
      <w:proofErr w:type="gramEnd"/>
    </w:p>
    <w:p w14:paraId="7E1AE281" w14:textId="77777777" w:rsidR="00D709B6" w:rsidRPr="009F0427" w:rsidRDefault="00D709B6" w:rsidP="009F0427">
      <w:pPr>
        <w:pStyle w:val="Commentaire"/>
        <w:rPr>
          <w:b/>
          <w:lang w:val="fr-FR"/>
        </w:rPr>
      </w:pPr>
    </w:p>
    <w:p w14:paraId="68705CEE" w14:textId="77777777" w:rsidR="00D709B6" w:rsidRPr="00F73830" w:rsidRDefault="00D709B6" w:rsidP="009F0427">
      <w:pPr>
        <w:pStyle w:val="Commentaire"/>
        <w:rPr>
          <w:b/>
          <w:i/>
          <w:lang w:val="fr-FR"/>
        </w:rPr>
      </w:pPr>
      <w:r w:rsidRPr="00F73830">
        <w:rPr>
          <w:b/>
          <w:i/>
          <w:lang w:val="fr-FR"/>
        </w:rPr>
        <w:t>EDUCATION SYSTEM 6Ps</w:t>
      </w:r>
    </w:p>
    <w:p w14:paraId="39AA1038" w14:textId="77777777" w:rsidR="00D709B6" w:rsidRDefault="00D709B6" w:rsidP="009F0427">
      <w:pPr>
        <w:pStyle w:val="Commentaire"/>
        <w:rPr>
          <w:lang w:val="fr-FR"/>
        </w:rPr>
      </w:pPr>
      <w:r w:rsidRPr="003679EE">
        <w:rPr>
          <w:lang w:val="fr-FR"/>
        </w:rPr>
        <w:t>LES 6P DU SYST</w:t>
      </w:r>
      <w:r>
        <w:rPr>
          <w:rFonts w:cstheme="minorHAnsi"/>
          <w:lang w:val="fr-FR"/>
        </w:rPr>
        <w:t>È</w:t>
      </w:r>
      <w:r w:rsidRPr="003679EE">
        <w:rPr>
          <w:lang w:val="fr-FR"/>
        </w:rPr>
        <w:t>ME ÉDUCATIF</w:t>
      </w:r>
    </w:p>
    <w:p w14:paraId="4C3D148D" w14:textId="77777777" w:rsidR="00D709B6" w:rsidRDefault="00D709B6" w:rsidP="009F0427">
      <w:pPr>
        <w:pStyle w:val="Commentaire"/>
        <w:rPr>
          <w:lang w:val="fr-FR"/>
        </w:rPr>
      </w:pPr>
    </w:p>
    <w:p w14:paraId="5E4A47C0" w14:textId="77777777" w:rsidR="00D709B6" w:rsidRPr="00F73830" w:rsidRDefault="00D709B6" w:rsidP="009F0427">
      <w:pPr>
        <w:pStyle w:val="Commentaire"/>
        <w:rPr>
          <w:b/>
          <w:i/>
          <w:lang w:val="fr-FR"/>
        </w:rPr>
      </w:pPr>
      <w:r w:rsidRPr="00F73830">
        <w:rPr>
          <w:b/>
          <w:i/>
          <w:lang w:val="fr-FR"/>
        </w:rPr>
        <w:t>PROVISION</w:t>
      </w:r>
    </w:p>
    <w:p w14:paraId="62AF8B7B" w14:textId="77777777" w:rsidR="00D709B6" w:rsidRDefault="00D709B6" w:rsidP="009F0427">
      <w:pPr>
        <w:pStyle w:val="Commentaire"/>
        <w:rPr>
          <w:lang w:val="fr-FR"/>
        </w:rPr>
      </w:pPr>
      <w:r>
        <w:rPr>
          <w:lang w:val="fr-FR"/>
        </w:rPr>
        <w:t>DOTATION</w:t>
      </w:r>
    </w:p>
    <w:p w14:paraId="0386DBC2" w14:textId="245CA215" w:rsidR="00D709B6" w:rsidRDefault="00D709B6" w:rsidP="009F0427">
      <w:pPr>
        <w:pStyle w:val="Commentaire"/>
        <w:rPr>
          <w:lang w:val="fr-FR"/>
        </w:rPr>
      </w:pPr>
      <w:r>
        <w:rPr>
          <w:lang w:val="fr-FR"/>
        </w:rPr>
        <w:t>Comment l’intervention est-elle financée et soutenue ?</w:t>
      </w:r>
    </w:p>
    <w:p w14:paraId="67A94E6E" w14:textId="77777777" w:rsidR="00D709B6" w:rsidRDefault="00D709B6" w:rsidP="009F0427">
      <w:pPr>
        <w:pStyle w:val="Commentaire"/>
        <w:rPr>
          <w:lang w:val="fr-FR"/>
        </w:rPr>
      </w:pPr>
    </w:p>
    <w:p w14:paraId="6532D190" w14:textId="77777777" w:rsidR="00D709B6" w:rsidRPr="00F73830" w:rsidRDefault="00D709B6" w:rsidP="009F0427">
      <w:pPr>
        <w:pStyle w:val="Commentaire"/>
        <w:rPr>
          <w:b/>
          <w:i/>
          <w:lang w:val="fr-FR"/>
        </w:rPr>
      </w:pPr>
      <w:r w:rsidRPr="00F73830">
        <w:rPr>
          <w:b/>
          <w:i/>
          <w:lang w:val="fr-FR"/>
        </w:rPr>
        <w:t>PLACE</w:t>
      </w:r>
    </w:p>
    <w:p w14:paraId="699E67F6" w14:textId="77777777" w:rsidR="00D709B6" w:rsidRDefault="00D709B6" w:rsidP="009F0427">
      <w:pPr>
        <w:pStyle w:val="Commentaire"/>
        <w:rPr>
          <w:lang w:val="fr-FR"/>
        </w:rPr>
      </w:pPr>
      <w:r>
        <w:rPr>
          <w:lang w:val="fr-FR"/>
        </w:rPr>
        <w:t>LIEU</w:t>
      </w:r>
    </w:p>
    <w:p w14:paraId="7D0742B9" w14:textId="1C0CBA10" w:rsidR="00D709B6" w:rsidRDefault="00D709B6" w:rsidP="009F0427">
      <w:pPr>
        <w:pStyle w:val="Commentaire"/>
        <w:rPr>
          <w:lang w:val="fr-FR"/>
        </w:rPr>
      </w:pPr>
      <w:r>
        <w:rPr>
          <w:lang w:val="fr-FR"/>
        </w:rPr>
        <w:t>Où l’intervention sera-t-elle utilisée ?</w:t>
      </w:r>
    </w:p>
    <w:p w14:paraId="1A97A4CD" w14:textId="77777777" w:rsidR="00D709B6" w:rsidRDefault="00D709B6" w:rsidP="009F0427">
      <w:pPr>
        <w:pStyle w:val="Commentaire"/>
        <w:rPr>
          <w:lang w:val="fr-FR"/>
        </w:rPr>
      </w:pPr>
    </w:p>
    <w:p w14:paraId="469A0E09" w14:textId="77777777" w:rsidR="00D709B6" w:rsidRPr="00F73830" w:rsidRDefault="00D709B6" w:rsidP="009F0427">
      <w:pPr>
        <w:pStyle w:val="Commentaire"/>
        <w:rPr>
          <w:b/>
          <w:i/>
          <w:lang w:val="fr-FR"/>
        </w:rPr>
      </w:pPr>
      <w:r w:rsidRPr="00F73830">
        <w:rPr>
          <w:b/>
          <w:i/>
          <w:lang w:val="fr-FR"/>
        </w:rPr>
        <w:t>POLICY</w:t>
      </w:r>
    </w:p>
    <w:p w14:paraId="1F1946A3" w14:textId="77777777" w:rsidR="00D709B6" w:rsidRDefault="00D709B6" w:rsidP="009F0427">
      <w:pPr>
        <w:pStyle w:val="Commentaire"/>
        <w:rPr>
          <w:lang w:val="fr-FR"/>
        </w:rPr>
      </w:pPr>
      <w:r>
        <w:rPr>
          <w:lang w:val="fr-FR"/>
        </w:rPr>
        <w:t>POLITIQUE</w:t>
      </w:r>
    </w:p>
    <w:p w14:paraId="27B7AD1D" w14:textId="77777777" w:rsidR="00D709B6" w:rsidRDefault="00D709B6" w:rsidP="009F0427">
      <w:pPr>
        <w:pStyle w:val="Commentaire"/>
        <w:rPr>
          <w:lang w:val="fr-FR"/>
        </w:rPr>
      </w:pPr>
      <w:r>
        <w:rPr>
          <w:lang w:val="fr-FR"/>
        </w:rPr>
        <w:t>Quelle est la position du gouvernement ?</w:t>
      </w:r>
    </w:p>
    <w:p w14:paraId="4C78F977" w14:textId="77777777" w:rsidR="00D709B6" w:rsidRDefault="00D709B6" w:rsidP="009F0427">
      <w:pPr>
        <w:pStyle w:val="Commentaire"/>
        <w:rPr>
          <w:lang w:val="fr-FR"/>
        </w:rPr>
      </w:pPr>
    </w:p>
    <w:p w14:paraId="58073274" w14:textId="77777777" w:rsidR="00D709B6" w:rsidRPr="00F73830" w:rsidRDefault="00D709B6" w:rsidP="009F0427">
      <w:pPr>
        <w:pStyle w:val="Commentaire"/>
        <w:rPr>
          <w:b/>
          <w:i/>
          <w:lang w:val="fr-FR"/>
        </w:rPr>
      </w:pPr>
      <w:r w:rsidRPr="00F73830">
        <w:rPr>
          <w:b/>
          <w:i/>
          <w:lang w:val="fr-FR"/>
        </w:rPr>
        <w:t>PEDAGOGY</w:t>
      </w:r>
    </w:p>
    <w:p w14:paraId="27277F62" w14:textId="77777777" w:rsidR="00D709B6" w:rsidRDefault="00D709B6" w:rsidP="009F0427">
      <w:pPr>
        <w:pStyle w:val="Commentaire"/>
        <w:rPr>
          <w:lang w:val="fr-FR"/>
        </w:rPr>
      </w:pPr>
      <w:r>
        <w:rPr>
          <w:lang w:val="fr-FR"/>
        </w:rPr>
        <w:t>PÉDAGOGIE</w:t>
      </w:r>
    </w:p>
    <w:p w14:paraId="314E9404" w14:textId="77777777" w:rsidR="00D709B6" w:rsidRDefault="00D709B6" w:rsidP="009F0427">
      <w:pPr>
        <w:pStyle w:val="Commentaire"/>
        <w:rPr>
          <w:lang w:val="fr-FR"/>
        </w:rPr>
      </w:pPr>
      <w:r>
        <w:rPr>
          <w:lang w:val="fr-FR"/>
        </w:rPr>
        <w:t>Quelle est la pédagogie requise ?</w:t>
      </w:r>
    </w:p>
    <w:p w14:paraId="2E9126E2" w14:textId="77777777" w:rsidR="00D709B6" w:rsidRDefault="00D709B6" w:rsidP="009F0427">
      <w:pPr>
        <w:pStyle w:val="Commentaire"/>
        <w:rPr>
          <w:lang w:val="fr-FR"/>
        </w:rPr>
      </w:pPr>
    </w:p>
    <w:p w14:paraId="118D863E" w14:textId="77777777" w:rsidR="00D709B6" w:rsidRPr="00F73830" w:rsidRDefault="00D709B6" w:rsidP="009F0427">
      <w:pPr>
        <w:pStyle w:val="Commentaire"/>
        <w:rPr>
          <w:b/>
          <w:i/>
          <w:lang w:val="fr-FR"/>
        </w:rPr>
      </w:pPr>
      <w:r w:rsidRPr="00F73830">
        <w:rPr>
          <w:b/>
          <w:i/>
          <w:lang w:val="fr-FR"/>
        </w:rPr>
        <w:t>PRODUCT</w:t>
      </w:r>
    </w:p>
    <w:p w14:paraId="7D63BFB4" w14:textId="77777777" w:rsidR="00D709B6" w:rsidRDefault="00D709B6" w:rsidP="009F0427">
      <w:pPr>
        <w:pStyle w:val="Commentaire"/>
        <w:rPr>
          <w:lang w:val="fr-FR"/>
        </w:rPr>
      </w:pPr>
      <w:r>
        <w:rPr>
          <w:lang w:val="fr-FR"/>
        </w:rPr>
        <w:t>PRODUIT</w:t>
      </w:r>
    </w:p>
    <w:p w14:paraId="76BE4BA8" w14:textId="6960F1C3" w:rsidR="00D709B6" w:rsidRPr="00DF0341" w:rsidRDefault="00D709B6" w:rsidP="009F0427">
      <w:pPr>
        <w:pStyle w:val="Commentaire"/>
        <w:rPr>
          <w:lang w:val="fr-FR"/>
        </w:rPr>
      </w:pPr>
      <w:r>
        <w:rPr>
          <w:lang w:val="fr-FR"/>
        </w:rPr>
        <w:t xml:space="preserve">Quel est le produit/service et comment est-il </w:t>
      </w:r>
      <w:r w:rsidR="00CC3025">
        <w:rPr>
          <w:lang w:val="fr-FR"/>
        </w:rPr>
        <w:t>dispensé</w:t>
      </w:r>
      <w:r>
        <w:rPr>
          <w:lang w:val="fr-FR"/>
        </w:rPr>
        <w:t> ?</w:t>
      </w:r>
    </w:p>
    <w:p w14:paraId="7D696231" w14:textId="77777777" w:rsidR="00D709B6" w:rsidRPr="003679EE" w:rsidRDefault="00D709B6" w:rsidP="009F0427">
      <w:pPr>
        <w:pStyle w:val="Commentaire"/>
        <w:rPr>
          <w:b/>
          <w:lang w:val="fr-FR"/>
        </w:rPr>
      </w:pPr>
    </w:p>
    <w:p w14:paraId="4EE8DCDF" w14:textId="77777777" w:rsidR="00D709B6" w:rsidRPr="00A703AA" w:rsidRDefault="00D709B6" w:rsidP="009F0427">
      <w:pPr>
        <w:pStyle w:val="Commentaire"/>
        <w:rPr>
          <w:b/>
          <w:i/>
          <w:lang w:val="fr-FR"/>
        </w:rPr>
      </w:pPr>
      <w:r w:rsidRPr="00A703AA">
        <w:rPr>
          <w:b/>
          <w:i/>
          <w:lang w:val="fr-FR"/>
        </w:rPr>
        <w:t>PEOPLE</w:t>
      </w:r>
    </w:p>
    <w:p w14:paraId="566E4694" w14:textId="77777777" w:rsidR="00D709B6" w:rsidRPr="00DF0341" w:rsidRDefault="00D709B6" w:rsidP="009F0427">
      <w:pPr>
        <w:pStyle w:val="Commentaire"/>
        <w:rPr>
          <w:lang w:val="fr-FR"/>
        </w:rPr>
      </w:pPr>
      <w:r w:rsidRPr="00DF0341">
        <w:rPr>
          <w:lang w:val="fr-FR"/>
        </w:rPr>
        <w:t>PERSONNES</w:t>
      </w:r>
    </w:p>
    <w:p w14:paraId="5F96875C" w14:textId="2F6C6FDD" w:rsidR="00D709B6" w:rsidRDefault="00D709B6" w:rsidP="009F0427">
      <w:pPr>
        <w:pStyle w:val="Commentaire"/>
        <w:rPr>
          <w:lang w:val="fr-FR"/>
        </w:rPr>
      </w:pPr>
      <w:r w:rsidRPr="003679EE">
        <w:rPr>
          <w:lang w:val="fr-FR"/>
        </w:rPr>
        <w:t>Qui sont les utilisateurs et q</w:t>
      </w:r>
      <w:r>
        <w:rPr>
          <w:lang w:val="fr-FR"/>
        </w:rPr>
        <w:t xml:space="preserve">ui </w:t>
      </w:r>
      <w:r w:rsidR="00A703AA">
        <w:rPr>
          <w:lang w:val="fr-FR"/>
        </w:rPr>
        <w:t>se charge</w:t>
      </w:r>
      <w:r>
        <w:rPr>
          <w:lang w:val="fr-FR"/>
        </w:rPr>
        <w:t xml:space="preserve"> de la mise en œuvre ?</w:t>
      </w:r>
    </w:p>
    <w:p w14:paraId="1DC55807" w14:textId="36CEBE63" w:rsidR="00D709B6" w:rsidRPr="009F0427" w:rsidRDefault="00D709B6">
      <w:pPr>
        <w:pStyle w:val="Commentaire"/>
        <w:rPr>
          <w:lang w:val="fr-FR"/>
        </w:rPr>
      </w:pPr>
    </w:p>
  </w:comment>
  <w:comment w:id="2" w:author="Traducteur" w:date="2022-11-14T17:33:00Z" w:initials="EH">
    <w:p w14:paraId="67A890BD" w14:textId="77777777" w:rsidR="00D709B6" w:rsidRPr="009F0427" w:rsidRDefault="00D709B6" w:rsidP="009F0427">
      <w:pPr>
        <w:pStyle w:val="Commentaire"/>
        <w:rPr>
          <w:b/>
          <w:u w:val="single"/>
          <w:lang w:val="fr-FR"/>
        </w:rPr>
      </w:pPr>
      <w:r>
        <w:rPr>
          <w:rStyle w:val="Marquedecommentaire"/>
        </w:rPr>
        <w:annotationRef/>
      </w:r>
      <w:proofErr w:type="spellStart"/>
      <w:proofErr w:type="gramStart"/>
      <w:r w:rsidRPr="009F0427">
        <w:rPr>
          <w:b/>
          <w:u w:val="single"/>
          <w:lang w:val="fr-FR"/>
        </w:rPr>
        <w:t>Legend</w:t>
      </w:r>
      <w:proofErr w:type="spellEnd"/>
      <w:r w:rsidRPr="009F0427">
        <w:rPr>
          <w:b/>
          <w:u w:val="single"/>
          <w:lang w:val="fr-FR"/>
        </w:rPr>
        <w:t>:</w:t>
      </w:r>
      <w:proofErr w:type="gramEnd"/>
    </w:p>
    <w:p w14:paraId="48C59FCA" w14:textId="77777777" w:rsidR="00D709B6" w:rsidRPr="009F0427" w:rsidRDefault="00D709B6" w:rsidP="009F0427">
      <w:pPr>
        <w:pStyle w:val="Commentaire"/>
        <w:rPr>
          <w:lang w:val="fr-FR"/>
        </w:rPr>
      </w:pPr>
    </w:p>
    <w:p w14:paraId="608FEF42" w14:textId="62EF95A2" w:rsidR="00D709B6" w:rsidRPr="009F0427" w:rsidRDefault="00D709B6" w:rsidP="009F0427">
      <w:pPr>
        <w:pStyle w:val="Commentaire"/>
        <w:rPr>
          <w:lang w:val="fr-FR"/>
        </w:rPr>
      </w:pPr>
      <w:proofErr w:type="spellStart"/>
      <w:r w:rsidRPr="009F0427">
        <w:rPr>
          <w:b/>
          <w:lang w:val="fr-FR"/>
        </w:rPr>
        <w:t>Articulated</w:t>
      </w:r>
      <w:proofErr w:type="spellEnd"/>
      <w:r w:rsidRPr="009F0427">
        <w:rPr>
          <w:b/>
          <w:lang w:val="fr-FR"/>
        </w:rPr>
        <w:t xml:space="preserve"> the design </w:t>
      </w:r>
      <w:proofErr w:type="spellStart"/>
      <w:r w:rsidRPr="009F0427">
        <w:rPr>
          <w:b/>
          <w:lang w:val="fr-FR"/>
        </w:rPr>
        <w:t>hypothesis</w:t>
      </w:r>
      <w:proofErr w:type="spellEnd"/>
      <w:r w:rsidRPr="009F0427">
        <w:rPr>
          <w:lang w:val="fr-FR"/>
        </w:rPr>
        <w:t xml:space="preserve"> = Formulation de l</w:t>
      </w:r>
      <w:r>
        <w:rPr>
          <w:lang w:val="fr-FR"/>
        </w:rPr>
        <w:t>’</w:t>
      </w:r>
      <w:r w:rsidRPr="009F0427">
        <w:rPr>
          <w:lang w:val="fr-FR"/>
        </w:rPr>
        <w:t>hypothèse de conception</w:t>
      </w:r>
    </w:p>
    <w:p w14:paraId="0CDA9FE1" w14:textId="77777777" w:rsidR="00D709B6" w:rsidRPr="009F0427" w:rsidRDefault="00D709B6" w:rsidP="009F0427">
      <w:pPr>
        <w:pStyle w:val="Commentaire"/>
        <w:rPr>
          <w:lang w:val="fr-FR"/>
        </w:rPr>
      </w:pPr>
    </w:p>
    <w:p w14:paraId="3A34399B" w14:textId="51176BB8" w:rsidR="00D709B6" w:rsidRDefault="00D709B6" w:rsidP="009F0427">
      <w:pPr>
        <w:pStyle w:val="Commentaire"/>
        <w:rPr>
          <w:lang w:val="fr-FR"/>
        </w:rPr>
      </w:pPr>
      <w:r w:rsidRPr="009F0427">
        <w:rPr>
          <w:b/>
          <w:lang w:val="fr-FR"/>
        </w:rPr>
        <w:t xml:space="preserve">Workshop to surface </w:t>
      </w:r>
      <w:proofErr w:type="spellStart"/>
      <w:r w:rsidRPr="009F0427">
        <w:rPr>
          <w:b/>
          <w:lang w:val="fr-FR"/>
        </w:rPr>
        <w:t>critical</w:t>
      </w:r>
      <w:proofErr w:type="spellEnd"/>
      <w:r w:rsidRPr="009F0427">
        <w:rPr>
          <w:b/>
          <w:lang w:val="fr-FR"/>
        </w:rPr>
        <w:t xml:space="preserve"> </w:t>
      </w:r>
      <w:proofErr w:type="spellStart"/>
      <w:r w:rsidRPr="009F0427">
        <w:rPr>
          <w:b/>
          <w:lang w:val="fr-FR"/>
        </w:rPr>
        <w:t>assumptions</w:t>
      </w:r>
      <w:proofErr w:type="spellEnd"/>
      <w:r w:rsidRPr="0055670E">
        <w:rPr>
          <w:lang w:val="fr-FR"/>
        </w:rPr>
        <w:t xml:space="preserve"> = Atelier pour </w:t>
      </w:r>
      <w:r>
        <w:rPr>
          <w:lang w:val="fr-FR"/>
        </w:rPr>
        <w:t>identifier</w:t>
      </w:r>
      <w:r w:rsidRPr="0055670E">
        <w:rPr>
          <w:lang w:val="fr-FR"/>
        </w:rPr>
        <w:t xml:space="preserve"> les </w:t>
      </w:r>
      <w:r>
        <w:rPr>
          <w:lang w:val="fr-FR"/>
        </w:rPr>
        <w:t>hypothèses</w:t>
      </w:r>
      <w:r w:rsidR="001941D4">
        <w:rPr>
          <w:lang w:val="fr-FR"/>
        </w:rPr>
        <w:t xml:space="preserve"> critiques</w:t>
      </w:r>
    </w:p>
    <w:p w14:paraId="0092B200" w14:textId="77777777" w:rsidR="00D709B6" w:rsidRDefault="00D709B6" w:rsidP="009F0427">
      <w:pPr>
        <w:pStyle w:val="Commentaire"/>
        <w:rPr>
          <w:lang w:val="fr-FR"/>
        </w:rPr>
      </w:pPr>
    </w:p>
    <w:p w14:paraId="16C35071" w14:textId="77777777" w:rsidR="00D709B6" w:rsidRDefault="00D709B6" w:rsidP="009F0427">
      <w:pPr>
        <w:pStyle w:val="Commentaire"/>
        <w:rPr>
          <w:lang w:val="fr-FR"/>
        </w:rPr>
      </w:pPr>
      <w:r w:rsidRPr="009F0427">
        <w:rPr>
          <w:b/>
          <w:lang w:val="fr-FR"/>
        </w:rPr>
        <w:t xml:space="preserve">Workshop to design </w:t>
      </w:r>
      <w:proofErr w:type="spellStart"/>
      <w:r w:rsidRPr="009F0427">
        <w:rPr>
          <w:b/>
          <w:lang w:val="fr-FR"/>
        </w:rPr>
        <w:t>experiments</w:t>
      </w:r>
      <w:proofErr w:type="spellEnd"/>
      <w:r w:rsidRPr="0055670E">
        <w:rPr>
          <w:lang w:val="fr-FR"/>
        </w:rPr>
        <w:t xml:space="preserve"> = Atelier pour concevoir les expérie</w:t>
      </w:r>
      <w:r>
        <w:rPr>
          <w:lang w:val="fr-FR"/>
        </w:rPr>
        <w:t>nces</w:t>
      </w:r>
    </w:p>
    <w:p w14:paraId="5DF1B97F" w14:textId="77777777" w:rsidR="00D709B6" w:rsidRDefault="00D709B6" w:rsidP="009F0427">
      <w:pPr>
        <w:pStyle w:val="Commentaire"/>
        <w:rPr>
          <w:lang w:val="fr-FR"/>
        </w:rPr>
      </w:pPr>
    </w:p>
    <w:p w14:paraId="1D661631" w14:textId="77777777" w:rsidR="00D709B6" w:rsidRDefault="00D709B6" w:rsidP="009F0427">
      <w:pPr>
        <w:pStyle w:val="Commentaire"/>
        <w:rPr>
          <w:lang w:val="fr-FR"/>
        </w:rPr>
      </w:pPr>
      <w:r w:rsidRPr="009F0427">
        <w:rPr>
          <w:b/>
          <w:lang w:val="fr-FR"/>
        </w:rPr>
        <w:t>Sprint 1</w:t>
      </w:r>
      <w:r w:rsidRPr="009F0427">
        <w:rPr>
          <w:lang w:val="fr-FR"/>
        </w:rPr>
        <w:t xml:space="preserve"> = Sprint 1</w:t>
      </w:r>
    </w:p>
    <w:p w14:paraId="706E17E3" w14:textId="77777777" w:rsidR="00D709B6" w:rsidRDefault="00D709B6" w:rsidP="009F0427">
      <w:pPr>
        <w:pStyle w:val="Commentaire"/>
        <w:rPr>
          <w:lang w:val="fr-FR"/>
        </w:rPr>
      </w:pPr>
    </w:p>
    <w:p w14:paraId="4A97413F" w14:textId="77777777" w:rsidR="00D709B6" w:rsidRDefault="00D709B6" w:rsidP="009F0427">
      <w:pPr>
        <w:pStyle w:val="Commentaire"/>
        <w:rPr>
          <w:lang w:val="fr-FR"/>
        </w:rPr>
      </w:pPr>
      <w:proofErr w:type="spellStart"/>
      <w:r w:rsidRPr="009F0427">
        <w:rPr>
          <w:b/>
          <w:lang w:val="fr-FR"/>
        </w:rPr>
        <w:t>Cost</w:t>
      </w:r>
      <w:proofErr w:type="spellEnd"/>
      <w:r w:rsidRPr="009F0427">
        <w:rPr>
          <w:b/>
          <w:lang w:val="fr-FR"/>
        </w:rPr>
        <w:t xml:space="preserve"> modeling</w:t>
      </w:r>
      <w:r>
        <w:rPr>
          <w:lang w:val="fr-FR"/>
        </w:rPr>
        <w:t xml:space="preserve"> = Modélisation des coûts</w:t>
      </w:r>
    </w:p>
    <w:p w14:paraId="27AEE960" w14:textId="77777777" w:rsidR="00D709B6" w:rsidRDefault="00D709B6" w:rsidP="009F0427">
      <w:pPr>
        <w:pStyle w:val="Commentaire"/>
        <w:rPr>
          <w:lang w:val="fr-FR"/>
        </w:rPr>
      </w:pPr>
      <w:r w:rsidRPr="009F0427">
        <w:rPr>
          <w:b/>
          <w:lang w:val="fr-FR"/>
        </w:rPr>
        <w:t xml:space="preserve">Virtual </w:t>
      </w:r>
      <w:proofErr w:type="spellStart"/>
      <w:r w:rsidRPr="009F0427">
        <w:rPr>
          <w:b/>
          <w:lang w:val="fr-FR"/>
        </w:rPr>
        <w:t>classroom</w:t>
      </w:r>
      <w:proofErr w:type="spellEnd"/>
      <w:r w:rsidRPr="009F0427">
        <w:rPr>
          <w:b/>
          <w:lang w:val="fr-FR"/>
        </w:rPr>
        <w:t xml:space="preserve"> observations</w:t>
      </w:r>
      <w:r w:rsidRPr="0055670E">
        <w:rPr>
          <w:lang w:val="fr-FR"/>
        </w:rPr>
        <w:t xml:space="preserve"> = Observations des cours</w:t>
      </w:r>
      <w:r>
        <w:rPr>
          <w:lang w:val="fr-FR"/>
        </w:rPr>
        <w:t xml:space="preserve"> virtuels</w:t>
      </w:r>
    </w:p>
    <w:p w14:paraId="7C3BD965" w14:textId="77777777" w:rsidR="00D709B6" w:rsidRDefault="00D709B6" w:rsidP="009F0427">
      <w:pPr>
        <w:pStyle w:val="Commentaire"/>
        <w:rPr>
          <w:lang w:val="fr-FR"/>
        </w:rPr>
      </w:pPr>
      <w:r w:rsidRPr="009F0427">
        <w:rPr>
          <w:b/>
          <w:lang w:val="fr-FR"/>
        </w:rPr>
        <w:t xml:space="preserve">Product </w:t>
      </w:r>
      <w:proofErr w:type="spellStart"/>
      <w:r w:rsidRPr="009F0427">
        <w:rPr>
          <w:b/>
          <w:lang w:val="fr-FR"/>
        </w:rPr>
        <w:t>evaluation</w:t>
      </w:r>
      <w:proofErr w:type="spellEnd"/>
      <w:r>
        <w:rPr>
          <w:lang w:val="fr-FR"/>
        </w:rPr>
        <w:t xml:space="preserve"> = Évaluation du produit</w:t>
      </w:r>
    </w:p>
    <w:p w14:paraId="1F0FE983" w14:textId="37835250" w:rsidR="00D709B6" w:rsidRDefault="00D709B6" w:rsidP="009F0427">
      <w:pPr>
        <w:pStyle w:val="Commentaire"/>
        <w:rPr>
          <w:lang w:val="fr-FR"/>
        </w:rPr>
      </w:pPr>
      <w:r w:rsidRPr="009F0427">
        <w:rPr>
          <w:b/>
          <w:lang w:val="fr-FR"/>
        </w:rPr>
        <w:t xml:space="preserve">Learning </w:t>
      </w:r>
      <w:proofErr w:type="spellStart"/>
      <w:r w:rsidRPr="009F0427">
        <w:rPr>
          <w:b/>
          <w:lang w:val="fr-FR"/>
        </w:rPr>
        <w:t>barriers</w:t>
      </w:r>
      <w:proofErr w:type="spellEnd"/>
      <w:r w:rsidRPr="009F0427">
        <w:rPr>
          <w:b/>
          <w:lang w:val="fr-FR"/>
        </w:rPr>
        <w:t xml:space="preserve"> </w:t>
      </w:r>
      <w:proofErr w:type="spellStart"/>
      <w:r w:rsidRPr="009F0427">
        <w:rPr>
          <w:b/>
          <w:lang w:val="fr-FR"/>
        </w:rPr>
        <w:t>survey</w:t>
      </w:r>
      <w:proofErr w:type="spellEnd"/>
      <w:r>
        <w:rPr>
          <w:lang w:val="fr-FR"/>
        </w:rPr>
        <w:t xml:space="preserve"> = Enquête sur les obstacles à l’apprentissage</w:t>
      </w:r>
    </w:p>
    <w:p w14:paraId="407DF6C5" w14:textId="77777777" w:rsidR="00D709B6" w:rsidRDefault="00D709B6" w:rsidP="009F0427">
      <w:pPr>
        <w:pStyle w:val="Commentaire"/>
        <w:rPr>
          <w:lang w:val="fr-FR"/>
        </w:rPr>
      </w:pPr>
    </w:p>
    <w:p w14:paraId="3B70B58A" w14:textId="77777777" w:rsidR="00D709B6" w:rsidRDefault="00D709B6" w:rsidP="009F0427">
      <w:pPr>
        <w:pStyle w:val="Commentaire"/>
        <w:rPr>
          <w:lang w:val="fr-FR"/>
        </w:rPr>
      </w:pPr>
      <w:proofErr w:type="spellStart"/>
      <w:r w:rsidRPr="0055670E">
        <w:rPr>
          <w:b/>
          <w:lang w:val="fr-FR"/>
        </w:rPr>
        <w:t>Redesigning</w:t>
      </w:r>
      <w:proofErr w:type="spellEnd"/>
      <w:r w:rsidRPr="0055670E">
        <w:rPr>
          <w:b/>
          <w:lang w:val="fr-FR"/>
        </w:rPr>
        <w:t xml:space="preserve"> the </w:t>
      </w:r>
      <w:proofErr w:type="spellStart"/>
      <w:r w:rsidRPr="0055670E">
        <w:rPr>
          <w:b/>
          <w:lang w:val="fr-FR"/>
        </w:rPr>
        <w:t>next</w:t>
      </w:r>
      <w:proofErr w:type="spellEnd"/>
      <w:r w:rsidRPr="0055670E">
        <w:rPr>
          <w:b/>
          <w:lang w:val="fr-FR"/>
        </w:rPr>
        <w:t xml:space="preserve"> </w:t>
      </w:r>
      <w:proofErr w:type="spellStart"/>
      <w:r w:rsidRPr="0055670E">
        <w:rPr>
          <w:b/>
          <w:lang w:val="fr-FR"/>
        </w:rPr>
        <w:t>experiments</w:t>
      </w:r>
      <w:proofErr w:type="spellEnd"/>
      <w:r w:rsidRPr="0055670E">
        <w:rPr>
          <w:b/>
          <w:lang w:val="fr-FR"/>
        </w:rPr>
        <w:t xml:space="preserve"> </w:t>
      </w:r>
      <w:proofErr w:type="spellStart"/>
      <w:r w:rsidRPr="0055670E">
        <w:rPr>
          <w:b/>
          <w:lang w:val="fr-FR"/>
        </w:rPr>
        <w:t>informed</w:t>
      </w:r>
      <w:proofErr w:type="spellEnd"/>
      <w:r w:rsidRPr="0055670E">
        <w:rPr>
          <w:b/>
          <w:lang w:val="fr-FR"/>
        </w:rPr>
        <w:t xml:space="preserve"> by </w:t>
      </w:r>
      <w:proofErr w:type="spellStart"/>
      <w:r w:rsidRPr="0055670E">
        <w:rPr>
          <w:b/>
          <w:lang w:val="fr-FR"/>
        </w:rPr>
        <w:t>findings</w:t>
      </w:r>
      <w:proofErr w:type="spellEnd"/>
      <w:r w:rsidRPr="0055670E">
        <w:rPr>
          <w:b/>
          <w:lang w:val="fr-FR"/>
        </w:rPr>
        <w:t xml:space="preserve"> </w:t>
      </w:r>
      <w:proofErr w:type="spellStart"/>
      <w:r w:rsidRPr="0055670E">
        <w:rPr>
          <w:b/>
          <w:lang w:val="fr-FR"/>
        </w:rPr>
        <w:t>from</w:t>
      </w:r>
      <w:proofErr w:type="spellEnd"/>
      <w:r w:rsidRPr="0055670E">
        <w:rPr>
          <w:b/>
          <w:lang w:val="fr-FR"/>
        </w:rPr>
        <w:t xml:space="preserve"> Sprint 1 </w:t>
      </w:r>
      <w:r w:rsidRPr="0055670E">
        <w:rPr>
          <w:lang w:val="fr-FR"/>
        </w:rPr>
        <w:t xml:space="preserve">= Concevoir les </w:t>
      </w:r>
      <w:r>
        <w:rPr>
          <w:lang w:val="fr-FR"/>
        </w:rPr>
        <w:t xml:space="preserve">prochaines </w:t>
      </w:r>
      <w:r w:rsidRPr="0055670E">
        <w:rPr>
          <w:lang w:val="fr-FR"/>
        </w:rPr>
        <w:t>expériences à partir des résultats du Sprint 1</w:t>
      </w:r>
    </w:p>
    <w:p w14:paraId="6DF13E08" w14:textId="77777777" w:rsidR="00D709B6" w:rsidRDefault="00D709B6" w:rsidP="009F0427">
      <w:pPr>
        <w:pStyle w:val="Commentaire"/>
        <w:rPr>
          <w:lang w:val="fr-FR"/>
        </w:rPr>
      </w:pPr>
    </w:p>
    <w:p w14:paraId="5AE59D02" w14:textId="77777777" w:rsidR="00D709B6" w:rsidRPr="009F0427" w:rsidRDefault="00D709B6" w:rsidP="009F0427">
      <w:pPr>
        <w:pStyle w:val="Commentaire"/>
        <w:rPr>
          <w:lang w:val="fr-FR"/>
        </w:rPr>
      </w:pPr>
      <w:r w:rsidRPr="009F0427">
        <w:rPr>
          <w:b/>
          <w:lang w:val="fr-FR"/>
        </w:rPr>
        <w:t>Sprint 2</w:t>
      </w:r>
      <w:r w:rsidRPr="009F0427">
        <w:rPr>
          <w:lang w:val="fr-FR"/>
        </w:rPr>
        <w:t xml:space="preserve"> = Sprint 2</w:t>
      </w:r>
    </w:p>
    <w:p w14:paraId="35C54958" w14:textId="77777777" w:rsidR="00D709B6" w:rsidRDefault="00D709B6" w:rsidP="009F0427">
      <w:pPr>
        <w:pStyle w:val="Commentaire"/>
        <w:rPr>
          <w:lang w:val="fr-FR"/>
        </w:rPr>
      </w:pPr>
    </w:p>
    <w:p w14:paraId="6C9B72DB" w14:textId="5BC3C266" w:rsidR="00D709B6" w:rsidRDefault="00D709B6" w:rsidP="009F0427">
      <w:pPr>
        <w:pStyle w:val="Commentaire"/>
        <w:rPr>
          <w:lang w:val="fr-FR"/>
        </w:rPr>
      </w:pPr>
      <w:r w:rsidRPr="00A710E3">
        <w:rPr>
          <w:b/>
          <w:lang w:val="fr-FR"/>
        </w:rPr>
        <w:t xml:space="preserve">Information </w:t>
      </w:r>
      <w:proofErr w:type="spellStart"/>
      <w:r w:rsidRPr="00A710E3">
        <w:rPr>
          <w:b/>
          <w:lang w:val="fr-FR"/>
        </w:rPr>
        <w:t>campaign</w:t>
      </w:r>
      <w:proofErr w:type="spellEnd"/>
      <w:r w:rsidRPr="00A710E3">
        <w:rPr>
          <w:b/>
          <w:lang w:val="fr-FR"/>
        </w:rPr>
        <w:t xml:space="preserve"> and cash </w:t>
      </w:r>
      <w:proofErr w:type="spellStart"/>
      <w:r w:rsidRPr="00A710E3">
        <w:rPr>
          <w:b/>
          <w:lang w:val="fr-FR"/>
        </w:rPr>
        <w:t>experiment</w:t>
      </w:r>
      <w:proofErr w:type="spellEnd"/>
      <w:r w:rsidRPr="00A710E3">
        <w:rPr>
          <w:lang w:val="fr-FR"/>
        </w:rPr>
        <w:t xml:space="preserve"> = Campagne d</w:t>
      </w:r>
      <w:r>
        <w:rPr>
          <w:lang w:val="fr-FR"/>
        </w:rPr>
        <w:t>’</w:t>
      </w:r>
      <w:r w:rsidRPr="00A710E3">
        <w:rPr>
          <w:lang w:val="fr-FR"/>
        </w:rPr>
        <w:t xml:space="preserve">information et </w:t>
      </w:r>
      <w:r>
        <w:rPr>
          <w:lang w:val="fr-FR"/>
        </w:rPr>
        <w:t>subvention expérimentale</w:t>
      </w:r>
    </w:p>
    <w:p w14:paraId="22923D1D" w14:textId="77777777" w:rsidR="00D709B6" w:rsidRDefault="00D709B6" w:rsidP="009F0427">
      <w:pPr>
        <w:pStyle w:val="Commentaire"/>
        <w:rPr>
          <w:lang w:val="fr-FR"/>
        </w:rPr>
      </w:pPr>
    </w:p>
    <w:p w14:paraId="5F3F3742" w14:textId="45E3CBDB" w:rsidR="00D709B6" w:rsidRPr="00A710E3" w:rsidRDefault="00D709B6" w:rsidP="009F0427">
      <w:pPr>
        <w:pStyle w:val="Commentaire"/>
      </w:pPr>
      <w:r w:rsidRPr="00A710E3">
        <w:rPr>
          <w:b/>
        </w:rPr>
        <w:t>Final reflection workshops</w:t>
      </w:r>
      <w:r w:rsidRPr="00A710E3">
        <w:t xml:space="preserve"> = Ateliers </w:t>
      </w:r>
      <w:r>
        <w:t xml:space="preserve">de </w:t>
      </w:r>
      <w:proofErr w:type="spellStart"/>
      <w:r>
        <w:t>bilan</w:t>
      </w:r>
      <w:proofErr w:type="spellEnd"/>
    </w:p>
    <w:p w14:paraId="1737C1E2" w14:textId="77777777" w:rsidR="00D709B6" w:rsidRPr="00A710E3" w:rsidRDefault="00D709B6" w:rsidP="009F0427">
      <w:pPr>
        <w:pStyle w:val="Commentaire"/>
      </w:pPr>
    </w:p>
    <w:p w14:paraId="5115CBF3" w14:textId="77777777" w:rsidR="00D709B6" w:rsidRDefault="00D709B6" w:rsidP="009F0427">
      <w:pPr>
        <w:pStyle w:val="Commentaire"/>
      </w:pPr>
      <w:r w:rsidRPr="0055670E">
        <w:rPr>
          <w:b/>
        </w:rPr>
        <w:t>Sept</w:t>
      </w:r>
      <w:r>
        <w:t>. = Sept.</w:t>
      </w:r>
    </w:p>
    <w:p w14:paraId="4C3E02BE" w14:textId="77777777" w:rsidR="00D709B6" w:rsidRDefault="00D709B6" w:rsidP="009F0427">
      <w:pPr>
        <w:pStyle w:val="Commentaire"/>
      </w:pPr>
      <w:r w:rsidRPr="0055670E">
        <w:rPr>
          <w:b/>
        </w:rPr>
        <w:t>Oct</w:t>
      </w:r>
      <w:r>
        <w:t>. = Oct.</w:t>
      </w:r>
    </w:p>
    <w:p w14:paraId="01FC0839" w14:textId="77777777" w:rsidR="00D709B6" w:rsidRDefault="00D709B6" w:rsidP="009F0427">
      <w:pPr>
        <w:pStyle w:val="Commentaire"/>
      </w:pPr>
      <w:r w:rsidRPr="0055670E">
        <w:rPr>
          <w:b/>
        </w:rPr>
        <w:t>Nov</w:t>
      </w:r>
      <w:r>
        <w:t>. = Nov.</w:t>
      </w:r>
    </w:p>
    <w:p w14:paraId="3CD413FA" w14:textId="77777777" w:rsidR="00D709B6" w:rsidRPr="009F0427" w:rsidRDefault="00D709B6" w:rsidP="009F0427">
      <w:pPr>
        <w:pStyle w:val="Commentaire"/>
        <w:rPr>
          <w:lang w:val="fr-FR"/>
        </w:rPr>
      </w:pPr>
      <w:proofErr w:type="spellStart"/>
      <w:r w:rsidRPr="009F0427">
        <w:rPr>
          <w:b/>
          <w:lang w:val="fr-FR"/>
        </w:rPr>
        <w:t>Dec</w:t>
      </w:r>
      <w:proofErr w:type="spellEnd"/>
      <w:r w:rsidRPr="009F0427">
        <w:rPr>
          <w:lang w:val="fr-FR"/>
        </w:rPr>
        <w:t>. = Déc.</w:t>
      </w:r>
    </w:p>
    <w:p w14:paraId="2F0F2A2D" w14:textId="77777777" w:rsidR="00D709B6" w:rsidRPr="009F0427" w:rsidRDefault="00D709B6" w:rsidP="009F0427">
      <w:pPr>
        <w:pStyle w:val="Commentaire"/>
        <w:rPr>
          <w:lang w:val="fr-FR"/>
        </w:rPr>
      </w:pPr>
      <w:r w:rsidRPr="009F0427">
        <w:rPr>
          <w:b/>
          <w:lang w:val="fr-FR"/>
        </w:rPr>
        <w:t>Jan</w:t>
      </w:r>
      <w:r w:rsidRPr="009F0427">
        <w:rPr>
          <w:lang w:val="fr-FR"/>
        </w:rPr>
        <w:t>. = Janv.</w:t>
      </w:r>
    </w:p>
    <w:p w14:paraId="73D1CE58" w14:textId="77777777" w:rsidR="00D709B6" w:rsidRPr="009F0427" w:rsidRDefault="00D709B6" w:rsidP="009F0427">
      <w:pPr>
        <w:pStyle w:val="Commentaire"/>
        <w:rPr>
          <w:lang w:val="fr-FR"/>
        </w:rPr>
      </w:pPr>
      <w:proofErr w:type="spellStart"/>
      <w:r w:rsidRPr="009F0427">
        <w:rPr>
          <w:b/>
          <w:lang w:val="fr-FR"/>
        </w:rPr>
        <w:t>Feb</w:t>
      </w:r>
      <w:proofErr w:type="spellEnd"/>
      <w:r w:rsidRPr="009F0427">
        <w:rPr>
          <w:lang w:val="fr-FR"/>
        </w:rPr>
        <w:t>. = Fév.</w:t>
      </w:r>
    </w:p>
    <w:p w14:paraId="52E6098B" w14:textId="77777777" w:rsidR="00D709B6" w:rsidRPr="009F0427" w:rsidRDefault="00D709B6" w:rsidP="009F0427">
      <w:pPr>
        <w:pStyle w:val="Commentaire"/>
        <w:rPr>
          <w:lang w:val="fr-FR"/>
        </w:rPr>
      </w:pPr>
      <w:r w:rsidRPr="009F0427">
        <w:rPr>
          <w:b/>
          <w:lang w:val="fr-FR"/>
        </w:rPr>
        <w:t>Mar</w:t>
      </w:r>
      <w:r w:rsidRPr="009F0427">
        <w:rPr>
          <w:lang w:val="fr-FR"/>
        </w:rPr>
        <w:t xml:space="preserve"> = Mars</w:t>
      </w:r>
    </w:p>
    <w:p w14:paraId="6D5398B6" w14:textId="3B16758E" w:rsidR="00D709B6" w:rsidRPr="009F0427" w:rsidRDefault="00D709B6">
      <w:pPr>
        <w:pStyle w:val="Commentaire"/>
        <w:rPr>
          <w:lang w:val="fr-FR"/>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A204CB" w15:done="0"/>
  <w15:commentEx w15:paraId="1DC55807" w15:done="0"/>
  <w15:commentEx w15:paraId="6D5398B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A204CB" w16cid:durableId="271CF88A"/>
  <w16cid:commentId w16cid:paraId="1DC55807" w16cid:durableId="271CFA34"/>
  <w16cid:commentId w16cid:paraId="6D5398B6" w16cid:durableId="271CFA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027E6" w14:textId="77777777" w:rsidR="00A80F51" w:rsidRDefault="00A80F51">
      <w:pPr>
        <w:spacing w:after="0" w:line="240" w:lineRule="auto"/>
      </w:pPr>
      <w:r>
        <w:separator/>
      </w:r>
    </w:p>
  </w:endnote>
  <w:endnote w:type="continuationSeparator" w:id="0">
    <w:p w14:paraId="7EBF2CD9" w14:textId="77777777" w:rsidR="00A80F51" w:rsidRDefault="00A80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257978957"/>
      <w:docPartObj>
        <w:docPartGallery w:val="Page Numbers (Bottom of Page)"/>
        <w:docPartUnique/>
      </w:docPartObj>
    </w:sdtPr>
    <w:sdtEndPr>
      <w:rPr>
        <w:noProof/>
      </w:rPr>
    </w:sdtEndPr>
    <w:sdtContent>
      <w:p w14:paraId="6F773DBF" w14:textId="77777777" w:rsidR="00D709B6" w:rsidRPr="004E5655" w:rsidRDefault="00D709B6" w:rsidP="004E5655">
        <w:pPr>
          <w:pStyle w:val="Pieddepage"/>
          <w:tabs>
            <w:tab w:val="clear" w:pos="4513"/>
          </w:tabs>
          <w:jc w:val="center"/>
          <w:rPr>
            <w:rFonts w:ascii="Times New Roman" w:hAnsi="Times New Roman" w:cs="Times New Roman"/>
            <w:sz w:val="24"/>
            <w:szCs w:val="24"/>
          </w:rPr>
        </w:pPr>
        <w:r w:rsidRPr="004E5655">
          <w:rPr>
            <w:rFonts w:ascii="Times New Roman" w:hAnsi="Times New Roman" w:cs="Times New Roman"/>
            <w:sz w:val="24"/>
            <w:szCs w:val="24"/>
          </w:rPr>
          <w:fldChar w:fldCharType="begin"/>
        </w:r>
        <w:r w:rsidRPr="004E5655">
          <w:rPr>
            <w:rFonts w:ascii="Times New Roman" w:hAnsi="Times New Roman" w:cs="Times New Roman"/>
            <w:sz w:val="24"/>
            <w:szCs w:val="24"/>
          </w:rPr>
          <w:instrText xml:space="preserve"> PAGE   \* MERGEFORMAT </w:instrText>
        </w:r>
        <w:r w:rsidRPr="004E5655">
          <w:rPr>
            <w:rFonts w:ascii="Times New Roman" w:hAnsi="Times New Roman" w:cs="Times New Roman"/>
            <w:sz w:val="24"/>
            <w:szCs w:val="24"/>
          </w:rPr>
          <w:fldChar w:fldCharType="separate"/>
        </w:r>
        <w:r>
          <w:rPr>
            <w:rFonts w:ascii="Times New Roman" w:hAnsi="Times New Roman" w:cs="Times New Roman"/>
            <w:noProof/>
            <w:sz w:val="24"/>
            <w:szCs w:val="24"/>
          </w:rPr>
          <w:t>22</w:t>
        </w:r>
        <w:r w:rsidRPr="004E5655">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52ABB" w14:textId="77777777" w:rsidR="00A80F51" w:rsidRDefault="00A80F51" w:rsidP="00F46EBB">
      <w:pPr>
        <w:spacing w:after="0" w:line="240" w:lineRule="auto"/>
      </w:pPr>
      <w:r>
        <w:separator/>
      </w:r>
    </w:p>
  </w:footnote>
  <w:footnote w:type="continuationSeparator" w:id="0">
    <w:p w14:paraId="253B429F" w14:textId="77777777" w:rsidR="00A80F51" w:rsidRDefault="00A80F51" w:rsidP="00F46EBB">
      <w:pPr>
        <w:spacing w:after="0" w:line="240" w:lineRule="auto"/>
      </w:pPr>
      <w:r>
        <w:continuationSeparator/>
      </w:r>
    </w:p>
  </w:footnote>
  <w:footnote w:id="1">
    <w:p w14:paraId="61C8744C" w14:textId="3F7FC8A2" w:rsidR="00D709B6" w:rsidRPr="00053BE3" w:rsidRDefault="00D709B6" w:rsidP="00D543C0">
      <w:pPr>
        <w:spacing w:after="0" w:line="240" w:lineRule="auto"/>
        <w:jc w:val="both"/>
        <w:rPr>
          <w:rFonts w:ascii="Times New Roman" w:eastAsia="Times New Roman" w:hAnsi="Times New Roman" w:cs="Times New Roman"/>
          <w:sz w:val="20"/>
          <w:szCs w:val="20"/>
          <w:lang w:val="fr-FR" w:eastAsia="en-GB"/>
        </w:rPr>
      </w:pPr>
      <w:r w:rsidRPr="00D543C0">
        <w:rPr>
          <w:rStyle w:val="Appelnotedebasdep"/>
          <w:rFonts w:ascii="Times New Roman" w:hAnsi="Times New Roman" w:cs="Times New Roman"/>
          <w:sz w:val="20"/>
          <w:szCs w:val="20"/>
        </w:rPr>
        <w:footnoteRef/>
      </w:r>
      <w:r w:rsidRPr="00D543C0">
        <w:rPr>
          <w:rFonts w:ascii="Times New Roman" w:hAnsi="Times New Roman" w:cs="Times New Roman"/>
          <w:sz w:val="20"/>
          <w:szCs w:val="20"/>
          <w:lang w:val="fr"/>
        </w:rPr>
        <w:t xml:space="preserve"> Jusoor est une organisation non gouvernementale internationale </w:t>
      </w:r>
      <w:r w:rsidR="002358D2">
        <w:rPr>
          <w:rFonts w:ascii="Times New Roman" w:hAnsi="Times New Roman" w:cs="Times New Roman"/>
          <w:sz w:val="20"/>
          <w:szCs w:val="20"/>
          <w:lang w:val="fr"/>
        </w:rPr>
        <w:t>qui s’est</w:t>
      </w:r>
      <w:r w:rsidRPr="00D543C0">
        <w:rPr>
          <w:rFonts w:ascii="Times New Roman" w:hAnsi="Times New Roman" w:cs="Times New Roman"/>
          <w:sz w:val="20"/>
          <w:szCs w:val="20"/>
          <w:lang w:val="fr"/>
        </w:rPr>
        <w:t xml:space="preserve"> donné pour mission d</w:t>
      </w:r>
      <w:proofErr w:type="gramStart"/>
      <w:r>
        <w:rPr>
          <w:rFonts w:ascii="Times New Roman" w:hAnsi="Times New Roman" w:cs="Times New Roman"/>
          <w:sz w:val="20"/>
          <w:szCs w:val="20"/>
          <w:lang w:val="fr"/>
        </w:rPr>
        <w:t>’</w:t>
      </w:r>
      <w:r w:rsidRPr="00D543C0">
        <w:rPr>
          <w:rFonts w:ascii="Times New Roman" w:hAnsi="Times New Roman" w:cs="Times New Roman"/>
          <w:sz w:val="20"/>
          <w:szCs w:val="20"/>
          <w:lang w:val="fr"/>
        </w:rPr>
        <w:t>«</w:t>
      </w:r>
      <w:proofErr w:type="gramEnd"/>
      <w:r w:rsidRPr="00D543C0">
        <w:rPr>
          <w:rFonts w:ascii="Times New Roman" w:hAnsi="Times New Roman" w:cs="Times New Roman"/>
          <w:sz w:val="20"/>
          <w:szCs w:val="20"/>
          <w:lang w:val="fr"/>
        </w:rPr>
        <w:t> investir dans l</w:t>
      </w:r>
      <w:r>
        <w:rPr>
          <w:rFonts w:ascii="Times New Roman" w:hAnsi="Times New Roman" w:cs="Times New Roman"/>
          <w:sz w:val="20"/>
          <w:szCs w:val="20"/>
          <w:lang w:val="fr"/>
        </w:rPr>
        <w:t>’</w:t>
      </w:r>
      <w:r w:rsidRPr="00D543C0">
        <w:rPr>
          <w:rFonts w:ascii="Times New Roman" w:hAnsi="Times New Roman" w:cs="Times New Roman"/>
          <w:sz w:val="20"/>
          <w:szCs w:val="20"/>
          <w:lang w:val="fr"/>
        </w:rPr>
        <w:t>enfance et la jeunesse syriennes en vue d</w:t>
      </w:r>
      <w:r>
        <w:rPr>
          <w:rFonts w:ascii="Times New Roman" w:hAnsi="Times New Roman" w:cs="Times New Roman"/>
          <w:sz w:val="20"/>
          <w:szCs w:val="20"/>
          <w:lang w:val="fr"/>
        </w:rPr>
        <w:t>’</w:t>
      </w:r>
      <w:r w:rsidRPr="00D543C0">
        <w:rPr>
          <w:rFonts w:ascii="Times New Roman" w:hAnsi="Times New Roman" w:cs="Times New Roman"/>
          <w:sz w:val="20"/>
          <w:szCs w:val="20"/>
          <w:lang w:val="fr"/>
        </w:rPr>
        <w:t xml:space="preserve">un avenir meilleur ». </w:t>
      </w:r>
    </w:p>
  </w:footnote>
  <w:footnote w:id="2">
    <w:p w14:paraId="1419340B" w14:textId="77777777" w:rsidR="00E877DF" w:rsidRPr="00053BE3" w:rsidRDefault="00E877DF" w:rsidP="00E877DF">
      <w:pPr>
        <w:pStyle w:val="Notedebasdepage"/>
        <w:jc w:val="both"/>
        <w:rPr>
          <w:rFonts w:ascii="Times New Roman" w:hAnsi="Times New Roman" w:cs="Times New Roman"/>
          <w:lang w:val="fr-FR"/>
        </w:rPr>
      </w:pPr>
      <w:r w:rsidRPr="00D728CB">
        <w:rPr>
          <w:rStyle w:val="Appelnotedebasdep"/>
          <w:rFonts w:ascii="Times New Roman" w:hAnsi="Times New Roman" w:cs="Times New Roman"/>
        </w:rPr>
        <w:footnoteRef/>
      </w:r>
      <w:r w:rsidRPr="00D728CB">
        <w:rPr>
          <w:rFonts w:ascii="Times New Roman" w:hAnsi="Times New Roman" w:cs="Times New Roman"/>
          <w:color w:val="000000"/>
          <w:lang w:val="fr"/>
        </w:rPr>
        <w:t xml:space="preserve"> Le </w:t>
      </w:r>
      <w:proofErr w:type="spellStart"/>
      <w:r w:rsidRPr="00D728CB">
        <w:rPr>
          <w:rFonts w:ascii="Times New Roman" w:hAnsi="Times New Roman" w:cs="Times New Roman"/>
          <w:color w:val="000000"/>
          <w:lang w:val="fr"/>
        </w:rPr>
        <w:t>EdTech</w:t>
      </w:r>
      <w:proofErr w:type="spellEnd"/>
      <w:r w:rsidRPr="00D728CB">
        <w:rPr>
          <w:rFonts w:ascii="Times New Roman" w:hAnsi="Times New Roman" w:cs="Times New Roman"/>
          <w:color w:val="000000"/>
          <w:lang w:val="fr"/>
        </w:rPr>
        <w:t xml:space="preserve"> Hub est un partenariat international de recherche </w:t>
      </w:r>
      <w:r>
        <w:rPr>
          <w:rFonts w:ascii="Times New Roman" w:hAnsi="Times New Roman" w:cs="Times New Roman"/>
          <w:color w:val="000000"/>
          <w:lang w:val="fr"/>
        </w:rPr>
        <w:t>qui a</w:t>
      </w:r>
      <w:r w:rsidRPr="00D728CB">
        <w:rPr>
          <w:rFonts w:ascii="Times New Roman" w:hAnsi="Times New Roman" w:cs="Times New Roman"/>
          <w:color w:val="000000"/>
          <w:lang w:val="fr"/>
        </w:rPr>
        <w:t xml:space="preserve"> pour mission de produire des données </w:t>
      </w:r>
      <w:r>
        <w:rPr>
          <w:rFonts w:ascii="Times New Roman" w:hAnsi="Times New Roman" w:cs="Times New Roman"/>
          <w:color w:val="000000"/>
          <w:lang w:val="fr"/>
        </w:rPr>
        <w:t>afin d’étayer</w:t>
      </w:r>
      <w:r w:rsidRPr="00D728CB">
        <w:rPr>
          <w:rFonts w:ascii="Times New Roman" w:hAnsi="Times New Roman" w:cs="Times New Roman"/>
          <w:color w:val="000000"/>
          <w:lang w:val="fr"/>
        </w:rPr>
        <w:t xml:space="preserve"> la prise de décision dans le domaine </w:t>
      </w:r>
      <w:r>
        <w:rPr>
          <w:rFonts w:ascii="Times New Roman" w:hAnsi="Times New Roman" w:cs="Times New Roman"/>
          <w:color w:val="000000"/>
          <w:lang w:val="fr"/>
        </w:rPr>
        <w:t>des technologies éducatives</w:t>
      </w:r>
      <w:r w:rsidRPr="00D728CB">
        <w:rPr>
          <w:rFonts w:ascii="Times New Roman" w:hAnsi="Times New Roman" w:cs="Times New Roman"/>
          <w:color w:val="000000"/>
          <w:lang w:val="fr"/>
        </w:rPr>
        <w:t>.</w:t>
      </w:r>
    </w:p>
  </w:footnote>
  <w:footnote w:id="3">
    <w:p w14:paraId="38A5B64D" w14:textId="536DA0B1" w:rsidR="006246B8" w:rsidRPr="00053BE3" w:rsidRDefault="006246B8" w:rsidP="006246B8">
      <w:pPr>
        <w:pStyle w:val="Notedebasdepage"/>
        <w:jc w:val="both"/>
        <w:rPr>
          <w:rFonts w:ascii="Times New Roman" w:hAnsi="Times New Roman" w:cs="Times New Roman"/>
          <w:lang w:val="fr-FR"/>
        </w:rPr>
      </w:pPr>
      <w:r w:rsidRPr="004E5655">
        <w:rPr>
          <w:rStyle w:val="Appelnotedebasdep"/>
          <w:rFonts w:ascii="Times New Roman" w:hAnsi="Times New Roman" w:cs="Times New Roman"/>
        </w:rPr>
        <w:footnoteRef/>
      </w:r>
      <w:r>
        <w:rPr>
          <w:rFonts w:ascii="Times New Roman" w:hAnsi="Times New Roman" w:cs="Times New Roman"/>
          <w:color w:val="000000"/>
          <w:lang w:val="fr"/>
        </w:rPr>
        <w:t xml:space="preserve"> Une équipe </w:t>
      </w:r>
      <w:proofErr w:type="spellStart"/>
      <w:r>
        <w:rPr>
          <w:rFonts w:ascii="Times New Roman" w:hAnsi="Times New Roman" w:cs="Times New Roman"/>
          <w:color w:val="000000"/>
          <w:lang w:val="fr"/>
        </w:rPr>
        <w:t>scrum</w:t>
      </w:r>
      <w:proofErr w:type="spellEnd"/>
      <w:r>
        <w:rPr>
          <w:rFonts w:ascii="Times New Roman" w:hAnsi="Times New Roman" w:cs="Times New Roman"/>
          <w:color w:val="000000"/>
          <w:lang w:val="fr"/>
        </w:rPr>
        <w:t xml:space="preserve"> renvoie à des pratiques où les membres sont encouragés à communiquer au quotidien et à réévaluer les plans en toute flexibilité.</w:t>
      </w:r>
    </w:p>
  </w:footnote>
  <w:footnote w:id="4">
    <w:p w14:paraId="2C6DF025" w14:textId="77777777" w:rsidR="00D709B6" w:rsidRPr="00053BE3" w:rsidRDefault="00D709B6" w:rsidP="004E5655">
      <w:pPr>
        <w:pStyle w:val="Notedebasdepage"/>
        <w:jc w:val="both"/>
        <w:rPr>
          <w:rFonts w:ascii="Times New Roman" w:hAnsi="Times New Roman" w:cs="Times New Roman"/>
          <w:lang w:val="fr-FR"/>
        </w:rPr>
      </w:pPr>
      <w:r w:rsidRPr="004E5655">
        <w:rPr>
          <w:rStyle w:val="Appelnotedebasdep"/>
          <w:rFonts w:ascii="Times New Roman" w:hAnsi="Times New Roman" w:cs="Times New Roman"/>
        </w:rPr>
        <w:footnoteRef/>
      </w:r>
      <w:r w:rsidRPr="004E5655">
        <w:rPr>
          <w:rFonts w:ascii="Times New Roman" w:hAnsi="Times New Roman" w:cs="Times New Roman"/>
          <w:color w:val="000000"/>
          <w:lang w:val="fr"/>
        </w:rPr>
        <w:t xml:space="preserve"> À ce jour, </w:t>
      </w:r>
      <w:proofErr w:type="spellStart"/>
      <w:r w:rsidRPr="004E5655">
        <w:rPr>
          <w:rFonts w:ascii="Times New Roman" w:hAnsi="Times New Roman" w:cs="Times New Roman"/>
          <w:color w:val="000000"/>
          <w:lang w:val="fr"/>
        </w:rPr>
        <w:t>Jusoor</w:t>
      </w:r>
      <w:proofErr w:type="spellEnd"/>
      <w:r w:rsidRPr="004E5655">
        <w:rPr>
          <w:rFonts w:ascii="Times New Roman" w:hAnsi="Times New Roman" w:cs="Times New Roman"/>
          <w:color w:val="000000"/>
          <w:lang w:val="fr"/>
        </w:rPr>
        <w:t xml:space="preserve"> a permis à 4 631 enfants réfugiés syriens de fréquenter ses écoles.</w:t>
      </w:r>
    </w:p>
  </w:footnote>
  <w:footnote w:id="5">
    <w:p w14:paraId="2D97D984" w14:textId="62299A62" w:rsidR="00415116" w:rsidRPr="00053BE3" w:rsidRDefault="00415116" w:rsidP="00415116">
      <w:pPr>
        <w:pStyle w:val="Notedebasdepage"/>
        <w:rPr>
          <w:rFonts w:ascii="Times New Roman" w:hAnsi="Times New Roman" w:cs="Times New Roman"/>
          <w:lang w:val="fr-FR"/>
        </w:rPr>
      </w:pPr>
      <w:r>
        <w:rPr>
          <w:rStyle w:val="Appelnotedebasdep"/>
        </w:rPr>
        <w:footnoteRef/>
      </w:r>
      <w:r w:rsidRPr="009947DC">
        <w:rPr>
          <w:rFonts w:ascii="Times New Roman" w:hAnsi="Times New Roman" w:cs="Times New Roman"/>
          <w:lang w:val="fr"/>
        </w:rPr>
        <w:t xml:space="preserve"> « Internet » renvoie à la fourniture d</w:t>
      </w:r>
      <w:r>
        <w:rPr>
          <w:rFonts w:ascii="Times New Roman" w:hAnsi="Times New Roman" w:cs="Times New Roman"/>
          <w:lang w:val="fr"/>
        </w:rPr>
        <w:t>’</w:t>
      </w:r>
      <w:r w:rsidRPr="009947DC">
        <w:rPr>
          <w:rFonts w:ascii="Times New Roman" w:hAnsi="Times New Roman" w:cs="Times New Roman"/>
          <w:lang w:val="fr"/>
        </w:rPr>
        <w:t>un plan de données de navigation Internet. « Appareils » renvoie à la fourniture d</w:t>
      </w:r>
      <w:r w:rsidR="00F27AE9">
        <w:rPr>
          <w:rFonts w:ascii="Times New Roman" w:hAnsi="Times New Roman" w:cs="Times New Roman"/>
          <w:lang w:val="fr"/>
        </w:rPr>
        <w:t>’un</w:t>
      </w:r>
      <w:r w:rsidRPr="009947DC">
        <w:rPr>
          <w:rFonts w:ascii="Times New Roman" w:hAnsi="Times New Roman" w:cs="Times New Roman"/>
          <w:lang w:val="fr"/>
        </w:rPr>
        <w:t xml:space="preserve"> dispositif électronique. « Internet et appareils » </w:t>
      </w:r>
      <w:r>
        <w:rPr>
          <w:rFonts w:ascii="Times New Roman" w:hAnsi="Times New Roman" w:cs="Times New Roman"/>
          <w:lang w:val="fr"/>
        </w:rPr>
        <w:t>renvoie</w:t>
      </w:r>
      <w:r w:rsidRPr="009947DC">
        <w:rPr>
          <w:rFonts w:ascii="Times New Roman" w:hAnsi="Times New Roman" w:cs="Times New Roman"/>
          <w:lang w:val="fr"/>
        </w:rPr>
        <w:t xml:space="preserve"> </w:t>
      </w:r>
      <w:r>
        <w:rPr>
          <w:rFonts w:ascii="Times New Roman" w:hAnsi="Times New Roman" w:cs="Times New Roman"/>
          <w:lang w:val="fr"/>
        </w:rPr>
        <w:t xml:space="preserve">à la fourniture </w:t>
      </w:r>
      <w:r w:rsidR="00857853" w:rsidRPr="009947DC">
        <w:rPr>
          <w:rFonts w:ascii="Times New Roman" w:hAnsi="Times New Roman" w:cs="Times New Roman"/>
          <w:lang w:val="fr"/>
        </w:rPr>
        <w:t xml:space="preserve">à la fois </w:t>
      </w:r>
      <w:r>
        <w:rPr>
          <w:rFonts w:ascii="Times New Roman" w:hAnsi="Times New Roman" w:cs="Times New Roman"/>
          <w:lang w:val="fr"/>
        </w:rPr>
        <w:t>d’un</w:t>
      </w:r>
      <w:r w:rsidRPr="009947DC">
        <w:rPr>
          <w:rFonts w:ascii="Times New Roman" w:hAnsi="Times New Roman" w:cs="Times New Roman"/>
          <w:lang w:val="fr"/>
        </w:rPr>
        <w:t xml:space="preserve"> plan de données de navigation</w:t>
      </w:r>
      <w:r w:rsidR="00F27AE9">
        <w:rPr>
          <w:rFonts w:ascii="Times New Roman" w:hAnsi="Times New Roman" w:cs="Times New Roman"/>
          <w:lang w:val="fr"/>
        </w:rPr>
        <w:t xml:space="preserve"> Internet</w:t>
      </w:r>
      <w:r w:rsidRPr="009947DC">
        <w:rPr>
          <w:rFonts w:ascii="Times New Roman" w:hAnsi="Times New Roman" w:cs="Times New Roman"/>
          <w:lang w:val="fr"/>
        </w:rPr>
        <w:t xml:space="preserve"> et </w:t>
      </w:r>
      <w:r>
        <w:rPr>
          <w:rFonts w:ascii="Times New Roman" w:hAnsi="Times New Roman" w:cs="Times New Roman"/>
          <w:lang w:val="fr"/>
        </w:rPr>
        <w:t>d</w:t>
      </w:r>
      <w:r w:rsidR="00F27AE9">
        <w:rPr>
          <w:rFonts w:ascii="Times New Roman" w:hAnsi="Times New Roman" w:cs="Times New Roman"/>
          <w:lang w:val="fr"/>
        </w:rPr>
        <w:t xml:space="preserve">’un </w:t>
      </w:r>
      <w:r w:rsidRPr="009947DC">
        <w:rPr>
          <w:rFonts w:ascii="Times New Roman" w:hAnsi="Times New Roman" w:cs="Times New Roman"/>
          <w:lang w:val="fr"/>
        </w:rPr>
        <w:t>dispositif électronique.</w:t>
      </w:r>
    </w:p>
  </w:footnote>
  <w:footnote w:id="6">
    <w:p w14:paraId="44CD84CA" w14:textId="4CC5B494" w:rsidR="00D709B6" w:rsidRPr="00053BE3" w:rsidRDefault="00D709B6" w:rsidP="004E5655">
      <w:pPr>
        <w:pStyle w:val="Notedebasdepage"/>
        <w:jc w:val="both"/>
        <w:rPr>
          <w:rFonts w:ascii="Times New Roman" w:hAnsi="Times New Roman" w:cs="Times New Roman"/>
          <w:lang w:val="fr-FR"/>
        </w:rPr>
      </w:pPr>
      <w:r w:rsidRPr="004E5655">
        <w:rPr>
          <w:rStyle w:val="Appelnotedebasdep"/>
          <w:rFonts w:ascii="Times New Roman" w:hAnsi="Times New Roman" w:cs="Times New Roman"/>
        </w:rPr>
        <w:footnoteRef/>
      </w:r>
      <w:r w:rsidRPr="004E5655">
        <w:rPr>
          <w:rFonts w:ascii="Times New Roman" w:hAnsi="Times New Roman" w:cs="Times New Roman"/>
          <w:color w:val="000000"/>
          <w:lang w:val="fr"/>
        </w:rPr>
        <w:t xml:space="preserve"> Des subventions ont été distribuées à toutes les familles des élèves d</w:t>
      </w:r>
      <w:r w:rsidR="002025FB">
        <w:rPr>
          <w:rFonts w:ascii="Times New Roman" w:hAnsi="Times New Roman" w:cs="Times New Roman"/>
          <w:color w:val="000000"/>
          <w:lang w:val="fr"/>
        </w:rPr>
        <w:t>e</w:t>
      </w:r>
      <w:r w:rsidRPr="004E5655">
        <w:rPr>
          <w:rFonts w:ascii="Times New Roman" w:hAnsi="Times New Roman" w:cs="Times New Roman"/>
          <w:color w:val="000000"/>
          <w:lang w:val="fr"/>
        </w:rPr>
        <w:t xml:space="preserve"> </w:t>
      </w:r>
      <w:proofErr w:type="spellStart"/>
      <w:r w:rsidRPr="004E5655">
        <w:rPr>
          <w:rFonts w:ascii="Times New Roman" w:hAnsi="Times New Roman" w:cs="Times New Roman"/>
          <w:color w:val="000000"/>
          <w:lang w:val="fr"/>
        </w:rPr>
        <w:t>Jusoor</w:t>
      </w:r>
      <w:proofErr w:type="spellEnd"/>
      <w:r w:rsidRPr="004E5655">
        <w:rPr>
          <w:rFonts w:ascii="Times New Roman" w:hAnsi="Times New Roman" w:cs="Times New Roman"/>
          <w:color w:val="000000"/>
          <w:lang w:val="fr"/>
        </w:rPr>
        <w:t xml:space="preserve"> de la zone d</w:t>
      </w:r>
      <w:r>
        <w:rPr>
          <w:rFonts w:ascii="Times New Roman" w:hAnsi="Times New Roman" w:cs="Times New Roman"/>
          <w:color w:val="000000"/>
          <w:lang w:val="fr"/>
        </w:rPr>
        <w:t>’</w:t>
      </w:r>
      <w:r w:rsidRPr="004E5655">
        <w:rPr>
          <w:rFonts w:ascii="Times New Roman" w:hAnsi="Times New Roman" w:cs="Times New Roman"/>
          <w:color w:val="000000"/>
          <w:lang w:val="fr"/>
        </w:rPr>
        <w:t>accueil des réfugiés, indépendamment de l</w:t>
      </w:r>
      <w:r>
        <w:rPr>
          <w:rFonts w:ascii="Times New Roman" w:hAnsi="Times New Roman" w:cs="Times New Roman"/>
          <w:color w:val="000000"/>
          <w:lang w:val="fr"/>
        </w:rPr>
        <w:t>’</w:t>
      </w:r>
      <w:r w:rsidRPr="004E5655">
        <w:rPr>
          <w:rFonts w:ascii="Times New Roman" w:hAnsi="Times New Roman" w:cs="Times New Roman"/>
          <w:color w:val="000000"/>
          <w:lang w:val="fr"/>
        </w:rPr>
        <w:t>assiduité des enfants ou de leurs résultats.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40558" w14:textId="77777777" w:rsidR="00D709B6" w:rsidRDefault="00D709B6" w:rsidP="004E5655">
    <w:pPr>
      <w:pStyle w:val="En-tte"/>
      <w:tabs>
        <w:tab w:val="clear" w:pos="4513"/>
        <w:tab w:val="clear"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87E1F"/>
    <w:multiLevelType w:val="multilevel"/>
    <w:tmpl w:val="7C9E1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E0F35"/>
    <w:multiLevelType w:val="multilevel"/>
    <w:tmpl w:val="08421E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6E423C"/>
    <w:multiLevelType w:val="multilevel"/>
    <w:tmpl w:val="6380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F36DD"/>
    <w:multiLevelType w:val="multilevel"/>
    <w:tmpl w:val="FE383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CE225C"/>
    <w:multiLevelType w:val="multilevel"/>
    <w:tmpl w:val="B9B85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656722"/>
    <w:multiLevelType w:val="multilevel"/>
    <w:tmpl w:val="BC4C4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BD6F9D"/>
    <w:multiLevelType w:val="multilevel"/>
    <w:tmpl w:val="6B423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3B3B9C"/>
    <w:multiLevelType w:val="multilevel"/>
    <w:tmpl w:val="DF8ECC2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44130C"/>
    <w:multiLevelType w:val="multilevel"/>
    <w:tmpl w:val="C8FAA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093D62"/>
    <w:multiLevelType w:val="multilevel"/>
    <w:tmpl w:val="4B42B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5B1B93"/>
    <w:multiLevelType w:val="multilevel"/>
    <w:tmpl w:val="21424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5B701B"/>
    <w:multiLevelType w:val="multilevel"/>
    <w:tmpl w:val="239EE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9E5CE0"/>
    <w:multiLevelType w:val="multilevel"/>
    <w:tmpl w:val="6E38B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5858FC"/>
    <w:multiLevelType w:val="multilevel"/>
    <w:tmpl w:val="26BEA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773A04"/>
    <w:multiLevelType w:val="multilevel"/>
    <w:tmpl w:val="E3387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0B3CDF"/>
    <w:multiLevelType w:val="multilevel"/>
    <w:tmpl w:val="E1CAB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1C7668"/>
    <w:multiLevelType w:val="multilevel"/>
    <w:tmpl w:val="66262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0"/>
  </w:num>
  <w:num w:numId="3">
    <w:abstractNumId w:val="5"/>
  </w:num>
  <w:num w:numId="4">
    <w:abstractNumId w:val="0"/>
  </w:num>
  <w:num w:numId="5">
    <w:abstractNumId w:val="12"/>
  </w:num>
  <w:num w:numId="6">
    <w:abstractNumId w:val="14"/>
  </w:num>
  <w:num w:numId="7">
    <w:abstractNumId w:val="9"/>
  </w:num>
  <w:num w:numId="8">
    <w:abstractNumId w:val="2"/>
  </w:num>
  <w:num w:numId="9">
    <w:abstractNumId w:val="4"/>
  </w:num>
  <w:num w:numId="10">
    <w:abstractNumId w:val="1"/>
    <w:lvlOverride w:ilvl="0">
      <w:lvl w:ilvl="0">
        <w:numFmt w:val="decimal"/>
        <w:lvlText w:val="%1."/>
        <w:lvlJc w:val="left"/>
      </w:lvl>
    </w:lvlOverride>
  </w:num>
  <w:num w:numId="11">
    <w:abstractNumId w:val="6"/>
  </w:num>
  <w:num w:numId="12">
    <w:abstractNumId w:val="8"/>
  </w:num>
  <w:num w:numId="13">
    <w:abstractNumId w:val="13"/>
  </w:num>
  <w:num w:numId="14">
    <w:abstractNumId w:val="11"/>
  </w:num>
  <w:num w:numId="15">
    <w:abstractNumId w:val="7"/>
  </w:num>
  <w:num w:numId="16">
    <w:abstractNumId w:val="16"/>
  </w:num>
  <w:num w:numId="17">
    <w:abstractNumId w:val="15"/>
    <w:lvlOverride w:ilvl="0">
      <w:lvl w:ilvl="0">
        <w:numFmt w:val="decimal"/>
        <w:lvlText w:val="%1."/>
        <w:lvlJc w:val="left"/>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raducteur">
    <w15:presenceInfo w15:providerId="Windows Live" w15:userId="ec21da5519e796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FB3"/>
    <w:rsid w:val="000075CB"/>
    <w:rsid w:val="00007A98"/>
    <w:rsid w:val="0001320A"/>
    <w:rsid w:val="0001783B"/>
    <w:rsid w:val="000178DA"/>
    <w:rsid w:val="00020FD2"/>
    <w:rsid w:val="000214EB"/>
    <w:rsid w:val="0004270C"/>
    <w:rsid w:val="00044B81"/>
    <w:rsid w:val="00050BDF"/>
    <w:rsid w:val="00051B97"/>
    <w:rsid w:val="00053BE3"/>
    <w:rsid w:val="000609B0"/>
    <w:rsid w:val="000660D4"/>
    <w:rsid w:val="00072B30"/>
    <w:rsid w:val="000744DE"/>
    <w:rsid w:val="00082B25"/>
    <w:rsid w:val="0008689C"/>
    <w:rsid w:val="00093582"/>
    <w:rsid w:val="0009430C"/>
    <w:rsid w:val="00097AAF"/>
    <w:rsid w:val="000B538F"/>
    <w:rsid w:val="000C185E"/>
    <w:rsid w:val="000C2721"/>
    <w:rsid w:val="000C314F"/>
    <w:rsid w:val="000D46CD"/>
    <w:rsid w:val="000D6543"/>
    <w:rsid w:val="000E19F1"/>
    <w:rsid w:val="000E27A0"/>
    <w:rsid w:val="000F1265"/>
    <w:rsid w:val="000F1F16"/>
    <w:rsid w:val="000F7303"/>
    <w:rsid w:val="0010077A"/>
    <w:rsid w:val="001023A8"/>
    <w:rsid w:val="00103B99"/>
    <w:rsid w:val="00106048"/>
    <w:rsid w:val="00106266"/>
    <w:rsid w:val="0010722A"/>
    <w:rsid w:val="0011517A"/>
    <w:rsid w:val="001166E5"/>
    <w:rsid w:val="001366EC"/>
    <w:rsid w:val="00141858"/>
    <w:rsid w:val="00142230"/>
    <w:rsid w:val="00144266"/>
    <w:rsid w:val="0014585C"/>
    <w:rsid w:val="00151C77"/>
    <w:rsid w:val="00155D82"/>
    <w:rsid w:val="001608BC"/>
    <w:rsid w:val="001644B8"/>
    <w:rsid w:val="001654E5"/>
    <w:rsid w:val="0017150D"/>
    <w:rsid w:val="00172FB1"/>
    <w:rsid w:val="00184709"/>
    <w:rsid w:val="00184D29"/>
    <w:rsid w:val="001908D8"/>
    <w:rsid w:val="001941D4"/>
    <w:rsid w:val="001975FA"/>
    <w:rsid w:val="001A43E4"/>
    <w:rsid w:val="001A7C86"/>
    <w:rsid w:val="001A7F9F"/>
    <w:rsid w:val="001B0106"/>
    <w:rsid w:val="001B08DA"/>
    <w:rsid w:val="001B2A1C"/>
    <w:rsid w:val="001C3E94"/>
    <w:rsid w:val="001C6F26"/>
    <w:rsid w:val="001D6185"/>
    <w:rsid w:val="001D7DDA"/>
    <w:rsid w:val="001F0012"/>
    <w:rsid w:val="001F2379"/>
    <w:rsid w:val="001F30C6"/>
    <w:rsid w:val="001F471F"/>
    <w:rsid w:val="001F5557"/>
    <w:rsid w:val="00200C78"/>
    <w:rsid w:val="002025FB"/>
    <w:rsid w:val="00205E4D"/>
    <w:rsid w:val="0021430C"/>
    <w:rsid w:val="00230FD5"/>
    <w:rsid w:val="002358D2"/>
    <w:rsid w:val="00237287"/>
    <w:rsid w:val="00237874"/>
    <w:rsid w:val="0024314A"/>
    <w:rsid w:val="00243251"/>
    <w:rsid w:val="0024678B"/>
    <w:rsid w:val="00254700"/>
    <w:rsid w:val="002562B7"/>
    <w:rsid w:val="0026271B"/>
    <w:rsid w:val="00262C7C"/>
    <w:rsid w:val="00262D20"/>
    <w:rsid w:val="002634A0"/>
    <w:rsid w:val="00265A9E"/>
    <w:rsid w:val="002679B6"/>
    <w:rsid w:val="002915DF"/>
    <w:rsid w:val="002A118A"/>
    <w:rsid w:val="002B0212"/>
    <w:rsid w:val="002B04B1"/>
    <w:rsid w:val="002B0899"/>
    <w:rsid w:val="002B2515"/>
    <w:rsid w:val="002B54F3"/>
    <w:rsid w:val="002C4479"/>
    <w:rsid w:val="002C7345"/>
    <w:rsid w:val="002D5B3E"/>
    <w:rsid w:val="002F5D45"/>
    <w:rsid w:val="00300E36"/>
    <w:rsid w:val="003021CB"/>
    <w:rsid w:val="00315E36"/>
    <w:rsid w:val="003243F2"/>
    <w:rsid w:val="00330CAA"/>
    <w:rsid w:val="00340CA5"/>
    <w:rsid w:val="003418F5"/>
    <w:rsid w:val="00343F67"/>
    <w:rsid w:val="00357827"/>
    <w:rsid w:val="00360049"/>
    <w:rsid w:val="0036217C"/>
    <w:rsid w:val="00364D94"/>
    <w:rsid w:val="00365FFF"/>
    <w:rsid w:val="003663F8"/>
    <w:rsid w:val="00371904"/>
    <w:rsid w:val="00385B29"/>
    <w:rsid w:val="003907BF"/>
    <w:rsid w:val="003A67CC"/>
    <w:rsid w:val="003B5C73"/>
    <w:rsid w:val="003C1605"/>
    <w:rsid w:val="003C4EC5"/>
    <w:rsid w:val="003C5CA8"/>
    <w:rsid w:val="003C78B5"/>
    <w:rsid w:val="003D0956"/>
    <w:rsid w:val="003D3D45"/>
    <w:rsid w:val="003D4A10"/>
    <w:rsid w:val="003E24DC"/>
    <w:rsid w:val="003F2A46"/>
    <w:rsid w:val="00406861"/>
    <w:rsid w:val="00412370"/>
    <w:rsid w:val="004134E4"/>
    <w:rsid w:val="004147DA"/>
    <w:rsid w:val="00415116"/>
    <w:rsid w:val="00415168"/>
    <w:rsid w:val="00424591"/>
    <w:rsid w:val="00430360"/>
    <w:rsid w:val="004427D7"/>
    <w:rsid w:val="00444F7F"/>
    <w:rsid w:val="004510D2"/>
    <w:rsid w:val="004569B4"/>
    <w:rsid w:val="00462D11"/>
    <w:rsid w:val="00464244"/>
    <w:rsid w:val="0047613B"/>
    <w:rsid w:val="0047655E"/>
    <w:rsid w:val="00476606"/>
    <w:rsid w:val="0049353F"/>
    <w:rsid w:val="0049760F"/>
    <w:rsid w:val="004A322B"/>
    <w:rsid w:val="004A4107"/>
    <w:rsid w:val="004A5A27"/>
    <w:rsid w:val="004A5BE9"/>
    <w:rsid w:val="004B3B9E"/>
    <w:rsid w:val="004B741F"/>
    <w:rsid w:val="004C602B"/>
    <w:rsid w:val="004C7546"/>
    <w:rsid w:val="004D35D3"/>
    <w:rsid w:val="004D79FB"/>
    <w:rsid w:val="004D7BC4"/>
    <w:rsid w:val="004E05D5"/>
    <w:rsid w:val="004E254B"/>
    <w:rsid w:val="004E5655"/>
    <w:rsid w:val="004E7339"/>
    <w:rsid w:val="00505213"/>
    <w:rsid w:val="00507F05"/>
    <w:rsid w:val="00515895"/>
    <w:rsid w:val="00517C69"/>
    <w:rsid w:val="00521001"/>
    <w:rsid w:val="005305F3"/>
    <w:rsid w:val="00532A16"/>
    <w:rsid w:val="00532F38"/>
    <w:rsid w:val="005352AF"/>
    <w:rsid w:val="00537A16"/>
    <w:rsid w:val="005507D6"/>
    <w:rsid w:val="005559B6"/>
    <w:rsid w:val="00563A82"/>
    <w:rsid w:val="00574AC7"/>
    <w:rsid w:val="00580A1D"/>
    <w:rsid w:val="00582A4A"/>
    <w:rsid w:val="0058472C"/>
    <w:rsid w:val="00586081"/>
    <w:rsid w:val="00591049"/>
    <w:rsid w:val="005913AA"/>
    <w:rsid w:val="00593F57"/>
    <w:rsid w:val="005942D1"/>
    <w:rsid w:val="00595163"/>
    <w:rsid w:val="00595F25"/>
    <w:rsid w:val="00596C02"/>
    <w:rsid w:val="00597C89"/>
    <w:rsid w:val="005A150F"/>
    <w:rsid w:val="005A2745"/>
    <w:rsid w:val="005B1F3B"/>
    <w:rsid w:val="005B545A"/>
    <w:rsid w:val="005B6865"/>
    <w:rsid w:val="005C62E5"/>
    <w:rsid w:val="005D2614"/>
    <w:rsid w:val="005D62E1"/>
    <w:rsid w:val="005D6A82"/>
    <w:rsid w:val="005E3CCA"/>
    <w:rsid w:val="005E7C47"/>
    <w:rsid w:val="005F243C"/>
    <w:rsid w:val="005F3D42"/>
    <w:rsid w:val="00603236"/>
    <w:rsid w:val="006036E6"/>
    <w:rsid w:val="00605310"/>
    <w:rsid w:val="00611E7E"/>
    <w:rsid w:val="00615247"/>
    <w:rsid w:val="006200CA"/>
    <w:rsid w:val="00620B8A"/>
    <w:rsid w:val="00623815"/>
    <w:rsid w:val="0062385E"/>
    <w:rsid w:val="006246B8"/>
    <w:rsid w:val="00654453"/>
    <w:rsid w:val="006602EA"/>
    <w:rsid w:val="006700FE"/>
    <w:rsid w:val="0067370C"/>
    <w:rsid w:val="00677B02"/>
    <w:rsid w:val="00681CF7"/>
    <w:rsid w:val="006822C0"/>
    <w:rsid w:val="00684351"/>
    <w:rsid w:val="006867A6"/>
    <w:rsid w:val="00687BEB"/>
    <w:rsid w:val="00692288"/>
    <w:rsid w:val="006A16D6"/>
    <w:rsid w:val="006A2C6A"/>
    <w:rsid w:val="006A44BE"/>
    <w:rsid w:val="006A5C92"/>
    <w:rsid w:val="006B3325"/>
    <w:rsid w:val="006C1299"/>
    <w:rsid w:val="006C1410"/>
    <w:rsid w:val="006C66FB"/>
    <w:rsid w:val="006D1325"/>
    <w:rsid w:val="006D6069"/>
    <w:rsid w:val="006E3440"/>
    <w:rsid w:val="006E48FA"/>
    <w:rsid w:val="006F1BF2"/>
    <w:rsid w:val="006F3B53"/>
    <w:rsid w:val="006F3C24"/>
    <w:rsid w:val="006F619F"/>
    <w:rsid w:val="007050F2"/>
    <w:rsid w:val="007074D6"/>
    <w:rsid w:val="0071074C"/>
    <w:rsid w:val="007135BE"/>
    <w:rsid w:val="00715B3F"/>
    <w:rsid w:val="00724296"/>
    <w:rsid w:val="00725936"/>
    <w:rsid w:val="00731AF5"/>
    <w:rsid w:val="00734F76"/>
    <w:rsid w:val="00740D21"/>
    <w:rsid w:val="0074316B"/>
    <w:rsid w:val="007433B5"/>
    <w:rsid w:val="00744709"/>
    <w:rsid w:val="00744FF3"/>
    <w:rsid w:val="00747497"/>
    <w:rsid w:val="00750A31"/>
    <w:rsid w:val="00766538"/>
    <w:rsid w:val="00766E14"/>
    <w:rsid w:val="007703B7"/>
    <w:rsid w:val="007707F3"/>
    <w:rsid w:val="00781563"/>
    <w:rsid w:val="00785FAC"/>
    <w:rsid w:val="00787697"/>
    <w:rsid w:val="00790592"/>
    <w:rsid w:val="007918C3"/>
    <w:rsid w:val="00796312"/>
    <w:rsid w:val="007A1F45"/>
    <w:rsid w:val="007A39E2"/>
    <w:rsid w:val="007A5AE0"/>
    <w:rsid w:val="007A6B0A"/>
    <w:rsid w:val="007B07A4"/>
    <w:rsid w:val="007B47BA"/>
    <w:rsid w:val="007B4F78"/>
    <w:rsid w:val="007B5415"/>
    <w:rsid w:val="007B599A"/>
    <w:rsid w:val="007C0661"/>
    <w:rsid w:val="007C46A2"/>
    <w:rsid w:val="007D0E5D"/>
    <w:rsid w:val="007D0F06"/>
    <w:rsid w:val="007E3BE4"/>
    <w:rsid w:val="007E473D"/>
    <w:rsid w:val="007E581A"/>
    <w:rsid w:val="00801924"/>
    <w:rsid w:val="00802860"/>
    <w:rsid w:val="00814D83"/>
    <w:rsid w:val="0081784A"/>
    <w:rsid w:val="0082023F"/>
    <w:rsid w:val="008226FF"/>
    <w:rsid w:val="008354D5"/>
    <w:rsid w:val="00840014"/>
    <w:rsid w:val="00850795"/>
    <w:rsid w:val="00857853"/>
    <w:rsid w:val="00861E0B"/>
    <w:rsid w:val="008641CC"/>
    <w:rsid w:val="00871678"/>
    <w:rsid w:val="008724D1"/>
    <w:rsid w:val="00882211"/>
    <w:rsid w:val="00883406"/>
    <w:rsid w:val="00883EFE"/>
    <w:rsid w:val="00885F90"/>
    <w:rsid w:val="00894010"/>
    <w:rsid w:val="008A3C6F"/>
    <w:rsid w:val="008B3629"/>
    <w:rsid w:val="008B453E"/>
    <w:rsid w:val="008C325C"/>
    <w:rsid w:val="008D4CC5"/>
    <w:rsid w:val="008E2009"/>
    <w:rsid w:val="008E26FA"/>
    <w:rsid w:val="008E34AD"/>
    <w:rsid w:val="008E59F0"/>
    <w:rsid w:val="00900F9B"/>
    <w:rsid w:val="00913729"/>
    <w:rsid w:val="00916036"/>
    <w:rsid w:val="009241C0"/>
    <w:rsid w:val="0093442E"/>
    <w:rsid w:val="00942FB3"/>
    <w:rsid w:val="00944F09"/>
    <w:rsid w:val="00956AD9"/>
    <w:rsid w:val="00956FB6"/>
    <w:rsid w:val="00957BE3"/>
    <w:rsid w:val="0096013E"/>
    <w:rsid w:val="009612F3"/>
    <w:rsid w:val="00961E0D"/>
    <w:rsid w:val="00976038"/>
    <w:rsid w:val="00976BE2"/>
    <w:rsid w:val="00983852"/>
    <w:rsid w:val="0098711E"/>
    <w:rsid w:val="00991827"/>
    <w:rsid w:val="0099328A"/>
    <w:rsid w:val="009937E2"/>
    <w:rsid w:val="009939B7"/>
    <w:rsid w:val="009947DC"/>
    <w:rsid w:val="00994B4B"/>
    <w:rsid w:val="0099616D"/>
    <w:rsid w:val="009A03EC"/>
    <w:rsid w:val="009A1238"/>
    <w:rsid w:val="009B2ADF"/>
    <w:rsid w:val="009B7BE4"/>
    <w:rsid w:val="009D2D85"/>
    <w:rsid w:val="009D7A34"/>
    <w:rsid w:val="009E4164"/>
    <w:rsid w:val="009F0427"/>
    <w:rsid w:val="009F7D91"/>
    <w:rsid w:val="00A00407"/>
    <w:rsid w:val="00A0542B"/>
    <w:rsid w:val="00A065DC"/>
    <w:rsid w:val="00A07443"/>
    <w:rsid w:val="00A07906"/>
    <w:rsid w:val="00A11D77"/>
    <w:rsid w:val="00A1207E"/>
    <w:rsid w:val="00A14BA7"/>
    <w:rsid w:val="00A217A8"/>
    <w:rsid w:val="00A22C78"/>
    <w:rsid w:val="00A2534A"/>
    <w:rsid w:val="00A27067"/>
    <w:rsid w:val="00A27EFE"/>
    <w:rsid w:val="00A303E9"/>
    <w:rsid w:val="00A3098B"/>
    <w:rsid w:val="00A340CF"/>
    <w:rsid w:val="00A570C6"/>
    <w:rsid w:val="00A703AA"/>
    <w:rsid w:val="00A70DB1"/>
    <w:rsid w:val="00A71610"/>
    <w:rsid w:val="00A80F51"/>
    <w:rsid w:val="00A810D9"/>
    <w:rsid w:val="00AB2AAF"/>
    <w:rsid w:val="00AB5327"/>
    <w:rsid w:val="00AC08C4"/>
    <w:rsid w:val="00AC260F"/>
    <w:rsid w:val="00AC537E"/>
    <w:rsid w:val="00AC65A7"/>
    <w:rsid w:val="00AE0F1C"/>
    <w:rsid w:val="00AE1111"/>
    <w:rsid w:val="00AE5243"/>
    <w:rsid w:val="00AE64AA"/>
    <w:rsid w:val="00AF050D"/>
    <w:rsid w:val="00AF55DA"/>
    <w:rsid w:val="00B00012"/>
    <w:rsid w:val="00B0081F"/>
    <w:rsid w:val="00B071CF"/>
    <w:rsid w:val="00B14F5F"/>
    <w:rsid w:val="00B1558F"/>
    <w:rsid w:val="00B35DA1"/>
    <w:rsid w:val="00B36E5D"/>
    <w:rsid w:val="00B41276"/>
    <w:rsid w:val="00B430C3"/>
    <w:rsid w:val="00B55B27"/>
    <w:rsid w:val="00B57691"/>
    <w:rsid w:val="00B60D47"/>
    <w:rsid w:val="00B671BE"/>
    <w:rsid w:val="00B70F57"/>
    <w:rsid w:val="00B71402"/>
    <w:rsid w:val="00B74220"/>
    <w:rsid w:val="00B82FB1"/>
    <w:rsid w:val="00B830C9"/>
    <w:rsid w:val="00B872A8"/>
    <w:rsid w:val="00B87D85"/>
    <w:rsid w:val="00B90631"/>
    <w:rsid w:val="00B9619D"/>
    <w:rsid w:val="00BA0A34"/>
    <w:rsid w:val="00BA1266"/>
    <w:rsid w:val="00BA5295"/>
    <w:rsid w:val="00BB1D27"/>
    <w:rsid w:val="00BD2E6A"/>
    <w:rsid w:val="00BD4016"/>
    <w:rsid w:val="00BE3B15"/>
    <w:rsid w:val="00BF5470"/>
    <w:rsid w:val="00C02708"/>
    <w:rsid w:val="00C05C0B"/>
    <w:rsid w:val="00C06E87"/>
    <w:rsid w:val="00C13345"/>
    <w:rsid w:val="00C13ABA"/>
    <w:rsid w:val="00C15751"/>
    <w:rsid w:val="00C1723A"/>
    <w:rsid w:val="00C17593"/>
    <w:rsid w:val="00C25CCE"/>
    <w:rsid w:val="00C26843"/>
    <w:rsid w:val="00C313AD"/>
    <w:rsid w:val="00C45EA9"/>
    <w:rsid w:val="00C56094"/>
    <w:rsid w:val="00C57AEC"/>
    <w:rsid w:val="00C61693"/>
    <w:rsid w:val="00C7242F"/>
    <w:rsid w:val="00C735C0"/>
    <w:rsid w:val="00C762C5"/>
    <w:rsid w:val="00C87A44"/>
    <w:rsid w:val="00C915FE"/>
    <w:rsid w:val="00C95F71"/>
    <w:rsid w:val="00CA0131"/>
    <w:rsid w:val="00CA0EB1"/>
    <w:rsid w:val="00CA642A"/>
    <w:rsid w:val="00CB043A"/>
    <w:rsid w:val="00CB1DF8"/>
    <w:rsid w:val="00CB1F2D"/>
    <w:rsid w:val="00CB2B80"/>
    <w:rsid w:val="00CC1AE4"/>
    <w:rsid w:val="00CC3025"/>
    <w:rsid w:val="00CC409D"/>
    <w:rsid w:val="00CC4344"/>
    <w:rsid w:val="00CC53AB"/>
    <w:rsid w:val="00CC6EF0"/>
    <w:rsid w:val="00CE14EF"/>
    <w:rsid w:val="00CF523A"/>
    <w:rsid w:val="00CF6638"/>
    <w:rsid w:val="00D007FC"/>
    <w:rsid w:val="00D11EDC"/>
    <w:rsid w:val="00D17349"/>
    <w:rsid w:val="00D17AAE"/>
    <w:rsid w:val="00D223D3"/>
    <w:rsid w:val="00D35E5E"/>
    <w:rsid w:val="00D40DC4"/>
    <w:rsid w:val="00D423B5"/>
    <w:rsid w:val="00D44D14"/>
    <w:rsid w:val="00D46B71"/>
    <w:rsid w:val="00D503E4"/>
    <w:rsid w:val="00D51552"/>
    <w:rsid w:val="00D543C0"/>
    <w:rsid w:val="00D57B56"/>
    <w:rsid w:val="00D62C16"/>
    <w:rsid w:val="00D709B6"/>
    <w:rsid w:val="00D728CB"/>
    <w:rsid w:val="00D742EC"/>
    <w:rsid w:val="00D762FD"/>
    <w:rsid w:val="00D827C4"/>
    <w:rsid w:val="00D931C8"/>
    <w:rsid w:val="00D93C5C"/>
    <w:rsid w:val="00D94948"/>
    <w:rsid w:val="00D9512D"/>
    <w:rsid w:val="00DA0244"/>
    <w:rsid w:val="00DA1A3B"/>
    <w:rsid w:val="00DA21B8"/>
    <w:rsid w:val="00DA507F"/>
    <w:rsid w:val="00DB24D4"/>
    <w:rsid w:val="00DC5FEE"/>
    <w:rsid w:val="00DC6187"/>
    <w:rsid w:val="00DD34FB"/>
    <w:rsid w:val="00DD59D3"/>
    <w:rsid w:val="00DD5FB1"/>
    <w:rsid w:val="00DE3A64"/>
    <w:rsid w:val="00DF6658"/>
    <w:rsid w:val="00E00499"/>
    <w:rsid w:val="00E0544A"/>
    <w:rsid w:val="00E062E3"/>
    <w:rsid w:val="00E15EFC"/>
    <w:rsid w:val="00E16D26"/>
    <w:rsid w:val="00E17CB9"/>
    <w:rsid w:val="00E24F06"/>
    <w:rsid w:val="00E27E23"/>
    <w:rsid w:val="00E34706"/>
    <w:rsid w:val="00E40723"/>
    <w:rsid w:val="00E4312E"/>
    <w:rsid w:val="00E46973"/>
    <w:rsid w:val="00E46E24"/>
    <w:rsid w:val="00E63473"/>
    <w:rsid w:val="00E720CE"/>
    <w:rsid w:val="00E74950"/>
    <w:rsid w:val="00E753D3"/>
    <w:rsid w:val="00E75AD6"/>
    <w:rsid w:val="00E84777"/>
    <w:rsid w:val="00E877DF"/>
    <w:rsid w:val="00E93AB1"/>
    <w:rsid w:val="00E96262"/>
    <w:rsid w:val="00E96AFC"/>
    <w:rsid w:val="00E971C8"/>
    <w:rsid w:val="00EB1C1A"/>
    <w:rsid w:val="00EC0D6E"/>
    <w:rsid w:val="00EC4CEE"/>
    <w:rsid w:val="00EC51E1"/>
    <w:rsid w:val="00EE19A5"/>
    <w:rsid w:val="00EE43B1"/>
    <w:rsid w:val="00EE455D"/>
    <w:rsid w:val="00EE6616"/>
    <w:rsid w:val="00EE723C"/>
    <w:rsid w:val="00F0116A"/>
    <w:rsid w:val="00F037E4"/>
    <w:rsid w:val="00F11ED7"/>
    <w:rsid w:val="00F17508"/>
    <w:rsid w:val="00F21DC1"/>
    <w:rsid w:val="00F236F9"/>
    <w:rsid w:val="00F25E27"/>
    <w:rsid w:val="00F27AE9"/>
    <w:rsid w:val="00F37D20"/>
    <w:rsid w:val="00F40E5A"/>
    <w:rsid w:val="00F41E18"/>
    <w:rsid w:val="00F42362"/>
    <w:rsid w:val="00F42B9E"/>
    <w:rsid w:val="00F44C7F"/>
    <w:rsid w:val="00F45D32"/>
    <w:rsid w:val="00F46EBB"/>
    <w:rsid w:val="00F508EF"/>
    <w:rsid w:val="00F512D6"/>
    <w:rsid w:val="00F54855"/>
    <w:rsid w:val="00F63059"/>
    <w:rsid w:val="00F65459"/>
    <w:rsid w:val="00F71B65"/>
    <w:rsid w:val="00F73830"/>
    <w:rsid w:val="00F77101"/>
    <w:rsid w:val="00F93456"/>
    <w:rsid w:val="00FA2AD2"/>
    <w:rsid w:val="00FA5524"/>
    <w:rsid w:val="00FB3224"/>
    <w:rsid w:val="00FB44D9"/>
    <w:rsid w:val="00FB4716"/>
    <w:rsid w:val="00FB5734"/>
    <w:rsid w:val="00FC1F42"/>
    <w:rsid w:val="00FC2F67"/>
    <w:rsid w:val="00FC536B"/>
    <w:rsid w:val="00FC6B5A"/>
    <w:rsid w:val="00FD1D8E"/>
    <w:rsid w:val="00FD64BD"/>
    <w:rsid w:val="00FE3062"/>
    <w:rsid w:val="00FE5DB3"/>
    <w:rsid w:val="00FE5DFE"/>
    <w:rsid w:val="00FE66FE"/>
    <w:rsid w:val="00FE7CCF"/>
    <w:rsid w:val="00FF021F"/>
    <w:rsid w:val="00FF27C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C3176"/>
  <w15:chartTrackingRefBased/>
  <w15:docId w15:val="{BDB2D0B0-79EB-42E0-8A21-A5F548918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Titre1">
    <w:name w:val="heading 1"/>
    <w:basedOn w:val="Normal"/>
    <w:next w:val="Normal"/>
    <w:link w:val="Titre1Car"/>
    <w:uiPriority w:val="9"/>
    <w:qFormat/>
    <w:rsid w:val="006F1B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942FB3"/>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paragraph" w:styleId="Titre3">
    <w:name w:val="heading 3"/>
    <w:basedOn w:val="Normal"/>
    <w:link w:val="Titre3Car"/>
    <w:uiPriority w:val="9"/>
    <w:qFormat/>
    <w:rsid w:val="00942FB3"/>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42FB3"/>
    <w:rPr>
      <w:rFonts w:ascii="Times New Roman" w:eastAsia="Times New Roman" w:hAnsi="Times New Roman" w:cs="Times New Roman"/>
      <w:b/>
      <w:bCs/>
      <w:sz w:val="36"/>
      <w:szCs w:val="36"/>
      <w:lang w:eastAsia="en-GB"/>
    </w:rPr>
  </w:style>
  <w:style w:type="character" w:customStyle="1" w:styleId="Titre3Car">
    <w:name w:val="Titre 3 Car"/>
    <w:basedOn w:val="Policepardfaut"/>
    <w:link w:val="Titre3"/>
    <w:uiPriority w:val="9"/>
    <w:rsid w:val="00942FB3"/>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942FB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Lienhypertexte">
    <w:name w:val="Hyperlink"/>
    <w:basedOn w:val="Policepardfaut"/>
    <w:uiPriority w:val="99"/>
    <w:unhideWhenUsed/>
    <w:rsid w:val="00942FB3"/>
    <w:rPr>
      <w:color w:val="0000FF"/>
      <w:u w:val="single"/>
    </w:rPr>
  </w:style>
  <w:style w:type="paragraph" w:styleId="Paragraphedeliste">
    <w:name w:val="List Paragraph"/>
    <w:basedOn w:val="Normal"/>
    <w:uiPriority w:val="34"/>
    <w:qFormat/>
    <w:rsid w:val="005F3D42"/>
    <w:pPr>
      <w:ind w:left="720"/>
      <w:contextualSpacing/>
    </w:pPr>
  </w:style>
  <w:style w:type="paragraph" w:styleId="En-tte">
    <w:name w:val="header"/>
    <w:basedOn w:val="Normal"/>
    <w:link w:val="En-tteCar"/>
    <w:uiPriority w:val="99"/>
    <w:unhideWhenUsed/>
    <w:rsid w:val="00F46EBB"/>
    <w:pPr>
      <w:tabs>
        <w:tab w:val="center" w:pos="4513"/>
        <w:tab w:val="right" w:pos="9026"/>
      </w:tabs>
      <w:spacing w:after="0" w:line="240" w:lineRule="auto"/>
    </w:pPr>
  </w:style>
  <w:style w:type="character" w:customStyle="1" w:styleId="En-tteCar">
    <w:name w:val="En-tête Car"/>
    <w:basedOn w:val="Policepardfaut"/>
    <w:link w:val="En-tte"/>
    <w:uiPriority w:val="99"/>
    <w:rsid w:val="00F46EBB"/>
    <w:rPr>
      <w:lang w:val="en-US"/>
    </w:rPr>
  </w:style>
  <w:style w:type="paragraph" w:styleId="Pieddepage">
    <w:name w:val="footer"/>
    <w:basedOn w:val="Normal"/>
    <w:link w:val="PieddepageCar"/>
    <w:uiPriority w:val="99"/>
    <w:unhideWhenUsed/>
    <w:rsid w:val="00F46EBB"/>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F46EBB"/>
    <w:rPr>
      <w:lang w:val="en-US"/>
    </w:rPr>
  </w:style>
  <w:style w:type="paragraph" w:styleId="Notedebasdepage">
    <w:name w:val="footnote text"/>
    <w:basedOn w:val="Normal"/>
    <w:link w:val="NotedebasdepageCar"/>
    <w:uiPriority w:val="99"/>
    <w:semiHidden/>
    <w:unhideWhenUsed/>
    <w:rsid w:val="00F46EB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46EBB"/>
    <w:rPr>
      <w:sz w:val="20"/>
      <w:szCs w:val="20"/>
      <w:lang w:val="en-US"/>
    </w:rPr>
  </w:style>
  <w:style w:type="character" w:styleId="Appelnotedebasdep">
    <w:name w:val="footnote reference"/>
    <w:basedOn w:val="Policepardfaut"/>
    <w:uiPriority w:val="99"/>
    <w:semiHidden/>
    <w:unhideWhenUsed/>
    <w:rsid w:val="00F46EBB"/>
    <w:rPr>
      <w:vertAlign w:val="superscript"/>
    </w:rPr>
  </w:style>
  <w:style w:type="character" w:customStyle="1" w:styleId="Titre1Car">
    <w:name w:val="Titre 1 Car"/>
    <w:basedOn w:val="Policepardfaut"/>
    <w:link w:val="Titre1"/>
    <w:uiPriority w:val="9"/>
    <w:rsid w:val="006F1BF2"/>
    <w:rPr>
      <w:rFonts w:asciiTheme="majorHAnsi" w:eastAsiaTheme="majorEastAsia" w:hAnsiTheme="majorHAnsi" w:cstheme="majorBidi"/>
      <w:color w:val="2E74B5" w:themeColor="accent1" w:themeShade="BF"/>
      <w:sz w:val="32"/>
      <w:szCs w:val="32"/>
      <w:lang w:val="en-US"/>
    </w:rPr>
  </w:style>
  <w:style w:type="paragraph" w:customStyle="1" w:styleId="Default">
    <w:name w:val="Default"/>
    <w:rsid w:val="00597C89"/>
    <w:pPr>
      <w:autoSpaceDE w:val="0"/>
      <w:autoSpaceDN w:val="0"/>
      <w:adjustRightInd w:val="0"/>
      <w:spacing w:after="0" w:line="240" w:lineRule="auto"/>
    </w:pPr>
    <w:rPr>
      <w:rFonts w:ascii="Times New Roman" w:hAnsi="Times New Roman" w:cs="Times New Roman"/>
      <w:color w:val="000000"/>
      <w:sz w:val="24"/>
      <w:szCs w:val="24"/>
    </w:rPr>
  </w:style>
  <w:style w:type="paragraph" w:styleId="Sansinterligne">
    <w:name w:val="No Spacing"/>
    <w:uiPriority w:val="1"/>
    <w:qFormat/>
    <w:rsid w:val="00B36E5D"/>
    <w:pPr>
      <w:spacing w:after="0" w:line="240" w:lineRule="auto"/>
    </w:pPr>
    <w:rPr>
      <w:lang w:val="en-US"/>
    </w:rPr>
  </w:style>
  <w:style w:type="paragraph" w:styleId="Lgende">
    <w:name w:val="caption"/>
    <w:basedOn w:val="Normal"/>
    <w:next w:val="Normal"/>
    <w:uiPriority w:val="35"/>
    <w:unhideWhenUsed/>
    <w:qFormat/>
    <w:rsid w:val="00620B8A"/>
    <w:pPr>
      <w:spacing w:after="200" w:line="240" w:lineRule="auto"/>
    </w:pPr>
    <w:rPr>
      <w:i/>
      <w:iCs/>
      <w:color w:val="44546A" w:themeColor="text2"/>
      <w:sz w:val="18"/>
      <w:szCs w:val="18"/>
    </w:rPr>
  </w:style>
  <w:style w:type="character" w:styleId="Marquedecommentaire">
    <w:name w:val="annotation reference"/>
    <w:basedOn w:val="Policepardfaut"/>
    <w:uiPriority w:val="99"/>
    <w:semiHidden/>
    <w:unhideWhenUsed/>
    <w:rsid w:val="00AC08C4"/>
    <w:rPr>
      <w:sz w:val="16"/>
      <w:szCs w:val="16"/>
    </w:rPr>
  </w:style>
  <w:style w:type="paragraph" w:styleId="Commentaire">
    <w:name w:val="annotation text"/>
    <w:basedOn w:val="Normal"/>
    <w:link w:val="CommentaireCar"/>
    <w:uiPriority w:val="99"/>
    <w:unhideWhenUsed/>
    <w:rsid w:val="00AC08C4"/>
    <w:pPr>
      <w:spacing w:line="240" w:lineRule="auto"/>
    </w:pPr>
    <w:rPr>
      <w:sz w:val="20"/>
      <w:szCs w:val="20"/>
    </w:rPr>
  </w:style>
  <w:style w:type="character" w:customStyle="1" w:styleId="CommentaireCar">
    <w:name w:val="Commentaire Car"/>
    <w:basedOn w:val="Policepardfaut"/>
    <w:link w:val="Commentaire"/>
    <w:uiPriority w:val="99"/>
    <w:rsid w:val="00AC08C4"/>
    <w:rPr>
      <w:sz w:val="20"/>
      <w:szCs w:val="20"/>
      <w:lang w:val="en-US"/>
    </w:rPr>
  </w:style>
  <w:style w:type="paragraph" w:styleId="Objetducommentaire">
    <w:name w:val="annotation subject"/>
    <w:basedOn w:val="Commentaire"/>
    <w:next w:val="Commentaire"/>
    <w:link w:val="ObjetducommentaireCar"/>
    <w:uiPriority w:val="99"/>
    <w:semiHidden/>
    <w:unhideWhenUsed/>
    <w:rsid w:val="00AC08C4"/>
    <w:rPr>
      <w:b/>
      <w:bCs/>
    </w:rPr>
  </w:style>
  <w:style w:type="character" w:customStyle="1" w:styleId="ObjetducommentaireCar">
    <w:name w:val="Objet du commentaire Car"/>
    <w:basedOn w:val="CommentaireCar"/>
    <w:link w:val="Objetducommentaire"/>
    <w:uiPriority w:val="99"/>
    <w:semiHidden/>
    <w:rsid w:val="00AC08C4"/>
    <w:rPr>
      <w:b/>
      <w:bCs/>
      <w:sz w:val="20"/>
      <w:szCs w:val="20"/>
      <w:lang w:val="en-US"/>
    </w:rPr>
  </w:style>
  <w:style w:type="paragraph" w:styleId="Rvision">
    <w:name w:val="Revision"/>
    <w:hidden/>
    <w:uiPriority w:val="99"/>
    <w:semiHidden/>
    <w:rsid w:val="00424591"/>
    <w:pPr>
      <w:spacing w:after="0" w:line="240" w:lineRule="auto"/>
    </w:pPr>
    <w:rPr>
      <w:lang w:val="en-US"/>
    </w:rPr>
  </w:style>
  <w:style w:type="character" w:customStyle="1" w:styleId="hgkelc">
    <w:name w:val="hgkelc"/>
    <w:basedOn w:val="Policepardfaut"/>
    <w:rsid w:val="00840014"/>
  </w:style>
  <w:style w:type="paragraph" w:styleId="Textedebulles">
    <w:name w:val="Balloon Text"/>
    <w:basedOn w:val="Normal"/>
    <w:link w:val="TextedebullesCar"/>
    <w:uiPriority w:val="99"/>
    <w:semiHidden/>
    <w:unhideWhenUsed/>
    <w:rsid w:val="002B04B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B04B1"/>
    <w:rPr>
      <w:rFonts w:ascii="Segoe UI" w:hAnsi="Segoe UI" w:cs="Segoe UI"/>
      <w:sz w:val="18"/>
      <w:szCs w:val="18"/>
      <w:lang w:val="en-US"/>
    </w:rPr>
  </w:style>
  <w:style w:type="character" w:styleId="Lienhypertextesuivivisit">
    <w:name w:val="FollowedHyperlink"/>
    <w:basedOn w:val="Policepardfaut"/>
    <w:uiPriority w:val="99"/>
    <w:semiHidden/>
    <w:unhideWhenUsed/>
    <w:rsid w:val="00611E7E"/>
    <w:rPr>
      <w:color w:val="954F72" w:themeColor="followedHyperlink"/>
      <w:u w:val="single"/>
    </w:rPr>
  </w:style>
  <w:style w:type="character" w:customStyle="1" w:styleId="Mentionnonrsolue1">
    <w:name w:val="Mention non résolue1"/>
    <w:basedOn w:val="Policepardfaut"/>
    <w:uiPriority w:val="99"/>
    <w:semiHidden/>
    <w:unhideWhenUsed/>
    <w:rsid w:val="008716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banquemondiale.org/fr/news/immersive-story/2021/01/22/urgent-effective-action-required-to-quell-the-impact-of-covid-19-on-education-worldwide"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angel.co/blog/agile-methodology-a-primer-on-moving-fas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9B481-F961-4D32-923E-5F2106FF8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1436</TotalTime>
  <Pages>22</Pages>
  <Words>5197</Words>
  <Characters>28584</Characters>
  <Application>Microsoft Office Word</Application>
  <DocSecurity>0</DocSecurity>
  <Lines>238</Lines>
  <Paragraphs>67</Paragraphs>
  <ScaleCrop>false</ScaleCrop>
  <HeadingPairs>
    <vt:vector size="6" baseType="variant">
      <vt:variant>
        <vt:lpstr>Titre</vt:lpstr>
      </vt:variant>
      <vt:variant>
        <vt:i4>1</vt:i4>
      </vt:variant>
      <vt:variant>
        <vt:lpstr>Title</vt:lpstr>
      </vt:variant>
      <vt:variant>
        <vt:i4>1</vt:i4>
      </vt:variant>
      <vt:variant>
        <vt:lpstr>Headings</vt:lpstr>
      </vt:variant>
      <vt:variant>
        <vt:i4>10</vt:i4>
      </vt:variant>
    </vt:vector>
  </HeadingPairs>
  <TitlesOfParts>
    <vt:vector size="12" baseType="lpstr">
      <vt:lpstr/>
      <vt:lpstr/>
      <vt:lpstr>    INTRODUCTION</vt:lpstr>
      <vt:lpstr>    Experiment 1: Provision—Cost Modeling </vt:lpstr>
      <vt:lpstr>    Experiment 2: Pedagogy—Virtual Classroom Observations</vt:lpstr>
      <vt:lpstr/>
      <vt:lpstr>    Experiment 4: People and Place—The Learning Barriers Survey</vt:lpstr>
      <vt:lpstr/>
      <vt:lpstr>    CRITICAL REFLECTION</vt:lpstr>
      <vt:lpstr>    ACKNOWLEDGMENTS</vt:lpstr>
      <vt:lpstr>    REFERENCES</vt:lpstr>
      <vt:lpstr/>
    </vt:vector>
  </TitlesOfParts>
  <Company>Microsoft</Company>
  <LinksUpToDate>false</LinksUpToDate>
  <CharactersWithSpaces>33714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Michèle</dc:creator>
  <cp:lastModifiedBy>Traducteur</cp:lastModifiedBy>
  <cp:revision>208</cp:revision>
  <cp:lastPrinted>2022-09-09T11:00:00Z</cp:lastPrinted>
  <dcterms:created xsi:type="dcterms:W3CDTF">2022-10-07T17:02:00Z</dcterms:created>
  <dcterms:modified xsi:type="dcterms:W3CDTF">2022-11-16T15:04:00Z</dcterms:modified>
</cp:coreProperties>
</file>