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2FFD" w14:textId="11397B1A" w:rsidR="005352B1" w:rsidRPr="00E86049" w:rsidRDefault="00870750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Instruction Manual</w:t>
      </w:r>
    </w:p>
    <w:p w14:paraId="653440BA" w14:textId="2EF550A2" w:rsidR="00870750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"Who </w:t>
      </w:r>
      <w:r w:rsidR="00025347">
        <w:rPr>
          <w:rFonts w:asciiTheme="majorBidi" w:hAnsiTheme="majorBidi" w:cstheme="majorBidi"/>
          <w:sz w:val="24"/>
          <w:szCs w:val="24"/>
        </w:rPr>
        <w:t>W</w:t>
      </w:r>
      <w:r w:rsidRPr="00E86049">
        <w:rPr>
          <w:rFonts w:asciiTheme="majorBidi" w:hAnsiTheme="majorBidi" w:cstheme="majorBidi"/>
          <w:sz w:val="24"/>
          <w:szCs w:val="24"/>
        </w:rPr>
        <w:t xml:space="preserve">ill </w:t>
      </w:r>
      <w:r w:rsidR="00025347">
        <w:rPr>
          <w:rFonts w:asciiTheme="majorBidi" w:hAnsiTheme="majorBidi" w:cstheme="majorBidi"/>
          <w:sz w:val="24"/>
          <w:szCs w:val="24"/>
        </w:rPr>
        <w:t>Rescue</w:t>
      </w:r>
      <w:r w:rsidRPr="00E86049">
        <w:rPr>
          <w:rFonts w:asciiTheme="majorBidi" w:hAnsiTheme="majorBidi" w:cstheme="majorBidi"/>
          <w:sz w:val="24"/>
          <w:szCs w:val="24"/>
        </w:rPr>
        <w:t xml:space="preserve"> the </w:t>
      </w:r>
      <w:r w:rsidR="00025347">
        <w:rPr>
          <w:rFonts w:asciiTheme="majorBidi" w:hAnsiTheme="majorBidi" w:cstheme="majorBidi"/>
          <w:sz w:val="24"/>
          <w:szCs w:val="24"/>
        </w:rPr>
        <w:t>R</w:t>
      </w:r>
      <w:r w:rsidR="00227D5E">
        <w:rPr>
          <w:rFonts w:asciiTheme="majorBidi" w:hAnsiTheme="majorBidi" w:cstheme="majorBidi"/>
          <w:sz w:val="24"/>
          <w:szCs w:val="24"/>
        </w:rPr>
        <w:t>escuer</w:t>
      </w:r>
      <w:r w:rsidRPr="00E86049">
        <w:rPr>
          <w:rFonts w:asciiTheme="majorBidi" w:hAnsiTheme="majorBidi" w:cstheme="majorBidi"/>
          <w:sz w:val="24"/>
          <w:szCs w:val="24"/>
        </w:rPr>
        <w:t>!?"</w:t>
      </w:r>
    </w:p>
    <w:p w14:paraId="4510E545" w14:textId="28A10668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47F85A5" w14:textId="705C4E7D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Community Resilience Team (CRT)</w:t>
      </w:r>
      <w:r w:rsidR="003B22C6">
        <w:rPr>
          <w:rFonts w:asciiTheme="majorBidi" w:hAnsiTheme="majorBidi" w:cstheme="majorBidi"/>
          <w:sz w:val="24"/>
          <w:szCs w:val="24"/>
        </w:rPr>
        <w:t xml:space="preserve"> Supporters</w:t>
      </w:r>
    </w:p>
    <w:p w14:paraId="73E27E00" w14:textId="7B1AF458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December 2021</w:t>
      </w:r>
    </w:p>
    <w:p w14:paraId="541CC57C" w14:textId="6ED10714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br w:type="page"/>
      </w:r>
    </w:p>
    <w:p w14:paraId="53AC1763" w14:textId="411A279F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lastRenderedPageBreak/>
        <w:t>Instruction Manual</w:t>
      </w:r>
      <w:r w:rsidR="003B22C6">
        <w:rPr>
          <w:rFonts w:asciiTheme="majorBidi" w:hAnsiTheme="majorBidi" w:cstheme="majorBidi"/>
          <w:sz w:val="24"/>
          <w:szCs w:val="24"/>
        </w:rPr>
        <w:t xml:space="preserve"> for</w:t>
      </w:r>
      <w:r w:rsidRPr="00E86049">
        <w:rPr>
          <w:rFonts w:asciiTheme="majorBidi" w:hAnsiTheme="majorBidi" w:cstheme="majorBidi"/>
          <w:sz w:val="24"/>
          <w:szCs w:val="24"/>
        </w:rPr>
        <w:t xml:space="preserve"> Community Resilience Team (CRT)</w:t>
      </w:r>
      <w:r w:rsidR="003B22C6">
        <w:rPr>
          <w:rFonts w:asciiTheme="majorBidi" w:hAnsiTheme="majorBidi" w:cstheme="majorBidi"/>
          <w:sz w:val="24"/>
          <w:szCs w:val="24"/>
        </w:rPr>
        <w:t xml:space="preserve"> Supporters</w:t>
      </w:r>
    </w:p>
    <w:p w14:paraId="7DF644CE" w14:textId="77777777" w:rsidR="00025347" w:rsidRPr="00E86049" w:rsidRDefault="00025347" w:rsidP="0002534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"Who </w:t>
      </w:r>
      <w:r>
        <w:rPr>
          <w:rFonts w:asciiTheme="majorBidi" w:hAnsiTheme="majorBidi" w:cstheme="majorBidi"/>
          <w:sz w:val="24"/>
          <w:szCs w:val="24"/>
        </w:rPr>
        <w:t>W</w:t>
      </w:r>
      <w:r w:rsidRPr="00E86049">
        <w:rPr>
          <w:rFonts w:asciiTheme="majorBidi" w:hAnsiTheme="majorBidi" w:cstheme="majorBidi"/>
          <w:sz w:val="24"/>
          <w:szCs w:val="24"/>
        </w:rPr>
        <w:t xml:space="preserve">ill </w:t>
      </w:r>
      <w:r>
        <w:rPr>
          <w:rFonts w:asciiTheme="majorBidi" w:hAnsiTheme="majorBidi" w:cstheme="majorBidi"/>
          <w:sz w:val="24"/>
          <w:szCs w:val="24"/>
        </w:rPr>
        <w:t>Rescue</w:t>
      </w:r>
      <w:r w:rsidRPr="00E8604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Rescuer</w:t>
      </w:r>
      <w:r w:rsidRPr="00E86049">
        <w:rPr>
          <w:rFonts w:asciiTheme="majorBidi" w:hAnsiTheme="majorBidi" w:cstheme="majorBidi"/>
          <w:sz w:val="24"/>
          <w:szCs w:val="24"/>
        </w:rPr>
        <w:t>!?"</w:t>
      </w:r>
    </w:p>
    <w:p w14:paraId="275A6209" w14:textId="7CC2AD14" w:rsidR="00A24E31" w:rsidRPr="00E86049" w:rsidRDefault="00A24E31" w:rsidP="003B22C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6755"/>
        <w:gridCol w:w="805"/>
      </w:tblGrid>
      <w:tr w:rsidR="00A24E31" w:rsidRPr="00E86049" w14:paraId="788A9411" w14:textId="77777777" w:rsidTr="00550086">
        <w:tc>
          <w:tcPr>
            <w:tcW w:w="1790" w:type="dxa"/>
          </w:tcPr>
          <w:p w14:paraId="176B7F7F" w14:textId="7A6FA511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6755" w:type="dxa"/>
          </w:tcPr>
          <w:p w14:paraId="1206E4D6" w14:textId="4F314E61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05" w:type="dxa"/>
          </w:tcPr>
          <w:p w14:paraId="2D8593F9" w14:textId="731DB5CD" w:rsidR="00A24E31" w:rsidRPr="00E86049" w:rsidRDefault="00A24E31" w:rsidP="00550086">
            <w:pPr>
              <w:spacing w:line="480" w:lineRule="auto"/>
              <w:ind w:hanging="1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064C72" w:rsidRPr="00E86049" w14:paraId="4FC3D379" w14:textId="77777777" w:rsidTr="00550086">
        <w:tc>
          <w:tcPr>
            <w:tcW w:w="1790" w:type="dxa"/>
          </w:tcPr>
          <w:p w14:paraId="213CB228" w14:textId="0581DD02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</w:tc>
        <w:tc>
          <w:tcPr>
            <w:tcW w:w="6755" w:type="dxa"/>
          </w:tcPr>
          <w:p w14:paraId="308B7974" w14:textId="498D5B7F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Program Rationale</w:t>
            </w:r>
          </w:p>
        </w:tc>
        <w:tc>
          <w:tcPr>
            <w:tcW w:w="805" w:type="dxa"/>
          </w:tcPr>
          <w:p w14:paraId="71BF3792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216F704A" w14:textId="77777777" w:rsidTr="00550086">
        <w:tc>
          <w:tcPr>
            <w:tcW w:w="1790" w:type="dxa"/>
          </w:tcPr>
          <w:p w14:paraId="171CD00E" w14:textId="4EA455EA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14:paraId="47666B66" w14:textId="1408CE56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Emotional Resilience</w:t>
            </w:r>
          </w:p>
        </w:tc>
        <w:tc>
          <w:tcPr>
            <w:tcW w:w="805" w:type="dxa"/>
          </w:tcPr>
          <w:p w14:paraId="3F32F861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043F2D20" w14:textId="77777777" w:rsidTr="00550086">
        <w:tc>
          <w:tcPr>
            <w:tcW w:w="1790" w:type="dxa"/>
          </w:tcPr>
          <w:p w14:paraId="58E3B0E4" w14:textId="1180E03B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14:paraId="3205F3FE" w14:textId="1CD765BD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Theoretical </w:t>
            </w:r>
            <w:r w:rsidR="003B22C6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ackground</w:t>
            </w:r>
            <w:r w:rsidR="00227D5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"Who </w:t>
            </w:r>
            <w:r w:rsidR="003B22C6">
              <w:rPr>
                <w:rFonts w:asciiTheme="majorBidi" w:hAnsiTheme="majorBidi" w:cstheme="majorBidi"/>
                <w:sz w:val="24"/>
                <w:szCs w:val="24"/>
              </w:rPr>
              <w:t xml:space="preserve">Will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Rescue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27D5E">
              <w:rPr>
                <w:rFonts w:asciiTheme="majorBidi" w:hAnsiTheme="majorBidi" w:cstheme="majorBidi"/>
                <w:sz w:val="24"/>
                <w:szCs w:val="24"/>
              </w:rPr>
              <w:t>escuer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?"</w:t>
            </w:r>
          </w:p>
        </w:tc>
        <w:tc>
          <w:tcPr>
            <w:tcW w:w="805" w:type="dxa"/>
          </w:tcPr>
          <w:p w14:paraId="296E36F5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782E03C3" w14:textId="77777777" w:rsidTr="00550086">
        <w:tc>
          <w:tcPr>
            <w:tcW w:w="1790" w:type="dxa"/>
          </w:tcPr>
          <w:p w14:paraId="724F1B8D" w14:textId="1826F254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14:paraId="5FE0F020" w14:textId="2DDB2CD7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Role Description – 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5368D7DC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4A7768B3" w14:textId="77777777" w:rsidTr="00550086">
        <w:tc>
          <w:tcPr>
            <w:tcW w:w="1790" w:type="dxa"/>
          </w:tcPr>
          <w:p w14:paraId="5B1DBF11" w14:textId="292B5184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14:paraId="1F37E604" w14:textId="01C427D6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 w:rsidR="00550086">
              <w:rPr>
                <w:rFonts w:asciiTheme="majorBidi" w:hAnsiTheme="majorBidi" w:cstheme="majorBidi"/>
                <w:sz w:val="24"/>
                <w:szCs w:val="24"/>
              </w:rPr>
              <w:t>Assessment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0086">
              <w:rPr>
                <w:rFonts w:asciiTheme="majorBidi" w:hAnsiTheme="majorBidi" w:cstheme="majorBidi"/>
                <w:sz w:val="24"/>
                <w:szCs w:val="24"/>
              </w:rPr>
              <w:t>Phase – Before the Emergency</w:t>
            </w:r>
          </w:p>
        </w:tc>
        <w:tc>
          <w:tcPr>
            <w:tcW w:w="805" w:type="dxa"/>
          </w:tcPr>
          <w:p w14:paraId="3E7FDE14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0B27F79E" w14:textId="77777777" w:rsidTr="00550086">
        <w:tc>
          <w:tcPr>
            <w:tcW w:w="1790" w:type="dxa"/>
          </w:tcPr>
          <w:p w14:paraId="3B0B6569" w14:textId="7DE2F5FD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14:paraId="3F3E4FFA" w14:textId="4F5E2452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uring the Intervention Phase </w:t>
            </w:r>
          </w:p>
        </w:tc>
        <w:tc>
          <w:tcPr>
            <w:tcW w:w="805" w:type="dxa"/>
          </w:tcPr>
          <w:p w14:paraId="548EF3B3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3E8876C6" w14:textId="77777777" w:rsidTr="00550086">
        <w:tc>
          <w:tcPr>
            <w:tcW w:w="1790" w:type="dxa"/>
          </w:tcPr>
          <w:p w14:paraId="553AC964" w14:textId="0703DE3B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14:paraId="4B4CD2DA" w14:textId="3CA3CBE9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– The Day After</w:t>
            </w:r>
          </w:p>
        </w:tc>
        <w:tc>
          <w:tcPr>
            <w:tcW w:w="805" w:type="dxa"/>
          </w:tcPr>
          <w:p w14:paraId="5D41C0A6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6A04B032" w14:textId="77777777" w:rsidTr="00550086">
        <w:tc>
          <w:tcPr>
            <w:tcW w:w="1790" w:type="dxa"/>
          </w:tcPr>
          <w:p w14:paraId="3BBF0E4D" w14:textId="3A711F87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14:paraId="2B947279" w14:textId="1A681F09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Improving </w:t>
            </w:r>
            <w:r w:rsidR="00EF40D0">
              <w:rPr>
                <w:rFonts w:asciiTheme="majorBidi" w:hAnsiTheme="majorBidi" w:cstheme="majorBidi"/>
                <w:sz w:val="24"/>
                <w:szCs w:val="24"/>
              </w:rPr>
              <w:t xml:space="preserve">CRTs’ 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Emotional Resilience - TOP 10</w:t>
            </w:r>
          </w:p>
        </w:tc>
        <w:tc>
          <w:tcPr>
            <w:tcW w:w="805" w:type="dxa"/>
          </w:tcPr>
          <w:p w14:paraId="78F855E8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4E31" w:rsidRPr="00E86049" w14:paraId="6AE0D6FB" w14:textId="77777777" w:rsidTr="00550086">
        <w:tc>
          <w:tcPr>
            <w:tcW w:w="1790" w:type="dxa"/>
          </w:tcPr>
          <w:p w14:paraId="54A53B2E" w14:textId="20D34A52" w:rsidR="00A24E31" w:rsidRPr="00E86049" w:rsidRDefault="00A24E31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14:paraId="61DC271B" w14:textId="36F70B26" w:rsidR="00A24E31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Sources</w:t>
            </w:r>
          </w:p>
        </w:tc>
        <w:tc>
          <w:tcPr>
            <w:tcW w:w="805" w:type="dxa"/>
          </w:tcPr>
          <w:p w14:paraId="55D51704" w14:textId="77777777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76C67C" w14:textId="77777777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EA71613" w14:textId="184E7F27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br w:type="page"/>
      </w:r>
    </w:p>
    <w:p w14:paraId="5ED116FE" w14:textId="77777777" w:rsidR="003B22C6" w:rsidRDefault="00064C72" w:rsidP="00E8604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22C6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EEF0BF3" w14:textId="166BF048" w:rsidR="00064C72" w:rsidRPr="003B22C6" w:rsidRDefault="00064C72" w:rsidP="00E8604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22C6">
        <w:rPr>
          <w:rFonts w:asciiTheme="majorBidi" w:hAnsiTheme="majorBidi" w:cstheme="majorBidi"/>
          <w:b/>
          <w:bCs/>
          <w:sz w:val="24"/>
          <w:szCs w:val="24"/>
        </w:rPr>
        <w:t>Program Rationale</w:t>
      </w:r>
    </w:p>
    <w:p w14:paraId="29643F0A" w14:textId="34F4F88D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Emergency events</w:t>
      </w:r>
      <w:r w:rsidR="00E86049">
        <w:rPr>
          <w:rFonts w:asciiTheme="majorBidi" w:hAnsiTheme="majorBidi" w:cstheme="majorBidi"/>
          <w:sz w:val="24"/>
          <w:szCs w:val="24"/>
        </w:rPr>
        <w:t xml:space="preserve"> and states of emergency</w:t>
      </w:r>
      <w:r w:rsidRPr="00E86049">
        <w:rPr>
          <w:rFonts w:asciiTheme="majorBidi" w:hAnsiTheme="majorBidi" w:cstheme="majorBidi"/>
          <w:sz w:val="24"/>
          <w:szCs w:val="24"/>
        </w:rPr>
        <w:t xml:space="preserve"> may be declared </w:t>
      </w:r>
      <w:r w:rsidR="003B22C6">
        <w:rPr>
          <w:rFonts w:asciiTheme="majorBidi" w:hAnsiTheme="majorBidi" w:cstheme="majorBidi"/>
          <w:sz w:val="24"/>
          <w:szCs w:val="24"/>
        </w:rPr>
        <w:t>in response to</w:t>
      </w:r>
      <w:r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>warfare,</w:t>
      </w:r>
      <w:r w:rsidRPr="00E86049">
        <w:rPr>
          <w:rFonts w:asciiTheme="majorBidi" w:hAnsiTheme="majorBidi" w:cstheme="majorBidi"/>
          <w:sz w:val="24"/>
          <w:szCs w:val="24"/>
        </w:rPr>
        <w:t xml:space="preserve"> terrorist attacks</w:t>
      </w:r>
      <w:r w:rsidR="00E86049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natural </w:t>
      </w:r>
      <w:r w:rsidR="00E86049">
        <w:rPr>
          <w:rFonts w:asciiTheme="majorBidi" w:hAnsiTheme="majorBidi" w:cstheme="majorBidi"/>
          <w:sz w:val="24"/>
          <w:szCs w:val="24"/>
        </w:rPr>
        <w:t xml:space="preserve">disasters, </w:t>
      </w:r>
      <w:r w:rsidRPr="00E86049">
        <w:rPr>
          <w:rFonts w:asciiTheme="majorBidi" w:hAnsiTheme="majorBidi" w:cstheme="majorBidi"/>
          <w:sz w:val="24"/>
          <w:szCs w:val="24"/>
        </w:rPr>
        <w:t>industrial disaster</w:t>
      </w:r>
      <w:r w:rsidR="00E86049">
        <w:rPr>
          <w:rFonts w:asciiTheme="majorBidi" w:hAnsiTheme="majorBidi" w:cstheme="majorBidi"/>
          <w:sz w:val="24"/>
          <w:szCs w:val="24"/>
        </w:rPr>
        <w:t>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or any </w:t>
      </w:r>
      <w:r w:rsidR="00D644D6">
        <w:rPr>
          <w:rFonts w:asciiTheme="majorBidi" w:hAnsiTheme="majorBidi" w:cstheme="majorBidi"/>
          <w:sz w:val="24"/>
          <w:szCs w:val="24"/>
        </w:rPr>
        <w:t>incident that is</w:t>
      </w:r>
      <w:r w:rsidRPr="00E86049">
        <w:rPr>
          <w:rFonts w:asciiTheme="majorBidi" w:hAnsiTheme="majorBidi" w:cstheme="majorBidi"/>
          <w:sz w:val="24"/>
          <w:szCs w:val="24"/>
        </w:rPr>
        <w:t xml:space="preserve"> defined as a</w:t>
      </w:r>
      <w:r w:rsidR="00E86049">
        <w:rPr>
          <w:rFonts w:asciiTheme="majorBidi" w:hAnsiTheme="majorBidi" w:cstheme="majorBidi"/>
          <w:sz w:val="24"/>
          <w:szCs w:val="24"/>
        </w:rPr>
        <w:t>n</w:t>
      </w:r>
      <w:r w:rsidRPr="00E86049">
        <w:rPr>
          <w:rFonts w:asciiTheme="majorBidi" w:hAnsiTheme="majorBidi" w:cstheme="majorBidi"/>
          <w:sz w:val="24"/>
          <w:szCs w:val="24"/>
        </w:rPr>
        <w:t xml:space="preserve"> emergency.</w:t>
      </w:r>
    </w:p>
    <w:p w14:paraId="1670B8FD" w14:textId="471422D0" w:rsidR="00A24E31" w:rsidRPr="00E86049" w:rsidRDefault="00E86049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escue forces are the first to rush to the scene </w:t>
      </w:r>
      <w:r w:rsidR="003B22C6">
        <w:rPr>
          <w:rFonts w:asciiTheme="majorBidi" w:hAnsiTheme="majorBidi" w:cstheme="majorBidi"/>
          <w:sz w:val="24"/>
          <w:szCs w:val="24"/>
        </w:rPr>
        <w:t>when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 a state of emergency </w:t>
      </w:r>
      <w:r w:rsidR="003B22C6">
        <w:rPr>
          <w:rFonts w:asciiTheme="majorBidi" w:hAnsiTheme="majorBidi" w:cstheme="majorBidi"/>
          <w:sz w:val="24"/>
          <w:szCs w:val="24"/>
        </w:rPr>
        <w:t xml:space="preserve">is 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declared by government authorities, as well as </w:t>
      </w:r>
      <w:r w:rsidR="003B22C6">
        <w:rPr>
          <w:rFonts w:asciiTheme="majorBidi" w:hAnsiTheme="majorBidi" w:cstheme="majorBidi"/>
          <w:sz w:val="24"/>
          <w:szCs w:val="24"/>
        </w:rPr>
        <w:t>during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 routinely occurring local emergencies.</w:t>
      </w:r>
    </w:p>
    <w:p w14:paraId="1C41D909" w14:textId="26D05635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Since its establishment, the State of Israel has faced </w:t>
      </w:r>
      <w:r w:rsidR="003B22C6">
        <w:rPr>
          <w:rFonts w:asciiTheme="majorBidi" w:hAnsiTheme="majorBidi" w:cstheme="majorBidi"/>
          <w:sz w:val="24"/>
          <w:szCs w:val="24"/>
        </w:rPr>
        <w:t>numerous</w:t>
      </w:r>
      <w:r w:rsidRPr="00E86049">
        <w:rPr>
          <w:rFonts w:asciiTheme="majorBidi" w:hAnsiTheme="majorBidi" w:cstheme="majorBidi"/>
          <w:sz w:val="24"/>
          <w:szCs w:val="24"/>
        </w:rPr>
        <w:t xml:space="preserve"> crises, disasters</w:t>
      </w:r>
      <w:r w:rsidR="003B22C6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emergency situations.</w:t>
      </w:r>
      <w:r w:rsidR="00E86049">
        <w:rPr>
          <w:rFonts w:asciiTheme="majorBidi" w:hAnsiTheme="majorBidi" w:cstheme="majorBidi"/>
          <w:sz w:val="24"/>
          <w:szCs w:val="24"/>
        </w:rPr>
        <w:t xml:space="preserve"> </w:t>
      </w:r>
      <w:r w:rsidR="003B22C6">
        <w:rPr>
          <w:rFonts w:asciiTheme="majorBidi" w:hAnsiTheme="majorBidi" w:cstheme="majorBidi"/>
          <w:sz w:val="24"/>
          <w:szCs w:val="24"/>
        </w:rPr>
        <w:t>R</w:t>
      </w:r>
      <w:r w:rsidR="00E86049">
        <w:rPr>
          <w:rFonts w:asciiTheme="majorBidi" w:hAnsiTheme="majorBidi" w:cstheme="majorBidi"/>
          <w:sz w:val="24"/>
          <w:szCs w:val="24"/>
        </w:rPr>
        <w:t>ural</w:t>
      </w:r>
      <w:r w:rsidR="003B22C6">
        <w:rPr>
          <w:rFonts w:asciiTheme="majorBidi" w:hAnsiTheme="majorBidi" w:cstheme="majorBidi"/>
          <w:sz w:val="24"/>
          <w:szCs w:val="24"/>
        </w:rPr>
        <w:t>,</w:t>
      </w:r>
      <w:r w:rsidR="00E86049">
        <w:rPr>
          <w:rFonts w:asciiTheme="majorBidi" w:hAnsiTheme="majorBidi" w:cstheme="majorBidi"/>
          <w:sz w:val="24"/>
          <w:szCs w:val="24"/>
        </w:rPr>
        <w:t xml:space="preserve"> </w:t>
      </w:r>
      <w:r w:rsidRPr="00E86049">
        <w:rPr>
          <w:rFonts w:asciiTheme="majorBidi" w:hAnsiTheme="majorBidi" w:cstheme="majorBidi"/>
          <w:sz w:val="24"/>
          <w:szCs w:val="24"/>
        </w:rPr>
        <w:t>communal settlements (</w:t>
      </w:r>
      <w:commentRangeStart w:id="0"/>
      <w:r w:rsidRPr="003B22C6">
        <w:rPr>
          <w:rFonts w:asciiTheme="majorBidi" w:hAnsiTheme="majorBidi" w:cstheme="majorBidi"/>
          <w:i/>
          <w:iCs/>
          <w:sz w:val="24"/>
          <w:szCs w:val="24"/>
        </w:rPr>
        <w:t>kibbutzim</w:t>
      </w:r>
      <w:commentRangeEnd w:id="0"/>
      <w:r w:rsidR="003B22C6">
        <w:rPr>
          <w:rStyle w:val="CommentReference"/>
        </w:rPr>
        <w:commentReference w:id="0"/>
      </w:r>
      <w:r w:rsidRPr="003B22C6">
        <w:rPr>
          <w:rFonts w:asciiTheme="majorBidi" w:hAnsiTheme="majorBidi" w:cstheme="majorBidi"/>
          <w:i/>
          <w:iCs/>
          <w:sz w:val="24"/>
          <w:szCs w:val="24"/>
        </w:rPr>
        <w:t>, moshavim, yishuvim</w:t>
      </w:r>
      <w:r w:rsidRPr="00E86049">
        <w:rPr>
          <w:rFonts w:asciiTheme="majorBidi" w:hAnsiTheme="majorBidi" w:cstheme="majorBidi"/>
          <w:sz w:val="24"/>
          <w:szCs w:val="24"/>
        </w:rPr>
        <w:t xml:space="preserve">) </w:t>
      </w:r>
      <w:r w:rsidR="003B22C6">
        <w:rPr>
          <w:rFonts w:asciiTheme="majorBidi" w:hAnsiTheme="majorBidi" w:cstheme="majorBidi"/>
          <w:sz w:val="24"/>
          <w:szCs w:val="24"/>
        </w:rPr>
        <w:t xml:space="preserve">deal with </w:t>
      </w:r>
      <w:r w:rsidRPr="00E86049">
        <w:rPr>
          <w:rFonts w:asciiTheme="majorBidi" w:hAnsiTheme="majorBidi" w:cstheme="majorBidi"/>
          <w:sz w:val="24"/>
          <w:szCs w:val="24"/>
        </w:rPr>
        <w:t>crises</w:t>
      </w:r>
      <w:r w:rsidR="00E86049">
        <w:rPr>
          <w:rFonts w:asciiTheme="majorBidi" w:hAnsiTheme="majorBidi" w:cstheme="majorBidi"/>
          <w:sz w:val="24"/>
          <w:szCs w:val="24"/>
        </w:rPr>
        <w:t>, disasters,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emergenc</w:t>
      </w:r>
      <w:r w:rsidR="00D644D6">
        <w:rPr>
          <w:rFonts w:asciiTheme="majorBidi" w:hAnsiTheme="majorBidi" w:cstheme="majorBidi"/>
          <w:sz w:val="24"/>
          <w:szCs w:val="24"/>
        </w:rPr>
        <w:t>ies</w:t>
      </w:r>
      <w:r w:rsidRPr="00E86049">
        <w:rPr>
          <w:rFonts w:asciiTheme="majorBidi" w:hAnsiTheme="majorBidi" w:cstheme="majorBidi"/>
          <w:sz w:val="24"/>
          <w:szCs w:val="24"/>
        </w:rPr>
        <w:t xml:space="preserve"> in a distinctly community-oriented manner. </w:t>
      </w:r>
      <w:r w:rsidR="00D644D6">
        <w:rPr>
          <w:rFonts w:asciiTheme="majorBidi" w:hAnsiTheme="majorBidi" w:cstheme="majorBidi"/>
          <w:sz w:val="24"/>
          <w:szCs w:val="24"/>
        </w:rPr>
        <w:t>T</w:t>
      </w:r>
      <w:r w:rsidR="00D644D6" w:rsidRPr="00E86049">
        <w:rPr>
          <w:rFonts w:asciiTheme="majorBidi" w:hAnsiTheme="majorBidi" w:cstheme="majorBidi"/>
          <w:sz w:val="24"/>
          <w:szCs w:val="24"/>
        </w:rPr>
        <w:t>here is a sense of solidarity</w:t>
      </w:r>
      <w:r w:rsidR="00D644D6">
        <w:rPr>
          <w:rFonts w:asciiTheme="majorBidi" w:hAnsiTheme="majorBidi" w:cstheme="majorBidi"/>
          <w:sz w:val="24"/>
          <w:szCs w:val="24"/>
        </w:rPr>
        <w:t>, and c</w:t>
      </w:r>
      <w:r w:rsidR="00E86049">
        <w:rPr>
          <w:rFonts w:asciiTheme="majorBidi" w:hAnsiTheme="majorBidi" w:cstheme="majorBidi"/>
          <w:sz w:val="24"/>
          <w:szCs w:val="24"/>
        </w:rPr>
        <w:t>ommunity members are generally</w:t>
      </w:r>
      <w:r w:rsidRPr="00E86049">
        <w:rPr>
          <w:rFonts w:asciiTheme="majorBidi" w:hAnsiTheme="majorBidi" w:cstheme="majorBidi"/>
          <w:sz w:val="24"/>
          <w:szCs w:val="24"/>
        </w:rPr>
        <w:t xml:space="preserve"> willing to help</w:t>
      </w:r>
      <w:r w:rsidR="00D644D6">
        <w:rPr>
          <w:rFonts w:asciiTheme="majorBidi" w:hAnsiTheme="majorBidi" w:cstheme="majorBidi"/>
          <w:sz w:val="24"/>
          <w:szCs w:val="24"/>
        </w:rPr>
        <w:t xml:space="preserve"> each other and</w:t>
      </w:r>
      <w:r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3B22C6">
        <w:rPr>
          <w:rFonts w:asciiTheme="majorBidi" w:hAnsiTheme="majorBidi" w:cstheme="majorBidi"/>
          <w:sz w:val="24"/>
          <w:szCs w:val="24"/>
        </w:rPr>
        <w:t xml:space="preserve">to </w:t>
      </w:r>
      <w:r w:rsidRPr="00E86049">
        <w:rPr>
          <w:rFonts w:asciiTheme="majorBidi" w:hAnsiTheme="majorBidi" w:cstheme="majorBidi"/>
          <w:sz w:val="24"/>
          <w:szCs w:val="24"/>
        </w:rPr>
        <w:t>mobiliz</w:t>
      </w:r>
      <w:r w:rsidR="00D644D6">
        <w:rPr>
          <w:rFonts w:asciiTheme="majorBidi" w:hAnsiTheme="majorBidi" w:cstheme="majorBidi"/>
          <w:sz w:val="24"/>
          <w:szCs w:val="24"/>
        </w:rPr>
        <w:t>e</w:t>
      </w:r>
      <w:r w:rsidRPr="00E86049">
        <w:rPr>
          <w:rFonts w:asciiTheme="majorBidi" w:hAnsiTheme="majorBidi" w:cstheme="majorBidi"/>
          <w:sz w:val="24"/>
          <w:szCs w:val="24"/>
        </w:rPr>
        <w:t xml:space="preserve"> support </w:t>
      </w:r>
      <w:r w:rsidR="003B22C6">
        <w:rPr>
          <w:rFonts w:asciiTheme="majorBidi" w:hAnsiTheme="majorBidi" w:cstheme="majorBidi"/>
          <w:sz w:val="24"/>
          <w:szCs w:val="24"/>
        </w:rPr>
        <w:t xml:space="preserve">for </w:t>
      </w:r>
      <w:r w:rsidR="00D644D6">
        <w:rPr>
          <w:rFonts w:asciiTheme="majorBidi" w:hAnsiTheme="majorBidi" w:cstheme="majorBidi"/>
          <w:sz w:val="24"/>
          <w:szCs w:val="24"/>
        </w:rPr>
        <w:t xml:space="preserve">the </w:t>
      </w:r>
      <w:r w:rsidRPr="00E86049">
        <w:rPr>
          <w:rFonts w:asciiTheme="majorBidi" w:hAnsiTheme="majorBidi" w:cstheme="majorBidi"/>
          <w:sz w:val="24"/>
          <w:szCs w:val="24"/>
        </w:rPr>
        <w:t>affected individuals</w:t>
      </w:r>
      <w:r w:rsidR="00705A3D">
        <w:rPr>
          <w:rFonts w:asciiTheme="majorBidi" w:hAnsiTheme="majorBidi" w:cstheme="majorBidi"/>
          <w:sz w:val="24"/>
          <w:szCs w:val="24"/>
        </w:rPr>
        <w:t xml:space="preserve"> and </w:t>
      </w:r>
      <w:r w:rsidRPr="00E86049">
        <w:rPr>
          <w:rFonts w:asciiTheme="majorBidi" w:hAnsiTheme="majorBidi" w:cstheme="majorBidi"/>
          <w:sz w:val="24"/>
          <w:szCs w:val="24"/>
        </w:rPr>
        <w:t>families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</w:t>
      </w:r>
      <w:r w:rsidR="003B22C6">
        <w:rPr>
          <w:rFonts w:asciiTheme="majorBidi" w:hAnsiTheme="majorBidi" w:cstheme="majorBidi"/>
          <w:sz w:val="24"/>
          <w:szCs w:val="24"/>
        </w:rPr>
        <w:t xml:space="preserve">for </w:t>
      </w:r>
      <w:r w:rsidRPr="00E86049">
        <w:rPr>
          <w:rFonts w:asciiTheme="majorBidi" w:hAnsiTheme="majorBidi" w:cstheme="majorBidi"/>
          <w:sz w:val="24"/>
          <w:szCs w:val="24"/>
        </w:rPr>
        <w:t xml:space="preserve">people with special needs. </w:t>
      </w:r>
    </w:p>
    <w:p w14:paraId="378E94E0" w14:textId="2600B056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Local </w:t>
      </w:r>
      <w:r w:rsidR="00B2773D" w:rsidRPr="00E86049">
        <w:rPr>
          <w:rFonts w:asciiTheme="majorBidi" w:hAnsiTheme="majorBidi" w:cstheme="majorBidi"/>
          <w:sz w:val="24"/>
          <w:szCs w:val="24"/>
        </w:rPr>
        <w:t>Community Resilience Teams (CRTs) work closely with</w:t>
      </w:r>
      <w:r w:rsidRPr="00E86049">
        <w:rPr>
          <w:rFonts w:asciiTheme="majorBidi" w:hAnsiTheme="majorBidi" w:cstheme="majorBidi"/>
          <w:sz w:val="24"/>
          <w:szCs w:val="24"/>
        </w:rPr>
        <w:t xml:space="preserve"> rescue forces.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2C1A74">
        <w:rPr>
          <w:rFonts w:asciiTheme="majorBidi" w:hAnsiTheme="majorBidi" w:cstheme="majorBidi"/>
          <w:sz w:val="24"/>
          <w:szCs w:val="24"/>
        </w:rPr>
        <w:t>During interventions, these</w:t>
      </w:r>
      <w:r w:rsidRPr="00E86049">
        <w:rPr>
          <w:rFonts w:asciiTheme="majorBidi" w:hAnsiTheme="majorBidi" w:cstheme="majorBidi"/>
          <w:sz w:val="24"/>
          <w:szCs w:val="24"/>
        </w:rPr>
        <w:t xml:space="preserve"> teams are exposed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in real time</w:t>
      </w:r>
      <w:r w:rsidR="00B2773D" w:rsidRPr="00E86049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to </w:t>
      </w:r>
      <w:r w:rsidR="003B22C6">
        <w:rPr>
          <w:rFonts w:asciiTheme="majorBidi" w:hAnsiTheme="majorBidi" w:cstheme="majorBidi"/>
          <w:sz w:val="24"/>
          <w:szCs w:val="24"/>
        </w:rPr>
        <w:t xml:space="preserve">the </w:t>
      </w:r>
      <w:r w:rsidR="00B2773D" w:rsidRPr="00E86049">
        <w:rPr>
          <w:rFonts w:asciiTheme="majorBidi" w:hAnsiTheme="majorBidi" w:cstheme="majorBidi"/>
          <w:sz w:val="24"/>
          <w:szCs w:val="24"/>
        </w:rPr>
        <w:t>difficult</w:t>
      </w:r>
      <w:r w:rsidRPr="00E86049">
        <w:rPr>
          <w:rFonts w:asciiTheme="majorBidi" w:hAnsiTheme="majorBidi" w:cstheme="majorBidi"/>
          <w:sz w:val="24"/>
          <w:szCs w:val="24"/>
        </w:rPr>
        <w:t xml:space="preserve"> sights and situations </w:t>
      </w:r>
      <w:r w:rsidR="003B22C6">
        <w:rPr>
          <w:rFonts w:asciiTheme="majorBidi" w:hAnsiTheme="majorBidi" w:cstheme="majorBidi"/>
          <w:sz w:val="24"/>
          <w:szCs w:val="24"/>
        </w:rPr>
        <w:t>that individual victims, families, and communities are experiencing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. </w:t>
      </w:r>
      <w:r w:rsidR="003B22C6">
        <w:rPr>
          <w:rFonts w:asciiTheme="majorBidi" w:hAnsiTheme="majorBidi" w:cstheme="majorBidi"/>
          <w:sz w:val="24"/>
          <w:szCs w:val="24"/>
        </w:rPr>
        <w:t>CRTs</w:t>
      </w:r>
      <w:r w:rsidR="00D61601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705A3D">
        <w:rPr>
          <w:rFonts w:asciiTheme="majorBidi" w:hAnsiTheme="majorBidi" w:cstheme="majorBidi"/>
          <w:sz w:val="24"/>
          <w:szCs w:val="24"/>
        </w:rPr>
        <w:t>serve</w:t>
      </w:r>
      <w:r w:rsidRPr="00E86049">
        <w:rPr>
          <w:rFonts w:asciiTheme="majorBidi" w:hAnsiTheme="majorBidi" w:cstheme="majorBidi"/>
          <w:sz w:val="24"/>
          <w:szCs w:val="24"/>
        </w:rPr>
        <w:t xml:space="preserve"> with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a high level of </w:t>
      </w:r>
      <w:r w:rsidRPr="00E86049">
        <w:rPr>
          <w:rFonts w:asciiTheme="majorBidi" w:hAnsiTheme="majorBidi" w:cstheme="majorBidi"/>
          <w:sz w:val="24"/>
          <w:szCs w:val="24"/>
        </w:rPr>
        <w:t>dedication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 xml:space="preserve">social </w:t>
      </w:r>
      <w:r w:rsidR="00B1090A" w:rsidRPr="00E86049">
        <w:rPr>
          <w:rFonts w:asciiTheme="majorBidi" w:hAnsiTheme="majorBidi" w:cstheme="majorBidi"/>
          <w:sz w:val="24"/>
          <w:szCs w:val="24"/>
        </w:rPr>
        <w:t>responsibility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>and humanitarianism</w:t>
      </w:r>
      <w:r w:rsidRPr="00E86049">
        <w:rPr>
          <w:rFonts w:asciiTheme="majorBidi" w:hAnsiTheme="majorBidi" w:cstheme="majorBidi"/>
          <w:sz w:val="24"/>
          <w:szCs w:val="24"/>
        </w:rPr>
        <w:t>.</w:t>
      </w:r>
    </w:p>
    <w:p w14:paraId="72DDFFED" w14:textId="6C1A914D" w:rsidR="00B2773D" w:rsidRPr="00E86049" w:rsidRDefault="002C1A74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helpers</w:t>
      </w:r>
      <w:r w:rsidR="00F62A01">
        <w:rPr>
          <w:rFonts w:asciiTheme="majorBidi" w:hAnsiTheme="majorBidi" w:cstheme="majorBidi"/>
          <w:sz w:val="24"/>
          <w:szCs w:val="24"/>
        </w:rPr>
        <w:t xml:space="preserve"> are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vulnerable </w:t>
      </w:r>
      <w:r w:rsidR="00F62A01">
        <w:rPr>
          <w:rFonts w:asciiTheme="majorBidi" w:hAnsiTheme="majorBidi" w:cstheme="majorBidi"/>
          <w:sz w:val="24"/>
          <w:szCs w:val="24"/>
        </w:rPr>
        <w:t xml:space="preserve">to situations outside their control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and </w:t>
      </w:r>
      <w:r w:rsidR="00705A3D">
        <w:rPr>
          <w:rFonts w:asciiTheme="majorBidi" w:hAnsiTheme="majorBidi" w:cstheme="majorBidi"/>
          <w:sz w:val="24"/>
          <w:szCs w:val="24"/>
        </w:rPr>
        <w:t xml:space="preserve">are </w:t>
      </w:r>
      <w:r w:rsidR="00B1090A" w:rsidRPr="00E86049">
        <w:rPr>
          <w:rFonts w:asciiTheme="majorBidi" w:hAnsiTheme="majorBidi" w:cstheme="majorBidi"/>
          <w:sz w:val="24"/>
          <w:szCs w:val="24"/>
        </w:rPr>
        <w:t>at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risk </w:t>
      </w:r>
      <w:r w:rsidR="00D644D6">
        <w:rPr>
          <w:rFonts w:asciiTheme="majorBidi" w:hAnsiTheme="majorBidi" w:cstheme="majorBidi"/>
          <w:sz w:val="24"/>
          <w:szCs w:val="24"/>
        </w:rPr>
        <w:t>for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various </w:t>
      </w:r>
      <w:r w:rsidR="003B22C6">
        <w:rPr>
          <w:rFonts w:asciiTheme="majorBidi" w:hAnsiTheme="majorBidi" w:cstheme="majorBidi"/>
          <w:sz w:val="24"/>
          <w:szCs w:val="24"/>
        </w:rPr>
        <w:t xml:space="preserve">types of </w:t>
      </w:r>
      <w:r w:rsidR="00B1090A" w:rsidRPr="00E86049">
        <w:rPr>
          <w:rFonts w:asciiTheme="majorBidi" w:hAnsiTheme="majorBidi" w:cstheme="majorBidi"/>
          <w:sz w:val="24"/>
          <w:szCs w:val="24"/>
        </w:rPr>
        <w:t>danger</w:t>
      </w:r>
      <w:r w:rsidR="00B2773D" w:rsidRPr="00E86049">
        <w:rPr>
          <w:rFonts w:asciiTheme="majorBidi" w:hAnsiTheme="majorBidi" w:cstheme="majorBidi"/>
          <w:sz w:val="24"/>
          <w:szCs w:val="24"/>
        </w:rPr>
        <w:t>.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D644D6">
        <w:rPr>
          <w:rFonts w:asciiTheme="majorBidi" w:hAnsiTheme="majorBidi" w:cstheme="majorBidi"/>
          <w:sz w:val="24"/>
          <w:szCs w:val="24"/>
        </w:rPr>
        <w:t>The impact</w:t>
      </w:r>
      <w:r w:rsidR="00F62A01">
        <w:rPr>
          <w:rFonts w:asciiTheme="majorBidi" w:hAnsiTheme="majorBidi" w:cstheme="majorBidi"/>
          <w:sz w:val="24"/>
          <w:szCs w:val="24"/>
        </w:rPr>
        <w:t>s</w:t>
      </w:r>
      <w:r w:rsidR="00D644D6">
        <w:rPr>
          <w:rFonts w:asciiTheme="majorBidi" w:hAnsiTheme="majorBidi" w:cstheme="majorBidi"/>
          <w:sz w:val="24"/>
          <w:szCs w:val="24"/>
        </w:rPr>
        <w:t xml:space="preserve"> range across a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spectrum</w:t>
      </w:r>
      <w:r w:rsidR="00D644D6">
        <w:rPr>
          <w:rFonts w:asciiTheme="majorBidi" w:hAnsiTheme="majorBidi" w:cstheme="majorBidi"/>
          <w:sz w:val="24"/>
          <w:szCs w:val="24"/>
        </w:rPr>
        <w:t xml:space="preserve">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from secondary </w:t>
      </w:r>
      <w:r w:rsidR="00E86049" w:rsidRPr="00E86049">
        <w:rPr>
          <w:rFonts w:asciiTheme="majorBidi" w:hAnsiTheme="majorBidi" w:cstheme="majorBidi"/>
          <w:sz w:val="24"/>
          <w:szCs w:val="24"/>
        </w:rPr>
        <w:t>traumatic stress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syndrome</w:t>
      </w:r>
      <w:r w:rsidR="00D644D6">
        <w:rPr>
          <w:rFonts w:asciiTheme="majorBidi" w:hAnsiTheme="majorBidi" w:cstheme="majorBidi"/>
          <w:sz w:val="24"/>
          <w:szCs w:val="24"/>
        </w:rPr>
        <w:t xml:space="preserve"> (</w:t>
      </w:r>
      <w:r w:rsidR="00B2773D" w:rsidRPr="00E86049">
        <w:rPr>
          <w:rFonts w:asciiTheme="majorBidi" w:hAnsiTheme="majorBidi" w:cstheme="majorBidi"/>
          <w:sz w:val="24"/>
          <w:szCs w:val="24"/>
        </w:rPr>
        <w:t>the costs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>they pay</w:t>
      </w:r>
      <w:r w:rsidR="00D644D6">
        <w:rPr>
          <w:rFonts w:asciiTheme="majorBidi" w:hAnsiTheme="majorBidi" w:cstheme="majorBidi"/>
          <w:sz w:val="24"/>
          <w:szCs w:val="24"/>
        </w:rPr>
        <w:t>)</w:t>
      </w:r>
      <w:r w:rsidR="00E86049" w:rsidRPr="00E86049">
        <w:rPr>
          <w:rFonts w:asciiTheme="majorBidi" w:hAnsiTheme="majorBidi" w:cstheme="majorBidi"/>
          <w:sz w:val="24"/>
          <w:szCs w:val="24"/>
        </w:rPr>
        <w:t>,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>to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posttraumatic </w:t>
      </w:r>
      <w:r w:rsidR="00B2773D" w:rsidRPr="00E86049">
        <w:rPr>
          <w:rFonts w:asciiTheme="majorBidi" w:hAnsiTheme="majorBidi" w:cstheme="majorBidi"/>
          <w:sz w:val="24"/>
          <w:szCs w:val="24"/>
        </w:rPr>
        <w:t>growth</w:t>
      </w:r>
      <w:r w:rsidR="00D644D6">
        <w:rPr>
          <w:rFonts w:asciiTheme="majorBidi" w:hAnsiTheme="majorBidi" w:cstheme="majorBidi"/>
          <w:sz w:val="24"/>
          <w:szCs w:val="24"/>
        </w:rPr>
        <w:t xml:space="preserve"> (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the </w:t>
      </w:r>
      <w:r w:rsidR="00E86049" w:rsidRPr="00E86049">
        <w:rPr>
          <w:rFonts w:asciiTheme="majorBidi" w:hAnsiTheme="majorBidi" w:cstheme="majorBidi"/>
          <w:sz w:val="24"/>
          <w:szCs w:val="24"/>
        </w:rPr>
        <w:t>“benefits</w:t>
      </w:r>
      <w:r w:rsidR="00550489">
        <w:rPr>
          <w:rFonts w:asciiTheme="majorBidi" w:hAnsiTheme="majorBidi" w:cstheme="majorBidi"/>
          <w:sz w:val="24"/>
          <w:szCs w:val="24"/>
        </w:rPr>
        <w:t>”</w:t>
      </w:r>
      <w:r w:rsidR="00D644D6">
        <w:rPr>
          <w:rFonts w:asciiTheme="majorBidi" w:hAnsiTheme="majorBidi" w:cstheme="majorBidi"/>
          <w:sz w:val="24"/>
          <w:szCs w:val="24"/>
        </w:rPr>
        <w:t>)</w:t>
      </w:r>
      <w:r w:rsidR="00550489">
        <w:rPr>
          <w:rFonts w:asciiTheme="majorBidi" w:hAnsiTheme="majorBidi" w:cstheme="majorBidi"/>
          <w:sz w:val="24"/>
          <w:szCs w:val="24"/>
        </w:rPr>
        <w:t>.</w:t>
      </w:r>
    </w:p>
    <w:p w14:paraId="58A7815F" w14:textId="7B34DA06" w:rsidR="00E86049" w:rsidRDefault="00550489" w:rsidP="0055048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scientific literature we </w:t>
      </w:r>
      <w:commentRangeStart w:id="1"/>
      <w:r>
        <w:rPr>
          <w:rFonts w:asciiTheme="majorBidi" w:hAnsiTheme="majorBidi" w:cstheme="majorBidi"/>
          <w:sz w:val="24"/>
          <w:szCs w:val="24"/>
        </w:rPr>
        <w:t>reviewed</w:t>
      </w:r>
      <w:commentRangeEnd w:id="1"/>
      <w:r w:rsidR="008B56B0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 emphasized </w:t>
      </w:r>
      <w:r w:rsidR="00705A3D">
        <w:rPr>
          <w:rFonts w:asciiTheme="majorBidi" w:hAnsiTheme="majorBidi" w:cstheme="majorBidi"/>
          <w:sz w:val="24"/>
          <w:szCs w:val="24"/>
        </w:rPr>
        <w:t xml:space="preserve">the </w:t>
      </w:r>
      <w:r w:rsidR="00A24685">
        <w:rPr>
          <w:rFonts w:asciiTheme="majorBidi" w:hAnsiTheme="majorBidi" w:cstheme="majorBidi"/>
          <w:sz w:val="24"/>
          <w:szCs w:val="24"/>
        </w:rPr>
        <w:t>need to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8B56B0">
        <w:rPr>
          <w:rFonts w:asciiTheme="majorBidi" w:hAnsiTheme="majorBidi" w:cstheme="majorBidi"/>
          <w:sz w:val="24"/>
          <w:szCs w:val="24"/>
        </w:rPr>
        <w:t>appoin</w:t>
      </w:r>
      <w:r w:rsidR="00A2468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team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member to </w:t>
      </w:r>
      <w:r w:rsidR="00A24685">
        <w:rPr>
          <w:rFonts w:asciiTheme="majorBidi" w:hAnsiTheme="majorBidi" w:cstheme="majorBidi"/>
          <w:sz w:val="24"/>
          <w:szCs w:val="24"/>
        </w:rPr>
        <w:t>support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8B56B0">
        <w:rPr>
          <w:rFonts w:asciiTheme="majorBidi" w:hAnsiTheme="majorBidi" w:cstheme="majorBidi"/>
          <w:sz w:val="24"/>
          <w:szCs w:val="24"/>
        </w:rPr>
        <w:t xml:space="preserve">the </w:t>
      </w:r>
      <w:r w:rsidR="00F62A01">
        <w:rPr>
          <w:rFonts w:asciiTheme="majorBidi" w:hAnsiTheme="majorBidi" w:cstheme="majorBidi"/>
          <w:sz w:val="24"/>
          <w:szCs w:val="24"/>
        </w:rPr>
        <w:t xml:space="preserve">rescue workers </w:t>
      </w:r>
      <w:r w:rsidR="00D644D6">
        <w:rPr>
          <w:rFonts w:asciiTheme="majorBidi" w:hAnsiTheme="majorBidi" w:cstheme="majorBidi"/>
          <w:sz w:val="24"/>
          <w:szCs w:val="24"/>
        </w:rPr>
        <w:t>in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the field</w:t>
      </w:r>
      <w:r w:rsidR="008B56B0">
        <w:rPr>
          <w:rFonts w:asciiTheme="majorBidi" w:hAnsiTheme="majorBidi" w:cstheme="majorBidi"/>
          <w:sz w:val="24"/>
          <w:szCs w:val="24"/>
        </w:rPr>
        <w:t xml:space="preserve"> through </w:t>
      </w:r>
      <w:r w:rsidR="00A24685">
        <w:rPr>
          <w:rFonts w:asciiTheme="majorBidi" w:hAnsiTheme="majorBidi" w:cstheme="majorBidi"/>
          <w:sz w:val="24"/>
          <w:szCs w:val="24"/>
        </w:rPr>
        <w:t>prompt,</w:t>
      </w:r>
      <w:r w:rsidR="008B56B0">
        <w:rPr>
          <w:rFonts w:asciiTheme="majorBidi" w:hAnsiTheme="majorBidi" w:cstheme="majorBidi"/>
          <w:sz w:val="24"/>
          <w:szCs w:val="24"/>
        </w:rPr>
        <w:t xml:space="preserve"> </w:t>
      </w:r>
      <w:r w:rsidR="008B56B0" w:rsidRPr="00E86049">
        <w:rPr>
          <w:rFonts w:asciiTheme="majorBidi" w:hAnsiTheme="majorBidi" w:cstheme="majorBidi"/>
          <w:sz w:val="24"/>
          <w:szCs w:val="24"/>
        </w:rPr>
        <w:t>preventive intervention</w:t>
      </w:r>
      <w:r w:rsidR="008B56B0">
        <w:rPr>
          <w:rFonts w:asciiTheme="majorBidi" w:hAnsiTheme="majorBidi" w:cstheme="majorBidi"/>
          <w:sz w:val="24"/>
          <w:szCs w:val="24"/>
        </w:rPr>
        <w:t xml:space="preserve">s. </w:t>
      </w:r>
      <w:r w:rsidR="00705A3D">
        <w:rPr>
          <w:rFonts w:asciiTheme="majorBidi" w:hAnsiTheme="majorBidi" w:cstheme="majorBidi"/>
          <w:sz w:val="24"/>
          <w:szCs w:val="24"/>
        </w:rPr>
        <w:t xml:space="preserve">It is important </w:t>
      </w:r>
      <w:r w:rsidR="00705A3D">
        <w:rPr>
          <w:rFonts w:asciiTheme="majorBidi" w:hAnsiTheme="majorBidi" w:cstheme="majorBidi"/>
          <w:sz w:val="24"/>
          <w:szCs w:val="24"/>
        </w:rPr>
        <w:lastRenderedPageBreak/>
        <w:t xml:space="preserve">for a </w:t>
      </w:r>
      <w:r w:rsidR="00A24685">
        <w:rPr>
          <w:rFonts w:asciiTheme="majorBidi" w:hAnsiTheme="majorBidi" w:cstheme="majorBidi"/>
          <w:sz w:val="24"/>
          <w:szCs w:val="24"/>
        </w:rPr>
        <w:t>designated</w:t>
      </w:r>
      <w:r w:rsidR="008B56B0">
        <w:rPr>
          <w:rFonts w:asciiTheme="majorBidi" w:hAnsiTheme="majorBidi" w:cstheme="majorBidi"/>
          <w:sz w:val="24"/>
          <w:szCs w:val="24"/>
        </w:rPr>
        <w:t xml:space="preserve"> person </w:t>
      </w:r>
      <w:r w:rsidR="00705A3D">
        <w:rPr>
          <w:rFonts w:asciiTheme="majorBidi" w:hAnsiTheme="majorBidi" w:cstheme="majorBidi"/>
          <w:sz w:val="24"/>
          <w:szCs w:val="24"/>
        </w:rPr>
        <w:t>to</w:t>
      </w:r>
      <w:r w:rsidR="008B56B0">
        <w:rPr>
          <w:rFonts w:asciiTheme="majorBidi" w:hAnsiTheme="majorBidi" w:cstheme="majorBidi"/>
          <w:sz w:val="24"/>
          <w:szCs w:val="24"/>
        </w:rPr>
        <w:t xml:space="preserve"> </w:t>
      </w:r>
      <w:r w:rsidR="002C1A74">
        <w:rPr>
          <w:rFonts w:asciiTheme="majorBidi" w:hAnsiTheme="majorBidi" w:cstheme="majorBidi"/>
          <w:sz w:val="24"/>
          <w:szCs w:val="24"/>
        </w:rPr>
        <w:t xml:space="preserve">provide </w:t>
      </w:r>
      <w:r w:rsidR="00E86049" w:rsidRPr="00E86049">
        <w:rPr>
          <w:rFonts w:asciiTheme="majorBidi" w:hAnsiTheme="majorBidi" w:cstheme="majorBidi"/>
          <w:sz w:val="24"/>
          <w:szCs w:val="24"/>
        </w:rPr>
        <w:t>response</w:t>
      </w:r>
      <w:r w:rsidR="008B56B0">
        <w:rPr>
          <w:rFonts w:asciiTheme="majorBidi" w:hAnsiTheme="majorBidi" w:cstheme="majorBidi"/>
          <w:sz w:val="24"/>
          <w:szCs w:val="24"/>
        </w:rPr>
        <w:t>s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to the </w:t>
      </w:r>
      <w:r w:rsidR="008B56B0">
        <w:rPr>
          <w:rFonts w:asciiTheme="majorBidi" w:hAnsiTheme="majorBidi" w:cstheme="majorBidi"/>
          <w:sz w:val="24"/>
          <w:szCs w:val="24"/>
        </w:rPr>
        <w:t>teams’ needs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, </w:t>
      </w:r>
      <w:r w:rsidR="002C1A74">
        <w:rPr>
          <w:rFonts w:asciiTheme="majorBidi" w:hAnsiTheme="majorBidi" w:cstheme="majorBidi"/>
          <w:sz w:val="24"/>
          <w:szCs w:val="24"/>
        </w:rPr>
        <w:t>and strive to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reduce risk</w:t>
      </w:r>
      <w:r w:rsidR="002C1A74">
        <w:rPr>
          <w:rFonts w:asciiTheme="majorBidi" w:hAnsiTheme="majorBidi" w:cstheme="majorBidi"/>
          <w:sz w:val="24"/>
          <w:szCs w:val="24"/>
        </w:rPr>
        <w:t>s</w:t>
      </w:r>
      <w:r w:rsidR="00E86049" w:rsidRPr="00E86049">
        <w:rPr>
          <w:rFonts w:asciiTheme="majorBidi" w:hAnsiTheme="majorBidi" w:cstheme="majorBidi"/>
          <w:sz w:val="24"/>
          <w:szCs w:val="24"/>
        </w:rPr>
        <w:t>, burnout</w:t>
      </w:r>
      <w:r w:rsidR="008B56B0">
        <w:rPr>
          <w:rFonts w:asciiTheme="majorBidi" w:hAnsiTheme="majorBidi" w:cstheme="majorBidi"/>
          <w:sz w:val="24"/>
          <w:szCs w:val="24"/>
        </w:rPr>
        <w:t>,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and secondary traumatization </w:t>
      </w:r>
      <w:r w:rsidR="008B56B0">
        <w:rPr>
          <w:rFonts w:asciiTheme="majorBidi" w:hAnsiTheme="majorBidi" w:cstheme="majorBidi"/>
          <w:sz w:val="24"/>
          <w:szCs w:val="24"/>
        </w:rPr>
        <w:t>among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the helpers.</w:t>
      </w:r>
    </w:p>
    <w:p w14:paraId="0503D896" w14:textId="4B4B04AA" w:rsidR="008B56B0" w:rsidRPr="008B56B0" w:rsidRDefault="008B56B0" w:rsidP="008B5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6B0">
        <w:rPr>
          <w:rFonts w:asciiTheme="majorBidi" w:hAnsiTheme="majorBidi" w:cstheme="majorBidi"/>
          <w:sz w:val="24"/>
          <w:szCs w:val="24"/>
        </w:rPr>
        <w:t xml:space="preserve">In light of </w:t>
      </w:r>
      <w:r w:rsidR="00A24685">
        <w:rPr>
          <w:rFonts w:asciiTheme="majorBidi" w:hAnsiTheme="majorBidi" w:cstheme="majorBidi"/>
          <w:sz w:val="24"/>
          <w:szCs w:val="24"/>
        </w:rPr>
        <w:t>this</w:t>
      </w:r>
      <w:r w:rsidRPr="008B56B0">
        <w:rPr>
          <w:rFonts w:asciiTheme="majorBidi" w:hAnsiTheme="majorBidi" w:cstheme="majorBidi"/>
          <w:sz w:val="24"/>
          <w:szCs w:val="24"/>
        </w:rPr>
        <w:t xml:space="preserve"> need, the Ministry of Social Affairs </w:t>
      </w:r>
      <w:r w:rsidR="00200780">
        <w:rPr>
          <w:rFonts w:asciiTheme="majorBidi" w:hAnsiTheme="majorBidi" w:cstheme="majorBidi"/>
          <w:sz w:val="24"/>
          <w:szCs w:val="24"/>
        </w:rPr>
        <w:t xml:space="preserve">has </w:t>
      </w:r>
      <w:r w:rsidRPr="008B56B0">
        <w:rPr>
          <w:rFonts w:asciiTheme="majorBidi" w:hAnsiTheme="majorBidi" w:cstheme="majorBidi"/>
          <w:sz w:val="24"/>
          <w:szCs w:val="24"/>
        </w:rPr>
        <w:t xml:space="preserve">decided to add a new position to the </w:t>
      </w:r>
      <w:r w:rsidR="00A24685">
        <w:rPr>
          <w:rFonts w:asciiTheme="majorBidi" w:hAnsiTheme="majorBidi" w:cstheme="majorBidi"/>
          <w:sz w:val="24"/>
          <w:szCs w:val="24"/>
        </w:rPr>
        <w:t>Community Resilience Teams: a CRT supporter.</w:t>
      </w:r>
    </w:p>
    <w:p w14:paraId="553B346B" w14:textId="7ED89A62" w:rsidR="008B56B0" w:rsidRDefault="008B56B0" w:rsidP="00A246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6B0">
        <w:rPr>
          <w:rFonts w:asciiTheme="majorBidi" w:hAnsiTheme="majorBidi" w:cstheme="majorBidi"/>
          <w:sz w:val="24"/>
          <w:szCs w:val="24"/>
        </w:rPr>
        <w:t xml:space="preserve">As a </w:t>
      </w:r>
      <w:r w:rsidR="00A24685">
        <w:rPr>
          <w:rFonts w:asciiTheme="majorBidi" w:hAnsiTheme="majorBidi" w:cstheme="majorBidi"/>
          <w:sz w:val="24"/>
          <w:szCs w:val="24"/>
        </w:rPr>
        <w:t>CRT</w:t>
      </w:r>
      <w:r w:rsidRPr="008B56B0">
        <w:rPr>
          <w:rFonts w:asciiTheme="majorBidi" w:hAnsiTheme="majorBidi" w:cstheme="majorBidi"/>
          <w:sz w:val="24"/>
          <w:szCs w:val="24"/>
        </w:rPr>
        <w:t xml:space="preserve"> supporter, </w:t>
      </w:r>
      <w:commentRangeStart w:id="2"/>
      <w:r w:rsidRPr="008B56B0">
        <w:rPr>
          <w:rFonts w:asciiTheme="majorBidi" w:hAnsiTheme="majorBidi" w:cstheme="majorBidi"/>
          <w:sz w:val="24"/>
          <w:szCs w:val="24"/>
        </w:rPr>
        <w:t>you</w:t>
      </w:r>
      <w:commentRangeEnd w:id="2"/>
      <w:r w:rsidR="00200780">
        <w:rPr>
          <w:rStyle w:val="CommentReference"/>
        </w:rPr>
        <w:commentReference w:id="2"/>
      </w:r>
      <w:r w:rsidRPr="008B56B0">
        <w:rPr>
          <w:rFonts w:asciiTheme="majorBidi" w:hAnsiTheme="majorBidi" w:cstheme="majorBidi"/>
          <w:sz w:val="24"/>
          <w:szCs w:val="24"/>
        </w:rPr>
        <w:t xml:space="preserve"> bear responsibility </w:t>
      </w:r>
      <w:r w:rsidR="00A24685">
        <w:rPr>
          <w:rFonts w:asciiTheme="majorBidi" w:hAnsiTheme="majorBidi" w:cstheme="majorBidi"/>
          <w:sz w:val="24"/>
          <w:szCs w:val="24"/>
        </w:rPr>
        <w:t>for</w:t>
      </w:r>
      <w:r w:rsidRPr="008B56B0">
        <w:rPr>
          <w:rFonts w:asciiTheme="majorBidi" w:hAnsiTheme="majorBidi" w:cstheme="majorBidi"/>
          <w:sz w:val="24"/>
          <w:szCs w:val="24"/>
        </w:rPr>
        <w:t xml:space="preserve"> the team members</w:t>
      </w:r>
      <w:r w:rsidR="00A24685">
        <w:rPr>
          <w:rFonts w:asciiTheme="majorBidi" w:hAnsiTheme="majorBidi" w:cstheme="majorBidi"/>
          <w:sz w:val="24"/>
          <w:szCs w:val="24"/>
        </w:rPr>
        <w:t xml:space="preserve">. </w:t>
      </w:r>
      <w:r w:rsidR="00200780">
        <w:rPr>
          <w:rFonts w:asciiTheme="majorBidi" w:hAnsiTheme="majorBidi" w:cstheme="majorBidi"/>
          <w:sz w:val="24"/>
          <w:szCs w:val="24"/>
        </w:rPr>
        <w:t>Y</w:t>
      </w:r>
      <w:r w:rsidRPr="008B56B0">
        <w:rPr>
          <w:rFonts w:asciiTheme="majorBidi" w:hAnsiTheme="majorBidi" w:cstheme="majorBidi"/>
          <w:sz w:val="24"/>
          <w:szCs w:val="24"/>
        </w:rPr>
        <w:t xml:space="preserve">ou </w:t>
      </w:r>
      <w:r w:rsidR="00200780">
        <w:rPr>
          <w:rFonts w:asciiTheme="majorBidi" w:hAnsiTheme="majorBidi" w:cstheme="majorBidi"/>
          <w:sz w:val="24"/>
          <w:szCs w:val="24"/>
        </w:rPr>
        <w:t>will be the contact person for them</w:t>
      </w:r>
      <w:r w:rsidRPr="008B56B0">
        <w:rPr>
          <w:rFonts w:asciiTheme="majorBidi" w:hAnsiTheme="majorBidi" w:cstheme="majorBidi"/>
          <w:sz w:val="24"/>
          <w:szCs w:val="24"/>
        </w:rPr>
        <w:t xml:space="preserve"> in emergency situation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 xml:space="preserve"> such as accident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>,</w:t>
      </w:r>
      <w:r w:rsidR="00A24685">
        <w:rPr>
          <w:rFonts w:asciiTheme="majorBidi" w:hAnsiTheme="majorBidi" w:cstheme="majorBidi"/>
          <w:sz w:val="24"/>
          <w:szCs w:val="24"/>
        </w:rPr>
        <w:t xml:space="preserve"> </w:t>
      </w:r>
      <w:r w:rsidRPr="008B56B0">
        <w:rPr>
          <w:rFonts w:asciiTheme="majorBidi" w:hAnsiTheme="majorBidi" w:cstheme="majorBidi"/>
          <w:sz w:val="24"/>
          <w:szCs w:val="24"/>
        </w:rPr>
        <w:t>terrorist attack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 xml:space="preserve">, or </w:t>
      </w:r>
      <w:r w:rsidR="00A24685">
        <w:rPr>
          <w:rFonts w:asciiTheme="majorBidi" w:hAnsiTheme="majorBidi" w:cstheme="majorBidi"/>
          <w:sz w:val="24"/>
          <w:szCs w:val="24"/>
        </w:rPr>
        <w:t>any other</w:t>
      </w:r>
      <w:r w:rsidRPr="008B56B0">
        <w:rPr>
          <w:rFonts w:asciiTheme="majorBidi" w:hAnsiTheme="majorBidi" w:cstheme="majorBidi"/>
          <w:sz w:val="24"/>
          <w:szCs w:val="24"/>
        </w:rPr>
        <w:t xml:space="preserve"> </w:t>
      </w:r>
      <w:r w:rsidR="00A24685">
        <w:rPr>
          <w:rFonts w:asciiTheme="majorBidi" w:hAnsiTheme="majorBidi" w:cstheme="majorBidi"/>
          <w:sz w:val="24"/>
          <w:szCs w:val="24"/>
        </w:rPr>
        <w:t>crisis</w:t>
      </w:r>
      <w:r w:rsidRPr="008B56B0">
        <w:rPr>
          <w:rFonts w:asciiTheme="majorBidi" w:hAnsiTheme="majorBidi" w:cstheme="majorBidi"/>
          <w:sz w:val="24"/>
          <w:szCs w:val="24"/>
        </w:rPr>
        <w:t xml:space="preserve"> event in the </w:t>
      </w:r>
      <w:r w:rsidR="00A24685">
        <w:rPr>
          <w:rFonts w:asciiTheme="majorBidi" w:hAnsiTheme="majorBidi" w:cstheme="majorBidi"/>
          <w:sz w:val="24"/>
          <w:szCs w:val="24"/>
        </w:rPr>
        <w:t>community</w:t>
      </w:r>
      <w:r w:rsidRPr="008B56B0">
        <w:rPr>
          <w:rFonts w:asciiTheme="majorBidi" w:hAnsiTheme="majorBidi" w:cstheme="majorBidi"/>
          <w:sz w:val="24"/>
          <w:szCs w:val="24"/>
        </w:rPr>
        <w:t>.</w:t>
      </w:r>
      <w:r w:rsidR="00A24685">
        <w:rPr>
          <w:rFonts w:asciiTheme="majorBidi" w:hAnsiTheme="majorBidi" w:cstheme="majorBidi"/>
          <w:sz w:val="24"/>
          <w:szCs w:val="24"/>
        </w:rPr>
        <w:t xml:space="preserve"> 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It is important to emphasize </w:t>
      </w:r>
      <w:r w:rsidR="00A24685">
        <w:rPr>
          <w:rFonts w:asciiTheme="majorBidi" w:hAnsiTheme="majorBidi" w:cstheme="majorBidi"/>
          <w:sz w:val="24"/>
          <w:szCs w:val="24"/>
        </w:rPr>
        <w:t>that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if such a situation </w:t>
      </w:r>
      <w:r w:rsidR="00A24685">
        <w:rPr>
          <w:rFonts w:asciiTheme="majorBidi" w:hAnsiTheme="majorBidi" w:cstheme="majorBidi"/>
          <w:sz w:val="24"/>
          <w:szCs w:val="24"/>
        </w:rPr>
        <w:t>arises</w:t>
      </w:r>
      <w:r w:rsidR="00A24685" w:rsidRPr="00A24685">
        <w:rPr>
          <w:rFonts w:asciiTheme="majorBidi" w:hAnsiTheme="majorBidi" w:cstheme="majorBidi"/>
          <w:sz w:val="24"/>
          <w:szCs w:val="24"/>
        </w:rPr>
        <w:t>, you will not be alone</w:t>
      </w:r>
      <w:r w:rsidR="00A24685">
        <w:rPr>
          <w:rFonts w:asciiTheme="majorBidi" w:hAnsiTheme="majorBidi" w:cstheme="majorBidi"/>
          <w:sz w:val="24"/>
          <w:szCs w:val="24"/>
        </w:rPr>
        <w:t>. You will have ongoing access to assistance from p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rofessionals from the </w:t>
      </w:r>
      <w:r w:rsidR="00573FBA">
        <w:rPr>
          <w:rFonts w:asciiTheme="majorBidi" w:hAnsiTheme="majorBidi" w:cstheme="majorBidi"/>
          <w:sz w:val="24"/>
          <w:szCs w:val="24"/>
        </w:rPr>
        <w:t>S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ocial </w:t>
      </w:r>
      <w:r w:rsidR="00573FBA">
        <w:rPr>
          <w:rFonts w:asciiTheme="majorBidi" w:hAnsiTheme="majorBidi" w:cstheme="majorBidi"/>
          <w:sz w:val="24"/>
          <w:szCs w:val="24"/>
        </w:rPr>
        <w:t>S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ervices </w:t>
      </w:r>
      <w:r w:rsidR="00A26231">
        <w:rPr>
          <w:rFonts w:asciiTheme="majorBidi" w:hAnsiTheme="majorBidi" w:cstheme="majorBidi"/>
          <w:sz w:val="24"/>
          <w:szCs w:val="24"/>
        </w:rPr>
        <w:t>d</w:t>
      </w:r>
      <w:r w:rsidR="00A24685" w:rsidRPr="00A24685">
        <w:rPr>
          <w:rFonts w:asciiTheme="majorBidi" w:hAnsiTheme="majorBidi" w:cstheme="majorBidi"/>
          <w:sz w:val="24"/>
          <w:szCs w:val="24"/>
        </w:rPr>
        <w:t>epartment</w:t>
      </w:r>
      <w:r w:rsidR="00573FBA">
        <w:rPr>
          <w:rFonts w:asciiTheme="majorBidi" w:hAnsiTheme="majorBidi" w:cstheme="majorBidi"/>
          <w:sz w:val="24"/>
          <w:szCs w:val="24"/>
        </w:rPr>
        <w:t>,</w:t>
      </w:r>
      <w:r w:rsidR="00A24685">
        <w:rPr>
          <w:rFonts w:asciiTheme="majorBidi" w:hAnsiTheme="majorBidi" w:cstheme="majorBidi"/>
          <w:sz w:val="24"/>
          <w:szCs w:val="24"/>
        </w:rPr>
        <w:t xml:space="preserve"> who have extensive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experience in dealing with </w:t>
      </w:r>
      <w:r w:rsidR="00A24685">
        <w:rPr>
          <w:rFonts w:asciiTheme="majorBidi" w:hAnsiTheme="majorBidi" w:cstheme="majorBidi"/>
          <w:sz w:val="24"/>
          <w:szCs w:val="24"/>
        </w:rPr>
        <w:t>such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situations.</w:t>
      </w:r>
      <w:r w:rsidR="00573FBA">
        <w:rPr>
          <w:rFonts w:asciiTheme="majorBidi" w:hAnsiTheme="majorBidi" w:cstheme="majorBidi"/>
          <w:sz w:val="24"/>
          <w:szCs w:val="24"/>
        </w:rPr>
        <w:t xml:space="preserve"> </w:t>
      </w:r>
      <w:r w:rsidR="009F3394">
        <w:rPr>
          <w:rFonts w:asciiTheme="majorBidi" w:hAnsiTheme="majorBidi" w:cstheme="majorBidi"/>
          <w:sz w:val="24"/>
          <w:szCs w:val="24"/>
        </w:rPr>
        <w:t>Nevertheless</w:t>
      </w:r>
      <w:commentRangeStart w:id="3"/>
      <w:r w:rsidR="00573FBA" w:rsidRPr="00573FBA">
        <w:rPr>
          <w:rFonts w:asciiTheme="majorBidi" w:hAnsiTheme="majorBidi" w:cstheme="majorBidi"/>
          <w:sz w:val="24"/>
          <w:szCs w:val="24"/>
        </w:rPr>
        <w:t>, your role is of great importance both as an immediate, accessible</w:t>
      </w:r>
      <w:r w:rsidR="009F3394">
        <w:rPr>
          <w:rFonts w:asciiTheme="majorBidi" w:hAnsiTheme="majorBidi" w:cstheme="majorBidi"/>
          <w:sz w:val="24"/>
          <w:szCs w:val="24"/>
        </w:rPr>
        <w:t>,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and available </w:t>
      </w:r>
      <w:r w:rsidR="009F3394">
        <w:rPr>
          <w:rFonts w:asciiTheme="majorBidi" w:hAnsiTheme="majorBidi" w:cstheme="majorBidi"/>
          <w:sz w:val="24"/>
          <w:szCs w:val="24"/>
        </w:rPr>
        <w:t>contact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 xml:space="preserve">person </w:t>
      </w:r>
      <w:r w:rsidR="00573FBA">
        <w:rPr>
          <w:rFonts w:asciiTheme="majorBidi" w:hAnsiTheme="majorBidi" w:cstheme="majorBidi"/>
          <w:sz w:val="24"/>
          <w:szCs w:val="24"/>
        </w:rPr>
        <w:t>for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the team </w:t>
      </w:r>
      <w:r w:rsidR="00200780">
        <w:rPr>
          <w:rFonts w:asciiTheme="majorBidi" w:hAnsiTheme="majorBidi" w:cstheme="majorBidi"/>
          <w:sz w:val="24"/>
          <w:szCs w:val="24"/>
        </w:rPr>
        <w:t xml:space="preserve">of people assisting during </w:t>
      </w:r>
      <w:r w:rsidR="00573FBA">
        <w:rPr>
          <w:rFonts w:asciiTheme="majorBidi" w:hAnsiTheme="majorBidi" w:cstheme="majorBidi"/>
          <w:sz w:val="24"/>
          <w:szCs w:val="24"/>
        </w:rPr>
        <w:t xml:space="preserve">a </w:t>
      </w:r>
      <w:r w:rsidR="00200780">
        <w:rPr>
          <w:rFonts w:asciiTheme="majorBidi" w:hAnsiTheme="majorBidi" w:cstheme="majorBidi"/>
          <w:sz w:val="24"/>
          <w:szCs w:val="24"/>
        </w:rPr>
        <w:t>specific</w:t>
      </w:r>
      <w:r w:rsidR="00573FBA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>event</w:t>
      </w:r>
      <w:r w:rsidR="00573FBA">
        <w:rPr>
          <w:rFonts w:asciiTheme="majorBidi" w:hAnsiTheme="majorBidi" w:cstheme="majorBidi"/>
          <w:sz w:val="24"/>
          <w:szCs w:val="24"/>
        </w:rPr>
        <w:t>,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and as a member of the </w:t>
      </w:r>
      <w:r w:rsidR="00573FBA">
        <w:rPr>
          <w:rFonts w:asciiTheme="majorBidi" w:hAnsiTheme="majorBidi" w:cstheme="majorBidi"/>
          <w:sz w:val="24"/>
          <w:szCs w:val="24"/>
        </w:rPr>
        <w:t>CRT</w:t>
      </w:r>
      <w:commentRangeEnd w:id="3"/>
      <w:r w:rsidR="00573FBA">
        <w:rPr>
          <w:rStyle w:val="CommentReference"/>
        </w:rPr>
        <w:commentReference w:id="3"/>
      </w:r>
      <w:r w:rsidR="00573FBA">
        <w:rPr>
          <w:rFonts w:asciiTheme="majorBidi" w:hAnsiTheme="majorBidi" w:cstheme="majorBidi"/>
          <w:sz w:val="24"/>
          <w:szCs w:val="24"/>
        </w:rPr>
        <w:t xml:space="preserve"> in general</w:t>
      </w:r>
      <w:r w:rsidR="00573FBA" w:rsidRPr="00573FBA">
        <w:rPr>
          <w:rFonts w:asciiTheme="majorBidi" w:hAnsiTheme="majorBidi" w:cstheme="majorBidi"/>
          <w:sz w:val="24"/>
          <w:szCs w:val="24"/>
        </w:rPr>
        <w:t>.</w:t>
      </w:r>
    </w:p>
    <w:p w14:paraId="64096CB8" w14:textId="466C18FE" w:rsidR="00A24E31" w:rsidRDefault="009F3394" w:rsidP="00A235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339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manual</w:t>
      </w:r>
      <w:r w:rsidRPr="009F3394">
        <w:rPr>
          <w:rFonts w:asciiTheme="majorBidi" w:hAnsiTheme="majorBidi" w:cstheme="majorBidi"/>
          <w:sz w:val="24"/>
          <w:szCs w:val="24"/>
        </w:rPr>
        <w:t xml:space="preserve"> is a tool </w:t>
      </w:r>
      <w:r>
        <w:rPr>
          <w:rFonts w:asciiTheme="majorBidi" w:hAnsiTheme="majorBidi" w:cstheme="majorBidi"/>
          <w:sz w:val="24"/>
          <w:szCs w:val="24"/>
        </w:rPr>
        <w:t>for you to use in assessing the team</w:t>
      </w:r>
      <w:r w:rsidRPr="009F339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helping </w:t>
      </w:r>
      <w:r w:rsidRPr="009F3394">
        <w:rPr>
          <w:rFonts w:asciiTheme="majorBidi" w:hAnsiTheme="majorBidi" w:cstheme="majorBidi"/>
          <w:sz w:val="24"/>
          <w:szCs w:val="24"/>
        </w:rPr>
        <w:t xml:space="preserve">members </w:t>
      </w:r>
      <w:r>
        <w:rPr>
          <w:rFonts w:asciiTheme="majorBidi" w:hAnsiTheme="majorBidi" w:cstheme="majorBidi"/>
          <w:sz w:val="24"/>
          <w:szCs w:val="24"/>
        </w:rPr>
        <w:t>emotionally cope</w:t>
      </w:r>
      <w:r w:rsidRPr="009F3394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9F3394">
        <w:rPr>
          <w:rFonts w:asciiTheme="majorBidi" w:hAnsiTheme="majorBidi" w:cstheme="majorBidi"/>
          <w:sz w:val="24"/>
          <w:szCs w:val="24"/>
        </w:rPr>
        <w:t>situations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3394">
        <w:rPr>
          <w:rFonts w:asciiTheme="majorBidi" w:hAnsiTheme="majorBidi" w:cstheme="majorBidi"/>
          <w:sz w:val="24"/>
          <w:szCs w:val="24"/>
        </w:rPr>
        <w:t xml:space="preserve">that may </w:t>
      </w:r>
      <w:r>
        <w:rPr>
          <w:rFonts w:asciiTheme="majorBidi" w:hAnsiTheme="majorBidi" w:cstheme="majorBidi"/>
          <w:sz w:val="24"/>
          <w:szCs w:val="24"/>
        </w:rPr>
        <w:t>arise</w:t>
      </w:r>
      <w:r w:rsidRPr="009F3394">
        <w:rPr>
          <w:rFonts w:asciiTheme="majorBidi" w:hAnsiTheme="majorBidi" w:cstheme="majorBidi"/>
          <w:sz w:val="24"/>
          <w:szCs w:val="24"/>
        </w:rPr>
        <w:t xml:space="preserve"> during the emergency event.</w:t>
      </w:r>
      <w:r w:rsidR="00A2352D">
        <w:rPr>
          <w:rFonts w:asciiTheme="majorBidi" w:hAnsiTheme="majorBidi" w:cstheme="majorBidi"/>
          <w:sz w:val="24"/>
          <w:szCs w:val="24"/>
        </w:rPr>
        <w:t xml:space="preserve"> Its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purpose is to </w:t>
      </w:r>
      <w:r w:rsidR="00A2352D">
        <w:rPr>
          <w:rFonts w:asciiTheme="majorBidi" w:hAnsiTheme="majorBidi" w:cstheme="majorBidi"/>
          <w:sz w:val="24"/>
          <w:szCs w:val="24"/>
        </w:rPr>
        <w:t>offer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>an alternative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 xml:space="preserve">perspective </w:t>
      </w:r>
      <w:r w:rsidR="00705A3D">
        <w:rPr>
          <w:rFonts w:asciiTheme="majorBidi" w:hAnsiTheme="majorBidi" w:cstheme="majorBidi"/>
          <w:sz w:val="24"/>
          <w:szCs w:val="24"/>
        </w:rPr>
        <w:t>to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 xml:space="preserve">the oft-repeated </w:t>
      </w:r>
      <w:r w:rsidR="00705A3D">
        <w:rPr>
          <w:rFonts w:asciiTheme="majorBidi" w:hAnsiTheme="majorBidi" w:cstheme="majorBidi"/>
          <w:sz w:val="24"/>
          <w:szCs w:val="24"/>
        </w:rPr>
        <w:t>assumption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that </w:t>
      </w:r>
      <w:r w:rsidR="00A2352D">
        <w:rPr>
          <w:rFonts w:asciiTheme="majorBidi" w:hAnsiTheme="majorBidi" w:cstheme="majorBidi"/>
          <w:sz w:val="24"/>
          <w:szCs w:val="24"/>
        </w:rPr>
        <w:t xml:space="preserve">rescue workers pay a </w:t>
      </w:r>
      <w:r w:rsidR="00705A3D">
        <w:rPr>
          <w:rFonts w:asciiTheme="majorBidi" w:hAnsiTheme="majorBidi" w:cstheme="majorBidi"/>
          <w:sz w:val="24"/>
          <w:szCs w:val="24"/>
        </w:rPr>
        <w:t xml:space="preserve">high </w:t>
      </w:r>
      <w:r w:rsidR="00A2352D">
        <w:rPr>
          <w:rFonts w:asciiTheme="majorBidi" w:hAnsiTheme="majorBidi" w:cstheme="majorBidi"/>
          <w:sz w:val="24"/>
          <w:szCs w:val="24"/>
        </w:rPr>
        <w:t xml:space="preserve">price for </w:t>
      </w:r>
      <w:r w:rsidR="00200780">
        <w:rPr>
          <w:rFonts w:asciiTheme="majorBidi" w:hAnsiTheme="majorBidi" w:cstheme="majorBidi"/>
          <w:sz w:val="24"/>
          <w:szCs w:val="24"/>
        </w:rPr>
        <w:t>helping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in emergency situations</w:t>
      </w:r>
      <w:r w:rsidR="00A2352D">
        <w:rPr>
          <w:rFonts w:asciiTheme="majorBidi" w:hAnsiTheme="majorBidi" w:cstheme="majorBidi"/>
          <w:sz w:val="24"/>
          <w:szCs w:val="24"/>
        </w:rPr>
        <w:t xml:space="preserve">. While there certainly are 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situations </w:t>
      </w:r>
      <w:r w:rsidR="00A2352D">
        <w:rPr>
          <w:rFonts w:asciiTheme="majorBidi" w:hAnsiTheme="majorBidi" w:cstheme="majorBidi"/>
          <w:sz w:val="24"/>
          <w:szCs w:val="24"/>
        </w:rPr>
        <w:t xml:space="preserve">in which </w:t>
      </w:r>
      <w:r w:rsidR="00705A3D">
        <w:rPr>
          <w:rFonts w:asciiTheme="majorBidi" w:hAnsiTheme="majorBidi" w:cstheme="majorBidi"/>
          <w:sz w:val="24"/>
          <w:szCs w:val="24"/>
        </w:rPr>
        <w:t>the helpers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are under the same threat as </w:t>
      </w:r>
      <w:r w:rsidR="00705A3D">
        <w:rPr>
          <w:rFonts w:asciiTheme="majorBidi" w:hAnsiTheme="majorBidi" w:cstheme="majorBidi"/>
          <w:sz w:val="24"/>
          <w:szCs w:val="24"/>
        </w:rPr>
        <w:t>the people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>they are helping, this manual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present</w:t>
      </w:r>
      <w:r w:rsidR="00A2352D">
        <w:rPr>
          <w:rFonts w:asciiTheme="majorBidi" w:hAnsiTheme="majorBidi" w:cstheme="majorBidi"/>
          <w:sz w:val="24"/>
          <w:szCs w:val="24"/>
        </w:rPr>
        <w:t>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a structured plan for </w:t>
      </w:r>
      <w:r w:rsidR="00A2352D">
        <w:rPr>
          <w:rFonts w:asciiTheme="majorBidi" w:hAnsiTheme="majorBidi" w:cstheme="majorBidi"/>
          <w:sz w:val="24"/>
          <w:szCs w:val="24"/>
        </w:rPr>
        <w:t>CRT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supporter</w:t>
      </w:r>
      <w:r w:rsidR="00A2352D">
        <w:rPr>
          <w:rFonts w:asciiTheme="majorBidi" w:hAnsiTheme="majorBidi" w:cstheme="majorBidi"/>
          <w:sz w:val="24"/>
          <w:szCs w:val="24"/>
        </w:rPr>
        <w:t>s</w:t>
      </w:r>
      <w:r w:rsidR="00A2352D" w:rsidRPr="00A2352D">
        <w:rPr>
          <w:rFonts w:asciiTheme="majorBidi" w:hAnsiTheme="majorBidi" w:cstheme="majorBidi"/>
          <w:sz w:val="24"/>
          <w:szCs w:val="24"/>
        </w:rPr>
        <w:t>.</w:t>
      </w:r>
    </w:p>
    <w:p w14:paraId="0C46CCAA" w14:textId="1326518E" w:rsidR="0027456E" w:rsidRDefault="0027456E" w:rsidP="00A235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6ECF0FA" w14:textId="77777777" w:rsidR="0027456E" w:rsidRDefault="002745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A8182D7" w14:textId="77777777" w:rsidR="007A2D13" w:rsidRPr="007A2D13" w:rsidRDefault="0027456E" w:rsidP="0027456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1 </w:t>
      </w:r>
    </w:p>
    <w:p w14:paraId="4013661D" w14:textId="36AA400C" w:rsidR="0027456E" w:rsidRPr="007A2D13" w:rsidRDefault="0027456E" w:rsidP="0027456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>Emotional Resilience</w:t>
      </w:r>
    </w:p>
    <w:p w14:paraId="1FA2BF58" w14:textId="457478E0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Emotional</w:t>
      </w:r>
      <w:r w:rsidRPr="00804673">
        <w:rPr>
          <w:rFonts w:asciiTheme="majorBidi" w:hAnsiTheme="majorBidi" w:cstheme="majorBidi"/>
          <w:sz w:val="24"/>
          <w:szCs w:val="24"/>
        </w:rPr>
        <w:t xml:space="preserve"> resilience is a person's ability to deal with </w:t>
      </w:r>
      <w:r>
        <w:rPr>
          <w:rFonts w:asciiTheme="majorBidi" w:hAnsiTheme="majorBidi" w:cstheme="majorBidi"/>
          <w:sz w:val="24"/>
          <w:szCs w:val="24"/>
        </w:rPr>
        <w:t xml:space="preserve">life’s </w:t>
      </w:r>
      <w:r w:rsidRPr="00804673">
        <w:rPr>
          <w:rFonts w:asciiTheme="majorBidi" w:hAnsiTheme="majorBidi" w:cstheme="majorBidi"/>
          <w:sz w:val="24"/>
          <w:szCs w:val="24"/>
        </w:rPr>
        <w:t>difficulties and stress</w:t>
      </w:r>
      <w:r>
        <w:rPr>
          <w:rFonts w:asciiTheme="majorBidi" w:hAnsiTheme="majorBidi" w:cstheme="majorBidi"/>
          <w:sz w:val="24"/>
          <w:szCs w:val="24"/>
        </w:rPr>
        <w:t>ors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804673">
        <w:rPr>
          <w:rFonts w:asciiTheme="majorBidi" w:hAnsiTheme="majorBidi" w:cstheme="majorBidi"/>
          <w:sz w:val="24"/>
          <w:szCs w:val="24"/>
        </w:rPr>
        <w:t xml:space="preserve"> and to </w:t>
      </w:r>
      <w:r w:rsidR="00705A3D">
        <w:rPr>
          <w:rFonts w:asciiTheme="majorBidi" w:hAnsiTheme="majorBidi" w:cstheme="majorBidi"/>
          <w:sz w:val="24"/>
          <w:szCs w:val="24"/>
        </w:rPr>
        <w:t>emerge stronger</w:t>
      </w:r>
      <w:r w:rsidRPr="00804673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with n</w:t>
      </w:r>
      <w:r w:rsidRPr="00804673">
        <w:rPr>
          <w:rFonts w:asciiTheme="majorBidi" w:hAnsiTheme="majorBidi" w:cstheme="majorBidi"/>
          <w:sz w:val="24"/>
          <w:szCs w:val="24"/>
        </w:rPr>
        <w:t xml:space="preserve">ew insights. </w:t>
      </w:r>
      <w:r w:rsidR="00705A3D">
        <w:rPr>
          <w:rFonts w:asciiTheme="majorBidi" w:hAnsiTheme="majorBidi" w:cstheme="majorBidi"/>
          <w:sz w:val="24"/>
          <w:szCs w:val="24"/>
        </w:rPr>
        <w:t>Resilience</w:t>
      </w:r>
      <w:r w:rsidRPr="00804673">
        <w:rPr>
          <w:rFonts w:asciiTheme="majorBidi" w:hAnsiTheme="majorBidi" w:cstheme="majorBidi"/>
          <w:sz w:val="24"/>
          <w:szCs w:val="24"/>
        </w:rPr>
        <w:t xml:space="preserve"> reflects a person's ability to return to his</w:t>
      </w:r>
      <w:r>
        <w:rPr>
          <w:rFonts w:asciiTheme="majorBidi" w:hAnsiTheme="majorBidi" w:cstheme="majorBidi"/>
          <w:sz w:val="24"/>
          <w:szCs w:val="24"/>
        </w:rPr>
        <w:t>/her</w:t>
      </w:r>
      <w:r w:rsidRPr="00804673">
        <w:rPr>
          <w:rFonts w:asciiTheme="majorBidi" w:hAnsiTheme="majorBidi" w:cstheme="majorBidi"/>
          <w:sz w:val="24"/>
          <w:szCs w:val="24"/>
        </w:rPr>
        <w:t xml:space="preserve"> previous state after a stressful situation, to recover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04673">
        <w:rPr>
          <w:rFonts w:asciiTheme="majorBidi" w:hAnsiTheme="majorBidi" w:cstheme="majorBidi"/>
          <w:sz w:val="24"/>
          <w:szCs w:val="24"/>
        </w:rPr>
        <w:t>and adapt to change.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 xml:space="preserve">A person with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Pr="00804673">
        <w:rPr>
          <w:rFonts w:asciiTheme="majorBidi" w:hAnsiTheme="majorBidi" w:cstheme="majorBidi"/>
          <w:sz w:val="24"/>
          <w:szCs w:val="24"/>
        </w:rPr>
        <w:t xml:space="preserve"> resilience is able to adapt to </w:t>
      </w:r>
      <w:r>
        <w:rPr>
          <w:rFonts w:asciiTheme="majorBidi" w:hAnsiTheme="majorBidi" w:cstheme="majorBidi"/>
          <w:sz w:val="24"/>
          <w:szCs w:val="24"/>
        </w:rPr>
        <w:t>life</w:t>
      </w:r>
      <w:r w:rsidRPr="00804673">
        <w:rPr>
          <w:rFonts w:asciiTheme="majorBidi" w:hAnsiTheme="majorBidi" w:cstheme="majorBidi"/>
          <w:sz w:val="24"/>
          <w:szCs w:val="24"/>
        </w:rPr>
        <w:t xml:space="preserve"> circumstances, even </w:t>
      </w:r>
      <w:r>
        <w:rPr>
          <w:rFonts w:asciiTheme="majorBidi" w:hAnsiTheme="majorBidi" w:cstheme="majorBidi"/>
          <w:sz w:val="24"/>
          <w:szCs w:val="24"/>
        </w:rPr>
        <w:t>difficult ones</w:t>
      </w:r>
      <w:r w:rsidRPr="00804673">
        <w:rPr>
          <w:rFonts w:asciiTheme="majorBidi" w:hAnsiTheme="majorBidi" w:cstheme="majorBidi"/>
          <w:sz w:val="24"/>
          <w:szCs w:val="24"/>
        </w:rPr>
        <w:t xml:space="preserve">, and </w:t>
      </w:r>
      <w:r w:rsidR="00200780">
        <w:rPr>
          <w:rFonts w:asciiTheme="majorBidi" w:hAnsiTheme="majorBidi" w:cstheme="majorBidi"/>
          <w:sz w:val="24"/>
          <w:szCs w:val="24"/>
        </w:rPr>
        <w:t xml:space="preserve">to </w:t>
      </w:r>
      <w:r w:rsidRPr="00804673">
        <w:rPr>
          <w:rFonts w:asciiTheme="majorBidi" w:hAnsiTheme="majorBidi" w:cstheme="majorBidi"/>
          <w:sz w:val="24"/>
          <w:szCs w:val="24"/>
        </w:rPr>
        <w:t>succeed in the long run.</w:t>
      </w:r>
    </w:p>
    <w:p w14:paraId="6329DD9B" w14:textId="509AD682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04673">
        <w:rPr>
          <w:rFonts w:asciiTheme="majorBidi" w:hAnsiTheme="majorBidi" w:cstheme="majorBidi"/>
          <w:sz w:val="24"/>
          <w:szCs w:val="24"/>
        </w:rPr>
        <w:t xml:space="preserve">Resilience is not an innate quality. Like the </w:t>
      </w:r>
      <w:r>
        <w:rPr>
          <w:rFonts w:asciiTheme="majorBidi" w:hAnsiTheme="majorBidi" w:cstheme="majorBidi"/>
          <w:sz w:val="24"/>
          <w:szCs w:val="24"/>
        </w:rPr>
        <w:t xml:space="preserve">body’s </w:t>
      </w:r>
      <w:r w:rsidRPr="00804673">
        <w:rPr>
          <w:rFonts w:asciiTheme="majorBidi" w:hAnsiTheme="majorBidi" w:cstheme="majorBidi"/>
          <w:sz w:val="24"/>
          <w:szCs w:val="24"/>
        </w:rPr>
        <w:t xml:space="preserve">immune system, it is affected by </w:t>
      </w:r>
      <w:r w:rsidR="00200780">
        <w:rPr>
          <w:rFonts w:asciiTheme="majorBidi" w:hAnsiTheme="majorBidi" w:cstheme="majorBidi"/>
          <w:sz w:val="24"/>
          <w:szCs w:val="24"/>
        </w:rPr>
        <w:t xml:space="preserve">a person’s </w:t>
      </w:r>
      <w:r w:rsidRPr="00804673">
        <w:rPr>
          <w:rFonts w:asciiTheme="majorBidi" w:hAnsiTheme="majorBidi" w:cstheme="majorBidi"/>
          <w:sz w:val="24"/>
          <w:szCs w:val="24"/>
        </w:rPr>
        <w:t>mood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>and the amount of help receive</w:t>
      </w:r>
      <w:r w:rsidR="00200780">
        <w:rPr>
          <w:rFonts w:asciiTheme="majorBidi" w:hAnsiTheme="majorBidi" w:cstheme="majorBidi"/>
          <w:sz w:val="24"/>
          <w:szCs w:val="24"/>
        </w:rPr>
        <w:t>d</w:t>
      </w:r>
      <w:r w:rsidRPr="00804673">
        <w:rPr>
          <w:rFonts w:asciiTheme="majorBidi" w:hAnsiTheme="majorBidi" w:cstheme="majorBidi"/>
          <w:sz w:val="24"/>
          <w:szCs w:val="24"/>
        </w:rPr>
        <w:t xml:space="preserve"> from others. </w:t>
      </w:r>
      <w:r>
        <w:rPr>
          <w:rFonts w:asciiTheme="majorBidi" w:hAnsiTheme="majorBidi" w:cstheme="majorBidi"/>
          <w:sz w:val="24"/>
          <w:szCs w:val="24"/>
        </w:rPr>
        <w:t>Also like the immune system, resilience has</w:t>
      </w:r>
      <w:r w:rsidRPr="00804673">
        <w:rPr>
          <w:rFonts w:asciiTheme="majorBidi" w:hAnsiTheme="majorBidi" w:cstheme="majorBidi"/>
          <w:sz w:val="24"/>
          <w:szCs w:val="24"/>
        </w:rPr>
        <w:t xml:space="preserve"> lows and highs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804673">
        <w:rPr>
          <w:rFonts w:asciiTheme="majorBidi" w:hAnsiTheme="majorBidi" w:cstheme="majorBidi"/>
          <w:sz w:val="24"/>
          <w:szCs w:val="24"/>
        </w:rPr>
        <w:t xml:space="preserve">ometimes </w:t>
      </w:r>
      <w:r>
        <w:rPr>
          <w:rFonts w:asciiTheme="majorBidi" w:hAnsiTheme="majorBidi" w:cstheme="majorBidi"/>
          <w:sz w:val="24"/>
          <w:szCs w:val="24"/>
        </w:rPr>
        <w:t>a person</w:t>
      </w:r>
      <w:r w:rsidRPr="00804673">
        <w:rPr>
          <w:rFonts w:asciiTheme="majorBidi" w:hAnsiTheme="majorBidi" w:cstheme="majorBidi"/>
          <w:sz w:val="24"/>
          <w:szCs w:val="24"/>
        </w:rPr>
        <w:t xml:space="preserve"> faces more difficult challenges than usual.</w:t>
      </w:r>
    </w:p>
    <w:p w14:paraId="618CD2AF" w14:textId="0A308B59" w:rsidR="00804673" w:rsidRPr="00804673" w:rsidRDefault="00804673" w:rsidP="0080467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Typical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motional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eactions in a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>risis</w:t>
      </w:r>
    </w:p>
    <w:p w14:paraId="2187180A" w14:textId="45F563A4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Responses</w:t>
      </w:r>
      <w:r w:rsidRPr="00804673">
        <w:rPr>
          <w:rFonts w:asciiTheme="majorBidi" w:hAnsiTheme="majorBidi" w:cstheme="majorBidi"/>
          <w:sz w:val="24"/>
          <w:szCs w:val="24"/>
        </w:rPr>
        <w:t xml:space="preserve"> to a crisis can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804673">
        <w:rPr>
          <w:rFonts w:asciiTheme="majorBidi" w:hAnsiTheme="majorBidi" w:cstheme="majorBidi"/>
          <w:sz w:val="24"/>
          <w:szCs w:val="24"/>
        </w:rPr>
        <w:t xml:space="preserve">manifest </w:t>
      </w:r>
      <w:r w:rsidR="00333024">
        <w:rPr>
          <w:rFonts w:asciiTheme="majorBidi" w:hAnsiTheme="majorBidi" w:cstheme="majorBidi"/>
          <w:sz w:val="24"/>
          <w:szCs w:val="24"/>
        </w:rPr>
        <w:t>in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>dimensions</w:t>
      </w:r>
      <w:r w:rsidRPr="00804673">
        <w:rPr>
          <w:rFonts w:asciiTheme="majorBidi" w:hAnsiTheme="majorBidi" w:cstheme="majorBidi"/>
          <w:sz w:val="24"/>
          <w:szCs w:val="24"/>
        </w:rPr>
        <w:t>: emotional, mental, physical, behavioral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804673">
        <w:rPr>
          <w:rFonts w:asciiTheme="majorBidi" w:hAnsiTheme="majorBidi" w:cstheme="majorBidi"/>
          <w:sz w:val="24"/>
          <w:szCs w:val="24"/>
        </w:rPr>
        <w:t xml:space="preserve"> and social.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 xml:space="preserve">It is important to note that not every person </w:t>
      </w:r>
      <w:r w:rsidR="00333024">
        <w:rPr>
          <w:rFonts w:asciiTheme="majorBidi" w:hAnsiTheme="majorBidi" w:cstheme="majorBidi"/>
          <w:sz w:val="24"/>
          <w:szCs w:val="24"/>
        </w:rPr>
        <w:t>has extreme reactions</w:t>
      </w:r>
      <w:r w:rsidRPr="00804673">
        <w:rPr>
          <w:rFonts w:asciiTheme="majorBidi" w:hAnsiTheme="majorBidi" w:cstheme="majorBidi"/>
          <w:sz w:val="24"/>
          <w:szCs w:val="24"/>
        </w:rPr>
        <w:t xml:space="preserve"> to crisis events. </w:t>
      </w:r>
      <w:r w:rsidR="00333024">
        <w:rPr>
          <w:rFonts w:asciiTheme="majorBidi" w:hAnsiTheme="majorBidi" w:cstheme="majorBidi"/>
          <w:sz w:val="24"/>
          <w:szCs w:val="24"/>
        </w:rPr>
        <w:t>S</w:t>
      </w:r>
      <w:r w:rsidRPr="00804673">
        <w:rPr>
          <w:rFonts w:asciiTheme="majorBidi" w:hAnsiTheme="majorBidi" w:cstheme="majorBidi"/>
          <w:sz w:val="24"/>
          <w:szCs w:val="24"/>
        </w:rPr>
        <w:t xml:space="preserve">ome people react </w:t>
      </w:r>
      <w:r w:rsidR="00333024">
        <w:rPr>
          <w:rFonts w:asciiTheme="majorBidi" w:hAnsiTheme="majorBidi" w:cstheme="majorBidi"/>
          <w:sz w:val="24"/>
          <w:szCs w:val="24"/>
        </w:rPr>
        <w:t>along</w:t>
      </w:r>
      <w:r w:rsidRPr="00804673">
        <w:rPr>
          <w:rFonts w:asciiTheme="majorBidi" w:hAnsiTheme="majorBidi" w:cstheme="majorBidi"/>
          <w:sz w:val="24"/>
          <w:szCs w:val="24"/>
        </w:rPr>
        <w:t xml:space="preserve"> several </w:t>
      </w:r>
      <w:r w:rsidR="00333024">
        <w:rPr>
          <w:rFonts w:asciiTheme="majorBidi" w:hAnsiTheme="majorBidi" w:cstheme="majorBidi"/>
          <w:sz w:val="24"/>
          <w:szCs w:val="24"/>
        </w:rPr>
        <w:t>dimensions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>simultaneously, while others</w:t>
      </w:r>
      <w:r w:rsidRPr="00804673">
        <w:rPr>
          <w:rFonts w:asciiTheme="majorBidi" w:hAnsiTheme="majorBidi" w:cstheme="majorBidi"/>
          <w:sz w:val="24"/>
          <w:szCs w:val="24"/>
        </w:rPr>
        <w:t xml:space="preserve"> respon</w:t>
      </w:r>
      <w:r w:rsidR="00333024">
        <w:rPr>
          <w:rFonts w:asciiTheme="majorBidi" w:hAnsiTheme="majorBidi" w:cstheme="majorBidi"/>
          <w:sz w:val="24"/>
          <w:szCs w:val="24"/>
        </w:rPr>
        <w:t>d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 xml:space="preserve">primarily </w:t>
      </w:r>
      <w:r w:rsidRPr="00804673">
        <w:rPr>
          <w:rFonts w:asciiTheme="majorBidi" w:hAnsiTheme="majorBidi" w:cstheme="majorBidi"/>
          <w:sz w:val="24"/>
          <w:szCs w:val="24"/>
        </w:rPr>
        <w:t>in one</w:t>
      </w:r>
      <w:r w:rsidR="00705A3D">
        <w:rPr>
          <w:rFonts w:asciiTheme="majorBidi" w:hAnsiTheme="majorBidi" w:cstheme="majorBidi"/>
          <w:sz w:val="24"/>
          <w:szCs w:val="24"/>
        </w:rPr>
        <w:t xml:space="preserve"> dimension</w:t>
      </w:r>
      <w:r w:rsidRPr="00804673">
        <w:rPr>
          <w:rFonts w:asciiTheme="majorBidi" w:hAnsiTheme="majorBidi" w:cstheme="majorBidi"/>
          <w:sz w:val="24"/>
          <w:szCs w:val="24"/>
        </w:rPr>
        <w:t>.</w:t>
      </w:r>
    </w:p>
    <w:p w14:paraId="513D53F3" w14:textId="3E70CB41" w:rsidR="00333024" w:rsidRDefault="00333024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Emotional dimension: </w:t>
      </w:r>
      <w:r w:rsidRPr="00333024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person’s </w:t>
      </w:r>
      <w:r w:rsidRPr="00333024">
        <w:rPr>
          <w:rFonts w:asciiTheme="majorBidi" w:hAnsiTheme="majorBidi" w:cstheme="majorBidi"/>
          <w:sz w:val="24"/>
          <w:szCs w:val="24"/>
        </w:rPr>
        <w:t xml:space="preserve">response to a crisis may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333024">
        <w:rPr>
          <w:rFonts w:asciiTheme="majorBidi" w:hAnsiTheme="majorBidi" w:cstheme="majorBidi"/>
          <w:sz w:val="24"/>
          <w:szCs w:val="24"/>
        </w:rPr>
        <w:t xml:space="preserve">manifest in </w:t>
      </w:r>
      <w:r>
        <w:rPr>
          <w:rFonts w:asciiTheme="majorBidi" w:hAnsiTheme="majorBidi" w:cstheme="majorBidi"/>
          <w:sz w:val="24"/>
          <w:szCs w:val="24"/>
        </w:rPr>
        <w:t xml:space="preserve">feelings such as </w:t>
      </w:r>
      <w:r w:rsidRPr="00333024">
        <w:rPr>
          <w:rFonts w:asciiTheme="majorBidi" w:hAnsiTheme="majorBidi" w:cstheme="majorBidi"/>
          <w:sz w:val="24"/>
          <w:szCs w:val="24"/>
        </w:rPr>
        <w:t xml:space="preserve">confusion, helplessness, panic, anxiety, </w:t>
      </w:r>
      <w:r>
        <w:rPr>
          <w:rFonts w:asciiTheme="majorBidi" w:hAnsiTheme="majorBidi" w:cstheme="majorBidi"/>
          <w:sz w:val="24"/>
          <w:szCs w:val="24"/>
        </w:rPr>
        <w:t xml:space="preserve">guilt, </w:t>
      </w:r>
      <w:r w:rsidRPr="00333024">
        <w:rPr>
          <w:rFonts w:asciiTheme="majorBidi" w:hAnsiTheme="majorBidi" w:cstheme="majorBidi"/>
          <w:sz w:val="24"/>
          <w:szCs w:val="24"/>
        </w:rPr>
        <w:t xml:space="preserve">vulnerability, shame, anger at </w:t>
      </w:r>
      <w:r>
        <w:rPr>
          <w:rFonts w:asciiTheme="majorBidi" w:hAnsiTheme="majorBidi" w:cstheme="majorBidi"/>
          <w:sz w:val="24"/>
          <w:szCs w:val="24"/>
        </w:rPr>
        <w:t>oneself</w:t>
      </w:r>
      <w:r w:rsidRPr="00333024">
        <w:rPr>
          <w:rFonts w:asciiTheme="majorBidi" w:hAnsiTheme="majorBidi" w:cstheme="majorBidi"/>
          <w:sz w:val="24"/>
          <w:szCs w:val="24"/>
        </w:rPr>
        <w:t xml:space="preserve"> and others, loneliness, or depression. Sometimes one emotion</w:t>
      </w:r>
      <w:r>
        <w:rPr>
          <w:rFonts w:asciiTheme="majorBidi" w:hAnsiTheme="majorBidi" w:cstheme="majorBidi"/>
          <w:sz w:val="24"/>
          <w:szCs w:val="24"/>
        </w:rPr>
        <w:t xml:space="preserve"> predominates</w:t>
      </w:r>
      <w:r w:rsidRPr="00333024">
        <w:rPr>
          <w:rFonts w:asciiTheme="majorBidi" w:hAnsiTheme="majorBidi" w:cstheme="majorBidi"/>
          <w:sz w:val="24"/>
          <w:szCs w:val="24"/>
        </w:rPr>
        <w:t xml:space="preserve">, but it is not unusual for </w:t>
      </w:r>
      <w:r>
        <w:rPr>
          <w:rFonts w:asciiTheme="majorBidi" w:hAnsiTheme="majorBidi" w:cstheme="majorBidi"/>
          <w:sz w:val="24"/>
          <w:szCs w:val="24"/>
        </w:rPr>
        <w:t>a</w:t>
      </w:r>
      <w:r w:rsidRPr="00333024">
        <w:rPr>
          <w:rFonts w:asciiTheme="majorBidi" w:hAnsiTheme="majorBidi" w:cstheme="majorBidi"/>
          <w:sz w:val="24"/>
          <w:szCs w:val="24"/>
        </w:rPr>
        <w:t xml:space="preserve"> person to feel </w:t>
      </w:r>
      <w:r w:rsidR="00200780">
        <w:rPr>
          <w:rFonts w:asciiTheme="majorBidi" w:hAnsiTheme="majorBidi" w:cstheme="majorBidi"/>
          <w:sz w:val="24"/>
          <w:szCs w:val="24"/>
        </w:rPr>
        <w:t>many</w:t>
      </w:r>
      <w:r w:rsidRPr="00333024">
        <w:rPr>
          <w:rFonts w:asciiTheme="majorBidi" w:hAnsiTheme="majorBidi" w:cstheme="majorBidi"/>
          <w:sz w:val="24"/>
          <w:szCs w:val="24"/>
        </w:rPr>
        <w:t xml:space="preserve"> emotions </w:t>
      </w:r>
      <w:r w:rsidR="00200780">
        <w:rPr>
          <w:rFonts w:asciiTheme="majorBidi" w:hAnsiTheme="majorBidi" w:cstheme="majorBidi"/>
          <w:sz w:val="24"/>
          <w:szCs w:val="24"/>
        </w:rPr>
        <w:t>simultaneously</w:t>
      </w:r>
      <w:r w:rsidRPr="00333024">
        <w:rPr>
          <w:rFonts w:asciiTheme="majorBidi" w:hAnsiTheme="majorBidi" w:cstheme="majorBidi"/>
          <w:sz w:val="24"/>
          <w:szCs w:val="24"/>
        </w:rPr>
        <w:t>, even</w:t>
      </w:r>
      <w:r>
        <w:rPr>
          <w:rFonts w:asciiTheme="majorBidi" w:hAnsiTheme="majorBidi" w:cstheme="majorBidi"/>
          <w:sz w:val="24"/>
          <w:szCs w:val="24"/>
        </w:rPr>
        <w:t xml:space="preserve"> ones that </w:t>
      </w:r>
      <w:r w:rsidRPr="00333024">
        <w:rPr>
          <w:rFonts w:asciiTheme="majorBidi" w:hAnsiTheme="majorBidi" w:cstheme="majorBidi"/>
          <w:sz w:val="24"/>
          <w:szCs w:val="24"/>
        </w:rPr>
        <w:t>seem to contradict each other.</w:t>
      </w:r>
    </w:p>
    <w:p w14:paraId="33289DE0" w14:textId="7EE0B0F8" w:rsidR="003E1641" w:rsidRDefault="00333024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Mental (cognitive) dimension: </w:t>
      </w:r>
      <w:r w:rsidRPr="00333024">
        <w:rPr>
          <w:rFonts w:asciiTheme="majorBidi" w:hAnsiTheme="majorBidi" w:cstheme="majorBidi"/>
          <w:sz w:val="24"/>
          <w:szCs w:val="24"/>
        </w:rPr>
        <w:t xml:space="preserve">a crisis may cause </w:t>
      </w:r>
      <w:r w:rsidR="003E1641">
        <w:rPr>
          <w:rFonts w:asciiTheme="majorBidi" w:hAnsiTheme="majorBidi" w:cstheme="majorBidi"/>
          <w:sz w:val="24"/>
          <w:szCs w:val="24"/>
        </w:rPr>
        <w:t>a person to be overwhelmed by</w:t>
      </w:r>
      <w:r w:rsidRPr="00333024">
        <w:rPr>
          <w:rFonts w:asciiTheme="majorBidi" w:hAnsiTheme="majorBidi" w:cstheme="majorBidi"/>
          <w:sz w:val="24"/>
          <w:szCs w:val="24"/>
        </w:rPr>
        <w:t xml:space="preserve"> negative thoughts, </w:t>
      </w:r>
      <w:r w:rsidR="003E1641">
        <w:rPr>
          <w:rFonts w:asciiTheme="majorBidi" w:hAnsiTheme="majorBidi" w:cstheme="majorBidi"/>
          <w:sz w:val="24"/>
          <w:szCs w:val="24"/>
        </w:rPr>
        <w:t xml:space="preserve">have </w:t>
      </w:r>
      <w:r w:rsidRPr="00333024">
        <w:rPr>
          <w:rFonts w:asciiTheme="majorBidi" w:hAnsiTheme="majorBidi" w:cstheme="majorBidi"/>
          <w:sz w:val="24"/>
          <w:szCs w:val="24"/>
        </w:rPr>
        <w:t xml:space="preserve">difficulty </w:t>
      </w:r>
      <w:r w:rsidR="003E1641">
        <w:rPr>
          <w:rFonts w:asciiTheme="majorBidi" w:hAnsiTheme="majorBidi" w:cstheme="majorBidi"/>
          <w:sz w:val="24"/>
          <w:szCs w:val="24"/>
        </w:rPr>
        <w:t xml:space="preserve">concentrating, remembering, making decisions, </w:t>
      </w:r>
      <w:r w:rsidR="00200780">
        <w:rPr>
          <w:rFonts w:asciiTheme="majorBidi" w:hAnsiTheme="majorBidi" w:cstheme="majorBidi"/>
          <w:sz w:val="24"/>
          <w:szCs w:val="24"/>
        </w:rPr>
        <w:t xml:space="preserve">have a </w:t>
      </w:r>
      <w:r w:rsidR="003E1641">
        <w:rPr>
          <w:rFonts w:asciiTheme="majorBidi" w:hAnsiTheme="majorBidi" w:cstheme="majorBidi"/>
          <w:sz w:val="24"/>
          <w:szCs w:val="24"/>
        </w:rPr>
        <w:lastRenderedPageBreak/>
        <w:t xml:space="preserve">shortened attention span, </w:t>
      </w:r>
      <w:r w:rsidR="00705A3D">
        <w:rPr>
          <w:rFonts w:asciiTheme="majorBidi" w:hAnsiTheme="majorBidi" w:cstheme="majorBidi"/>
          <w:sz w:val="24"/>
          <w:szCs w:val="24"/>
        </w:rPr>
        <w:t xml:space="preserve">and </w:t>
      </w:r>
      <w:r w:rsidR="00200780">
        <w:rPr>
          <w:rFonts w:asciiTheme="majorBidi" w:hAnsiTheme="majorBidi" w:cstheme="majorBidi"/>
          <w:sz w:val="24"/>
          <w:szCs w:val="24"/>
        </w:rPr>
        <w:t>only be able to think about a narrow range of topics</w:t>
      </w:r>
      <w:r w:rsidRPr="003E1641">
        <w:rPr>
          <w:rFonts w:asciiTheme="majorBidi" w:hAnsiTheme="majorBidi" w:cstheme="majorBidi"/>
          <w:sz w:val="24"/>
          <w:szCs w:val="24"/>
        </w:rPr>
        <w:t xml:space="preserve">. </w:t>
      </w:r>
      <w:r w:rsidR="003E1641">
        <w:rPr>
          <w:rFonts w:asciiTheme="majorBidi" w:hAnsiTheme="majorBidi" w:cstheme="majorBidi"/>
          <w:sz w:val="24"/>
          <w:szCs w:val="24"/>
        </w:rPr>
        <w:t>In particular, people with a negative view of the world and themselves may enter into recurrent cycles of p</w:t>
      </w:r>
      <w:r w:rsidRPr="003E1641">
        <w:rPr>
          <w:rFonts w:asciiTheme="majorBidi" w:hAnsiTheme="majorBidi" w:cstheme="majorBidi"/>
          <w:sz w:val="24"/>
          <w:szCs w:val="24"/>
        </w:rPr>
        <w:t>essimistic thought</w:t>
      </w:r>
      <w:r w:rsidR="003E1641">
        <w:rPr>
          <w:rFonts w:asciiTheme="majorBidi" w:hAnsiTheme="majorBidi" w:cstheme="majorBidi"/>
          <w:sz w:val="24"/>
          <w:szCs w:val="24"/>
        </w:rPr>
        <w:t xml:space="preserve">s, which are </w:t>
      </w:r>
      <w:r w:rsidRPr="003E1641">
        <w:rPr>
          <w:rFonts w:asciiTheme="majorBidi" w:hAnsiTheme="majorBidi" w:cstheme="majorBidi"/>
          <w:sz w:val="24"/>
          <w:szCs w:val="24"/>
        </w:rPr>
        <w:t>difficult</w:t>
      </w:r>
      <w:r w:rsidR="003E1641">
        <w:rPr>
          <w:rFonts w:asciiTheme="majorBidi" w:hAnsiTheme="majorBidi" w:cstheme="majorBidi"/>
          <w:sz w:val="24"/>
          <w:szCs w:val="24"/>
        </w:rPr>
        <w:t xml:space="preserve"> t</w:t>
      </w:r>
      <w:r w:rsidRPr="003E1641">
        <w:rPr>
          <w:rFonts w:asciiTheme="majorBidi" w:hAnsiTheme="majorBidi" w:cstheme="majorBidi"/>
          <w:sz w:val="24"/>
          <w:szCs w:val="24"/>
        </w:rPr>
        <w:t>o break.</w:t>
      </w:r>
    </w:p>
    <w:p w14:paraId="77F656FC" w14:textId="47EAB8BF" w:rsidR="003E1641" w:rsidRDefault="003E1641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3E1641">
        <w:rPr>
          <w:rFonts w:asciiTheme="majorBidi" w:hAnsiTheme="majorBidi" w:cstheme="majorBidi"/>
          <w:sz w:val="24"/>
          <w:szCs w:val="24"/>
        </w:rPr>
        <w:t xml:space="preserve">hysical </w:t>
      </w:r>
      <w:r>
        <w:rPr>
          <w:rFonts w:asciiTheme="majorBidi" w:hAnsiTheme="majorBidi" w:cstheme="majorBidi"/>
          <w:sz w:val="24"/>
          <w:szCs w:val="24"/>
        </w:rPr>
        <w:t xml:space="preserve">dimension: </w:t>
      </w:r>
      <w:r w:rsidRPr="003E1641">
        <w:rPr>
          <w:rFonts w:asciiTheme="majorBidi" w:hAnsiTheme="majorBidi" w:cstheme="majorBidi"/>
          <w:sz w:val="24"/>
          <w:szCs w:val="24"/>
        </w:rPr>
        <w:t xml:space="preserve">a crisis may </w:t>
      </w:r>
      <w:r w:rsidR="00705A3D">
        <w:rPr>
          <w:rFonts w:asciiTheme="majorBidi" w:hAnsiTheme="majorBidi" w:cstheme="majorBidi"/>
          <w:sz w:val="24"/>
          <w:szCs w:val="24"/>
        </w:rPr>
        <w:t>cause</w:t>
      </w:r>
      <w:r w:rsidRPr="003E1641">
        <w:rPr>
          <w:rFonts w:asciiTheme="majorBidi" w:hAnsiTheme="majorBidi" w:cstheme="majorBidi"/>
          <w:sz w:val="24"/>
          <w:szCs w:val="24"/>
        </w:rPr>
        <w:t xml:space="preserve"> physical symptoms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3E164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cardiac,</w:t>
      </w:r>
      <w:r w:rsidRPr="003E1641">
        <w:rPr>
          <w:rFonts w:asciiTheme="majorBidi" w:hAnsiTheme="majorBidi" w:cstheme="majorBidi"/>
          <w:sz w:val="24"/>
          <w:szCs w:val="24"/>
        </w:rPr>
        <w:t xml:space="preserve"> respiratory, digestive </w:t>
      </w:r>
      <w:r>
        <w:rPr>
          <w:rFonts w:asciiTheme="majorBidi" w:hAnsiTheme="majorBidi" w:cstheme="majorBidi"/>
          <w:sz w:val="24"/>
          <w:szCs w:val="24"/>
        </w:rPr>
        <w:t xml:space="preserve">and nervous </w:t>
      </w:r>
      <w:r w:rsidRPr="003E1641">
        <w:rPr>
          <w:rFonts w:asciiTheme="majorBidi" w:hAnsiTheme="majorBidi" w:cstheme="majorBidi"/>
          <w:sz w:val="24"/>
          <w:szCs w:val="24"/>
        </w:rPr>
        <w:t xml:space="preserve">systems. </w:t>
      </w:r>
      <w:r>
        <w:rPr>
          <w:rFonts w:asciiTheme="majorBidi" w:hAnsiTheme="majorBidi" w:cstheme="majorBidi"/>
          <w:sz w:val="24"/>
          <w:szCs w:val="24"/>
        </w:rPr>
        <w:t xml:space="preserve">For example, people may experience a </w:t>
      </w:r>
      <w:r w:rsidRPr="003E1641">
        <w:rPr>
          <w:rFonts w:asciiTheme="majorBidi" w:hAnsiTheme="majorBidi" w:cstheme="majorBidi"/>
          <w:sz w:val="24"/>
          <w:szCs w:val="24"/>
        </w:rPr>
        <w:t>rapid pulse, difficulty breathing, sweating, tremors, headaches, nausea, stomach pain</w:t>
      </w:r>
      <w:r>
        <w:rPr>
          <w:rFonts w:asciiTheme="majorBidi" w:hAnsiTheme="majorBidi" w:cstheme="majorBidi"/>
          <w:sz w:val="24"/>
          <w:szCs w:val="24"/>
        </w:rPr>
        <w:t>, d</w:t>
      </w:r>
      <w:r w:rsidRPr="003E1641">
        <w:rPr>
          <w:rFonts w:asciiTheme="majorBidi" w:hAnsiTheme="majorBidi" w:cstheme="majorBidi"/>
          <w:sz w:val="24"/>
          <w:szCs w:val="24"/>
        </w:rPr>
        <w:t>iarrhea</w:t>
      </w:r>
      <w:r w:rsidR="00705A3D">
        <w:rPr>
          <w:rFonts w:asciiTheme="majorBidi" w:hAnsiTheme="majorBidi" w:cstheme="majorBidi"/>
          <w:sz w:val="24"/>
          <w:szCs w:val="24"/>
        </w:rPr>
        <w:t xml:space="preserve">, </w:t>
      </w:r>
      <w:r w:rsidR="009D2CE5">
        <w:rPr>
          <w:rFonts w:asciiTheme="majorBidi" w:hAnsiTheme="majorBidi" w:cstheme="majorBidi"/>
          <w:sz w:val="24"/>
          <w:szCs w:val="24"/>
        </w:rPr>
        <w:t>and more</w:t>
      </w:r>
      <w:r w:rsidR="00705A3D">
        <w:rPr>
          <w:rFonts w:asciiTheme="majorBidi" w:hAnsiTheme="majorBidi" w:cstheme="majorBidi"/>
          <w:sz w:val="24"/>
          <w:szCs w:val="24"/>
        </w:rPr>
        <w:t>.</w:t>
      </w:r>
      <w:r w:rsidRPr="003E16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should be determined whether</w:t>
      </w:r>
      <w:r w:rsidRPr="003E164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 are</w:t>
      </w:r>
      <w:r w:rsidRPr="003E1641">
        <w:rPr>
          <w:rFonts w:asciiTheme="majorBidi" w:hAnsiTheme="majorBidi" w:cstheme="majorBidi"/>
          <w:sz w:val="24"/>
          <w:szCs w:val="24"/>
        </w:rPr>
        <w:t xml:space="preserve"> symptoms of a medical condition that requires medical treatment</w:t>
      </w:r>
      <w:r>
        <w:rPr>
          <w:rFonts w:asciiTheme="majorBidi" w:hAnsiTheme="majorBidi" w:cstheme="majorBidi"/>
          <w:sz w:val="24"/>
          <w:szCs w:val="24"/>
        </w:rPr>
        <w:t xml:space="preserve">, and if so, </w:t>
      </w:r>
      <w:r w:rsidR="00705A3D">
        <w:rPr>
          <w:rFonts w:asciiTheme="majorBidi" w:hAnsiTheme="majorBidi" w:cstheme="majorBidi"/>
          <w:sz w:val="24"/>
          <w:szCs w:val="24"/>
        </w:rPr>
        <w:t xml:space="preserve">a doctor should be </w:t>
      </w:r>
      <w:r w:rsidRPr="003E1641">
        <w:rPr>
          <w:rFonts w:asciiTheme="majorBidi" w:hAnsiTheme="majorBidi" w:cstheme="majorBidi"/>
          <w:sz w:val="24"/>
          <w:szCs w:val="24"/>
        </w:rPr>
        <w:t>consult</w:t>
      </w:r>
      <w:r w:rsidR="00705A3D">
        <w:rPr>
          <w:rFonts w:asciiTheme="majorBidi" w:hAnsiTheme="majorBidi" w:cstheme="majorBidi"/>
          <w:sz w:val="24"/>
          <w:szCs w:val="24"/>
        </w:rPr>
        <w:t>ed</w:t>
      </w:r>
      <w:r w:rsidRPr="003E1641">
        <w:rPr>
          <w:rFonts w:asciiTheme="majorBidi" w:hAnsiTheme="majorBidi" w:cstheme="majorBidi"/>
          <w:sz w:val="24"/>
          <w:szCs w:val="24"/>
        </w:rPr>
        <w:t>.</w:t>
      </w:r>
    </w:p>
    <w:p w14:paraId="050E5985" w14:textId="0769051B" w:rsidR="00ED4E75" w:rsidRDefault="002D1412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Behavioral dimension: </w:t>
      </w:r>
      <w:r w:rsidR="009D2CE5">
        <w:rPr>
          <w:rFonts w:asciiTheme="majorBidi" w:hAnsiTheme="majorBidi" w:cstheme="majorBidi"/>
          <w:sz w:val="24"/>
          <w:szCs w:val="24"/>
        </w:rPr>
        <w:t>a</w:t>
      </w:r>
      <w:r w:rsidRPr="002D1412">
        <w:rPr>
          <w:rFonts w:asciiTheme="majorBidi" w:hAnsiTheme="majorBidi" w:cstheme="majorBidi"/>
          <w:sz w:val="24"/>
          <w:szCs w:val="24"/>
        </w:rPr>
        <w:t xml:space="preserve"> crisis may </w:t>
      </w:r>
      <w:r w:rsidR="009D2CE5">
        <w:rPr>
          <w:rFonts w:asciiTheme="majorBidi" w:hAnsiTheme="majorBidi" w:cstheme="majorBidi"/>
          <w:sz w:val="24"/>
          <w:szCs w:val="24"/>
        </w:rPr>
        <w:t>cause</w:t>
      </w:r>
      <w:r w:rsidRPr="002D1412">
        <w:rPr>
          <w:rFonts w:asciiTheme="majorBidi" w:hAnsiTheme="majorBidi" w:cstheme="majorBidi"/>
          <w:sz w:val="24"/>
          <w:szCs w:val="24"/>
        </w:rPr>
        <w:t xml:space="preserve"> restlessness, outbursts of crying, </w:t>
      </w:r>
      <w:r w:rsidR="009D2CE5">
        <w:rPr>
          <w:rFonts w:asciiTheme="majorBidi" w:hAnsiTheme="majorBidi" w:cstheme="majorBidi"/>
          <w:sz w:val="24"/>
          <w:szCs w:val="24"/>
        </w:rPr>
        <w:t xml:space="preserve">and </w:t>
      </w:r>
      <w:r w:rsidR="00ED4E75">
        <w:rPr>
          <w:rFonts w:asciiTheme="majorBidi" w:hAnsiTheme="majorBidi" w:cstheme="majorBidi"/>
          <w:sz w:val="24"/>
          <w:szCs w:val="24"/>
        </w:rPr>
        <w:t>temperamental</w:t>
      </w:r>
      <w:r w:rsidRPr="002D1412">
        <w:rPr>
          <w:rFonts w:asciiTheme="majorBidi" w:hAnsiTheme="majorBidi" w:cstheme="majorBidi"/>
          <w:sz w:val="24"/>
          <w:szCs w:val="24"/>
        </w:rPr>
        <w:t xml:space="preserve"> behavior</w:t>
      </w:r>
      <w:r w:rsidR="00705A3D">
        <w:rPr>
          <w:rFonts w:asciiTheme="majorBidi" w:hAnsiTheme="majorBidi" w:cstheme="majorBidi"/>
          <w:sz w:val="24"/>
          <w:szCs w:val="24"/>
        </w:rPr>
        <w:t>. A</w:t>
      </w:r>
      <w:r w:rsidR="00ED4E75">
        <w:rPr>
          <w:rFonts w:asciiTheme="majorBidi" w:hAnsiTheme="majorBidi" w:cstheme="majorBidi"/>
          <w:sz w:val="24"/>
          <w:szCs w:val="24"/>
        </w:rPr>
        <w:t>lternatively</w:t>
      </w:r>
      <w:r w:rsidR="00705A3D">
        <w:rPr>
          <w:rFonts w:asciiTheme="majorBidi" w:hAnsiTheme="majorBidi" w:cstheme="majorBidi"/>
          <w:sz w:val="24"/>
          <w:szCs w:val="24"/>
        </w:rPr>
        <w:t>, a person may exhibit</w:t>
      </w:r>
      <w:r w:rsidRPr="002D1412">
        <w:rPr>
          <w:rFonts w:asciiTheme="majorBidi" w:hAnsiTheme="majorBidi" w:cstheme="majorBidi"/>
          <w:sz w:val="24"/>
          <w:szCs w:val="24"/>
        </w:rPr>
        <w:t xml:space="preserve"> indifference and withdrawal. Some people find themselves staring </w:t>
      </w:r>
      <w:r w:rsidR="00ED4E75">
        <w:rPr>
          <w:rFonts w:asciiTheme="majorBidi" w:hAnsiTheme="majorBidi" w:cstheme="majorBidi"/>
          <w:sz w:val="24"/>
          <w:szCs w:val="24"/>
        </w:rPr>
        <w:t xml:space="preserve">at the television </w:t>
      </w:r>
      <w:r w:rsidRPr="002D1412">
        <w:rPr>
          <w:rFonts w:asciiTheme="majorBidi" w:hAnsiTheme="majorBidi" w:cstheme="majorBidi"/>
          <w:sz w:val="24"/>
          <w:szCs w:val="24"/>
        </w:rPr>
        <w:t xml:space="preserve">for hours, or </w:t>
      </w:r>
      <w:r w:rsidR="00705A3D">
        <w:rPr>
          <w:rFonts w:asciiTheme="majorBidi" w:hAnsiTheme="majorBidi" w:cstheme="majorBidi"/>
          <w:sz w:val="24"/>
          <w:szCs w:val="24"/>
        </w:rPr>
        <w:t>reverting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4E75">
        <w:rPr>
          <w:rFonts w:asciiTheme="majorBidi" w:hAnsiTheme="majorBidi" w:cstheme="majorBidi"/>
          <w:sz w:val="24"/>
          <w:szCs w:val="24"/>
        </w:rPr>
        <w:t>to</w:t>
      </w:r>
      <w:r w:rsidRPr="002D1412">
        <w:rPr>
          <w:rFonts w:asciiTheme="majorBidi" w:hAnsiTheme="majorBidi" w:cstheme="majorBidi"/>
          <w:sz w:val="24"/>
          <w:szCs w:val="24"/>
        </w:rPr>
        <w:t xml:space="preserve"> </w:t>
      </w:r>
      <w:r w:rsidR="00705A3D">
        <w:rPr>
          <w:rFonts w:asciiTheme="majorBidi" w:hAnsiTheme="majorBidi" w:cstheme="majorBidi"/>
          <w:sz w:val="24"/>
          <w:szCs w:val="24"/>
        </w:rPr>
        <w:t xml:space="preserve">past </w:t>
      </w:r>
      <w:r w:rsidR="009D2CE5">
        <w:rPr>
          <w:rFonts w:asciiTheme="majorBidi" w:hAnsiTheme="majorBidi" w:cstheme="majorBidi"/>
          <w:sz w:val="24"/>
          <w:szCs w:val="24"/>
        </w:rPr>
        <w:t>habits</w:t>
      </w:r>
      <w:r w:rsidRPr="002D1412">
        <w:rPr>
          <w:rFonts w:asciiTheme="majorBidi" w:hAnsiTheme="majorBidi" w:cstheme="majorBidi"/>
          <w:sz w:val="24"/>
          <w:szCs w:val="24"/>
        </w:rPr>
        <w:t xml:space="preserve"> (</w:t>
      </w:r>
      <w:r w:rsidR="00ED4E75">
        <w:rPr>
          <w:rFonts w:asciiTheme="majorBidi" w:hAnsiTheme="majorBidi" w:cstheme="majorBidi"/>
          <w:sz w:val="24"/>
          <w:szCs w:val="24"/>
        </w:rPr>
        <w:t>i.e.,</w:t>
      </w:r>
      <w:r w:rsidRPr="002D1412">
        <w:rPr>
          <w:rFonts w:asciiTheme="majorBidi" w:hAnsiTheme="majorBidi" w:cstheme="majorBidi"/>
          <w:sz w:val="24"/>
          <w:szCs w:val="24"/>
        </w:rPr>
        <w:t xml:space="preserve"> smoking, </w:t>
      </w:r>
      <w:r w:rsidR="00ED4E75">
        <w:rPr>
          <w:rFonts w:asciiTheme="majorBidi" w:hAnsiTheme="majorBidi" w:cstheme="majorBidi"/>
          <w:sz w:val="24"/>
          <w:szCs w:val="24"/>
        </w:rPr>
        <w:t>over</w:t>
      </w:r>
      <w:r w:rsidRPr="002D1412">
        <w:rPr>
          <w:rFonts w:asciiTheme="majorBidi" w:hAnsiTheme="majorBidi" w:cstheme="majorBidi"/>
          <w:sz w:val="24"/>
          <w:szCs w:val="24"/>
        </w:rPr>
        <w:t xml:space="preserve">eating, </w:t>
      </w:r>
      <w:r w:rsidR="00705A3D">
        <w:rPr>
          <w:rFonts w:asciiTheme="majorBidi" w:hAnsiTheme="majorBidi" w:cstheme="majorBidi"/>
          <w:sz w:val="24"/>
          <w:szCs w:val="24"/>
        </w:rPr>
        <w:t xml:space="preserve">drinking </w:t>
      </w:r>
      <w:r w:rsidRPr="002D1412">
        <w:rPr>
          <w:rFonts w:asciiTheme="majorBidi" w:hAnsiTheme="majorBidi" w:cstheme="majorBidi"/>
          <w:sz w:val="24"/>
          <w:szCs w:val="24"/>
        </w:rPr>
        <w:t>alcohol, violent behavior).</w:t>
      </w:r>
    </w:p>
    <w:p w14:paraId="02D8C66C" w14:textId="21CC7D1D" w:rsidR="00ED4E75" w:rsidRDefault="00ED4E75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dimension: </w:t>
      </w:r>
      <w:r w:rsidRPr="00ED4E75">
        <w:rPr>
          <w:rFonts w:asciiTheme="majorBidi" w:hAnsiTheme="majorBidi" w:cstheme="majorBidi"/>
          <w:sz w:val="24"/>
          <w:szCs w:val="24"/>
        </w:rPr>
        <w:t xml:space="preserve">the crisis may </w:t>
      </w:r>
      <w:r w:rsidR="009D2CE5">
        <w:rPr>
          <w:rFonts w:asciiTheme="majorBidi" w:hAnsiTheme="majorBidi" w:cstheme="majorBidi"/>
          <w:sz w:val="24"/>
          <w:szCs w:val="24"/>
        </w:rPr>
        <w:t xml:space="preserve">be </w:t>
      </w:r>
      <w:r w:rsidRPr="00ED4E75">
        <w:rPr>
          <w:rFonts w:asciiTheme="majorBidi" w:hAnsiTheme="majorBidi" w:cstheme="majorBidi"/>
          <w:sz w:val="24"/>
          <w:szCs w:val="24"/>
        </w:rPr>
        <w:t>manifest in loneliness</w:t>
      </w:r>
      <w:r w:rsidR="009D2CE5">
        <w:rPr>
          <w:rFonts w:asciiTheme="majorBidi" w:hAnsiTheme="majorBidi" w:cstheme="majorBidi"/>
          <w:sz w:val="24"/>
          <w:szCs w:val="24"/>
        </w:rPr>
        <w:t xml:space="preserve"> and</w:t>
      </w:r>
      <w:r w:rsidRPr="00ED4E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feeling that</w:t>
      </w:r>
      <w:r w:rsidRPr="00ED4E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nobody understands or can help them. They may be ashamed to talk about their experience. V</w:t>
      </w:r>
      <w:r w:rsidRPr="00ED4E75">
        <w:rPr>
          <w:rFonts w:asciiTheme="majorBidi" w:hAnsiTheme="majorBidi" w:cstheme="majorBidi"/>
          <w:sz w:val="24"/>
          <w:szCs w:val="24"/>
        </w:rPr>
        <w:t xml:space="preserve">ictims may </w:t>
      </w:r>
      <w:r w:rsidR="009D2CE5">
        <w:rPr>
          <w:rFonts w:asciiTheme="majorBidi" w:hAnsiTheme="majorBidi" w:cstheme="majorBidi"/>
          <w:sz w:val="24"/>
          <w:szCs w:val="24"/>
        </w:rPr>
        <w:t>limit</w:t>
      </w:r>
      <w:r w:rsidRPr="00ED4E75">
        <w:rPr>
          <w:rFonts w:asciiTheme="majorBidi" w:hAnsiTheme="majorBidi" w:cstheme="majorBidi"/>
          <w:sz w:val="24"/>
          <w:szCs w:val="24"/>
        </w:rPr>
        <w:t xml:space="preserve"> their social and family ties and find it difficult to get help.</w:t>
      </w:r>
    </w:p>
    <w:p w14:paraId="3ABC8589" w14:textId="77777777" w:rsidR="00705A3D" w:rsidRDefault="00705A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51747AB" w14:textId="6D5BA62B" w:rsidR="00705A3D" w:rsidRPr="007A2D13" w:rsidRDefault="00705A3D" w:rsidP="00705A3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2</w:t>
      </w:r>
    </w:p>
    <w:p w14:paraId="7002B1CF" w14:textId="7B0A09B9" w:rsidR="00705A3D" w:rsidRPr="007A2D13" w:rsidRDefault="00705A3D" w:rsidP="00705A3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 xml:space="preserve">Theoretical Background: Who Will Save the </w:t>
      </w:r>
      <w:r w:rsidR="00227D5E" w:rsidRPr="007A2D13">
        <w:rPr>
          <w:rFonts w:asciiTheme="majorBidi" w:hAnsiTheme="majorBidi" w:cstheme="majorBidi"/>
          <w:b/>
          <w:bCs/>
          <w:sz w:val="24"/>
          <w:szCs w:val="24"/>
        </w:rPr>
        <w:t>Rescuer</w:t>
      </w:r>
      <w:r w:rsidRPr="007A2D13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</w:p>
    <w:p w14:paraId="1EC33FCD" w14:textId="7DC675E3" w:rsidR="00705A3D" w:rsidRDefault="00642695" w:rsidP="007A2D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2695">
        <w:rPr>
          <w:rFonts w:asciiTheme="majorBidi" w:hAnsiTheme="majorBidi" w:cstheme="majorBidi"/>
          <w:sz w:val="24"/>
          <w:szCs w:val="24"/>
        </w:rPr>
        <w:t>Disaster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642695">
        <w:rPr>
          <w:rFonts w:asciiTheme="majorBidi" w:hAnsiTheme="majorBidi" w:cstheme="majorBidi"/>
          <w:sz w:val="24"/>
          <w:szCs w:val="24"/>
        </w:rPr>
        <w:t xml:space="preserve"> </w:t>
      </w:r>
      <w:r w:rsidR="004A6902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strike</w:t>
      </w:r>
      <w:r w:rsidRPr="00642695">
        <w:rPr>
          <w:rFonts w:asciiTheme="majorBidi" w:hAnsiTheme="majorBidi" w:cstheme="majorBidi"/>
          <w:sz w:val="24"/>
          <w:szCs w:val="24"/>
        </w:rPr>
        <w:t xml:space="preserve"> without prior warning</w:t>
      </w:r>
      <w:r w:rsidR="004A6902">
        <w:rPr>
          <w:rFonts w:asciiTheme="majorBidi" w:hAnsiTheme="majorBidi" w:cstheme="majorBidi"/>
          <w:sz w:val="24"/>
          <w:szCs w:val="24"/>
        </w:rPr>
        <w:t xml:space="preserve">, </w:t>
      </w:r>
      <w:r w:rsidRPr="00642695">
        <w:rPr>
          <w:rFonts w:asciiTheme="majorBidi" w:hAnsiTheme="majorBidi" w:cstheme="majorBidi"/>
          <w:sz w:val="24"/>
          <w:szCs w:val="24"/>
        </w:rPr>
        <w:t>any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642695">
        <w:rPr>
          <w:rFonts w:asciiTheme="majorBidi" w:hAnsiTheme="majorBidi" w:cstheme="majorBidi"/>
          <w:sz w:val="24"/>
          <w:szCs w:val="24"/>
        </w:rPr>
        <w:t>, anywhere, to anyone.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2695">
        <w:rPr>
          <w:rFonts w:asciiTheme="majorBidi" w:hAnsiTheme="majorBidi" w:cstheme="majorBidi"/>
          <w:sz w:val="24"/>
          <w:szCs w:val="24"/>
        </w:rPr>
        <w:t xml:space="preserve">The lack of warning </w:t>
      </w:r>
      <w:commentRangeStart w:id="4"/>
      <w:r w:rsidRPr="00642695">
        <w:rPr>
          <w:rFonts w:asciiTheme="majorBidi" w:hAnsiTheme="majorBidi" w:cstheme="majorBidi"/>
          <w:sz w:val="24"/>
          <w:szCs w:val="24"/>
        </w:rPr>
        <w:t>(for example, in an earthquake)</w:t>
      </w:r>
      <w:r w:rsidR="007B0FCA">
        <w:rPr>
          <w:rFonts w:asciiTheme="majorBidi" w:hAnsiTheme="majorBidi" w:cstheme="majorBidi"/>
          <w:sz w:val="24"/>
          <w:szCs w:val="24"/>
        </w:rPr>
        <w:t xml:space="preserve">, </w:t>
      </w:r>
      <w:commentRangeEnd w:id="4"/>
      <w:r w:rsidR="007A2D13">
        <w:rPr>
          <w:rStyle w:val="CommentReference"/>
        </w:rPr>
        <w:commentReference w:id="4"/>
      </w:r>
      <w:r w:rsidRPr="00642695">
        <w:rPr>
          <w:rFonts w:asciiTheme="majorBidi" w:hAnsiTheme="majorBidi" w:cstheme="majorBidi"/>
          <w:sz w:val="24"/>
          <w:szCs w:val="24"/>
        </w:rPr>
        <w:t xml:space="preserve">the </w:t>
      </w:r>
      <w:r w:rsidR="004A6902">
        <w:rPr>
          <w:rFonts w:asciiTheme="majorBidi" w:hAnsiTheme="majorBidi" w:cstheme="majorBidi"/>
          <w:sz w:val="24"/>
          <w:szCs w:val="24"/>
        </w:rPr>
        <w:t>magnitude</w:t>
      </w:r>
      <w:r w:rsidRPr="00642695">
        <w:rPr>
          <w:rFonts w:asciiTheme="majorBidi" w:hAnsiTheme="majorBidi" w:cstheme="majorBidi"/>
          <w:sz w:val="24"/>
          <w:szCs w:val="24"/>
        </w:rPr>
        <w:t xml:space="preserve"> of the event</w:t>
      </w:r>
      <w:r w:rsidR="004A6902">
        <w:rPr>
          <w:rFonts w:asciiTheme="majorBidi" w:hAnsiTheme="majorBidi" w:cstheme="majorBidi"/>
          <w:sz w:val="24"/>
          <w:szCs w:val="24"/>
        </w:rPr>
        <w:t>,</w:t>
      </w:r>
      <w:r w:rsidRPr="00642695">
        <w:rPr>
          <w:rFonts w:asciiTheme="majorBidi" w:hAnsiTheme="majorBidi" w:cstheme="majorBidi"/>
          <w:sz w:val="24"/>
          <w:szCs w:val="24"/>
        </w:rPr>
        <w:t xml:space="preserve"> and its consequences for </w:t>
      </w:r>
      <w:r w:rsidR="007A2D13">
        <w:rPr>
          <w:rFonts w:asciiTheme="majorBidi" w:hAnsiTheme="majorBidi" w:cstheme="majorBidi"/>
          <w:sz w:val="24"/>
          <w:szCs w:val="24"/>
        </w:rPr>
        <w:t>victims</w:t>
      </w:r>
      <w:r w:rsidRPr="00642695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 xml:space="preserve">cause helpers to be </w:t>
      </w:r>
      <w:r w:rsidR="007B0FCA">
        <w:rPr>
          <w:rFonts w:asciiTheme="majorBidi" w:hAnsiTheme="majorBidi" w:cstheme="majorBidi"/>
          <w:sz w:val="24"/>
          <w:szCs w:val="24"/>
        </w:rPr>
        <w:t>expose</w:t>
      </w:r>
      <w:r w:rsidR="007A2D13">
        <w:rPr>
          <w:rFonts w:asciiTheme="majorBidi" w:hAnsiTheme="majorBidi" w:cstheme="majorBidi"/>
          <w:sz w:val="24"/>
          <w:szCs w:val="24"/>
        </w:rPr>
        <w:t>d</w:t>
      </w:r>
      <w:r w:rsidR="007B0FCA">
        <w:rPr>
          <w:rFonts w:asciiTheme="majorBidi" w:hAnsiTheme="majorBidi" w:cstheme="majorBidi"/>
          <w:sz w:val="24"/>
          <w:szCs w:val="24"/>
        </w:rPr>
        <w:t xml:space="preserve"> to</w:t>
      </w:r>
      <w:r w:rsidRPr="00642695">
        <w:rPr>
          <w:rFonts w:asciiTheme="majorBidi" w:hAnsiTheme="majorBidi" w:cstheme="majorBidi"/>
          <w:sz w:val="24"/>
          <w:szCs w:val="24"/>
        </w:rPr>
        <w:t xml:space="preserve"> difficult experiences and situations.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>R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esearch indicates </w:t>
      </w:r>
      <w:r w:rsidR="00766969">
        <w:rPr>
          <w:rFonts w:asciiTheme="majorBidi" w:hAnsiTheme="majorBidi" w:cstheme="majorBidi"/>
          <w:sz w:val="24"/>
          <w:szCs w:val="24"/>
        </w:rPr>
        <w:t xml:space="preserve">that because </w:t>
      </w:r>
      <w:r w:rsidR="00766969">
        <w:rPr>
          <w:rFonts w:asciiTheme="majorBidi" w:hAnsiTheme="majorBidi" w:cstheme="majorBidi"/>
          <w:sz w:val="24"/>
          <w:szCs w:val="24"/>
        </w:rPr>
        <w:t>people who help individuals and communities during emergencies, they are at risk</w:t>
      </w:r>
      <w:r w:rsidR="00766969" w:rsidRPr="004A6902">
        <w:rPr>
          <w:rFonts w:asciiTheme="majorBidi" w:hAnsiTheme="majorBidi" w:cstheme="majorBidi"/>
          <w:sz w:val="24"/>
          <w:szCs w:val="24"/>
        </w:rPr>
        <w:t xml:space="preserve"> of burnout and secondary traumatization </w:t>
      </w:r>
      <w:r w:rsidR="00766969">
        <w:rPr>
          <w:rFonts w:asciiTheme="majorBidi" w:hAnsiTheme="majorBidi" w:cstheme="majorBidi"/>
          <w:sz w:val="24"/>
          <w:szCs w:val="24"/>
        </w:rPr>
        <w:t xml:space="preserve">and therefore there is a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need to </w:t>
      </w:r>
      <w:r w:rsidR="004A6902">
        <w:rPr>
          <w:rFonts w:asciiTheme="majorBidi" w:hAnsiTheme="majorBidi" w:cstheme="majorBidi"/>
          <w:sz w:val="24"/>
          <w:szCs w:val="24"/>
        </w:rPr>
        <w:t>allocate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resources to </w:t>
      </w:r>
      <w:r w:rsidR="004A6902">
        <w:rPr>
          <w:rFonts w:asciiTheme="majorBidi" w:hAnsiTheme="majorBidi" w:cstheme="majorBidi"/>
          <w:sz w:val="24"/>
          <w:szCs w:val="24"/>
        </w:rPr>
        <w:t xml:space="preserve">supporting </w:t>
      </w:r>
      <w:r w:rsidR="00766969">
        <w:rPr>
          <w:rFonts w:asciiTheme="majorBidi" w:hAnsiTheme="majorBidi" w:cstheme="majorBidi"/>
          <w:sz w:val="24"/>
          <w:szCs w:val="24"/>
        </w:rPr>
        <w:t>them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4A6902" w:rsidRPr="004A6902">
        <w:rPr>
          <w:rFonts w:asciiTheme="majorBidi" w:hAnsiTheme="majorBidi" w:cstheme="majorBidi"/>
          <w:sz w:val="24"/>
          <w:szCs w:val="24"/>
        </w:rPr>
        <w:t>(Mitchell &amp; Dyregrov, 1993).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>P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hysical proximity to the incident and victims increases the risk </w:t>
      </w:r>
      <w:r w:rsidR="007A2D13">
        <w:rPr>
          <w:rFonts w:asciiTheme="majorBidi" w:hAnsiTheme="majorBidi" w:cstheme="majorBidi"/>
          <w:sz w:val="24"/>
          <w:szCs w:val="24"/>
        </w:rPr>
        <w:t>that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helpers </w:t>
      </w:r>
      <w:r w:rsidR="007A2D13">
        <w:rPr>
          <w:rFonts w:asciiTheme="majorBidi" w:hAnsiTheme="majorBidi" w:cstheme="majorBidi"/>
          <w:sz w:val="24"/>
          <w:szCs w:val="24"/>
        </w:rPr>
        <w:t>will develop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stress disorders,</w:t>
      </w:r>
      <w:r w:rsidR="004A6902">
        <w:rPr>
          <w:rFonts w:asciiTheme="majorBidi" w:hAnsiTheme="majorBidi" w:cstheme="majorBidi"/>
          <w:sz w:val="24"/>
          <w:szCs w:val="24"/>
        </w:rPr>
        <w:t xml:space="preserve"> s</w:t>
      </w:r>
      <w:r w:rsidR="004A6902" w:rsidRPr="004A6902">
        <w:rPr>
          <w:rFonts w:asciiTheme="majorBidi" w:hAnsiTheme="majorBidi" w:cstheme="majorBidi"/>
          <w:sz w:val="24"/>
          <w:szCs w:val="24"/>
        </w:rPr>
        <w:t>omatization</w:t>
      </w:r>
      <w:r w:rsidR="004A6902">
        <w:rPr>
          <w:rFonts w:asciiTheme="majorBidi" w:hAnsiTheme="majorBidi" w:cstheme="majorBidi"/>
          <w:sz w:val="24"/>
          <w:szCs w:val="24"/>
        </w:rPr>
        <w:t xml:space="preserve"> disorder</w:t>
      </w:r>
      <w:r w:rsidR="004A6902" w:rsidRPr="004A6902">
        <w:rPr>
          <w:rFonts w:asciiTheme="majorBidi" w:hAnsiTheme="majorBidi" w:cstheme="majorBidi"/>
          <w:sz w:val="24"/>
          <w:szCs w:val="24"/>
        </w:rPr>
        <w:t>, depression</w:t>
      </w:r>
      <w:r w:rsidR="000E64B7">
        <w:rPr>
          <w:rFonts w:asciiTheme="majorBidi" w:hAnsiTheme="majorBidi" w:cstheme="majorBidi"/>
          <w:sz w:val="24"/>
          <w:szCs w:val="24"/>
        </w:rPr>
        <w:t>,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or posttraumatic stress disorder</w:t>
      </w:r>
      <w:r w:rsidR="004A6902">
        <w:rPr>
          <w:rFonts w:asciiTheme="majorBidi" w:hAnsiTheme="majorBidi" w:cstheme="majorBidi"/>
          <w:sz w:val="24"/>
          <w:szCs w:val="24"/>
        </w:rPr>
        <w:t xml:space="preserve">, which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may affect </w:t>
      </w:r>
      <w:r w:rsidR="000E64B7">
        <w:rPr>
          <w:rFonts w:asciiTheme="majorBidi" w:hAnsiTheme="majorBidi" w:cstheme="majorBidi"/>
          <w:sz w:val="24"/>
          <w:szCs w:val="24"/>
        </w:rPr>
        <w:t xml:space="preserve">their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work and personal </w:t>
      </w:r>
      <w:r w:rsidR="007A2D13">
        <w:rPr>
          <w:rFonts w:asciiTheme="majorBidi" w:hAnsiTheme="majorBidi" w:cstheme="majorBidi"/>
          <w:sz w:val="24"/>
          <w:szCs w:val="24"/>
        </w:rPr>
        <w:t xml:space="preserve">quality of </w:t>
      </w:r>
      <w:r w:rsidR="004A6902" w:rsidRPr="004A6902">
        <w:rPr>
          <w:rFonts w:asciiTheme="majorBidi" w:hAnsiTheme="majorBidi" w:cstheme="majorBidi"/>
          <w:sz w:val="24"/>
          <w:szCs w:val="24"/>
        </w:rPr>
        <w:t>life (Fullerton, Ursano &amp; Wang, 2004)</w:t>
      </w:r>
      <w:r w:rsidR="000E64B7">
        <w:rPr>
          <w:rFonts w:asciiTheme="majorBidi" w:hAnsiTheme="majorBidi" w:cstheme="majorBidi"/>
          <w:sz w:val="24"/>
          <w:szCs w:val="24"/>
        </w:rPr>
        <w:t>.</w:t>
      </w:r>
    </w:p>
    <w:p w14:paraId="3B1FEA7B" w14:textId="452C9817" w:rsidR="000E64B7" w:rsidRDefault="00766969" w:rsidP="000878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Over-involvement can result in a</w:t>
      </w:r>
      <w:r w:rsidR="007A2D13">
        <w:rPr>
          <w:rFonts w:asciiTheme="majorBidi" w:hAnsiTheme="majorBidi" w:cstheme="majorBidi"/>
          <w:sz w:val="24"/>
          <w:szCs w:val="24"/>
        </w:rPr>
        <w:t xml:space="preserve"> range of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 functional impairment</w:t>
      </w:r>
      <w:r w:rsidR="007A2D13">
        <w:rPr>
          <w:rFonts w:asciiTheme="majorBidi" w:hAnsiTheme="majorBidi" w:cstheme="majorBidi"/>
          <w:sz w:val="24"/>
          <w:szCs w:val="24"/>
        </w:rPr>
        <w:t xml:space="preserve">s, which have </w:t>
      </w:r>
      <w:r w:rsidR="000E64B7">
        <w:rPr>
          <w:rFonts w:asciiTheme="majorBidi" w:hAnsiTheme="majorBidi" w:cstheme="majorBidi"/>
          <w:sz w:val="24"/>
          <w:szCs w:val="24"/>
        </w:rPr>
        <w:t xml:space="preserve">been called by terms </w:t>
      </w:r>
      <w:r w:rsidR="000E64B7" w:rsidRPr="000E64B7">
        <w:rPr>
          <w:rFonts w:asciiTheme="majorBidi" w:hAnsiTheme="majorBidi" w:cstheme="majorBidi"/>
          <w:sz w:val="24"/>
          <w:szCs w:val="24"/>
        </w:rPr>
        <w:t>such as burnout</w:t>
      </w:r>
      <w:r w:rsidR="000E64B7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0E64B7">
        <w:rPr>
          <w:rFonts w:asciiTheme="majorBidi" w:hAnsiTheme="majorBidi" w:cstheme="majorBidi"/>
          <w:sz w:val="24"/>
          <w:szCs w:val="24"/>
        </w:rPr>
        <w:t>vicarious traumatization</w:t>
      </w:r>
      <w:r w:rsidR="000718D0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or compassion fatigue, a </w:t>
      </w:r>
      <w:r w:rsidR="000718D0">
        <w:rPr>
          <w:rFonts w:asciiTheme="majorBidi" w:hAnsiTheme="majorBidi" w:cstheme="majorBidi"/>
          <w:sz w:val="24"/>
          <w:szCs w:val="24"/>
        </w:rPr>
        <w:t>term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 coined by </w:t>
      </w:r>
      <w:r w:rsidR="000E64B7" w:rsidRPr="001F2EE2">
        <w:rPr>
          <w:rFonts w:asciiTheme="majorBidi" w:hAnsiTheme="majorBidi" w:cstheme="majorBidi"/>
          <w:sz w:val="24"/>
          <w:szCs w:val="24"/>
        </w:rPr>
        <w:t>Figley</w:t>
      </w:r>
      <w:r w:rsidR="001F2EE2" w:rsidRPr="001F2EE2">
        <w:rPr>
          <w:rFonts w:asciiTheme="majorBidi" w:hAnsiTheme="majorBidi" w:cstheme="majorBidi"/>
          <w:sz w:val="24"/>
          <w:szCs w:val="24"/>
        </w:rPr>
        <w:t xml:space="preserve"> (1995</w:t>
      </w:r>
      <w:r w:rsidR="001F2EE2">
        <w:rPr>
          <w:rFonts w:asciiTheme="majorBidi" w:hAnsiTheme="majorBidi" w:cstheme="majorBidi"/>
          <w:sz w:val="24"/>
          <w:szCs w:val="24"/>
        </w:rPr>
        <w:t xml:space="preserve">; </w:t>
      </w:r>
      <w:r w:rsidR="001F2EE2" w:rsidRPr="001F2EE2">
        <w:rPr>
          <w:rFonts w:asciiTheme="majorBidi" w:hAnsiTheme="majorBidi" w:cstheme="majorBidi"/>
          <w:sz w:val="24"/>
          <w:szCs w:val="24"/>
        </w:rPr>
        <w:t xml:space="preserve">see also </w:t>
      </w:r>
      <w:r w:rsidR="00AE3637">
        <w:rPr>
          <w:rFonts w:asciiTheme="majorBidi" w:hAnsiTheme="majorBidi" w:cstheme="majorBidi"/>
          <w:sz w:val="24"/>
          <w:szCs w:val="24"/>
        </w:rPr>
        <w:t>Ayalon &amp; Shachem</w:t>
      </w:r>
      <w:r w:rsidR="001F2EE2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1F2EE2">
        <w:rPr>
          <w:rFonts w:asciiTheme="majorBidi" w:hAnsiTheme="majorBidi" w:cstheme="majorBidi"/>
          <w:sz w:val="24"/>
          <w:szCs w:val="24"/>
        </w:rPr>
        <w:t>2000).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0878EC">
        <w:rPr>
          <w:rFonts w:asciiTheme="majorBidi" w:hAnsiTheme="majorBidi" w:cstheme="majorBidi"/>
          <w:sz w:val="24"/>
          <w:szCs w:val="24"/>
        </w:rPr>
        <w:t>ompassion fatigue</w:t>
      </w:r>
      <w:r>
        <w:rPr>
          <w:rFonts w:asciiTheme="majorBidi" w:hAnsiTheme="majorBidi" w:cstheme="majorBidi"/>
          <w:sz w:val="24"/>
          <w:szCs w:val="24"/>
        </w:rPr>
        <w:t xml:space="preserve"> refers to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helpers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</w:t>
      </w:r>
      <w:r w:rsidR="000878EC">
        <w:rPr>
          <w:rFonts w:asciiTheme="majorBidi" w:hAnsiTheme="majorBidi" w:cstheme="majorBidi"/>
          <w:sz w:val="24"/>
          <w:szCs w:val="24"/>
        </w:rPr>
        <w:t>a</w:t>
      </w:r>
      <w:r w:rsidR="007A2D13">
        <w:rPr>
          <w:rFonts w:asciiTheme="majorBidi" w:hAnsiTheme="majorBidi" w:cstheme="majorBidi"/>
          <w:sz w:val="24"/>
          <w:szCs w:val="24"/>
        </w:rPr>
        <w:t xml:space="preserve">n emergency 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event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1F2EE2">
        <w:rPr>
          <w:rFonts w:asciiTheme="majorBidi" w:hAnsiTheme="majorBidi" w:cstheme="majorBidi"/>
          <w:sz w:val="24"/>
          <w:szCs w:val="24"/>
        </w:rPr>
        <w:t xml:space="preserve">empathize with the </w:t>
      </w:r>
      <w:r w:rsidR="000878EC" w:rsidRPr="000878EC">
        <w:rPr>
          <w:rFonts w:asciiTheme="majorBidi" w:hAnsiTheme="majorBidi" w:cstheme="majorBidi"/>
          <w:sz w:val="24"/>
          <w:szCs w:val="24"/>
        </w:rPr>
        <w:t>survivors</w:t>
      </w:r>
      <w:r w:rsidR="001F2EE2">
        <w:rPr>
          <w:rFonts w:asciiTheme="majorBidi" w:hAnsiTheme="majorBidi" w:cstheme="majorBidi"/>
          <w:sz w:val="24"/>
          <w:szCs w:val="24"/>
        </w:rPr>
        <w:t xml:space="preserve"> to the extent that they become 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unable to distance themselves. </w:t>
      </w:r>
      <w:r w:rsidR="001F2EE2">
        <w:rPr>
          <w:rFonts w:asciiTheme="majorBidi" w:hAnsiTheme="majorBidi" w:cstheme="majorBidi"/>
          <w:sz w:val="24"/>
          <w:szCs w:val="24"/>
        </w:rPr>
        <w:t xml:space="preserve">This </w:t>
      </w:r>
      <w:r w:rsidR="007A2D13">
        <w:rPr>
          <w:rFonts w:asciiTheme="majorBidi" w:hAnsiTheme="majorBidi" w:cstheme="majorBidi"/>
          <w:sz w:val="24"/>
          <w:szCs w:val="24"/>
        </w:rPr>
        <w:t xml:space="preserve">can </w:t>
      </w:r>
      <w:r w:rsidR="001F2EE2">
        <w:rPr>
          <w:rFonts w:asciiTheme="majorBidi" w:hAnsiTheme="majorBidi" w:cstheme="majorBidi"/>
          <w:sz w:val="24"/>
          <w:szCs w:val="24"/>
        </w:rPr>
        <w:t>result in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 w:rsidR="00454E2F">
        <w:rPr>
          <w:rFonts w:asciiTheme="majorBidi" w:hAnsiTheme="majorBidi" w:cstheme="majorBidi"/>
          <w:sz w:val="24"/>
          <w:szCs w:val="24"/>
        </w:rPr>
        <w:t xml:space="preserve">phenomena such as </w:t>
      </w:r>
      <w:r w:rsidR="000878EC" w:rsidRPr="000878EC">
        <w:rPr>
          <w:rFonts w:asciiTheme="majorBidi" w:hAnsiTheme="majorBidi" w:cstheme="majorBidi"/>
          <w:sz w:val="24"/>
          <w:szCs w:val="24"/>
        </w:rPr>
        <w:t>burnout</w:t>
      </w:r>
      <w:r w:rsidR="001F2EE2">
        <w:rPr>
          <w:rFonts w:asciiTheme="majorBidi" w:hAnsiTheme="majorBidi" w:cstheme="majorBidi"/>
          <w:sz w:val="24"/>
          <w:szCs w:val="24"/>
        </w:rPr>
        <w:t xml:space="preserve">, </w:t>
      </w:r>
      <w:r w:rsidR="007A2D13">
        <w:rPr>
          <w:rFonts w:asciiTheme="majorBidi" w:hAnsiTheme="majorBidi" w:cstheme="majorBidi"/>
          <w:sz w:val="24"/>
          <w:szCs w:val="24"/>
        </w:rPr>
        <w:t>vicarious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traumatization, helplessness, confusion</w:t>
      </w:r>
      <w:r w:rsidR="001F2EE2">
        <w:rPr>
          <w:rFonts w:asciiTheme="majorBidi" w:hAnsiTheme="majorBidi" w:cstheme="majorBidi"/>
          <w:sz w:val="24"/>
          <w:szCs w:val="24"/>
        </w:rPr>
        <w:t>,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and psychosomatic </w:t>
      </w:r>
      <w:r w:rsidR="001F2EE2">
        <w:rPr>
          <w:rFonts w:asciiTheme="majorBidi" w:hAnsiTheme="majorBidi" w:cstheme="majorBidi"/>
          <w:sz w:val="24"/>
          <w:szCs w:val="24"/>
        </w:rPr>
        <w:t xml:space="preserve">symptoms, in which </w:t>
      </w:r>
      <w:r w:rsidR="00454E2F">
        <w:rPr>
          <w:rFonts w:asciiTheme="majorBidi" w:hAnsiTheme="majorBidi" w:cstheme="majorBidi"/>
          <w:sz w:val="24"/>
          <w:szCs w:val="24"/>
        </w:rPr>
        <w:t xml:space="preserve">the </w:t>
      </w:r>
      <w:r w:rsidR="000878EC">
        <w:rPr>
          <w:rFonts w:asciiTheme="majorBidi" w:hAnsiTheme="majorBidi" w:cstheme="majorBidi"/>
          <w:sz w:val="24"/>
          <w:szCs w:val="24"/>
        </w:rPr>
        <w:t xml:space="preserve">helpers </w:t>
      </w:r>
      <w:r w:rsidR="00454E2F">
        <w:rPr>
          <w:rFonts w:asciiTheme="majorBidi" w:hAnsiTheme="majorBidi" w:cstheme="majorBidi"/>
          <w:sz w:val="24"/>
          <w:szCs w:val="24"/>
        </w:rPr>
        <w:t>manifest</w:t>
      </w:r>
      <w:r w:rsidR="000878EC">
        <w:rPr>
          <w:rFonts w:asciiTheme="majorBidi" w:hAnsiTheme="majorBidi" w:cstheme="majorBidi"/>
          <w:sz w:val="24"/>
          <w:szCs w:val="24"/>
        </w:rPr>
        <w:t xml:space="preserve"> the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physiological, emotional</w:t>
      </w:r>
      <w:r w:rsidR="001F2EE2">
        <w:rPr>
          <w:rFonts w:asciiTheme="majorBidi" w:hAnsiTheme="majorBidi" w:cstheme="majorBidi"/>
          <w:sz w:val="24"/>
          <w:szCs w:val="24"/>
        </w:rPr>
        <w:t>,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and cognitive symptoms of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 w:rsidR="000878EC" w:rsidRPr="000878EC">
        <w:rPr>
          <w:rFonts w:asciiTheme="majorBidi" w:hAnsiTheme="majorBidi" w:cstheme="majorBidi"/>
          <w:sz w:val="24"/>
          <w:szCs w:val="24"/>
        </w:rPr>
        <w:t>the victims</w:t>
      </w:r>
      <w:r w:rsidR="000878EC">
        <w:rPr>
          <w:rFonts w:asciiTheme="majorBidi" w:hAnsiTheme="majorBidi" w:cstheme="majorBidi"/>
          <w:sz w:val="24"/>
          <w:szCs w:val="24"/>
        </w:rPr>
        <w:t xml:space="preserve"> (</w:t>
      </w:r>
      <w:r w:rsidR="000878EC" w:rsidRPr="000878EC">
        <w:rPr>
          <w:rFonts w:asciiTheme="majorBidi" w:hAnsiTheme="majorBidi" w:cstheme="majorBidi"/>
          <w:sz w:val="24"/>
          <w:szCs w:val="24"/>
        </w:rPr>
        <w:t>Figley, 1995</w:t>
      </w:r>
      <w:r w:rsidR="000878EC">
        <w:rPr>
          <w:rFonts w:asciiTheme="majorBidi" w:hAnsiTheme="majorBidi" w:cstheme="majorBidi"/>
          <w:sz w:val="24"/>
          <w:szCs w:val="24"/>
        </w:rPr>
        <w:t>)</w:t>
      </w:r>
      <w:r w:rsidR="000878EC" w:rsidRPr="000878EC">
        <w:rPr>
          <w:rFonts w:asciiTheme="majorBidi" w:hAnsiTheme="majorBidi" w:cstheme="majorBidi"/>
          <w:sz w:val="24"/>
          <w:szCs w:val="24"/>
        </w:rPr>
        <w:t>.</w:t>
      </w:r>
    </w:p>
    <w:p w14:paraId="79F804FC" w14:textId="65DFE5E4" w:rsidR="00454E2F" w:rsidRDefault="00454E2F" w:rsidP="00454E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454E2F">
        <w:rPr>
          <w:rFonts w:asciiTheme="majorBidi" w:hAnsiTheme="majorBidi" w:cstheme="majorBidi"/>
          <w:sz w:val="24"/>
          <w:szCs w:val="24"/>
        </w:rPr>
        <w:t xml:space="preserve">actors that </w:t>
      </w:r>
      <w:r w:rsidR="00766969">
        <w:rPr>
          <w:rFonts w:asciiTheme="majorBidi" w:hAnsiTheme="majorBidi" w:cstheme="majorBidi"/>
          <w:sz w:val="24"/>
          <w:szCs w:val="24"/>
        </w:rPr>
        <w:t>reduce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 w:rsidR="00766969">
        <w:rPr>
          <w:rFonts w:asciiTheme="majorBidi" w:hAnsiTheme="majorBidi" w:cstheme="majorBidi"/>
          <w:sz w:val="24"/>
          <w:szCs w:val="24"/>
        </w:rPr>
        <w:t xml:space="preserve">ability to </w:t>
      </w:r>
      <w:r w:rsidRPr="00454E2F">
        <w:rPr>
          <w:rFonts w:asciiTheme="majorBidi" w:hAnsiTheme="majorBidi" w:cstheme="majorBidi"/>
          <w:sz w:val="24"/>
          <w:szCs w:val="24"/>
        </w:rPr>
        <w:t xml:space="preserve">function </w:t>
      </w:r>
      <w:r>
        <w:rPr>
          <w:rFonts w:asciiTheme="majorBidi" w:hAnsiTheme="majorBidi" w:cstheme="majorBidi"/>
          <w:sz w:val="24"/>
          <w:szCs w:val="24"/>
        </w:rPr>
        <w:t>include</w:t>
      </w:r>
      <w:r w:rsidRPr="00454E2F">
        <w:rPr>
          <w:rFonts w:asciiTheme="majorBidi" w:hAnsiTheme="majorBidi" w:cstheme="majorBidi"/>
          <w:sz w:val="24"/>
          <w:szCs w:val="24"/>
        </w:rPr>
        <w:t>: lack</w:t>
      </w:r>
      <w:r w:rsidR="00766969">
        <w:rPr>
          <w:rFonts w:asciiTheme="majorBidi" w:hAnsiTheme="majorBidi" w:cstheme="majorBidi"/>
          <w:sz w:val="24"/>
          <w:szCs w:val="24"/>
        </w:rPr>
        <w:t>ing the</w:t>
      </w:r>
      <w:r w:rsidRPr="00454E2F">
        <w:rPr>
          <w:rFonts w:asciiTheme="majorBidi" w:hAnsiTheme="majorBidi" w:cstheme="majorBidi"/>
          <w:sz w:val="24"/>
          <w:szCs w:val="24"/>
        </w:rPr>
        <w:t xml:space="preserve"> skills </w:t>
      </w:r>
      <w:r w:rsidR="00766969">
        <w:rPr>
          <w:rFonts w:asciiTheme="majorBidi" w:hAnsiTheme="majorBidi" w:cstheme="majorBidi"/>
          <w:sz w:val="24"/>
          <w:szCs w:val="24"/>
        </w:rPr>
        <w:t>needed to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assist</w:t>
      </w:r>
      <w:r w:rsidRPr="00454E2F">
        <w:rPr>
          <w:rFonts w:asciiTheme="majorBidi" w:hAnsiTheme="majorBidi" w:cstheme="majorBidi"/>
          <w:sz w:val="24"/>
          <w:szCs w:val="24"/>
        </w:rPr>
        <w:t xml:space="preserve"> in disasters and </w:t>
      </w:r>
      <w:r>
        <w:rPr>
          <w:rFonts w:asciiTheme="majorBidi" w:hAnsiTheme="majorBidi" w:cstheme="majorBidi"/>
          <w:sz w:val="24"/>
          <w:szCs w:val="24"/>
        </w:rPr>
        <w:t xml:space="preserve">traumatic </w:t>
      </w:r>
      <w:r w:rsidRPr="00454E2F">
        <w:rPr>
          <w:rFonts w:asciiTheme="majorBidi" w:hAnsiTheme="majorBidi" w:cstheme="majorBidi"/>
          <w:sz w:val="24"/>
          <w:szCs w:val="24"/>
        </w:rPr>
        <w:t xml:space="preserve">situations, over-identification with victims, </w:t>
      </w:r>
      <w:r>
        <w:rPr>
          <w:rFonts w:asciiTheme="majorBidi" w:hAnsiTheme="majorBidi" w:cstheme="majorBidi"/>
          <w:sz w:val="24"/>
          <w:szCs w:val="24"/>
        </w:rPr>
        <w:t>incongruence</w:t>
      </w:r>
      <w:r w:rsidRPr="00454E2F">
        <w:rPr>
          <w:rFonts w:asciiTheme="majorBidi" w:hAnsiTheme="majorBidi" w:cstheme="majorBidi"/>
          <w:sz w:val="24"/>
          <w:szCs w:val="24"/>
        </w:rPr>
        <w:t xml:space="preserve"> between unrealistic expectations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54E2F">
        <w:rPr>
          <w:rFonts w:asciiTheme="majorBidi" w:hAnsiTheme="majorBidi" w:cstheme="majorBidi"/>
          <w:sz w:val="24"/>
          <w:szCs w:val="24"/>
        </w:rPr>
        <w:t xml:space="preserve">rescue </w:t>
      </w:r>
      <w:r>
        <w:rPr>
          <w:rFonts w:asciiTheme="majorBidi" w:hAnsiTheme="majorBidi" w:cstheme="majorBidi"/>
          <w:sz w:val="24"/>
          <w:szCs w:val="24"/>
        </w:rPr>
        <w:t xml:space="preserve">effort </w:t>
      </w:r>
      <w:r w:rsidRPr="00454E2F">
        <w:rPr>
          <w:rFonts w:asciiTheme="majorBidi" w:hAnsiTheme="majorBidi" w:cstheme="majorBidi"/>
          <w:sz w:val="24"/>
          <w:szCs w:val="24"/>
        </w:rPr>
        <w:t xml:space="preserve">and the ability to </w:t>
      </w:r>
      <w:r>
        <w:rPr>
          <w:rFonts w:asciiTheme="majorBidi" w:hAnsiTheme="majorBidi" w:cstheme="majorBidi"/>
          <w:sz w:val="24"/>
          <w:szCs w:val="24"/>
        </w:rPr>
        <w:t>offer h</w:t>
      </w:r>
      <w:r w:rsidRPr="00454E2F">
        <w:rPr>
          <w:rFonts w:asciiTheme="majorBidi" w:hAnsiTheme="majorBidi" w:cstheme="majorBidi"/>
          <w:sz w:val="24"/>
          <w:szCs w:val="24"/>
        </w:rPr>
        <w:t>elp, and lack</w:t>
      </w:r>
      <w:r>
        <w:rPr>
          <w:rFonts w:asciiTheme="majorBidi" w:hAnsiTheme="majorBidi" w:cstheme="majorBidi"/>
          <w:sz w:val="24"/>
          <w:szCs w:val="24"/>
        </w:rPr>
        <w:t xml:space="preserve"> of access to </w:t>
      </w:r>
      <w:r w:rsidRPr="00454E2F">
        <w:rPr>
          <w:rFonts w:asciiTheme="majorBidi" w:hAnsiTheme="majorBidi" w:cstheme="majorBidi"/>
          <w:sz w:val="24"/>
          <w:szCs w:val="24"/>
        </w:rPr>
        <w:lastRenderedPageBreak/>
        <w:t>support.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4E2F">
        <w:rPr>
          <w:rFonts w:asciiTheme="majorBidi" w:hAnsiTheme="majorBidi" w:cstheme="majorBidi"/>
          <w:sz w:val="24"/>
          <w:szCs w:val="24"/>
        </w:rPr>
        <w:t>Another major factor is uncertainty</w:t>
      </w:r>
      <w:r>
        <w:rPr>
          <w:rFonts w:asciiTheme="majorBidi" w:hAnsiTheme="majorBidi" w:cstheme="majorBidi"/>
          <w:sz w:val="24"/>
          <w:szCs w:val="24"/>
        </w:rPr>
        <w:t xml:space="preserve"> – inability </w:t>
      </w:r>
      <w:r w:rsidRPr="00454E2F">
        <w:rPr>
          <w:rFonts w:asciiTheme="majorBidi" w:hAnsiTheme="majorBidi" w:cstheme="majorBidi"/>
          <w:sz w:val="24"/>
          <w:szCs w:val="24"/>
        </w:rPr>
        <w:t xml:space="preserve">to anticipate </w:t>
      </w:r>
      <w:r>
        <w:rPr>
          <w:rFonts w:asciiTheme="majorBidi" w:hAnsiTheme="majorBidi" w:cstheme="majorBidi"/>
          <w:sz w:val="24"/>
          <w:szCs w:val="24"/>
        </w:rPr>
        <w:t xml:space="preserve">the traumatic </w:t>
      </w:r>
      <w:r w:rsidRPr="00454E2F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 xml:space="preserve"> prevents</w:t>
      </w:r>
      <w:r w:rsidRPr="00454E2F">
        <w:rPr>
          <w:rFonts w:asciiTheme="majorBidi" w:hAnsiTheme="majorBidi" w:cstheme="majorBidi"/>
          <w:sz w:val="24"/>
          <w:szCs w:val="24"/>
        </w:rPr>
        <w:t xml:space="preserve"> helper</w:t>
      </w:r>
      <w:r>
        <w:rPr>
          <w:rFonts w:asciiTheme="majorBidi" w:hAnsiTheme="majorBidi" w:cstheme="majorBidi"/>
          <w:sz w:val="24"/>
          <w:szCs w:val="24"/>
        </w:rPr>
        <w:t>s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r w:rsidRPr="00454E2F">
        <w:rPr>
          <w:rFonts w:asciiTheme="majorBidi" w:hAnsiTheme="majorBidi" w:cstheme="majorBidi"/>
          <w:sz w:val="24"/>
          <w:szCs w:val="24"/>
        </w:rPr>
        <w:t>creat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454E2F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potentially safe space for victims </w:t>
      </w:r>
      <w:r w:rsidRPr="00454E2F">
        <w:rPr>
          <w:rFonts w:asciiTheme="majorBidi" w:hAnsiTheme="majorBidi" w:cstheme="majorBidi"/>
          <w:sz w:val="24"/>
          <w:szCs w:val="24"/>
        </w:rPr>
        <w:t>(</w:t>
      </w:r>
      <w:r w:rsidR="00AE3637">
        <w:rPr>
          <w:rFonts w:asciiTheme="majorBidi" w:hAnsiTheme="majorBidi" w:cstheme="majorBidi"/>
          <w:sz w:val="24"/>
          <w:szCs w:val="24"/>
        </w:rPr>
        <w:t>Ayalon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>&amp;</w:t>
      </w:r>
      <w:r w:rsidRPr="00454E2F">
        <w:rPr>
          <w:rFonts w:asciiTheme="majorBidi" w:hAnsiTheme="majorBidi" w:cstheme="majorBidi"/>
          <w:sz w:val="24"/>
          <w:szCs w:val="24"/>
        </w:rPr>
        <w:t xml:space="preserve"> Shachem, 2000)</w:t>
      </w:r>
      <w:r w:rsidR="00227D5E">
        <w:rPr>
          <w:rFonts w:asciiTheme="majorBidi" w:hAnsiTheme="majorBidi" w:cstheme="majorBidi"/>
          <w:sz w:val="24"/>
          <w:szCs w:val="24"/>
        </w:rPr>
        <w:t>.</w:t>
      </w:r>
    </w:p>
    <w:p w14:paraId="35FA344E" w14:textId="6CF91B55" w:rsidR="00227D5E" w:rsidRDefault="00227D5E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D5E">
        <w:rPr>
          <w:rFonts w:asciiTheme="majorBidi" w:hAnsiTheme="majorBidi" w:cstheme="majorBidi"/>
          <w:sz w:val="24"/>
          <w:szCs w:val="24"/>
        </w:rPr>
        <w:t xml:space="preserve">What affects the degree of </w:t>
      </w:r>
      <w:commentRangeStart w:id="5"/>
      <w:r>
        <w:rPr>
          <w:rFonts w:asciiTheme="majorBidi" w:hAnsiTheme="majorBidi" w:cstheme="majorBidi"/>
          <w:sz w:val="24"/>
          <w:szCs w:val="24"/>
        </w:rPr>
        <w:t>helpers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 w:rsidRPr="00227D5E">
        <w:rPr>
          <w:rFonts w:asciiTheme="majorBidi" w:hAnsiTheme="majorBidi" w:cstheme="majorBidi"/>
          <w:sz w:val="24"/>
          <w:szCs w:val="24"/>
        </w:rPr>
        <w:t>vulnerability? Level of identification with the victim</w:t>
      </w:r>
      <w:r>
        <w:rPr>
          <w:rFonts w:asciiTheme="majorBidi" w:hAnsiTheme="majorBidi" w:cstheme="majorBidi"/>
          <w:sz w:val="24"/>
          <w:szCs w:val="24"/>
        </w:rPr>
        <w:t>s</w:t>
      </w:r>
      <w:r w:rsidRPr="00227D5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incongruence</w:t>
      </w:r>
      <w:r w:rsidRPr="00227D5E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 xml:space="preserve">unrealistic </w:t>
      </w:r>
      <w:r w:rsidRPr="00227D5E">
        <w:rPr>
          <w:rFonts w:asciiTheme="majorBidi" w:hAnsiTheme="majorBidi" w:cstheme="majorBidi"/>
          <w:sz w:val="24"/>
          <w:szCs w:val="24"/>
        </w:rPr>
        <w:t xml:space="preserve">expectations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D5E">
        <w:rPr>
          <w:rFonts w:asciiTheme="majorBidi" w:hAnsiTheme="majorBidi" w:cstheme="majorBidi"/>
          <w:sz w:val="24"/>
          <w:szCs w:val="24"/>
        </w:rPr>
        <w:t xml:space="preserve">rescue </w:t>
      </w:r>
      <w:r>
        <w:rPr>
          <w:rFonts w:asciiTheme="majorBidi" w:hAnsiTheme="majorBidi" w:cstheme="majorBidi"/>
          <w:sz w:val="24"/>
          <w:szCs w:val="24"/>
        </w:rPr>
        <w:t xml:space="preserve">effort </w:t>
      </w:r>
      <w:r w:rsidRPr="00227D5E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D5E">
        <w:rPr>
          <w:rFonts w:asciiTheme="majorBidi" w:hAnsiTheme="majorBidi" w:cstheme="majorBidi"/>
          <w:sz w:val="24"/>
          <w:szCs w:val="24"/>
        </w:rPr>
        <w:t>limited ability to provide assistance, previous loss</w:t>
      </w:r>
      <w:r>
        <w:rPr>
          <w:rFonts w:asciiTheme="majorBidi" w:hAnsiTheme="majorBidi" w:cstheme="majorBidi"/>
          <w:sz w:val="24"/>
          <w:szCs w:val="24"/>
        </w:rPr>
        <w:t>es</w:t>
      </w:r>
      <w:r w:rsidRPr="00227D5E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 xml:space="preserve">helper’s </w:t>
      </w:r>
      <w:r w:rsidRPr="00227D5E">
        <w:rPr>
          <w:rFonts w:asciiTheme="majorBidi" w:hAnsiTheme="majorBidi" w:cstheme="majorBidi"/>
          <w:sz w:val="24"/>
          <w:szCs w:val="24"/>
        </w:rPr>
        <w:t xml:space="preserve">life,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227D5E">
        <w:rPr>
          <w:rFonts w:asciiTheme="majorBidi" w:hAnsiTheme="majorBidi" w:cstheme="majorBidi"/>
          <w:sz w:val="24"/>
          <w:szCs w:val="24"/>
        </w:rPr>
        <w:t xml:space="preserve"> blurring of boundaries </w:t>
      </w:r>
      <w:r w:rsidR="00766969">
        <w:rPr>
          <w:rFonts w:asciiTheme="majorBidi" w:hAnsiTheme="majorBidi" w:cstheme="majorBidi"/>
          <w:sz w:val="24"/>
          <w:szCs w:val="24"/>
        </w:rPr>
        <w:t>during the</w:t>
      </w:r>
      <w:r w:rsidRPr="00227D5E">
        <w:rPr>
          <w:rFonts w:asciiTheme="majorBidi" w:hAnsiTheme="majorBidi" w:cstheme="majorBidi"/>
          <w:sz w:val="24"/>
          <w:szCs w:val="24"/>
        </w:rPr>
        <w:t xml:space="preserve"> emergency</w:t>
      </w:r>
      <w:r>
        <w:rPr>
          <w:rFonts w:asciiTheme="majorBidi" w:hAnsiTheme="majorBidi" w:cstheme="majorBidi"/>
          <w:sz w:val="24"/>
          <w:szCs w:val="24"/>
        </w:rPr>
        <w:t xml:space="preserve"> situation</w:t>
      </w:r>
      <w:r w:rsidRPr="00227D5E">
        <w:rPr>
          <w:rFonts w:asciiTheme="majorBidi" w:hAnsiTheme="majorBidi" w:cstheme="majorBidi"/>
          <w:sz w:val="24"/>
          <w:szCs w:val="24"/>
        </w:rPr>
        <w:t>.</w:t>
      </w:r>
    </w:p>
    <w:p w14:paraId="6A9A0F56" w14:textId="4AD4012C" w:rsidR="00227D5E" w:rsidRDefault="007A2D13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light of this, it has been</w:t>
      </w:r>
      <w:r w:rsid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concluded</w:t>
      </w:r>
      <w:r w:rsidR="00227D5E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="00227D5E">
        <w:rPr>
          <w:rFonts w:asciiTheme="majorBidi" w:hAnsiTheme="majorBidi" w:cstheme="majorBidi"/>
          <w:sz w:val="24"/>
          <w:szCs w:val="24"/>
        </w:rPr>
        <w:t>to maintain the quality of life among rescue teams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 xml:space="preserve">working in areas affected by </w:t>
      </w:r>
      <w:r>
        <w:rPr>
          <w:rFonts w:asciiTheme="majorBidi" w:hAnsiTheme="majorBidi" w:cstheme="majorBidi"/>
          <w:sz w:val="24"/>
          <w:szCs w:val="24"/>
        </w:rPr>
        <w:t>disasters</w:t>
      </w:r>
      <w:r w:rsidR="00227D5E">
        <w:rPr>
          <w:rFonts w:asciiTheme="majorBidi" w:hAnsiTheme="majorBidi" w:cstheme="majorBidi"/>
          <w:sz w:val="24"/>
          <w:szCs w:val="24"/>
        </w:rPr>
        <w:t>, a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special </w:t>
      </w:r>
      <w:r w:rsidR="00227D5E">
        <w:rPr>
          <w:rFonts w:asciiTheme="majorBidi" w:hAnsiTheme="majorBidi" w:cstheme="majorBidi"/>
          <w:sz w:val="24"/>
          <w:szCs w:val="24"/>
        </w:rPr>
        <w:t xml:space="preserve">role or </w:t>
      </w:r>
      <w:r w:rsidR="00227D5E" w:rsidRPr="00227D5E">
        <w:rPr>
          <w:rFonts w:asciiTheme="majorBidi" w:hAnsiTheme="majorBidi" w:cstheme="majorBidi"/>
          <w:sz w:val="24"/>
          <w:szCs w:val="24"/>
        </w:rPr>
        <w:t>team</w:t>
      </w:r>
      <w:r w:rsidR="00227D5E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227D5E" w:rsidRPr="00227D5E">
        <w:rPr>
          <w:rFonts w:asciiTheme="majorBidi" w:hAnsiTheme="majorBidi" w:cstheme="majorBidi"/>
          <w:sz w:val="24"/>
          <w:szCs w:val="24"/>
        </w:rPr>
        <w:t>should</w:t>
      </w:r>
      <w:commentRangeEnd w:id="6"/>
      <w:r w:rsidR="00227D5E">
        <w:rPr>
          <w:rStyle w:val="CommentReference"/>
        </w:rPr>
        <w:commentReference w:id="6"/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be </w:t>
      </w:r>
      <w:r w:rsidR="00227D5E">
        <w:rPr>
          <w:rFonts w:asciiTheme="majorBidi" w:hAnsiTheme="majorBidi" w:cstheme="majorBidi"/>
          <w:sz w:val="24"/>
          <w:szCs w:val="24"/>
        </w:rPr>
        <w:t>dedicated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>to providing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>prompt,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preventive intervention</w:t>
      </w:r>
      <w:r w:rsidR="00227D5E">
        <w:rPr>
          <w:rFonts w:asciiTheme="majorBidi" w:hAnsiTheme="majorBidi" w:cstheme="majorBidi"/>
          <w:sz w:val="24"/>
          <w:szCs w:val="24"/>
        </w:rPr>
        <w:t>s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for those </w:t>
      </w:r>
      <w:r w:rsidR="00227D5E">
        <w:rPr>
          <w:rFonts w:asciiTheme="majorBidi" w:hAnsiTheme="majorBidi" w:cstheme="majorBidi"/>
          <w:sz w:val="24"/>
          <w:szCs w:val="24"/>
        </w:rPr>
        <w:t>working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in the field</w:t>
      </w:r>
      <w:r w:rsidR="00227D5E">
        <w:rPr>
          <w:rFonts w:asciiTheme="majorBidi" w:hAnsiTheme="majorBidi" w:cstheme="majorBidi"/>
          <w:sz w:val="24"/>
          <w:szCs w:val="24"/>
        </w:rPr>
        <w:t xml:space="preserve">: someone 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who will </w:t>
      </w:r>
      <w:r w:rsidR="00227D5E">
        <w:rPr>
          <w:rFonts w:asciiTheme="majorBidi" w:hAnsiTheme="majorBidi" w:cstheme="majorBidi"/>
          <w:sz w:val="24"/>
          <w:szCs w:val="24"/>
        </w:rPr>
        <w:t>“</w:t>
      </w:r>
      <w:r w:rsidR="00766969">
        <w:rPr>
          <w:rFonts w:asciiTheme="majorBidi" w:hAnsiTheme="majorBidi" w:cstheme="majorBidi"/>
          <w:sz w:val="24"/>
          <w:szCs w:val="24"/>
        </w:rPr>
        <w:t>rescue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the rescuer</w:t>
      </w:r>
      <w:r w:rsidR="00227D5E">
        <w:rPr>
          <w:rFonts w:asciiTheme="majorBidi" w:hAnsiTheme="majorBidi" w:cstheme="majorBidi"/>
          <w:sz w:val="24"/>
          <w:szCs w:val="24"/>
        </w:rPr>
        <w:t>”</w:t>
      </w:r>
      <w:r w:rsidR="00227D5E" w:rsidRPr="00227D5E">
        <w:rPr>
          <w:rFonts w:asciiTheme="majorBidi" w:hAnsiTheme="majorBidi" w:cstheme="majorBidi"/>
          <w:sz w:val="24"/>
          <w:szCs w:val="24"/>
        </w:rPr>
        <w:t>.</w:t>
      </w:r>
    </w:p>
    <w:p w14:paraId="36554128" w14:textId="6DAAB658" w:rsidR="00227D5E" w:rsidRDefault="00227D5E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D5E">
        <w:rPr>
          <w:rFonts w:asciiTheme="majorBidi" w:hAnsiTheme="majorBidi" w:cstheme="majorBidi"/>
          <w:sz w:val="24"/>
          <w:szCs w:val="24"/>
        </w:rPr>
        <w:t xml:space="preserve">In </w:t>
      </w:r>
      <w:r w:rsidR="007A2D13">
        <w:rPr>
          <w:rFonts w:asciiTheme="majorBidi" w:hAnsiTheme="majorBidi" w:cstheme="majorBidi"/>
          <w:sz w:val="24"/>
          <w:szCs w:val="24"/>
        </w:rPr>
        <w:t>summary</w:t>
      </w:r>
      <w:r w:rsidRPr="00227D5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 literature indicates that</w:t>
      </w:r>
      <w:r w:rsidRP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planning for and </w:t>
      </w:r>
      <w:r w:rsidRPr="00227D5E">
        <w:rPr>
          <w:rFonts w:asciiTheme="majorBidi" w:hAnsiTheme="majorBidi" w:cstheme="majorBidi"/>
          <w:sz w:val="24"/>
          <w:szCs w:val="24"/>
        </w:rPr>
        <w:t xml:space="preserve">providing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27D5E">
        <w:rPr>
          <w:rFonts w:asciiTheme="majorBidi" w:hAnsiTheme="majorBidi" w:cstheme="majorBidi"/>
          <w:sz w:val="24"/>
          <w:szCs w:val="24"/>
        </w:rPr>
        <w:t xml:space="preserve">response to the needs of those helping in disaster and </w:t>
      </w:r>
      <w:r>
        <w:rPr>
          <w:rFonts w:asciiTheme="majorBidi" w:hAnsiTheme="majorBidi" w:cstheme="majorBidi"/>
          <w:sz w:val="24"/>
          <w:szCs w:val="24"/>
        </w:rPr>
        <w:t>emergency</w:t>
      </w:r>
      <w:r w:rsidRPr="00227D5E">
        <w:rPr>
          <w:rFonts w:asciiTheme="majorBidi" w:hAnsiTheme="majorBidi" w:cstheme="majorBidi"/>
          <w:sz w:val="24"/>
          <w:szCs w:val="24"/>
        </w:rPr>
        <w:t xml:space="preserve"> situations is</w:t>
      </w:r>
      <w:r>
        <w:rPr>
          <w:rFonts w:asciiTheme="majorBidi" w:hAnsiTheme="majorBidi" w:cstheme="majorBidi"/>
          <w:sz w:val="24"/>
          <w:szCs w:val="24"/>
        </w:rPr>
        <w:t xml:space="preserve"> n</w:t>
      </w:r>
      <w:r w:rsidRPr="00227D5E">
        <w:rPr>
          <w:rFonts w:asciiTheme="majorBidi" w:hAnsiTheme="majorBidi" w:cstheme="majorBidi"/>
          <w:sz w:val="24"/>
          <w:szCs w:val="24"/>
        </w:rPr>
        <w:t xml:space="preserve">ecessary to prevent 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27D5E">
        <w:rPr>
          <w:rFonts w:asciiTheme="majorBidi" w:hAnsiTheme="majorBidi" w:cstheme="majorBidi"/>
          <w:sz w:val="24"/>
          <w:szCs w:val="24"/>
        </w:rPr>
        <w:t xml:space="preserve"> on the helpers and to maintain their personal and professional abilities.</w:t>
      </w:r>
    </w:p>
    <w:p w14:paraId="28B78DC0" w14:textId="24C5BB4B" w:rsidR="007A2D13" w:rsidRDefault="007A2D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65741E8" w14:textId="77777777" w:rsidR="007A2D13" w:rsidRPr="007A2D13" w:rsidRDefault="007A2D13" w:rsidP="007A2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3 </w:t>
      </w:r>
    </w:p>
    <w:p w14:paraId="50AEFD18" w14:textId="49223F56" w:rsidR="007A2D13" w:rsidRPr="007A2D13" w:rsidRDefault="007A2D13" w:rsidP="007A2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>Role Description – CRT Supporter</w:t>
      </w:r>
    </w:p>
    <w:p w14:paraId="370BFD4B" w14:textId="234AE70F" w:rsidR="000A4C27" w:rsidRPr="000A4C27" w:rsidRDefault="002709C9" w:rsidP="002709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Premises for the Work:</w:t>
      </w:r>
    </w:p>
    <w:p w14:paraId="67E7D72A" w14:textId="5F00D375" w:rsid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0A4C27">
        <w:rPr>
          <w:rFonts w:asciiTheme="majorBidi" w:hAnsiTheme="majorBidi" w:cstheme="majorBidi"/>
          <w:sz w:val="24"/>
          <w:szCs w:val="24"/>
        </w:rPr>
        <w:t xml:space="preserve"> member</w:t>
      </w:r>
      <w:r w:rsidR="002709C9">
        <w:rPr>
          <w:rFonts w:asciiTheme="majorBidi" w:hAnsiTheme="majorBidi" w:cstheme="majorBidi"/>
          <w:sz w:val="24"/>
          <w:szCs w:val="24"/>
        </w:rPr>
        <w:t>s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>are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>a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0A4C27">
        <w:rPr>
          <w:rFonts w:asciiTheme="majorBidi" w:hAnsiTheme="majorBidi" w:cstheme="majorBidi"/>
          <w:sz w:val="24"/>
          <w:szCs w:val="24"/>
        </w:rPr>
        <w:t xml:space="preserve"> resource</w:t>
      </w:r>
      <w:r>
        <w:rPr>
          <w:rFonts w:asciiTheme="majorBidi" w:hAnsiTheme="majorBidi" w:cstheme="majorBidi"/>
          <w:sz w:val="24"/>
          <w:szCs w:val="24"/>
        </w:rPr>
        <w:t>,</w:t>
      </w:r>
      <w:r w:rsidRPr="000A4C27">
        <w:rPr>
          <w:rFonts w:asciiTheme="majorBidi" w:hAnsiTheme="majorBidi" w:cstheme="majorBidi"/>
          <w:sz w:val="24"/>
          <w:szCs w:val="24"/>
        </w:rPr>
        <w:t xml:space="preserve"> and therefore </w:t>
      </w:r>
      <w:r>
        <w:rPr>
          <w:rFonts w:asciiTheme="majorBidi" w:hAnsiTheme="majorBidi" w:cstheme="majorBidi"/>
          <w:sz w:val="24"/>
          <w:szCs w:val="24"/>
        </w:rPr>
        <w:t xml:space="preserve">it is necessary to address </w:t>
      </w:r>
      <w:r w:rsidR="002709C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various factors that may</w:t>
      </w:r>
      <w:r w:rsidRPr="000A4C27">
        <w:rPr>
          <w:rFonts w:asciiTheme="majorBidi" w:hAnsiTheme="majorBidi" w:cstheme="majorBidi"/>
          <w:sz w:val="24"/>
          <w:szCs w:val="24"/>
        </w:rPr>
        <w:t xml:space="preserve"> affect </w:t>
      </w:r>
      <w:r w:rsidR="002709C9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A4C27">
        <w:rPr>
          <w:rFonts w:asciiTheme="majorBidi" w:hAnsiTheme="majorBidi" w:cstheme="majorBidi"/>
          <w:sz w:val="24"/>
          <w:szCs w:val="24"/>
        </w:rPr>
        <w:t xml:space="preserve">functioning during an emergency and </w:t>
      </w:r>
      <w:r w:rsidR="002709C9">
        <w:rPr>
          <w:rFonts w:asciiTheme="majorBidi" w:hAnsiTheme="majorBidi" w:cstheme="majorBidi"/>
          <w:sz w:val="24"/>
          <w:szCs w:val="24"/>
        </w:rPr>
        <w:t>their</w:t>
      </w:r>
      <w:r w:rsidRPr="000A4C27">
        <w:rPr>
          <w:rFonts w:asciiTheme="majorBidi" w:hAnsiTheme="majorBidi" w:cstheme="majorBidi"/>
          <w:sz w:val="24"/>
          <w:szCs w:val="24"/>
        </w:rPr>
        <w:t xml:space="preserve"> roles in the family and community.</w:t>
      </w:r>
    </w:p>
    <w:p w14:paraId="48163434" w14:textId="66BD24D4" w:rsid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CRT members may </w:t>
      </w:r>
      <w:r w:rsidR="002709C9">
        <w:rPr>
          <w:rFonts w:asciiTheme="majorBidi" w:hAnsiTheme="majorBidi" w:cstheme="majorBidi"/>
          <w:sz w:val="24"/>
          <w:szCs w:val="24"/>
        </w:rPr>
        <w:t>be affected by</w:t>
      </w:r>
      <w:r w:rsidRPr="000A4C27">
        <w:rPr>
          <w:rFonts w:asciiTheme="majorBidi" w:hAnsiTheme="majorBidi" w:cstheme="majorBidi"/>
          <w:sz w:val="24"/>
          <w:szCs w:val="24"/>
        </w:rPr>
        <w:t xml:space="preserve"> the state of emergency </w:t>
      </w:r>
      <w:r w:rsidR="002709C9">
        <w:rPr>
          <w:rFonts w:asciiTheme="majorBidi" w:hAnsiTheme="majorBidi" w:cstheme="majorBidi"/>
          <w:sz w:val="24"/>
          <w:szCs w:val="24"/>
        </w:rPr>
        <w:t xml:space="preserve">along with </w:t>
      </w:r>
      <w:r w:rsidRPr="000A4C27">
        <w:rPr>
          <w:rFonts w:asciiTheme="majorBidi" w:hAnsiTheme="majorBidi" w:cstheme="majorBidi"/>
          <w:sz w:val="24"/>
          <w:szCs w:val="24"/>
        </w:rPr>
        <w:t>the general population (common reality).</w:t>
      </w:r>
    </w:p>
    <w:p w14:paraId="41E49956" w14:textId="5D48F2C8" w:rsidR="007A2D13" w:rsidRP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CRT supporter is responsible for </w:t>
      </w:r>
      <w:r w:rsidR="002709C9">
        <w:rPr>
          <w:rFonts w:asciiTheme="majorBidi" w:hAnsiTheme="majorBidi" w:cstheme="majorBidi"/>
          <w:sz w:val="24"/>
          <w:szCs w:val="24"/>
        </w:rPr>
        <w:t>expressing</w:t>
      </w:r>
      <w:r>
        <w:rPr>
          <w:rFonts w:asciiTheme="majorBidi" w:hAnsiTheme="majorBidi" w:cstheme="majorBidi"/>
          <w:sz w:val="24"/>
          <w:szCs w:val="24"/>
        </w:rPr>
        <w:t xml:space="preserve"> concerned about the members</w:t>
      </w:r>
      <w:r w:rsidRPr="000A4C27">
        <w:rPr>
          <w:rFonts w:asciiTheme="majorBidi" w:hAnsiTheme="majorBidi" w:cstheme="majorBidi"/>
          <w:sz w:val="24"/>
          <w:szCs w:val="24"/>
        </w:rPr>
        <w:t xml:space="preserve"> and providing support to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0A4C27">
        <w:rPr>
          <w:rFonts w:asciiTheme="majorBidi" w:hAnsiTheme="majorBidi" w:cstheme="majorBidi"/>
          <w:sz w:val="24"/>
          <w:szCs w:val="24"/>
        </w:rPr>
        <w:t xml:space="preserve"> emergency situations.</w:t>
      </w:r>
    </w:p>
    <w:p w14:paraId="11C46DD3" w14:textId="6A0920C5" w:rsidR="00804673" w:rsidRDefault="000A4C27" w:rsidP="000A4C27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0A4C27">
        <w:rPr>
          <w:rFonts w:asciiTheme="majorBidi" w:hAnsiTheme="majorBidi" w:cstheme="majorBidi"/>
          <w:sz w:val="24"/>
          <w:szCs w:val="24"/>
        </w:rPr>
        <w:t xml:space="preserve">How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0A4C27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 xml:space="preserve">support the helpers and volunteers </w:t>
      </w:r>
      <w:r w:rsidRPr="000A4C27">
        <w:rPr>
          <w:rFonts w:asciiTheme="majorBidi" w:hAnsiTheme="majorBidi" w:cstheme="majorBidi"/>
          <w:sz w:val="24"/>
          <w:szCs w:val="24"/>
        </w:rPr>
        <w:t xml:space="preserve">in order to prevent </w:t>
      </w:r>
      <w:r>
        <w:rPr>
          <w:rFonts w:asciiTheme="majorBidi" w:hAnsiTheme="majorBidi" w:cstheme="majorBidi"/>
          <w:sz w:val="24"/>
          <w:szCs w:val="24"/>
        </w:rPr>
        <w:t xml:space="preserve">them from experiencing long-term emotional </w:t>
      </w:r>
      <w:r w:rsidRPr="000A4C27">
        <w:rPr>
          <w:rFonts w:asciiTheme="majorBidi" w:hAnsiTheme="majorBidi" w:cstheme="majorBidi"/>
          <w:sz w:val="24"/>
          <w:szCs w:val="24"/>
        </w:rPr>
        <w:t xml:space="preserve">reactions </w:t>
      </w:r>
      <w:r>
        <w:rPr>
          <w:rFonts w:asciiTheme="majorBidi" w:hAnsiTheme="majorBidi" w:cstheme="majorBidi"/>
          <w:sz w:val="24"/>
          <w:szCs w:val="24"/>
        </w:rPr>
        <w:t>(</w:t>
      </w:r>
      <w:r w:rsidRPr="000A4C27">
        <w:rPr>
          <w:rFonts w:asciiTheme="majorBidi" w:hAnsiTheme="majorBidi" w:cstheme="majorBidi"/>
          <w:sz w:val="24"/>
          <w:szCs w:val="24"/>
        </w:rPr>
        <w:t>posttrauma</w:t>
      </w:r>
      <w:r>
        <w:rPr>
          <w:rFonts w:asciiTheme="majorBidi" w:hAnsiTheme="majorBidi" w:cstheme="majorBidi"/>
          <w:sz w:val="24"/>
          <w:szCs w:val="24"/>
        </w:rPr>
        <w:t>tic stress</w:t>
      </w:r>
      <w:r w:rsidRPr="000A4C27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Theme="majorBidi" w:hAnsiTheme="majorBidi" w:cstheme="majorBidi"/>
          <w:sz w:val="24"/>
          <w:szCs w:val="24"/>
        </w:rPr>
        <w:t>enable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them to continue to work and assist </w:t>
      </w:r>
      <w:r w:rsidRPr="000A4C27">
        <w:rPr>
          <w:rFonts w:asciiTheme="majorBidi" w:hAnsiTheme="majorBidi" w:cstheme="majorBidi"/>
          <w:sz w:val="24"/>
          <w:szCs w:val="24"/>
        </w:rPr>
        <w:t>in routine and emergency situations?</w:t>
      </w:r>
    </w:p>
    <w:p w14:paraId="79DFD609" w14:textId="16D019AC" w:rsidR="000A4C27" w:rsidRPr="002709C9" w:rsidRDefault="000A4C27" w:rsidP="000A4C27">
      <w:pPr>
        <w:spacing w:line="480" w:lineRule="auto"/>
        <w:ind w:firstLine="630"/>
        <w:rPr>
          <w:rFonts w:asciiTheme="majorBidi" w:hAnsiTheme="majorBidi" w:cstheme="majorBidi"/>
          <w:b/>
          <w:bCs/>
          <w:sz w:val="24"/>
          <w:szCs w:val="24"/>
        </w:rPr>
      </w:pPr>
      <w:r w:rsidRPr="002709C9">
        <w:rPr>
          <w:rFonts w:asciiTheme="majorBidi" w:hAnsiTheme="majorBidi" w:cstheme="majorBidi"/>
          <w:b/>
          <w:bCs/>
          <w:sz w:val="24"/>
          <w:szCs w:val="24"/>
        </w:rPr>
        <w:t>This question is your biggest challenge as a CRT supporter!</w:t>
      </w:r>
    </w:p>
    <w:p w14:paraId="4875A9DC" w14:textId="3D6DEBCB" w:rsidR="000A4C27" w:rsidRDefault="000A4C27" w:rsidP="000A4C27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0A4C27">
        <w:rPr>
          <w:rFonts w:asciiTheme="majorBidi" w:hAnsiTheme="majorBidi" w:cstheme="majorBidi"/>
          <w:sz w:val="24"/>
          <w:szCs w:val="24"/>
        </w:rPr>
        <w:t xml:space="preserve">You have </w:t>
      </w:r>
      <w:r>
        <w:rPr>
          <w:rFonts w:asciiTheme="majorBidi" w:hAnsiTheme="majorBidi" w:cstheme="majorBidi"/>
          <w:sz w:val="24"/>
          <w:szCs w:val="24"/>
        </w:rPr>
        <w:t xml:space="preserve">taken on </w:t>
      </w:r>
      <w:r w:rsidRPr="000A4C27">
        <w:rPr>
          <w:rFonts w:asciiTheme="majorBidi" w:hAnsiTheme="majorBidi" w:cstheme="majorBidi"/>
          <w:sz w:val="24"/>
          <w:szCs w:val="24"/>
        </w:rPr>
        <w:t>a very significant role</w:t>
      </w:r>
      <w:r w:rsidR="002709C9">
        <w:rPr>
          <w:rFonts w:asciiTheme="majorBidi" w:hAnsiTheme="majorBidi" w:cstheme="majorBidi"/>
          <w:sz w:val="24"/>
          <w:szCs w:val="24"/>
        </w:rPr>
        <w:t>. Y</w:t>
      </w:r>
      <w:r w:rsidRPr="000A4C27">
        <w:rPr>
          <w:rFonts w:asciiTheme="majorBidi" w:hAnsiTheme="majorBidi" w:cstheme="majorBidi"/>
          <w:sz w:val="24"/>
          <w:szCs w:val="24"/>
        </w:rPr>
        <w:t xml:space="preserve">ou are </w:t>
      </w:r>
      <w:r w:rsidR="002709C9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contact person </w:t>
      </w:r>
      <w:r w:rsidR="002709C9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addressing your team’s emotional resilience</w:t>
      </w:r>
      <w:r w:rsidRPr="000A4C27">
        <w:rPr>
          <w:rFonts w:asciiTheme="majorBidi" w:hAnsiTheme="majorBidi" w:cstheme="majorBidi"/>
          <w:sz w:val="24"/>
          <w:szCs w:val="24"/>
        </w:rPr>
        <w:t>.</w:t>
      </w:r>
    </w:p>
    <w:p w14:paraId="1352D135" w14:textId="79B213B8" w:rsidR="003678F9" w:rsidRDefault="003678F9" w:rsidP="003678F9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succeed in this role</w:t>
      </w:r>
      <w:r w:rsidRPr="003678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there must be </w:t>
      </w:r>
      <w:r w:rsidRPr="003678F9">
        <w:rPr>
          <w:rFonts w:asciiTheme="majorBidi" w:hAnsiTheme="majorBidi" w:cstheme="majorBidi"/>
          <w:sz w:val="24"/>
          <w:szCs w:val="24"/>
        </w:rPr>
        <w:t xml:space="preserve">extensive activity </w:t>
      </w:r>
      <w:r w:rsidR="002709C9">
        <w:rPr>
          <w:rFonts w:asciiTheme="majorBidi" w:hAnsiTheme="majorBidi" w:cstheme="majorBidi"/>
          <w:sz w:val="24"/>
          <w:szCs w:val="24"/>
        </w:rPr>
        <w:t>in</w:t>
      </w:r>
      <w:r w:rsidRPr="003678F9">
        <w:rPr>
          <w:rFonts w:asciiTheme="majorBidi" w:hAnsiTheme="majorBidi" w:cstheme="majorBidi"/>
          <w:sz w:val="24"/>
          <w:szCs w:val="24"/>
        </w:rPr>
        <w:t xml:space="preserve"> the assessment </w:t>
      </w:r>
      <w:r>
        <w:rPr>
          <w:rFonts w:asciiTheme="majorBidi" w:hAnsiTheme="majorBidi" w:cstheme="majorBidi"/>
          <w:sz w:val="24"/>
          <w:szCs w:val="24"/>
        </w:rPr>
        <w:t xml:space="preserve">and planning </w:t>
      </w:r>
      <w:r w:rsidRPr="003678F9">
        <w:rPr>
          <w:rFonts w:asciiTheme="majorBidi" w:hAnsiTheme="majorBidi" w:cstheme="majorBidi"/>
          <w:sz w:val="24"/>
          <w:szCs w:val="24"/>
        </w:rPr>
        <w:t xml:space="preserve">phase, </w:t>
      </w:r>
      <w:r w:rsidR="002709C9">
        <w:rPr>
          <w:rFonts w:asciiTheme="majorBidi" w:hAnsiTheme="majorBidi" w:cstheme="majorBidi"/>
          <w:sz w:val="24"/>
          <w:szCs w:val="24"/>
        </w:rPr>
        <w:t xml:space="preserve">during </w:t>
      </w:r>
      <w:r w:rsidRPr="003678F9">
        <w:rPr>
          <w:rFonts w:asciiTheme="majorBidi" w:hAnsiTheme="majorBidi" w:cstheme="majorBidi"/>
          <w:sz w:val="24"/>
          <w:szCs w:val="24"/>
        </w:rPr>
        <w:t xml:space="preserve">the intervention </w:t>
      </w:r>
      <w:r>
        <w:rPr>
          <w:rFonts w:asciiTheme="majorBidi" w:hAnsiTheme="majorBidi" w:cstheme="majorBidi"/>
          <w:sz w:val="24"/>
          <w:szCs w:val="24"/>
        </w:rPr>
        <w:t xml:space="preserve">itself, </w:t>
      </w:r>
      <w:r w:rsidRPr="003678F9">
        <w:rPr>
          <w:rFonts w:asciiTheme="majorBidi" w:hAnsiTheme="majorBidi" w:cstheme="majorBidi"/>
          <w:sz w:val="24"/>
          <w:szCs w:val="24"/>
        </w:rPr>
        <w:t>and after the emergency event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>(as detailed in the following chapters)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709C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ctivity takes place</w:t>
      </w:r>
      <w:r w:rsidRPr="003678F9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3678F9">
        <w:rPr>
          <w:rFonts w:asciiTheme="majorBidi" w:hAnsiTheme="majorBidi" w:cstheme="majorBidi"/>
          <w:sz w:val="24"/>
          <w:szCs w:val="24"/>
        </w:rPr>
        <w:t xml:space="preserve"> main areas:</w:t>
      </w:r>
    </w:p>
    <w:p w14:paraId="0C2E566F" w14:textId="68B6899C" w:rsidR="003678F9" w:rsidRP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>Cognitive: Preparing the team through training and workshops to provide them with tools and skills and to maintain their competence.</w:t>
      </w:r>
    </w:p>
    <w:p w14:paraId="06F93395" w14:textId="62D4E247" w:rsid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</w:t>
      </w:r>
      <w:r w:rsidRPr="003678F9">
        <w:rPr>
          <w:rFonts w:asciiTheme="majorBidi" w:hAnsiTheme="majorBidi" w:cstheme="majorBidi"/>
          <w:sz w:val="24"/>
          <w:szCs w:val="24"/>
        </w:rPr>
        <w:t>motional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678F9">
        <w:rPr>
          <w:rFonts w:asciiTheme="majorBidi" w:hAnsiTheme="majorBidi" w:cstheme="majorBidi"/>
          <w:sz w:val="24"/>
          <w:szCs w:val="24"/>
        </w:rPr>
        <w:t xml:space="preserve">strengthening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3678F9">
        <w:rPr>
          <w:rFonts w:asciiTheme="majorBidi" w:hAnsiTheme="majorBidi" w:cstheme="majorBidi"/>
          <w:sz w:val="24"/>
          <w:szCs w:val="24"/>
        </w:rPr>
        <w:t xml:space="preserve"> resilience</w:t>
      </w:r>
      <w:r>
        <w:rPr>
          <w:rFonts w:asciiTheme="majorBidi" w:hAnsiTheme="majorBidi" w:cstheme="majorBidi"/>
          <w:sz w:val="24"/>
          <w:szCs w:val="24"/>
        </w:rPr>
        <w:t xml:space="preserve"> through </w:t>
      </w:r>
      <w:r w:rsidRPr="003678F9">
        <w:rPr>
          <w:rFonts w:asciiTheme="majorBidi" w:hAnsiTheme="majorBidi" w:cstheme="majorBidi"/>
          <w:sz w:val="24"/>
          <w:szCs w:val="24"/>
        </w:rPr>
        <w:t xml:space="preserve">mutual support, </w:t>
      </w:r>
      <w:r>
        <w:rPr>
          <w:rFonts w:asciiTheme="majorBidi" w:hAnsiTheme="majorBidi" w:cstheme="majorBidi"/>
          <w:sz w:val="24"/>
          <w:szCs w:val="24"/>
        </w:rPr>
        <w:t xml:space="preserve">solidarity, </w:t>
      </w:r>
      <w:r w:rsidRPr="003678F9">
        <w:rPr>
          <w:rFonts w:asciiTheme="majorBidi" w:hAnsiTheme="majorBidi" w:cstheme="majorBidi"/>
          <w:sz w:val="24"/>
          <w:szCs w:val="24"/>
        </w:rPr>
        <w:t>and legitimiz</w:t>
      </w:r>
      <w:r>
        <w:rPr>
          <w:rFonts w:asciiTheme="majorBidi" w:hAnsiTheme="majorBidi" w:cstheme="majorBidi"/>
          <w:sz w:val="24"/>
          <w:szCs w:val="24"/>
        </w:rPr>
        <w:t xml:space="preserve">ing direct and indirect expression of </w:t>
      </w:r>
      <w:r w:rsidR="002709C9">
        <w:rPr>
          <w:rFonts w:asciiTheme="majorBidi" w:hAnsiTheme="majorBidi" w:cstheme="majorBidi"/>
          <w:sz w:val="24"/>
          <w:szCs w:val="24"/>
        </w:rPr>
        <w:t xml:space="preserve">their </w:t>
      </w:r>
      <w:r w:rsidRPr="003678F9">
        <w:rPr>
          <w:rFonts w:asciiTheme="majorBidi" w:hAnsiTheme="majorBidi" w:cstheme="majorBidi"/>
          <w:sz w:val="24"/>
          <w:szCs w:val="24"/>
        </w:rPr>
        <w:t>emotion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678F9">
        <w:rPr>
          <w:rFonts w:asciiTheme="majorBidi" w:hAnsiTheme="majorBidi" w:cstheme="majorBidi"/>
          <w:sz w:val="24"/>
          <w:szCs w:val="24"/>
        </w:rPr>
        <w:t>.</w:t>
      </w:r>
    </w:p>
    <w:p w14:paraId="7A96A90F" w14:textId="261783C0" w:rsidR="003678F9" w:rsidRP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>Physical</w:t>
      </w:r>
      <w:r>
        <w:rPr>
          <w:rFonts w:asciiTheme="majorBidi" w:hAnsiTheme="majorBidi" w:cstheme="majorBidi"/>
          <w:sz w:val="24"/>
          <w:szCs w:val="24"/>
        </w:rPr>
        <w:t xml:space="preserve">: stress-relieving activities such as </w:t>
      </w:r>
      <w:r w:rsidR="002709C9">
        <w:rPr>
          <w:rFonts w:asciiTheme="majorBidi" w:hAnsiTheme="majorBidi" w:cstheme="majorBidi"/>
          <w:sz w:val="24"/>
          <w:szCs w:val="24"/>
        </w:rPr>
        <w:t xml:space="preserve">meditation and </w:t>
      </w:r>
      <w:r w:rsidRPr="003678F9">
        <w:rPr>
          <w:rFonts w:asciiTheme="majorBidi" w:hAnsiTheme="majorBidi" w:cstheme="majorBidi"/>
          <w:sz w:val="24"/>
          <w:szCs w:val="24"/>
        </w:rPr>
        <w:t>relaxation methods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26D331B" w14:textId="1EC9098D" w:rsidR="0027456E" w:rsidRPr="002709C9" w:rsidRDefault="003678F9" w:rsidP="003678F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09C9">
        <w:rPr>
          <w:rFonts w:asciiTheme="majorBidi" w:hAnsiTheme="majorBidi" w:cstheme="majorBidi"/>
          <w:b/>
          <w:bCs/>
          <w:sz w:val="24"/>
          <w:szCs w:val="24"/>
        </w:rPr>
        <w:t>Remember: you are not alone in this job!</w:t>
      </w:r>
    </w:p>
    <w:p w14:paraId="7F24407B" w14:textId="61CE4476" w:rsidR="0027456E" w:rsidRDefault="003678F9" w:rsidP="003678F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 xml:space="preserve">You are leading </w:t>
      </w:r>
      <w:r w:rsidR="002709C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mobilizing</w:t>
      </w:r>
      <w:r w:rsidR="002709C9">
        <w:rPr>
          <w:rFonts w:asciiTheme="majorBidi" w:hAnsiTheme="majorBidi" w:cstheme="majorBidi"/>
          <w:sz w:val="24"/>
          <w:szCs w:val="24"/>
        </w:rPr>
        <w:t xml:space="preserve">, acting as </w:t>
      </w:r>
      <w:r w:rsidRPr="003678F9">
        <w:rPr>
          <w:rFonts w:asciiTheme="majorBidi" w:hAnsiTheme="majorBidi" w:cstheme="majorBidi"/>
          <w:sz w:val="24"/>
          <w:szCs w:val="24"/>
        </w:rPr>
        <w:t xml:space="preserve">a "lighthouse" </w:t>
      </w:r>
      <w:r w:rsidR="002709C9">
        <w:rPr>
          <w:rFonts w:asciiTheme="majorBidi" w:hAnsiTheme="majorBidi" w:cstheme="majorBidi"/>
          <w:sz w:val="24"/>
          <w:szCs w:val="24"/>
        </w:rPr>
        <w:t>who will raise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 xml:space="preserve">awareness and work with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3678F9">
        <w:rPr>
          <w:rFonts w:asciiTheme="majorBidi" w:hAnsiTheme="majorBidi" w:cstheme="majorBidi"/>
          <w:sz w:val="24"/>
          <w:szCs w:val="24"/>
        </w:rPr>
        <w:t xml:space="preserve"> partners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678F9">
        <w:rPr>
          <w:rFonts w:asciiTheme="majorBidi" w:hAnsiTheme="majorBidi" w:cstheme="majorBidi"/>
          <w:sz w:val="24"/>
          <w:szCs w:val="24"/>
        </w:rPr>
        <w:t xml:space="preserve">Below </w:t>
      </w:r>
      <w:r>
        <w:rPr>
          <w:rFonts w:asciiTheme="majorBidi" w:hAnsiTheme="majorBidi" w:cstheme="majorBidi"/>
          <w:sz w:val="24"/>
          <w:szCs w:val="24"/>
        </w:rPr>
        <w:t xml:space="preserve">is a list of </w:t>
      </w:r>
      <w:r w:rsidR="002709C9">
        <w:rPr>
          <w:rFonts w:asciiTheme="majorBidi" w:hAnsiTheme="majorBidi" w:cstheme="majorBidi"/>
          <w:sz w:val="24"/>
          <w:szCs w:val="24"/>
        </w:rPr>
        <w:t>intersecting and</w:t>
      </w:r>
      <w:r w:rsidR="00C821FA"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 xml:space="preserve">complementary systems </w:t>
      </w:r>
      <w:r>
        <w:rPr>
          <w:rFonts w:asciiTheme="majorBidi" w:hAnsiTheme="majorBidi" w:cstheme="majorBidi"/>
          <w:sz w:val="24"/>
          <w:szCs w:val="24"/>
        </w:rPr>
        <w:t>with which you can collaborate:</w:t>
      </w:r>
      <w:r w:rsidRPr="003678F9">
        <w:rPr>
          <w:rFonts w:asciiTheme="majorBidi" w:hAnsiTheme="majorBidi" w:cstheme="majorBidi"/>
          <w:sz w:val="24"/>
          <w:szCs w:val="24"/>
        </w:rPr>
        <w:t xml:space="preserve"> </w:t>
      </w:r>
    </w:p>
    <w:p w14:paraId="7D3E6E3F" w14:textId="5D9A597E" w:rsidR="00C821FA" w:rsidRDefault="003678F9" w:rsidP="00C821FA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C821FA">
        <w:rPr>
          <w:rFonts w:asciiTheme="majorBidi" w:hAnsiTheme="majorBidi" w:cstheme="majorBidi"/>
          <w:b/>
          <w:bCs/>
          <w:sz w:val="24"/>
          <w:szCs w:val="24"/>
        </w:rPr>
        <w:t>Your team members</w:t>
      </w:r>
      <w:r w:rsidRPr="00C821FA">
        <w:rPr>
          <w:rFonts w:asciiTheme="majorBidi" w:hAnsiTheme="majorBidi" w:cstheme="majorBidi"/>
          <w:sz w:val="24"/>
          <w:szCs w:val="24"/>
        </w:rPr>
        <w:t xml:space="preserve">. </w:t>
      </w:r>
      <w:r w:rsidR="00E5347A">
        <w:rPr>
          <w:rFonts w:asciiTheme="majorBidi" w:hAnsiTheme="majorBidi" w:cstheme="majorBidi"/>
          <w:sz w:val="24"/>
          <w:szCs w:val="24"/>
        </w:rPr>
        <w:t>It is essential for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team members </w:t>
      </w:r>
      <w:r w:rsidR="00E5347A">
        <w:rPr>
          <w:rFonts w:asciiTheme="majorBidi" w:hAnsiTheme="majorBidi" w:cstheme="majorBidi"/>
          <w:sz w:val="24"/>
          <w:szCs w:val="24"/>
        </w:rPr>
        <w:t>to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be </w:t>
      </w:r>
      <w:r w:rsidRPr="00C821FA">
        <w:rPr>
          <w:rFonts w:asciiTheme="majorBidi" w:hAnsiTheme="majorBidi" w:cstheme="majorBidi"/>
          <w:sz w:val="24"/>
          <w:szCs w:val="24"/>
        </w:rPr>
        <w:t xml:space="preserve">aware of the importance of the </w:t>
      </w:r>
      <w:r w:rsidR="00E5347A">
        <w:rPr>
          <w:rFonts w:asciiTheme="majorBidi" w:hAnsiTheme="majorBidi" w:cstheme="majorBidi"/>
          <w:sz w:val="24"/>
          <w:szCs w:val="24"/>
        </w:rPr>
        <w:t>field</w:t>
      </w:r>
      <w:r w:rsidRPr="00C821FA">
        <w:rPr>
          <w:rFonts w:asciiTheme="majorBidi" w:hAnsiTheme="majorBidi" w:cstheme="majorBidi"/>
          <w:sz w:val="24"/>
          <w:szCs w:val="24"/>
        </w:rPr>
        <w:t xml:space="preserve"> of activity, the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needs, risks, and the entire existing support system. </w:t>
      </w:r>
    </w:p>
    <w:p w14:paraId="64846735" w14:textId="0C2EC04F" w:rsidR="00E5347A" w:rsidRDefault="00C821FA" w:rsidP="00E5347A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C821FA">
        <w:rPr>
          <w:rFonts w:asciiTheme="majorBidi" w:hAnsiTheme="majorBidi" w:cstheme="majorBidi"/>
          <w:b/>
          <w:bCs/>
          <w:sz w:val="24"/>
          <w:szCs w:val="24"/>
        </w:rPr>
        <w:t>Professional support between Community Resilience Teams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C821FA">
        <w:rPr>
          <w:rFonts w:asciiTheme="majorBidi" w:hAnsiTheme="majorBidi" w:cstheme="majorBidi"/>
          <w:sz w:val="24"/>
          <w:szCs w:val="24"/>
        </w:rPr>
        <w:t xml:space="preserve">mall </w:t>
      </w:r>
      <w:r>
        <w:rPr>
          <w:rFonts w:asciiTheme="majorBidi" w:hAnsiTheme="majorBidi" w:cstheme="majorBidi"/>
          <w:sz w:val="24"/>
          <w:szCs w:val="24"/>
        </w:rPr>
        <w:t xml:space="preserve">communities can </w:t>
      </w:r>
      <w:r w:rsidRPr="00C821FA">
        <w:rPr>
          <w:rFonts w:asciiTheme="majorBidi" w:hAnsiTheme="majorBidi" w:cstheme="majorBidi"/>
          <w:sz w:val="24"/>
          <w:szCs w:val="24"/>
        </w:rPr>
        <w:t xml:space="preserve">support each other. </w:t>
      </w:r>
      <w:r w:rsidR="00E5347A">
        <w:rPr>
          <w:rFonts w:asciiTheme="majorBidi" w:hAnsiTheme="majorBidi" w:cstheme="majorBidi"/>
          <w:sz w:val="24"/>
          <w:szCs w:val="24"/>
        </w:rPr>
        <w:t>The CRT supporters from</w:t>
      </w:r>
      <w:r w:rsidRPr="00C821FA">
        <w:rPr>
          <w:rFonts w:asciiTheme="majorBidi" w:hAnsiTheme="majorBidi" w:cstheme="majorBidi"/>
          <w:sz w:val="24"/>
          <w:szCs w:val="24"/>
        </w:rPr>
        <w:t xml:space="preserve"> small </w:t>
      </w:r>
      <w:r>
        <w:rPr>
          <w:rFonts w:asciiTheme="majorBidi" w:hAnsiTheme="majorBidi" w:cstheme="majorBidi"/>
          <w:sz w:val="24"/>
          <w:szCs w:val="24"/>
        </w:rPr>
        <w:t xml:space="preserve">communities </w:t>
      </w:r>
      <w:r w:rsidR="00E5347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close </w:t>
      </w:r>
      <w:r w:rsidR="00E5347A">
        <w:rPr>
          <w:rFonts w:asciiTheme="majorBidi" w:hAnsiTheme="majorBidi" w:cstheme="majorBidi"/>
          <w:sz w:val="24"/>
          <w:szCs w:val="24"/>
        </w:rPr>
        <w:t xml:space="preserve">proximity should assist and respond to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C821FA">
        <w:rPr>
          <w:rFonts w:asciiTheme="majorBidi" w:hAnsiTheme="majorBidi" w:cstheme="majorBidi"/>
          <w:sz w:val="24"/>
          <w:szCs w:val="24"/>
        </w:rPr>
        <w:t xml:space="preserve"> other</w:t>
      </w:r>
      <w:r>
        <w:rPr>
          <w:rFonts w:asciiTheme="majorBidi" w:hAnsiTheme="majorBidi" w:cstheme="majorBidi"/>
          <w:sz w:val="24"/>
          <w:szCs w:val="24"/>
        </w:rPr>
        <w:t xml:space="preserve"> during and after the emergency situation. </w:t>
      </w:r>
      <w:r w:rsidR="003678F9" w:rsidRPr="00C821FA">
        <w:rPr>
          <w:rFonts w:asciiTheme="majorBidi" w:hAnsiTheme="majorBidi" w:cstheme="majorBidi"/>
          <w:sz w:val="24"/>
          <w:szCs w:val="24"/>
        </w:rPr>
        <w:t xml:space="preserve"> </w:t>
      </w:r>
    </w:p>
    <w:p w14:paraId="040FAEDD" w14:textId="2FD300E5" w:rsidR="00563DB4" w:rsidRDefault="00E5347A" w:rsidP="00563DB4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E5347A">
        <w:rPr>
          <w:rFonts w:asciiTheme="majorBidi" w:hAnsiTheme="majorBidi" w:cstheme="majorBidi"/>
          <w:b/>
          <w:bCs/>
          <w:sz w:val="24"/>
          <w:szCs w:val="24"/>
        </w:rPr>
        <w:t>External professionals.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E5347A">
        <w:rPr>
          <w:rFonts w:asciiTheme="majorBidi" w:hAnsiTheme="majorBidi" w:cstheme="majorBidi"/>
          <w:sz w:val="24"/>
          <w:szCs w:val="24"/>
        </w:rPr>
        <w:t xml:space="preserve">uring an emergency, the </w:t>
      </w:r>
      <w:r>
        <w:rPr>
          <w:rFonts w:asciiTheme="majorBidi" w:hAnsiTheme="majorBidi" w:cstheme="majorBidi"/>
          <w:sz w:val="24"/>
          <w:szCs w:val="24"/>
        </w:rPr>
        <w:t xml:space="preserve">Social Services </w:t>
      </w:r>
      <w:r w:rsidRPr="00E5347A">
        <w:rPr>
          <w:rFonts w:asciiTheme="majorBidi" w:hAnsiTheme="majorBidi" w:cstheme="majorBidi"/>
          <w:sz w:val="24"/>
          <w:szCs w:val="24"/>
        </w:rPr>
        <w:t>office</w:t>
      </w:r>
      <w:r>
        <w:rPr>
          <w:rFonts w:asciiTheme="majorBidi" w:hAnsiTheme="majorBidi" w:cstheme="majorBidi"/>
          <w:sz w:val="24"/>
          <w:szCs w:val="24"/>
        </w:rPr>
        <w:t xml:space="preserve"> or department for the </w:t>
      </w:r>
      <w:r w:rsidRPr="00E5347A">
        <w:rPr>
          <w:rFonts w:asciiTheme="majorBidi" w:hAnsiTheme="majorBidi" w:cstheme="majorBidi"/>
          <w:sz w:val="24"/>
          <w:szCs w:val="24"/>
        </w:rPr>
        <w:t>district</w:t>
      </w:r>
      <w:r>
        <w:rPr>
          <w:rFonts w:asciiTheme="majorBidi" w:hAnsiTheme="majorBidi" w:cstheme="majorBidi"/>
          <w:sz w:val="24"/>
          <w:szCs w:val="24"/>
        </w:rPr>
        <w:t xml:space="preserve"> or local </w:t>
      </w:r>
      <w:r w:rsidRPr="00E5347A">
        <w:rPr>
          <w:rFonts w:asciiTheme="majorBidi" w:hAnsiTheme="majorBidi" w:cstheme="majorBidi"/>
          <w:sz w:val="24"/>
          <w:szCs w:val="24"/>
        </w:rPr>
        <w:t>authority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5347A">
        <w:rPr>
          <w:rFonts w:asciiTheme="majorBidi" w:hAnsiTheme="majorBidi" w:cstheme="majorBidi"/>
          <w:sz w:val="24"/>
          <w:szCs w:val="24"/>
        </w:rPr>
        <w:t>will</w:t>
      </w:r>
      <w:r>
        <w:rPr>
          <w:rFonts w:asciiTheme="majorBidi" w:hAnsiTheme="majorBidi" w:cstheme="majorBidi"/>
          <w:sz w:val="24"/>
          <w:szCs w:val="24"/>
        </w:rPr>
        <w:t xml:space="preserve"> provide consultation and assistance to</w:t>
      </w:r>
      <w:r w:rsidRPr="00E534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E5347A">
        <w:rPr>
          <w:rFonts w:asciiTheme="majorBidi" w:hAnsiTheme="majorBidi" w:cstheme="majorBidi"/>
          <w:sz w:val="24"/>
          <w:szCs w:val="24"/>
        </w:rPr>
        <w:t xml:space="preserve"> supporters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709C9">
        <w:rPr>
          <w:rFonts w:asciiTheme="majorBidi" w:hAnsiTheme="majorBidi" w:cstheme="majorBidi"/>
          <w:sz w:val="24"/>
          <w:szCs w:val="24"/>
        </w:rPr>
        <w:t>Following</w:t>
      </w:r>
      <w:r w:rsidRPr="00E5347A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emergency </w:t>
      </w:r>
      <w:r w:rsidRPr="00E5347A">
        <w:rPr>
          <w:rFonts w:asciiTheme="majorBidi" w:hAnsiTheme="majorBidi" w:cstheme="majorBidi"/>
          <w:sz w:val="24"/>
          <w:szCs w:val="24"/>
        </w:rPr>
        <w:t xml:space="preserve">event, the </w:t>
      </w:r>
      <w:r w:rsidR="002709C9">
        <w:rPr>
          <w:rFonts w:asciiTheme="majorBidi" w:hAnsiTheme="majorBidi" w:cstheme="majorBidi"/>
          <w:sz w:val="24"/>
          <w:szCs w:val="24"/>
        </w:rPr>
        <w:t>Social Services d</w:t>
      </w:r>
      <w:r w:rsidRPr="00E5347A">
        <w:rPr>
          <w:rFonts w:asciiTheme="majorBidi" w:hAnsiTheme="majorBidi" w:cstheme="majorBidi"/>
          <w:sz w:val="24"/>
          <w:szCs w:val="24"/>
        </w:rPr>
        <w:t>epartment is responsible</w:t>
      </w:r>
      <w:r>
        <w:rPr>
          <w:rFonts w:asciiTheme="majorBidi" w:hAnsiTheme="majorBidi" w:cstheme="majorBidi"/>
          <w:sz w:val="24"/>
          <w:szCs w:val="24"/>
        </w:rPr>
        <w:t xml:space="preserve"> for providing </w:t>
      </w:r>
      <w:r w:rsidRPr="00E5347A">
        <w:rPr>
          <w:rFonts w:asciiTheme="majorBidi" w:hAnsiTheme="majorBidi" w:cstheme="majorBidi"/>
          <w:sz w:val="24"/>
          <w:szCs w:val="24"/>
        </w:rPr>
        <w:t xml:space="preserve">a professional response to </w:t>
      </w:r>
      <w:r>
        <w:rPr>
          <w:rFonts w:asciiTheme="majorBidi" w:hAnsiTheme="majorBidi" w:cstheme="majorBidi"/>
          <w:sz w:val="24"/>
          <w:szCs w:val="24"/>
        </w:rPr>
        <w:t>all CRTs</w:t>
      </w:r>
      <w:r w:rsidR="002709C9">
        <w:rPr>
          <w:rFonts w:asciiTheme="majorBidi" w:hAnsiTheme="majorBidi" w:cstheme="majorBidi"/>
          <w:sz w:val="24"/>
          <w:szCs w:val="24"/>
        </w:rPr>
        <w:t xml:space="preserve">. This response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E5347A">
        <w:rPr>
          <w:rFonts w:asciiTheme="majorBidi" w:hAnsiTheme="majorBidi" w:cstheme="majorBidi"/>
          <w:sz w:val="24"/>
          <w:szCs w:val="24"/>
        </w:rPr>
        <w:t xml:space="preserve">subject to a recommendation formulated </w:t>
      </w:r>
      <w:r>
        <w:rPr>
          <w:rFonts w:asciiTheme="majorBidi" w:hAnsiTheme="majorBidi" w:cstheme="majorBidi"/>
          <w:sz w:val="24"/>
          <w:szCs w:val="24"/>
        </w:rPr>
        <w:t>together with</w:t>
      </w:r>
      <w:r w:rsidRPr="00E5347A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E5347A">
        <w:rPr>
          <w:rFonts w:asciiTheme="majorBidi" w:hAnsiTheme="majorBidi" w:cstheme="majorBidi"/>
          <w:sz w:val="24"/>
          <w:szCs w:val="24"/>
        </w:rPr>
        <w:t xml:space="preserve"> supporter.</w:t>
      </w:r>
    </w:p>
    <w:p w14:paraId="3AE959BA" w14:textId="6A1B1FEA" w:rsidR="00563DB4" w:rsidRDefault="00563DB4" w:rsidP="00563DB4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563DB4">
        <w:rPr>
          <w:rFonts w:asciiTheme="majorBidi" w:hAnsiTheme="majorBidi" w:cstheme="majorBidi"/>
          <w:b/>
          <w:bCs/>
          <w:sz w:val="24"/>
          <w:szCs w:val="24"/>
        </w:rPr>
        <w:t>Shared responsibility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63DB4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7"/>
      <w:r w:rsidRPr="00563DB4">
        <w:rPr>
          <w:rFonts w:asciiTheme="majorBidi" w:hAnsiTheme="majorBidi" w:cstheme="majorBidi"/>
          <w:sz w:val="24"/>
          <w:szCs w:val="24"/>
        </w:rPr>
        <w:t>Ministry</w:t>
      </w:r>
      <w:commentRangeEnd w:id="7"/>
      <w:r>
        <w:rPr>
          <w:rStyle w:val="CommentReference"/>
        </w:rPr>
        <w:commentReference w:id="7"/>
      </w:r>
      <w:r w:rsidRPr="00563DB4">
        <w:rPr>
          <w:rFonts w:asciiTheme="majorBidi" w:hAnsiTheme="majorBidi" w:cstheme="majorBidi"/>
          <w:sz w:val="24"/>
          <w:szCs w:val="24"/>
        </w:rPr>
        <w:t xml:space="preserve"> of Social Affairs is financially and professionally responsible for the development, training</w:t>
      </w:r>
      <w:r w:rsidR="002709C9">
        <w:rPr>
          <w:rFonts w:asciiTheme="majorBidi" w:hAnsiTheme="majorBidi" w:cstheme="majorBidi"/>
          <w:sz w:val="24"/>
          <w:szCs w:val="24"/>
        </w:rPr>
        <w:t>,</w:t>
      </w:r>
      <w:r w:rsidRPr="00563DB4">
        <w:rPr>
          <w:rFonts w:asciiTheme="majorBidi" w:hAnsiTheme="majorBidi" w:cstheme="majorBidi"/>
          <w:sz w:val="24"/>
          <w:szCs w:val="24"/>
        </w:rPr>
        <w:t xml:space="preserve"> and guidance of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563DB4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 xml:space="preserve">teams </w:t>
      </w:r>
      <w:r w:rsidRPr="00563DB4">
        <w:rPr>
          <w:rFonts w:asciiTheme="majorBidi" w:hAnsiTheme="majorBidi" w:cstheme="majorBidi"/>
          <w:sz w:val="24"/>
          <w:szCs w:val="24"/>
        </w:rPr>
        <w:t>in general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563DB4">
        <w:rPr>
          <w:rFonts w:asciiTheme="majorBidi" w:hAnsiTheme="majorBidi" w:cstheme="majorBidi"/>
          <w:sz w:val="24"/>
          <w:szCs w:val="24"/>
        </w:rPr>
        <w:t xml:space="preserve">nd </w:t>
      </w:r>
      <w:r>
        <w:rPr>
          <w:rFonts w:asciiTheme="majorBidi" w:hAnsiTheme="majorBidi" w:cstheme="majorBidi"/>
          <w:sz w:val="24"/>
          <w:szCs w:val="24"/>
        </w:rPr>
        <w:t xml:space="preserve">CRT </w:t>
      </w:r>
      <w:r w:rsidRPr="00563DB4">
        <w:rPr>
          <w:rFonts w:asciiTheme="majorBidi" w:hAnsiTheme="majorBidi" w:cstheme="majorBidi"/>
          <w:sz w:val="24"/>
          <w:szCs w:val="24"/>
        </w:rPr>
        <w:t>supporter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563DB4">
        <w:rPr>
          <w:rFonts w:asciiTheme="majorBidi" w:hAnsiTheme="majorBidi" w:cstheme="majorBidi"/>
          <w:sz w:val="24"/>
          <w:szCs w:val="24"/>
        </w:rPr>
        <w:t xml:space="preserve"> in particular.</w:t>
      </w:r>
    </w:p>
    <w:p w14:paraId="5C8714E9" w14:textId="4923918E" w:rsidR="00550086" w:rsidRDefault="005500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493D9BC" w14:textId="2D92D245" w:rsidR="00550086" w:rsidRPr="00171834" w:rsidRDefault="00550086" w:rsidP="0055008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4</w:t>
      </w:r>
    </w:p>
    <w:p w14:paraId="7499737C" w14:textId="21B6DC9E" w:rsidR="00550086" w:rsidRPr="00171834" w:rsidRDefault="00550086" w:rsidP="0055008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t>CRT Supporter in the Assessment Phase – Before the Emergency</w:t>
      </w:r>
    </w:p>
    <w:p w14:paraId="0837FA39" w14:textId="532E2545" w:rsidR="00550086" w:rsidRDefault="00550086" w:rsidP="000C22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50086">
        <w:rPr>
          <w:rFonts w:asciiTheme="majorBidi" w:hAnsiTheme="majorBidi" w:cstheme="majorBidi"/>
          <w:sz w:val="24"/>
          <w:szCs w:val="24"/>
        </w:rPr>
        <w:t xml:space="preserve">The assessment phase is </w:t>
      </w:r>
      <w:r>
        <w:rPr>
          <w:rFonts w:asciiTheme="majorBidi" w:hAnsiTheme="majorBidi" w:cstheme="majorBidi"/>
          <w:sz w:val="24"/>
          <w:szCs w:val="24"/>
        </w:rPr>
        <w:t>essential</w:t>
      </w:r>
      <w:r w:rsidRPr="00550086">
        <w:rPr>
          <w:rFonts w:asciiTheme="majorBidi" w:hAnsiTheme="majorBidi" w:cstheme="majorBidi"/>
          <w:sz w:val="24"/>
          <w:szCs w:val="24"/>
        </w:rPr>
        <w:t xml:space="preserve"> for improving the </w:t>
      </w:r>
      <w:r>
        <w:rPr>
          <w:rFonts w:asciiTheme="majorBidi" w:hAnsiTheme="majorBidi" w:cstheme="majorBidi"/>
          <w:sz w:val="24"/>
          <w:szCs w:val="24"/>
        </w:rPr>
        <w:t xml:space="preserve">team’s </w:t>
      </w:r>
      <w:r w:rsidRPr="00550086">
        <w:rPr>
          <w:rFonts w:asciiTheme="majorBidi" w:hAnsiTheme="majorBidi" w:cstheme="majorBidi"/>
          <w:sz w:val="24"/>
          <w:szCs w:val="24"/>
        </w:rPr>
        <w:t xml:space="preserve">readiness </w:t>
      </w:r>
      <w:r w:rsidR="000C22D9">
        <w:rPr>
          <w:rFonts w:asciiTheme="majorBidi" w:hAnsiTheme="majorBidi" w:cstheme="majorBidi"/>
          <w:sz w:val="24"/>
          <w:szCs w:val="24"/>
        </w:rPr>
        <w:t>in</w:t>
      </w:r>
      <w:r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0C22D9">
        <w:rPr>
          <w:rFonts w:asciiTheme="majorBidi" w:hAnsiTheme="majorBidi" w:cstheme="majorBidi"/>
          <w:sz w:val="24"/>
          <w:szCs w:val="24"/>
        </w:rPr>
        <w:t>all</w:t>
      </w:r>
      <w:r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0C22D9">
        <w:rPr>
          <w:rFonts w:asciiTheme="majorBidi" w:hAnsiTheme="majorBidi" w:cstheme="majorBidi"/>
          <w:sz w:val="24"/>
          <w:szCs w:val="24"/>
        </w:rPr>
        <w:t>areas</w:t>
      </w:r>
      <w:r w:rsidRPr="005500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550086">
        <w:rPr>
          <w:rFonts w:asciiTheme="majorBidi" w:hAnsiTheme="majorBidi" w:cstheme="majorBidi"/>
          <w:sz w:val="24"/>
          <w:szCs w:val="24"/>
        </w:rPr>
        <w:t>any studies</w:t>
      </w:r>
      <w:r>
        <w:rPr>
          <w:rFonts w:asciiTheme="majorBidi" w:hAnsiTheme="majorBidi" w:cstheme="majorBidi"/>
          <w:sz w:val="24"/>
          <w:szCs w:val="24"/>
        </w:rPr>
        <w:t xml:space="preserve"> have examined</w:t>
      </w:r>
      <w:r w:rsidRPr="00550086">
        <w:rPr>
          <w:rFonts w:asciiTheme="majorBidi" w:hAnsiTheme="majorBidi" w:cstheme="majorBidi"/>
          <w:sz w:val="24"/>
          <w:szCs w:val="24"/>
        </w:rPr>
        <w:t xml:space="preserve"> the factors influencing team resilience at the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550086">
        <w:rPr>
          <w:rFonts w:asciiTheme="majorBidi" w:hAnsiTheme="majorBidi" w:cstheme="majorBidi"/>
          <w:sz w:val="24"/>
          <w:szCs w:val="24"/>
        </w:rPr>
        <w:t xml:space="preserve">, </w:t>
      </w:r>
      <w:r w:rsidR="000C22D9">
        <w:rPr>
          <w:rFonts w:asciiTheme="majorBidi" w:hAnsiTheme="majorBidi" w:cstheme="majorBidi"/>
          <w:sz w:val="24"/>
          <w:szCs w:val="24"/>
        </w:rPr>
        <w:t>group,</w:t>
      </w:r>
      <w:r w:rsidRPr="00550086">
        <w:rPr>
          <w:rFonts w:asciiTheme="majorBidi" w:hAnsiTheme="majorBidi" w:cstheme="majorBidi"/>
          <w:sz w:val="24"/>
          <w:szCs w:val="24"/>
        </w:rPr>
        <w:t xml:space="preserve"> and organizational level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50086">
        <w:rPr>
          <w:rFonts w:asciiTheme="majorBidi" w:hAnsiTheme="majorBidi" w:cstheme="majorBidi"/>
          <w:sz w:val="24"/>
          <w:szCs w:val="24"/>
        </w:rPr>
        <w:t>Below is a summary of the main factors:</w:t>
      </w:r>
    </w:p>
    <w:p w14:paraId="15F27B50" w14:textId="590FF9CF" w:rsidR="00550086" w:rsidRDefault="00550086" w:rsidP="00550086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Vision and meaning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F7506">
        <w:rPr>
          <w:rFonts w:asciiTheme="majorBidi" w:hAnsiTheme="majorBidi" w:cstheme="majorBidi"/>
          <w:sz w:val="24"/>
          <w:szCs w:val="24"/>
        </w:rPr>
        <w:t>A</w:t>
      </w:r>
      <w:r w:rsidR="001F7506"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vision and </w:t>
      </w:r>
      <w:r w:rsidR="001F7506" w:rsidRPr="00550086">
        <w:rPr>
          <w:rFonts w:asciiTheme="majorBidi" w:hAnsiTheme="majorBidi" w:cstheme="majorBidi"/>
          <w:sz w:val="24"/>
          <w:szCs w:val="24"/>
        </w:rPr>
        <w:t xml:space="preserve">deep sense of meaning </w:t>
      </w:r>
      <w:r w:rsidR="001F7506">
        <w:rPr>
          <w:rFonts w:asciiTheme="majorBidi" w:hAnsiTheme="majorBidi" w:cstheme="majorBidi"/>
          <w:sz w:val="24"/>
          <w:szCs w:val="24"/>
        </w:rPr>
        <w:t xml:space="preserve">for the </w:t>
      </w:r>
      <w:r w:rsidR="001F7506" w:rsidRPr="00550086">
        <w:rPr>
          <w:rFonts w:asciiTheme="majorBidi" w:hAnsiTheme="majorBidi" w:cstheme="majorBidi"/>
          <w:sz w:val="24"/>
          <w:szCs w:val="24"/>
        </w:rPr>
        <w:t>mission</w:t>
      </w:r>
      <w:r w:rsidR="001F7506">
        <w:rPr>
          <w:rFonts w:asciiTheme="majorBidi" w:hAnsiTheme="majorBidi" w:cstheme="majorBidi"/>
          <w:sz w:val="24"/>
          <w:szCs w:val="24"/>
        </w:rPr>
        <w:t xml:space="preserve"> enables the helpers to connect with the </w:t>
      </w:r>
      <w:r w:rsidRPr="00550086">
        <w:rPr>
          <w:rFonts w:asciiTheme="majorBidi" w:hAnsiTheme="majorBidi" w:cstheme="majorBidi"/>
          <w:sz w:val="24"/>
          <w:szCs w:val="24"/>
        </w:rPr>
        <w:t>goals</w:t>
      </w:r>
      <w:r w:rsidR="000C22D9">
        <w:rPr>
          <w:rFonts w:asciiTheme="majorBidi" w:hAnsiTheme="majorBidi" w:cstheme="majorBidi"/>
          <w:sz w:val="24"/>
          <w:szCs w:val="24"/>
        </w:rPr>
        <w:t xml:space="preserve"> and</w:t>
      </w:r>
      <w:r w:rsidRPr="00550086">
        <w:rPr>
          <w:rFonts w:asciiTheme="majorBidi" w:hAnsiTheme="majorBidi" w:cstheme="majorBidi"/>
          <w:sz w:val="24"/>
          <w:szCs w:val="24"/>
        </w:rPr>
        <w:t xml:space="preserve"> objectives</w:t>
      </w:r>
      <w:r w:rsidR="000C22D9">
        <w:rPr>
          <w:rFonts w:asciiTheme="majorBidi" w:hAnsiTheme="majorBidi" w:cstheme="majorBidi"/>
          <w:sz w:val="24"/>
          <w:szCs w:val="24"/>
        </w:rPr>
        <w:t xml:space="preserve"> for the intervention and the </w:t>
      </w:r>
      <w:r w:rsidRPr="00550086">
        <w:rPr>
          <w:rFonts w:asciiTheme="majorBidi" w:hAnsiTheme="majorBidi" w:cstheme="majorBidi"/>
          <w:sz w:val="24"/>
          <w:szCs w:val="24"/>
        </w:rPr>
        <w:t>choic</w:t>
      </w:r>
      <w:r>
        <w:rPr>
          <w:rFonts w:asciiTheme="majorBidi" w:hAnsiTheme="majorBidi" w:cstheme="majorBidi"/>
          <w:sz w:val="24"/>
          <w:szCs w:val="24"/>
        </w:rPr>
        <w:t>e of</w:t>
      </w:r>
      <w:r w:rsidRPr="00550086">
        <w:rPr>
          <w:rFonts w:asciiTheme="majorBidi" w:hAnsiTheme="majorBidi" w:cstheme="majorBidi"/>
          <w:sz w:val="24"/>
          <w:szCs w:val="24"/>
        </w:rPr>
        <w:t xml:space="preserve"> activity.</w:t>
      </w:r>
    </w:p>
    <w:p w14:paraId="482D9866" w14:textId="09290D7E" w:rsidR="00550086" w:rsidRDefault="00550086" w:rsidP="00550086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Early training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C22D9">
        <w:rPr>
          <w:rFonts w:asciiTheme="majorBidi" w:hAnsiTheme="majorBidi" w:cstheme="majorBidi"/>
          <w:sz w:val="24"/>
          <w:szCs w:val="24"/>
        </w:rPr>
        <w:t>K</w:t>
      </w:r>
      <w:r w:rsidRPr="00550086">
        <w:rPr>
          <w:rFonts w:asciiTheme="majorBidi" w:hAnsiTheme="majorBidi" w:cstheme="majorBidi"/>
          <w:sz w:val="24"/>
          <w:szCs w:val="24"/>
        </w:rPr>
        <w:t xml:space="preserve">nowledge, skills, tools, exercises, simulations </w:t>
      </w:r>
      <w:r>
        <w:rPr>
          <w:rFonts w:asciiTheme="majorBidi" w:hAnsiTheme="majorBidi" w:cstheme="majorBidi"/>
          <w:sz w:val="24"/>
          <w:szCs w:val="24"/>
        </w:rPr>
        <w:t>and training</w:t>
      </w:r>
      <w:r w:rsidRPr="00550086">
        <w:rPr>
          <w:rFonts w:asciiTheme="majorBidi" w:hAnsiTheme="majorBidi" w:cstheme="majorBidi"/>
          <w:sz w:val="24"/>
          <w:szCs w:val="24"/>
        </w:rPr>
        <w:t xml:space="preserve"> practice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550086">
        <w:rPr>
          <w:rFonts w:asciiTheme="majorBidi" w:hAnsiTheme="majorBidi" w:cstheme="majorBidi"/>
          <w:sz w:val="24"/>
          <w:szCs w:val="24"/>
        </w:rPr>
        <w:t xml:space="preserve"> normalize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550086">
        <w:rPr>
          <w:rFonts w:asciiTheme="majorBidi" w:hAnsiTheme="majorBidi" w:cstheme="majorBidi"/>
          <w:sz w:val="24"/>
          <w:szCs w:val="24"/>
        </w:rPr>
        <w:t xml:space="preserve"> reactions during and after the event</w:t>
      </w:r>
      <w:r w:rsidR="00BE6F99">
        <w:rPr>
          <w:rFonts w:asciiTheme="majorBidi" w:hAnsiTheme="majorBidi" w:cstheme="majorBidi"/>
          <w:sz w:val="24"/>
          <w:szCs w:val="24"/>
        </w:rPr>
        <w:t xml:space="preserve">. Unusual or extreme emotional reactions can be identified. </w:t>
      </w:r>
      <w:r w:rsidR="001F7506">
        <w:rPr>
          <w:rFonts w:asciiTheme="majorBidi" w:hAnsiTheme="majorBidi" w:cstheme="majorBidi"/>
          <w:sz w:val="24"/>
          <w:szCs w:val="24"/>
        </w:rPr>
        <w:t>Having f</w:t>
      </w:r>
      <w:r w:rsidR="000C22D9">
        <w:rPr>
          <w:rFonts w:asciiTheme="majorBidi" w:hAnsiTheme="majorBidi" w:cstheme="majorBidi"/>
          <w:sz w:val="24"/>
          <w:szCs w:val="24"/>
        </w:rPr>
        <w:t>ormulat</w:t>
      </w:r>
      <w:r w:rsidR="001F7506">
        <w:rPr>
          <w:rFonts w:asciiTheme="majorBidi" w:hAnsiTheme="majorBidi" w:cstheme="majorBidi"/>
          <w:sz w:val="24"/>
          <w:szCs w:val="24"/>
        </w:rPr>
        <w:t>ed</w:t>
      </w:r>
      <w:r w:rsidR="000C22D9">
        <w:rPr>
          <w:rFonts w:asciiTheme="majorBidi" w:hAnsiTheme="majorBidi" w:cstheme="majorBidi"/>
          <w:sz w:val="24"/>
          <w:szCs w:val="24"/>
        </w:rPr>
        <w:t xml:space="preserve"> s</w:t>
      </w:r>
      <w:r w:rsidRPr="00550086">
        <w:rPr>
          <w:rFonts w:asciiTheme="majorBidi" w:hAnsiTheme="majorBidi" w:cstheme="majorBidi"/>
          <w:sz w:val="24"/>
          <w:szCs w:val="24"/>
        </w:rPr>
        <w:t xml:space="preserve">tructured procedures </w:t>
      </w:r>
      <w:r w:rsidR="000C22D9">
        <w:rPr>
          <w:rFonts w:asciiTheme="majorBidi" w:hAnsiTheme="majorBidi" w:cstheme="majorBidi"/>
          <w:sz w:val="24"/>
          <w:szCs w:val="24"/>
        </w:rPr>
        <w:t>that</w:t>
      </w:r>
      <w:r w:rsidRPr="00550086">
        <w:rPr>
          <w:rFonts w:asciiTheme="majorBidi" w:hAnsiTheme="majorBidi" w:cstheme="majorBidi"/>
          <w:sz w:val="24"/>
          <w:szCs w:val="24"/>
        </w:rPr>
        <w:t xml:space="preserve"> determine the order of actions</w:t>
      </w:r>
      <w:r w:rsidR="001F7506">
        <w:rPr>
          <w:rFonts w:asciiTheme="majorBidi" w:hAnsiTheme="majorBidi" w:cstheme="majorBidi"/>
          <w:sz w:val="24"/>
          <w:szCs w:val="24"/>
        </w:rPr>
        <w:t>, starting</w:t>
      </w:r>
      <w:r w:rsidRPr="00550086">
        <w:rPr>
          <w:rFonts w:asciiTheme="majorBidi" w:hAnsiTheme="majorBidi" w:cstheme="majorBidi"/>
          <w:sz w:val="24"/>
          <w:szCs w:val="24"/>
        </w:rPr>
        <w:t xml:space="preserve"> from the beginning of the event</w:t>
      </w:r>
      <w:r w:rsidR="001F7506">
        <w:rPr>
          <w:rFonts w:asciiTheme="majorBidi" w:hAnsiTheme="majorBidi" w:cstheme="majorBidi"/>
          <w:sz w:val="24"/>
          <w:szCs w:val="24"/>
        </w:rPr>
        <w:t>,</w:t>
      </w:r>
      <w:r w:rsidR="000C22D9"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gives </w:t>
      </w:r>
      <w:r w:rsidR="001F7506">
        <w:rPr>
          <w:rFonts w:asciiTheme="majorBidi" w:hAnsiTheme="majorBidi" w:cstheme="majorBidi"/>
          <w:sz w:val="24"/>
          <w:szCs w:val="24"/>
        </w:rPr>
        <w:t xml:space="preserve">helpers </w:t>
      </w:r>
      <w:r w:rsidRPr="00550086">
        <w:rPr>
          <w:rFonts w:asciiTheme="majorBidi" w:hAnsiTheme="majorBidi" w:cstheme="majorBidi"/>
          <w:sz w:val="24"/>
          <w:szCs w:val="24"/>
        </w:rPr>
        <w:t>a feeling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control and reduces </w:t>
      </w:r>
      <w:r w:rsidR="001F7506">
        <w:rPr>
          <w:rFonts w:asciiTheme="majorBidi" w:hAnsiTheme="majorBidi" w:cstheme="majorBidi"/>
          <w:sz w:val="24"/>
          <w:szCs w:val="24"/>
        </w:rPr>
        <w:t xml:space="preserve">their </w:t>
      </w:r>
      <w:r w:rsidRPr="00550086">
        <w:rPr>
          <w:rFonts w:asciiTheme="majorBidi" w:hAnsiTheme="majorBidi" w:cstheme="majorBidi"/>
          <w:sz w:val="24"/>
          <w:szCs w:val="24"/>
        </w:rPr>
        <w:t>anxiety</w:t>
      </w:r>
      <w:r w:rsidR="00BE6F99">
        <w:rPr>
          <w:rFonts w:asciiTheme="majorBidi" w:hAnsiTheme="majorBidi" w:cstheme="majorBidi"/>
          <w:sz w:val="24"/>
          <w:szCs w:val="24"/>
        </w:rPr>
        <w:t xml:space="preserve"> (</w:t>
      </w:r>
      <w:r w:rsidRPr="00550086">
        <w:rPr>
          <w:rFonts w:asciiTheme="majorBidi" w:hAnsiTheme="majorBidi" w:cstheme="majorBidi"/>
          <w:sz w:val="24"/>
          <w:szCs w:val="24"/>
        </w:rPr>
        <w:t>Peled</w:t>
      </w:r>
      <w:r w:rsidR="00BE6F99"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Avram </w:t>
      </w:r>
      <w:r w:rsidR="00BE6F99">
        <w:rPr>
          <w:rFonts w:asciiTheme="majorBidi" w:hAnsiTheme="majorBidi" w:cstheme="majorBidi"/>
          <w:sz w:val="24"/>
          <w:szCs w:val="24"/>
        </w:rPr>
        <w:t>et al.,</w:t>
      </w:r>
      <w:r w:rsidRPr="00550086">
        <w:rPr>
          <w:rFonts w:asciiTheme="majorBidi" w:hAnsiTheme="majorBidi" w:cstheme="majorBidi"/>
          <w:sz w:val="24"/>
          <w:szCs w:val="24"/>
        </w:rPr>
        <w:t xml:space="preserve"> 2004</w:t>
      </w:r>
      <w:r w:rsidR="00BE6F99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6CB67AE" w14:textId="542990F8" w:rsidR="00BE6F99" w:rsidRDefault="00BE6F99" w:rsidP="00BE6F9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Teamwork:</w:t>
      </w:r>
      <w:r>
        <w:rPr>
          <w:rFonts w:asciiTheme="majorBidi" w:hAnsiTheme="majorBidi" w:cstheme="majorBidi"/>
          <w:sz w:val="24"/>
          <w:szCs w:val="24"/>
        </w:rPr>
        <w:t xml:space="preserve"> Mak</w:t>
      </w:r>
      <w:r w:rsidR="000C22D9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F99">
        <w:rPr>
          <w:rFonts w:asciiTheme="majorBidi" w:hAnsiTheme="majorBidi" w:cstheme="majorBidi"/>
          <w:sz w:val="24"/>
          <w:szCs w:val="24"/>
        </w:rPr>
        <w:t>personal acquaintances</w:t>
      </w:r>
      <w:r w:rsidR="000C22D9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before the event </w:t>
      </w:r>
      <w:r w:rsidR="000C22D9">
        <w:rPr>
          <w:rFonts w:asciiTheme="majorBidi" w:hAnsiTheme="majorBidi" w:cstheme="majorBidi"/>
          <w:sz w:val="24"/>
          <w:szCs w:val="24"/>
        </w:rPr>
        <w:t xml:space="preserve">and </w:t>
      </w:r>
      <w:r w:rsidR="001F7506">
        <w:rPr>
          <w:rFonts w:asciiTheme="majorBidi" w:hAnsiTheme="majorBidi" w:cstheme="majorBidi"/>
          <w:sz w:val="24"/>
          <w:szCs w:val="24"/>
        </w:rPr>
        <w:t>creating</w:t>
      </w:r>
      <w:r w:rsidR="000C22D9">
        <w:rPr>
          <w:rFonts w:asciiTheme="majorBidi" w:hAnsiTheme="majorBidi" w:cstheme="majorBidi"/>
          <w:sz w:val="24"/>
          <w:szCs w:val="24"/>
        </w:rPr>
        <w:t xml:space="preserve"> a</w:t>
      </w:r>
      <w:r w:rsidRPr="00BE6F99">
        <w:rPr>
          <w:rFonts w:asciiTheme="majorBidi" w:hAnsiTheme="majorBidi" w:cstheme="majorBidi"/>
          <w:sz w:val="24"/>
          <w:szCs w:val="24"/>
        </w:rPr>
        <w:t xml:space="preserve"> cohesive </w:t>
      </w:r>
      <w:r>
        <w:rPr>
          <w:rFonts w:asciiTheme="majorBidi" w:hAnsiTheme="majorBidi" w:cstheme="majorBidi"/>
          <w:sz w:val="24"/>
          <w:szCs w:val="24"/>
        </w:rPr>
        <w:t>team boosts</w:t>
      </w:r>
      <w:r w:rsidRPr="00BE6F99">
        <w:rPr>
          <w:rFonts w:asciiTheme="majorBidi" w:hAnsiTheme="majorBidi" w:cstheme="majorBidi"/>
          <w:sz w:val="24"/>
          <w:szCs w:val="24"/>
        </w:rPr>
        <w:t xml:space="preserve"> confidence and </w:t>
      </w:r>
      <w:r>
        <w:rPr>
          <w:rFonts w:asciiTheme="majorBidi" w:hAnsiTheme="majorBidi" w:cstheme="majorBidi"/>
          <w:sz w:val="24"/>
          <w:szCs w:val="24"/>
        </w:rPr>
        <w:t xml:space="preserve">strengthens the </w:t>
      </w:r>
      <w:r w:rsidRPr="00BE6F99">
        <w:rPr>
          <w:rFonts w:asciiTheme="majorBidi" w:hAnsiTheme="majorBidi" w:cstheme="majorBidi"/>
          <w:sz w:val="24"/>
          <w:szCs w:val="24"/>
        </w:rPr>
        <w:t xml:space="preserve">feeling </w:t>
      </w:r>
      <w:r w:rsidR="001F7506">
        <w:rPr>
          <w:rFonts w:asciiTheme="majorBidi" w:hAnsiTheme="majorBidi" w:cstheme="majorBidi"/>
          <w:sz w:val="24"/>
          <w:szCs w:val="24"/>
        </w:rPr>
        <w:t>that they will be</w:t>
      </w:r>
      <w:r w:rsidRPr="00BE6F99">
        <w:rPr>
          <w:rFonts w:asciiTheme="majorBidi" w:hAnsiTheme="majorBidi" w:cstheme="majorBidi"/>
          <w:sz w:val="24"/>
          <w:szCs w:val="24"/>
        </w:rPr>
        <w:t xml:space="preserve"> able to deal with complex situations in an emergency.</w:t>
      </w:r>
    </w:p>
    <w:p w14:paraId="37E19D97" w14:textId="3B5D1712" w:rsidR="00BE6F99" w:rsidRPr="00171834" w:rsidRDefault="00171834" w:rsidP="0017183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BE6F99" w:rsidRPr="00171834">
        <w:rPr>
          <w:rFonts w:asciiTheme="majorBidi" w:hAnsiTheme="majorBidi" w:cstheme="majorBidi"/>
          <w:b/>
          <w:bCs/>
          <w:sz w:val="24"/>
          <w:szCs w:val="24"/>
        </w:rPr>
        <w:t>rofessional support system</w:t>
      </w:r>
      <w:r>
        <w:rPr>
          <w:rFonts w:asciiTheme="majorBidi" w:hAnsiTheme="majorBidi" w:cstheme="majorBidi"/>
          <w:sz w:val="24"/>
          <w:szCs w:val="24"/>
        </w:rPr>
        <w:t>: The team should know that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are backed by </w:t>
      </w:r>
      <w:r w:rsidR="001F7506">
        <w:rPr>
          <w:rFonts w:asciiTheme="majorBidi" w:hAnsiTheme="majorBidi" w:cstheme="majorBidi"/>
          <w:sz w:val="24"/>
          <w:szCs w:val="24"/>
        </w:rPr>
        <w:t xml:space="preserve">and can consult with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professional support </w:t>
      </w:r>
      <w:r w:rsidR="00BE6F99" w:rsidRPr="00BE6F99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>. This</w:t>
      </w:r>
      <w:r w:rsidR="00BE6F99" w:rsidRPr="001718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strengthens</w:t>
      </w:r>
      <w:r w:rsidR="00BE6F99" w:rsidRPr="00171834">
        <w:rPr>
          <w:rFonts w:asciiTheme="majorBidi" w:hAnsiTheme="majorBidi" w:cstheme="majorBidi"/>
          <w:sz w:val="24"/>
          <w:szCs w:val="24"/>
        </w:rPr>
        <w:t xml:space="preserve"> confidence and willingness to act in emergency situations.</w:t>
      </w:r>
    </w:p>
    <w:p w14:paraId="202F5FFA" w14:textId="455FBCF9" w:rsidR="00BE6F99" w:rsidRDefault="00171834" w:rsidP="0017183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BE6F99" w:rsidRPr="00171834">
        <w:rPr>
          <w:rFonts w:asciiTheme="majorBidi" w:hAnsiTheme="majorBidi" w:cstheme="majorBidi"/>
          <w:b/>
          <w:bCs/>
          <w:sz w:val="24"/>
          <w:szCs w:val="24"/>
        </w:rPr>
        <w:t>ogistic support system</w:t>
      </w:r>
      <w:r>
        <w:rPr>
          <w:rFonts w:asciiTheme="majorBidi" w:hAnsiTheme="majorBidi" w:cstheme="majorBidi"/>
          <w:sz w:val="24"/>
          <w:szCs w:val="24"/>
        </w:rPr>
        <w:t xml:space="preserve">: Establish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logistic infrastructures for operating and </w:t>
      </w:r>
      <w:r>
        <w:rPr>
          <w:rFonts w:asciiTheme="majorBidi" w:hAnsiTheme="majorBidi" w:cstheme="majorBidi"/>
          <w:sz w:val="24"/>
          <w:szCs w:val="24"/>
        </w:rPr>
        <w:t>maintaining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the activity.</w:t>
      </w:r>
    </w:p>
    <w:p w14:paraId="3E972E95" w14:textId="14D987CC" w:rsidR="00BE6F99" w:rsidRDefault="00171834" w:rsidP="00BE6F9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t>Team maintenance</w:t>
      </w:r>
      <w:r w:rsidR="000C22D9">
        <w:rPr>
          <w:rFonts w:asciiTheme="majorBidi" w:hAnsiTheme="majorBidi" w:cstheme="majorBidi"/>
          <w:b/>
          <w:bCs/>
          <w:sz w:val="24"/>
          <w:szCs w:val="24"/>
        </w:rPr>
        <w:t xml:space="preserve"> activities</w:t>
      </w:r>
      <w:r>
        <w:rPr>
          <w:rFonts w:asciiTheme="majorBidi" w:hAnsiTheme="majorBidi" w:cstheme="majorBidi"/>
          <w:sz w:val="24"/>
          <w:szCs w:val="24"/>
        </w:rPr>
        <w:t>: Offer professional development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days to strengthen </w:t>
      </w:r>
      <w:r w:rsidR="000C22D9">
        <w:rPr>
          <w:rFonts w:asciiTheme="majorBidi" w:hAnsiTheme="majorBidi" w:cstheme="majorBidi"/>
          <w:sz w:val="24"/>
          <w:szCs w:val="24"/>
        </w:rPr>
        <w:t xml:space="preserve">team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cohesion and maintain </w:t>
      </w:r>
      <w:r>
        <w:rPr>
          <w:rFonts w:asciiTheme="majorBidi" w:hAnsiTheme="majorBidi" w:cstheme="majorBidi"/>
          <w:sz w:val="24"/>
          <w:szCs w:val="24"/>
        </w:rPr>
        <w:t xml:space="preserve">members’ </w:t>
      </w:r>
      <w:r w:rsidR="00BE6F99" w:rsidRPr="00BE6F99">
        <w:rPr>
          <w:rFonts w:asciiTheme="majorBidi" w:hAnsiTheme="majorBidi" w:cstheme="majorBidi"/>
          <w:sz w:val="24"/>
          <w:szCs w:val="24"/>
        </w:rPr>
        <w:t>qualifications.</w:t>
      </w:r>
    </w:p>
    <w:p w14:paraId="2D7992FB" w14:textId="77777777" w:rsidR="0016616B" w:rsidRPr="0016616B" w:rsidRDefault="0016616B" w:rsidP="0016616B">
      <w:pPr>
        <w:pStyle w:val="ListParagraph"/>
        <w:spacing w:line="48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16616B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5</w:t>
      </w:r>
    </w:p>
    <w:p w14:paraId="783B4AAA" w14:textId="2629D826" w:rsidR="0016616B" w:rsidRPr="0016616B" w:rsidRDefault="0016616B" w:rsidP="0016616B">
      <w:pPr>
        <w:pStyle w:val="ListParagraph"/>
        <w:spacing w:line="48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16616B">
        <w:rPr>
          <w:rFonts w:asciiTheme="majorBidi" w:hAnsiTheme="majorBidi" w:cstheme="majorBidi"/>
          <w:b/>
          <w:bCs/>
          <w:sz w:val="24"/>
          <w:szCs w:val="24"/>
        </w:rPr>
        <w:t>CRT Supporters During the Intervention Phase</w:t>
      </w:r>
    </w:p>
    <w:p w14:paraId="2E560166" w14:textId="58BD6105" w:rsidR="0016616B" w:rsidRDefault="0016616B" w:rsidP="0016616B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emergency event, a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16616B">
        <w:rPr>
          <w:rFonts w:asciiTheme="majorBidi" w:hAnsiTheme="majorBidi" w:cstheme="majorBidi"/>
          <w:sz w:val="24"/>
          <w:szCs w:val="24"/>
        </w:rPr>
        <w:t xml:space="preserve"> supporter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Pr="0016616B">
        <w:rPr>
          <w:rFonts w:asciiTheme="majorBidi" w:hAnsiTheme="majorBidi" w:cstheme="majorBidi"/>
          <w:sz w:val="24"/>
          <w:szCs w:val="24"/>
        </w:rPr>
        <w:t xml:space="preserve">to </w:t>
      </w:r>
      <w:r w:rsidR="004626CD">
        <w:rPr>
          <w:rFonts w:asciiTheme="majorBidi" w:hAnsiTheme="majorBidi" w:cstheme="majorBidi"/>
          <w:sz w:val="24"/>
          <w:szCs w:val="24"/>
        </w:rPr>
        <w:t>relate</w:t>
      </w:r>
      <w:r w:rsidRPr="0016616B">
        <w:rPr>
          <w:rFonts w:asciiTheme="majorBidi" w:hAnsiTheme="majorBidi" w:cstheme="majorBidi"/>
          <w:sz w:val="24"/>
          <w:szCs w:val="24"/>
        </w:rPr>
        <w:t xml:space="preserve"> to a number of </w:t>
      </w:r>
      <w:r>
        <w:rPr>
          <w:rFonts w:asciiTheme="majorBidi" w:hAnsiTheme="majorBidi" w:cstheme="majorBidi"/>
          <w:sz w:val="24"/>
          <w:szCs w:val="24"/>
        </w:rPr>
        <w:t>realms:</w:t>
      </w:r>
    </w:p>
    <w:p w14:paraId="411CD929" w14:textId="77777777" w:rsidR="0016616B" w:rsidRDefault="0016616B" w:rsidP="0016616B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16616B">
        <w:rPr>
          <w:rFonts w:asciiTheme="majorBidi" w:hAnsiTheme="majorBidi" w:cstheme="majorBidi"/>
          <w:sz w:val="24"/>
          <w:szCs w:val="24"/>
        </w:rPr>
        <w:t>perational/organizational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556BB28C" w14:textId="72BAAA7B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Practical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>
        <w:rPr>
          <w:rFonts w:asciiTheme="majorBidi" w:hAnsiTheme="majorBidi" w:cstheme="majorBidi"/>
          <w:sz w:val="24"/>
          <w:szCs w:val="24"/>
        </w:rPr>
        <w:t>helpers</w:t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Pr="0016616B">
        <w:rPr>
          <w:rFonts w:asciiTheme="majorBidi" w:hAnsiTheme="majorBidi" w:cstheme="majorBidi"/>
          <w:sz w:val="24"/>
          <w:szCs w:val="24"/>
        </w:rPr>
        <w:t xml:space="preserve">logistical backup </w:t>
      </w:r>
      <w:r>
        <w:rPr>
          <w:rFonts w:asciiTheme="majorBidi" w:hAnsiTheme="majorBidi" w:cstheme="majorBidi"/>
          <w:sz w:val="24"/>
          <w:szCs w:val="24"/>
        </w:rPr>
        <w:t xml:space="preserve">appropriate for </w:t>
      </w:r>
      <w:r w:rsidRPr="0016616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situation</w:t>
      </w:r>
    </w:p>
    <w:p w14:paraId="0F077D7A" w14:textId="2CB0C98E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that helpers’ needs (i.e., financial, transportation) regarding the </w:t>
      </w:r>
      <w:r w:rsidRPr="0016616B">
        <w:rPr>
          <w:rFonts w:asciiTheme="majorBidi" w:hAnsiTheme="majorBidi" w:cstheme="majorBidi"/>
          <w:sz w:val="24"/>
          <w:szCs w:val="24"/>
        </w:rPr>
        <w:t xml:space="preserve">conditions </w:t>
      </w:r>
      <w:r>
        <w:rPr>
          <w:rFonts w:asciiTheme="majorBidi" w:hAnsiTheme="majorBidi" w:cstheme="majorBidi"/>
          <w:sz w:val="24"/>
          <w:szCs w:val="24"/>
        </w:rPr>
        <w:t>of their service</w:t>
      </w:r>
      <w:r w:rsidR="004626CD">
        <w:rPr>
          <w:rFonts w:asciiTheme="majorBidi" w:hAnsiTheme="majorBidi" w:cstheme="majorBidi"/>
          <w:sz w:val="24"/>
          <w:szCs w:val="24"/>
        </w:rPr>
        <w:t xml:space="preserve"> are met</w:t>
      </w:r>
    </w:p>
    <w:p w14:paraId="01D31852" w14:textId="48C9C024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Clearly defining </w:t>
      </w:r>
      <w:r w:rsidRPr="0016616B">
        <w:rPr>
          <w:rFonts w:asciiTheme="majorBidi" w:hAnsiTheme="majorBidi" w:cstheme="majorBidi"/>
          <w:sz w:val="24"/>
          <w:szCs w:val="24"/>
        </w:rPr>
        <w:t>the task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4626CD">
        <w:rPr>
          <w:rFonts w:asciiTheme="majorBidi" w:hAnsiTheme="majorBidi" w:cstheme="majorBidi"/>
          <w:sz w:val="24"/>
          <w:szCs w:val="24"/>
        </w:rPr>
        <w:t xml:space="preserve">scheduling </w:t>
      </w:r>
      <w:r w:rsidRPr="0016616B">
        <w:rPr>
          <w:rFonts w:asciiTheme="majorBidi" w:hAnsiTheme="majorBidi" w:cstheme="majorBidi"/>
          <w:sz w:val="24"/>
          <w:szCs w:val="24"/>
        </w:rPr>
        <w:t>shifts</w:t>
      </w:r>
    </w:p>
    <w:p w14:paraId="6487C479" w14:textId="7EDD0A9A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Taking care of </w:t>
      </w:r>
      <w:r w:rsidRPr="0016616B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16616B">
        <w:rPr>
          <w:rFonts w:asciiTheme="majorBidi" w:hAnsiTheme="majorBidi" w:cstheme="majorBidi"/>
          <w:sz w:val="24"/>
          <w:szCs w:val="24"/>
        </w:rPr>
        <w:t>maintaining boundaries</w:t>
      </w:r>
      <w:r>
        <w:rPr>
          <w:rFonts w:asciiTheme="majorBidi" w:hAnsiTheme="majorBidi" w:cstheme="majorBidi"/>
          <w:sz w:val="24"/>
          <w:szCs w:val="24"/>
        </w:rPr>
        <w:t xml:space="preserve">, such as by </w:t>
      </w:r>
      <w:r w:rsidRPr="0016616B">
        <w:rPr>
          <w:rFonts w:asciiTheme="majorBidi" w:hAnsiTheme="majorBidi" w:cstheme="majorBidi"/>
          <w:sz w:val="24"/>
          <w:szCs w:val="24"/>
        </w:rPr>
        <w:t xml:space="preserve">limiting </w:t>
      </w:r>
      <w:r>
        <w:rPr>
          <w:rFonts w:asciiTheme="majorBidi" w:hAnsiTheme="majorBidi" w:cstheme="majorBidi"/>
          <w:sz w:val="24"/>
          <w:szCs w:val="24"/>
        </w:rPr>
        <w:t>shift</w:t>
      </w:r>
      <w:r w:rsidRPr="0016616B">
        <w:rPr>
          <w:rFonts w:asciiTheme="majorBidi" w:hAnsiTheme="majorBidi" w:cstheme="majorBidi"/>
          <w:sz w:val="24"/>
          <w:szCs w:val="24"/>
        </w:rPr>
        <w:t xml:space="preserve"> hours</w:t>
      </w:r>
    </w:p>
    <w:p w14:paraId="760E6809" w14:textId="77777777" w:rsidR="0016616B" w:rsidRDefault="0016616B" w:rsidP="0016616B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Professional: </w:t>
      </w:r>
    </w:p>
    <w:p w14:paraId="5E7767FA" w14:textId="2C53D7E8" w:rsidR="006C64A1" w:rsidRDefault="006C64A1" w:rsidP="006C64A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 training</w:t>
      </w:r>
      <w:r w:rsidR="0016616B" w:rsidRPr="0016616B">
        <w:rPr>
          <w:rFonts w:asciiTheme="majorBidi" w:hAnsiTheme="majorBidi" w:cstheme="majorBidi"/>
          <w:sz w:val="24"/>
          <w:szCs w:val="24"/>
        </w:rPr>
        <w:t xml:space="preserve"> and intra-team support</w:t>
      </w:r>
    </w:p>
    <w:p w14:paraId="28CD0A2F" w14:textId="72D465B7" w:rsidR="0016616B" w:rsidRDefault="006C64A1" w:rsidP="006C64A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accessible </w:t>
      </w:r>
      <w:r w:rsidR="0016616B" w:rsidRPr="0016616B">
        <w:rPr>
          <w:rFonts w:asciiTheme="majorBidi" w:hAnsiTheme="majorBidi" w:cstheme="majorBidi"/>
          <w:sz w:val="24"/>
          <w:szCs w:val="24"/>
        </w:rPr>
        <w:t>professional backup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="0016616B" w:rsidRPr="0016616B">
        <w:rPr>
          <w:rFonts w:asciiTheme="majorBidi" w:hAnsiTheme="majorBidi" w:cstheme="majorBidi"/>
          <w:sz w:val="24"/>
          <w:szCs w:val="24"/>
        </w:rPr>
        <w:t>the ability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616B" w:rsidRPr="006C64A1">
        <w:rPr>
          <w:rFonts w:asciiTheme="majorBidi" w:hAnsiTheme="majorBidi" w:cstheme="majorBidi"/>
          <w:sz w:val="24"/>
          <w:szCs w:val="24"/>
        </w:rPr>
        <w:t>to consult with colleagues and senior professionals</w:t>
      </w:r>
      <w:r>
        <w:rPr>
          <w:rFonts w:asciiTheme="majorBidi" w:hAnsiTheme="majorBidi" w:cstheme="majorBidi"/>
          <w:sz w:val="24"/>
          <w:szCs w:val="24"/>
        </w:rPr>
        <w:t xml:space="preserve"> in order to solve problems in the field (</w:t>
      </w:r>
      <w:r w:rsidR="0016616B" w:rsidRPr="006C64A1">
        <w:rPr>
          <w:rFonts w:asciiTheme="majorBidi" w:hAnsiTheme="majorBidi" w:cstheme="majorBidi"/>
          <w:sz w:val="24"/>
          <w:szCs w:val="24"/>
        </w:rPr>
        <w:t>Peled</w:t>
      </w:r>
      <w:r w:rsidR="00A26231">
        <w:rPr>
          <w:rFonts w:asciiTheme="majorBidi" w:hAnsiTheme="majorBidi" w:cstheme="majorBidi"/>
          <w:sz w:val="24"/>
          <w:szCs w:val="24"/>
        </w:rPr>
        <w:t xml:space="preserve"> </w:t>
      </w:r>
      <w:r w:rsidR="0016616B" w:rsidRPr="006C64A1">
        <w:rPr>
          <w:rFonts w:asciiTheme="majorBidi" w:hAnsiTheme="majorBidi" w:cstheme="majorBidi"/>
          <w:sz w:val="24"/>
          <w:szCs w:val="24"/>
        </w:rPr>
        <w:t xml:space="preserve">Avram </w:t>
      </w:r>
      <w:r>
        <w:rPr>
          <w:rFonts w:asciiTheme="majorBidi" w:hAnsiTheme="majorBidi" w:cstheme="majorBidi"/>
          <w:sz w:val="24"/>
          <w:szCs w:val="24"/>
        </w:rPr>
        <w:t xml:space="preserve">et al., </w:t>
      </w:r>
      <w:r w:rsidR="0016616B" w:rsidRPr="006C64A1">
        <w:rPr>
          <w:rFonts w:asciiTheme="majorBidi" w:hAnsiTheme="majorBidi" w:cstheme="majorBidi"/>
          <w:sz w:val="24"/>
          <w:szCs w:val="24"/>
        </w:rPr>
        <w:t>200</w:t>
      </w:r>
      <w:r>
        <w:rPr>
          <w:rFonts w:asciiTheme="majorBidi" w:hAnsiTheme="majorBidi" w:cstheme="majorBidi"/>
          <w:sz w:val="24"/>
          <w:szCs w:val="24"/>
        </w:rPr>
        <w:t>4)</w:t>
      </w:r>
    </w:p>
    <w:p w14:paraId="0D1E194C" w14:textId="2342EC63" w:rsidR="006C64A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Team:</w:t>
      </w:r>
    </w:p>
    <w:p w14:paraId="7775869D" w14:textId="5EC11666" w:rsidR="002248C1" w:rsidRP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248C1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 xml:space="preserve"> in small groups to increase </w:t>
      </w:r>
      <w:r>
        <w:rPr>
          <w:rFonts w:asciiTheme="majorBidi" w:hAnsiTheme="majorBidi" w:cstheme="majorBidi"/>
          <w:sz w:val="24"/>
          <w:szCs w:val="24"/>
        </w:rPr>
        <w:t xml:space="preserve">a sense of </w:t>
      </w:r>
      <w:r w:rsidRPr="002248C1">
        <w:rPr>
          <w:rFonts w:asciiTheme="majorBidi" w:hAnsiTheme="majorBidi" w:cstheme="majorBidi"/>
          <w:sz w:val="24"/>
          <w:szCs w:val="24"/>
        </w:rPr>
        <w:t>support, belonging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248C1">
        <w:rPr>
          <w:rFonts w:asciiTheme="majorBidi" w:hAnsiTheme="majorBidi" w:cstheme="majorBidi"/>
          <w:sz w:val="24"/>
          <w:szCs w:val="24"/>
        </w:rPr>
        <w:t>meaning</w:t>
      </w:r>
      <w:r>
        <w:rPr>
          <w:rFonts w:asciiTheme="majorBidi" w:hAnsiTheme="majorBidi" w:cstheme="majorBidi"/>
          <w:sz w:val="24"/>
          <w:szCs w:val="24"/>
        </w:rPr>
        <w:t xml:space="preserve">, and being </w:t>
      </w:r>
      <w:r w:rsidR="004626CD">
        <w:rPr>
          <w:rFonts w:asciiTheme="majorBidi" w:hAnsiTheme="majorBidi" w:cstheme="majorBidi"/>
          <w:sz w:val="24"/>
          <w:szCs w:val="24"/>
        </w:rPr>
        <w:t xml:space="preserve">in </w:t>
      </w:r>
      <w:r w:rsidRPr="002248C1">
        <w:rPr>
          <w:rFonts w:asciiTheme="majorBidi" w:hAnsiTheme="majorBidi" w:cstheme="majorBidi"/>
          <w:sz w:val="24"/>
          <w:szCs w:val="24"/>
        </w:rPr>
        <w:t>control</w:t>
      </w:r>
    </w:p>
    <w:p w14:paraId="7155C650" w14:textId="0DA271EA" w:rsid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Working in the field should be done </w:t>
      </w:r>
      <w:r w:rsidR="004626CD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9"/>
      <w:r w:rsidR="004626CD">
        <w:rPr>
          <w:rFonts w:asciiTheme="majorBidi" w:hAnsiTheme="majorBidi" w:cstheme="majorBidi"/>
          <w:sz w:val="24"/>
          <w:szCs w:val="24"/>
        </w:rPr>
        <w:t>pairs</w:t>
      </w:r>
      <w:commentRangeEnd w:id="9"/>
      <w:r w:rsidR="004626CD"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 xml:space="preserve">; nobody should be alone during an </w:t>
      </w:r>
      <w:r w:rsidRPr="002248C1">
        <w:rPr>
          <w:rFonts w:asciiTheme="majorBidi" w:hAnsiTheme="majorBidi" w:cstheme="majorBidi"/>
          <w:sz w:val="24"/>
          <w:szCs w:val="24"/>
        </w:rPr>
        <w:t>intervention in the field</w:t>
      </w:r>
    </w:p>
    <w:p w14:paraId="597367E8" w14:textId="44DC0265" w:rsid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Setting</w:t>
      </w:r>
      <w:r w:rsidRPr="002248C1">
        <w:rPr>
          <w:rFonts w:asciiTheme="majorBidi" w:hAnsiTheme="majorBidi" w:cstheme="majorBidi"/>
          <w:sz w:val="24"/>
          <w:szCs w:val="24"/>
        </w:rPr>
        <w:t xml:space="preserve"> realistic expectations,</w:t>
      </w:r>
    </w:p>
    <w:p w14:paraId="4688F100" w14:textId="77777777" w:rsidR="002248C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Individual and family: </w:t>
      </w:r>
    </w:p>
    <w:p w14:paraId="2FBD1FA2" w14:textId="2E7AB408" w:rsidR="002248C1" w:rsidRDefault="002248C1" w:rsidP="002248C1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Encourage s</w:t>
      </w:r>
      <w:r w:rsidRPr="002248C1">
        <w:rPr>
          <w:rFonts w:asciiTheme="majorBidi" w:hAnsiTheme="majorBidi" w:cstheme="majorBidi"/>
          <w:sz w:val="24"/>
          <w:szCs w:val="24"/>
        </w:rPr>
        <w:t xml:space="preserve">elf-care </w:t>
      </w:r>
      <w:r>
        <w:rPr>
          <w:rFonts w:asciiTheme="majorBidi" w:hAnsiTheme="majorBidi" w:cstheme="majorBidi"/>
          <w:sz w:val="24"/>
          <w:szCs w:val="24"/>
        </w:rPr>
        <w:t xml:space="preserve">such as </w:t>
      </w:r>
      <w:r w:rsidRPr="002248C1">
        <w:rPr>
          <w:rFonts w:asciiTheme="majorBidi" w:hAnsiTheme="majorBidi" w:cstheme="majorBidi"/>
          <w:sz w:val="24"/>
          <w:szCs w:val="24"/>
        </w:rPr>
        <w:t>rest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>, sleep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 xml:space="preserve">, eating, </w:t>
      </w:r>
      <w:r>
        <w:rPr>
          <w:rFonts w:asciiTheme="majorBidi" w:hAnsiTheme="majorBidi" w:cstheme="majorBidi"/>
          <w:sz w:val="24"/>
          <w:szCs w:val="24"/>
        </w:rPr>
        <w:t>relax</w:t>
      </w:r>
      <w:r w:rsidR="004626CD">
        <w:rPr>
          <w:rFonts w:asciiTheme="majorBidi" w:hAnsiTheme="majorBidi" w:cstheme="majorBidi"/>
          <w:sz w:val="24"/>
          <w:szCs w:val="24"/>
        </w:rPr>
        <w:t>ing,</w:t>
      </w:r>
      <w:r>
        <w:rPr>
          <w:rFonts w:asciiTheme="majorBidi" w:hAnsiTheme="majorBidi" w:cstheme="majorBidi"/>
          <w:sz w:val="24"/>
          <w:szCs w:val="24"/>
        </w:rPr>
        <w:t xml:space="preserve"> and refresh</w:t>
      </w:r>
      <w:r w:rsidR="004626CD">
        <w:rPr>
          <w:rFonts w:asciiTheme="majorBidi" w:hAnsiTheme="majorBidi" w:cstheme="majorBidi"/>
          <w:sz w:val="24"/>
          <w:szCs w:val="24"/>
        </w:rPr>
        <w:t>ing oneself</w:t>
      </w:r>
    </w:p>
    <w:p w14:paraId="6BFB5042" w14:textId="64D451BD" w:rsidR="002248C1" w:rsidRDefault="002248C1" w:rsidP="002248C1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Tell helpers in advance about </w:t>
      </w:r>
      <w:r w:rsidRPr="002248C1">
        <w:rPr>
          <w:rFonts w:asciiTheme="majorBidi" w:hAnsiTheme="majorBidi" w:cstheme="majorBidi"/>
          <w:sz w:val="24"/>
          <w:szCs w:val="24"/>
        </w:rPr>
        <w:t>difficulties</w:t>
      </w:r>
      <w:r w:rsidR="004626CD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make them aware of </w:t>
      </w:r>
      <w:r w:rsidRPr="002248C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potential </w:t>
      </w:r>
      <w:r w:rsidRPr="002248C1">
        <w:rPr>
          <w:rFonts w:asciiTheme="majorBidi" w:hAnsiTheme="majorBidi" w:cstheme="majorBidi"/>
          <w:sz w:val="24"/>
          <w:szCs w:val="24"/>
        </w:rPr>
        <w:t>effects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2248C1">
        <w:rPr>
          <w:rFonts w:asciiTheme="majorBidi" w:hAnsiTheme="majorBidi" w:cstheme="majorBidi"/>
          <w:sz w:val="24"/>
          <w:szCs w:val="24"/>
        </w:rPr>
        <w:t>consequences of emergency situations</w:t>
      </w:r>
      <w:r>
        <w:rPr>
          <w:rFonts w:asciiTheme="majorBidi" w:hAnsiTheme="majorBidi" w:cstheme="majorBidi"/>
          <w:sz w:val="24"/>
          <w:szCs w:val="24"/>
        </w:rPr>
        <w:t xml:space="preserve">; do </w:t>
      </w:r>
      <w:r w:rsidRPr="002248C1">
        <w:rPr>
          <w:rFonts w:asciiTheme="majorBidi" w:hAnsiTheme="majorBidi" w:cstheme="majorBidi"/>
          <w:sz w:val="24"/>
          <w:szCs w:val="24"/>
        </w:rPr>
        <w:t xml:space="preserve">not to be afraid to </w:t>
      </w:r>
      <w:r>
        <w:rPr>
          <w:rFonts w:asciiTheme="majorBidi" w:hAnsiTheme="majorBidi" w:cstheme="majorBidi"/>
          <w:sz w:val="24"/>
          <w:szCs w:val="24"/>
        </w:rPr>
        <w:t>discuss</w:t>
      </w:r>
      <w:r w:rsidRPr="002248C1">
        <w:rPr>
          <w:rFonts w:asciiTheme="majorBidi" w:hAnsiTheme="majorBidi" w:cstheme="majorBidi"/>
          <w:sz w:val="24"/>
          <w:szCs w:val="24"/>
        </w:rPr>
        <w:t xml:space="preserve"> difficulties.</w:t>
      </w:r>
    </w:p>
    <w:p w14:paraId="50CB98EF" w14:textId="77777777" w:rsidR="002248C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2248C1">
        <w:rPr>
          <w:rFonts w:asciiTheme="majorBidi" w:hAnsiTheme="majorBidi" w:cstheme="majorBidi"/>
          <w:sz w:val="24"/>
          <w:szCs w:val="24"/>
        </w:rPr>
        <w:t>irect</w:t>
      </w:r>
      <w:r>
        <w:rPr>
          <w:rFonts w:asciiTheme="majorBidi" w:hAnsiTheme="majorBidi" w:cstheme="majorBidi"/>
          <w:sz w:val="24"/>
          <w:szCs w:val="24"/>
        </w:rPr>
        <w:t xml:space="preserve"> and/or </w:t>
      </w:r>
      <w:r w:rsidRPr="002248C1">
        <w:rPr>
          <w:rFonts w:asciiTheme="majorBidi" w:hAnsiTheme="majorBidi" w:cstheme="majorBidi"/>
          <w:sz w:val="24"/>
          <w:szCs w:val="24"/>
        </w:rPr>
        <w:t>indirect victims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21295E83" w14:textId="77777777" w:rsidR="002248C1" w:rsidRDefault="002248C1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 emotional first aid</w:t>
      </w:r>
    </w:p>
    <w:p w14:paraId="2F529509" w14:textId="05AC8233" w:rsidR="002248C1" w:rsidRPr="00104ECD" w:rsidRDefault="00104ECD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Emphasize that h</w:t>
      </w:r>
      <w:r w:rsidR="002248C1" w:rsidRPr="00104ECD">
        <w:rPr>
          <w:rFonts w:asciiTheme="majorBidi" w:hAnsiTheme="majorBidi" w:cstheme="majorBidi"/>
          <w:sz w:val="24"/>
          <w:szCs w:val="24"/>
        </w:rPr>
        <w:t>aving an emotional crisis in response to a disaster is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2248C1" w:rsidRPr="00104ECD">
        <w:rPr>
          <w:rFonts w:asciiTheme="majorBidi" w:hAnsiTheme="majorBidi" w:cstheme="majorBidi"/>
          <w:sz w:val="24"/>
          <w:szCs w:val="24"/>
        </w:rPr>
        <w:t>difficult and painful, but can be overcome</w:t>
      </w:r>
      <w:r>
        <w:rPr>
          <w:rFonts w:asciiTheme="majorBidi" w:hAnsiTheme="majorBidi" w:cstheme="majorBidi"/>
          <w:sz w:val="24"/>
          <w:szCs w:val="24"/>
        </w:rPr>
        <w:t>; l</w:t>
      </w:r>
      <w:r w:rsidRPr="00104ECD">
        <w:rPr>
          <w:rFonts w:asciiTheme="majorBidi" w:hAnsiTheme="majorBidi" w:cstheme="majorBidi"/>
          <w:sz w:val="24"/>
          <w:szCs w:val="24"/>
        </w:rPr>
        <w:t>ike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the body, the mind </w:t>
      </w:r>
      <w:r w:rsidR="004626CD">
        <w:rPr>
          <w:rFonts w:asciiTheme="majorBidi" w:hAnsiTheme="majorBidi" w:cstheme="majorBidi"/>
          <w:sz w:val="24"/>
          <w:szCs w:val="24"/>
        </w:rPr>
        <w:t>can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heal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and restore itself</w:t>
      </w:r>
    </w:p>
    <w:p w14:paraId="7E8D549C" w14:textId="0D5E22D3" w:rsidR="002248C1" w:rsidRDefault="002248C1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248C1">
        <w:rPr>
          <w:rFonts w:asciiTheme="majorBidi" w:hAnsiTheme="majorBidi" w:cstheme="majorBidi"/>
          <w:sz w:val="24"/>
          <w:szCs w:val="24"/>
        </w:rPr>
        <w:t xml:space="preserve">Most people </w:t>
      </w:r>
      <w:r w:rsidR="00104ECD">
        <w:rPr>
          <w:rFonts w:asciiTheme="majorBidi" w:hAnsiTheme="majorBidi" w:cstheme="majorBidi"/>
          <w:sz w:val="24"/>
          <w:szCs w:val="24"/>
        </w:rPr>
        <w:t xml:space="preserve">successfully </w:t>
      </w:r>
      <w:r w:rsidRPr="002248C1">
        <w:rPr>
          <w:rFonts w:asciiTheme="majorBidi" w:hAnsiTheme="majorBidi" w:cstheme="majorBidi"/>
          <w:sz w:val="24"/>
          <w:szCs w:val="24"/>
        </w:rPr>
        <w:t xml:space="preserve">deal with a crisis by </w:t>
      </w:r>
      <w:r w:rsidR="00104ECD">
        <w:rPr>
          <w:rFonts w:asciiTheme="majorBidi" w:hAnsiTheme="majorBidi" w:cstheme="majorBidi"/>
          <w:sz w:val="24"/>
          <w:szCs w:val="24"/>
        </w:rPr>
        <w:t>drawing on</w:t>
      </w:r>
      <w:r w:rsidRPr="002248C1">
        <w:rPr>
          <w:rFonts w:asciiTheme="majorBidi" w:hAnsiTheme="majorBidi" w:cstheme="majorBidi"/>
          <w:sz w:val="24"/>
          <w:szCs w:val="24"/>
        </w:rPr>
        <w:t xml:space="preserve"> their inner strength</w:t>
      </w:r>
      <w:r w:rsidR="00104ECD">
        <w:rPr>
          <w:rFonts w:asciiTheme="majorBidi" w:hAnsiTheme="majorBidi" w:cstheme="majorBidi"/>
          <w:sz w:val="24"/>
          <w:szCs w:val="24"/>
        </w:rPr>
        <w:t>s</w:t>
      </w:r>
      <w:r w:rsidRPr="002248C1">
        <w:rPr>
          <w:rFonts w:asciiTheme="majorBidi" w:hAnsiTheme="majorBidi" w:cstheme="majorBidi"/>
          <w:sz w:val="24"/>
          <w:szCs w:val="24"/>
        </w:rPr>
        <w:t xml:space="preserve"> and </w:t>
      </w:r>
      <w:r w:rsidR="00104ECD">
        <w:rPr>
          <w:rFonts w:asciiTheme="majorBidi" w:hAnsiTheme="majorBidi" w:cstheme="majorBidi"/>
          <w:sz w:val="24"/>
          <w:szCs w:val="24"/>
        </w:rPr>
        <w:t xml:space="preserve">the available material, </w:t>
      </w:r>
      <w:r w:rsidR="00104ECD" w:rsidRPr="00104ECD">
        <w:rPr>
          <w:rFonts w:asciiTheme="majorBidi" w:hAnsiTheme="majorBidi" w:cstheme="majorBidi"/>
          <w:sz w:val="24"/>
          <w:szCs w:val="24"/>
        </w:rPr>
        <w:t>psychological</w:t>
      </w:r>
      <w:r w:rsidR="00104ECD">
        <w:rPr>
          <w:rFonts w:asciiTheme="majorBidi" w:hAnsiTheme="majorBidi" w:cstheme="majorBidi"/>
          <w:sz w:val="24"/>
          <w:szCs w:val="24"/>
        </w:rPr>
        <w:t>,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and social resources </w:t>
      </w:r>
    </w:p>
    <w:p w14:paraId="6874754C" w14:textId="311B3312" w:rsidR="004626CD" w:rsidRDefault="00104E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4EC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deal effectively with a crisis situation</w:t>
      </w:r>
      <w:r w:rsidRPr="00104ECD">
        <w:rPr>
          <w:rFonts w:asciiTheme="majorBidi" w:hAnsiTheme="majorBidi" w:cstheme="majorBidi"/>
          <w:sz w:val="24"/>
          <w:szCs w:val="24"/>
        </w:rPr>
        <w:t xml:space="preserve">, </w:t>
      </w:r>
      <w:r w:rsidR="001F7506">
        <w:rPr>
          <w:rFonts w:asciiTheme="majorBidi" w:hAnsiTheme="majorBidi" w:cstheme="majorBidi"/>
          <w:sz w:val="24"/>
          <w:szCs w:val="24"/>
        </w:rPr>
        <w:t xml:space="preserve">it is essential to provide </w:t>
      </w:r>
      <w:r>
        <w:rPr>
          <w:rFonts w:asciiTheme="majorBidi" w:hAnsiTheme="majorBidi" w:cstheme="majorBidi"/>
          <w:sz w:val="24"/>
          <w:szCs w:val="24"/>
        </w:rPr>
        <w:t xml:space="preserve">emotional </w:t>
      </w:r>
      <w:r w:rsidRPr="00104ECD">
        <w:rPr>
          <w:rFonts w:asciiTheme="majorBidi" w:hAnsiTheme="majorBidi" w:cstheme="majorBidi"/>
          <w:sz w:val="24"/>
          <w:szCs w:val="24"/>
        </w:rPr>
        <w:t xml:space="preserve">first aid </w:t>
      </w:r>
      <w:r w:rsidR="001F7506">
        <w:rPr>
          <w:rFonts w:asciiTheme="majorBidi" w:hAnsiTheme="majorBidi" w:cstheme="majorBidi"/>
          <w:sz w:val="24"/>
          <w:szCs w:val="24"/>
        </w:rPr>
        <w:t xml:space="preserve">that will minimize </w:t>
      </w:r>
      <w:r w:rsidRPr="00104ECD">
        <w:rPr>
          <w:rFonts w:asciiTheme="majorBidi" w:hAnsiTheme="majorBidi" w:cstheme="majorBidi"/>
          <w:sz w:val="24"/>
          <w:szCs w:val="24"/>
        </w:rPr>
        <w:t>emotional damage</w:t>
      </w:r>
      <w:r>
        <w:rPr>
          <w:rFonts w:asciiTheme="majorBidi" w:hAnsiTheme="majorBidi" w:cstheme="majorBidi"/>
          <w:sz w:val="24"/>
          <w:szCs w:val="24"/>
        </w:rPr>
        <w:t xml:space="preserve"> to the extent </w:t>
      </w:r>
      <w:r w:rsidRPr="00104ECD">
        <w:rPr>
          <w:rFonts w:asciiTheme="majorBidi" w:hAnsiTheme="majorBidi" w:cstheme="majorBidi"/>
          <w:sz w:val="24"/>
          <w:szCs w:val="24"/>
        </w:rPr>
        <w:t xml:space="preserve">possible, preserve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104ECD">
        <w:rPr>
          <w:rFonts w:asciiTheme="majorBidi" w:hAnsiTheme="majorBidi" w:cstheme="majorBidi"/>
          <w:sz w:val="24"/>
          <w:szCs w:val="24"/>
        </w:rPr>
        <w:t xml:space="preserve"> and social functioning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04ECD">
        <w:rPr>
          <w:rFonts w:asciiTheme="majorBidi" w:hAnsiTheme="majorBidi" w:cstheme="majorBidi"/>
          <w:sz w:val="24"/>
          <w:szCs w:val="24"/>
        </w:rPr>
        <w:t xml:space="preserve"> and </w:t>
      </w:r>
      <w:r w:rsidR="004626CD">
        <w:rPr>
          <w:rFonts w:asciiTheme="majorBidi" w:hAnsiTheme="majorBidi" w:cstheme="majorBidi"/>
          <w:sz w:val="24"/>
          <w:szCs w:val="24"/>
        </w:rPr>
        <w:t>provide</w:t>
      </w:r>
      <w:r>
        <w:rPr>
          <w:rFonts w:asciiTheme="majorBidi" w:hAnsiTheme="majorBidi" w:cstheme="majorBidi"/>
          <w:sz w:val="24"/>
          <w:szCs w:val="24"/>
        </w:rPr>
        <w:t xml:space="preserve"> those in need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4626CD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access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to </w:t>
      </w:r>
      <w:r w:rsidRPr="00104ECD">
        <w:rPr>
          <w:rFonts w:asciiTheme="majorBidi" w:hAnsiTheme="majorBidi" w:cstheme="majorBidi"/>
          <w:sz w:val="24"/>
          <w:szCs w:val="24"/>
        </w:rPr>
        <w:t xml:space="preserve">resources for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104ECD">
        <w:rPr>
          <w:rFonts w:asciiTheme="majorBidi" w:hAnsiTheme="majorBidi" w:cstheme="majorBidi"/>
          <w:sz w:val="24"/>
          <w:szCs w:val="24"/>
        </w:rPr>
        <w:t>recovery.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26CD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motional </w:t>
      </w:r>
      <w:r w:rsidRPr="00104ECD">
        <w:rPr>
          <w:rFonts w:asciiTheme="majorBidi" w:hAnsiTheme="majorBidi" w:cstheme="majorBidi"/>
          <w:sz w:val="24"/>
          <w:szCs w:val="24"/>
        </w:rPr>
        <w:t xml:space="preserve">first aid </w:t>
      </w:r>
      <w:r w:rsidR="004626CD">
        <w:rPr>
          <w:rFonts w:asciiTheme="majorBidi" w:hAnsiTheme="majorBidi" w:cstheme="majorBidi"/>
          <w:sz w:val="24"/>
          <w:szCs w:val="24"/>
        </w:rPr>
        <w:t xml:space="preserve">is best provided by people </w:t>
      </w:r>
      <w:r w:rsidR="001F7506">
        <w:rPr>
          <w:rFonts w:asciiTheme="majorBidi" w:hAnsiTheme="majorBidi" w:cstheme="majorBidi"/>
          <w:sz w:val="24"/>
          <w:szCs w:val="24"/>
        </w:rPr>
        <w:t xml:space="preserve">who are </w:t>
      </w:r>
      <w:r w:rsidRPr="00104ECD">
        <w:rPr>
          <w:rFonts w:asciiTheme="majorBidi" w:hAnsiTheme="majorBidi" w:cstheme="majorBidi"/>
          <w:sz w:val="24"/>
          <w:szCs w:val="24"/>
        </w:rPr>
        <w:t xml:space="preserve">close to </w:t>
      </w:r>
      <w:r>
        <w:rPr>
          <w:rFonts w:asciiTheme="majorBidi" w:hAnsiTheme="majorBidi" w:cstheme="majorBidi"/>
          <w:sz w:val="24"/>
          <w:szCs w:val="24"/>
        </w:rPr>
        <w:t xml:space="preserve">team members, </w:t>
      </w:r>
      <w:r w:rsidRPr="00104ECD">
        <w:rPr>
          <w:rFonts w:asciiTheme="majorBidi" w:hAnsiTheme="majorBidi" w:cstheme="majorBidi"/>
          <w:sz w:val="24"/>
          <w:szCs w:val="24"/>
        </w:rPr>
        <w:t xml:space="preserve">not </w:t>
      </w:r>
      <w:r w:rsidR="001F7506">
        <w:rPr>
          <w:rFonts w:asciiTheme="majorBidi" w:hAnsiTheme="majorBidi" w:cstheme="majorBidi"/>
          <w:sz w:val="24"/>
          <w:szCs w:val="24"/>
        </w:rPr>
        <w:t xml:space="preserve">by </w:t>
      </w:r>
      <w:r w:rsidRPr="00104ECD">
        <w:rPr>
          <w:rFonts w:asciiTheme="majorBidi" w:hAnsiTheme="majorBidi" w:cstheme="majorBidi"/>
          <w:sz w:val="24"/>
          <w:szCs w:val="24"/>
        </w:rPr>
        <w:t xml:space="preserve">professionals. </w:t>
      </w:r>
    </w:p>
    <w:p w14:paraId="7FD416DE" w14:textId="77777777" w:rsidR="004626CD" w:rsidRDefault="004626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</w:t>
      </w:r>
      <w:r w:rsidR="00104ECD">
        <w:rPr>
          <w:rFonts w:asciiTheme="majorBidi" w:hAnsiTheme="majorBidi" w:cstheme="majorBidi"/>
          <w:sz w:val="24"/>
          <w:szCs w:val="24"/>
        </w:rPr>
        <w:t>view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the principles that </w:t>
      </w:r>
      <w:r w:rsidR="00104ECD">
        <w:rPr>
          <w:rFonts w:asciiTheme="majorBidi" w:hAnsiTheme="majorBidi" w:cstheme="majorBidi"/>
          <w:sz w:val="24"/>
          <w:szCs w:val="24"/>
        </w:rPr>
        <w:t xml:space="preserve">you will use in order </w:t>
      </w:r>
      <w:r w:rsidR="00104ECD" w:rsidRPr="00104ECD">
        <w:rPr>
          <w:rFonts w:asciiTheme="majorBidi" w:hAnsiTheme="majorBidi" w:cstheme="majorBidi"/>
          <w:sz w:val="24"/>
          <w:szCs w:val="24"/>
        </w:rPr>
        <w:t>to help yourself and others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F6AC168" w14:textId="0913CBF0" w:rsidR="00104ECD" w:rsidRDefault="004626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echniques for providing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first aid </w:t>
      </w:r>
      <w:r>
        <w:rPr>
          <w:rFonts w:asciiTheme="majorBidi" w:hAnsiTheme="majorBidi" w:cstheme="majorBidi"/>
          <w:sz w:val="24"/>
          <w:szCs w:val="24"/>
        </w:rPr>
        <w:t>at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the scene of the event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the </w:t>
      </w:r>
      <w:r w:rsidR="00794468">
        <w:rPr>
          <w:rFonts w:asciiTheme="majorBidi" w:hAnsiTheme="majorBidi" w:cstheme="majorBidi"/>
          <w:sz w:val="24"/>
          <w:szCs w:val="24"/>
        </w:rPr>
        <w:t>MASHA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104ECD" w:rsidRPr="00104ECD">
        <w:rPr>
          <w:rFonts w:asciiTheme="majorBidi" w:hAnsiTheme="majorBidi" w:cstheme="majorBidi"/>
          <w:sz w:val="24"/>
          <w:szCs w:val="24"/>
        </w:rPr>
        <w:t>model</w:t>
      </w:r>
      <w:commentRangeEnd w:id="10"/>
      <w:r>
        <w:rPr>
          <w:rStyle w:val="CommentReference"/>
        </w:rPr>
        <w:commentReference w:id="10"/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(separate document).</w:t>
      </w:r>
    </w:p>
    <w:p w14:paraId="5783756D" w14:textId="42641DFE" w:rsidR="00794468" w:rsidRDefault="00794468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Summary: </w:t>
      </w:r>
      <w:r w:rsidRPr="00794468">
        <w:rPr>
          <w:rFonts w:asciiTheme="majorBidi" w:hAnsiTheme="majorBidi" w:cstheme="majorBidi"/>
          <w:sz w:val="24"/>
          <w:szCs w:val="24"/>
        </w:rPr>
        <w:t xml:space="preserve">the role of a </w:t>
      </w:r>
      <w:r>
        <w:rPr>
          <w:rFonts w:asciiTheme="majorBidi" w:hAnsiTheme="majorBidi" w:cstheme="majorBidi"/>
          <w:sz w:val="24"/>
          <w:szCs w:val="24"/>
        </w:rPr>
        <w:t xml:space="preserve">CRT </w:t>
      </w:r>
      <w:r w:rsidRPr="00794468">
        <w:rPr>
          <w:rFonts w:asciiTheme="majorBidi" w:hAnsiTheme="majorBidi" w:cstheme="majorBidi"/>
          <w:sz w:val="24"/>
          <w:szCs w:val="24"/>
        </w:rPr>
        <w:t xml:space="preserve">supporter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794468">
        <w:rPr>
          <w:rFonts w:asciiTheme="majorBidi" w:hAnsiTheme="majorBidi" w:cstheme="majorBidi"/>
          <w:sz w:val="24"/>
          <w:szCs w:val="24"/>
        </w:rPr>
        <w:t xml:space="preserve"> the intervention phase </w:t>
      </w:r>
      <w:r>
        <w:rPr>
          <w:rFonts w:asciiTheme="majorBidi" w:hAnsiTheme="majorBidi" w:cstheme="majorBidi"/>
          <w:sz w:val="24"/>
          <w:szCs w:val="24"/>
        </w:rPr>
        <w:t>of an</w:t>
      </w:r>
      <w:r w:rsidRPr="00794468">
        <w:rPr>
          <w:rFonts w:asciiTheme="majorBidi" w:hAnsiTheme="majorBidi" w:cstheme="majorBidi"/>
          <w:sz w:val="24"/>
          <w:szCs w:val="24"/>
        </w:rPr>
        <w:t xml:space="preserve"> emergency event:</w:t>
      </w:r>
    </w:p>
    <w:p w14:paraId="7644AE39" w14:textId="77777777" w:rsidR="00794468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4468">
        <w:rPr>
          <w:rFonts w:asciiTheme="majorBidi" w:hAnsiTheme="majorBidi" w:cstheme="majorBidi"/>
          <w:sz w:val="24"/>
          <w:szCs w:val="24"/>
        </w:rPr>
        <w:t xml:space="preserve">Mapping and analyzing the </w:t>
      </w:r>
      <w:r>
        <w:rPr>
          <w:rFonts w:asciiTheme="majorBidi" w:hAnsiTheme="majorBidi" w:cstheme="majorBidi"/>
          <w:sz w:val="24"/>
          <w:szCs w:val="24"/>
        </w:rPr>
        <w:t>realms (see above)</w:t>
      </w:r>
    </w:p>
    <w:p w14:paraId="6C30792A" w14:textId="06D6A7AA" w:rsidR="003C1D00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4468">
        <w:rPr>
          <w:rFonts w:asciiTheme="majorBidi" w:hAnsiTheme="majorBidi" w:cstheme="majorBidi"/>
          <w:sz w:val="24"/>
          <w:szCs w:val="24"/>
        </w:rPr>
        <w:lastRenderedPageBreak/>
        <w:t xml:space="preserve">Focusing on the teams’ needs – identification and diagnosis of team members’ special needs, as individuals and as a group, in light of the </w:t>
      </w:r>
      <w:r>
        <w:rPr>
          <w:rFonts w:asciiTheme="majorBidi" w:hAnsiTheme="majorBidi" w:cstheme="majorBidi"/>
          <w:sz w:val="24"/>
          <w:szCs w:val="24"/>
        </w:rPr>
        <w:t>distinct</w:t>
      </w:r>
      <w:r w:rsidRPr="00794468">
        <w:rPr>
          <w:rFonts w:asciiTheme="majorBidi" w:hAnsiTheme="majorBidi" w:cstheme="majorBidi"/>
          <w:sz w:val="24"/>
          <w:szCs w:val="24"/>
        </w:rPr>
        <w:t xml:space="preserve"> characteristics of the event </w:t>
      </w:r>
      <w:r w:rsidR="003C1D00">
        <w:rPr>
          <w:rFonts w:asciiTheme="majorBidi" w:hAnsiTheme="majorBidi" w:cstheme="majorBidi"/>
          <w:sz w:val="24"/>
          <w:szCs w:val="24"/>
        </w:rPr>
        <w:t>alongside</w:t>
      </w:r>
      <w:r w:rsidRPr="00794468">
        <w:rPr>
          <w:rFonts w:asciiTheme="majorBidi" w:hAnsiTheme="majorBidi" w:cstheme="majorBidi"/>
          <w:sz w:val="24"/>
          <w:szCs w:val="24"/>
        </w:rPr>
        <w:t xml:space="preserve"> the </w:t>
      </w:r>
      <w:r w:rsidR="003C1D00">
        <w:rPr>
          <w:rFonts w:asciiTheme="majorBidi" w:hAnsiTheme="majorBidi" w:cstheme="majorBidi"/>
          <w:sz w:val="24"/>
          <w:szCs w:val="24"/>
        </w:rPr>
        <w:t>preliminary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C1D00">
        <w:rPr>
          <w:rFonts w:asciiTheme="majorBidi" w:hAnsiTheme="majorBidi" w:cstheme="majorBidi"/>
          <w:sz w:val="24"/>
          <w:szCs w:val="24"/>
        </w:rPr>
        <w:t xml:space="preserve">relationships among </w:t>
      </w:r>
      <w:r w:rsidRPr="00794468">
        <w:rPr>
          <w:rFonts w:asciiTheme="majorBidi" w:hAnsiTheme="majorBidi" w:cstheme="majorBidi"/>
          <w:sz w:val="24"/>
          <w:szCs w:val="24"/>
        </w:rPr>
        <w:t xml:space="preserve">the team members </w:t>
      </w:r>
    </w:p>
    <w:p w14:paraId="4D509B0B" w14:textId="68D2B9BF" w:rsidR="003C1D00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1D00">
        <w:rPr>
          <w:rFonts w:asciiTheme="majorBidi" w:hAnsiTheme="majorBidi" w:cstheme="majorBidi"/>
          <w:sz w:val="24"/>
          <w:szCs w:val="24"/>
        </w:rPr>
        <w:t xml:space="preserve">Strengthening the sense of mission </w:t>
      </w:r>
      <w:r w:rsidR="003C1D00">
        <w:rPr>
          <w:rFonts w:asciiTheme="majorBidi" w:hAnsiTheme="majorBidi" w:cstheme="majorBidi"/>
          <w:sz w:val="24"/>
          <w:szCs w:val="24"/>
        </w:rPr>
        <w:t>and</w:t>
      </w:r>
      <w:r w:rsidRPr="003C1D00">
        <w:rPr>
          <w:rFonts w:asciiTheme="majorBidi" w:hAnsiTheme="majorBidi" w:cstheme="majorBidi"/>
          <w:sz w:val="24"/>
          <w:szCs w:val="24"/>
        </w:rPr>
        <w:t xml:space="preserve"> meaning.</w:t>
      </w:r>
    </w:p>
    <w:p w14:paraId="15DF60C2" w14:textId="0CC8949B" w:rsidR="00794468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1D00">
        <w:rPr>
          <w:rFonts w:asciiTheme="majorBidi" w:hAnsiTheme="majorBidi" w:cstheme="majorBidi"/>
          <w:sz w:val="24"/>
          <w:szCs w:val="24"/>
        </w:rPr>
        <w:t>Strengthen</w:t>
      </w:r>
      <w:r w:rsidR="003C1D00">
        <w:rPr>
          <w:rFonts w:asciiTheme="majorBidi" w:hAnsiTheme="majorBidi" w:cstheme="majorBidi"/>
          <w:sz w:val="24"/>
          <w:szCs w:val="24"/>
        </w:rPr>
        <w:t>ing</w:t>
      </w:r>
      <w:r w:rsidRPr="003C1D00">
        <w:rPr>
          <w:rFonts w:asciiTheme="majorBidi" w:hAnsiTheme="majorBidi" w:cstheme="majorBidi"/>
          <w:sz w:val="24"/>
          <w:szCs w:val="24"/>
        </w:rPr>
        <w:t xml:space="preserve"> the team </w:t>
      </w:r>
      <w:r w:rsidR="003C1D00">
        <w:rPr>
          <w:rFonts w:asciiTheme="majorBidi" w:hAnsiTheme="majorBidi" w:cstheme="majorBidi"/>
          <w:sz w:val="24"/>
          <w:szCs w:val="24"/>
        </w:rPr>
        <w:t>managers</w:t>
      </w:r>
      <w:r w:rsidRPr="003C1D00">
        <w:rPr>
          <w:rFonts w:asciiTheme="majorBidi" w:hAnsiTheme="majorBidi" w:cstheme="majorBidi"/>
          <w:sz w:val="24"/>
          <w:szCs w:val="24"/>
        </w:rPr>
        <w:t xml:space="preserve"> for leadership and </w:t>
      </w:r>
      <w:r w:rsidR="003C1D00">
        <w:rPr>
          <w:rFonts w:asciiTheme="majorBidi" w:hAnsiTheme="majorBidi" w:cstheme="majorBidi"/>
          <w:sz w:val="24"/>
          <w:szCs w:val="24"/>
        </w:rPr>
        <w:t>mobilization</w:t>
      </w:r>
    </w:p>
    <w:p w14:paraId="05F9B7EF" w14:textId="5811F316" w:rsidR="00840391" w:rsidRDefault="008403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5CE2D98" w14:textId="2551C002" w:rsidR="00840391" w:rsidRPr="00001A74" w:rsidRDefault="00840391" w:rsidP="00001A74">
      <w:pPr>
        <w:pStyle w:val="ListParagraph"/>
        <w:spacing w:line="48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6  </w:t>
      </w:r>
    </w:p>
    <w:p w14:paraId="43A773BA" w14:textId="2BF9B2EC" w:rsidR="00840391" w:rsidRPr="00001A74" w:rsidRDefault="00840391" w:rsidP="00001A74">
      <w:pPr>
        <w:pStyle w:val="ListParagraph"/>
        <w:spacing w:line="48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t xml:space="preserve">CRT Supporter – The </w:t>
      </w:r>
      <w:r w:rsidR="00001A74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001A74">
        <w:rPr>
          <w:rFonts w:asciiTheme="majorBidi" w:hAnsiTheme="majorBidi" w:cstheme="majorBidi"/>
          <w:b/>
          <w:bCs/>
          <w:sz w:val="24"/>
          <w:szCs w:val="24"/>
        </w:rPr>
        <w:t>Day After</w:t>
      </w:r>
      <w:r w:rsidR="00001A74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5C66A4F5" w14:textId="36CFE5C1" w:rsidR="00B15362" w:rsidRPr="00B15362" w:rsidRDefault="00B15362" w:rsidP="00001A74">
      <w:pPr>
        <w:pStyle w:val="ListParagraph"/>
        <w:spacing w:line="480" w:lineRule="auto"/>
        <w:ind w:left="1440" w:hanging="720"/>
        <w:rPr>
          <w:rFonts w:asciiTheme="majorBidi" w:hAnsiTheme="majorBidi" w:cstheme="majorBidi"/>
          <w:sz w:val="24"/>
          <w:szCs w:val="24"/>
        </w:rPr>
      </w:pPr>
      <w:r w:rsidRPr="00B15362">
        <w:rPr>
          <w:rFonts w:asciiTheme="majorBidi" w:hAnsiTheme="majorBidi" w:cstheme="majorBidi"/>
          <w:sz w:val="24"/>
          <w:szCs w:val="24"/>
        </w:rPr>
        <w:t>Emergency event = crisis</w:t>
      </w:r>
      <w:r>
        <w:rPr>
          <w:rFonts w:asciiTheme="majorBidi" w:hAnsiTheme="majorBidi" w:cstheme="majorBidi"/>
          <w:sz w:val="24"/>
          <w:szCs w:val="24"/>
        </w:rPr>
        <w:t xml:space="preserve"> with two aspects: risk</w:t>
      </w:r>
      <w:r w:rsidRPr="00B15362">
        <w:rPr>
          <w:rFonts w:asciiTheme="majorBidi" w:hAnsiTheme="majorBidi" w:cstheme="majorBidi"/>
          <w:sz w:val="24"/>
          <w:szCs w:val="24"/>
        </w:rPr>
        <w:t xml:space="preserve"> and opportunity</w:t>
      </w:r>
    </w:p>
    <w:p w14:paraId="68D32FC8" w14:textId="2D8ABE4B" w:rsidR="00B15362" w:rsidRPr="00B15362" w:rsidRDefault="001F7506" w:rsidP="00001A74">
      <w:pPr>
        <w:pStyle w:val="ListParagraph"/>
        <w:spacing w:line="480" w:lineRule="auto"/>
        <w:ind w:left="144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fter the disaster/crisis, </w:t>
      </w:r>
      <w:r>
        <w:rPr>
          <w:rFonts w:asciiTheme="majorBidi" w:hAnsiTheme="majorBidi" w:cstheme="majorBidi"/>
          <w:sz w:val="24"/>
          <w:szCs w:val="24"/>
        </w:rPr>
        <w:t xml:space="preserve">it is possible to 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move in </w:t>
      </w:r>
      <w:r w:rsidR="00B15362">
        <w:rPr>
          <w:rFonts w:asciiTheme="majorBidi" w:hAnsiTheme="majorBidi" w:cstheme="majorBidi"/>
          <w:sz w:val="24"/>
          <w:szCs w:val="24"/>
        </w:rPr>
        <w:t>three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 directions:</w:t>
      </w:r>
    </w:p>
    <w:p w14:paraId="08DCF143" w14:textId="48B4B583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E"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B15362" w:rsidRPr="00375D1A">
        <w:rPr>
          <w:rFonts w:asciiTheme="majorBidi" w:hAnsiTheme="majorBidi" w:cstheme="majorBidi"/>
          <w:sz w:val="24"/>
          <w:szCs w:val="24"/>
        </w:rPr>
        <w:t xml:space="preserve">ollapse </w:t>
      </w:r>
    </w:p>
    <w:p w14:paraId="1F205682" w14:textId="51B504E2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C"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="00B15362" w:rsidRPr="00375D1A">
        <w:rPr>
          <w:rFonts w:asciiTheme="majorBidi" w:hAnsiTheme="majorBidi" w:cstheme="majorBidi"/>
          <w:sz w:val="24"/>
          <w:szCs w:val="24"/>
        </w:rPr>
        <w:t>aintenance</w:t>
      </w:r>
      <w:r w:rsidR="00A51607" w:rsidRPr="00375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36A3716C" w14:textId="020667A9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D"/>
      </w:r>
      <w:r>
        <w:t xml:space="preserve"> </w:t>
      </w:r>
      <w:r w:rsidR="00B15362" w:rsidRPr="00375D1A">
        <w:rPr>
          <w:rFonts w:asciiTheme="majorBidi" w:hAnsiTheme="majorBidi" w:cstheme="majorBidi"/>
          <w:sz w:val="24"/>
          <w:szCs w:val="24"/>
        </w:rPr>
        <w:t>Growth!</w:t>
      </w:r>
      <w:r w:rsidR="00A51607" w:rsidRPr="00375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2DA5BAD7" w14:textId="510FDC40" w:rsidR="00B15362" w:rsidRDefault="00375D1A" w:rsidP="00375D1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B15362" w:rsidRPr="00375D1A">
        <w:rPr>
          <w:rFonts w:asciiTheme="majorBidi" w:hAnsiTheme="majorBidi" w:cstheme="majorBidi"/>
          <w:sz w:val="24"/>
          <w:szCs w:val="24"/>
        </w:rPr>
        <w:t xml:space="preserve">rowth from </w:t>
      </w:r>
      <w:r>
        <w:rPr>
          <w:rFonts w:asciiTheme="majorBidi" w:hAnsiTheme="majorBidi" w:cstheme="majorBidi"/>
          <w:sz w:val="24"/>
          <w:szCs w:val="24"/>
        </w:rPr>
        <w:t>T</w:t>
      </w:r>
      <w:r w:rsidR="00B15362" w:rsidRPr="00375D1A">
        <w:rPr>
          <w:rFonts w:asciiTheme="majorBidi" w:hAnsiTheme="majorBidi" w:cstheme="majorBidi"/>
          <w:sz w:val="24"/>
          <w:szCs w:val="24"/>
        </w:rPr>
        <w:t>rauma</w:t>
      </w:r>
    </w:p>
    <w:p w14:paraId="04C7B5EC" w14:textId="42BD2C86" w:rsidR="00375D1A" w:rsidRPr="00375D1A" w:rsidRDefault="00375D1A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11"/>
      <w:r w:rsidRPr="00375D1A">
        <w:rPr>
          <w:rFonts w:asciiTheme="majorBidi" w:hAnsiTheme="majorBidi" w:cstheme="majorBidi"/>
          <w:sz w:val="24"/>
          <w:szCs w:val="24"/>
        </w:rPr>
        <w:t>Sometimes</w:t>
      </w:r>
      <w:commentRangeEnd w:id="11"/>
      <w:r>
        <w:rPr>
          <w:rStyle w:val="CommentReference"/>
        </w:rPr>
        <w:commentReference w:id="11"/>
      </w:r>
      <w:r w:rsidRPr="00375D1A">
        <w:rPr>
          <w:rFonts w:asciiTheme="majorBidi" w:hAnsiTheme="majorBidi" w:cstheme="majorBidi"/>
          <w:sz w:val="24"/>
          <w:szCs w:val="24"/>
        </w:rPr>
        <w:t xml:space="preserve">, people dealing with traumatic events </w:t>
      </w:r>
      <w:r w:rsidR="001F7506">
        <w:rPr>
          <w:rFonts w:asciiTheme="majorBidi" w:hAnsiTheme="majorBidi" w:cstheme="majorBidi"/>
          <w:sz w:val="24"/>
          <w:szCs w:val="24"/>
        </w:rPr>
        <w:t>find</w:t>
      </w:r>
      <w:r w:rsidRPr="00375D1A">
        <w:rPr>
          <w:rFonts w:asciiTheme="majorBidi" w:hAnsiTheme="majorBidi" w:cstheme="majorBidi"/>
          <w:sz w:val="24"/>
          <w:szCs w:val="24"/>
        </w:rPr>
        <w:t xml:space="preserve"> they </w:t>
      </w:r>
      <w:r w:rsidR="001F7506">
        <w:rPr>
          <w:rFonts w:asciiTheme="majorBidi" w:hAnsiTheme="majorBidi" w:cstheme="majorBidi"/>
          <w:sz w:val="24"/>
          <w:szCs w:val="24"/>
        </w:rPr>
        <w:t>can</w:t>
      </w:r>
      <w:r w:rsidRPr="00375D1A">
        <w:rPr>
          <w:rFonts w:asciiTheme="majorBidi" w:hAnsiTheme="majorBidi" w:cstheme="majorBidi"/>
          <w:sz w:val="24"/>
          <w:szCs w:val="24"/>
        </w:rPr>
        <w:t xml:space="preserve"> develop in ways that were previously unavailable to them. This phenomenon is a positive psychological change referred to as </w:t>
      </w:r>
      <w:r w:rsidRPr="00375D1A">
        <w:rPr>
          <w:rFonts w:asciiTheme="majorBidi" w:hAnsiTheme="majorBidi" w:cstheme="majorBidi"/>
          <w:i/>
          <w:iCs/>
          <w:sz w:val="24"/>
          <w:szCs w:val="24"/>
        </w:rPr>
        <w:t>posttraumatic growth</w:t>
      </w:r>
      <w:r w:rsidRPr="00375D1A">
        <w:rPr>
          <w:rFonts w:asciiTheme="majorBidi" w:hAnsiTheme="majorBidi" w:cstheme="majorBidi"/>
          <w:sz w:val="24"/>
          <w:szCs w:val="24"/>
        </w:rPr>
        <w:t>.</w:t>
      </w:r>
    </w:p>
    <w:p w14:paraId="4252883C" w14:textId="15A64679" w:rsidR="00375D1A" w:rsidRDefault="00375D1A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5D1A">
        <w:rPr>
          <w:rFonts w:asciiTheme="majorBidi" w:hAnsiTheme="majorBidi" w:cstheme="majorBidi"/>
          <w:sz w:val="24"/>
          <w:szCs w:val="24"/>
        </w:rPr>
        <w:t>This is a high level of functioning</w:t>
      </w:r>
      <w:r>
        <w:rPr>
          <w:rFonts w:asciiTheme="majorBidi" w:hAnsiTheme="majorBidi" w:cstheme="majorBidi"/>
          <w:sz w:val="24"/>
          <w:szCs w:val="24"/>
        </w:rPr>
        <w:t xml:space="preserve"> resulting in </w:t>
      </w:r>
      <w:r w:rsidRPr="00375D1A">
        <w:rPr>
          <w:rFonts w:asciiTheme="majorBidi" w:hAnsiTheme="majorBidi" w:cstheme="majorBidi"/>
          <w:sz w:val="24"/>
          <w:szCs w:val="24"/>
        </w:rPr>
        <w:t>life-</w:t>
      </w:r>
      <w:r>
        <w:rPr>
          <w:rFonts w:asciiTheme="majorBidi" w:hAnsiTheme="majorBidi" w:cstheme="majorBidi"/>
          <w:sz w:val="24"/>
          <w:szCs w:val="24"/>
        </w:rPr>
        <w:t>enhancing</w:t>
      </w:r>
      <w:r w:rsidRPr="00375D1A">
        <w:rPr>
          <w:rFonts w:asciiTheme="majorBidi" w:hAnsiTheme="majorBidi" w:cstheme="majorBidi"/>
          <w:sz w:val="24"/>
          <w:szCs w:val="24"/>
        </w:rPr>
        <w:t xml:space="preserve"> psychological changes in thinking and perception </w:t>
      </w:r>
      <w:r>
        <w:rPr>
          <w:rFonts w:asciiTheme="majorBidi" w:hAnsiTheme="majorBidi" w:cstheme="majorBidi"/>
          <w:sz w:val="24"/>
          <w:szCs w:val="24"/>
        </w:rPr>
        <w:t>of</w:t>
      </w:r>
      <w:r w:rsidRPr="00375D1A">
        <w:rPr>
          <w:rFonts w:asciiTheme="majorBidi" w:hAnsiTheme="majorBidi" w:cstheme="majorBidi"/>
          <w:sz w:val="24"/>
          <w:szCs w:val="24"/>
        </w:rPr>
        <w:t xml:space="preserve"> the world</w:t>
      </w:r>
      <w:r w:rsidR="005D1752">
        <w:rPr>
          <w:rFonts w:asciiTheme="majorBidi" w:hAnsiTheme="majorBidi" w:cstheme="majorBidi"/>
          <w:sz w:val="24"/>
          <w:szCs w:val="24"/>
        </w:rPr>
        <w:t>.</w:t>
      </w:r>
    </w:p>
    <w:p w14:paraId="26EA4E4D" w14:textId="4516E4BF" w:rsidR="005D1752" w:rsidRDefault="005D1752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Paths </w:t>
      </w:r>
      <w:r w:rsidRPr="005D1752">
        <w:rPr>
          <w:rFonts w:asciiTheme="majorBidi" w:hAnsiTheme="majorBidi" w:cstheme="majorBidi"/>
          <w:sz w:val="24"/>
          <w:szCs w:val="24"/>
        </w:rPr>
        <w:t xml:space="preserve">of change: new opportunities, </w:t>
      </w:r>
      <w:r>
        <w:rPr>
          <w:rFonts w:asciiTheme="majorBidi" w:hAnsiTheme="majorBidi" w:cstheme="majorBidi"/>
          <w:sz w:val="24"/>
          <w:szCs w:val="24"/>
        </w:rPr>
        <w:t>intimacy</w:t>
      </w:r>
      <w:r w:rsidRPr="005D1752">
        <w:rPr>
          <w:rFonts w:asciiTheme="majorBidi" w:hAnsiTheme="majorBidi" w:cstheme="majorBidi"/>
          <w:sz w:val="24"/>
          <w:szCs w:val="24"/>
        </w:rPr>
        <w:t xml:space="preserve">, increased personal resilience, renewed </w:t>
      </w:r>
      <w:r>
        <w:rPr>
          <w:rFonts w:asciiTheme="majorBidi" w:hAnsiTheme="majorBidi" w:cstheme="majorBidi"/>
          <w:sz w:val="24"/>
          <w:szCs w:val="24"/>
        </w:rPr>
        <w:t>assessment</w:t>
      </w:r>
      <w:r w:rsidRPr="005D1752">
        <w:rPr>
          <w:rFonts w:asciiTheme="majorBidi" w:hAnsiTheme="majorBidi" w:cstheme="majorBidi"/>
          <w:sz w:val="24"/>
          <w:szCs w:val="24"/>
        </w:rPr>
        <w:t>, change in values.</w:t>
      </w:r>
    </w:p>
    <w:p w14:paraId="1A523DF1" w14:textId="73B07CE0" w:rsidR="00F4285D" w:rsidRDefault="004D26B8" w:rsidP="004D26B8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CRT supporters are faced with many challenges </w:t>
      </w:r>
      <w:r w:rsidR="007E10D5">
        <w:rPr>
          <w:rFonts w:asciiTheme="majorBidi" w:hAnsiTheme="majorBidi" w:cstheme="majorBidi"/>
          <w:sz w:val="24"/>
          <w:szCs w:val="24"/>
        </w:rPr>
        <w:t>after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</w:t>
      </w:r>
      <w:r w:rsidR="00F4285D">
        <w:rPr>
          <w:rFonts w:asciiTheme="majorBidi" w:hAnsiTheme="majorBidi" w:cstheme="majorBidi"/>
          <w:sz w:val="24"/>
          <w:szCs w:val="24"/>
        </w:rPr>
        <w:t xml:space="preserve">an emergency event. </w:t>
      </w:r>
      <w:r>
        <w:rPr>
          <w:rFonts w:asciiTheme="majorBidi" w:hAnsiTheme="majorBidi" w:cstheme="majorBidi"/>
          <w:sz w:val="24"/>
          <w:szCs w:val="24"/>
        </w:rPr>
        <w:t>Given the understanding that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personal </w:t>
      </w:r>
      <w:r>
        <w:rPr>
          <w:rFonts w:asciiTheme="majorBidi" w:hAnsiTheme="majorBidi" w:cstheme="majorBidi"/>
          <w:sz w:val="24"/>
          <w:szCs w:val="24"/>
        </w:rPr>
        <w:t xml:space="preserve">growth </w:t>
      </w:r>
      <w:r w:rsidR="00F4285D" w:rsidRPr="00F4285D">
        <w:rPr>
          <w:rFonts w:asciiTheme="majorBidi" w:hAnsiTheme="majorBidi" w:cstheme="majorBidi"/>
          <w:sz w:val="24"/>
          <w:szCs w:val="24"/>
        </w:rPr>
        <w:t>and community development</w:t>
      </w:r>
      <w:r w:rsidR="00F428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possible after </w:t>
      </w:r>
      <w:r>
        <w:rPr>
          <w:rFonts w:asciiTheme="majorBidi" w:hAnsiTheme="majorBidi" w:cstheme="majorBidi"/>
          <w:sz w:val="24"/>
          <w:szCs w:val="24"/>
        </w:rPr>
        <w:t>an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emergency event, </w:t>
      </w:r>
      <w:r>
        <w:rPr>
          <w:rFonts w:asciiTheme="majorBidi" w:hAnsiTheme="majorBidi" w:cstheme="majorBidi"/>
          <w:sz w:val="24"/>
          <w:szCs w:val="24"/>
        </w:rPr>
        <w:t xml:space="preserve">CRT supporters should take action </w:t>
      </w:r>
      <w:r w:rsidR="00F4285D" w:rsidRPr="00F4285D">
        <w:rPr>
          <w:rFonts w:asciiTheme="majorBidi" w:hAnsiTheme="majorBidi" w:cstheme="majorBidi"/>
          <w:sz w:val="24"/>
          <w:szCs w:val="24"/>
        </w:rPr>
        <w:t>in the following areas</w:t>
      </w:r>
      <w:r w:rsidR="0031015C">
        <w:rPr>
          <w:rFonts w:asciiTheme="majorBidi" w:hAnsiTheme="majorBidi" w:cstheme="majorBidi"/>
          <w:sz w:val="24"/>
          <w:szCs w:val="24"/>
        </w:rPr>
        <w:t>:</w:t>
      </w:r>
    </w:p>
    <w:p w14:paraId="26FDDE4A" w14:textId="5582359F" w:rsidR="0031015C" w:rsidRPr="004D26B8" w:rsidRDefault="004D26B8" w:rsidP="00F4285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Actions</w:t>
      </w:r>
      <w:r w:rsidR="0031015C" w:rsidRPr="004D26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to Undertake in the Days Following an </w:t>
      </w:r>
      <w:commentRangeStart w:id="12"/>
      <w:r w:rsidR="000C2E72" w:rsidRPr="004D26B8">
        <w:rPr>
          <w:rFonts w:asciiTheme="majorBidi" w:hAnsiTheme="majorBidi" w:cstheme="majorBidi"/>
          <w:b/>
          <w:bCs/>
          <w:sz w:val="24"/>
          <w:szCs w:val="24"/>
        </w:rPr>
        <w:t>Emergency</w:t>
      </w:r>
      <w:commentRangeEnd w:id="12"/>
      <w:r w:rsidR="000C2E72" w:rsidRPr="004D26B8">
        <w:rPr>
          <w:rStyle w:val="CommentReference"/>
          <w:b/>
          <w:bCs/>
        </w:rPr>
        <w:commentReference w:id="12"/>
      </w:r>
      <w:r w:rsidR="000C2E72" w:rsidRPr="004D26B8">
        <w:rPr>
          <w:rFonts w:asciiTheme="majorBidi" w:hAnsiTheme="majorBidi" w:cstheme="majorBidi"/>
          <w:b/>
          <w:bCs/>
          <w:sz w:val="24"/>
          <w:szCs w:val="24"/>
        </w:rPr>
        <w:t xml:space="preserve"> Event</w:t>
      </w:r>
      <w:r w:rsidR="0031015C" w:rsidRPr="004D26B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EED1ACE" w14:textId="321BFCFD" w:rsidR="0031015C" w:rsidRDefault="0031015C" w:rsidP="0031015C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Summarize the organizational aspects of the emergency</w:t>
      </w:r>
      <w:r w:rsidRPr="0031015C">
        <w:rPr>
          <w:rFonts w:asciiTheme="majorBidi" w:hAnsiTheme="majorBidi" w:cstheme="majorBidi"/>
          <w:sz w:val="24"/>
          <w:szCs w:val="24"/>
        </w:rPr>
        <w:t xml:space="preserve"> event</w:t>
      </w:r>
      <w:r w:rsidR="004D26B8">
        <w:rPr>
          <w:rFonts w:asciiTheme="majorBidi" w:hAnsiTheme="majorBidi" w:cstheme="majorBidi"/>
          <w:sz w:val="24"/>
          <w:szCs w:val="24"/>
        </w:rPr>
        <w:t>. Hold</w:t>
      </w:r>
      <w:r>
        <w:rPr>
          <w:rFonts w:asciiTheme="majorBidi" w:hAnsiTheme="majorBidi" w:cstheme="majorBidi"/>
          <w:sz w:val="24"/>
          <w:szCs w:val="24"/>
        </w:rPr>
        <w:t xml:space="preserve"> debriefing</w:t>
      </w:r>
      <w:r w:rsidRPr="0031015C">
        <w:rPr>
          <w:rFonts w:asciiTheme="majorBidi" w:hAnsiTheme="majorBidi" w:cstheme="majorBidi"/>
          <w:sz w:val="24"/>
          <w:szCs w:val="24"/>
        </w:rPr>
        <w:t xml:space="preserve"> meetings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4D26B8">
        <w:rPr>
          <w:rFonts w:asciiTheme="majorBidi" w:hAnsiTheme="majorBidi" w:cstheme="majorBidi"/>
          <w:sz w:val="24"/>
          <w:szCs w:val="24"/>
        </w:rPr>
        <w:t xml:space="preserve">organize </w:t>
      </w:r>
      <w:r w:rsidRPr="0031015C">
        <w:rPr>
          <w:rFonts w:asciiTheme="majorBidi" w:hAnsiTheme="majorBidi" w:cstheme="majorBidi"/>
          <w:sz w:val="24"/>
          <w:szCs w:val="24"/>
        </w:rPr>
        <w:t>think tanks to draw conclusions</w:t>
      </w:r>
      <w:r w:rsidR="000C2E72">
        <w:rPr>
          <w:rFonts w:asciiTheme="majorBidi" w:hAnsiTheme="majorBidi" w:cstheme="majorBidi"/>
          <w:sz w:val="24"/>
          <w:szCs w:val="24"/>
        </w:rPr>
        <w:t xml:space="preserve"> and lessons for </w:t>
      </w:r>
      <w:r>
        <w:rPr>
          <w:rFonts w:asciiTheme="majorBidi" w:hAnsiTheme="majorBidi" w:cstheme="majorBidi"/>
          <w:sz w:val="24"/>
          <w:szCs w:val="24"/>
        </w:rPr>
        <w:t>maintenance</w:t>
      </w:r>
      <w:r w:rsidRPr="0031015C">
        <w:rPr>
          <w:rFonts w:asciiTheme="majorBidi" w:hAnsiTheme="majorBidi" w:cstheme="majorBidi"/>
          <w:sz w:val="24"/>
          <w:szCs w:val="24"/>
        </w:rPr>
        <w:t>, change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1015C">
        <w:rPr>
          <w:rFonts w:asciiTheme="majorBidi" w:hAnsiTheme="majorBidi" w:cstheme="majorBidi"/>
          <w:sz w:val="24"/>
          <w:szCs w:val="24"/>
        </w:rPr>
        <w:t xml:space="preserve">and </w:t>
      </w:r>
      <w:r w:rsidRPr="0031015C">
        <w:rPr>
          <w:rFonts w:asciiTheme="majorBidi" w:hAnsiTheme="majorBidi" w:cstheme="majorBidi"/>
          <w:sz w:val="24"/>
          <w:szCs w:val="24"/>
        </w:rPr>
        <w:lastRenderedPageBreak/>
        <w:t>improvement</w:t>
      </w:r>
      <w:r w:rsidR="000C2E7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0C2E72">
        <w:rPr>
          <w:rFonts w:asciiTheme="majorBidi" w:hAnsiTheme="majorBidi" w:cstheme="majorBidi"/>
          <w:sz w:val="24"/>
          <w:szCs w:val="24"/>
        </w:rPr>
        <w:t>of the emergency system</w:t>
      </w:r>
      <w:commentRangeEnd w:id="13"/>
      <w:r w:rsidR="000C2E72"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C2E72">
        <w:rPr>
          <w:rFonts w:asciiTheme="majorBidi" w:hAnsiTheme="majorBidi" w:cstheme="majorBidi"/>
          <w:sz w:val="24"/>
          <w:szCs w:val="24"/>
        </w:rPr>
        <w:t>Implement an</w:t>
      </w:r>
      <w:r w:rsidRPr="0031015C">
        <w:rPr>
          <w:rFonts w:asciiTheme="majorBidi" w:hAnsiTheme="majorBidi" w:cstheme="majorBidi"/>
          <w:sz w:val="24"/>
          <w:szCs w:val="24"/>
        </w:rPr>
        <w:t xml:space="preserve"> orderly process </w:t>
      </w:r>
      <w:r w:rsidR="000C2E72">
        <w:rPr>
          <w:rFonts w:asciiTheme="majorBidi" w:hAnsiTheme="majorBidi" w:cstheme="majorBidi"/>
          <w:sz w:val="24"/>
          <w:szCs w:val="24"/>
        </w:rPr>
        <w:t>for listening</w:t>
      </w:r>
      <w:r w:rsidRPr="0031015C">
        <w:rPr>
          <w:rFonts w:asciiTheme="majorBidi" w:hAnsiTheme="majorBidi" w:cstheme="majorBidi"/>
          <w:sz w:val="24"/>
          <w:szCs w:val="24"/>
        </w:rPr>
        <w:t xml:space="preserve"> to each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31015C">
        <w:rPr>
          <w:rFonts w:asciiTheme="majorBidi" w:hAnsiTheme="majorBidi" w:cstheme="majorBidi"/>
          <w:sz w:val="24"/>
          <w:szCs w:val="24"/>
        </w:rPr>
        <w:t xml:space="preserve"> member</w:t>
      </w:r>
      <w:r w:rsidR="000C2E72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 xml:space="preserve">develop </w:t>
      </w:r>
      <w:r w:rsidRPr="0031015C">
        <w:rPr>
          <w:rFonts w:asciiTheme="majorBidi" w:hAnsiTheme="majorBidi" w:cstheme="majorBidi"/>
          <w:sz w:val="24"/>
          <w:szCs w:val="24"/>
        </w:rPr>
        <w:t>a work plan to implement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31015C">
        <w:rPr>
          <w:rFonts w:asciiTheme="majorBidi" w:hAnsiTheme="majorBidi" w:cstheme="majorBidi"/>
          <w:sz w:val="24"/>
          <w:szCs w:val="24"/>
        </w:rPr>
        <w:t xml:space="preserve"> recommendations.</w:t>
      </w:r>
    </w:p>
    <w:p w14:paraId="7843CFEC" w14:textId="6D8BA29B" w:rsidR="00AF2B54" w:rsidRDefault="00AF2B54" w:rsidP="00AF2B54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F2B54">
        <w:rPr>
          <w:rFonts w:asciiTheme="majorBidi" w:hAnsiTheme="majorBidi" w:cstheme="majorBidi"/>
          <w:sz w:val="24"/>
          <w:szCs w:val="24"/>
        </w:rPr>
        <w:t>Summar</w:t>
      </w:r>
      <w:r w:rsidR="004D26B8">
        <w:rPr>
          <w:rFonts w:asciiTheme="majorBidi" w:hAnsiTheme="majorBidi" w:cstheme="majorBidi"/>
          <w:sz w:val="24"/>
          <w:szCs w:val="24"/>
        </w:rPr>
        <w:t xml:space="preserve">ize </w:t>
      </w:r>
      <w:r w:rsidRPr="00AF2B5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emotional aspects of the emergency </w:t>
      </w:r>
      <w:r w:rsidR="004D26B8">
        <w:rPr>
          <w:rFonts w:asciiTheme="majorBidi" w:hAnsiTheme="majorBidi" w:cstheme="majorBidi"/>
          <w:sz w:val="24"/>
          <w:szCs w:val="24"/>
        </w:rPr>
        <w:t>and</w:t>
      </w:r>
      <w:r w:rsidR="000C2E72">
        <w:rPr>
          <w:rFonts w:asciiTheme="majorBidi" w:hAnsiTheme="majorBidi" w:cstheme="majorBidi"/>
          <w:sz w:val="24"/>
          <w:szCs w:val="24"/>
        </w:rPr>
        <w:t xml:space="preserve"> offer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B54">
        <w:rPr>
          <w:rFonts w:asciiTheme="majorBidi" w:hAnsiTheme="majorBidi" w:cstheme="majorBidi"/>
          <w:sz w:val="24"/>
          <w:szCs w:val="24"/>
        </w:rPr>
        <w:t>support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D26B8">
        <w:rPr>
          <w:rFonts w:asciiTheme="majorBidi" w:hAnsiTheme="majorBidi" w:cstheme="majorBidi"/>
          <w:sz w:val="24"/>
          <w:szCs w:val="24"/>
        </w:rPr>
        <w:t xml:space="preserve">Organize </w:t>
      </w:r>
      <w:r w:rsidRPr="00AF2B54">
        <w:rPr>
          <w:rFonts w:asciiTheme="majorBidi" w:hAnsiTheme="majorBidi" w:cstheme="majorBidi"/>
          <w:sz w:val="24"/>
          <w:szCs w:val="24"/>
        </w:rPr>
        <w:t xml:space="preserve">a </w:t>
      </w:r>
      <w:r w:rsidR="004D26B8">
        <w:rPr>
          <w:rFonts w:asciiTheme="majorBidi" w:hAnsiTheme="majorBidi" w:cstheme="majorBidi"/>
          <w:sz w:val="24"/>
          <w:szCs w:val="24"/>
        </w:rPr>
        <w:t>brief</w:t>
      </w:r>
      <w:r w:rsidRPr="00AF2B54">
        <w:rPr>
          <w:rFonts w:asciiTheme="majorBidi" w:hAnsiTheme="majorBidi" w:cstheme="majorBidi"/>
          <w:sz w:val="24"/>
          <w:szCs w:val="24"/>
        </w:rPr>
        <w:t xml:space="preserve"> group </w:t>
      </w:r>
      <w:r>
        <w:rPr>
          <w:rFonts w:asciiTheme="majorBidi" w:hAnsiTheme="majorBidi" w:cstheme="majorBidi"/>
          <w:sz w:val="24"/>
          <w:szCs w:val="24"/>
        </w:rPr>
        <w:t>intervention session for CRT</w:t>
      </w:r>
      <w:r w:rsidRPr="00AF2B54">
        <w:rPr>
          <w:rFonts w:asciiTheme="majorBidi" w:hAnsiTheme="majorBidi" w:cstheme="majorBidi"/>
          <w:sz w:val="24"/>
          <w:szCs w:val="24"/>
        </w:rPr>
        <w:t xml:space="preserve"> members</w:t>
      </w:r>
      <w:r w:rsidR="000C2E72">
        <w:rPr>
          <w:rFonts w:asciiTheme="majorBidi" w:hAnsiTheme="majorBidi" w:cstheme="majorBidi"/>
          <w:sz w:val="24"/>
          <w:szCs w:val="24"/>
        </w:rPr>
        <w:t xml:space="preserve">, guided by </w:t>
      </w:r>
      <w:r w:rsidRPr="00AF2B54">
        <w:rPr>
          <w:rFonts w:asciiTheme="majorBidi" w:hAnsiTheme="majorBidi" w:cstheme="majorBidi"/>
          <w:sz w:val="24"/>
          <w:szCs w:val="24"/>
        </w:rPr>
        <w:t xml:space="preserve">a trained professional. </w:t>
      </w:r>
      <w:r w:rsidR="000C2E72">
        <w:rPr>
          <w:rFonts w:asciiTheme="majorBidi" w:hAnsiTheme="majorBidi" w:cstheme="majorBidi"/>
          <w:sz w:val="24"/>
          <w:szCs w:val="24"/>
        </w:rPr>
        <w:t>Team m</w:t>
      </w:r>
      <w:r w:rsidRPr="00AF2B54">
        <w:rPr>
          <w:rFonts w:asciiTheme="majorBidi" w:hAnsiTheme="majorBidi" w:cstheme="majorBidi"/>
          <w:sz w:val="24"/>
          <w:szCs w:val="24"/>
        </w:rPr>
        <w:t xml:space="preserve">embers </w:t>
      </w:r>
      <w:r w:rsidR="000C2E72">
        <w:rPr>
          <w:rFonts w:asciiTheme="majorBidi" w:hAnsiTheme="majorBidi" w:cstheme="majorBidi"/>
          <w:sz w:val="24"/>
          <w:szCs w:val="24"/>
        </w:rPr>
        <w:t>should</w:t>
      </w:r>
      <w:r w:rsidRPr="00AF2B54">
        <w:rPr>
          <w:rFonts w:asciiTheme="majorBidi" w:hAnsiTheme="majorBidi" w:cstheme="majorBidi"/>
          <w:sz w:val="24"/>
          <w:szCs w:val="24"/>
        </w:rPr>
        <w:t xml:space="preserve"> be able to talk about the</w:t>
      </w:r>
      <w:r w:rsidR="000C2E72">
        <w:rPr>
          <w:rFonts w:asciiTheme="majorBidi" w:hAnsiTheme="majorBidi" w:cstheme="majorBidi"/>
          <w:sz w:val="24"/>
          <w:szCs w:val="24"/>
        </w:rPr>
        <w:t>ir</w:t>
      </w:r>
      <w:r w:rsidRPr="00AF2B54">
        <w:rPr>
          <w:rFonts w:asciiTheme="majorBidi" w:hAnsiTheme="majorBidi" w:cstheme="majorBidi"/>
          <w:sz w:val="24"/>
          <w:szCs w:val="24"/>
        </w:rPr>
        <w:t xml:space="preserve"> experiences</w:t>
      </w:r>
      <w:r w:rsidR="000C2E72">
        <w:rPr>
          <w:rFonts w:asciiTheme="majorBidi" w:hAnsiTheme="majorBidi" w:cstheme="majorBidi"/>
          <w:sz w:val="24"/>
          <w:szCs w:val="24"/>
        </w:rPr>
        <w:t xml:space="preserve"> and</w:t>
      </w:r>
      <w:r w:rsidRPr="00AF2B54">
        <w:rPr>
          <w:rFonts w:asciiTheme="majorBidi" w:hAnsiTheme="majorBidi" w:cstheme="majorBidi"/>
          <w:sz w:val="24"/>
          <w:szCs w:val="24"/>
        </w:rPr>
        <w:t xml:space="preserve"> learn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AF2B54">
        <w:rPr>
          <w:rFonts w:asciiTheme="majorBidi" w:hAnsiTheme="majorBidi" w:cstheme="majorBidi"/>
          <w:sz w:val="24"/>
          <w:szCs w:val="24"/>
        </w:rPr>
        <w:t>oping strategies</w:t>
      </w:r>
      <w:r w:rsidR="000C2E72">
        <w:rPr>
          <w:rFonts w:asciiTheme="majorBidi" w:hAnsiTheme="majorBidi" w:cstheme="majorBidi"/>
          <w:sz w:val="24"/>
          <w:szCs w:val="24"/>
        </w:rPr>
        <w:t xml:space="preserve">. Following this, </w:t>
      </w:r>
      <w:r w:rsidRPr="00AF2B54">
        <w:rPr>
          <w:rFonts w:asciiTheme="majorBidi" w:hAnsiTheme="majorBidi" w:cstheme="majorBidi"/>
          <w:sz w:val="24"/>
          <w:szCs w:val="24"/>
        </w:rPr>
        <w:t xml:space="preserve">assess if there is a need for further intervention. </w:t>
      </w:r>
      <w:r w:rsidR="004D26B8">
        <w:rPr>
          <w:rFonts w:asciiTheme="majorBidi" w:hAnsiTheme="majorBidi" w:cstheme="majorBidi"/>
          <w:sz w:val="24"/>
          <w:szCs w:val="24"/>
        </w:rPr>
        <w:t>G</w:t>
      </w:r>
      <w:r w:rsidRPr="00AF2B54">
        <w:rPr>
          <w:rFonts w:asciiTheme="majorBidi" w:hAnsiTheme="majorBidi" w:cstheme="majorBidi"/>
          <w:sz w:val="24"/>
          <w:szCs w:val="24"/>
        </w:rPr>
        <w:t>roup meeting</w:t>
      </w:r>
      <w:r w:rsidR="000C2E72">
        <w:rPr>
          <w:rFonts w:asciiTheme="majorBidi" w:hAnsiTheme="majorBidi" w:cstheme="majorBidi"/>
          <w:sz w:val="24"/>
          <w:szCs w:val="24"/>
        </w:rPr>
        <w:t>s</w:t>
      </w:r>
      <w:r w:rsidRPr="00AF2B54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 xml:space="preserve"> help </w:t>
      </w:r>
      <w:r w:rsidR="000C2E72">
        <w:rPr>
          <w:rFonts w:asciiTheme="majorBidi" w:hAnsiTheme="majorBidi" w:cstheme="majorBidi"/>
          <w:sz w:val="24"/>
          <w:szCs w:val="24"/>
        </w:rPr>
        <w:t xml:space="preserve">team </w:t>
      </w:r>
      <w:r>
        <w:rPr>
          <w:rFonts w:asciiTheme="majorBidi" w:hAnsiTheme="majorBidi" w:cstheme="majorBidi"/>
          <w:sz w:val="24"/>
          <w:szCs w:val="24"/>
        </w:rPr>
        <w:t xml:space="preserve">members </w:t>
      </w:r>
      <w:r w:rsidR="004D26B8">
        <w:rPr>
          <w:rFonts w:asciiTheme="majorBidi" w:hAnsiTheme="majorBidi" w:cstheme="majorBidi"/>
          <w:sz w:val="24"/>
          <w:szCs w:val="24"/>
        </w:rPr>
        <w:t xml:space="preserve">process their emotions and </w:t>
      </w:r>
      <w:r w:rsidRPr="00AF2B54">
        <w:rPr>
          <w:rFonts w:asciiTheme="majorBidi" w:hAnsiTheme="majorBidi" w:cstheme="majorBidi"/>
          <w:sz w:val="24"/>
          <w:szCs w:val="24"/>
        </w:rPr>
        <w:t>return to normal</w:t>
      </w:r>
      <w:r>
        <w:rPr>
          <w:rFonts w:asciiTheme="majorBidi" w:hAnsiTheme="majorBidi" w:cstheme="majorBidi"/>
          <w:sz w:val="24"/>
          <w:szCs w:val="24"/>
        </w:rPr>
        <w:t xml:space="preserve"> life</w:t>
      </w:r>
      <w:r w:rsidRPr="00AF2B54">
        <w:rPr>
          <w:rFonts w:asciiTheme="majorBidi" w:hAnsiTheme="majorBidi" w:cstheme="majorBidi"/>
          <w:sz w:val="24"/>
          <w:szCs w:val="24"/>
        </w:rPr>
        <w:t>, increase</w:t>
      </w:r>
      <w:r w:rsidR="004D26B8">
        <w:rPr>
          <w:rFonts w:asciiTheme="majorBidi" w:hAnsiTheme="majorBidi" w:cstheme="majorBidi"/>
          <w:sz w:val="24"/>
          <w:szCs w:val="24"/>
        </w:rPr>
        <w:t xml:space="preserve"> the</w:t>
      </w:r>
      <w:r w:rsidR="007E10D5">
        <w:rPr>
          <w:rFonts w:asciiTheme="majorBidi" w:hAnsiTheme="majorBidi" w:cstheme="majorBidi"/>
          <w:sz w:val="24"/>
          <w:szCs w:val="24"/>
        </w:rPr>
        <w:t>ir</w:t>
      </w:r>
      <w:r w:rsidR="004D26B8">
        <w:rPr>
          <w:rFonts w:asciiTheme="majorBidi" w:hAnsiTheme="majorBidi" w:cstheme="majorBidi"/>
          <w:sz w:val="24"/>
          <w:szCs w:val="24"/>
        </w:rPr>
        <w:t xml:space="preserve"> sense of</w:t>
      </w:r>
      <w:r w:rsidRPr="00AF2B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solidarity</w:t>
      </w:r>
      <w:r w:rsidRPr="00AF2B54">
        <w:rPr>
          <w:rFonts w:asciiTheme="majorBidi" w:hAnsiTheme="majorBidi" w:cstheme="majorBidi"/>
          <w:sz w:val="24"/>
          <w:szCs w:val="24"/>
        </w:rPr>
        <w:t xml:space="preserve">, </w:t>
      </w:r>
      <w:r w:rsidR="004D26B8">
        <w:rPr>
          <w:rFonts w:asciiTheme="majorBidi" w:hAnsiTheme="majorBidi" w:cstheme="majorBidi"/>
          <w:sz w:val="24"/>
          <w:szCs w:val="24"/>
        </w:rPr>
        <w:t xml:space="preserve">and </w:t>
      </w:r>
      <w:r w:rsidRPr="00AF2B54">
        <w:rPr>
          <w:rFonts w:asciiTheme="majorBidi" w:hAnsiTheme="majorBidi" w:cstheme="majorBidi"/>
          <w:sz w:val="24"/>
          <w:szCs w:val="24"/>
        </w:rPr>
        <w:t xml:space="preserve">relieve </w:t>
      </w:r>
      <w:r w:rsidR="004D26B8">
        <w:rPr>
          <w:rFonts w:asciiTheme="majorBidi" w:hAnsiTheme="majorBidi" w:cstheme="majorBidi"/>
          <w:sz w:val="24"/>
          <w:szCs w:val="24"/>
        </w:rPr>
        <w:t xml:space="preserve">their </w:t>
      </w:r>
      <w:r w:rsidRPr="00AF2B54">
        <w:rPr>
          <w:rFonts w:asciiTheme="majorBidi" w:hAnsiTheme="majorBidi" w:cstheme="majorBidi"/>
          <w:sz w:val="24"/>
          <w:szCs w:val="24"/>
        </w:rPr>
        <w:t>lonelines</w:t>
      </w:r>
      <w:r w:rsidR="004D26B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14"/>
      <w:r>
        <w:rPr>
          <w:rFonts w:asciiTheme="majorBidi" w:hAnsiTheme="majorBidi" w:cstheme="majorBidi"/>
          <w:sz w:val="24"/>
          <w:szCs w:val="24"/>
        </w:rPr>
        <w:t>CRT</w:t>
      </w:r>
      <w:commentRangeEnd w:id="14"/>
      <w:r w:rsidR="000C2E72">
        <w:rPr>
          <w:rStyle w:val="CommentReference"/>
        </w:rPr>
        <w:commentReference w:id="14"/>
      </w:r>
      <w:r>
        <w:rPr>
          <w:rFonts w:asciiTheme="majorBidi" w:hAnsiTheme="majorBidi" w:cstheme="majorBidi"/>
          <w:sz w:val="24"/>
          <w:szCs w:val="24"/>
        </w:rPr>
        <w:t xml:space="preserve"> supporters are responsible for</w:t>
      </w:r>
      <w:r w:rsidRPr="00AF2B54">
        <w:rPr>
          <w:rFonts w:asciiTheme="majorBidi" w:hAnsiTheme="majorBidi" w:cstheme="majorBidi"/>
          <w:sz w:val="24"/>
          <w:szCs w:val="24"/>
        </w:rPr>
        <w:t xml:space="preserve"> organizing </w:t>
      </w:r>
      <w:r w:rsidR="000C2E72">
        <w:rPr>
          <w:rFonts w:asciiTheme="majorBidi" w:hAnsiTheme="majorBidi" w:cstheme="majorBidi"/>
          <w:sz w:val="24"/>
          <w:szCs w:val="24"/>
        </w:rPr>
        <w:t>a</w:t>
      </w:r>
      <w:r w:rsidRPr="00AF2B54">
        <w:rPr>
          <w:rFonts w:asciiTheme="majorBidi" w:hAnsiTheme="majorBidi" w:cstheme="majorBidi"/>
          <w:sz w:val="24"/>
          <w:szCs w:val="24"/>
        </w:rPr>
        <w:t xml:space="preserve"> meeting with </w:t>
      </w:r>
      <w:r>
        <w:rPr>
          <w:rFonts w:asciiTheme="majorBidi" w:hAnsiTheme="majorBidi" w:cstheme="majorBidi"/>
          <w:sz w:val="24"/>
          <w:szCs w:val="24"/>
        </w:rPr>
        <w:t>a</w:t>
      </w:r>
      <w:r w:rsidRPr="00AF2B54">
        <w:rPr>
          <w:rFonts w:asciiTheme="majorBidi" w:hAnsiTheme="majorBidi" w:cstheme="majorBidi"/>
          <w:sz w:val="24"/>
          <w:szCs w:val="24"/>
        </w:rPr>
        <w:t xml:space="preserve"> professional from the </w:t>
      </w:r>
      <w:r>
        <w:rPr>
          <w:rFonts w:asciiTheme="majorBidi" w:hAnsiTheme="majorBidi" w:cstheme="majorBidi"/>
          <w:sz w:val="24"/>
          <w:szCs w:val="24"/>
        </w:rPr>
        <w:t>W</w:t>
      </w:r>
      <w:r w:rsidRPr="00AF2B54">
        <w:rPr>
          <w:rFonts w:asciiTheme="majorBidi" w:hAnsiTheme="majorBidi" w:cstheme="majorBidi"/>
          <w:sz w:val="24"/>
          <w:szCs w:val="24"/>
        </w:rPr>
        <w:t xml:space="preserve">elfare </w:t>
      </w:r>
      <w:r>
        <w:rPr>
          <w:rFonts w:asciiTheme="majorBidi" w:hAnsiTheme="majorBidi" w:cstheme="majorBidi"/>
          <w:sz w:val="24"/>
          <w:szCs w:val="24"/>
        </w:rPr>
        <w:t>D</w:t>
      </w:r>
      <w:r w:rsidRPr="00AF2B54">
        <w:rPr>
          <w:rFonts w:asciiTheme="majorBidi" w:hAnsiTheme="majorBidi" w:cstheme="majorBidi"/>
          <w:sz w:val="24"/>
          <w:szCs w:val="24"/>
        </w:rPr>
        <w:t>epartment</w:t>
      </w:r>
      <w:r w:rsidR="000C2E72">
        <w:rPr>
          <w:rFonts w:asciiTheme="majorBidi" w:hAnsiTheme="majorBidi" w:cstheme="majorBidi"/>
          <w:sz w:val="24"/>
          <w:szCs w:val="24"/>
        </w:rPr>
        <w:t>,</w:t>
      </w:r>
      <w:r w:rsidRPr="00AF2B54">
        <w:rPr>
          <w:rFonts w:asciiTheme="majorBidi" w:hAnsiTheme="majorBidi" w:cstheme="majorBidi"/>
          <w:sz w:val="24"/>
          <w:szCs w:val="24"/>
        </w:rPr>
        <w:t xml:space="preserve"> after </w:t>
      </w:r>
      <w:r w:rsidR="004D26B8">
        <w:rPr>
          <w:rFonts w:asciiTheme="majorBidi" w:hAnsiTheme="majorBidi" w:cstheme="majorBidi"/>
          <w:sz w:val="24"/>
          <w:szCs w:val="24"/>
        </w:rPr>
        <w:t>assessing</w:t>
      </w:r>
      <w:r w:rsidRPr="00AF2B5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team’s </w:t>
      </w:r>
      <w:r w:rsidRPr="00AF2B54">
        <w:rPr>
          <w:rFonts w:asciiTheme="majorBidi" w:hAnsiTheme="majorBidi" w:cstheme="majorBidi"/>
          <w:sz w:val="24"/>
          <w:szCs w:val="24"/>
        </w:rPr>
        <w:t>needs.</w:t>
      </w:r>
    </w:p>
    <w:p w14:paraId="1B39F1A8" w14:textId="17BB8DFD" w:rsidR="00AE4733" w:rsidRDefault="007E10D5" w:rsidP="00AE4733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E4733" w:rsidRPr="00AE4733">
        <w:rPr>
          <w:rFonts w:asciiTheme="majorBidi" w:hAnsiTheme="majorBidi" w:cstheme="majorBidi"/>
          <w:sz w:val="24"/>
          <w:szCs w:val="24"/>
        </w:rPr>
        <w:t>ntervention</w:t>
      </w:r>
      <w:r>
        <w:rPr>
          <w:rFonts w:asciiTheme="majorBidi" w:hAnsiTheme="majorBidi" w:cstheme="majorBidi"/>
          <w:sz w:val="24"/>
          <w:szCs w:val="24"/>
        </w:rPr>
        <w:t>s for individuals</w:t>
      </w:r>
      <w:r w:rsidR="00AE4733">
        <w:rPr>
          <w:rFonts w:asciiTheme="majorBidi" w:hAnsiTheme="majorBidi" w:cstheme="majorBidi"/>
          <w:sz w:val="24"/>
          <w:szCs w:val="24"/>
        </w:rPr>
        <w:t xml:space="preserve">: </w:t>
      </w:r>
      <w:r w:rsidR="004D26B8">
        <w:rPr>
          <w:rFonts w:asciiTheme="majorBidi" w:hAnsiTheme="majorBidi" w:cstheme="majorBidi"/>
          <w:sz w:val="24"/>
          <w:szCs w:val="24"/>
        </w:rPr>
        <w:t xml:space="preserve">Refer victims </w:t>
      </w:r>
      <w:r w:rsidR="00AE4733">
        <w:rPr>
          <w:rFonts w:asciiTheme="majorBidi" w:hAnsiTheme="majorBidi" w:cstheme="majorBidi"/>
          <w:sz w:val="24"/>
          <w:szCs w:val="24"/>
        </w:rPr>
        <w:t xml:space="preserve">to 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psychological help as needed. </w:t>
      </w:r>
      <w:r w:rsidR="000C2E72">
        <w:rPr>
          <w:rFonts w:asciiTheme="majorBidi" w:hAnsiTheme="majorBidi" w:cstheme="majorBidi"/>
          <w:sz w:val="24"/>
          <w:szCs w:val="24"/>
        </w:rPr>
        <w:t>Conduct l</w:t>
      </w:r>
      <w:r w:rsidR="00AE4733">
        <w:rPr>
          <w:rFonts w:asciiTheme="majorBidi" w:hAnsiTheme="majorBidi" w:cstheme="majorBidi"/>
          <w:sz w:val="24"/>
          <w:szCs w:val="24"/>
        </w:rPr>
        <w:t>ong-term f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ollow-up to identify </w:t>
      </w:r>
      <w:r w:rsidR="000C2E72">
        <w:rPr>
          <w:rFonts w:asciiTheme="majorBidi" w:hAnsiTheme="majorBidi" w:cstheme="majorBidi"/>
          <w:sz w:val="24"/>
          <w:szCs w:val="24"/>
        </w:rPr>
        <w:t xml:space="preserve">team </w:t>
      </w:r>
      <w:r w:rsidR="000C2E72" w:rsidRPr="00AE4733">
        <w:rPr>
          <w:rFonts w:asciiTheme="majorBidi" w:hAnsiTheme="majorBidi" w:cstheme="majorBidi"/>
          <w:sz w:val="24"/>
          <w:szCs w:val="24"/>
        </w:rPr>
        <w:t>members who were directly</w:t>
      </w:r>
      <w:r w:rsidR="000C2E72">
        <w:rPr>
          <w:rFonts w:asciiTheme="majorBidi" w:hAnsiTheme="majorBidi" w:cstheme="majorBidi"/>
          <w:sz w:val="24"/>
          <w:szCs w:val="24"/>
        </w:rPr>
        <w:t xml:space="preserve"> or </w:t>
      </w:r>
      <w:r w:rsidR="000C2E72" w:rsidRPr="00AE4733">
        <w:rPr>
          <w:rFonts w:asciiTheme="majorBidi" w:hAnsiTheme="majorBidi" w:cstheme="majorBidi"/>
          <w:sz w:val="24"/>
          <w:szCs w:val="24"/>
        </w:rPr>
        <w:t xml:space="preserve">indirectly harmed 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and </w:t>
      </w:r>
      <w:r w:rsidR="000C2E72">
        <w:rPr>
          <w:rFonts w:asciiTheme="majorBidi" w:hAnsiTheme="majorBidi" w:cstheme="majorBidi"/>
          <w:sz w:val="24"/>
          <w:szCs w:val="24"/>
        </w:rPr>
        <w:t xml:space="preserve">offer them </w:t>
      </w:r>
      <w:r w:rsidR="00AE4733" w:rsidRPr="00AE4733">
        <w:rPr>
          <w:rFonts w:asciiTheme="majorBidi" w:hAnsiTheme="majorBidi" w:cstheme="majorBidi"/>
          <w:sz w:val="24"/>
          <w:szCs w:val="24"/>
        </w:rPr>
        <w:t>support.</w:t>
      </w:r>
    </w:p>
    <w:p w14:paraId="475EA690" w14:textId="46363FC5" w:rsidR="007121E6" w:rsidRDefault="004D26B8" w:rsidP="007121E6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Express a</w:t>
      </w:r>
      <w:r w:rsidR="00B006C6">
        <w:rPr>
          <w:rFonts w:asciiTheme="majorBidi" w:hAnsiTheme="majorBidi" w:cstheme="majorBidi"/>
          <w:sz w:val="24"/>
          <w:szCs w:val="24"/>
        </w:rPr>
        <w:t>ppreciation</w:t>
      </w:r>
      <w:r w:rsidR="007121E6">
        <w:rPr>
          <w:rFonts w:asciiTheme="majorBidi" w:hAnsiTheme="majorBidi" w:cstheme="majorBidi"/>
          <w:sz w:val="24"/>
          <w:szCs w:val="24"/>
        </w:rPr>
        <w:t>: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7121E6">
        <w:rPr>
          <w:rFonts w:asciiTheme="majorBidi" w:hAnsiTheme="majorBidi" w:cstheme="majorBidi"/>
          <w:sz w:val="24"/>
          <w:szCs w:val="24"/>
        </w:rPr>
        <w:t>O</w:t>
      </w:r>
      <w:r w:rsidR="007121E6" w:rsidRPr="007121E6">
        <w:rPr>
          <w:rFonts w:asciiTheme="majorBidi" w:hAnsiTheme="majorBidi" w:cstheme="majorBidi"/>
          <w:sz w:val="24"/>
          <w:szCs w:val="24"/>
        </w:rPr>
        <w:t>rganiz</w:t>
      </w:r>
      <w:r w:rsidR="007121E6">
        <w:rPr>
          <w:rFonts w:asciiTheme="majorBidi" w:hAnsiTheme="majorBidi" w:cstheme="majorBidi"/>
          <w:sz w:val="24"/>
          <w:szCs w:val="24"/>
        </w:rPr>
        <w:t>e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 ceremony </w:t>
      </w:r>
      <w:r w:rsidR="007121E6">
        <w:rPr>
          <w:rFonts w:asciiTheme="majorBidi" w:hAnsiTheme="majorBidi" w:cstheme="majorBidi"/>
          <w:sz w:val="24"/>
          <w:szCs w:val="24"/>
        </w:rPr>
        <w:t>with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notable officials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and </w:t>
      </w:r>
      <w:r w:rsidR="007121E6">
        <w:rPr>
          <w:rFonts w:asciiTheme="majorBidi" w:hAnsiTheme="majorBidi" w:cstheme="majorBidi"/>
          <w:sz w:val="24"/>
          <w:szCs w:val="24"/>
        </w:rPr>
        <w:t xml:space="preserve">community </w:t>
      </w:r>
      <w:r w:rsidR="007121E6" w:rsidRPr="007121E6">
        <w:rPr>
          <w:rFonts w:asciiTheme="majorBidi" w:hAnsiTheme="majorBidi" w:cstheme="majorBidi"/>
          <w:sz w:val="24"/>
          <w:szCs w:val="24"/>
        </w:rPr>
        <w:t>members, distribut</w:t>
      </w:r>
      <w:r w:rsidR="007121E6">
        <w:rPr>
          <w:rFonts w:asciiTheme="majorBidi" w:hAnsiTheme="majorBidi" w:cstheme="majorBidi"/>
          <w:sz w:val="24"/>
          <w:szCs w:val="24"/>
        </w:rPr>
        <w:t>e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certificates </w:t>
      </w:r>
      <w:r w:rsidR="000C2E72">
        <w:rPr>
          <w:rFonts w:asciiTheme="majorBidi" w:hAnsiTheme="majorBidi" w:cstheme="majorBidi"/>
          <w:sz w:val="24"/>
          <w:szCs w:val="24"/>
        </w:rPr>
        <w:t xml:space="preserve">and </w:t>
      </w:r>
      <w:r w:rsidR="007E10D5">
        <w:rPr>
          <w:rFonts w:asciiTheme="majorBidi" w:hAnsiTheme="majorBidi" w:cstheme="majorBidi"/>
          <w:sz w:val="24"/>
          <w:szCs w:val="24"/>
        </w:rPr>
        <w:t xml:space="preserve">find other ways to </w:t>
      </w:r>
      <w:r w:rsidR="000C2E72">
        <w:rPr>
          <w:rFonts w:asciiTheme="majorBidi" w:hAnsiTheme="majorBidi" w:cstheme="majorBidi"/>
          <w:sz w:val="24"/>
          <w:szCs w:val="24"/>
        </w:rPr>
        <w:t>express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thanks and appreciation</w:t>
      </w:r>
      <w:r w:rsidR="007E10D5">
        <w:rPr>
          <w:rFonts w:asciiTheme="majorBidi" w:hAnsiTheme="majorBidi" w:cstheme="majorBidi"/>
          <w:sz w:val="24"/>
          <w:szCs w:val="24"/>
        </w:rPr>
        <w:t xml:space="preserve"> in other ways</w:t>
      </w:r>
      <w:r w:rsidR="007121E6">
        <w:rPr>
          <w:rFonts w:asciiTheme="majorBidi" w:hAnsiTheme="majorBidi" w:cstheme="majorBidi"/>
          <w:sz w:val="24"/>
          <w:szCs w:val="24"/>
        </w:rPr>
        <w:t xml:space="preserve">. </w:t>
      </w:r>
      <w:r w:rsidR="000C2E72">
        <w:rPr>
          <w:rFonts w:asciiTheme="majorBidi" w:hAnsiTheme="majorBidi" w:cstheme="majorBidi"/>
          <w:sz w:val="24"/>
          <w:szCs w:val="24"/>
        </w:rPr>
        <w:t xml:space="preserve">Expressing gratitude </w:t>
      </w:r>
      <w:r w:rsidR="007121E6">
        <w:rPr>
          <w:rFonts w:asciiTheme="majorBidi" w:hAnsiTheme="majorBidi" w:cstheme="majorBidi"/>
          <w:sz w:val="24"/>
          <w:szCs w:val="24"/>
        </w:rPr>
        <w:t>for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team members’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fruitful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and tireless work </w:t>
      </w:r>
      <w:r w:rsidR="007121E6">
        <w:rPr>
          <w:rFonts w:asciiTheme="majorBidi" w:hAnsiTheme="majorBidi" w:cstheme="majorBidi"/>
          <w:sz w:val="24"/>
          <w:szCs w:val="24"/>
        </w:rPr>
        <w:t>on behalf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of the community </w:t>
      </w:r>
      <w:r w:rsidR="007121E6">
        <w:rPr>
          <w:rFonts w:asciiTheme="majorBidi" w:hAnsiTheme="majorBidi" w:cstheme="majorBidi"/>
          <w:sz w:val="24"/>
          <w:szCs w:val="24"/>
        </w:rPr>
        <w:t xml:space="preserve">during the </w:t>
      </w:r>
      <w:r w:rsidR="007121E6" w:rsidRPr="007121E6">
        <w:rPr>
          <w:rFonts w:asciiTheme="majorBidi" w:hAnsiTheme="majorBidi" w:cstheme="majorBidi"/>
          <w:sz w:val="24"/>
          <w:szCs w:val="24"/>
        </w:rPr>
        <w:t>emergency</w:t>
      </w:r>
      <w:r w:rsidR="000C2E72">
        <w:rPr>
          <w:rFonts w:asciiTheme="majorBidi" w:hAnsiTheme="majorBidi" w:cstheme="majorBidi"/>
          <w:sz w:val="24"/>
          <w:szCs w:val="24"/>
        </w:rPr>
        <w:t xml:space="preserve"> strengthens their resilience</w:t>
      </w:r>
      <w:r w:rsidR="007121E6" w:rsidRPr="007121E6">
        <w:rPr>
          <w:rFonts w:asciiTheme="majorBidi" w:hAnsiTheme="majorBidi" w:cstheme="majorBidi"/>
          <w:sz w:val="24"/>
          <w:szCs w:val="24"/>
        </w:rPr>
        <w:t>.</w:t>
      </w:r>
    </w:p>
    <w:p w14:paraId="5DAA9CB2" w14:textId="183F2A10" w:rsidR="00B006C6" w:rsidRDefault="00B006C6" w:rsidP="007121E6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Organize</w:t>
      </w:r>
      <w:r w:rsidRPr="00B006C6">
        <w:rPr>
          <w:rFonts w:asciiTheme="majorBidi" w:hAnsiTheme="majorBidi" w:cstheme="majorBidi"/>
          <w:sz w:val="24"/>
          <w:szCs w:val="24"/>
        </w:rPr>
        <w:t xml:space="preserve"> a</w:t>
      </w:r>
      <w:r w:rsidR="004D26B8">
        <w:rPr>
          <w:rFonts w:asciiTheme="majorBidi" w:hAnsiTheme="majorBidi" w:cstheme="majorBidi"/>
          <w:sz w:val="24"/>
          <w:szCs w:val="24"/>
        </w:rPr>
        <w:t xml:space="preserve">n enjoyable </w:t>
      </w:r>
      <w:r w:rsidR="000C2E72">
        <w:rPr>
          <w:rFonts w:asciiTheme="majorBidi" w:hAnsiTheme="majorBidi" w:cstheme="majorBidi"/>
          <w:sz w:val="24"/>
          <w:szCs w:val="24"/>
        </w:rPr>
        <w:t>recreational</w:t>
      </w:r>
      <w:r w:rsidRPr="00B006C6">
        <w:rPr>
          <w:rFonts w:asciiTheme="majorBidi" w:hAnsiTheme="majorBidi" w:cstheme="majorBidi"/>
          <w:sz w:val="24"/>
          <w:szCs w:val="24"/>
        </w:rPr>
        <w:t xml:space="preserve"> activity</w:t>
      </w:r>
      <w:r w:rsidR="004D26B8">
        <w:rPr>
          <w:rFonts w:asciiTheme="majorBidi" w:hAnsiTheme="majorBidi" w:cstheme="majorBidi"/>
          <w:sz w:val="24"/>
          <w:szCs w:val="24"/>
        </w:rPr>
        <w:t xml:space="preserve"> or outing</w:t>
      </w:r>
      <w:r w:rsidRPr="00B006C6">
        <w:rPr>
          <w:rFonts w:asciiTheme="majorBidi" w:hAnsiTheme="majorBidi" w:cstheme="majorBidi"/>
          <w:sz w:val="24"/>
          <w:szCs w:val="24"/>
        </w:rPr>
        <w:t xml:space="preserve"> </w:t>
      </w:r>
      <w:r w:rsidR="004D26B8">
        <w:rPr>
          <w:rFonts w:asciiTheme="majorBidi" w:hAnsiTheme="majorBidi" w:cstheme="majorBidi"/>
          <w:sz w:val="24"/>
          <w:szCs w:val="24"/>
        </w:rPr>
        <w:t>to</w:t>
      </w:r>
      <w:r w:rsidRPr="00B006C6">
        <w:rPr>
          <w:rFonts w:asciiTheme="majorBidi" w:hAnsiTheme="majorBidi" w:cstheme="majorBidi"/>
          <w:sz w:val="24"/>
          <w:szCs w:val="24"/>
        </w:rPr>
        <w:t xml:space="preserve"> strengthen </w:t>
      </w:r>
      <w:r>
        <w:rPr>
          <w:rFonts w:asciiTheme="majorBidi" w:hAnsiTheme="majorBidi" w:cstheme="majorBidi"/>
          <w:sz w:val="24"/>
          <w:szCs w:val="24"/>
        </w:rPr>
        <w:t>group solidary.</w:t>
      </w:r>
    </w:p>
    <w:p w14:paraId="133D2CCC" w14:textId="77777777" w:rsidR="00001A74" w:rsidRDefault="00001A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39E20A3" w14:textId="7731D62A" w:rsidR="00001A74" w:rsidRDefault="00001A74" w:rsidP="00001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Techniques for Providing Emotional First Aid After the Emergency </w:t>
      </w:r>
      <w:commentRangeStart w:id="15"/>
      <w:r w:rsidRPr="00001A74">
        <w:rPr>
          <w:rFonts w:asciiTheme="majorBidi" w:hAnsiTheme="majorBidi" w:cstheme="majorBidi"/>
          <w:b/>
          <w:bCs/>
          <w:sz w:val="24"/>
          <w:szCs w:val="24"/>
        </w:rPr>
        <w:t>Event</w:t>
      </w:r>
      <w:commentRangeEnd w:id="15"/>
      <w:r w:rsidR="00E42498">
        <w:rPr>
          <w:rStyle w:val="CommentReference"/>
        </w:rPr>
        <w:commentReference w:id="15"/>
      </w:r>
    </w:p>
    <w:p w14:paraId="1ED78E16" w14:textId="4A3D58BE" w:rsidR="00001A74" w:rsidRDefault="00001A74" w:rsidP="00001A74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 a</w:t>
      </w:r>
      <w:r w:rsidRPr="00001A74">
        <w:rPr>
          <w:rFonts w:asciiTheme="majorBidi" w:hAnsiTheme="majorBidi" w:cstheme="majorBidi"/>
          <w:sz w:val="24"/>
          <w:szCs w:val="24"/>
        </w:rPr>
        <w:t xml:space="preserve"> listening ear</w:t>
      </w:r>
      <w:r>
        <w:rPr>
          <w:rFonts w:asciiTheme="majorBidi" w:hAnsiTheme="majorBidi" w:cstheme="majorBidi"/>
          <w:sz w:val="24"/>
          <w:szCs w:val="24"/>
        </w:rPr>
        <w:t>: maintain a sympathetic, uncritical position when communicating</w:t>
      </w:r>
      <w:r w:rsidRPr="00001A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 team members and victims. The burden of a</w:t>
      </w:r>
      <w:r w:rsidRPr="00001A74">
        <w:rPr>
          <w:rFonts w:asciiTheme="majorBidi" w:hAnsiTheme="majorBidi" w:cstheme="majorBidi"/>
          <w:sz w:val="24"/>
          <w:szCs w:val="24"/>
        </w:rPr>
        <w:t>nxiet</w:t>
      </w:r>
      <w:r>
        <w:rPr>
          <w:rFonts w:asciiTheme="majorBidi" w:hAnsiTheme="majorBidi" w:cstheme="majorBidi"/>
          <w:sz w:val="24"/>
          <w:szCs w:val="24"/>
        </w:rPr>
        <w:t xml:space="preserve">y is heavier </w:t>
      </w:r>
      <w:r w:rsidRPr="00001A74">
        <w:rPr>
          <w:rFonts w:asciiTheme="majorBidi" w:hAnsiTheme="majorBidi" w:cstheme="majorBidi"/>
          <w:sz w:val="24"/>
          <w:szCs w:val="24"/>
        </w:rPr>
        <w:t>when carried alone</w:t>
      </w:r>
      <w:r>
        <w:rPr>
          <w:rFonts w:asciiTheme="majorBidi" w:hAnsiTheme="majorBidi" w:cstheme="majorBidi"/>
          <w:sz w:val="24"/>
          <w:szCs w:val="24"/>
        </w:rPr>
        <w:t>; isolation intensifies</w:t>
      </w:r>
      <w:r w:rsidRPr="00001A74">
        <w:rPr>
          <w:rFonts w:asciiTheme="majorBidi" w:hAnsiTheme="majorBidi" w:cstheme="majorBidi"/>
          <w:sz w:val="24"/>
          <w:szCs w:val="24"/>
        </w:rPr>
        <w:t xml:space="preserve"> helplessness and negative thinking.</w:t>
      </w:r>
    </w:p>
    <w:p w14:paraId="78A2F078" w14:textId="7EF114F1" w:rsidR="00E42498" w:rsidRDefault="00E42498" w:rsidP="00E4249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 an</w:t>
      </w:r>
      <w:r w:rsidRPr="00E424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optimistic yet rational and realistic</w:t>
      </w:r>
      <w:r w:rsidRPr="00E42498">
        <w:rPr>
          <w:rFonts w:asciiTheme="majorBidi" w:hAnsiTheme="majorBidi" w:cstheme="majorBidi"/>
          <w:sz w:val="24"/>
          <w:szCs w:val="24"/>
        </w:rPr>
        <w:t xml:space="preserve"> position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D26B8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elp </w:t>
      </w:r>
      <w:r w:rsidR="004D26B8">
        <w:rPr>
          <w:rFonts w:asciiTheme="majorBidi" w:hAnsiTheme="majorBidi" w:cstheme="majorBidi"/>
          <w:sz w:val="24"/>
          <w:szCs w:val="24"/>
        </w:rPr>
        <w:t>team members and victims</w:t>
      </w:r>
      <w:r>
        <w:rPr>
          <w:rFonts w:asciiTheme="majorBidi" w:hAnsiTheme="majorBidi" w:cstheme="majorBidi"/>
          <w:sz w:val="24"/>
          <w:szCs w:val="24"/>
        </w:rPr>
        <w:t xml:space="preserve"> identify their personal strengths and </w:t>
      </w:r>
      <w:r w:rsidR="004D26B8">
        <w:rPr>
          <w:rFonts w:asciiTheme="majorBidi" w:hAnsiTheme="majorBidi" w:cstheme="majorBidi"/>
          <w:sz w:val="24"/>
          <w:szCs w:val="24"/>
        </w:rPr>
        <w:t xml:space="preserve">the local </w:t>
      </w:r>
      <w:r>
        <w:rPr>
          <w:rFonts w:asciiTheme="majorBidi" w:hAnsiTheme="majorBidi" w:cstheme="majorBidi"/>
          <w:sz w:val="24"/>
          <w:szCs w:val="24"/>
        </w:rPr>
        <w:t xml:space="preserve">resources </w:t>
      </w:r>
      <w:r w:rsidR="004D26B8">
        <w:rPr>
          <w:rFonts w:asciiTheme="majorBidi" w:hAnsiTheme="majorBidi" w:cstheme="majorBidi"/>
          <w:sz w:val="24"/>
          <w:szCs w:val="24"/>
        </w:rPr>
        <w:t xml:space="preserve">available, without ignoring </w:t>
      </w:r>
      <w:r>
        <w:rPr>
          <w:rFonts w:asciiTheme="majorBidi" w:hAnsiTheme="majorBidi" w:cstheme="majorBidi"/>
          <w:sz w:val="24"/>
          <w:szCs w:val="24"/>
        </w:rPr>
        <w:t>difficulties</w:t>
      </w:r>
      <w:r w:rsidRPr="00E42498">
        <w:rPr>
          <w:rFonts w:asciiTheme="majorBidi" w:hAnsiTheme="majorBidi" w:cstheme="majorBidi"/>
          <w:sz w:val="24"/>
          <w:szCs w:val="24"/>
        </w:rPr>
        <w:t xml:space="preserve">. Avoid </w:t>
      </w:r>
      <w:r w:rsidR="00444C1C">
        <w:rPr>
          <w:rFonts w:asciiTheme="majorBidi" w:hAnsiTheme="majorBidi" w:cstheme="majorBidi"/>
          <w:sz w:val="24"/>
          <w:szCs w:val="24"/>
        </w:rPr>
        <w:t xml:space="preserve">delegating responsibility, but </w:t>
      </w:r>
      <w:r w:rsidRPr="00E42498">
        <w:rPr>
          <w:rFonts w:asciiTheme="majorBidi" w:hAnsiTheme="majorBidi" w:cstheme="majorBidi"/>
          <w:sz w:val="24"/>
          <w:szCs w:val="24"/>
        </w:rPr>
        <w:t xml:space="preserve">help them </w:t>
      </w:r>
      <w:commentRangeStart w:id="16"/>
      <w:r w:rsidRPr="00E42498">
        <w:rPr>
          <w:rFonts w:asciiTheme="majorBidi" w:hAnsiTheme="majorBidi" w:cstheme="majorBidi"/>
          <w:sz w:val="24"/>
          <w:szCs w:val="24"/>
        </w:rPr>
        <w:t>take</w:t>
      </w:r>
      <w:commentRangeEnd w:id="16"/>
      <w:r w:rsidR="00444C1C">
        <w:rPr>
          <w:rStyle w:val="CommentReference"/>
        </w:rPr>
        <w:commentReference w:id="16"/>
      </w:r>
      <w:r w:rsidRPr="00E42498">
        <w:rPr>
          <w:rFonts w:asciiTheme="majorBidi" w:hAnsiTheme="majorBidi" w:cstheme="majorBidi"/>
          <w:sz w:val="24"/>
          <w:szCs w:val="24"/>
        </w:rPr>
        <w:t xml:space="preserve"> on tasks.</w:t>
      </w:r>
    </w:p>
    <w:p w14:paraId="3E9D349B" w14:textId="2A394B8C" w:rsidR="00E42498" w:rsidRDefault="00E40E77" w:rsidP="00E4249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xercise </w:t>
      </w:r>
      <w:r w:rsidR="00E42498">
        <w:rPr>
          <w:rFonts w:asciiTheme="majorBidi" w:hAnsiTheme="majorBidi" w:cstheme="majorBidi"/>
          <w:sz w:val="24"/>
          <w:szCs w:val="24"/>
        </w:rPr>
        <w:t>and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 physical activity</w:t>
      </w:r>
      <w:r w:rsidR="00E4249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Encourage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 team members</w:t>
      </w:r>
      <w:r w:rsidR="00E42498">
        <w:rPr>
          <w:rFonts w:asciiTheme="majorBidi" w:hAnsiTheme="majorBidi" w:cstheme="majorBidi"/>
          <w:sz w:val="24"/>
          <w:szCs w:val="24"/>
        </w:rPr>
        <w:t xml:space="preserve"> and victims </w:t>
      </w:r>
      <w:r w:rsidR="00EF40D0">
        <w:rPr>
          <w:rFonts w:asciiTheme="majorBidi" w:hAnsiTheme="majorBidi" w:cstheme="majorBidi"/>
          <w:sz w:val="24"/>
          <w:szCs w:val="24"/>
        </w:rPr>
        <w:t xml:space="preserve">to </w:t>
      </w:r>
      <w:r w:rsidR="00E42498">
        <w:rPr>
          <w:rFonts w:asciiTheme="majorBidi" w:hAnsiTheme="majorBidi" w:cstheme="majorBidi"/>
          <w:sz w:val="24"/>
          <w:szCs w:val="24"/>
        </w:rPr>
        <w:t xml:space="preserve">dedicate 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time to </w:t>
      </w:r>
      <w:r w:rsidR="00E42498">
        <w:rPr>
          <w:rFonts w:asciiTheme="majorBidi" w:hAnsiTheme="majorBidi" w:cstheme="majorBidi"/>
          <w:sz w:val="24"/>
          <w:szCs w:val="24"/>
        </w:rPr>
        <w:t xml:space="preserve">enjoyable physical and recreational activities </w:t>
      </w:r>
      <w:r w:rsidR="00444C1C">
        <w:rPr>
          <w:rFonts w:asciiTheme="majorBidi" w:hAnsiTheme="majorBidi" w:cstheme="majorBidi"/>
          <w:sz w:val="24"/>
          <w:szCs w:val="24"/>
        </w:rPr>
        <w:t xml:space="preserve">that 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improve </w:t>
      </w:r>
      <w:r w:rsidR="00E42498">
        <w:rPr>
          <w:rFonts w:asciiTheme="majorBidi" w:hAnsiTheme="majorBidi" w:cstheme="majorBidi"/>
          <w:sz w:val="24"/>
          <w:szCs w:val="24"/>
        </w:rPr>
        <w:t xml:space="preserve">their </w:t>
      </w:r>
      <w:r w:rsidR="00E42498" w:rsidRPr="00E42498">
        <w:rPr>
          <w:rFonts w:asciiTheme="majorBidi" w:hAnsiTheme="majorBidi" w:cstheme="majorBidi"/>
          <w:sz w:val="24"/>
          <w:szCs w:val="24"/>
        </w:rPr>
        <w:t>mood and relieve stress.</w:t>
      </w:r>
    </w:p>
    <w:p w14:paraId="6367E89F" w14:textId="41187B3B" w:rsidR="00E42498" w:rsidRDefault="00E42498" w:rsidP="00E40E77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2498">
        <w:rPr>
          <w:rFonts w:asciiTheme="majorBidi" w:hAnsiTheme="majorBidi" w:cstheme="majorBidi"/>
          <w:sz w:val="24"/>
          <w:szCs w:val="24"/>
        </w:rPr>
        <w:t>Routine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40E77">
        <w:rPr>
          <w:rFonts w:asciiTheme="majorBidi" w:hAnsiTheme="majorBidi" w:cstheme="majorBidi"/>
          <w:sz w:val="24"/>
          <w:szCs w:val="24"/>
        </w:rPr>
        <w:t>Encourage</w:t>
      </w:r>
      <w:r w:rsidRPr="00E42498">
        <w:rPr>
          <w:rFonts w:asciiTheme="majorBidi" w:hAnsiTheme="majorBidi" w:cstheme="majorBidi"/>
          <w:sz w:val="24"/>
          <w:szCs w:val="24"/>
        </w:rPr>
        <w:t xml:space="preserve"> team members</w:t>
      </w:r>
      <w:r w:rsidR="00E40E77">
        <w:rPr>
          <w:rFonts w:asciiTheme="majorBidi" w:hAnsiTheme="majorBidi" w:cstheme="majorBidi"/>
          <w:sz w:val="24"/>
          <w:szCs w:val="24"/>
        </w:rPr>
        <w:t xml:space="preserve"> and </w:t>
      </w:r>
      <w:r w:rsidRPr="00E42498">
        <w:rPr>
          <w:rFonts w:asciiTheme="majorBidi" w:hAnsiTheme="majorBidi" w:cstheme="majorBidi"/>
          <w:sz w:val="24"/>
          <w:szCs w:val="24"/>
        </w:rPr>
        <w:t xml:space="preserve">victims </w:t>
      </w:r>
      <w:r w:rsidR="00E40E77">
        <w:rPr>
          <w:rFonts w:asciiTheme="majorBidi" w:hAnsiTheme="majorBidi" w:cstheme="majorBidi"/>
          <w:sz w:val="24"/>
          <w:szCs w:val="24"/>
        </w:rPr>
        <w:t xml:space="preserve">to </w:t>
      </w:r>
      <w:r w:rsidRPr="00E42498">
        <w:rPr>
          <w:rFonts w:asciiTheme="majorBidi" w:hAnsiTheme="majorBidi" w:cstheme="majorBidi"/>
          <w:sz w:val="24"/>
          <w:szCs w:val="24"/>
        </w:rPr>
        <w:t>create a routine</w:t>
      </w:r>
      <w:r w:rsidR="00444C1C">
        <w:rPr>
          <w:rFonts w:asciiTheme="majorBidi" w:hAnsiTheme="majorBidi" w:cstheme="majorBidi"/>
          <w:sz w:val="24"/>
          <w:szCs w:val="24"/>
        </w:rPr>
        <w:t xml:space="preserve">. Routine </w:t>
      </w:r>
      <w:r w:rsidR="007E10D5">
        <w:rPr>
          <w:rFonts w:asciiTheme="majorBidi" w:hAnsiTheme="majorBidi" w:cstheme="majorBidi"/>
          <w:sz w:val="24"/>
          <w:szCs w:val="24"/>
        </w:rPr>
        <w:t xml:space="preserve">can </w:t>
      </w:r>
      <w:r w:rsidR="00444C1C">
        <w:rPr>
          <w:rFonts w:asciiTheme="majorBidi" w:hAnsiTheme="majorBidi" w:cstheme="majorBidi"/>
          <w:sz w:val="24"/>
          <w:szCs w:val="24"/>
        </w:rPr>
        <w:t>prevent</w:t>
      </w:r>
      <w:r w:rsidR="007E10D5">
        <w:rPr>
          <w:rFonts w:asciiTheme="majorBidi" w:hAnsiTheme="majorBidi" w:cstheme="majorBidi"/>
          <w:sz w:val="24"/>
          <w:szCs w:val="24"/>
        </w:rPr>
        <w:t xml:space="preserve"> people</w:t>
      </w:r>
      <w:r w:rsidR="00444C1C">
        <w:rPr>
          <w:rFonts w:asciiTheme="majorBidi" w:hAnsiTheme="majorBidi" w:cstheme="majorBidi"/>
          <w:sz w:val="24"/>
          <w:szCs w:val="24"/>
        </w:rPr>
        <w:t xml:space="preserve"> </w:t>
      </w:r>
      <w:r w:rsidR="007E10D5">
        <w:rPr>
          <w:rFonts w:asciiTheme="majorBidi" w:hAnsiTheme="majorBidi" w:cstheme="majorBidi"/>
          <w:sz w:val="24"/>
          <w:szCs w:val="24"/>
        </w:rPr>
        <w:t xml:space="preserve">from </w:t>
      </w:r>
      <w:r w:rsidR="00444C1C">
        <w:rPr>
          <w:rFonts w:asciiTheme="majorBidi" w:hAnsiTheme="majorBidi" w:cstheme="majorBidi"/>
          <w:sz w:val="24"/>
          <w:szCs w:val="24"/>
        </w:rPr>
        <w:t xml:space="preserve">being </w:t>
      </w:r>
      <w:r w:rsidR="00E40E77">
        <w:rPr>
          <w:rFonts w:asciiTheme="majorBidi" w:hAnsiTheme="majorBidi" w:cstheme="majorBidi"/>
          <w:sz w:val="24"/>
          <w:szCs w:val="24"/>
        </w:rPr>
        <w:t xml:space="preserve">overwhelmed by negative emotions and </w:t>
      </w:r>
      <w:r w:rsidRPr="00E40E77">
        <w:rPr>
          <w:rFonts w:asciiTheme="majorBidi" w:hAnsiTheme="majorBidi" w:cstheme="majorBidi"/>
          <w:sz w:val="24"/>
          <w:szCs w:val="24"/>
        </w:rPr>
        <w:t xml:space="preserve">thoughts and </w:t>
      </w:r>
      <w:r w:rsidR="00444C1C">
        <w:rPr>
          <w:rFonts w:asciiTheme="majorBidi" w:hAnsiTheme="majorBidi" w:cstheme="majorBidi"/>
          <w:sz w:val="24"/>
          <w:szCs w:val="24"/>
        </w:rPr>
        <w:t xml:space="preserve">helps </w:t>
      </w:r>
      <w:r w:rsidR="007E10D5">
        <w:rPr>
          <w:rFonts w:asciiTheme="majorBidi" w:hAnsiTheme="majorBidi" w:cstheme="majorBidi"/>
          <w:sz w:val="24"/>
          <w:szCs w:val="24"/>
        </w:rPr>
        <w:t xml:space="preserve">them </w:t>
      </w:r>
      <w:r w:rsidR="00444C1C">
        <w:rPr>
          <w:rFonts w:asciiTheme="majorBidi" w:hAnsiTheme="majorBidi" w:cstheme="majorBidi"/>
          <w:sz w:val="24"/>
          <w:szCs w:val="24"/>
        </w:rPr>
        <w:t>avoid</w:t>
      </w:r>
      <w:r w:rsidR="00E40E77">
        <w:rPr>
          <w:rFonts w:asciiTheme="majorBidi" w:hAnsiTheme="majorBidi" w:cstheme="majorBidi"/>
          <w:sz w:val="24"/>
          <w:szCs w:val="24"/>
        </w:rPr>
        <w:t xml:space="preserve"> dysfunctional</w:t>
      </w:r>
      <w:r w:rsidRPr="00E40E77">
        <w:rPr>
          <w:rFonts w:asciiTheme="majorBidi" w:hAnsiTheme="majorBidi" w:cstheme="majorBidi"/>
          <w:sz w:val="24"/>
          <w:szCs w:val="24"/>
        </w:rPr>
        <w:t xml:space="preserve"> behavior</w:t>
      </w:r>
      <w:r w:rsidR="00E40E77">
        <w:rPr>
          <w:rFonts w:asciiTheme="majorBidi" w:hAnsiTheme="majorBidi" w:cstheme="majorBidi"/>
          <w:sz w:val="24"/>
          <w:szCs w:val="24"/>
        </w:rPr>
        <w:t>al</w:t>
      </w:r>
      <w:r w:rsidRPr="00E40E77">
        <w:rPr>
          <w:rFonts w:asciiTheme="majorBidi" w:hAnsiTheme="majorBidi" w:cstheme="majorBidi"/>
          <w:sz w:val="24"/>
          <w:szCs w:val="24"/>
        </w:rPr>
        <w:t xml:space="preserve"> patterns.</w:t>
      </w:r>
    </w:p>
    <w:p w14:paraId="3DD483B3" w14:textId="7919A87F" w:rsidR="00E40E77" w:rsidRDefault="00E40E77" w:rsidP="00E40E77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0E77">
        <w:rPr>
          <w:rFonts w:asciiTheme="majorBidi" w:hAnsiTheme="majorBidi" w:cstheme="majorBidi"/>
          <w:sz w:val="24"/>
          <w:szCs w:val="24"/>
        </w:rPr>
        <w:t>Professional help</w:t>
      </w:r>
      <w:r>
        <w:rPr>
          <w:rFonts w:asciiTheme="majorBidi" w:hAnsiTheme="majorBidi" w:cstheme="majorBidi"/>
          <w:sz w:val="24"/>
          <w:szCs w:val="24"/>
        </w:rPr>
        <w:t>: I</w:t>
      </w:r>
      <w:r w:rsidRPr="00E40E77">
        <w:rPr>
          <w:rFonts w:asciiTheme="majorBidi" w:hAnsiTheme="majorBidi" w:cstheme="majorBidi"/>
          <w:sz w:val="24"/>
          <w:szCs w:val="24"/>
        </w:rPr>
        <w:t>f team members</w:t>
      </w:r>
      <w:r>
        <w:rPr>
          <w:rFonts w:asciiTheme="majorBidi" w:hAnsiTheme="majorBidi" w:cstheme="majorBidi"/>
          <w:sz w:val="24"/>
          <w:szCs w:val="24"/>
        </w:rPr>
        <w:t xml:space="preserve"> or victims do not</w:t>
      </w:r>
      <w:r w:rsidRPr="00E40E77">
        <w:rPr>
          <w:rFonts w:asciiTheme="majorBidi" w:hAnsiTheme="majorBidi" w:cstheme="majorBidi"/>
          <w:sz w:val="24"/>
          <w:szCs w:val="24"/>
        </w:rPr>
        <w:t xml:space="preserve"> respond to </w:t>
      </w:r>
      <w:r>
        <w:rPr>
          <w:rFonts w:asciiTheme="majorBidi" w:hAnsiTheme="majorBidi" w:cstheme="majorBidi"/>
          <w:sz w:val="24"/>
          <w:szCs w:val="24"/>
        </w:rPr>
        <w:t xml:space="preserve">these emotional </w:t>
      </w:r>
      <w:r w:rsidRPr="00E40E77">
        <w:rPr>
          <w:rFonts w:asciiTheme="majorBidi" w:hAnsiTheme="majorBidi" w:cstheme="majorBidi"/>
          <w:sz w:val="24"/>
          <w:szCs w:val="24"/>
        </w:rPr>
        <w:t xml:space="preserve">first aid </w:t>
      </w:r>
      <w:r>
        <w:rPr>
          <w:rFonts w:asciiTheme="majorBidi" w:hAnsiTheme="majorBidi" w:cstheme="majorBidi"/>
          <w:sz w:val="24"/>
          <w:szCs w:val="24"/>
        </w:rPr>
        <w:t>tactics</w:t>
      </w:r>
      <w:r w:rsidRPr="00E40E77">
        <w:rPr>
          <w:rFonts w:asciiTheme="majorBidi" w:hAnsiTheme="majorBidi" w:cstheme="majorBidi"/>
          <w:sz w:val="24"/>
          <w:szCs w:val="24"/>
        </w:rPr>
        <w:t>, or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E40E77">
        <w:rPr>
          <w:rFonts w:asciiTheme="majorBidi" w:hAnsiTheme="majorBidi" w:cstheme="majorBidi"/>
          <w:sz w:val="24"/>
          <w:szCs w:val="24"/>
        </w:rPr>
        <w:t xml:space="preserve">f they develop </w:t>
      </w:r>
      <w:r>
        <w:rPr>
          <w:rFonts w:asciiTheme="majorBidi" w:hAnsiTheme="majorBidi" w:cstheme="majorBidi"/>
          <w:sz w:val="24"/>
          <w:szCs w:val="24"/>
        </w:rPr>
        <w:t xml:space="preserve">symptoms of </w:t>
      </w:r>
      <w:r w:rsidRPr="00E40E77">
        <w:rPr>
          <w:rFonts w:asciiTheme="majorBidi" w:hAnsiTheme="majorBidi" w:cstheme="majorBidi"/>
          <w:sz w:val="24"/>
          <w:szCs w:val="24"/>
        </w:rPr>
        <w:t xml:space="preserve">extreme </w:t>
      </w:r>
      <w:r>
        <w:rPr>
          <w:rFonts w:asciiTheme="majorBidi" w:hAnsiTheme="majorBidi" w:cstheme="majorBidi"/>
          <w:sz w:val="24"/>
          <w:szCs w:val="24"/>
        </w:rPr>
        <w:t>depression or anxiety,</w:t>
      </w:r>
      <w:r w:rsidRPr="00E40E77">
        <w:rPr>
          <w:rFonts w:asciiTheme="majorBidi" w:hAnsiTheme="majorBidi" w:cstheme="majorBidi"/>
          <w:sz w:val="24"/>
          <w:szCs w:val="24"/>
        </w:rPr>
        <w:t xml:space="preserve"> refer them </w:t>
      </w:r>
      <w:r>
        <w:rPr>
          <w:rFonts w:asciiTheme="majorBidi" w:hAnsiTheme="majorBidi" w:cstheme="majorBidi"/>
          <w:sz w:val="24"/>
          <w:szCs w:val="24"/>
        </w:rPr>
        <w:t>to</w:t>
      </w:r>
      <w:r w:rsidRPr="00E40E77">
        <w:rPr>
          <w:rFonts w:asciiTheme="majorBidi" w:hAnsiTheme="majorBidi" w:cstheme="majorBidi"/>
          <w:sz w:val="24"/>
          <w:szCs w:val="24"/>
        </w:rPr>
        <w:t xml:space="preserve"> professional help.</w:t>
      </w:r>
    </w:p>
    <w:p w14:paraId="68621296" w14:textId="3549597A" w:rsidR="00EF40D0" w:rsidRDefault="00EF40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C718FA2" w14:textId="77777777" w:rsidR="00EF40D0" w:rsidRPr="007C096E" w:rsidRDefault="00EF40D0" w:rsidP="00EF40D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7 </w:t>
      </w:r>
    </w:p>
    <w:p w14:paraId="59FA5CC9" w14:textId="277B51C5" w:rsidR="00EF40D0" w:rsidRPr="007C096E" w:rsidRDefault="00EF40D0" w:rsidP="00EF40D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Improving CRTs Emotional Resilience -- The TOP 10</w:t>
      </w:r>
    </w:p>
    <w:p w14:paraId="77CB5179" w14:textId="2A3E89B1" w:rsidR="00EF40D0" w:rsidRDefault="00EF40D0" w:rsidP="007C09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40D0">
        <w:rPr>
          <w:rFonts w:asciiTheme="majorBidi" w:hAnsiTheme="majorBidi" w:cstheme="majorBidi"/>
          <w:sz w:val="24"/>
          <w:szCs w:val="24"/>
        </w:rPr>
        <w:t xml:space="preserve">There are </w:t>
      </w:r>
      <w:r>
        <w:rPr>
          <w:rFonts w:asciiTheme="majorBidi" w:hAnsiTheme="majorBidi" w:cstheme="majorBidi"/>
          <w:sz w:val="24"/>
          <w:szCs w:val="24"/>
        </w:rPr>
        <w:t xml:space="preserve">ways to help people </w:t>
      </w:r>
      <w:r w:rsidRPr="00EF40D0">
        <w:rPr>
          <w:rFonts w:asciiTheme="majorBidi" w:hAnsiTheme="majorBidi" w:cstheme="majorBidi"/>
          <w:sz w:val="24"/>
          <w:szCs w:val="24"/>
        </w:rPr>
        <w:t xml:space="preserve">deal </w:t>
      </w:r>
      <w:r>
        <w:rPr>
          <w:rFonts w:asciiTheme="majorBidi" w:hAnsiTheme="majorBidi" w:cstheme="majorBidi"/>
          <w:sz w:val="24"/>
          <w:szCs w:val="24"/>
        </w:rPr>
        <w:t xml:space="preserve">with crises and emergency situations </w:t>
      </w:r>
      <w:r w:rsidRPr="00EF40D0">
        <w:rPr>
          <w:rFonts w:asciiTheme="majorBidi" w:hAnsiTheme="majorBidi" w:cstheme="majorBidi"/>
          <w:sz w:val="24"/>
          <w:szCs w:val="24"/>
        </w:rPr>
        <w:t>more effectively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F40D0">
        <w:rPr>
          <w:rFonts w:asciiTheme="majorBidi" w:hAnsiTheme="majorBidi" w:cstheme="majorBidi"/>
          <w:sz w:val="24"/>
          <w:szCs w:val="24"/>
        </w:rPr>
        <w:t xml:space="preserve">improve </w:t>
      </w:r>
      <w:r>
        <w:rPr>
          <w:rFonts w:asciiTheme="majorBidi" w:hAnsiTheme="majorBidi" w:cstheme="majorBidi"/>
          <w:sz w:val="24"/>
          <w:szCs w:val="24"/>
        </w:rPr>
        <w:t>their emotional</w:t>
      </w:r>
      <w:r w:rsidRPr="00EF40D0">
        <w:rPr>
          <w:rFonts w:asciiTheme="majorBidi" w:hAnsiTheme="majorBidi" w:cstheme="majorBidi"/>
          <w:sz w:val="24"/>
          <w:szCs w:val="24"/>
        </w:rPr>
        <w:t xml:space="preserve"> resilience in the face of </w:t>
      </w:r>
      <w:r w:rsidR="00444C1C">
        <w:rPr>
          <w:rFonts w:asciiTheme="majorBidi" w:hAnsiTheme="majorBidi" w:cstheme="majorBidi"/>
          <w:sz w:val="24"/>
          <w:szCs w:val="24"/>
        </w:rPr>
        <w:t>stress</w:t>
      </w:r>
      <w:r w:rsidRPr="00EF40D0">
        <w:rPr>
          <w:rFonts w:asciiTheme="majorBidi" w:hAnsiTheme="majorBidi" w:cstheme="majorBidi"/>
          <w:sz w:val="24"/>
          <w:szCs w:val="24"/>
        </w:rPr>
        <w:t xml:space="preserve"> and hardship, </w:t>
      </w:r>
      <w:r>
        <w:rPr>
          <w:rFonts w:asciiTheme="majorBidi" w:hAnsiTheme="majorBidi" w:cstheme="majorBidi"/>
          <w:sz w:val="24"/>
          <w:szCs w:val="24"/>
        </w:rPr>
        <w:t>help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EF40D0">
        <w:rPr>
          <w:rFonts w:asciiTheme="majorBidi" w:hAnsiTheme="majorBidi" w:cstheme="majorBidi"/>
          <w:sz w:val="24"/>
          <w:szCs w:val="24"/>
        </w:rPr>
        <w:t xml:space="preserve"> to heal</w:t>
      </w:r>
      <w:r>
        <w:rPr>
          <w:rFonts w:asciiTheme="majorBidi" w:hAnsiTheme="majorBidi" w:cstheme="majorBidi"/>
          <w:sz w:val="24"/>
          <w:szCs w:val="24"/>
        </w:rPr>
        <w:t xml:space="preserve"> themselves, and bring a positive atmosphere and sense of security to their community</w:t>
      </w:r>
      <w:r w:rsidR="00C21F30">
        <w:rPr>
          <w:rFonts w:asciiTheme="majorBidi" w:hAnsiTheme="majorBidi" w:cstheme="majorBidi"/>
          <w:sz w:val="24"/>
          <w:szCs w:val="24"/>
        </w:rPr>
        <w:t xml:space="preserve"> and surrounding area</w:t>
      </w:r>
      <w:r w:rsidRPr="00EF40D0">
        <w:rPr>
          <w:rFonts w:asciiTheme="majorBidi" w:hAnsiTheme="majorBidi" w:cstheme="majorBidi"/>
          <w:sz w:val="24"/>
          <w:szCs w:val="24"/>
        </w:rPr>
        <w:t>.</w:t>
      </w:r>
      <w:r w:rsidR="007C096E">
        <w:rPr>
          <w:rFonts w:asciiTheme="majorBidi" w:hAnsiTheme="majorBidi" w:cstheme="majorBidi"/>
          <w:sz w:val="24"/>
          <w:szCs w:val="24"/>
        </w:rPr>
        <w:t xml:space="preserve"> </w:t>
      </w:r>
      <w:r w:rsidRPr="00EF40D0">
        <w:rPr>
          <w:rFonts w:asciiTheme="majorBidi" w:hAnsiTheme="majorBidi" w:cstheme="majorBidi"/>
          <w:sz w:val="24"/>
          <w:szCs w:val="24"/>
        </w:rPr>
        <w:t>Below are some useful tips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7C096E">
        <w:rPr>
          <w:rFonts w:asciiTheme="majorBidi" w:hAnsiTheme="majorBidi" w:cstheme="majorBidi"/>
          <w:sz w:val="24"/>
          <w:szCs w:val="24"/>
        </w:rPr>
        <w:t>strengthen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 w:rsidR="00AF6C7C">
        <w:rPr>
          <w:rFonts w:asciiTheme="majorBidi" w:hAnsiTheme="majorBidi" w:cstheme="majorBidi"/>
          <w:sz w:val="24"/>
          <w:szCs w:val="24"/>
        </w:rPr>
        <w:t xml:space="preserve">emotional </w:t>
      </w:r>
      <w:r w:rsidRPr="00EF40D0">
        <w:rPr>
          <w:rFonts w:asciiTheme="majorBidi" w:hAnsiTheme="majorBidi" w:cstheme="majorBidi"/>
          <w:sz w:val="24"/>
          <w:szCs w:val="24"/>
        </w:rPr>
        <w:t xml:space="preserve">resilience </w:t>
      </w:r>
      <w:r w:rsidR="00AF6C7C">
        <w:rPr>
          <w:rFonts w:asciiTheme="majorBidi" w:hAnsiTheme="majorBidi" w:cstheme="majorBidi"/>
          <w:sz w:val="24"/>
          <w:szCs w:val="24"/>
        </w:rPr>
        <w:t>in the face of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extreme </w:t>
      </w:r>
      <w:r w:rsidR="00DB247D">
        <w:rPr>
          <w:rFonts w:asciiTheme="majorBidi" w:hAnsiTheme="majorBidi" w:cstheme="majorBidi"/>
          <w:sz w:val="24"/>
          <w:szCs w:val="24"/>
        </w:rPr>
        <w:t xml:space="preserve">situations </w:t>
      </w:r>
      <w:r>
        <w:rPr>
          <w:rFonts w:asciiTheme="majorBidi" w:hAnsiTheme="majorBidi" w:cstheme="majorBidi"/>
          <w:sz w:val="24"/>
          <w:szCs w:val="24"/>
        </w:rPr>
        <w:t xml:space="preserve">and emergency </w:t>
      </w:r>
      <w:r w:rsidRPr="00EF40D0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66F6AAD4" w14:textId="2D79F9CA" w:rsidR="00AF6C7C" w:rsidRDefault="00AF6C7C" w:rsidP="00DB247D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Dedicate time to supportive relationships</w:t>
      </w:r>
      <w:r w:rsidRPr="00AF6C7C">
        <w:rPr>
          <w:rFonts w:asciiTheme="majorBidi" w:hAnsiTheme="majorBidi" w:cstheme="majorBidi"/>
          <w:sz w:val="24"/>
          <w:szCs w:val="24"/>
        </w:rPr>
        <w:t xml:space="preserve">: People who have meaningful and close relationships with family and friends tend to cope better </w:t>
      </w:r>
      <w:r w:rsidR="00DB247D">
        <w:rPr>
          <w:rFonts w:asciiTheme="majorBidi" w:hAnsiTheme="majorBidi" w:cstheme="majorBidi"/>
          <w:sz w:val="24"/>
          <w:szCs w:val="24"/>
        </w:rPr>
        <w:t>in</w:t>
      </w:r>
      <w:r w:rsidRPr="00AF6C7C">
        <w:rPr>
          <w:rFonts w:asciiTheme="majorBidi" w:hAnsiTheme="majorBidi" w:cstheme="majorBidi"/>
          <w:sz w:val="24"/>
          <w:szCs w:val="24"/>
        </w:rPr>
        <w:t xml:space="preserve"> difficult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Pr="00AF6C7C">
        <w:rPr>
          <w:rFonts w:asciiTheme="majorBidi" w:hAnsiTheme="majorBidi" w:cstheme="majorBidi"/>
          <w:sz w:val="24"/>
          <w:szCs w:val="24"/>
        </w:rPr>
        <w:t>. Close relationships create commitment</w:t>
      </w:r>
      <w:r w:rsidR="00DB247D">
        <w:rPr>
          <w:rFonts w:asciiTheme="majorBidi" w:hAnsiTheme="majorBidi" w:cstheme="majorBidi"/>
          <w:sz w:val="24"/>
          <w:szCs w:val="24"/>
        </w:rPr>
        <w:t>, intimacy</w:t>
      </w:r>
      <w:r w:rsidRPr="00AF6C7C">
        <w:rPr>
          <w:rFonts w:asciiTheme="majorBidi" w:hAnsiTheme="majorBidi" w:cstheme="majorBidi"/>
          <w:sz w:val="24"/>
          <w:szCs w:val="24"/>
        </w:rPr>
        <w:t xml:space="preserve">, and </w:t>
      </w:r>
      <w:r w:rsidR="00444C1C">
        <w:rPr>
          <w:rFonts w:asciiTheme="majorBidi" w:hAnsiTheme="majorBidi" w:cstheme="majorBidi"/>
          <w:sz w:val="24"/>
          <w:szCs w:val="24"/>
        </w:rPr>
        <w:t xml:space="preserve">the </w:t>
      </w:r>
      <w:r w:rsidR="00DB247D">
        <w:rPr>
          <w:rFonts w:asciiTheme="majorBidi" w:hAnsiTheme="majorBidi" w:cstheme="majorBidi"/>
          <w:sz w:val="24"/>
          <w:szCs w:val="24"/>
        </w:rPr>
        <w:t>knowledge</w:t>
      </w:r>
      <w:r w:rsidRPr="00AF6C7C">
        <w:rPr>
          <w:rFonts w:asciiTheme="majorBidi" w:hAnsiTheme="majorBidi" w:cstheme="majorBidi"/>
          <w:sz w:val="24"/>
          <w:szCs w:val="24"/>
        </w:rPr>
        <w:t xml:space="preserve"> that there is someone </w:t>
      </w:r>
      <w:r w:rsidR="00DB247D">
        <w:rPr>
          <w:rFonts w:asciiTheme="majorBidi" w:hAnsiTheme="majorBidi" w:cstheme="majorBidi"/>
          <w:sz w:val="24"/>
          <w:szCs w:val="24"/>
        </w:rPr>
        <w:t xml:space="preserve">on whose behalf to continue </w:t>
      </w:r>
      <w:r w:rsidR="00444C1C">
        <w:rPr>
          <w:rFonts w:asciiTheme="majorBidi" w:hAnsiTheme="majorBidi" w:cstheme="majorBidi"/>
          <w:sz w:val="24"/>
          <w:szCs w:val="24"/>
        </w:rPr>
        <w:t>the</w:t>
      </w:r>
      <w:r w:rsidR="00DB247D">
        <w:rPr>
          <w:rFonts w:asciiTheme="majorBidi" w:hAnsiTheme="majorBidi" w:cstheme="majorBidi"/>
          <w:sz w:val="24"/>
          <w:szCs w:val="24"/>
        </w:rPr>
        <w:t xml:space="preserve"> struggle. </w:t>
      </w:r>
    </w:p>
    <w:p w14:paraId="03026820" w14:textId="293FAB7D" w:rsidR="00DB247D" w:rsidRDefault="00DB247D" w:rsidP="00DB247D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Learn about the situation</w:t>
      </w:r>
      <w:r>
        <w:rPr>
          <w:rFonts w:asciiTheme="majorBidi" w:hAnsiTheme="majorBidi" w:cstheme="majorBidi"/>
          <w:sz w:val="24"/>
          <w:szCs w:val="24"/>
        </w:rPr>
        <w:t>: Having reliable</w:t>
      </w:r>
      <w:r w:rsidRPr="00DB247D">
        <w:rPr>
          <w:rFonts w:asciiTheme="majorBidi" w:hAnsiTheme="majorBidi" w:cstheme="majorBidi"/>
          <w:sz w:val="24"/>
          <w:szCs w:val="24"/>
        </w:rPr>
        <w:t xml:space="preserve"> and accurate information </w:t>
      </w:r>
      <w:r>
        <w:rPr>
          <w:rFonts w:asciiTheme="majorBidi" w:hAnsiTheme="majorBidi" w:cstheme="majorBidi"/>
          <w:sz w:val="24"/>
          <w:szCs w:val="24"/>
        </w:rPr>
        <w:t xml:space="preserve">enables </w:t>
      </w:r>
      <w:r w:rsidR="00704FB4">
        <w:rPr>
          <w:rFonts w:asciiTheme="majorBidi" w:hAnsiTheme="majorBidi" w:cstheme="majorBidi"/>
          <w:sz w:val="24"/>
          <w:szCs w:val="24"/>
        </w:rPr>
        <w:t>you</w:t>
      </w:r>
      <w:r>
        <w:rPr>
          <w:rFonts w:asciiTheme="majorBidi" w:hAnsiTheme="majorBidi" w:cstheme="majorBidi"/>
          <w:sz w:val="24"/>
          <w:szCs w:val="24"/>
        </w:rPr>
        <w:t xml:space="preserve"> to make </w:t>
      </w:r>
      <w:r w:rsidRPr="00DB247D">
        <w:rPr>
          <w:rFonts w:asciiTheme="majorBidi" w:hAnsiTheme="majorBidi" w:cstheme="majorBidi"/>
          <w:sz w:val="24"/>
          <w:szCs w:val="24"/>
        </w:rPr>
        <w:t>informed assessment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DB247D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regarding</w:t>
      </w:r>
      <w:r w:rsidRPr="00DB247D">
        <w:rPr>
          <w:rFonts w:asciiTheme="majorBidi" w:hAnsiTheme="majorBidi" w:cstheme="majorBidi"/>
          <w:sz w:val="24"/>
          <w:szCs w:val="24"/>
        </w:rPr>
        <w:t xml:space="preserve"> the degree of risk and </w:t>
      </w:r>
      <w:r>
        <w:rPr>
          <w:rFonts w:asciiTheme="majorBidi" w:hAnsiTheme="majorBidi" w:cstheme="majorBidi"/>
          <w:sz w:val="24"/>
          <w:szCs w:val="24"/>
        </w:rPr>
        <w:t xml:space="preserve">the best ways to deal with </w:t>
      </w:r>
      <w:r w:rsidR="00704FB4">
        <w:rPr>
          <w:rFonts w:asciiTheme="majorBidi" w:hAnsiTheme="majorBidi" w:cstheme="majorBidi"/>
          <w:sz w:val="24"/>
          <w:szCs w:val="24"/>
        </w:rPr>
        <w:t>the situation</w:t>
      </w:r>
      <w:r w:rsidRPr="00DB247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K</w:t>
      </w:r>
      <w:r w:rsidRPr="00DB247D">
        <w:rPr>
          <w:rFonts w:asciiTheme="majorBidi" w:hAnsiTheme="majorBidi" w:cstheme="majorBidi"/>
          <w:sz w:val="24"/>
          <w:szCs w:val="24"/>
        </w:rPr>
        <w:t xml:space="preserve">nowledge </w:t>
      </w:r>
      <w:r w:rsidR="00704FB4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mitigate</w:t>
      </w:r>
      <w:r w:rsidRPr="00DB247D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excessive</w:t>
      </w:r>
      <w:r w:rsidRPr="00DB247D">
        <w:rPr>
          <w:rFonts w:asciiTheme="majorBidi" w:hAnsiTheme="majorBidi" w:cstheme="majorBidi"/>
          <w:sz w:val="24"/>
          <w:szCs w:val="24"/>
        </w:rPr>
        <w:t xml:space="preserve"> concerns</w:t>
      </w:r>
      <w:r w:rsidR="007C096E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arising</w:t>
      </w:r>
      <w:r w:rsidRPr="00DB247D">
        <w:rPr>
          <w:rFonts w:asciiTheme="majorBidi" w:hAnsiTheme="majorBidi" w:cstheme="majorBidi"/>
          <w:sz w:val="24"/>
          <w:szCs w:val="24"/>
        </w:rPr>
        <w:t xml:space="preserve"> from fear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247D">
        <w:rPr>
          <w:rFonts w:asciiTheme="majorBidi" w:hAnsiTheme="majorBidi" w:cstheme="majorBidi"/>
          <w:sz w:val="24"/>
          <w:szCs w:val="24"/>
        </w:rPr>
        <w:t>the unknown</w:t>
      </w:r>
      <w:r w:rsidR="007C096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0637044" w14:textId="6C340F05" w:rsidR="007C096E" w:rsidRDefault="007C096E" w:rsidP="007C096E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Talk about your feelings with people close to you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2B42BF">
        <w:rPr>
          <w:rFonts w:asciiTheme="majorBidi" w:hAnsiTheme="majorBidi" w:cstheme="majorBidi"/>
          <w:sz w:val="24"/>
          <w:szCs w:val="24"/>
        </w:rPr>
        <w:t>We all</w:t>
      </w:r>
      <w:r w:rsidR="00704FB4">
        <w:rPr>
          <w:rFonts w:asciiTheme="majorBidi" w:hAnsiTheme="majorBidi" w:cstheme="majorBidi"/>
          <w:sz w:val="24"/>
          <w:szCs w:val="24"/>
        </w:rPr>
        <w:t xml:space="preserve"> occasionally </w:t>
      </w:r>
      <w:r w:rsidRPr="007C096E">
        <w:rPr>
          <w:rFonts w:asciiTheme="majorBidi" w:hAnsiTheme="majorBidi" w:cstheme="majorBidi"/>
          <w:sz w:val="24"/>
          <w:szCs w:val="24"/>
        </w:rPr>
        <w:t xml:space="preserve">need to release </w:t>
      </w:r>
      <w:r w:rsidR="002B42BF">
        <w:rPr>
          <w:rFonts w:asciiTheme="majorBidi" w:hAnsiTheme="majorBidi" w:cstheme="majorBidi"/>
          <w:sz w:val="24"/>
          <w:szCs w:val="24"/>
        </w:rPr>
        <w:t xml:space="preserve">some of the </w:t>
      </w:r>
      <w:r w:rsidRPr="007C096E">
        <w:rPr>
          <w:rFonts w:asciiTheme="majorBidi" w:hAnsiTheme="majorBidi" w:cstheme="majorBidi"/>
          <w:sz w:val="24"/>
          <w:szCs w:val="24"/>
        </w:rPr>
        <w:t xml:space="preserve">pressure </w:t>
      </w:r>
      <w:r w:rsidR="00704FB4">
        <w:rPr>
          <w:rFonts w:asciiTheme="majorBidi" w:hAnsiTheme="majorBidi" w:cstheme="majorBidi"/>
          <w:sz w:val="24"/>
          <w:szCs w:val="24"/>
        </w:rPr>
        <w:t xml:space="preserve">that builds up after </w:t>
      </w:r>
      <w:r w:rsidR="002B42BF">
        <w:rPr>
          <w:rFonts w:asciiTheme="majorBidi" w:hAnsiTheme="majorBidi" w:cstheme="majorBidi"/>
          <w:sz w:val="24"/>
          <w:szCs w:val="24"/>
        </w:rPr>
        <w:t>a crisis</w:t>
      </w:r>
      <w:r w:rsidRPr="007C09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>T</w:t>
      </w:r>
      <w:r w:rsidR="00771D02">
        <w:rPr>
          <w:rFonts w:asciiTheme="majorBidi" w:hAnsiTheme="majorBidi" w:cstheme="majorBidi"/>
          <w:sz w:val="24"/>
          <w:szCs w:val="24"/>
        </w:rPr>
        <w:t>alking</w:t>
      </w:r>
      <w:r w:rsidRPr="007C096E">
        <w:rPr>
          <w:rFonts w:asciiTheme="majorBidi" w:hAnsiTheme="majorBidi" w:cstheme="majorBidi"/>
          <w:sz w:val="24"/>
          <w:szCs w:val="24"/>
        </w:rPr>
        <w:t xml:space="preserve"> about </w:t>
      </w:r>
      <w:r w:rsidR="002B42BF">
        <w:rPr>
          <w:rFonts w:asciiTheme="majorBidi" w:hAnsiTheme="majorBidi" w:cstheme="majorBidi"/>
          <w:sz w:val="24"/>
          <w:szCs w:val="24"/>
        </w:rPr>
        <w:t>our feelings and “blowing</w:t>
      </w:r>
      <w:r w:rsidRPr="007C096E">
        <w:rPr>
          <w:rFonts w:asciiTheme="majorBidi" w:hAnsiTheme="majorBidi" w:cstheme="majorBidi"/>
          <w:sz w:val="24"/>
          <w:szCs w:val="24"/>
        </w:rPr>
        <w:t xml:space="preserve"> off steam</w:t>
      </w:r>
      <w:r w:rsidR="002B42BF">
        <w:rPr>
          <w:rFonts w:asciiTheme="majorBidi" w:hAnsiTheme="majorBidi" w:cstheme="majorBidi"/>
          <w:sz w:val="24"/>
          <w:szCs w:val="24"/>
        </w:rPr>
        <w:t xml:space="preserve">” </w:t>
      </w:r>
      <w:r w:rsidR="00C21F30">
        <w:rPr>
          <w:rFonts w:asciiTheme="majorBidi" w:hAnsiTheme="majorBidi" w:cstheme="majorBidi"/>
          <w:sz w:val="24"/>
          <w:szCs w:val="24"/>
        </w:rPr>
        <w:t xml:space="preserve">helps us </w:t>
      </w:r>
      <w:r w:rsidR="002B42BF">
        <w:rPr>
          <w:rFonts w:asciiTheme="majorBidi" w:hAnsiTheme="majorBidi" w:cstheme="majorBidi"/>
          <w:sz w:val="24"/>
          <w:szCs w:val="24"/>
        </w:rPr>
        <w:t xml:space="preserve">calm down and return </w:t>
      </w:r>
      <w:r w:rsidR="00C21F30">
        <w:rPr>
          <w:rFonts w:asciiTheme="majorBidi" w:hAnsiTheme="majorBidi" w:cstheme="majorBidi"/>
          <w:sz w:val="24"/>
          <w:szCs w:val="24"/>
        </w:rPr>
        <w:t xml:space="preserve">to </w:t>
      </w:r>
      <w:r w:rsidR="002B42BF">
        <w:rPr>
          <w:rFonts w:asciiTheme="majorBidi" w:hAnsiTheme="majorBidi" w:cstheme="majorBidi"/>
          <w:sz w:val="24"/>
          <w:szCs w:val="24"/>
        </w:rPr>
        <w:t xml:space="preserve">normal </w:t>
      </w:r>
      <w:r w:rsidRPr="007C096E">
        <w:rPr>
          <w:rFonts w:asciiTheme="majorBidi" w:hAnsiTheme="majorBidi" w:cstheme="majorBidi"/>
          <w:sz w:val="24"/>
          <w:szCs w:val="24"/>
        </w:rPr>
        <w:t xml:space="preserve">functioning. </w:t>
      </w:r>
      <w:r w:rsidR="002B42BF">
        <w:rPr>
          <w:rFonts w:asciiTheme="majorBidi" w:hAnsiTheme="majorBidi" w:cstheme="majorBidi"/>
          <w:sz w:val="24"/>
          <w:szCs w:val="24"/>
        </w:rPr>
        <w:t xml:space="preserve">We may be surprised </w:t>
      </w:r>
      <w:r w:rsidRPr="007C096E">
        <w:rPr>
          <w:rFonts w:asciiTheme="majorBidi" w:hAnsiTheme="majorBidi" w:cstheme="majorBidi"/>
          <w:sz w:val="24"/>
          <w:szCs w:val="24"/>
        </w:rPr>
        <w:t>to discover that other</w:t>
      </w:r>
      <w:r w:rsidR="002B42BF">
        <w:rPr>
          <w:rFonts w:asciiTheme="majorBidi" w:hAnsiTheme="majorBidi" w:cstheme="majorBidi"/>
          <w:sz w:val="24"/>
          <w:szCs w:val="24"/>
        </w:rPr>
        <w:t>s</w:t>
      </w:r>
      <w:r w:rsidRPr="007C096E">
        <w:rPr>
          <w:rFonts w:asciiTheme="majorBidi" w:hAnsiTheme="majorBidi" w:cstheme="majorBidi"/>
          <w:sz w:val="24"/>
          <w:szCs w:val="24"/>
        </w:rPr>
        <w:t xml:space="preserve"> feel the same as we do; </w:t>
      </w:r>
      <w:r w:rsidR="002B42BF">
        <w:rPr>
          <w:rFonts w:asciiTheme="majorBidi" w:hAnsiTheme="majorBidi" w:cstheme="majorBidi"/>
          <w:sz w:val="24"/>
          <w:szCs w:val="24"/>
        </w:rPr>
        <w:t>t</w:t>
      </w:r>
      <w:r w:rsidRPr="007C096E">
        <w:rPr>
          <w:rFonts w:asciiTheme="majorBidi" w:hAnsiTheme="majorBidi" w:cstheme="majorBidi"/>
          <w:sz w:val="24"/>
          <w:szCs w:val="24"/>
        </w:rPr>
        <w:t xml:space="preserve">his </w:t>
      </w:r>
      <w:r w:rsidR="002B42BF">
        <w:rPr>
          <w:rFonts w:asciiTheme="majorBidi" w:hAnsiTheme="majorBidi" w:cstheme="majorBidi"/>
          <w:sz w:val="24"/>
          <w:szCs w:val="24"/>
        </w:rPr>
        <w:t xml:space="preserve">lets us </w:t>
      </w:r>
      <w:r w:rsidRPr="007C096E">
        <w:rPr>
          <w:rFonts w:asciiTheme="majorBidi" w:hAnsiTheme="majorBidi" w:cstheme="majorBidi"/>
          <w:sz w:val="24"/>
          <w:szCs w:val="24"/>
        </w:rPr>
        <w:t>share the emotional burden.</w:t>
      </w:r>
    </w:p>
    <w:p w14:paraId="65A121BC" w14:textId="36CF0E1F" w:rsidR="00771D02" w:rsidRDefault="00771D02" w:rsidP="00771D02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71D02">
        <w:rPr>
          <w:rFonts w:asciiTheme="majorBidi" w:hAnsiTheme="majorBidi" w:cstheme="majorBidi"/>
          <w:b/>
          <w:bCs/>
          <w:sz w:val="24"/>
          <w:szCs w:val="24"/>
        </w:rPr>
        <w:t>Take care of your physical health</w:t>
      </w:r>
      <w:r w:rsidRPr="00771D02">
        <w:rPr>
          <w:rFonts w:asciiTheme="majorBidi" w:hAnsiTheme="majorBidi" w:cstheme="majorBidi"/>
          <w:sz w:val="24"/>
          <w:szCs w:val="24"/>
        </w:rPr>
        <w:t xml:space="preserve">: There is a proven </w:t>
      </w:r>
      <w:r w:rsidR="00C27E42">
        <w:rPr>
          <w:rFonts w:asciiTheme="majorBidi" w:hAnsiTheme="majorBidi" w:cstheme="majorBidi"/>
          <w:sz w:val="24"/>
          <w:szCs w:val="24"/>
        </w:rPr>
        <w:t>link</w:t>
      </w:r>
      <w:r w:rsidRPr="00771D02">
        <w:rPr>
          <w:rFonts w:asciiTheme="majorBidi" w:hAnsiTheme="majorBidi" w:cstheme="majorBidi"/>
          <w:sz w:val="24"/>
          <w:szCs w:val="24"/>
        </w:rPr>
        <w:t xml:space="preserve"> between diet, physical </w:t>
      </w:r>
      <w:r>
        <w:rPr>
          <w:rFonts w:asciiTheme="majorBidi" w:hAnsiTheme="majorBidi" w:cstheme="majorBidi"/>
          <w:sz w:val="24"/>
          <w:szCs w:val="24"/>
        </w:rPr>
        <w:t>health,</w:t>
      </w:r>
      <w:r w:rsidRPr="00771D02">
        <w:rPr>
          <w:rFonts w:asciiTheme="majorBidi" w:hAnsiTheme="majorBidi" w:cstheme="majorBidi"/>
          <w:sz w:val="24"/>
          <w:szCs w:val="24"/>
        </w:rPr>
        <w:t xml:space="preserve"> and stress. Stressful situations place heavy demands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on</w:t>
      </w:r>
      <w:r w:rsidRPr="00771D02">
        <w:rPr>
          <w:rFonts w:asciiTheme="majorBidi" w:hAnsiTheme="majorBidi" w:cstheme="majorBidi"/>
          <w:sz w:val="24"/>
          <w:szCs w:val="24"/>
        </w:rPr>
        <w:t xml:space="preserve"> our bodies</w:t>
      </w:r>
      <w:r w:rsidR="00C21F30">
        <w:rPr>
          <w:rFonts w:asciiTheme="majorBidi" w:hAnsiTheme="majorBidi" w:cstheme="majorBidi"/>
          <w:sz w:val="24"/>
          <w:szCs w:val="24"/>
        </w:rPr>
        <w:t xml:space="preserve"> and</w:t>
      </w:r>
      <w:r w:rsidRPr="00771D02">
        <w:rPr>
          <w:rFonts w:asciiTheme="majorBidi" w:hAnsiTheme="majorBidi" w:cstheme="majorBidi"/>
          <w:sz w:val="24"/>
          <w:szCs w:val="24"/>
        </w:rPr>
        <w:t xml:space="preserve"> deplet</w:t>
      </w:r>
      <w:r w:rsidR="00C21F30">
        <w:rPr>
          <w:rFonts w:asciiTheme="majorBidi" w:hAnsiTheme="majorBidi" w:cstheme="majorBidi"/>
          <w:sz w:val="24"/>
          <w:szCs w:val="24"/>
        </w:rPr>
        <w:t>e</w:t>
      </w:r>
      <w:r w:rsidRPr="00771D02"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our</w:t>
      </w:r>
      <w:r w:rsidRPr="00771D02">
        <w:rPr>
          <w:rFonts w:asciiTheme="majorBidi" w:hAnsiTheme="majorBidi" w:cstheme="majorBidi"/>
          <w:sz w:val="24"/>
          <w:szCs w:val="24"/>
        </w:rPr>
        <w:t xml:space="preserve"> physical resources. </w:t>
      </w:r>
      <w:r w:rsidR="00C27E42">
        <w:rPr>
          <w:rFonts w:asciiTheme="majorBidi" w:hAnsiTheme="majorBidi" w:cstheme="majorBidi"/>
          <w:sz w:val="24"/>
          <w:szCs w:val="24"/>
        </w:rPr>
        <w:t>Stress can lead to f</w:t>
      </w:r>
      <w:r w:rsidRPr="00771D02">
        <w:rPr>
          <w:rFonts w:asciiTheme="majorBidi" w:hAnsiTheme="majorBidi" w:cstheme="majorBidi"/>
          <w:sz w:val="24"/>
          <w:szCs w:val="24"/>
        </w:rPr>
        <w:t xml:space="preserve">atigue and </w:t>
      </w:r>
      <w:r w:rsidR="00C27E42">
        <w:rPr>
          <w:rFonts w:asciiTheme="majorBidi" w:hAnsiTheme="majorBidi" w:cstheme="majorBidi"/>
          <w:sz w:val="24"/>
          <w:szCs w:val="24"/>
        </w:rPr>
        <w:t xml:space="preserve">other </w:t>
      </w:r>
      <w:r w:rsidRPr="00771D02">
        <w:rPr>
          <w:rFonts w:asciiTheme="majorBidi" w:hAnsiTheme="majorBidi" w:cstheme="majorBidi"/>
          <w:sz w:val="24"/>
          <w:szCs w:val="24"/>
        </w:rPr>
        <w:t xml:space="preserve">physical </w:t>
      </w:r>
      <w:r w:rsidR="00C27E42">
        <w:rPr>
          <w:rFonts w:asciiTheme="majorBidi" w:hAnsiTheme="majorBidi" w:cstheme="majorBidi"/>
          <w:sz w:val="24"/>
          <w:szCs w:val="24"/>
        </w:rPr>
        <w:t>symptoms</w:t>
      </w:r>
      <w:r w:rsidRPr="00771D02">
        <w:rPr>
          <w:rFonts w:asciiTheme="majorBidi" w:hAnsiTheme="majorBidi" w:cstheme="majorBidi"/>
          <w:sz w:val="24"/>
          <w:szCs w:val="24"/>
        </w:rPr>
        <w:t xml:space="preserve">. </w:t>
      </w:r>
      <w:r w:rsidR="00444C1C">
        <w:rPr>
          <w:rFonts w:asciiTheme="majorBidi" w:hAnsiTheme="majorBidi" w:cstheme="majorBidi"/>
          <w:sz w:val="24"/>
          <w:szCs w:val="24"/>
        </w:rPr>
        <w:t>C</w:t>
      </w:r>
      <w:r w:rsidR="00C27E42">
        <w:rPr>
          <w:rFonts w:asciiTheme="majorBidi" w:hAnsiTheme="majorBidi" w:cstheme="majorBidi"/>
          <w:sz w:val="24"/>
          <w:szCs w:val="24"/>
        </w:rPr>
        <w:t xml:space="preserve">aring for </w:t>
      </w:r>
      <w:r w:rsidR="00C27E42">
        <w:rPr>
          <w:rFonts w:asciiTheme="majorBidi" w:hAnsiTheme="majorBidi" w:cstheme="majorBidi"/>
          <w:sz w:val="24"/>
          <w:szCs w:val="24"/>
        </w:rPr>
        <w:lastRenderedPageBreak/>
        <w:t xml:space="preserve">our bodies, through </w:t>
      </w:r>
      <w:r w:rsidR="00444C1C">
        <w:rPr>
          <w:rFonts w:asciiTheme="majorBidi" w:hAnsiTheme="majorBidi" w:cstheme="majorBidi"/>
          <w:sz w:val="24"/>
          <w:szCs w:val="24"/>
        </w:rPr>
        <w:t>a</w:t>
      </w:r>
      <w:r w:rsidR="00C27E42">
        <w:rPr>
          <w:rFonts w:asciiTheme="majorBidi" w:hAnsiTheme="majorBidi" w:cstheme="majorBidi"/>
          <w:sz w:val="24"/>
          <w:szCs w:val="24"/>
        </w:rPr>
        <w:t xml:space="preserve"> healthy diet</w:t>
      </w:r>
      <w:r w:rsidRPr="00771D0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exercise</w:t>
      </w:r>
      <w:r w:rsidR="00444C1C">
        <w:rPr>
          <w:rFonts w:asciiTheme="majorBidi" w:hAnsiTheme="majorBidi" w:cstheme="majorBidi"/>
          <w:sz w:val="24"/>
          <w:szCs w:val="24"/>
        </w:rPr>
        <w:t>,</w:t>
      </w:r>
      <w:r w:rsidRPr="00771D02">
        <w:rPr>
          <w:rFonts w:asciiTheme="majorBidi" w:hAnsiTheme="majorBidi" w:cstheme="majorBidi"/>
          <w:sz w:val="24"/>
          <w:szCs w:val="24"/>
        </w:rPr>
        <w:t xml:space="preserve"> and sufficient sleep allows the body to </w:t>
      </w:r>
      <w:r w:rsidR="00C27E42">
        <w:rPr>
          <w:rFonts w:asciiTheme="majorBidi" w:hAnsiTheme="majorBidi" w:cstheme="majorBidi"/>
          <w:sz w:val="24"/>
          <w:szCs w:val="24"/>
        </w:rPr>
        <w:t>replenish</w:t>
      </w:r>
      <w:r w:rsidRPr="00771D02">
        <w:rPr>
          <w:rFonts w:asciiTheme="majorBidi" w:hAnsiTheme="majorBidi" w:cstheme="majorBidi"/>
          <w:sz w:val="24"/>
          <w:szCs w:val="24"/>
        </w:rPr>
        <w:t xml:space="preserve"> its resources and repair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1D02">
        <w:rPr>
          <w:rFonts w:asciiTheme="majorBidi" w:hAnsiTheme="majorBidi" w:cstheme="majorBidi"/>
          <w:sz w:val="24"/>
          <w:szCs w:val="24"/>
        </w:rPr>
        <w:t xml:space="preserve">damage caused by </w:t>
      </w:r>
      <w:r w:rsidR="00C27E42">
        <w:rPr>
          <w:rFonts w:asciiTheme="majorBidi" w:hAnsiTheme="majorBidi" w:cstheme="majorBidi"/>
          <w:sz w:val="24"/>
          <w:szCs w:val="24"/>
        </w:rPr>
        <w:t>stress</w:t>
      </w:r>
      <w:r w:rsidRPr="00771D02">
        <w:rPr>
          <w:rFonts w:asciiTheme="majorBidi" w:hAnsiTheme="majorBidi" w:cstheme="majorBidi"/>
          <w:sz w:val="24"/>
          <w:szCs w:val="24"/>
        </w:rPr>
        <w:t>.</w:t>
      </w:r>
    </w:p>
    <w:p w14:paraId="11DDEACD" w14:textId="5327A1BA" w:rsidR="00C27E42" w:rsidRDefault="00C27E42" w:rsidP="00C27E42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27E42">
        <w:rPr>
          <w:rFonts w:asciiTheme="majorBidi" w:hAnsiTheme="majorBidi" w:cstheme="majorBidi"/>
          <w:b/>
          <w:bCs/>
          <w:sz w:val="24"/>
          <w:szCs w:val="24"/>
        </w:rPr>
        <w:t xml:space="preserve">Practice </w:t>
      </w:r>
      <w:r w:rsidR="0001420A">
        <w:rPr>
          <w:rFonts w:asciiTheme="majorBidi" w:hAnsiTheme="majorBidi" w:cstheme="majorBidi"/>
          <w:b/>
          <w:bCs/>
          <w:sz w:val="24"/>
          <w:szCs w:val="24"/>
        </w:rPr>
        <w:t>meditation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1420A">
        <w:rPr>
          <w:rFonts w:asciiTheme="majorBidi" w:hAnsiTheme="majorBidi" w:cstheme="majorBidi"/>
          <w:sz w:val="24"/>
          <w:szCs w:val="24"/>
        </w:rPr>
        <w:t>Meditation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>can</w:t>
      </w:r>
      <w:r w:rsidRPr="00C27E42">
        <w:rPr>
          <w:rFonts w:asciiTheme="majorBidi" w:hAnsiTheme="majorBidi" w:cstheme="majorBidi"/>
          <w:sz w:val="24"/>
          <w:szCs w:val="24"/>
        </w:rPr>
        <w:t xml:space="preserve"> help you deal with stress and tension </w:t>
      </w:r>
      <w:r w:rsidR="0001420A">
        <w:rPr>
          <w:rFonts w:asciiTheme="majorBidi" w:hAnsiTheme="majorBidi" w:cstheme="majorBidi"/>
          <w:sz w:val="24"/>
          <w:szCs w:val="24"/>
        </w:rPr>
        <w:t>after</w:t>
      </w:r>
      <w:r w:rsidRPr="00C27E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crisis</w:t>
      </w:r>
      <w:r w:rsidRPr="00C27E42">
        <w:rPr>
          <w:rFonts w:asciiTheme="majorBidi" w:hAnsiTheme="majorBidi" w:cstheme="majorBidi"/>
          <w:sz w:val="24"/>
          <w:szCs w:val="24"/>
        </w:rPr>
        <w:t xml:space="preserve">. The more you practice, the more relaxed and </w:t>
      </w:r>
      <w:r w:rsidR="0001420A">
        <w:rPr>
          <w:rFonts w:asciiTheme="majorBidi" w:hAnsiTheme="majorBidi" w:cstheme="majorBidi"/>
          <w:sz w:val="24"/>
          <w:szCs w:val="24"/>
        </w:rPr>
        <w:t>balance</w:t>
      </w:r>
      <w:r w:rsidR="00444C1C">
        <w:rPr>
          <w:rFonts w:asciiTheme="majorBidi" w:hAnsiTheme="majorBidi" w:cstheme="majorBidi"/>
          <w:sz w:val="24"/>
          <w:szCs w:val="24"/>
        </w:rPr>
        <w:t>d</w:t>
      </w:r>
      <w:r w:rsidRPr="00C27E42">
        <w:rPr>
          <w:rFonts w:asciiTheme="majorBidi" w:hAnsiTheme="majorBidi" w:cstheme="majorBidi"/>
          <w:sz w:val="24"/>
          <w:szCs w:val="24"/>
        </w:rPr>
        <w:t xml:space="preserve"> you will </w:t>
      </w:r>
      <w:r w:rsidR="00444C1C">
        <w:rPr>
          <w:rFonts w:asciiTheme="majorBidi" w:hAnsiTheme="majorBidi" w:cstheme="majorBidi"/>
          <w:sz w:val="24"/>
          <w:szCs w:val="24"/>
        </w:rPr>
        <w:t>feel</w:t>
      </w:r>
      <w:r w:rsidRPr="00C27E42">
        <w:rPr>
          <w:rFonts w:asciiTheme="majorBidi" w:hAnsiTheme="majorBidi" w:cstheme="majorBidi"/>
          <w:sz w:val="24"/>
          <w:szCs w:val="24"/>
        </w:rPr>
        <w:t xml:space="preserve">. This will have a direct </w:t>
      </w:r>
      <w:r w:rsidR="00C21F30">
        <w:rPr>
          <w:rFonts w:asciiTheme="majorBidi" w:hAnsiTheme="majorBidi" w:cstheme="majorBidi"/>
          <w:sz w:val="24"/>
          <w:szCs w:val="24"/>
        </w:rPr>
        <w:t>impact</w:t>
      </w:r>
      <w:r w:rsidRPr="00C27E42">
        <w:rPr>
          <w:rFonts w:asciiTheme="majorBidi" w:hAnsiTheme="majorBidi" w:cstheme="majorBidi"/>
          <w:sz w:val="24"/>
          <w:szCs w:val="24"/>
        </w:rPr>
        <w:t xml:space="preserve"> on your mood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7E42">
        <w:rPr>
          <w:rFonts w:asciiTheme="majorBidi" w:hAnsiTheme="majorBidi" w:cstheme="majorBidi"/>
          <w:sz w:val="24"/>
          <w:szCs w:val="24"/>
        </w:rPr>
        <w:t xml:space="preserve">and peace of mind. Try to practice </w:t>
      </w:r>
      <w:r w:rsidR="00C21F30">
        <w:rPr>
          <w:rFonts w:asciiTheme="majorBidi" w:hAnsiTheme="majorBidi" w:cstheme="majorBidi"/>
          <w:sz w:val="24"/>
          <w:szCs w:val="24"/>
        </w:rPr>
        <w:t xml:space="preserve">meditation </w:t>
      </w:r>
      <w:r w:rsidRPr="00C27E42">
        <w:rPr>
          <w:rFonts w:asciiTheme="majorBidi" w:hAnsiTheme="majorBidi" w:cstheme="majorBidi"/>
          <w:sz w:val="24"/>
          <w:szCs w:val="24"/>
        </w:rPr>
        <w:t>once or twice a day, each time for a few minutes.</w:t>
      </w:r>
    </w:p>
    <w:p w14:paraId="7B4DBDEC" w14:textId="5EB51606" w:rsidR="0001420A" w:rsidRDefault="0001420A" w:rsidP="0001420A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420A">
        <w:rPr>
          <w:rFonts w:asciiTheme="majorBidi" w:hAnsiTheme="majorBidi" w:cstheme="majorBidi"/>
          <w:b/>
          <w:bCs/>
          <w:sz w:val="24"/>
          <w:szCs w:val="24"/>
        </w:rPr>
        <w:t>Maintain a daily routine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21F30">
        <w:rPr>
          <w:rFonts w:asciiTheme="majorBidi" w:hAnsiTheme="majorBidi" w:cstheme="majorBidi"/>
          <w:sz w:val="24"/>
          <w:szCs w:val="24"/>
        </w:rPr>
        <w:t>Having a r</w:t>
      </w:r>
      <w:r>
        <w:rPr>
          <w:rFonts w:asciiTheme="majorBidi" w:hAnsiTheme="majorBidi" w:cstheme="majorBidi"/>
          <w:sz w:val="24"/>
          <w:szCs w:val="24"/>
        </w:rPr>
        <w:t>outine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 xml:space="preserve">for the </w:t>
      </w:r>
      <w:r w:rsidR="00C21F30" w:rsidRPr="0001420A">
        <w:rPr>
          <w:rFonts w:asciiTheme="majorBidi" w:hAnsiTheme="majorBidi" w:cstheme="majorBidi"/>
          <w:sz w:val="24"/>
          <w:szCs w:val="24"/>
        </w:rPr>
        <w:t>individual</w:t>
      </w:r>
      <w:r w:rsidR="00C21F30">
        <w:rPr>
          <w:rFonts w:asciiTheme="majorBidi" w:hAnsiTheme="majorBidi" w:cstheme="majorBidi"/>
          <w:sz w:val="24"/>
          <w:szCs w:val="24"/>
        </w:rPr>
        <w:t xml:space="preserve">, </w:t>
      </w:r>
      <w:r w:rsidR="00C21F30" w:rsidRPr="0001420A">
        <w:rPr>
          <w:rFonts w:asciiTheme="majorBidi" w:hAnsiTheme="majorBidi" w:cstheme="majorBidi"/>
          <w:sz w:val="24"/>
          <w:szCs w:val="24"/>
        </w:rPr>
        <w:t>family</w:t>
      </w:r>
      <w:r w:rsidR="00C21F30">
        <w:rPr>
          <w:rFonts w:asciiTheme="majorBidi" w:hAnsiTheme="majorBidi" w:cstheme="majorBidi"/>
          <w:sz w:val="24"/>
          <w:szCs w:val="24"/>
        </w:rPr>
        <w:t xml:space="preserve">, </w:t>
      </w:r>
      <w:r w:rsidR="00C21F30" w:rsidRPr="0001420A">
        <w:rPr>
          <w:rFonts w:asciiTheme="majorBidi" w:hAnsiTheme="majorBidi" w:cstheme="majorBidi"/>
          <w:sz w:val="24"/>
          <w:szCs w:val="24"/>
        </w:rPr>
        <w:t>team</w:t>
      </w:r>
      <w:r w:rsidR="00C21F30">
        <w:rPr>
          <w:rFonts w:asciiTheme="majorBidi" w:hAnsiTheme="majorBidi" w:cstheme="majorBidi"/>
          <w:sz w:val="24"/>
          <w:szCs w:val="24"/>
        </w:rPr>
        <w:t xml:space="preserve">, and </w:t>
      </w:r>
      <w:r w:rsidR="00C21F30" w:rsidRPr="0001420A">
        <w:rPr>
          <w:rFonts w:asciiTheme="majorBidi" w:hAnsiTheme="majorBidi" w:cstheme="majorBidi"/>
          <w:sz w:val="24"/>
          <w:szCs w:val="24"/>
        </w:rPr>
        <w:t>organization</w:t>
      </w:r>
      <w:r w:rsidR="00C21F30" w:rsidRPr="0001420A">
        <w:rPr>
          <w:rFonts w:asciiTheme="majorBidi" w:hAnsiTheme="majorBidi" w:cstheme="majorBidi"/>
          <w:sz w:val="24"/>
          <w:szCs w:val="24"/>
        </w:rPr>
        <w:t xml:space="preserve"> </w:t>
      </w:r>
      <w:r w:rsidRPr="0001420A">
        <w:rPr>
          <w:rFonts w:asciiTheme="majorBidi" w:hAnsiTheme="majorBidi" w:cstheme="majorBidi"/>
          <w:sz w:val="24"/>
          <w:szCs w:val="24"/>
        </w:rPr>
        <w:t>strengthens the</w:t>
      </w:r>
      <w:r w:rsidR="00C21F30">
        <w:rPr>
          <w:rFonts w:asciiTheme="majorBidi" w:hAnsiTheme="majorBidi" w:cstheme="majorBidi"/>
          <w:sz w:val="24"/>
          <w:szCs w:val="24"/>
        </w:rPr>
        <w:t>ir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ability to deal with a crisis</w:t>
      </w:r>
      <w:r w:rsidRPr="0001420A">
        <w:rPr>
          <w:rFonts w:asciiTheme="majorBidi" w:hAnsiTheme="majorBidi" w:cstheme="majorBidi"/>
          <w:sz w:val="24"/>
          <w:szCs w:val="24"/>
        </w:rPr>
        <w:t>.</w:t>
      </w:r>
    </w:p>
    <w:p w14:paraId="7397DC65" w14:textId="103F3E7D" w:rsidR="0001420A" w:rsidRDefault="0001420A" w:rsidP="0001420A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420A">
        <w:rPr>
          <w:rFonts w:asciiTheme="majorBidi" w:hAnsiTheme="majorBidi" w:cstheme="majorBidi"/>
          <w:b/>
          <w:bCs/>
          <w:sz w:val="24"/>
          <w:szCs w:val="24"/>
        </w:rPr>
        <w:t>Use humor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01420A">
        <w:rPr>
          <w:rFonts w:asciiTheme="majorBidi" w:hAnsiTheme="majorBidi" w:cstheme="majorBidi"/>
          <w:sz w:val="24"/>
          <w:szCs w:val="24"/>
        </w:rPr>
        <w:t>Laugh</w:t>
      </w:r>
      <w:r>
        <w:rPr>
          <w:rFonts w:asciiTheme="majorBidi" w:hAnsiTheme="majorBidi" w:cstheme="majorBidi"/>
          <w:sz w:val="24"/>
          <w:szCs w:val="24"/>
        </w:rPr>
        <w:t>ing about reality let us look at its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lighter</w:t>
      </w:r>
      <w:r w:rsidRPr="0001420A">
        <w:rPr>
          <w:rFonts w:asciiTheme="majorBidi" w:hAnsiTheme="majorBidi" w:cstheme="majorBidi"/>
          <w:sz w:val="24"/>
          <w:szCs w:val="24"/>
        </w:rPr>
        <w:t xml:space="preserve"> side, </w:t>
      </w:r>
      <w:r>
        <w:rPr>
          <w:rFonts w:asciiTheme="majorBidi" w:hAnsiTheme="majorBidi" w:cstheme="majorBidi"/>
          <w:sz w:val="24"/>
          <w:szCs w:val="24"/>
        </w:rPr>
        <w:t xml:space="preserve">reduces stress and </w:t>
      </w:r>
      <w:r w:rsidRPr="0001420A">
        <w:rPr>
          <w:rFonts w:asciiTheme="majorBidi" w:hAnsiTheme="majorBidi" w:cstheme="majorBidi"/>
          <w:sz w:val="24"/>
          <w:szCs w:val="24"/>
        </w:rPr>
        <w:t>nervousness</w:t>
      </w:r>
      <w:r>
        <w:rPr>
          <w:rFonts w:asciiTheme="majorBidi" w:hAnsiTheme="majorBidi" w:cstheme="majorBidi"/>
          <w:sz w:val="24"/>
          <w:szCs w:val="24"/>
        </w:rPr>
        <w:t>, and m</w:t>
      </w:r>
      <w:r w:rsidRPr="0001420A">
        <w:rPr>
          <w:rFonts w:asciiTheme="majorBidi" w:hAnsiTheme="majorBidi" w:cstheme="majorBidi"/>
          <w:sz w:val="24"/>
          <w:szCs w:val="24"/>
        </w:rPr>
        <w:t>akes it possible to find creative solutions.</w:t>
      </w:r>
    </w:p>
    <w:p w14:paraId="654CF496" w14:textId="24D60A90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A55">
        <w:rPr>
          <w:rFonts w:asciiTheme="majorBidi" w:hAnsiTheme="majorBidi" w:cstheme="majorBidi"/>
          <w:b/>
          <w:bCs/>
          <w:sz w:val="24"/>
          <w:szCs w:val="24"/>
        </w:rPr>
        <w:t>Help others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A55">
        <w:rPr>
          <w:rFonts w:asciiTheme="majorBidi" w:hAnsiTheme="majorBidi" w:cstheme="majorBidi"/>
          <w:sz w:val="24"/>
          <w:szCs w:val="24"/>
        </w:rPr>
        <w:t xml:space="preserve">Many psychological studies show that people who </w:t>
      </w:r>
      <w:r>
        <w:rPr>
          <w:rFonts w:asciiTheme="majorBidi" w:hAnsiTheme="majorBidi" w:cstheme="majorBidi"/>
          <w:sz w:val="24"/>
          <w:szCs w:val="24"/>
        </w:rPr>
        <w:t xml:space="preserve">make a contribution </w:t>
      </w:r>
      <w:r w:rsidRPr="00B90A55">
        <w:rPr>
          <w:rFonts w:asciiTheme="majorBidi" w:hAnsiTheme="majorBidi" w:cstheme="majorBidi"/>
          <w:sz w:val="24"/>
          <w:szCs w:val="24"/>
        </w:rPr>
        <w:t xml:space="preserve">feel </w:t>
      </w:r>
      <w:r w:rsidR="00C21F30">
        <w:rPr>
          <w:rFonts w:asciiTheme="majorBidi" w:hAnsiTheme="majorBidi" w:cstheme="majorBidi"/>
          <w:sz w:val="24"/>
          <w:szCs w:val="24"/>
        </w:rPr>
        <w:t xml:space="preserve">more </w:t>
      </w:r>
      <w:r w:rsidRPr="00B90A55">
        <w:rPr>
          <w:rFonts w:asciiTheme="majorBidi" w:hAnsiTheme="majorBidi" w:cstheme="majorBidi"/>
          <w:sz w:val="24"/>
          <w:szCs w:val="24"/>
        </w:rPr>
        <w:t xml:space="preserve">in control and </w:t>
      </w:r>
      <w:r>
        <w:rPr>
          <w:rFonts w:asciiTheme="majorBidi" w:hAnsiTheme="majorBidi" w:cstheme="majorBidi"/>
          <w:sz w:val="24"/>
          <w:szCs w:val="24"/>
        </w:rPr>
        <w:t xml:space="preserve">better able to </w:t>
      </w:r>
      <w:r w:rsidR="00444C1C">
        <w:rPr>
          <w:rFonts w:asciiTheme="majorBidi" w:hAnsiTheme="majorBidi" w:cstheme="majorBidi"/>
          <w:sz w:val="24"/>
          <w:szCs w:val="24"/>
        </w:rPr>
        <w:t xml:space="preserve">deal </w:t>
      </w:r>
      <w:r w:rsidRPr="00B90A55">
        <w:rPr>
          <w:rFonts w:asciiTheme="majorBidi" w:hAnsiTheme="majorBidi" w:cstheme="majorBidi"/>
          <w:sz w:val="24"/>
          <w:szCs w:val="24"/>
        </w:rPr>
        <w:t>with distress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90A55">
        <w:rPr>
          <w:rFonts w:asciiTheme="majorBidi" w:hAnsiTheme="majorBidi" w:cstheme="majorBidi"/>
          <w:sz w:val="24"/>
          <w:szCs w:val="24"/>
        </w:rPr>
        <w:t xml:space="preserve"> situations. </w:t>
      </w:r>
      <w:r>
        <w:rPr>
          <w:rFonts w:asciiTheme="majorBidi" w:hAnsiTheme="majorBidi" w:cstheme="majorBidi"/>
          <w:sz w:val="24"/>
          <w:szCs w:val="24"/>
        </w:rPr>
        <w:t xml:space="preserve">Knowing that we can make a difference helps us keep going. 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</w:p>
    <w:p w14:paraId="1496AAF3" w14:textId="7D2A0A10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Spread</w:t>
      </w:r>
      <w:r w:rsidRPr="00B90A55">
        <w:rPr>
          <w:rFonts w:asciiTheme="majorBidi" w:hAnsiTheme="majorBidi" w:cstheme="majorBidi"/>
          <w:b/>
          <w:bCs/>
          <w:sz w:val="24"/>
          <w:szCs w:val="24"/>
        </w:rPr>
        <w:t xml:space="preserve"> hope and optimism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90A55">
        <w:rPr>
          <w:rFonts w:asciiTheme="majorBidi" w:hAnsiTheme="majorBidi" w:cstheme="majorBidi"/>
          <w:sz w:val="24"/>
          <w:szCs w:val="24"/>
        </w:rPr>
        <w:t xml:space="preserve">Try to see the light at the end of the tunnel and the positive </w:t>
      </w:r>
      <w:r w:rsidR="00444C1C">
        <w:rPr>
          <w:rFonts w:asciiTheme="majorBidi" w:hAnsiTheme="majorBidi" w:cstheme="majorBidi"/>
          <w:sz w:val="24"/>
          <w:szCs w:val="24"/>
        </w:rPr>
        <w:t xml:space="preserve">aspects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difficult situation</w:t>
      </w:r>
      <w:r w:rsidRPr="00B90A5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A55">
        <w:rPr>
          <w:rFonts w:asciiTheme="majorBidi" w:hAnsiTheme="majorBidi" w:cstheme="majorBidi"/>
          <w:sz w:val="24"/>
          <w:szCs w:val="24"/>
        </w:rPr>
        <w:t xml:space="preserve">Even in </w:t>
      </w:r>
      <w:r w:rsidR="00444C1C">
        <w:rPr>
          <w:rFonts w:asciiTheme="majorBidi" w:hAnsiTheme="majorBidi" w:cstheme="majorBidi"/>
          <w:sz w:val="24"/>
          <w:szCs w:val="24"/>
        </w:rPr>
        <w:t>hard</w:t>
      </w:r>
      <w:r w:rsidRPr="00B90A55">
        <w:rPr>
          <w:rFonts w:asciiTheme="majorBidi" w:hAnsiTheme="majorBidi" w:cstheme="majorBidi"/>
          <w:sz w:val="24"/>
          <w:szCs w:val="24"/>
        </w:rPr>
        <w:t xml:space="preserve"> times, </w:t>
      </w:r>
      <w:r w:rsidR="00C21F30">
        <w:rPr>
          <w:rFonts w:asciiTheme="majorBidi" w:hAnsiTheme="majorBidi" w:cstheme="majorBidi"/>
          <w:sz w:val="24"/>
          <w:szCs w:val="24"/>
        </w:rPr>
        <w:t xml:space="preserve">we can find </w:t>
      </w:r>
      <w:r w:rsidR="00444C1C">
        <w:rPr>
          <w:rFonts w:asciiTheme="majorBidi" w:hAnsiTheme="majorBidi" w:cstheme="majorBidi"/>
          <w:sz w:val="24"/>
          <w:szCs w:val="24"/>
        </w:rPr>
        <w:t>things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 xml:space="preserve">and moments </w:t>
      </w:r>
      <w:r w:rsidRPr="00B90A55">
        <w:rPr>
          <w:rFonts w:asciiTheme="majorBidi" w:hAnsiTheme="majorBidi" w:cstheme="majorBidi"/>
          <w:sz w:val="24"/>
          <w:szCs w:val="24"/>
        </w:rPr>
        <w:t xml:space="preserve">that </w:t>
      </w:r>
      <w:r w:rsidR="00444C1C">
        <w:rPr>
          <w:rFonts w:asciiTheme="majorBidi" w:hAnsiTheme="majorBidi" w:cstheme="majorBidi"/>
          <w:sz w:val="24"/>
          <w:szCs w:val="24"/>
        </w:rPr>
        <w:t xml:space="preserve">make us smile </w:t>
      </w:r>
      <w:r w:rsidR="00C21F30">
        <w:rPr>
          <w:rFonts w:asciiTheme="majorBidi" w:hAnsiTheme="majorBidi" w:cstheme="majorBidi"/>
          <w:sz w:val="24"/>
          <w:szCs w:val="24"/>
        </w:rPr>
        <w:t>and feel good</w:t>
      </w:r>
      <w:r w:rsidRPr="00B90A55">
        <w:rPr>
          <w:rFonts w:asciiTheme="majorBidi" w:hAnsiTheme="majorBidi" w:cstheme="majorBidi"/>
          <w:sz w:val="24"/>
          <w:szCs w:val="24"/>
        </w:rPr>
        <w:t>.</w:t>
      </w:r>
    </w:p>
    <w:p w14:paraId="638E66CE" w14:textId="343FE65E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A55">
        <w:rPr>
          <w:rFonts w:asciiTheme="majorBidi" w:hAnsiTheme="majorBidi" w:cstheme="majorBidi"/>
          <w:b/>
          <w:bCs/>
          <w:sz w:val="24"/>
          <w:szCs w:val="24"/>
        </w:rPr>
        <w:t>Look at problems as challenges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44C1C">
        <w:rPr>
          <w:rFonts w:asciiTheme="majorBidi" w:hAnsiTheme="majorBidi" w:cstheme="majorBidi"/>
          <w:sz w:val="24"/>
          <w:szCs w:val="24"/>
        </w:rPr>
        <w:t>Seeing a</w:t>
      </w:r>
      <w:r w:rsidR="00A66358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problem</w:t>
      </w:r>
      <w:r w:rsidRPr="00B90A55">
        <w:rPr>
          <w:rFonts w:asciiTheme="majorBidi" w:hAnsiTheme="majorBidi" w:cstheme="majorBidi"/>
          <w:sz w:val="24"/>
          <w:szCs w:val="24"/>
        </w:rPr>
        <w:t xml:space="preserve"> as a challenge to be overcome </w:t>
      </w:r>
      <w:r w:rsidR="00433EE8">
        <w:rPr>
          <w:rFonts w:asciiTheme="majorBidi" w:hAnsiTheme="majorBidi" w:cstheme="majorBidi"/>
          <w:sz w:val="24"/>
          <w:szCs w:val="24"/>
        </w:rPr>
        <w:t>prevents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frustration</w:t>
      </w:r>
      <w:r w:rsidR="00433EE8">
        <w:rPr>
          <w:rFonts w:asciiTheme="majorBidi" w:hAnsiTheme="majorBidi" w:cstheme="majorBidi"/>
          <w:sz w:val="24"/>
          <w:szCs w:val="24"/>
        </w:rPr>
        <w:t xml:space="preserve"> and increases</w:t>
      </w:r>
      <w:r w:rsidR="00444C1C">
        <w:rPr>
          <w:rFonts w:asciiTheme="majorBidi" w:hAnsiTheme="majorBidi" w:cstheme="majorBidi"/>
          <w:sz w:val="24"/>
          <w:szCs w:val="24"/>
        </w:rPr>
        <w:t xml:space="preserve"> the m</w:t>
      </w:r>
      <w:r w:rsidRPr="00B90A55">
        <w:rPr>
          <w:rFonts w:asciiTheme="majorBidi" w:hAnsiTheme="majorBidi" w:cstheme="majorBidi"/>
          <w:sz w:val="24"/>
          <w:szCs w:val="24"/>
        </w:rPr>
        <w:t xml:space="preserve">ental flexibility </w:t>
      </w:r>
      <w:r w:rsidR="00444C1C">
        <w:rPr>
          <w:rFonts w:asciiTheme="majorBidi" w:hAnsiTheme="majorBidi" w:cstheme="majorBidi"/>
          <w:sz w:val="24"/>
          <w:szCs w:val="24"/>
        </w:rPr>
        <w:t>that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 xml:space="preserve">enables people to find </w:t>
      </w:r>
      <w:r w:rsidRPr="00B90A55">
        <w:rPr>
          <w:rFonts w:asciiTheme="majorBidi" w:hAnsiTheme="majorBidi" w:cstheme="majorBidi"/>
          <w:sz w:val="24"/>
          <w:szCs w:val="24"/>
        </w:rPr>
        <w:t xml:space="preserve">solutions and </w:t>
      </w:r>
      <w:r w:rsidR="00444C1C">
        <w:rPr>
          <w:rFonts w:asciiTheme="majorBidi" w:hAnsiTheme="majorBidi" w:cstheme="majorBidi"/>
          <w:sz w:val="24"/>
          <w:szCs w:val="24"/>
        </w:rPr>
        <w:t>coping methods t</w:t>
      </w:r>
      <w:r w:rsidRPr="00B90A55">
        <w:rPr>
          <w:rFonts w:asciiTheme="majorBidi" w:hAnsiTheme="majorBidi" w:cstheme="majorBidi"/>
          <w:sz w:val="24"/>
          <w:szCs w:val="24"/>
        </w:rPr>
        <w:t xml:space="preserve">hat helps them succeed, move forward, learn from </w:t>
      </w:r>
      <w:r w:rsidR="00444C1C">
        <w:rPr>
          <w:rFonts w:asciiTheme="majorBidi" w:hAnsiTheme="majorBidi" w:cstheme="majorBidi"/>
          <w:sz w:val="24"/>
          <w:szCs w:val="24"/>
        </w:rPr>
        <w:t>problems</w:t>
      </w:r>
      <w:r w:rsidRPr="00B90A55">
        <w:rPr>
          <w:rFonts w:asciiTheme="majorBidi" w:hAnsiTheme="majorBidi" w:cstheme="majorBidi"/>
          <w:sz w:val="24"/>
          <w:szCs w:val="24"/>
        </w:rPr>
        <w:t xml:space="preserve"> and even grow!</w:t>
      </w:r>
    </w:p>
    <w:p w14:paraId="1008495C" w14:textId="2C0E7B7C" w:rsidR="00025347" w:rsidRDefault="000253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2A3FBD5" w14:textId="797443A0" w:rsidR="00025347" w:rsidRPr="004F682B" w:rsidRDefault="00025347" w:rsidP="004F682B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commentRangeStart w:id="17"/>
      <w:r w:rsidRPr="004F682B">
        <w:rPr>
          <w:rFonts w:asciiTheme="majorBidi" w:hAnsiTheme="majorBidi" w:cstheme="majorBidi"/>
          <w:sz w:val="24"/>
          <w:szCs w:val="24"/>
        </w:rPr>
        <w:lastRenderedPageBreak/>
        <w:t>Sources</w:t>
      </w:r>
      <w:commentRangeEnd w:id="17"/>
      <w:r w:rsidR="00AE3637">
        <w:rPr>
          <w:rStyle w:val="CommentReference"/>
        </w:rPr>
        <w:commentReference w:id="17"/>
      </w:r>
    </w:p>
    <w:p w14:paraId="7C533AD8" w14:textId="77CF597B" w:rsidR="00025347" w:rsidRPr="004F682B" w:rsidRDefault="00025347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Ayalon,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&amp;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Shachem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Y.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(2000).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"Who will support the supporters? Imparting the </w:t>
      </w:r>
      <w:r w:rsidRPr="004F682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salutogenic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approach to psychologist-colleagues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who are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dealing with the traumas of war."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In: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Klingman A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Raviv A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&amp;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Stein B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Eds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 </w:t>
      </w:r>
      <w:commentRangeStart w:id="18"/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Children</w:t>
      </w:r>
      <w:commentRangeEnd w:id="18"/>
      <w:r w:rsidRPr="004F682B">
        <w:rPr>
          <w:rStyle w:val="CommentReference"/>
          <w:rFonts w:asciiTheme="majorBidi" w:hAnsiTheme="majorBidi" w:cstheme="majorBidi"/>
          <w:sz w:val="24"/>
          <w:szCs w:val="24"/>
        </w:rPr>
        <w:commentReference w:id="18"/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in 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E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mergency and 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tress 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ituations: Characteristics and 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P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sychological 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I</w:t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nterventions.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 Jerusalem: Ministry of Education, Psychological &amp; Counseling Services; pp. 143–174</w:t>
      </w:r>
      <w:r w:rsidR="0082037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 [in Hebrew]</w:t>
      </w:r>
    </w:p>
    <w:p w14:paraId="3A0801A9" w14:textId="46B4BCCC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>Fullerton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Carol S.,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Ursano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Robert J</w:t>
      </w:r>
      <w:r>
        <w:rPr>
          <w:rFonts w:asciiTheme="majorBidi" w:hAnsiTheme="majorBidi" w:cstheme="majorBidi"/>
          <w:color w:val="000000"/>
          <w:sz w:val="24"/>
          <w:szCs w:val="24"/>
        </w:rPr>
        <w:t>., &amp;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Wang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Leming.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Acute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tress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isorder,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osttraumatic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tress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isorder, and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epression in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isaster or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escue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w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orkers.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The American Journal of Psychiatry;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Aug 2004; 161, 8</w:t>
      </w:r>
      <w:r w:rsidR="00D0640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72439F2" w14:textId="2D44C032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Figley, C.R. Ed. </w:t>
      </w:r>
      <w:r w:rsidRPr="00ED62ED">
        <w:rPr>
          <w:rFonts w:asciiTheme="majorBidi" w:hAnsiTheme="majorBidi" w:cstheme="majorBidi"/>
          <w:i/>
          <w:iCs/>
          <w:color w:val="000000"/>
          <w:sz w:val="24"/>
          <w:szCs w:val="24"/>
        </w:rPr>
        <w:t>Compassion Fatigue: Secondary Traumatic Stress Disorders from Treating the Traumatized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 New York: Brunner/Mazel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; 1995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647BE4E" w14:textId="439BC0F2" w:rsidR="0082037B" w:rsidRPr="004F682B" w:rsidRDefault="0082037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Lahad, M. (1997).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“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A</w:t>
      </w:r>
      <w:r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nd </w:t>
      </w:r>
      <w:r w:rsidR="004F682B"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Darkness Was Upon the Face of</w:t>
      </w:r>
      <w:commentRangeStart w:id="19"/>
      <w:commentRangeEnd w:id="19"/>
      <w:r w:rsidRPr="004F682B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19"/>
      </w:r>
      <w:r w:rsidR="004F682B"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the Deep:”</w:t>
      </w:r>
      <w:r w:rsidR="004F682B"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Difficulties </w:t>
      </w:r>
      <w:r w:rsidR="004F682B"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Faced by a Rescuer Who Intervenes in a Disaster Without Initiation and Differentiation Services.</w:t>
      </w:r>
      <w:r w:rsidR="004F682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 Center for the Development of Coping Resources, Kiryat Shmona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Israel.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[in Hebrew]</w:t>
      </w:r>
    </w:p>
    <w:p w14:paraId="7A58BF4E" w14:textId="2C854E63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Mitchell, J. &amp; Dyregrov, A. 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Traumatic stress in disaster workers and emergency personnel.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”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Wilson, J. &amp; Raphael, B. (Eds.) </w:t>
      </w:r>
      <w:r w:rsidRPr="00ED62ED">
        <w:rPr>
          <w:rFonts w:asciiTheme="majorBidi" w:hAnsiTheme="majorBidi" w:cstheme="majorBidi"/>
          <w:i/>
          <w:iCs/>
          <w:color w:val="000000"/>
          <w:sz w:val="24"/>
          <w:szCs w:val="24"/>
        </w:rPr>
        <w:t>The International Handbook of Traumatic Stress Syndromes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 New York: Plenum Press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 xml:space="preserve">1993;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p.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905-914</w:t>
      </w:r>
      <w:r w:rsidR="00D0640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0943DDA" w14:textId="49E52353" w:rsidR="004F682B" w:rsidRPr="004F682B" w:rsidRDefault="004F682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Peled-A</w:t>
      </w:r>
      <w:r w:rsidR="00A2623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v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ram, M., Ben-Yitzhak, Y., Gagin, R., Sommer, A.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&amp;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Buchbinder, A.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“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Social workers’ emotional responses and needs in the face of a multi-victim event.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”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Society and Welfare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;</w:t>
      </w:r>
      <w:r w:rsidR="00AE3637" w:rsidRP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2004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;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P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24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2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181-200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[in Hebrew]</w:t>
      </w:r>
    </w:p>
    <w:p w14:paraId="2E562AEB" w14:textId="38C97E08" w:rsidR="004F682B" w:rsidRDefault="0082037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Spearman, S. (2017). 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Briefing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: 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"Who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W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ill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escue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the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escuer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?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" 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T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eam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upport 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for 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a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P</w:t>
      </w:r>
      <w:r w:rsidR="00200780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rompt,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P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reventative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I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ntervention for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commentRangeStart w:id="20"/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escue</w:t>
      </w:r>
      <w:commentRangeEnd w:id="20"/>
      <w:r w:rsidR="004F682B" w:rsidRPr="00AE3637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20"/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F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orces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; 2017. [in Hebrew]</w:t>
      </w:r>
      <w:r w:rsidR="004F682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</w:p>
    <w:p w14:paraId="35D221E7" w14:textId="1F38CB0C" w:rsidR="00ED62ED" w:rsidRPr="00ED62ED" w:rsidRDefault="00ED62ED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lastRenderedPageBreak/>
        <w:t>Written and edited by</w:t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Smadar</w:t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Spearman</w:t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</w:t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Knowledge Management, </w:t>
      </w:r>
      <w:commentRangeStart w:id="21"/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</w:t>
      </w:r>
      <w:commentRangeEnd w:id="21"/>
      <w:r w:rsidRPr="00ED62ED">
        <w:rPr>
          <w:rStyle w:val="CommentReference"/>
          <w:rFonts w:asciiTheme="majorBidi" w:hAnsiTheme="majorBidi" w:cstheme="majorBidi"/>
          <w:sz w:val="24"/>
          <w:szCs w:val="24"/>
        </w:rPr>
        <w:commentReference w:id="21"/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National College of Israeli Resilience</w:t>
      </w:r>
    </w:p>
    <w:sectPr w:rsidR="00ED62ED" w:rsidRPr="00ED62E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11-10T18:09:00Z" w:initials="ALE">
    <w:p w14:paraId="3F0C1920" w14:textId="36A69FCD" w:rsidR="003B22C6" w:rsidRDefault="003B22C6">
      <w:pPr>
        <w:pStyle w:val="CommentText"/>
      </w:pPr>
      <w:r>
        <w:rPr>
          <w:rStyle w:val="CommentReference"/>
        </w:rPr>
        <w:annotationRef/>
      </w:r>
      <w:r>
        <w:t>If this is for a non-Israeli audience, consider adding a footnote defining these terms</w:t>
      </w:r>
    </w:p>
  </w:comment>
  <w:comment w:id="1" w:author="ALE editor" w:date="2022-11-06T22:10:00Z" w:initials="ALE">
    <w:p w14:paraId="377589A1" w14:textId="228926B0" w:rsidR="008B56B0" w:rsidRDefault="008B56B0">
      <w:pPr>
        <w:pStyle w:val="CommentText"/>
      </w:pPr>
      <w:r>
        <w:rPr>
          <w:rStyle w:val="CommentReference"/>
        </w:rPr>
        <w:annotationRef/>
      </w:r>
      <w:r>
        <w:t>Are there citations? I looked briefly at the English sources listed at the end and didn’t see anything about this.</w:t>
      </w:r>
    </w:p>
  </w:comment>
  <w:comment w:id="2" w:author="ALE editor" w:date="2022-11-10T18:14:00Z" w:initials="ALE">
    <w:p w14:paraId="17FED862" w14:textId="3706F7CD" w:rsidR="00200780" w:rsidRDefault="00200780">
      <w:pPr>
        <w:pStyle w:val="CommentText"/>
      </w:pPr>
      <w:r>
        <w:rPr>
          <w:rStyle w:val="CommentReference"/>
        </w:rPr>
        <w:annotationRef/>
      </w:r>
      <w:r>
        <w:t>The manual switches tense (first, second, third). I preserved the tense of the original, but perhaps it should be standardized to one tense.</w:t>
      </w:r>
    </w:p>
  </w:comment>
  <w:comment w:id="3" w:author="ALE editor" w:date="2022-11-06T22:28:00Z" w:initials="ALE">
    <w:p w14:paraId="3320AC62" w14:textId="2AC6D531" w:rsidR="00573FBA" w:rsidRDefault="00573FBA">
      <w:pPr>
        <w:pStyle w:val="CommentText"/>
      </w:pPr>
      <w:r>
        <w:rPr>
          <w:rStyle w:val="CommentReference"/>
        </w:rPr>
        <w:annotationRef/>
      </w:r>
      <w:r>
        <w:t>This largely repeats the first sentence in the paragraph.</w:t>
      </w:r>
      <w:r w:rsidR="00705A3D">
        <w:t xml:space="preserve"> Can they be combined?</w:t>
      </w:r>
    </w:p>
  </w:comment>
  <w:comment w:id="4" w:author="ALE editor" w:date="2022-11-07T16:29:00Z" w:initials="ALE">
    <w:p w14:paraId="30D508A2" w14:textId="0A134028" w:rsidR="007A2D13" w:rsidRDefault="007A2D13">
      <w:pPr>
        <w:pStyle w:val="CommentText"/>
      </w:pPr>
      <w:r>
        <w:rPr>
          <w:rStyle w:val="CommentReference"/>
        </w:rPr>
        <w:annotationRef/>
      </w:r>
      <w:r>
        <w:t>Is this example needed?</w:t>
      </w:r>
    </w:p>
  </w:comment>
  <w:comment w:id="5" w:author="ALE editor" w:date="2022-11-07T16:19:00Z" w:initials="ALE">
    <w:p w14:paraId="4552B16A" w14:textId="245CBA3A" w:rsidR="00227D5E" w:rsidRDefault="00227D5E">
      <w:pPr>
        <w:pStyle w:val="CommentText"/>
      </w:pPr>
      <w:r>
        <w:rPr>
          <w:rStyle w:val="CommentReference"/>
        </w:rPr>
        <w:annotationRef/>
      </w:r>
      <w:r>
        <w:t>this largely repeats the previous sentence; can they be combined?</w:t>
      </w:r>
    </w:p>
  </w:comment>
  <w:comment w:id="6" w:author="ALE editor" w:date="2022-11-07T16:22:00Z" w:initials="ALE">
    <w:p w14:paraId="17644613" w14:textId="5DD04133" w:rsidR="00227D5E" w:rsidRDefault="00227D5E">
      <w:pPr>
        <w:pStyle w:val="CommentText"/>
      </w:pPr>
      <w:r>
        <w:rPr>
          <w:rStyle w:val="CommentReference"/>
        </w:rPr>
        <w:annotationRef/>
      </w:r>
      <w:r>
        <w:t>This has been said above in almost the same words.</w:t>
      </w:r>
    </w:p>
  </w:comment>
  <w:comment w:id="7" w:author="ALE editor" w:date="2022-11-07T17:24:00Z" w:initials="ALE">
    <w:p w14:paraId="63467AD9" w14:textId="4A91F7C6" w:rsidR="00563DB4" w:rsidRDefault="00563DB4">
      <w:pPr>
        <w:pStyle w:val="CommentText"/>
      </w:pPr>
      <w:r>
        <w:rPr>
          <w:rStyle w:val="CommentReference"/>
        </w:rPr>
        <w:annotationRef/>
      </w:r>
      <w:r>
        <w:t>It seems this is the phrase that should be in bold.</w:t>
      </w:r>
    </w:p>
  </w:comment>
  <w:comment w:id="8" w:author="ALE editor" w:date="2022-11-07T22:39:00Z" w:initials="ALE">
    <w:p w14:paraId="6D48B057" w14:textId="318E0F05" w:rsidR="0016616B" w:rsidRDefault="0016616B">
      <w:pPr>
        <w:pStyle w:val="CommentText"/>
      </w:pPr>
      <w:r>
        <w:rPr>
          <w:rStyle w:val="CommentReference"/>
        </w:rPr>
        <w:annotationRef/>
      </w:r>
      <w:r>
        <w:t>bullet points seem clearer than the lists</w:t>
      </w:r>
    </w:p>
  </w:comment>
  <w:comment w:id="9" w:author="ALE editor" w:date="2022-11-08T07:59:00Z" w:initials="ALE">
    <w:p w14:paraId="2BF8CCD7" w14:textId="27ADD2BF" w:rsidR="004626CD" w:rsidRDefault="004626CD">
      <w:pPr>
        <w:pStyle w:val="CommentText"/>
      </w:pPr>
      <w:r>
        <w:rPr>
          <w:rStyle w:val="CommentReference"/>
        </w:rPr>
        <w:annotationRef/>
      </w:r>
      <w:r>
        <w:t>or small groups?</w:t>
      </w:r>
    </w:p>
  </w:comment>
  <w:comment w:id="10" w:author="ALE editor" w:date="2022-11-08T08:07:00Z" w:initials="ALE">
    <w:p w14:paraId="426CE2D1" w14:textId="0BE5549B" w:rsidR="00794468" w:rsidRDefault="004626CD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hyperlink r:id="rId1" w:history="1">
        <w:r w:rsidR="00794468" w:rsidRPr="004531A3">
          <w:rPr>
            <w:rStyle w:val="Hyperlink"/>
            <w:rFonts w:asciiTheme="majorBidi" w:hAnsiTheme="majorBidi" w:cstheme="majorBidi"/>
            <w:sz w:val="24"/>
            <w:szCs w:val="24"/>
          </w:rPr>
          <w:t>https://havinenu.com/articles/masha-model/</w:t>
        </w:r>
      </w:hyperlink>
    </w:p>
    <w:p w14:paraId="2005ABD9" w14:textId="77777777" w:rsidR="00794468" w:rsidRDefault="00794468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FCB238E" w14:textId="5754B556" w:rsidR="004626CD" w:rsidRPr="00104ECD" w:rsidRDefault="004626CD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Responsibility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Encouragement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Thought-provoking questions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Building the event</w:t>
      </w:r>
    </w:p>
    <w:p w14:paraId="2BE951B8" w14:textId="4F1FBE20" w:rsidR="004626CD" w:rsidRDefault="004626CD">
      <w:pPr>
        <w:pStyle w:val="CommentText"/>
      </w:pPr>
    </w:p>
  </w:comment>
  <w:comment w:id="11" w:author="ALE editor" w:date="2022-11-08T08:23:00Z" w:initials="ALE">
    <w:p w14:paraId="3FE96B1E" w14:textId="51F658C4" w:rsidR="00375D1A" w:rsidRDefault="00375D1A">
      <w:pPr>
        <w:pStyle w:val="CommentText"/>
      </w:pPr>
      <w:r>
        <w:rPr>
          <w:rStyle w:val="CommentReference"/>
        </w:rPr>
        <w:annotationRef/>
      </w:r>
      <w:r>
        <w:t>Slightly reorganized for better flow.</w:t>
      </w:r>
    </w:p>
  </w:comment>
  <w:comment w:id="12" w:author="ALE editor" w:date="2022-11-09T13:15:00Z" w:initials="ALE">
    <w:p w14:paraId="1518A315" w14:textId="465DEEBE" w:rsidR="000C2E72" w:rsidRDefault="000C2E72">
      <w:pPr>
        <w:pStyle w:val="CommentText"/>
      </w:pPr>
      <w:r>
        <w:rPr>
          <w:rStyle w:val="CommentReference"/>
        </w:rPr>
        <w:annotationRef/>
      </w:r>
      <w:r>
        <w:t>The Day After sounds like it means only that day</w:t>
      </w:r>
    </w:p>
  </w:comment>
  <w:comment w:id="13" w:author="ALE editor" w:date="2022-11-09T13:16:00Z" w:initials="ALE">
    <w:p w14:paraId="42E650A9" w14:textId="50748964" w:rsidR="000C2E72" w:rsidRDefault="000C2E72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14" w:author="ALE editor" w:date="2022-11-09T13:19:00Z" w:initials="ALE">
    <w:p w14:paraId="757BCF99" w14:textId="4CF97120" w:rsidR="000C2E72" w:rsidRDefault="000C2E72">
      <w:pPr>
        <w:pStyle w:val="CommentText"/>
      </w:pPr>
      <w:r>
        <w:rPr>
          <w:rStyle w:val="CommentReference"/>
        </w:rPr>
        <w:annotationRef/>
      </w:r>
      <w:r>
        <w:t>This sentence largely repeats the first sentence in this bullet point; can they be combined?</w:t>
      </w:r>
    </w:p>
  </w:comment>
  <w:comment w:id="15" w:author="ALE editor" w:date="2022-11-09T13:43:00Z" w:initials="ALE">
    <w:p w14:paraId="55E98DA6" w14:textId="018685C1" w:rsidR="00E42498" w:rsidRDefault="00E42498">
      <w:pPr>
        <w:pStyle w:val="CommentText"/>
      </w:pPr>
      <w:r>
        <w:rPr>
          <w:rStyle w:val="CommentReference"/>
        </w:rPr>
        <w:annotationRef/>
      </w:r>
      <w:r>
        <w:t>Perhaps put a general statement at the beginning that says each of these points applies to both team members and victims, then delete that phrase from the individual bullet points.</w:t>
      </w:r>
    </w:p>
  </w:comment>
  <w:comment w:id="16" w:author="ALE editor" w:date="2022-11-09T17:29:00Z" w:initials="ALE">
    <w:p w14:paraId="01BD4AE7" w14:textId="5830085F" w:rsidR="00444C1C" w:rsidRDefault="00444C1C">
      <w:pPr>
        <w:pStyle w:val="CommentText"/>
      </w:pPr>
      <w:r>
        <w:rPr>
          <w:rStyle w:val="CommentReference"/>
        </w:rPr>
        <w:annotationRef/>
      </w:r>
      <w:r>
        <w:t>Does this mean encourage them to take things on voluntarily?</w:t>
      </w:r>
    </w:p>
  </w:comment>
  <w:comment w:id="17" w:author="ALE editor" w:date="2022-11-10T19:58:00Z" w:initials="ALE">
    <w:p w14:paraId="111D050F" w14:textId="19EF205F" w:rsidR="00AE3637" w:rsidRDefault="00AE3637">
      <w:pPr>
        <w:pStyle w:val="CommentText"/>
      </w:pPr>
      <w:r>
        <w:rPr>
          <w:rStyle w:val="CommentReference"/>
        </w:rPr>
        <w:annotationRef/>
      </w:r>
      <w:r>
        <w:t>What style are these supposed to be in?</w:t>
      </w:r>
    </w:p>
  </w:comment>
  <w:comment w:id="18" w:author="ALE editor" w:date="2022-11-10T17:30:00Z" w:initials="ALE">
    <w:p w14:paraId="47D846FC" w14:textId="77777777" w:rsidR="00025347" w:rsidRDefault="00025347">
      <w:pPr>
        <w:pStyle w:val="CommentText"/>
      </w:pPr>
      <w:r>
        <w:rPr>
          <w:rStyle w:val="CommentReference"/>
        </w:rPr>
        <w:annotationRef/>
      </w:r>
      <w:r>
        <w:t>The book (but not the chapter) was cited in English here:</w:t>
      </w:r>
    </w:p>
    <w:p w14:paraId="21096472" w14:textId="26968FFA" w:rsidR="00025347" w:rsidRDefault="00025347">
      <w:pPr>
        <w:pStyle w:val="CommentText"/>
      </w:pPr>
      <w:hyperlink r:id="rId2" w:history="1">
        <w:r w:rsidRPr="005F60E8">
          <w:rPr>
            <w:rStyle w:val="Hyperlink"/>
          </w:rPr>
          <w:t>https://www.ncbi.nlm.nih.gov/pmc/articles/PMC5447369/</w:t>
        </w:r>
      </w:hyperlink>
    </w:p>
    <w:p w14:paraId="4D852B70" w14:textId="5CC8DE6A" w:rsidR="00025347" w:rsidRDefault="00025347">
      <w:pPr>
        <w:pStyle w:val="CommentText"/>
      </w:pPr>
    </w:p>
  </w:comment>
  <w:comment w:id="19" w:author="ALE editor" w:date="2022-11-10T17:34:00Z" w:initials="ALE">
    <w:p w14:paraId="4C9EE5F4" w14:textId="77777777" w:rsidR="0082037B" w:rsidRDefault="0082037B">
      <w:pPr>
        <w:pStyle w:val="CommentText"/>
      </w:pPr>
      <w:r>
        <w:rPr>
          <w:rStyle w:val="CommentReference"/>
        </w:rPr>
        <w:annotationRef/>
      </w:r>
      <w:r>
        <w:t>English translation of this verse:</w:t>
      </w:r>
    </w:p>
    <w:p w14:paraId="2E4D2092" w14:textId="078673B7" w:rsidR="0082037B" w:rsidRDefault="0082037B">
      <w:pPr>
        <w:pStyle w:val="CommentText"/>
      </w:pPr>
      <w:hyperlink r:id="rId3" w:history="1">
        <w:r w:rsidRPr="005F60E8">
          <w:rPr>
            <w:rStyle w:val="Hyperlink"/>
          </w:rPr>
          <w:t>https://mechon-mamre.org/p/pt/pt0101.htm</w:t>
        </w:r>
      </w:hyperlink>
    </w:p>
    <w:p w14:paraId="590968B2" w14:textId="2C6EB61C" w:rsidR="0082037B" w:rsidRDefault="0082037B">
      <w:pPr>
        <w:pStyle w:val="CommentText"/>
      </w:pPr>
    </w:p>
  </w:comment>
  <w:comment w:id="20" w:author="ALE editor" w:date="2022-11-10T17:43:00Z" w:initials="ALE">
    <w:p w14:paraId="1DDC1CB2" w14:textId="57A296F2" w:rsidR="004F682B" w:rsidRDefault="004F682B">
      <w:pPr>
        <w:pStyle w:val="CommentText"/>
      </w:pPr>
      <w:r>
        <w:rPr>
          <w:rStyle w:val="CommentReference"/>
        </w:rPr>
        <w:annotationRef/>
      </w:r>
      <w:r>
        <w:t>Who published this?</w:t>
      </w:r>
    </w:p>
  </w:comment>
  <w:comment w:id="21" w:author="ALE editor" w:date="2022-11-10T17:57:00Z" w:initials="ALE">
    <w:p w14:paraId="6EB333F8" w14:textId="1A19061B" w:rsidR="00ED62ED" w:rsidRDefault="00ED62ED" w:rsidP="00ED62ED">
      <w:pPr>
        <w:pStyle w:val="CommentText"/>
      </w:pPr>
      <w:r>
        <w:rPr>
          <w:rStyle w:val="CommentReference"/>
        </w:rPr>
        <w:annotationRef/>
      </w:r>
      <w:r>
        <w:t>name of college in English from their website</w:t>
      </w:r>
    </w:p>
    <w:p w14:paraId="776EB495" w14:textId="2ECD8C5C" w:rsidR="00ED62ED" w:rsidRDefault="00ED62ED">
      <w:pPr>
        <w:pStyle w:val="CommentText"/>
      </w:pPr>
      <w:hyperlink r:id="rId4" w:history="1">
        <w:r w:rsidRPr="005F60E8">
          <w:rPr>
            <w:rStyle w:val="Hyperlink"/>
          </w:rPr>
          <w:t>https://inri.orc.org.il/%D7%90%D7%95%D7%93%D7%95%D7%AA-%D7%94%D7%9E%D7%9B%D7%9C%D7%9C%D7%94/</w:t>
        </w:r>
      </w:hyperlink>
    </w:p>
    <w:p w14:paraId="4198CA19" w14:textId="20765A30" w:rsidR="00ED62ED" w:rsidRDefault="00ED62E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C1920" w15:done="0"/>
  <w15:commentEx w15:paraId="377589A1" w15:done="0"/>
  <w15:commentEx w15:paraId="17FED862" w15:done="0"/>
  <w15:commentEx w15:paraId="3320AC62" w15:done="0"/>
  <w15:commentEx w15:paraId="30D508A2" w15:done="0"/>
  <w15:commentEx w15:paraId="4552B16A" w15:done="0"/>
  <w15:commentEx w15:paraId="17644613" w15:done="0"/>
  <w15:commentEx w15:paraId="63467AD9" w15:done="0"/>
  <w15:commentEx w15:paraId="6D48B057" w15:done="0"/>
  <w15:commentEx w15:paraId="2BF8CCD7" w15:done="0"/>
  <w15:commentEx w15:paraId="2BE951B8" w15:done="0"/>
  <w15:commentEx w15:paraId="3FE96B1E" w15:done="0"/>
  <w15:commentEx w15:paraId="1518A315" w15:done="0"/>
  <w15:commentEx w15:paraId="42E650A9" w15:done="0"/>
  <w15:commentEx w15:paraId="757BCF99" w15:done="0"/>
  <w15:commentEx w15:paraId="55E98DA6" w15:done="0"/>
  <w15:commentEx w15:paraId="01BD4AE7" w15:done="0"/>
  <w15:commentEx w15:paraId="111D050F" w15:done="0"/>
  <w15:commentEx w15:paraId="4D852B70" w15:done="0"/>
  <w15:commentEx w15:paraId="590968B2" w15:done="0"/>
  <w15:commentEx w15:paraId="1DDC1CB2" w15:done="0"/>
  <w15:commentEx w15:paraId="4198C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BCEF" w16cex:dateUtc="2022-11-10T23:09:00Z"/>
  <w16cex:commentExtensible w16cex:durableId="2712AF41" w16cex:dateUtc="2022-11-07T03:10:00Z"/>
  <w16cex:commentExtensible w16cex:durableId="2717BDFA" w16cex:dateUtc="2022-11-10T23:14:00Z"/>
  <w16cex:commentExtensible w16cex:durableId="2712B38E" w16cex:dateUtc="2022-11-07T03:28:00Z"/>
  <w16cex:commentExtensible w16cex:durableId="2713B0EE" w16cex:dateUtc="2022-11-07T21:29:00Z"/>
  <w16cex:commentExtensible w16cex:durableId="2713AE76" w16cex:dateUtc="2022-11-07T21:19:00Z"/>
  <w16cex:commentExtensible w16cex:durableId="2713AF2B" w16cex:dateUtc="2022-11-07T21:22:00Z"/>
  <w16cex:commentExtensible w16cex:durableId="2713BDC6" w16cex:dateUtc="2022-11-07T22:24:00Z"/>
  <w16cex:commentExtensible w16cex:durableId="271407B3" w16cex:dateUtc="2022-11-08T03:39:00Z"/>
  <w16cex:commentExtensible w16cex:durableId="27148AF2" w16cex:dateUtc="2022-11-08T12:59:00Z"/>
  <w16cex:commentExtensible w16cex:durableId="27148CD9" w16cex:dateUtc="2022-11-08T13:07:00Z"/>
  <w16cex:commentExtensible w16cex:durableId="27149077" w16cex:dateUtc="2022-11-08T13:23:00Z"/>
  <w16cex:commentExtensible w16cex:durableId="27162689" w16cex:dateUtc="2022-11-09T18:15:00Z"/>
  <w16cex:commentExtensible w16cex:durableId="271626C9" w16cex:dateUtc="2022-11-09T18:16:00Z"/>
  <w16cex:commentExtensible w16cex:durableId="27162753" w16cex:dateUtc="2022-11-09T18:19:00Z"/>
  <w16cex:commentExtensible w16cex:durableId="27162CE5" w16cex:dateUtc="2022-11-09T18:43:00Z"/>
  <w16cex:commentExtensible w16cex:durableId="271661FA" w16cex:dateUtc="2022-11-09T22:29:00Z"/>
  <w16cex:commentExtensible w16cex:durableId="2717D649" w16cex:dateUtc="2022-11-11T00:58:00Z"/>
  <w16cex:commentExtensible w16cex:durableId="2717B39B" w16cex:dateUtc="2022-11-10T22:30:00Z"/>
  <w16cex:commentExtensible w16cex:durableId="2717B48F" w16cex:dateUtc="2022-11-10T22:34:00Z"/>
  <w16cex:commentExtensible w16cex:durableId="2717B6BE" w16cex:dateUtc="2022-11-10T22:43:00Z"/>
  <w16cex:commentExtensible w16cex:durableId="2717B9F0" w16cex:dateUtc="2022-11-10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C1920" w16cid:durableId="2717BCEF"/>
  <w16cid:commentId w16cid:paraId="377589A1" w16cid:durableId="2712AF41"/>
  <w16cid:commentId w16cid:paraId="17FED862" w16cid:durableId="2717BDFA"/>
  <w16cid:commentId w16cid:paraId="3320AC62" w16cid:durableId="2712B38E"/>
  <w16cid:commentId w16cid:paraId="30D508A2" w16cid:durableId="2713B0EE"/>
  <w16cid:commentId w16cid:paraId="4552B16A" w16cid:durableId="2713AE76"/>
  <w16cid:commentId w16cid:paraId="17644613" w16cid:durableId="2713AF2B"/>
  <w16cid:commentId w16cid:paraId="63467AD9" w16cid:durableId="2713BDC6"/>
  <w16cid:commentId w16cid:paraId="6D48B057" w16cid:durableId="271407B3"/>
  <w16cid:commentId w16cid:paraId="2BF8CCD7" w16cid:durableId="27148AF2"/>
  <w16cid:commentId w16cid:paraId="2BE951B8" w16cid:durableId="27148CD9"/>
  <w16cid:commentId w16cid:paraId="3FE96B1E" w16cid:durableId="27149077"/>
  <w16cid:commentId w16cid:paraId="1518A315" w16cid:durableId="27162689"/>
  <w16cid:commentId w16cid:paraId="42E650A9" w16cid:durableId="271626C9"/>
  <w16cid:commentId w16cid:paraId="757BCF99" w16cid:durableId="27162753"/>
  <w16cid:commentId w16cid:paraId="55E98DA6" w16cid:durableId="27162CE5"/>
  <w16cid:commentId w16cid:paraId="01BD4AE7" w16cid:durableId="271661FA"/>
  <w16cid:commentId w16cid:paraId="111D050F" w16cid:durableId="2717D649"/>
  <w16cid:commentId w16cid:paraId="4D852B70" w16cid:durableId="2717B39B"/>
  <w16cid:commentId w16cid:paraId="590968B2" w16cid:durableId="2717B48F"/>
  <w16cid:commentId w16cid:paraId="1DDC1CB2" w16cid:durableId="2717B6BE"/>
  <w16cid:commentId w16cid:paraId="4198CA19" w16cid:durableId="2717B9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544D" w14:textId="77777777" w:rsidR="0061284F" w:rsidRDefault="0061284F" w:rsidP="0027456E">
      <w:pPr>
        <w:spacing w:after="0" w:line="240" w:lineRule="auto"/>
      </w:pPr>
      <w:r>
        <w:separator/>
      </w:r>
    </w:p>
  </w:endnote>
  <w:endnote w:type="continuationSeparator" w:id="0">
    <w:p w14:paraId="6DD84CD1" w14:textId="77777777" w:rsidR="0061284F" w:rsidRDefault="0061284F" w:rsidP="0027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549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56CF1" w14:textId="1A0FB43E" w:rsidR="0027456E" w:rsidRDefault="00274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17F2B" w14:textId="77777777" w:rsidR="0027456E" w:rsidRDefault="0027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DEEF" w14:textId="77777777" w:rsidR="0061284F" w:rsidRDefault="0061284F" w:rsidP="0027456E">
      <w:pPr>
        <w:spacing w:after="0" w:line="240" w:lineRule="auto"/>
      </w:pPr>
      <w:r>
        <w:separator/>
      </w:r>
    </w:p>
  </w:footnote>
  <w:footnote w:type="continuationSeparator" w:id="0">
    <w:p w14:paraId="3A1A8B06" w14:textId="77777777" w:rsidR="0061284F" w:rsidRDefault="0061284F" w:rsidP="0027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C98"/>
    <w:multiLevelType w:val="hybridMultilevel"/>
    <w:tmpl w:val="33CE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E5"/>
    <w:multiLevelType w:val="hybridMultilevel"/>
    <w:tmpl w:val="EDF45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E01961"/>
    <w:multiLevelType w:val="hybridMultilevel"/>
    <w:tmpl w:val="380A4A74"/>
    <w:lvl w:ilvl="0" w:tplc="DFA8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B50C7"/>
    <w:multiLevelType w:val="hybridMultilevel"/>
    <w:tmpl w:val="4DB20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D640A8"/>
    <w:multiLevelType w:val="hybridMultilevel"/>
    <w:tmpl w:val="55B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1E1"/>
    <w:multiLevelType w:val="hybridMultilevel"/>
    <w:tmpl w:val="668442DC"/>
    <w:lvl w:ilvl="0" w:tplc="E9783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D609C"/>
    <w:multiLevelType w:val="hybridMultilevel"/>
    <w:tmpl w:val="F27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0D6"/>
    <w:multiLevelType w:val="hybridMultilevel"/>
    <w:tmpl w:val="281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1160"/>
    <w:multiLevelType w:val="hybridMultilevel"/>
    <w:tmpl w:val="3C9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A48AA"/>
    <w:multiLevelType w:val="hybridMultilevel"/>
    <w:tmpl w:val="B3F6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4D9B"/>
    <w:multiLevelType w:val="hybridMultilevel"/>
    <w:tmpl w:val="EF64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56279"/>
    <w:multiLevelType w:val="hybridMultilevel"/>
    <w:tmpl w:val="F47E3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422873"/>
    <w:multiLevelType w:val="hybridMultilevel"/>
    <w:tmpl w:val="8BC0ED48"/>
    <w:lvl w:ilvl="0" w:tplc="6052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E0038"/>
    <w:multiLevelType w:val="hybridMultilevel"/>
    <w:tmpl w:val="2670DA38"/>
    <w:lvl w:ilvl="0" w:tplc="3BBC03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5B87317"/>
    <w:multiLevelType w:val="hybridMultilevel"/>
    <w:tmpl w:val="F378C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D77EBC"/>
    <w:multiLevelType w:val="hybridMultilevel"/>
    <w:tmpl w:val="7FC89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4877686">
    <w:abstractNumId w:val="5"/>
  </w:num>
  <w:num w:numId="2" w16cid:durableId="1578439885">
    <w:abstractNumId w:val="12"/>
  </w:num>
  <w:num w:numId="3" w16cid:durableId="1897274550">
    <w:abstractNumId w:val="13"/>
  </w:num>
  <w:num w:numId="4" w16cid:durableId="1464234239">
    <w:abstractNumId w:val="7"/>
  </w:num>
  <w:num w:numId="5" w16cid:durableId="1925919030">
    <w:abstractNumId w:val="8"/>
  </w:num>
  <w:num w:numId="6" w16cid:durableId="1076247691">
    <w:abstractNumId w:val="2"/>
  </w:num>
  <w:num w:numId="7" w16cid:durableId="171529582">
    <w:abstractNumId w:val="3"/>
  </w:num>
  <w:num w:numId="8" w16cid:durableId="2003199145">
    <w:abstractNumId w:val="15"/>
  </w:num>
  <w:num w:numId="9" w16cid:durableId="1478645131">
    <w:abstractNumId w:val="14"/>
  </w:num>
  <w:num w:numId="10" w16cid:durableId="1175997026">
    <w:abstractNumId w:val="11"/>
  </w:num>
  <w:num w:numId="11" w16cid:durableId="329796823">
    <w:abstractNumId w:val="1"/>
  </w:num>
  <w:num w:numId="12" w16cid:durableId="1798525959">
    <w:abstractNumId w:val="10"/>
  </w:num>
  <w:num w:numId="13" w16cid:durableId="100609421">
    <w:abstractNumId w:val="6"/>
  </w:num>
  <w:num w:numId="14" w16cid:durableId="1603299776">
    <w:abstractNumId w:val="4"/>
  </w:num>
  <w:num w:numId="15" w16cid:durableId="545332544">
    <w:abstractNumId w:val="9"/>
  </w:num>
  <w:num w:numId="16" w16cid:durableId="1462136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0"/>
    <w:rsid w:val="00001A74"/>
    <w:rsid w:val="0001420A"/>
    <w:rsid w:val="00025347"/>
    <w:rsid w:val="00051878"/>
    <w:rsid w:val="00064C72"/>
    <w:rsid w:val="000718D0"/>
    <w:rsid w:val="000878EC"/>
    <w:rsid w:val="000A4C27"/>
    <w:rsid w:val="000C22D9"/>
    <w:rsid w:val="000C2E72"/>
    <w:rsid w:val="000E64B7"/>
    <w:rsid w:val="00104ECD"/>
    <w:rsid w:val="0016616B"/>
    <w:rsid w:val="00171834"/>
    <w:rsid w:val="001F2EE2"/>
    <w:rsid w:val="001F7506"/>
    <w:rsid w:val="00200780"/>
    <w:rsid w:val="002248C1"/>
    <w:rsid w:val="00227D5E"/>
    <w:rsid w:val="002709C9"/>
    <w:rsid w:val="0027456E"/>
    <w:rsid w:val="002B42BF"/>
    <w:rsid w:val="002C1A74"/>
    <w:rsid w:val="002D1412"/>
    <w:rsid w:val="0031015C"/>
    <w:rsid w:val="00333024"/>
    <w:rsid w:val="003678F9"/>
    <w:rsid w:val="00375D1A"/>
    <w:rsid w:val="00380A50"/>
    <w:rsid w:val="003B22C6"/>
    <w:rsid w:val="003C1D00"/>
    <w:rsid w:val="003E1641"/>
    <w:rsid w:val="00433EE8"/>
    <w:rsid w:val="00444C1C"/>
    <w:rsid w:val="00454E2F"/>
    <w:rsid w:val="004626CD"/>
    <w:rsid w:val="004A6902"/>
    <w:rsid w:val="004D26B8"/>
    <w:rsid w:val="004F682B"/>
    <w:rsid w:val="005352B1"/>
    <w:rsid w:val="00550086"/>
    <w:rsid w:val="00550489"/>
    <w:rsid w:val="00563DB4"/>
    <w:rsid w:val="00573FBA"/>
    <w:rsid w:val="00576F55"/>
    <w:rsid w:val="005C163A"/>
    <w:rsid w:val="005D1752"/>
    <w:rsid w:val="0061284F"/>
    <w:rsid w:val="00642695"/>
    <w:rsid w:val="006C64A1"/>
    <w:rsid w:val="00704FB4"/>
    <w:rsid w:val="00705A3D"/>
    <w:rsid w:val="007121E6"/>
    <w:rsid w:val="00766969"/>
    <w:rsid w:val="00771D02"/>
    <w:rsid w:val="00794468"/>
    <w:rsid w:val="007A2D13"/>
    <w:rsid w:val="007B0FCA"/>
    <w:rsid w:val="007C096E"/>
    <w:rsid w:val="007E10D5"/>
    <w:rsid w:val="00804673"/>
    <w:rsid w:val="0082037B"/>
    <w:rsid w:val="00840391"/>
    <w:rsid w:val="00870750"/>
    <w:rsid w:val="008A2D69"/>
    <w:rsid w:val="008B56B0"/>
    <w:rsid w:val="009D2CE5"/>
    <w:rsid w:val="009D74C8"/>
    <w:rsid w:val="009F3394"/>
    <w:rsid w:val="00A2352D"/>
    <w:rsid w:val="00A24685"/>
    <w:rsid w:val="00A24E31"/>
    <w:rsid w:val="00A26231"/>
    <w:rsid w:val="00A51607"/>
    <w:rsid w:val="00A66358"/>
    <w:rsid w:val="00AE3637"/>
    <w:rsid w:val="00AE4733"/>
    <w:rsid w:val="00AF2B54"/>
    <w:rsid w:val="00AF6C7C"/>
    <w:rsid w:val="00B006C6"/>
    <w:rsid w:val="00B1090A"/>
    <w:rsid w:val="00B15362"/>
    <w:rsid w:val="00B2773D"/>
    <w:rsid w:val="00B90A55"/>
    <w:rsid w:val="00BC2979"/>
    <w:rsid w:val="00BE6F99"/>
    <w:rsid w:val="00C21F30"/>
    <w:rsid w:val="00C27E42"/>
    <w:rsid w:val="00C821FA"/>
    <w:rsid w:val="00D0640D"/>
    <w:rsid w:val="00D61601"/>
    <w:rsid w:val="00D644D6"/>
    <w:rsid w:val="00DB247D"/>
    <w:rsid w:val="00E07F3A"/>
    <w:rsid w:val="00E40E77"/>
    <w:rsid w:val="00E42498"/>
    <w:rsid w:val="00E5347A"/>
    <w:rsid w:val="00E86049"/>
    <w:rsid w:val="00ED4E75"/>
    <w:rsid w:val="00ED62ED"/>
    <w:rsid w:val="00EF40D0"/>
    <w:rsid w:val="00EF48B9"/>
    <w:rsid w:val="00F4285D"/>
    <w:rsid w:val="00F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BE34"/>
  <w15:chartTrackingRefBased/>
  <w15:docId w15:val="{E9C2EA7B-B3BD-4C6E-9CDC-B3849275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A2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D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6E"/>
  </w:style>
  <w:style w:type="paragraph" w:styleId="Footer">
    <w:name w:val="footer"/>
    <w:basedOn w:val="Normal"/>
    <w:link w:val="FooterChar"/>
    <w:uiPriority w:val="99"/>
    <w:unhideWhenUsed/>
    <w:rsid w:val="0027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6E"/>
  </w:style>
  <w:style w:type="paragraph" w:styleId="ListParagraph">
    <w:name w:val="List Paragraph"/>
    <w:basedOn w:val="Normal"/>
    <w:uiPriority w:val="34"/>
    <w:qFormat/>
    <w:rsid w:val="00333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468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02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mechon-mamre.org/p/pt/pt0101.htm" TargetMode="External"/><Relationship Id="rId2" Type="http://schemas.openxmlformats.org/officeDocument/2006/relationships/hyperlink" Target="https://www.ncbi.nlm.nih.gov/pmc/articles/PMC5447369/" TargetMode="External"/><Relationship Id="rId1" Type="http://schemas.openxmlformats.org/officeDocument/2006/relationships/hyperlink" Target="https://havinenu.com/articles/masha-model/" TargetMode="External"/><Relationship Id="rId4" Type="http://schemas.openxmlformats.org/officeDocument/2006/relationships/hyperlink" Target="https://inri.orc.org.il/%D7%90%D7%95%D7%93%D7%95%D7%AA-%D7%94%D7%9E%D7%9B%D7%9C%D7%9C%D7%94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36</cp:revision>
  <dcterms:created xsi:type="dcterms:W3CDTF">2022-11-06T23:49:00Z</dcterms:created>
  <dcterms:modified xsi:type="dcterms:W3CDTF">2022-11-11T01:03:00Z</dcterms:modified>
</cp:coreProperties>
</file>