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B1FD" w14:textId="5F43A2A1" w:rsidR="00CD58C2" w:rsidRPr="00124EF3" w:rsidRDefault="463B0E50" w:rsidP="463B0E50">
      <w:pPr>
        <w:outlineLvl w:val="0"/>
        <w:rPr>
          <w:rFonts w:cstheme="minorHAnsi"/>
          <w:b/>
          <w:bCs/>
        </w:rPr>
      </w:pPr>
      <w:r>
        <w:rPr>
          <w:b/>
          <w:bCs/>
        </w:rPr>
        <w:t>LMS Questions for [Course Name and Code]</w:t>
      </w:r>
    </w:p>
    <w:p w14:paraId="1F2F5B20" w14:textId="6B29E7C1" w:rsidR="003A3247" w:rsidRPr="00124EF3" w:rsidRDefault="006A654F" w:rsidP="00E84263">
      <w:pPr>
        <w:outlineLvl w:val="0"/>
        <w:rPr>
          <w:rFonts w:cstheme="minorHAnsi"/>
        </w:rPr>
      </w:pPr>
      <w:r>
        <w:t>(Five multiple-choice questions per unit with one correct answer and three incorrect answers. Use the second column to indicate the corresponding unit section.)</w:t>
      </w:r>
    </w:p>
    <w:p w14:paraId="62F93237" w14:textId="77777777" w:rsidR="003A3247" w:rsidRPr="00124EF3" w:rsidRDefault="003A3247" w:rsidP="00E84263">
      <w:pPr>
        <w:outlineLvl w:val="0"/>
        <w:rPr>
          <w:rFonts w:cstheme="minorHAnsi"/>
          <w:b/>
        </w:rPr>
      </w:pPr>
    </w:p>
    <w:tbl>
      <w:tblPr>
        <w:tblStyle w:val="TableGrid"/>
        <w:tblW w:w="5000" w:type="pct"/>
        <w:tblLook w:val="04A0" w:firstRow="1" w:lastRow="0" w:firstColumn="1" w:lastColumn="0" w:noHBand="0" w:noVBand="1"/>
      </w:tblPr>
      <w:tblGrid>
        <w:gridCol w:w="1126"/>
        <w:gridCol w:w="951"/>
        <w:gridCol w:w="2357"/>
        <w:gridCol w:w="3019"/>
        <w:gridCol w:w="2277"/>
        <w:gridCol w:w="2277"/>
        <w:gridCol w:w="2271"/>
      </w:tblGrid>
      <w:tr w:rsidR="00B10C47" w:rsidRPr="00124EF3" w14:paraId="5C43C5E9" w14:textId="77777777" w:rsidTr="00B10C47">
        <w:tc>
          <w:tcPr>
            <w:tcW w:w="378" w:type="pct"/>
            <w:shd w:val="clear" w:color="auto" w:fill="8EAADB" w:themeFill="accent1" w:themeFillTint="99"/>
          </w:tcPr>
          <w:p w14:paraId="34281C18" w14:textId="434DB402" w:rsidR="00C23E0B" w:rsidRPr="00124EF3" w:rsidRDefault="00C23E0B" w:rsidP="00E84263">
            <w:pPr>
              <w:jc w:val="center"/>
              <w:rPr>
                <w:rFonts w:cstheme="minorHAnsi"/>
                <w:b/>
              </w:rPr>
            </w:pPr>
            <w:r>
              <w:rPr>
                <w:b/>
              </w:rPr>
              <w:t>Unit/</w:t>
            </w:r>
          </w:p>
          <w:p w14:paraId="6A6A1013" w14:textId="3E4AAE45" w:rsidR="00C23E0B" w:rsidRPr="00124EF3" w:rsidRDefault="00C23E0B" w:rsidP="00E84263">
            <w:pPr>
              <w:jc w:val="center"/>
              <w:rPr>
                <w:rFonts w:cstheme="minorHAnsi"/>
                <w:b/>
              </w:rPr>
            </w:pPr>
            <w:r>
              <w:rPr>
                <w:b/>
              </w:rPr>
              <w:t>Question Number</w:t>
            </w:r>
          </w:p>
        </w:tc>
        <w:tc>
          <w:tcPr>
            <w:tcW w:w="316" w:type="pct"/>
            <w:shd w:val="clear" w:color="auto" w:fill="9CC2E5" w:themeFill="accent5" w:themeFillTint="99"/>
          </w:tcPr>
          <w:p w14:paraId="142C501C" w14:textId="70F72F07" w:rsidR="00C23E0B" w:rsidRPr="00124EF3" w:rsidRDefault="003202AE">
            <w:pPr>
              <w:rPr>
                <w:rFonts w:cstheme="minorHAnsi"/>
                <w:b/>
              </w:rPr>
            </w:pPr>
            <w:r>
              <w:rPr>
                <w:b/>
              </w:rPr>
              <w:t>Section</w:t>
            </w:r>
          </w:p>
        </w:tc>
        <w:tc>
          <w:tcPr>
            <w:tcW w:w="832" w:type="pct"/>
            <w:shd w:val="clear" w:color="auto" w:fill="FFC000" w:themeFill="accent4"/>
          </w:tcPr>
          <w:p w14:paraId="01F78897" w14:textId="56ABB42F" w:rsidR="00C23E0B" w:rsidRPr="00124EF3" w:rsidRDefault="00C23E0B">
            <w:pPr>
              <w:rPr>
                <w:rFonts w:cstheme="minorHAnsi"/>
                <w:b/>
              </w:rPr>
            </w:pPr>
            <w:r>
              <w:rPr>
                <w:b/>
              </w:rPr>
              <w:t>Question</w:t>
            </w:r>
          </w:p>
        </w:tc>
        <w:tc>
          <w:tcPr>
            <w:tcW w:w="1064" w:type="pct"/>
            <w:shd w:val="clear" w:color="auto" w:fill="C5E0B3" w:themeFill="accent6" w:themeFillTint="66"/>
          </w:tcPr>
          <w:p w14:paraId="103FBA9C" w14:textId="523CF074" w:rsidR="00C23E0B" w:rsidRPr="00124EF3" w:rsidRDefault="00C23E0B">
            <w:pPr>
              <w:rPr>
                <w:rFonts w:cstheme="minorHAnsi"/>
                <w:b/>
              </w:rPr>
            </w:pPr>
            <w:r>
              <w:rPr>
                <w:b/>
              </w:rPr>
              <w:t>Correct answer</w:t>
            </w:r>
          </w:p>
        </w:tc>
        <w:tc>
          <w:tcPr>
            <w:tcW w:w="804" w:type="pct"/>
            <w:shd w:val="clear" w:color="auto" w:fill="ED7D31" w:themeFill="accent2"/>
          </w:tcPr>
          <w:p w14:paraId="77E6BD86" w14:textId="1C4B5896" w:rsidR="00C23E0B" w:rsidRPr="00124EF3" w:rsidRDefault="00C23E0B">
            <w:pPr>
              <w:rPr>
                <w:rFonts w:cstheme="minorHAnsi"/>
                <w:b/>
              </w:rPr>
            </w:pPr>
            <w:r>
              <w:rPr>
                <w:b/>
              </w:rPr>
              <w:t>Incorrect answer</w:t>
            </w:r>
          </w:p>
        </w:tc>
        <w:tc>
          <w:tcPr>
            <w:tcW w:w="804" w:type="pct"/>
            <w:shd w:val="clear" w:color="auto" w:fill="ED7D31" w:themeFill="accent2"/>
          </w:tcPr>
          <w:p w14:paraId="6A01C021" w14:textId="3D356313" w:rsidR="00C23E0B" w:rsidRPr="00124EF3" w:rsidRDefault="00C23E0B">
            <w:pPr>
              <w:rPr>
                <w:rFonts w:cstheme="minorHAnsi"/>
                <w:b/>
              </w:rPr>
            </w:pPr>
            <w:r>
              <w:rPr>
                <w:b/>
              </w:rPr>
              <w:t>Incorrect answer</w:t>
            </w:r>
          </w:p>
        </w:tc>
        <w:tc>
          <w:tcPr>
            <w:tcW w:w="802" w:type="pct"/>
            <w:shd w:val="clear" w:color="auto" w:fill="ED7D31" w:themeFill="accent2"/>
          </w:tcPr>
          <w:p w14:paraId="603494F8" w14:textId="1ACC09E1" w:rsidR="00C23E0B" w:rsidRPr="00124EF3" w:rsidRDefault="00C23E0B">
            <w:pPr>
              <w:rPr>
                <w:rFonts w:cstheme="minorHAnsi"/>
                <w:b/>
              </w:rPr>
            </w:pPr>
            <w:r>
              <w:rPr>
                <w:b/>
              </w:rPr>
              <w:t>Incorrect answer</w:t>
            </w:r>
          </w:p>
        </w:tc>
      </w:tr>
      <w:tr w:rsidR="00B10C47" w:rsidRPr="00124EF3" w14:paraId="2A0B183D" w14:textId="77777777" w:rsidTr="00B10C47">
        <w:tc>
          <w:tcPr>
            <w:tcW w:w="378" w:type="pct"/>
          </w:tcPr>
          <w:p w14:paraId="2F0C50FD" w14:textId="50E1D748" w:rsidR="00C23E0B" w:rsidRPr="00124EF3" w:rsidRDefault="00C23E0B" w:rsidP="00A4527F">
            <w:pPr>
              <w:jc w:val="center"/>
              <w:rPr>
                <w:rFonts w:cstheme="minorHAnsi"/>
              </w:rPr>
            </w:pPr>
            <w:r>
              <w:t>1/1</w:t>
            </w:r>
          </w:p>
        </w:tc>
        <w:tc>
          <w:tcPr>
            <w:tcW w:w="316" w:type="pct"/>
          </w:tcPr>
          <w:p w14:paraId="6862D629" w14:textId="2CF9ACD6" w:rsidR="00C23E0B" w:rsidRPr="00124EF3" w:rsidRDefault="00C23E0B">
            <w:pPr>
              <w:rPr>
                <w:rFonts w:cstheme="minorHAnsi"/>
              </w:rPr>
            </w:pPr>
          </w:p>
        </w:tc>
        <w:tc>
          <w:tcPr>
            <w:tcW w:w="832" w:type="pct"/>
          </w:tcPr>
          <w:p w14:paraId="068BCF7B" w14:textId="494C982D" w:rsidR="00C23E0B" w:rsidRPr="00124EF3" w:rsidRDefault="0007418D">
            <w:pPr>
              <w:rPr>
                <w:rFonts w:cstheme="minorHAnsi"/>
              </w:rPr>
            </w:pPr>
            <w:r>
              <w:rPr>
                <w:rStyle w:val="normaltextrun"/>
                <w:color w:val="000000"/>
              </w:rPr>
              <w:t>Which of the following statements is correct?</w:t>
            </w:r>
          </w:p>
        </w:tc>
        <w:tc>
          <w:tcPr>
            <w:tcW w:w="1064" w:type="pct"/>
            <w:shd w:val="clear" w:color="auto" w:fill="C5E0B3" w:themeFill="accent6" w:themeFillTint="66"/>
          </w:tcPr>
          <w:p w14:paraId="3CA365CB" w14:textId="0256FC4D" w:rsidR="00C23E0B" w:rsidRPr="00124EF3" w:rsidRDefault="0007418D">
            <w:pPr>
              <w:rPr>
                <w:rFonts w:cstheme="minorHAnsi"/>
              </w:rPr>
            </w:pPr>
            <w:r>
              <w:rPr>
                <w:rStyle w:val="normaltextrun"/>
                <w:color w:val="000000"/>
              </w:rPr>
              <w:t>As part of Lean Management, many companies eliminated their vehicle fleet and delegated tasks to 2PLs.</w:t>
            </w:r>
          </w:p>
        </w:tc>
        <w:tc>
          <w:tcPr>
            <w:tcW w:w="804" w:type="pct"/>
          </w:tcPr>
          <w:p w14:paraId="6384FADB" w14:textId="015D6BF7" w:rsidR="00C23E0B" w:rsidRPr="00124EF3" w:rsidRDefault="0007418D">
            <w:pPr>
              <w:rPr>
                <w:rFonts w:cstheme="minorHAnsi"/>
              </w:rPr>
            </w:pPr>
            <w:r>
              <w:rPr>
                <w:rStyle w:val="normaltextrun"/>
                <w:color w:val="000000"/>
              </w:rPr>
              <w:t>2PLs are manufacturing companies that undertake services themselves under the umbrella of Transport, Transshipment, and Warehousing (TTW).</w:t>
            </w:r>
          </w:p>
        </w:tc>
        <w:tc>
          <w:tcPr>
            <w:tcW w:w="804" w:type="pct"/>
          </w:tcPr>
          <w:p w14:paraId="7F9882CA" w14:textId="52507A20" w:rsidR="00C23E0B" w:rsidRPr="00124EF3" w:rsidRDefault="0007418D">
            <w:pPr>
              <w:rPr>
                <w:rFonts w:cstheme="minorHAnsi"/>
              </w:rPr>
            </w:pPr>
            <w:r>
              <w:rPr>
                <w:rStyle w:val="normaltextrun"/>
                <w:color w:val="000000"/>
              </w:rPr>
              <w:t>The Supply Chain Management approach is only integrated in the concepts of 5PLs.</w:t>
            </w:r>
          </w:p>
        </w:tc>
        <w:tc>
          <w:tcPr>
            <w:tcW w:w="802" w:type="pct"/>
          </w:tcPr>
          <w:p w14:paraId="18DE7A6B" w14:textId="16A71019" w:rsidR="00C23E0B" w:rsidRPr="00124EF3" w:rsidRDefault="0007418D">
            <w:pPr>
              <w:rPr>
                <w:rFonts w:cstheme="minorHAnsi"/>
              </w:rPr>
            </w:pPr>
            <w:r>
              <w:rPr>
                <w:rStyle w:val="normaltextrun"/>
                <w:color w:val="000000"/>
              </w:rPr>
              <w:t>None of the statements are correct.</w:t>
            </w:r>
          </w:p>
        </w:tc>
      </w:tr>
      <w:tr w:rsidR="00B10C47" w:rsidRPr="00124EF3" w14:paraId="46216572" w14:textId="77777777" w:rsidTr="00B10C47">
        <w:tc>
          <w:tcPr>
            <w:tcW w:w="378" w:type="pct"/>
            <w:shd w:val="clear" w:color="auto" w:fill="auto"/>
          </w:tcPr>
          <w:p w14:paraId="06ADACF0" w14:textId="030CC825" w:rsidR="00C23E0B" w:rsidRPr="00124EF3" w:rsidRDefault="00C23E0B" w:rsidP="00A4527F">
            <w:pPr>
              <w:jc w:val="center"/>
              <w:rPr>
                <w:rFonts w:cstheme="minorHAnsi"/>
              </w:rPr>
            </w:pPr>
            <w:r>
              <w:t>1/2</w:t>
            </w:r>
          </w:p>
        </w:tc>
        <w:tc>
          <w:tcPr>
            <w:tcW w:w="316" w:type="pct"/>
            <w:shd w:val="clear" w:color="auto" w:fill="auto"/>
          </w:tcPr>
          <w:p w14:paraId="407C8276" w14:textId="72C5E546" w:rsidR="00C23E0B" w:rsidRPr="00124EF3" w:rsidRDefault="00C23E0B" w:rsidP="00E84263">
            <w:pPr>
              <w:rPr>
                <w:rFonts w:cstheme="minorHAnsi"/>
              </w:rPr>
            </w:pPr>
          </w:p>
        </w:tc>
        <w:tc>
          <w:tcPr>
            <w:tcW w:w="832" w:type="pct"/>
          </w:tcPr>
          <w:p w14:paraId="198BFB55" w14:textId="1F00A5E2"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4FD01F52" w14:textId="75B5FD33" w:rsidR="00C23E0B" w:rsidRPr="00124EF3" w:rsidRDefault="00C23E0B" w:rsidP="00E84263">
            <w:pPr>
              <w:rPr>
                <w:rFonts w:cstheme="minorHAnsi"/>
              </w:rPr>
            </w:pPr>
          </w:p>
        </w:tc>
        <w:tc>
          <w:tcPr>
            <w:tcW w:w="1064" w:type="pct"/>
            <w:shd w:val="clear" w:color="auto" w:fill="C5E0B3" w:themeFill="accent6" w:themeFillTint="66"/>
          </w:tcPr>
          <w:p w14:paraId="7E4E661A" w14:textId="39ED40AE" w:rsidR="00C23E0B" w:rsidRPr="00124EF3" w:rsidRDefault="0007418D">
            <w:pPr>
              <w:rPr>
                <w:rFonts w:cstheme="minorHAnsi"/>
              </w:rPr>
            </w:pPr>
            <w:r>
              <w:rPr>
                <w:rStyle w:val="normaltextrun"/>
                <w:color w:val="000000"/>
              </w:rPr>
              <w:t>Logistics Management deals with process-oriented logistics chains.</w:t>
            </w:r>
          </w:p>
        </w:tc>
        <w:tc>
          <w:tcPr>
            <w:tcW w:w="804" w:type="pct"/>
          </w:tcPr>
          <w:p w14:paraId="20AFE111" w14:textId="4C6CCD5D" w:rsidR="00C23E0B" w:rsidRPr="00124EF3" w:rsidRDefault="0007418D">
            <w:pPr>
              <w:rPr>
                <w:rFonts w:cstheme="minorHAnsi"/>
              </w:rPr>
            </w:pPr>
            <w:r>
              <w:rPr>
                <w:rStyle w:val="normaltextrun"/>
                <w:color w:val="000000"/>
              </w:rPr>
              <w:t>Logistics Management does not extend beyond the core tasks of logistics.</w:t>
            </w:r>
          </w:p>
        </w:tc>
        <w:tc>
          <w:tcPr>
            <w:tcW w:w="804" w:type="pct"/>
          </w:tcPr>
          <w:p w14:paraId="165A1921" w14:textId="18920992" w:rsidR="00C23E0B" w:rsidRPr="00124EF3" w:rsidRDefault="0007418D">
            <w:pPr>
              <w:rPr>
                <w:rFonts w:cstheme="minorHAnsi"/>
              </w:rPr>
            </w:pPr>
            <w:r>
              <w:rPr>
                <w:rStyle w:val="normaltextrun"/>
                <w:color w:val="000000"/>
              </w:rPr>
              <w:t>Logistics Management is only responsible for the achievement of short-term corporate goals.</w:t>
            </w:r>
          </w:p>
        </w:tc>
        <w:tc>
          <w:tcPr>
            <w:tcW w:w="802" w:type="pct"/>
          </w:tcPr>
          <w:p w14:paraId="1982B333" w14:textId="3C03D94D" w:rsidR="00C23E0B" w:rsidRPr="00124EF3" w:rsidRDefault="0007418D">
            <w:pPr>
              <w:rPr>
                <w:rFonts w:cstheme="minorHAnsi"/>
              </w:rPr>
            </w:pPr>
            <w:r>
              <w:rPr>
                <w:rStyle w:val="normaltextrun"/>
                <w:color w:val="000000"/>
              </w:rPr>
              <w:t>None of the statements are correct.</w:t>
            </w:r>
          </w:p>
        </w:tc>
      </w:tr>
      <w:tr w:rsidR="00B10C47" w:rsidRPr="00124EF3" w14:paraId="4E5B0AE5" w14:textId="77777777" w:rsidTr="00B10C47">
        <w:tc>
          <w:tcPr>
            <w:tcW w:w="378" w:type="pct"/>
          </w:tcPr>
          <w:p w14:paraId="0A3DAFEB" w14:textId="1C66D589" w:rsidR="00C23E0B" w:rsidRPr="00124EF3" w:rsidRDefault="00C23E0B" w:rsidP="00A4527F">
            <w:pPr>
              <w:jc w:val="center"/>
              <w:rPr>
                <w:rFonts w:cstheme="minorHAnsi"/>
              </w:rPr>
            </w:pPr>
            <w:r>
              <w:t>1/3</w:t>
            </w:r>
          </w:p>
        </w:tc>
        <w:tc>
          <w:tcPr>
            <w:tcW w:w="316" w:type="pct"/>
          </w:tcPr>
          <w:p w14:paraId="6E2821C2" w14:textId="3D54A189" w:rsidR="00C23E0B" w:rsidRPr="00124EF3" w:rsidRDefault="00C23E0B">
            <w:pPr>
              <w:rPr>
                <w:rFonts w:cstheme="minorHAnsi"/>
              </w:rPr>
            </w:pPr>
          </w:p>
        </w:tc>
        <w:tc>
          <w:tcPr>
            <w:tcW w:w="832" w:type="pct"/>
          </w:tcPr>
          <w:p w14:paraId="2DDF9013"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7B927441" w14:textId="61BF8A22" w:rsidR="00C23E0B" w:rsidRPr="00124EF3" w:rsidRDefault="00C23E0B">
            <w:pPr>
              <w:rPr>
                <w:rFonts w:cstheme="minorHAnsi"/>
              </w:rPr>
            </w:pPr>
          </w:p>
        </w:tc>
        <w:tc>
          <w:tcPr>
            <w:tcW w:w="1064" w:type="pct"/>
            <w:shd w:val="clear" w:color="auto" w:fill="C5E0B3" w:themeFill="accent6" w:themeFillTint="66"/>
          </w:tcPr>
          <w:p w14:paraId="3C82D00F" w14:textId="0247BE9A" w:rsidR="00C23E0B" w:rsidRPr="00124EF3" w:rsidRDefault="0007418D" w:rsidP="000D5096">
            <w:pPr>
              <w:rPr>
                <w:rFonts w:cstheme="minorHAnsi"/>
              </w:rPr>
            </w:pPr>
            <w:r>
              <w:rPr>
                <w:rStyle w:val="normaltextrun"/>
                <w:color w:val="000000"/>
              </w:rPr>
              <w:t>The core task of logistics is to ensure the availability of the right goods, in the right amount, in the right condition, at the right place, at the right time, for the right customer, at the right cost.</w:t>
            </w:r>
          </w:p>
        </w:tc>
        <w:tc>
          <w:tcPr>
            <w:tcW w:w="804" w:type="pct"/>
          </w:tcPr>
          <w:p w14:paraId="01749F67" w14:textId="72C445F1" w:rsidR="00C23E0B" w:rsidRPr="00124EF3" w:rsidRDefault="0007418D" w:rsidP="000D5096">
            <w:pPr>
              <w:rPr>
                <w:rFonts w:cstheme="minorHAnsi"/>
              </w:rPr>
            </w:pPr>
            <w:r>
              <w:rPr>
                <w:rStyle w:val="normaltextrun"/>
                <w:color w:val="000000"/>
              </w:rPr>
              <w:t xml:space="preserve">The core task of logistics is to ensure the availability of the right goods, at the right cost, at the right place, at the right time, in the </w:t>
            </w:r>
            <w:r>
              <w:rPr>
                <w:rStyle w:val="normaltextrun"/>
                <w:color w:val="000000"/>
              </w:rPr>
              <w:lastRenderedPageBreak/>
              <w:t>right amount, for the right customer.</w:t>
            </w:r>
          </w:p>
        </w:tc>
        <w:tc>
          <w:tcPr>
            <w:tcW w:w="804" w:type="pct"/>
          </w:tcPr>
          <w:p w14:paraId="7213DE9F" w14:textId="1CC3921D" w:rsidR="00C23E0B" w:rsidRPr="00124EF3" w:rsidRDefault="0007418D" w:rsidP="000D5096">
            <w:pPr>
              <w:rPr>
                <w:rFonts w:cstheme="minorHAnsi"/>
              </w:rPr>
            </w:pPr>
            <w:r>
              <w:rPr>
                <w:rStyle w:val="normaltextrun"/>
                <w:color w:val="000000"/>
              </w:rPr>
              <w:lastRenderedPageBreak/>
              <w:t xml:space="preserve">The core task of logistics is to ensure the availability of the right goods, in the right condition, at the right time, in the right quantity, for </w:t>
            </w:r>
            <w:r>
              <w:rPr>
                <w:rStyle w:val="normaltextrun"/>
                <w:color w:val="000000"/>
              </w:rPr>
              <w:lastRenderedPageBreak/>
              <w:t>the right customer, at the right cost.</w:t>
            </w:r>
          </w:p>
        </w:tc>
        <w:tc>
          <w:tcPr>
            <w:tcW w:w="802" w:type="pct"/>
          </w:tcPr>
          <w:p w14:paraId="7F508068" w14:textId="2DF2304E" w:rsidR="00C23E0B" w:rsidRPr="00124EF3" w:rsidRDefault="0007418D">
            <w:pPr>
              <w:rPr>
                <w:rFonts w:cstheme="minorHAnsi"/>
              </w:rPr>
            </w:pPr>
            <w:r>
              <w:rPr>
                <w:rStyle w:val="normaltextrun"/>
                <w:color w:val="000000"/>
              </w:rPr>
              <w:lastRenderedPageBreak/>
              <w:t xml:space="preserve">The core task of logistics is to ensure the availability of the right goods, in the right quantity, in the right condition, at the right location, for the right </w:t>
            </w:r>
            <w:r w:rsidR="00613BF4">
              <w:rPr>
                <w:rStyle w:val="normaltextrun"/>
                <w:color w:val="000000"/>
              </w:rPr>
              <w:lastRenderedPageBreak/>
              <w:t>c</w:t>
            </w:r>
            <w:r>
              <w:rPr>
                <w:rStyle w:val="normaltextrun"/>
                <w:color w:val="000000"/>
              </w:rPr>
              <w:t>ustomer, at the right cost.</w:t>
            </w:r>
          </w:p>
        </w:tc>
      </w:tr>
      <w:tr w:rsidR="00B10C47" w:rsidRPr="00124EF3" w14:paraId="5336869D" w14:textId="77777777" w:rsidTr="00B10C47">
        <w:tc>
          <w:tcPr>
            <w:tcW w:w="378" w:type="pct"/>
          </w:tcPr>
          <w:p w14:paraId="15BDC970" w14:textId="301AB50D" w:rsidR="00C23E0B" w:rsidRPr="00124EF3" w:rsidRDefault="00C23E0B" w:rsidP="00A4527F">
            <w:pPr>
              <w:jc w:val="center"/>
              <w:rPr>
                <w:rFonts w:cstheme="minorHAnsi"/>
              </w:rPr>
            </w:pPr>
            <w:r>
              <w:lastRenderedPageBreak/>
              <w:t>1/4</w:t>
            </w:r>
          </w:p>
        </w:tc>
        <w:tc>
          <w:tcPr>
            <w:tcW w:w="316" w:type="pct"/>
          </w:tcPr>
          <w:p w14:paraId="1E6ACED7" w14:textId="31F92030" w:rsidR="00C23E0B" w:rsidRPr="00124EF3" w:rsidRDefault="00C23E0B">
            <w:pPr>
              <w:rPr>
                <w:rFonts w:cstheme="minorHAnsi"/>
              </w:rPr>
            </w:pPr>
          </w:p>
        </w:tc>
        <w:tc>
          <w:tcPr>
            <w:tcW w:w="832" w:type="pct"/>
          </w:tcPr>
          <w:p w14:paraId="74A6EC09"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2CE583CA" w14:textId="0C2316E4" w:rsidR="00C23E0B" w:rsidRPr="00124EF3" w:rsidRDefault="00C23E0B">
            <w:pPr>
              <w:rPr>
                <w:rFonts w:cstheme="minorHAnsi"/>
              </w:rPr>
            </w:pPr>
          </w:p>
        </w:tc>
        <w:tc>
          <w:tcPr>
            <w:tcW w:w="1064" w:type="pct"/>
            <w:shd w:val="clear" w:color="auto" w:fill="C5E0B3" w:themeFill="accent6" w:themeFillTint="66"/>
          </w:tcPr>
          <w:p w14:paraId="7BFD9566" w14:textId="2CDEF09D" w:rsidR="00C23E0B" w:rsidRPr="00124EF3" w:rsidRDefault="0007418D">
            <w:pPr>
              <w:rPr>
                <w:rFonts w:cstheme="minorHAnsi"/>
              </w:rPr>
            </w:pPr>
            <w:r>
              <w:rPr>
                <w:rStyle w:val="normaltextrun"/>
                <w:color w:val="000000"/>
              </w:rPr>
              <w:t>Supply Chain Management and Logistics Management are often used synonymously in everyday language. However, Supply Chain Management is much more comprehensive.</w:t>
            </w:r>
          </w:p>
        </w:tc>
        <w:tc>
          <w:tcPr>
            <w:tcW w:w="804" w:type="pct"/>
          </w:tcPr>
          <w:p w14:paraId="4A597306" w14:textId="117C1123" w:rsidR="00C23E0B" w:rsidRPr="00124EF3" w:rsidRDefault="0007418D">
            <w:pPr>
              <w:rPr>
                <w:rFonts w:cstheme="minorHAnsi"/>
              </w:rPr>
            </w:pPr>
            <w:r>
              <w:rPr>
                <w:rStyle w:val="normaltextrun"/>
                <w:color w:val="000000"/>
              </w:rPr>
              <w:t>Logistics Management adopts a holistic view of the company.</w:t>
            </w:r>
          </w:p>
        </w:tc>
        <w:tc>
          <w:tcPr>
            <w:tcW w:w="804" w:type="pct"/>
          </w:tcPr>
          <w:p w14:paraId="649E8884" w14:textId="248B9CAF" w:rsidR="00C23E0B" w:rsidRPr="00124EF3" w:rsidRDefault="0007418D">
            <w:pPr>
              <w:rPr>
                <w:rFonts w:cstheme="minorHAnsi"/>
              </w:rPr>
            </w:pPr>
            <w:r>
              <w:rPr>
                <w:rStyle w:val="normaltextrun"/>
                <w:color w:val="000000"/>
              </w:rPr>
              <w:t>Supply Chain Management predominantly deals with logistical matters.</w:t>
            </w:r>
          </w:p>
        </w:tc>
        <w:tc>
          <w:tcPr>
            <w:tcW w:w="802" w:type="pct"/>
          </w:tcPr>
          <w:p w14:paraId="30E819E7" w14:textId="1D54E251" w:rsidR="00C23E0B" w:rsidRPr="00124EF3" w:rsidRDefault="0007418D" w:rsidP="003623E0">
            <w:pPr>
              <w:tabs>
                <w:tab w:val="left" w:pos="463"/>
              </w:tabs>
              <w:rPr>
                <w:rFonts w:cstheme="minorHAnsi"/>
              </w:rPr>
            </w:pPr>
            <w:r>
              <w:rPr>
                <w:rStyle w:val="normaltextrun"/>
                <w:color w:val="000000"/>
              </w:rPr>
              <w:t>One of the main tasks of Logistics Management is to consider interfaces.</w:t>
            </w:r>
          </w:p>
        </w:tc>
      </w:tr>
      <w:tr w:rsidR="00B10C47" w:rsidRPr="00124EF3" w14:paraId="6B5C5034" w14:textId="77777777" w:rsidTr="00B10C47">
        <w:tc>
          <w:tcPr>
            <w:tcW w:w="378" w:type="pct"/>
          </w:tcPr>
          <w:p w14:paraId="77DAF9C0" w14:textId="1B2528AC" w:rsidR="00C23E0B" w:rsidRPr="00124EF3" w:rsidRDefault="00C23E0B" w:rsidP="000648BA">
            <w:pPr>
              <w:jc w:val="center"/>
              <w:rPr>
                <w:rFonts w:cstheme="minorHAnsi"/>
              </w:rPr>
            </w:pPr>
            <w:r>
              <w:t>1/5</w:t>
            </w:r>
          </w:p>
        </w:tc>
        <w:tc>
          <w:tcPr>
            <w:tcW w:w="316" w:type="pct"/>
          </w:tcPr>
          <w:p w14:paraId="319F79AF" w14:textId="35A26493" w:rsidR="00C23E0B" w:rsidRPr="00124EF3" w:rsidRDefault="00C23E0B" w:rsidP="000648BA">
            <w:pPr>
              <w:rPr>
                <w:rFonts w:cstheme="minorHAnsi"/>
              </w:rPr>
            </w:pPr>
          </w:p>
        </w:tc>
        <w:tc>
          <w:tcPr>
            <w:tcW w:w="832" w:type="pct"/>
          </w:tcPr>
          <w:p w14:paraId="42BA0BE2"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26AC3C9A" w14:textId="3931E8D1" w:rsidR="00C23E0B" w:rsidRPr="00124EF3" w:rsidRDefault="00C23E0B" w:rsidP="000648BA">
            <w:pPr>
              <w:rPr>
                <w:rFonts w:cstheme="minorHAnsi"/>
              </w:rPr>
            </w:pPr>
          </w:p>
        </w:tc>
        <w:tc>
          <w:tcPr>
            <w:tcW w:w="1064" w:type="pct"/>
            <w:shd w:val="clear" w:color="auto" w:fill="C5E0B3" w:themeFill="accent6" w:themeFillTint="66"/>
          </w:tcPr>
          <w:p w14:paraId="389DB18B" w14:textId="5BCE869F" w:rsidR="00C23E0B" w:rsidRPr="00124EF3" w:rsidRDefault="0007418D" w:rsidP="000648BA">
            <w:pPr>
              <w:rPr>
                <w:rFonts w:cstheme="minorHAnsi"/>
              </w:rPr>
            </w:pPr>
            <w:r>
              <w:rPr>
                <w:rStyle w:val="normaltextrun"/>
                <w:color w:val="000000"/>
              </w:rPr>
              <w:t>The increased introduction of Supply Chain Management is the result of rapidly changing markets.</w:t>
            </w:r>
          </w:p>
        </w:tc>
        <w:tc>
          <w:tcPr>
            <w:tcW w:w="804" w:type="pct"/>
          </w:tcPr>
          <w:p w14:paraId="14B0F3EC" w14:textId="463E7158" w:rsidR="00C23E0B" w:rsidRPr="00124EF3" w:rsidRDefault="0007418D" w:rsidP="000648BA">
            <w:pPr>
              <w:rPr>
                <w:rFonts w:cstheme="minorHAnsi"/>
              </w:rPr>
            </w:pPr>
            <w:r>
              <w:rPr>
                <w:rStyle w:val="normaltextrun"/>
                <w:color w:val="000000"/>
              </w:rPr>
              <w:t>The change to buyer’s markets is not a reason for introducing Supply Chain Management.</w:t>
            </w:r>
          </w:p>
        </w:tc>
        <w:tc>
          <w:tcPr>
            <w:tcW w:w="804" w:type="pct"/>
          </w:tcPr>
          <w:p w14:paraId="638A50B7" w14:textId="035F7B5C" w:rsidR="00C23E0B" w:rsidRPr="00124EF3" w:rsidRDefault="0007418D" w:rsidP="000648BA">
            <w:pPr>
              <w:rPr>
                <w:rFonts w:cstheme="minorHAnsi"/>
              </w:rPr>
            </w:pPr>
            <w:r>
              <w:rPr>
                <w:rStyle w:val="normaltextrun"/>
                <w:color w:val="000000"/>
              </w:rPr>
              <w:t>Supply Chain Management is only relevant in international or global value-creation chains.</w:t>
            </w:r>
          </w:p>
        </w:tc>
        <w:tc>
          <w:tcPr>
            <w:tcW w:w="802" w:type="pct"/>
          </w:tcPr>
          <w:p w14:paraId="4C476E39" w14:textId="6EF53F3B" w:rsidR="00C23E0B" w:rsidRPr="00124EF3" w:rsidRDefault="0007418D" w:rsidP="000648BA">
            <w:pPr>
              <w:rPr>
                <w:rFonts w:cstheme="minorHAnsi"/>
              </w:rPr>
            </w:pPr>
            <w:r>
              <w:rPr>
                <w:rStyle w:val="normaltextrun"/>
                <w:color w:val="000000"/>
              </w:rPr>
              <w:t>Supply Chain Management only links suppliers with their customers.</w:t>
            </w:r>
          </w:p>
        </w:tc>
      </w:tr>
      <w:tr w:rsidR="00B10C47" w:rsidRPr="00124EF3" w14:paraId="291FCBED" w14:textId="77777777" w:rsidTr="00B10C47">
        <w:tc>
          <w:tcPr>
            <w:tcW w:w="378" w:type="pct"/>
            <w:shd w:val="clear" w:color="auto" w:fill="8EAADB" w:themeFill="accent1" w:themeFillTint="99"/>
          </w:tcPr>
          <w:p w14:paraId="7FD7A3E0" w14:textId="77777777" w:rsidR="00C23E0B" w:rsidRPr="00124EF3" w:rsidRDefault="00C23E0B" w:rsidP="00874EE7">
            <w:pPr>
              <w:jc w:val="center"/>
              <w:rPr>
                <w:rFonts w:cstheme="minorHAnsi"/>
                <w:b/>
              </w:rPr>
            </w:pPr>
            <w:r>
              <w:rPr>
                <w:b/>
              </w:rPr>
              <w:t>Unit/</w:t>
            </w:r>
          </w:p>
          <w:p w14:paraId="5D5B533B" w14:textId="0EB6B673" w:rsidR="00C23E0B" w:rsidRPr="00124EF3" w:rsidRDefault="00C23E0B" w:rsidP="00874EE7">
            <w:pPr>
              <w:jc w:val="center"/>
              <w:rPr>
                <w:rFonts w:cstheme="minorHAnsi"/>
                <w:b/>
              </w:rPr>
            </w:pPr>
            <w:r>
              <w:rPr>
                <w:b/>
              </w:rPr>
              <w:t>Question Number</w:t>
            </w:r>
          </w:p>
        </w:tc>
        <w:tc>
          <w:tcPr>
            <w:tcW w:w="316" w:type="pct"/>
            <w:shd w:val="clear" w:color="auto" w:fill="9CC2E5" w:themeFill="accent5" w:themeFillTint="99"/>
          </w:tcPr>
          <w:p w14:paraId="532E67EB" w14:textId="427FDA6A" w:rsidR="00C23E0B" w:rsidRPr="00124EF3" w:rsidRDefault="003202AE" w:rsidP="00874EE7">
            <w:pPr>
              <w:rPr>
                <w:rFonts w:cstheme="minorHAnsi"/>
                <w:b/>
              </w:rPr>
            </w:pPr>
            <w:r>
              <w:rPr>
                <w:b/>
              </w:rPr>
              <w:t>Section</w:t>
            </w:r>
          </w:p>
        </w:tc>
        <w:tc>
          <w:tcPr>
            <w:tcW w:w="832" w:type="pct"/>
            <w:shd w:val="clear" w:color="auto" w:fill="FFC000" w:themeFill="accent4"/>
          </w:tcPr>
          <w:p w14:paraId="1394F905" w14:textId="1D54A443" w:rsidR="00C23E0B" w:rsidRPr="00124EF3" w:rsidRDefault="00C23E0B" w:rsidP="00874EE7">
            <w:pPr>
              <w:rPr>
                <w:rFonts w:cstheme="minorHAnsi"/>
                <w:b/>
              </w:rPr>
            </w:pPr>
            <w:r>
              <w:rPr>
                <w:b/>
              </w:rPr>
              <w:t>Question</w:t>
            </w:r>
          </w:p>
        </w:tc>
        <w:tc>
          <w:tcPr>
            <w:tcW w:w="1064" w:type="pct"/>
            <w:shd w:val="clear" w:color="auto" w:fill="C5E0B3" w:themeFill="accent6" w:themeFillTint="66"/>
          </w:tcPr>
          <w:p w14:paraId="5521EE96" w14:textId="2A02546F" w:rsidR="00C23E0B" w:rsidRPr="00124EF3" w:rsidRDefault="00C23E0B" w:rsidP="00874EE7">
            <w:pPr>
              <w:rPr>
                <w:rFonts w:cstheme="minorHAnsi"/>
                <w:b/>
              </w:rPr>
            </w:pPr>
            <w:r>
              <w:rPr>
                <w:b/>
              </w:rPr>
              <w:t>Correct answer</w:t>
            </w:r>
          </w:p>
        </w:tc>
        <w:tc>
          <w:tcPr>
            <w:tcW w:w="804" w:type="pct"/>
            <w:shd w:val="clear" w:color="auto" w:fill="ED7D31" w:themeFill="accent2"/>
          </w:tcPr>
          <w:p w14:paraId="11CACC0F" w14:textId="32573BF8" w:rsidR="00C23E0B" w:rsidRPr="00124EF3" w:rsidRDefault="00C23E0B" w:rsidP="00874EE7">
            <w:pPr>
              <w:rPr>
                <w:rFonts w:cstheme="minorHAnsi"/>
                <w:b/>
              </w:rPr>
            </w:pPr>
            <w:r>
              <w:rPr>
                <w:b/>
              </w:rPr>
              <w:t>Incorrect answer</w:t>
            </w:r>
          </w:p>
        </w:tc>
        <w:tc>
          <w:tcPr>
            <w:tcW w:w="804" w:type="pct"/>
            <w:shd w:val="clear" w:color="auto" w:fill="ED7D31" w:themeFill="accent2"/>
          </w:tcPr>
          <w:p w14:paraId="2C030D94" w14:textId="5986DBC1" w:rsidR="00C23E0B" w:rsidRPr="00124EF3" w:rsidRDefault="00C23E0B" w:rsidP="00874EE7">
            <w:pPr>
              <w:rPr>
                <w:rFonts w:cstheme="minorHAnsi"/>
                <w:b/>
              </w:rPr>
            </w:pPr>
            <w:r>
              <w:rPr>
                <w:b/>
              </w:rPr>
              <w:t>Incorrect answer</w:t>
            </w:r>
          </w:p>
        </w:tc>
        <w:tc>
          <w:tcPr>
            <w:tcW w:w="802" w:type="pct"/>
            <w:shd w:val="clear" w:color="auto" w:fill="ED7D31" w:themeFill="accent2"/>
          </w:tcPr>
          <w:p w14:paraId="0C2CAE1A" w14:textId="6FFE3A57" w:rsidR="00C23E0B" w:rsidRPr="00124EF3" w:rsidRDefault="00C23E0B" w:rsidP="00874EE7">
            <w:pPr>
              <w:rPr>
                <w:rFonts w:cstheme="minorHAnsi"/>
                <w:b/>
              </w:rPr>
            </w:pPr>
            <w:r>
              <w:rPr>
                <w:b/>
              </w:rPr>
              <w:t>Incorrect answer</w:t>
            </w:r>
          </w:p>
        </w:tc>
      </w:tr>
      <w:tr w:rsidR="00B10C47" w:rsidRPr="00124EF3" w14:paraId="20141672" w14:textId="77777777" w:rsidTr="00B10C47">
        <w:tc>
          <w:tcPr>
            <w:tcW w:w="378" w:type="pct"/>
          </w:tcPr>
          <w:p w14:paraId="3EAB80E1" w14:textId="2ED4AAF5" w:rsidR="00C23E0B" w:rsidRPr="00124EF3" w:rsidRDefault="00C23E0B" w:rsidP="00A4527F">
            <w:pPr>
              <w:jc w:val="center"/>
              <w:rPr>
                <w:rFonts w:cstheme="minorHAnsi"/>
              </w:rPr>
            </w:pPr>
            <w:r>
              <w:t>2/1</w:t>
            </w:r>
          </w:p>
        </w:tc>
        <w:tc>
          <w:tcPr>
            <w:tcW w:w="316" w:type="pct"/>
          </w:tcPr>
          <w:p w14:paraId="0A085F2F" w14:textId="4CF0315C" w:rsidR="00C23E0B" w:rsidRPr="00124EF3" w:rsidRDefault="00C23E0B">
            <w:pPr>
              <w:rPr>
                <w:rFonts w:cstheme="minorHAnsi"/>
              </w:rPr>
            </w:pPr>
          </w:p>
        </w:tc>
        <w:tc>
          <w:tcPr>
            <w:tcW w:w="832" w:type="pct"/>
          </w:tcPr>
          <w:p w14:paraId="4418D2F0" w14:textId="37226896" w:rsidR="0007418D" w:rsidRPr="00124EF3" w:rsidRDefault="0007418D" w:rsidP="0007418D">
            <w:pPr>
              <w:rPr>
                <w:rStyle w:val="normaltextrun"/>
                <w:rFonts w:cstheme="minorHAnsi"/>
                <w:color w:val="000000"/>
              </w:rPr>
            </w:pPr>
            <w:r>
              <w:rPr>
                <w:rStyle w:val="normaltextrun"/>
                <w:color w:val="000000"/>
              </w:rPr>
              <w:t xml:space="preserve">Which of the following statements is </w:t>
            </w:r>
            <w:r>
              <w:rPr>
                <w:rStyle w:val="normaltextrun"/>
                <w:color w:val="000000"/>
                <w:u w:val="single"/>
              </w:rPr>
              <w:t>not</w:t>
            </w:r>
            <w:r>
              <w:rPr>
                <w:rStyle w:val="normaltextrun"/>
                <w:color w:val="000000"/>
              </w:rPr>
              <w:t xml:space="preserve"> correct?</w:t>
            </w:r>
            <w:r>
              <w:rPr>
                <w:rStyle w:val="normaltextrun"/>
              </w:rPr>
              <w:t> </w:t>
            </w:r>
          </w:p>
          <w:p w14:paraId="547C17A5" w14:textId="35555338" w:rsidR="00C23E0B" w:rsidRPr="00124EF3" w:rsidRDefault="00C23E0B">
            <w:pPr>
              <w:rPr>
                <w:rFonts w:cstheme="minorHAnsi"/>
              </w:rPr>
            </w:pPr>
          </w:p>
        </w:tc>
        <w:tc>
          <w:tcPr>
            <w:tcW w:w="1064" w:type="pct"/>
            <w:shd w:val="clear" w:color="auto" w:fill="C5E0B3" w:themeFill="accent6" w:themeFillTint="66"/>
          </w:tcPr>
          <w:p w14:paraId="37A401F7" w14:textId="2B51D1EF" w:rsidR="00C23E0B" w:rsidRPr="00124EF3" w:rsidRDefault="006A6C78">
            <w:pPr>
              <w:rPr>
                <w:rFonts w:cstheme="minorHAnsi"/>
              </w:rPr>
            </w:pPr>
            <w:r>
              <w:rPr>
                <w:rStyle w:val="normaltextrun"/>
                <w:color w:val="000000"/>
              </w:rPr>
              <w:t>A pull system is based on planned requirements and deadlines.</w:t>
            </w:r>
          </w:p>
        </w:tc>
        <w:tc>
          <w:tcPr>
            <w:tcW w:w="804" w:type="pct"/>
          </w:tcPr>
          <w:p w14:paraId="29EC1F39" w14:textId="4699E2BF" w:rsidR="00C23E0B" w:rsidRPr="00124EF3" w:rsidRDefault="006A6C78">
            <w:pPr>
              <w:rPr>
                <w:rFonts w:cstheme="minorHAnsi"/>
              </w:rPr>
            </w:pPr>
            <w:r>
              <w:rPr>
                <w:rStyle w:val="normaltextrun"/>
                <w:color w:val="000000"/>
              </w:rPr>
              <w:t>Supply Chain Management tries to reduce the overall costs through joint planning for the cooperation partners.</w:t>
            </w:r>
          </w:p>
        </w:tc>
        <w:tc>
          <w:tcPr>
            <w:tcW w:w="804" w:type="pct"/>
          </w:tcPr>
          <w:p w14:paraId="627693EA" w14:textId="1F8CE691" w:rsidR="00C23E0B" w:rsidRPr="00124EF3" w:rsidRDefault="006A6C78">
            <w:pPr>
              <w:rPr>
                <w:rFonts w:cstheme="minorHAnsi"/>
              </w:rPr>
            </w:pPr>
            <w:r>
              <w:rPr>
                <w:rStyle w:val="normaltextrun"/>
                <w:color w:val="000000"/>
              </w:rPr>
              <w:t>A significant aspect of Lean Production is avoiding waste of any kind.</w:t>
            </w:r>
          </w:p>
        </w:tc>
        <w:tc>
          <w:tcPr>
            <w:tcW w:w="802" w:type="pct"/>
          </w:tcPr>
          <w:p w14:paraId="7A155969" w14:textId="0AA50528" w:rsidR="00C23E0B" w:rsidRPr="00124EF3" w:rsidRDefault="006A6C78">
            <w:pPr>
              <w:rPr>
                <w:rFonts w:cstheme="minorHAnsi"/>
              </w:rPr>
            </w:pPr>
            <w:r>
              <w:rPr>
                <w:rStyle w:val="normaltextrun"/>
                <w:color w:val="000000"/>
              </w:rPr>
              <w:t>A push system is based on planned requirements and deadlines.</w:t>
            </w:r>
          </w:p>
        </w:tc>
      </w:tr>
      <w:tr w:rsidR="00B10C47" w:rsidRPr="00124EF3" w14:paraId="05AEBFC9" w14:textId="77777777" w:rsidTr="00B10C47">
        <w:tc>
          <w:tcPr>
            <w:tcW w:w="378" w:type="pct"/>
          </w:tcPr>
          <w:p w14:paraId="3DADCC49" w14:textId="2FAF4595" w:rsidR="00C23E0B" w:rsidRPr="00124EF3" w:rsidRDefault="00C23E0B" w:rsidP="00A4527F">
            <w:pPr>
              <w:jc w:val="center"/>
              <w:rPr>
                <w:rFonts w:cstheme="minorHAnsi"/>
              </w:rPr>
            </w:pPr>
            <w:r>
              <w:t>2/2</w:t>
            </w:r>
          </w:p>
        </w:tc>
        <w:tc>
          <w:tcPr>
            <w:tcW w:w="316" w:type="pct"/>
          </w:tcPr>
          <w:p w14:paraId="26EA5F3A" w14:textId="74286679" w:rsidR="00C23E0B" w:rsidRPr="00124EF3" w:rsidRDefault="00C23E0B">
            <w:pPr>
              <w:rPr>
                <w:rFonts w:cstheme="minorHAnsi"/>
              </w:rPr>
            </w:pPr>
          </w:p>
        </w:tc>
        <w:tc>
          <w:tcPr>
            <w:tcW w:w="832" w:type="pct"/>
          </w:tcPr>
          <w:p w14:paraId="0761091F"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4F82E130" w14:textId="256668A2" w:rsidR="00C23E0B" w:rsidRPr="00124EF3" w:rsidRDefault="00C23E0B">
            <w:pPr>
              <w:rPr>
                <w:rFonts w:cstheme="minorHAnsi"/>
              </w:rPr>
            </w:pPr>
          </w:p>
        </w:tc>
        <w:tc>
          <w:tcPr>
            <w:tcW w:w="1064" w:type="pct"/>
            <w:shd w:val="clear" w:color="auto" w:fill="C5E0B3" w:themeFill="accent6" w:themeFillTint="66"/>
          </w:tcPr>
          <w:p w14:paraId="6B05D204" w14:textId="3CD255F2" w:rsidR="00C23E0B" w:rsidRPr="00124EF3" w:rsidRDefault="006A6C78">
            <w:pPr>
              <w:rPr>
                <w:rFonts w:cstheme="minorHAnsi"/>
              </w:rPr>
            </w:pPr>
            <w:r>
              <w:rPr>
                <w:rStyle w:val="normaltextrun"/>
                <w:color w:val="000000"/>
              </w:rPr>
              <w:t>The aim of a supply chain is to reduce costs.</w:t>
            </w:r>
          </w:p>
        </w:tc>
        <w:tc>
          <w:tcPr>
            <w:tcW w:w="804" w:type="pct"/>
          </w:tcPr>
          <w:p w14:paraId="5956CCA7" w14:textId="6F63D839" w:rsidR="00C23E0B" w:rsidRPr="00124EF3" w:rsidRDefault="006A6C78">
            <w:pPr>
              <w:rPr>
                <w:rFonts w:cstheme="minorHAnsi"/>
              </w:rPr>
            </w:pPr>
            <w:r>
              <w:rPr>
                <w:rStyle w:val="normaltextrun"/>
                <w:color w:val="000000"/>
              </w:rPr>
              <w:t>The aim of a supply chain is to minimize value creation.</w:t>
            </w:r>
          </w:p>
        </w:tc>
        <w:tc>
          <w:tcPr>
            <w:tcW w:w="804" w:type="pct"/>
          </w:tcPr>
          <w:p w14:paraId="71F5FD67" w14:textId="286804B2" w:rsidR="00C23E0B" w:rsidRPr="00124EF3" w:rsidRDefault="006A6C78">
            <w:pPr>
              <w:rPr>
                <w:rFonts w:cstheme="minorHAnsi"/>
              </w:rPr>
            </w:pPr>
            <w:r>
              <w:rPr>
                <w:rStyle w:val="normaltextrun"/>
                <w:color w:val="000000"/>
              </w:rPr>
              <w:t>The aim of a supply chain is solely to reduce inventories.</w:t>
            </w:r>
          </w:p>
        </w:tc>
        <w:tc>
          <w:tcPr>
            <w:tcW w:w="802" w:type="pct"/>
          </w:tcPr>
          <w:p w14:paraId="0507575A" w14:textId="75FF43C2" w:rsidR="00C23E0B" w:rsidRPr="00124EF3" w:rsidRDefault="006A6C78">
            <w:pPr>
              <w:rPr>
                <w:rFonts w:cstheme="minorHAnsi"/>
              </w:rPr>
            </w:pPr>
            <w:r>
              <w:rPr>
                <w:rStyle w:val="normaltextrun"/>
                <w:color w:val="000000"/>
              </w:rPr>
              <w:t>None of the statements are correct.</w:t>
            </w:r>
          </w:p>
        </w:tc>
      </w:tr>
      <w:tr w:rsidR="00B10C47" w:rsidRPr="00124EF3" w14:paraId="52AABFB4" w14:textId="77777777" w:rsidTr="00B10C47">
        <w:tc>
          <w:tcPr>
            <w:tcW w:w="378" w:type="pct"/>
          </w:tcPr>
          <w:p w14:paraId="1C003C51" w14:textId="720D3107" w:rsidR="00C23E0B" w:rsidRPr="00124EF3" w:rsidRDefault="00C23E0B" w:rsidP="00A4527F">
            <w:pPr>
              <w:jc w:val="center"/>
              <w:rPr>
                <w:rFonts w:cstheme="minorHAnsi"/>
              </w:rPr>
            </w:pPr>
            <w:r>
              <w:lastRenderedPageBreak/>
              <w:t>2/3</w:t>
            </w:r>
          </w:p>
        </w:tc>
        <w:tc>
          <w:tcPr>
            <w:tcW w:w="316" w:type="pct"/>
          </w:tcPr>
          <w:p w14:paraId="28484370" w14:textId="2F83F3B0" w:rsidR="00C23E0B" w:rsidRPr="00124EF3" w:rsidRDefault="00C23E0B">
            <w:pPr>
              <w:rPr>
                <w:rFonts w:cstheme="minorHAnsi"/>
              </w:rPr>
            </w:pPr>
          </w:p>
        </w:tc>
        <w:tc>
          <w:tcPr>
            <w:tcW w:w="832" w:type="pct"/>
          </w:tcPr>
          <w:p w14:paraId="30A7AC20"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5016AF0A" w14:textId="64C8C7CC" w:rsidR="00C23E0B" w:rsidRPr="00124EF3" w:rsidRDefault="00C23E0B">
            <w:pPr>
              <w:rPr>
                <w:rFonts w:cstheme="minorHAnsi"/>
              </w:rPr>
            </w:pPr>
          </w:p>
        </w:tc>
        <w:tc>
          <w:tcPr>
            <w:tcW w:w="1064" w:type="pct"/>
            <w:shd w:val="clear" w:color="auto" w:fill="C5E0B3" w:themeFill="accent6" w:themeFillTint="66"/>
          </w:tcPr>
          <w:p w14:paraId="1145F4A4" w14:textId="5E46F0AF" w:rsidR="00C23E0B" w:rsidRPr="00124EF3" w:rsidRDefault="006A6C78">
            <w:pPr>
              <w:rPr>
                <w:rFonts w:cstheme="minorHAnsi"/>
              </w:rPr>
            </w:pPr>
            <w:r>
              <w:rPr>
                <w:rStyle w:val="normaltextrun"/>
                <w:color w:val="000000"/>
              </w:rPr>
              <w:t>None of the statements are correct.</w:t>
            </w:r>
          </w:p>
        </w:tc>
        <w:tc>
          <w:tcPr>
            <w:tcW w:w="804" w:type="pct"/>
          </w:tcPr>
          <w:p w14:paraId="43C70188" w14:textId="0AA53784" w:rsidR="00C23E0B" w:rsidRPr="00124EF3" w:rsidRDefault="006A6C78">
            <w:pPr>
              <w:rPr>
                <w:rFonts w:cstheme="minorHAnsi"/>
              </w:rPr>
            </w:pPr>
            <w:r>
              <w:rPr>
                <w:rStyle w:val="normaltextrun"/>
                <w:color w:val="000000"/>
              </w:rPr>
              <w:t>The strategic planning of a supply chain takes place in the planning phase.</w:t>
            </w:r>
          </w:p>
        </w:tc>
        <w:tc>
          <w:tcPr>
            <w:tcW w:w="804" w:type="pct"/>
          </w:tcPr>
          <w:p w14:paraId="4492A2F6" w14:textId="7DA54C70" w:rsidR="00C23E0B" w:rsidRPr="00124EF3" w:rsidRDefault="006A6C78">
            <w:pPr>
              <w:rPr>
                <w:rFonts w:cstheme="minorHAnsi"/>
              </w:rPr>
            </w:pPr>
            <w:r>
              <w:rPr>
                <w:rStyle w:val="normaltextrun"/>
                <w:color w:val="000000"/>
              </w:rPr>
              <w:t>The strategic planning of a supply chain is the responsibility of management.</w:t>
            </w:r>
          </w:p>
        </w:tc>
        <w:tc>
          <w:tcPr>
            <w:tcW w:w="802" w:type="pct"/>
          </w:tcPr>
          <w:p w14:paraId="48828811" w14:textId="081E7AA8" w:rsidR="00C23E0B" w:rsidRPr="00124EF3" w:rsidRDefault="006A6C78">
            <w:pPr>
              <w:rPr>
                <w:rFonts w:cstheme="minorHAnsi"/>
              </w:rPr>
            </w:pPr>
            <w:r>
              <w:rPr>
                <w:rStyle w:val="normaltextrun"/>
                <w:color w:val="000000"/>
              </w:rPr>
              <w:t>The strategic planning of a supply chain also includes the configuration of corporate goals.</w:t>
            </w:r>
          </w:p>
        </w:tc>
      </w:tr>
      <w:tr w:rsidR="00B10C47" w:rsidRPr="00124EF3" w14:paraId="66A2CDF0" w14:textId="77777777" w:rsidTr="00B10C47">
        <w:tc>
          <w:tcPr>
            <w:tcW w:w="378" w:type="pct"/>
          </w:tcPr>
          <w:p w14:paraId="7B8939D3" w14:textId="7F1ED9D1" w:rsidR="00C23E0B" w:rsidRPr="00124EF3" w:rsidRDefault="00C23E0B" w:rsidP="00A4527F">
            <w:pPr>
              <w:jc w:val="center"/>
              <w:rPr>
                <w:rFonts w:cstheme="minorHAnsi"/>
              </w:rPr>
            </w:pPr>
            <w:r>
              <w:t>2/4</w:t>
            </w:r>
          </w:p>
        </w:tc>
        <w:tc>
          <w:tcPr>
            <w:tcW w:w="316" w:type="pct"/>
          </w:tcPr>
          <w:p w14:paraId="353C94D3" w14:textId="3C5F4FC4" w:rsidR="00C23E0B" w:rsidRPr="00124EF3" w:rsidRDefault="00C23E0B">
            <w:pPr>
              <w:rPr>
                <w:rFonts w:cstheme="minorHAnsi"/>
              </w:rPr>
            </w:pPr>
          </w:p>
        </w:tc>
        <w:tc>
          <w:tcPr>
            <w:tcW w:w="832" w:type="pct"/>
          </w:tcPr>
          <w:p w14:paraId="2B831481"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5A7C40E6" w14:textId="05A5B8C0" w:rsidR="00C23E0B" w:rsidRPr="00124EF3" w:rsidRDefault="00C23E0B">
            <w:pPr>
              <w:rPr>
                <w:rFonts w:cstheme="minorHAnsi"/>
              </w:rPr>
            </w:pPr>
          </w:p>
        </w:tc>
        <w:tc>
          <w:tcPr>
            <w:tcW w:w="1064" w:type="pct"/>
            <w:shd w:val="clear" w:color="auto" w:fill="C5E0B3" w:themeFill="accent6" w:themeFillTint="66"/>
          </w:tcPr>
          <w:p w14:paraId="6BD28B19" w14:textId="1A0623E1" w:rsidR="00C23E0B" w:rsidRPr="00124EF3" w:rsidRDefault="006A6C78">
            <w:pPr>
              <w:rPr>
                <w:rFonts w:cstheme="minorHAnsi"/>
              </w:rPr>
            </w:pPr>
            <w:r>
              <w:rPr>
                <w:rStyle w:val="normaltextrun"/>
                <w:color w:val="000000"/>
              </w:rPr>
              <w:t>The more pronounced the vertical range of manufacture within the company, the longer the internal supply chain.</w:t>
            </w:r>
          </w:p>
        </w:tc>
        <w:tc>
          <w:tcPr>
            <w:tcW w:w="804" w:type="pct"/>
          </w:tcPr>
          <w:p w14:paraId="072F2C3B" w14:textId="119123DE" w:rsidR="00C23E0B" w:rsidRPr="00124EF3" w:rsidRDefault="006A6C78">
            <w:pPr>
              <w:rPr>
                <w:rFonts w:cstheme="minorHAnsi"/>
              </w:rPr>
            </w:pPr>
            <w:r>
              <w:rPr>
                <w:rStyle w:val="normaltextrun"/>
                <w:color w:val="000000"/>
              </w:rPr>
              <w:t>The more pronounced the vertical range of manufacture within the company, the shorter the internal supply chain.</w:t>
            </w:r>
          </w:p>
        </w:tc>
        <w:tc>
          <w:tcPr>
            <w:tcW w:w="804" w:type="pct"/>
          </w:tcPr>
          <w:p w14:paraId="37C08782" w14:textId="0EF5D4E2" w:rsidR="00C23E0B" w:rsidRPr="00124EF3" w:rsidRDefault="006A6C78">
            <w:pPr>
              <w:rPr>
                <w:rFonts w:cstheme="minorHAnsi"/>
              </w:rPr>
            </w:pPr>
            <w:r>
              <w:rPr>
                <w:rStyle w:val="normaltextrun"/>
                <w:color w:val="000000"/>
              </w:rPr>
              <w:t>The more pronounced the vertical range of manufacture within the company, the more important the external supply chain.</w:t>
            </w:r>
          </w:p>
        </w:tc>
        <w:tc>
          <w:tcPr>
            <w:tcW w:w="802" w:type="pct"/>
          </w:tcPr>
          <w:p w14:paraId="701B6947" w14:textId="2BC59062" w:rsidR="00C23E0B" w:rsidRPr="00124EF3" w:rsidRDefault="006A6C78">
            <w:pPr>
              <w:rPr>
                <w:rFonts w:cstheme="minorHAnsi"/>
              </w:rPr>
            </w:pPr>
            <w:r>
              <w:rPr>
                <w:rStyle w:val="normaltextrun"/>
                <w:color w:val="000000"/>
              </w:rPr>
              <w:t>The vertical range of manufacture within the company plays no role in the length of the internal supply chain.</w:t>
            </w:r>
          </w:p>
        </w:tc>
      </w:tr>
      <w:tr w:rsidR="00B10C47" w:rsidRPr="00124EF3" w14:paraId="303D00AF" w14:textId="77777777" w:rsidTr="00B10C47">
        <w:tc>
          <w:tcPr>
            <w:tcW w:w="378" w:type="pct"/>
          </w:tcPr>
          <w:p w14:paraId="0EC367DA" w14:textId="5D9725EE" w:rsidR="00C23E0B" w:rsidRPr="00124EF3" w:rsidRDefault="00C23E0B" w:rsidP="00A4527F">
            <w:pPr>
              <w:jc w:val="center"/>
              <w:rPr>
                <w:rFonts w:cstheme="minorHAnsi"/>
              </w:rPr>
            </w:pPr>
            <w:r>
              <w:t>2/5</w:t>
            </w:r>
          </w:p>
        </w:tc>
        <w:tc>
          <w:tcPr>
            <w:tcW w:w="316" w:type="pct"/>
          </w:tcPr>
          <w:p w14:paraId="38D0FC05" w14:textId="0B9709CA" w:rsidR="00C23E0B" w:rsidRPr="00124EF3" w:rsidRDefault="00C23E0B">
            <w:pPr>
              <w:rPr>
                <w:rFonts w:cstheme="minorHAnsi"/>
              </w:rPr>
            </w:pPr>
          </w:p>
        </w:tc>
        <w:tc>
          <w:tcPr>
            <w:tcW w:w="832" w:type="pct"/>
          </w:tcPr>
          <w:p w14:paraId="5EB65A46"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7973CCBD" w14:textId="17D859B0" w:rsidR="00C23E0B" w:rsidRPr="00124EF3" w:rsidRDefault="00C23E0B">
            <w:pPr>
              <w:rPr>
                <w:rFonts w:cstheme="minorHAnsi"/>
              </w:rPr>
            </w:pPr>
          </w:p>
        </w:tc>
        <w:tc>
          <w:tcPr>
            <w:tcW w:w="1064" w:type="pct"/>
            <w:shd w:val="clear" w:color="auto" w:fill="C5E0B3" w:themeFill="accent6" w:themeFillTint="66"/>
          </w:tcPr>
          <w:p w14:paraId="6A8277DA" w14:textId="27FAFEA4" w:rsidR="00C23E0B" w:rsidRPr="00124EF3" w:rsidRDefault="006A6C78">
            <w:pPr>
              <w:rPr>
                <w:rFonts w:cstheme="minorHAnsi"/>
              </w:rPr>
            </w:pPr>
            <w:r>
              <w:rPr>
                <w:rStyle w:val="normaltextrun"/>
                <w:color w:val="000000"/>
              </w:rPr>
              <w:t>A company-integrated supply chain is network-oriented.</w:t>
            </w:r>
          </w:p>
        </w:tc>
        <w:tc>
          <w:tcPr>
            <w:tcW w:w="804" w:type="pct"/>
          </w:tcPr>
          <w:p w14:paraId="2A3CD684" w14:textId="75B006F1" w:rsidR="00C23E0B" w:rsidRPr="00124EF3" w:rsidRDefault="006A6C78">
            <w:pPr>
              <w:rPr>
                <w:rFonts w:cstheme="minorHAnsi"/>
              </w:rPr>
            </w:pPr>
            <w:r>
              <w:rPr>
                <w:rStyle w:val="normaltextrun"/>
                <w:color w:val="000000"/>
              </w:rPr>
              <w:t>A company-integrated supply chain only includes interfaces in the production company concerned.</w:t>
            </w:r>
          </w:p>
        </w:tc>
        <w:tc>
          <w:tcPr>
            <w:tcW w:w="804" w:type="pct"/>
          </w:tcPr>
          <w:p w14:paraId="7AFE4424" w14:textId="09A0CFCC" w:rsidR="00C23E0B" w:rsidRPr="00124EF3" w:rsidRDefault="006A6C78">
            <w:pPr>
              <w:rPr>
                <w:rFonts w:cstheme="minorHAnsi"/>
              </w:rPr>
            </w:pPr>
            <w:r>
              <w:rPr>
                <w:rStyle w:val="normaltextrun"/>
                <w:color w:val="000000"/>
              </w:rPr>
              <w:t>A company-integrated supply chain is controlled exclusively by one company.</w:t>
            </w:r>
          </w:p>
        </w:tc>
        <w:tc>
          <w:tcPr>
            <w:tcW w:w="802" w:type="pct"/>
          </w:tcPr>
          <w:p w14:paraId="07891025" w14:textId="04AE227E" w:rsidR="00C23E0B" w:rsidRPr="00124EF3" w:rsidRDefault="006A6C78">
            <w:pPr>
              <w:rPr>
                <w:rFonts w:cstheme="minorHAnsi"/>
              </w:rPr>
            </w:pPr>
            <w:r>
              <w:rPr>
                <w:rStyle w:val="normaltextrun"/>
                <w:color w:val="000000"/>
              </w:rPr>
              <w:t>None of the statements are correct.</w:t>
            </w:r>
          </w:p>
        </w:tc>
      </w:tr>
      <w:tr w:rsidR="00B10C47" w:rsidRPr="00124EF3" w14:paraId="572B1EEF" w14:textId="77777777" w:rsidTr="00B10C47">
        <w:tc>
          <w:tcPr>
            <w:tcW w:w="378" w:type="pct"/>
            <w:shd w:val="clear" w:color="auto" w:fill="8EAADB" w:themeFill="accent1" w:themeFillTint="99"/>
          </w:tcPr>
          <w:p w14:paraId="777DF2A4" w14:textId="77777777" w:rsidR="00C23E0B" w:rsidRPr="00124EF3" w:rsidRDefault="00C23E0B" w:rsidP="00874EE7">
            <w:pPr>
              <w:jc w:val="center"/>
              <w:rPr>
                <w:rFonts w:cstheme="minorHAnsi"/>
                <w:b/>
              </w:rPr>
            </w:pPr>
            <w:r>
              <w:rPr>
                <w:b/>
              </w:rPr>
              <w:t>Unit/</w:t>
            </w:r>
          </w:p>
          <w:p w14:paraId="5EA5B48B" w14:textId="35D2881F" w:rsidR="00C23E0B" w:rsidRPr="00124EF3" w:rsidRDefault="00C23E0B" w:rsidP="00874EE7">
            <w:pPr>
              <w:jc w:val="center"/>
              <w:rPr>
                <w:rFonts w:cstheme="minorHAnsi"/>
                <w:b/>
              </w:rPr>
            </w:pPr>
            <w:r>
              <w:rPr>
                <w:b/>
              </w:rPr>
              <w:t>Question Number</w:t>
            </w:r>
          </w:p>
        </w:tc>
        <w:tc>
          <w:tcPr>
            <w:tcW w:w="316" w:type="pct"/>
            <w:shd w:val="clear" w:color="auto" w:fill="9CC2E5" w:themeFill="accent5" w:themeFillTint="99"/>
          </w:tcPr>
          <w:p w14:paraId="02858187" w14:textId="3DEAED13" w:rsidR="00C23E0B" w:rsidRPr="00124EF3" w:rsidRDefault="003202AE" w:rsidP="00874EE7">
            <w:pPr>
              <w:rPr>
                <w:rFonts w:cstheme="minorHAnsi"/>
                <w:b/>
              </w:rPr>
            </w:pPr>
            <w:r>
              <w:rPr>
                <w:b/>
              </w:rPr>
              <w:t>Section</w:t>
            </w:r>
          </w:p>
        </w:tc>
        <w:tc>
          <w:tcPr>
            <w:tcW w:w="832" w:type="pct"/>
            <w:shd w:val="clear" w:color="auto" w:fill="FFC000" w:themeFill="accent4"/>
          </w:tcPr>
          <w:p w14:paraId="160C1E1A" w14:textId="25CE9DB9" w:rsidR="00C23E0B" w:rsidRPr="00124EF3" w:rsidRDefault="00C23E0B" w:rsidP="00874EE7">
            <w:pPr>
              <w:rPr>
                <w:rFonts w:cstheme="minorHAnsi"/>
                <w:b/>
              </w:rPr>
            </w:pPr>
            <w:r>
              <w:rPr>
                <w:b/>
              </w:rPr>
              <w:t>Question</w:t>
            </w:r>
          </w:p>
        </w:tc>
        <w:tc>
          <w:tcPr>
            <w:tcW w:w="1064" w:type="pct"/>
            <w:shd w:val="clear" w:color="auto" w:fill="C5E0B3" w:themeFill="accent6" w:themeFillTint="66"/>
          </w:tcPr>
          <w:p w14:paraId="69EB8A9C" w14:textId="34C8E01B" w:rsidR="00C23E0B" w:rsidRPr="00124EF3" w:rsidRDefault="00C23E0B" w:rsidP="00874EE7">
            <w:pPr>
              <w:rPr>
                <w:rFonts w:cstheme="minorHAnsi"/>
                <w:b/>
              </w:rPr>
            </w:pPr>
            <w:r>
              <w:rPr>
                <w:b/>
              </w:rPr>
              <w:t>Correct answer</w:t>
            </w:r>
          </w:p>
        </w:tc>
        <w:tc>
          <w:tcPr>
            <w:tcW w:w="804" w:type="pct"/>
            <w:shd w:val="clear" w:color="auto" w:fill="ED7D31" w:themeFill="accent2"/>
          </w:tcPr>
          <w:p w14:paraId="0C31613C" w14:textId="4E11A8FF" w:rsidR="00C23E0B" w:rsidRPr="00124EF3" w:rsidRDefault="00C23E0B" w:rsidP="00874EE7">
            <w:pPr>
              <w:rPr>
                <w:rFonts w:cstheme="minorHAnsi"/>
                <w:b/>
              </w:rPr>
            </w:pPr>
            <w:r>
              <w:rPr>
                <w:b/>
              </w:rPr>
              <w:t>Incorrect answer</w:t>
            </w:r>
          </w:p>
        </w:tc>
        <w:tc>
          <w:tcPr>
            <w:tcW w:w="804" w:type="pct"/>
            <w:shd w:val="clear" w:color="auto" w:fill="ED7D31" w:themeFill="accent2"/>
          </w:tcPr>
          <w:p w14:paraId="5D6BF71D" w14:textId="41382C3B" w:rsidR="00C23E0B" w:rsidRPr="00124EF3" w:rsidRDefault="00C23E0B" w:rsidP="00874EE7">
            <w:pPr>
              <w:rPr>
                <w:rFonts w:cstheme="minorHAnsi"/>
                <w:b/>
              </w:rPr>
            </w:pPr>
            <w:r>
              <w:rPr>
                <w:b/>
              </w:rPr>
              <w:t>Incorrect answer</w:t>
            </w:r>
          </w:p>
        </w:tc>
        <w:tc>
          <w:tcPr>
            <w:tcW w:w="802" w:type="pct"/>
            <w:shd w:val="clear" w:color="auto" w:fill="ED7D31" w:themeFill="accent2"/>
          </w:tcPr>
          <w:p w14:paraId="11F3F5D8" w14:textId="29A78131" w:rsidR="00C23E0B" w:rsidRPr="00124EF3" w:rsidRDefault="00C23E0B" w:rsidP="00874EE7">
            <w:pPr>
              <w:rPr>
                <w:rFonts w:cstheme="minorHAnsi"/>
                <w:b/>
              </w:rPr>
            </w:pPr>
            <w:r>
              <w:rPr>
                <w:b/>
              </w:rPr>
              <w:t>Incorrect answer</w:t>
            </w:r>
          </w:p>
        </w:tc>
      </w:tr>
      <w:tr w:rsidR="00B10C47" w:rsidRPr="00124EF3" w14:paraId="2B933838" w14:textId="77777777" w:rsidTr="00B10C47">
        <w:tc>
          <w:tcPr>
            <w:tcW w:w="378" w:type="pct"/>
          </w:tcPr>
          <w:p w14:paraId="5C3A58ED" w14:textId="0A96F0CF" w:rsidR="00C23E0B" w:rsidRPr="00124EF3" w:rsidRDefault="00C23E0B" w:rsidP="00A4527F">
            <w:pPr>
              <w:jc w:val="center"/>
              <w:rPr>
                <w:rFonts w:cstheme="minorHAnsi"/>
              </w:rPr>
            </w:pPr>
            <w:r>
              <w:t>3/1</w:t>
            </w:r>
          </w:p>
        </w:tc>
        <w:tc>
          <w:tcPr>
            <w:tcW w:w="316" w:type="pct"/>
          </w:tcPr>
          <w:p w14:paraId="71BA302A" w14:textId="016851B5" w:rsidR="00C23E0B" w:rsidRPr="00124EF3" w:rsidRDefault="00C23E0B" w:rsidP="00190E60">
            <w:pPr>
              <w:rPr>
                <w:rFonts w:cstheme="minorHAnsi"/>
              </w:rPr>
            </w:pPr>
          </w:p>
        </w:tc>
        <w:tc>
          <w:tcPr>
            <w:tcW w:w="832" w:type="pct"/>
          </w:tcPr>
          <w:p w14:paraId="45725F87" w14:textId="15EB6410" w:rsidR="00C23E0B" w:rsidRPr="00124EF3" w:rsidRDefault="0007418D" w:rsidP="00190E60">
            <w:pPr>
              <w:rPr>
                <w:rFonts w:cstheme="minorHAnsi"/>
              </w:rPr>
            </w:pPr>
            <w:r>
              <w:rPr>
                <w:rStyle w:val="normaltextrun"/>
                <w:color w:val="000000"/>
              </w:rPr>
              <w:t xml:space="preserve">Which of the following statements is </w:t>
            </w:r>
            <w:r>
              <w:rPr>
                <w:rStyle w:val="normaltextrun"/>
                <w:color w:val="000000"/>
                <w:u w:val="single"/>
              </w:rPr>
              <w:t>not</w:t>
            </w:r>
            <w:r>
              <w:rPr>
                <w:rStyle w:val="normaltextrun"/>
                <w:color w:val="000000"/>
              </w:rPr>
              <w:t xml:space="preserve"> correct?</w:t>
            </w:r>
          </w:p>
        </w:tc>
        <w:tc>
          <w:tcPr>
            <w:tcW w:w="1064" w:type="pct"/>
            <w:shd w:val="clear" w:color="auto" w:fill="C5E0B3" w:themeFill="accent6" w:themeFillTint="66"/>
          </w:tcPr>
          <w:p w14:paraId="4FC7994E" w14:textId="4F265B9D" w:rsidR="00C23E0B" w:rsidRPr="00124EF3" w:rsidRDefault="006A6C78">
            <w:pPr>
              <w:rPr>
                <w:rFonts w:cstheme="minorHAnsi"/>
              </w:rPr>
            </w:pPr>
            <w:r>
              <w:rPr>
                <w:rStyle w:val="normaltextrun"/>
                <w:color w:val="000000"/>
              </w:rPr>
              <w:t>The interface issue can be easily managed using suitable control tools.</w:t>
            </w:r>
          </w:p>
        </w:tc>
        <w:tc>
          <w:tcPr>
            <w:tcW w:w="804" w:type="pct"/>
          </w:tcPr>
          <w:p w14:paraId="37512851" w14:textId="06AEEB88" w:rsidR="00C23E0B" w:rsidRPr="00124EF3" w:rsidRDefault="006A6C78">
            <w:pPr>
              <w:rPr>
                <w:rFonts w:cstheme="minorHAnsi"/>
              </w:rPr>
            </w:pPr>
            <w:r>
              <w:rPr>
                <w:rStyle w:val="normaltextrun"/>
                <w:color w:val="000000"/>
              </w:rPr>
              <w:t>Interfaces arise in work-sharing processes.</w:t>
            </w:r>
          </w:p>
        </w:tc>
        <w:tc>
          <w:tcPr>
            <w:tcW w:w="804" w:type="pct"/>
          </w:tcPr>
          <w:p w14:paraId="3F84833E" w14:textId="7B07D9EC" w:rsidR="00C23E0B" w:rsidRPr="00124EF3" w:rsidRDefault="006A6C78">
            <w:pPr>
              <w:rPr>
                <w:rFonts w:cstheme="minorHAnsi"/>
              </w:rPr>
            </w:pPr>
            <w:r>
              <w:t>E</w:t>
            </w:r>
            <w:r>
              <w:rPr>
                <w:rStyle w:val="normaltextrun"/>
                <w:color w:val="000000"/>
              </w:rPr>
              <w:t>ffective interface management places particular emphasis on communication.</w:t>
            </w:r>
          </w:p>
        </w:tc>
        <w:tc>
          <w:tcPr>
            <w:tcW w:w="802" w:type="pct"/>
          </w:tcPr>
          <w:p w14:paraId="59ABB6DE" w14:textId="382FAF89" w:rsidR="00C23E0B" w:rsidRPr="00124EF3" w:rsidRDefault="006A6C78">
            <w:pPr>
              <w:rPr>
                <w:rFonts w:cstheme="minorHAnsi"/>
              </w:rPr>
            </w:pPr>
            <w:r>
              <w:rPr>
                <w:rStyle w:val="normaltextrun"/>
                <w:color w:val="000000"/>
              </w:rPr>
              <w:t>The biggest weak areas in a supply chain are interfaces.</w:t>
            </w:r>
          </w:p>
        </w:tc>
      </w:tr>
      <w:tr w:rsidR="00B10C47" w:rsidRPr="00124EF3" w14:paraId="69B415E9" w14:textId="77777777" w:rsidTr="00B10C47">
        <w:tc>
          <w:tcPr>
            <w:tcW w:w="378" w:type="pct"/>
          </w:tcPr>
          <w:p w14:paraId="49E08074" w14:textId="5BA0E467" w:rsidR="00C23E0B" w:rsidRPr="00124EF3" w:rsidRDefault="00C23E0B" w:rsidP="00A4527F">
            <w:pPr>
              <w:jc w:val="center"/>
              <w:rPr>
                <w:rFonts w:cstheme="minorHAnsi"/>
              </w:rPr>
            </w:pPr>
            <w:r>
              <w:t>3/2</w:t>
            </w:r>
          </w:p>
        </w:tc>
        <w:tc>
          <w:tcPr>
            <w:tcW w:w="316" w:type="pct"/>
          </w:tcPr>
          <w:p w14:paraId="045AE9B6" w14:textId="6E2119CA" w:rsidR="00C23E0B" w:rsidRPr="00124EF3" w:rsidRDefault="00C23E0B">
            <w:pPr>
              <w:rPr>
                <w:rFonts w:cstheme="minorHAnsi"/>
              </w:rPr>
            </w:pPr>
          </w:p>
        </w:tc>
        <w:tc>
          <w:tcPr>
            <w:tcW w:w="832" w:type="pct"/>
          </w:tcPr>
          <w:p w14:paraId="14B21F3A"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44ACC040" w14:textId="6FA166C7" w:rsidR="00C23E0B" w:rsidRPr="00124EF3" w:rsidRDefault="00C23E0B">
            <w:pPr>
              <w:rPr>
                <w:rFonts w:cstheme="minorHAnsi"/>
              </w:rPr>
            </w:pPr>
          </w:p>
        </w:tc>
        <w:tc>
          <w:tcPr>
            <w:tcW w:w="1064" w:type="pct"/>
            <w:shd w:val="clear" w:color="auto" w:fill="C5E0B3" w:themeFill="accent6" w:themeFillTint="66"/>
          </w:tcPr>
          <w:p w14:paraId="3258367C" w14:textId="31304F7B" w:rsidR="00C23E0B" w:rsidRPr="00124EF3" w:rsidRDefault="006A6C78">
            <w:pPr>
              <w:rPr>
                <w:rFonts w:cstheme="minorHAnsi"/>
              </w:rPr>
            </w:pPr>
            <w:r>
              <w:rPr>
                <w:rStyle w:val="normaltextrun"/>
                <w:color w:val="000000"/>
              </w:rPr>
              <w:t>The further an interface is from the point of sale, the stronger the bullwhip effect.</w:t>
            </w:r>
          </w:p>
        </w:tc>
        <w:tc>
          <w:tcPr>
            <w:tcW w:w="804" w:type="pct"/>
          </w:tcPr>
          <w:p w14:paraId="7D2F07B6" w14:textId="12A7FE95" w:rsidR="00C23E0B" w:rsidRPr="00124EF3" w:rsidRDefault="006A6C78">
            <w:pPr>
              <w:rPr>
                <w:rFonts w:cstheme="minorHAnsi"/>
              </w:rPr>
            </w:pPr>
            <w:r>
              <w:rPr>
                <w:rStyle w:val="normaltextrun"/>
                <w:color w:val="000000"/>
              </w:rPr>
              <w:t xml:space="preserve">The range of fluctuation in customer requirements is </w:t>
            </w:r>
            <w:r>
              <w:rPr>
                <w:rStyle w:val="normaltextrun"/>
                <w:color w:val="000000"/>
              </w:rPr>
              <w:lastRenderedPageBreak/>
              <w:t>proportional to the fluctuation ranges caused by the bullwhip effect.</w:t>
            </w:r>
          </w:p>
        </w:tc>
        <w:tc>
          <w:tcPr>
            <w:tcW w:w="804" w:type="pct"/>
          </w:tcPr>
          <w:p w14:paraId="1047DB10" w14:textId="4C98F0B8" w:rsidR="00C23E0B" w:rsidRPr="00124EF3" w:rsidRDefault="006A6C78">
            <w:pPr>
              <w:rPr>
                <w:rFonts w:cstheme="minorHAnsi"/>
              </w:rPr>
            </w:pPr>
            <w:r>
              <w:rPr>
                <w:rStyle w:val="normaltextrun"/>
                <w:color w:val="000000"/>
              </w:rPr>
              <w:lastRenderedPageBreak/>
              <w:t>The bullwhip effect leads to large fluctuations in customer demand.</w:t>
            </w:r>
          </w:p>
        </w:tc>
        <w:tc>
          <w:tcPr>
            <w:tcW w:w="802" w:type="pct"/>
          </w:tcPr>
          <w:p w14:paraId="2FABB7BA" w14:textId="66ADD03F" w:rsidR="00C23E0B" w:rsidRPr="00124EF3" w:rsidRDefault="006A6C78">
            <w:pPr>
              <w:rPr>
                <w:rFonts w:cstheme="minorHAnsi"/>
              </w:rPr>
            </w:pPr>
            <w:r>
              <w:rPr>
                <w:rStyle w:val="normaltextrun"/>
                <w:color w:val="000000"/>
              </w:rPr>
              <w:t xml:space="preserve">The bullwhip effect ensures that upstream value-creation stages </w:t>
            </w:r>
            <w:r>
              <w:rPr>
                <w:rStyle w:val="normaltextrun"/>
                <w:color w:val="000000"/>
              </w:rPr>
              <w:lastRenderedPageBreak/>
              <w:t>receive a correct picture of the demand situation.</w:t>
            </w:r>
          </w:p>
        </w:tc>
      </w:tr>
      <w:tr w:rsidR="00B10C47" w:rsidRPr="00124EF3" w14:paraId="517BD530" w14:textId="77777777" w:rsidTr="00B10C47">
        <w:tc>
          <w:tcPr>
            <w:tcW w:w="378" w:type="pct"/>
          </w:tcPr>
          <w:p w14:paraId="3CB98674" w14:textId="46672DE4" w:rsidR="00C23E0B" w:rsidRPr="00124EF3" w:rsidRDefault="00C23E0B" w:rsidP="00A4527F">
            <w:pPr>
              <w:jc w:val="center"/>
              <w:rPr>
                <w:rFonts w:cstheme="minorHAnsi"/>
              </w:rPr>
            </w:pPr>
            <w:r>
              <w:lastRenderedPageBreak/>
              <w:t>3/3</w:t>
            </w:r>
          </w:p>
        </w:tc>
        <w:tc>
          <w:tcPr>
            <w:tcW w:w="316" w:type="pct"/>
          </w:tcPr>
          <w:p w14:paraId="731D783C" w14:textId="06E739CF" w:rsidR="00C23E0B" w:rsidRPr="00124EF3" w:rsidRDefault="00C23E0B">
            <w:pPr>
              <w:rPr>
                <w:rFonts w:cstheme="minorHAnsi"/>
              </w:rPr>
            </w:pPr>
          </w:p>
        </w:tc>
        <w:tc>
          <w:tcPr>
            <w:tcW w:w="832" w:type="pct"/>
          </w:tcPr>
          <w:p w14:paraId="1064A7D9" w14:textId="2A99DEE5"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3467DED1" w14:textId="1DF0E36B" w:rsidR="00C23E0B" w:rsidRPr="00124EF3" w:rsidRDefault="00C23E0B">
            <w:pPr>
              <w:rPr>
                <w:rFonts w:cstheme="minorHAnsi"/>
              </w:rPr>
            </w:pPr>
          </w:p>
        </w:tc>
        <w:tc>
          <w:tcPr>
            <w:tcW w:w="1064" w:type="pct"/>
            <w:shd w:val="clear" w:color="auto" w:fill="C5E0B3" w:themeFill="accent6" w:themeFillTint="66"/>
          </w:tcPr>
          <w:p w14:paraId="0FDBC721" w14:textId="5CD9F578" w:rsidR="00C23E0B" w:rsidRPr="00124EF3" w:rsidRDefault="006A6C78">
            <w:pPr>
              <w:rPr>
                <w:rFonts w:cstheme="minorHAnsi"/>
              </w:rPr>
            </w:pPr>
            <w:r>
              <w:rPr>
                <w:rStyle w:val="normaltextrun"/>
                <w:color w:val="000000"/>
              </w:rPr>
              <w:t>CPFR is a further development of ECR.</w:t>
            </w:r>
          </w:p>
        </w:tc>
        <w:tc>
          <w:tcPr>
            <w:tcW w:w="804" w:type="pct"/>
          </w:tcPr>
          <w:p w14:paraId="7D72F03C" w14:textId="1DDA1570" w:rsidR="00C23E0B" w:rsidRPr="00124EF3" w:rsidRDefault="006A6C78">
            <w:pPr>
              <w:rPr>
                <w:rFonts w:cstheme="minorHAnsi"/>
              </w:rPr>
            </w:pPr>
            <w:r>
              <w:rPr>
                <w:rStyle w:val="normaltextrun"/>
                <w:color w:val="000000"/>
              </w:rPr>
              <w:t>ECR is a further development of CPFR.</w:t>
            </w:r>
          </w:p>
        </w:tc>
        <w:tc>
          <w:tcPr>
            <w:tcW w:w="804" w:type="pct"/>
          </w:tcPr>
          <w:p w14:paraId="3D77374A" w14:textId="6691EC85" w:rsidR="00C23E0B" w:rsidRPr="00124EF3" w:rsidRDefault="006A6C78">
            <w:pPr>
              <w:rPr>
                <w:rFonts w:cstheme="minorHAnsi"/>
              </w:rPr>
            </w:pPr>
            <w:r>
              <w:rPr>
                <w:rStyle w:val="normaltextrun"/>
                <w:color w:val="000000"/>
              </w:rPr>
              <w:t>Customer satisfaction only plays a role in CPFR.</w:t>
            </w:r>
          </w:p>
        </w:tc>
        <w:tc>
          <w:tcPr>
            <w:tcW w:w="802" w:type="pct"/>
          </w:tcPr>
          <w:p w14:paraId="2190F7B6" w14:textId="09831DE3" w:rsidR="00C23E0B" w:rsidRPr="00124EF3" w:rsidRDefault="006A6C78">
            <w:pPr>
              <w:rPr>
                <w:rFonts w:cstheme="minorHAnsi"/>
              </w:rPr>
            </w:pPr>
            <w:r>
              <w:rPr>
                <w:rStyle w:val="normaltextrun"/>
                <w:color w:val="000000"/>
              </w:rPr>
              <w:t>None of the statements are correct.</w:t>
            </w:r>
          </w:p>
        </w:tc>
      </w:tr>
      <w:tr w:rsidR="00B10C47" w:rsidRPr="00124EF3" w14:paraId="6573BB6D" w14:textId="77777777" w:rsidTr="00B10C47">
        <w:tc>
          <w:tcPr>
            <w:tcW w:w="378" w:type="pct"/>
          </w:tcPr>
          <w:p w14:paraId="16AE64A3" w14:textId="7F5861EF" w:rsidR="00C23E0B" w:rsidRPr="00124EF3" w:rsidRDefault="00C23E0B" w:rsidP="00A4527F">
            <w:pPr>
              <w:jc w:val="center"/>
              <w:rPr>
                <w:rFonts w:cstheme="minorHAnsi"/>
              </w:rPr>
            </w:pPr>
            <w:r>
              <w:t>3/4</w:t>
            </w:r>
          </w:p>
        </w:tc>
        <w:tc>
          <w:tcPr>
            <w:tcW w:w="316" w:type="pct"/>
          </w:tcPr>
          <w:p w14:paraId="71F29D6A" w14:textId="6DCDAF1A" w:rsidR="00C23E0B" w:rsidRPr="00124EF3" w:rsidRDefault="00C23E0B">
            <w:pPr>
              <w:rPr>
                <w:rFonts w:cstheme="minorHAnsi"/>
              </w:rPr>
            </w:pPr>
          </w:p>
        </w:tc>
        <w:tc>
          <w:tcPr>
            <w:tcW w:w="832" w:type="pct"/>
          </w:tcPr>
          <w:p w14:paraId="3B577EA8" w14:textId="46D4C91E" w:rsidR="00C23E0B" w:rsidRPr="00124EF3" w:rsidRDefault="0007418D">
            <w:pPr>
              <w:rPr>
                <w:rFonts w:cstheme="minorHAnsi"/>
              </w:rPr>
            </w:pPr>
            <w:r>
              <w:rPr>
                <w:rStyle w:val="normaltextrun"/>
                <w:color w:val="000000"/>
              </w:rPr>
              <w:t xml:space="preserve">Which of the following statements is </w:t>
            </w:r>
            <w:r>
              <w:rPr>
                <w:rStyle w:val="normaltextrun"/>
                <w:color w:val="000000"/>
                <w:u w:val="single"/>
              </w:rPr>
              <w:t>not</w:t>
            </w:r>
            <w:r>
              <w:rPr>
                <w:rStyle w:val="normaltextrun"/>
                <w:color w:val="000000"/>
              </w:rPr>
              <w:t xml:space="preserve"> correct?</w:t>
            </w:r>
          </w:p>
        </w:tc>
        <w:tc>
          <w:tcPr>
            <w:tcW w:w="1064" w:type="pct"/>
            <w:shd w:val="clear" w:color="auto" w:fill="C5E0B3" w:themeFill="accent6" w:themeFillTint="66"/>
          </w:tcPr>
          <w:p w14:paraId="26A2CAC6" w14:textId="38086DCB" w:rsidR="00C23E0B" w:rsidRPr="00124EF3" w:rsidRDefault="006A6C78">
            <w:pPr>
              <w:rPr>
                <w:rFonts w:cstheme="minorHAnsi"/>
              </w:rPr>
            </w:pPr>
            <w:r>
              <w:rPr>
                <w:rStyle w:val="normaltextrun"/>
                <w:color w:val="000000"/>
              </w:rPr>
              <w:t>The use of IT technologies plays a subordinate role in CPFR.</w:t>
            </w:r>
          </w:p>
        </w:tc>
        <w:tc>
          <w:tcPr>
            <w:tcW w:w="804" w:type="pct"/>
          </w:tcPr>
          <w:p w14:paraId="4E49DC4E" w14:textId="402F3871" w:rsidR="00C23E0B" w:rsidRPr="00124EF3" w:rsidRDefault="006A6C78">
            <w:pPr>
              <w:rPr>
                <w:rFonts w:cstheme="minorHAnsi"/>
              </w:rPr>
            </w:pPr>
            <w:r>
              <w:rPr>
                <w:rStyle w:val="normaltextrun"/>
                <w:color w:val="000000"/>
              </w:rPr>
              <w:t>A success factor for the success of CPFR is mutual trust among the cooperation partners.</w:t>
            </w:r>
          </w:p>
        </w:tc>
        <w:tc>
          <w:tcPr>
            <w:tcW w:w="804" w:type="pct"/>
          </w:tcPr>
          <w:p w14:paraId="02957607" w14:textId="100DBF03" w:rsidR="00C23E0B" w:rsidRPr="00124EF3" w:rsidRDefault="006A6C78">
            <w:pPr>
              <w:rPr>
                <w:rFonts w:cstheme="minorHAnsi"/>
              </w:rPr>
            </w:pPr>
            <w:r>
              <w:rPr>
                <w:rStyle w:val="normaltextrun"/>
                <w:color w:val="000000"/>
              </w:rPr>
              <w:t>CPFR works with forecasting tools.</w:t>
            </w:r>
          </w:p>
        </w:tc>
        <w:tc>
          <w:tcPr>
            <w:tcW w:w="802" w:type="pct"/>
          </w:tcPr>
          <w:p w14:paraId="3ADDAE47" w14:textId="1A986EA0" w:rsidR="00C23E0B" w:rsidRPr="00124EF3" w:rsidRDefault="00C06CEF">
            <w:pPr>
              <w:rPr>
                <w:rFonts w:cstheme="minorHAnsi"/>
              </w:rPr>
            </w:pPr>
            <w:r>
              <w:rPr>
                <w:rStyle w:val="normaltextrun"/>
                <w:color w:val="000000"/>
              </w:rPr>
              <w:t>One goal of CPFR is to increase earnings.</w:t>
            </w:r>
          </w:p>
        </w:tc>
      </w:tr>
      <w:tr w:rsidR="00B10C47" w:rsidRPr="00124EF3" w14:paraId="18AA6AE6" w14:textId="77777777" w:rsidTr="00B10C47">
        <w:tc>
          <w:tcPr>
            <w:tcW w:w="378" w:type="pct"/>
          </w:tcPr>
          <w:p w14:paraId="23EA2914" w14:textId="7CB2136B" w:rsidR="00C23E0B" w:rsidRPr="00124EF3" w:rsidRDefault="00C23E0B" w:rsidP="00A4527F">
            <w:pPr>
              <w:jc w:val="center"/>
              <w:rPr>
                <w:rFonts w:cstheme="minorHAnsi"/>
              </w:rPr>
            </w:pPr>
            <w:r>
              <w:t>3/5</w:t>
            </w:r>
          </w:p>
        </w:tc>
        <w:tc>
          <w:tcPr>
            <w:tcW w:w="316" w:type="pct"/>
          </w:tcPr>
          <w:p w14:paraId="1565973F" w14:textId="06C35B34" w:rsidR="00C23E0B" w:rsidRPr="00124EF3" w:rsidRDefault="00C23E0B">
            <w:pPr>
              <w:rPr>
                <w:rFonts w:cstheme="minorHAnsi"/>
              </w:rPr>
            </w:pPr>
          </w:p>
        </w:tc>
        <w:tc>
          <w:tcPr>
            <w:tcW w:w="832" w:type="pct"/>
          </w:tcPr>
          <w:p w14:paraId="5B5A3051" w14:textId="77777777" w:rsidR="00654FEB" w:rsidRPr="00124EF3" w:rsidRDefault="00654FEB" w:rsidP="00654FEB">
            <w:pPr>
              <w:rPr>
                <w:rStyle w:val="normaltextrun"/>
                <w:rFonts w:cstheme="minorHAnsi"/>
                <w:color w:val="000000"/>
              </w:rPr>
            </w:pPr>
            <w:r>
              <w:rPr>
                <w:rStyle w:val="normaltextrun"/>
                <w:color w:val="000000"/>
              </w:rPr>
              <w:t>Which of the following statements is correct?</w:t>
            </w:r>
            <w:r>
              <w:rPr>
                <w:rStyle w:val="normaltextrun"/>
              </w:rPr>
              <w:t> </w:t>
            </w:r>
          </w:p>
          <w:p w14:paraId="6936ADFE" w14:textId="0F8E9CF4" w:rsidR="00C23E0B" w:rsidRPr="00124EF3" w:rsidRDefault="00C23E0B">
            <w:pPr>
              <w:rPr>
                <w:rFonts w:cstheme="minorHAnsi"/>
              </w:rPr>
            </w:pPr>
          </w:p>
        </w:tc>
        <w:tc>
          <w:tcPr>
            <w:tcW w:w="1064" w:type="pct"/>
            <w:shd w:val="clear" w:color="auto" w:fill="C5E0B3" w:themeFill="accent6" w:themeFillTint="66"/>
          </w:tcPr>
          <w:p w14:paraId="71BDDF48" w14:textId="1423E116" w:rsidR="00C23E0B" w:rsidRPr="00124EF3" w:rsidRDefault="00654FEB">
            <w:pPr>
              <w:rPr>
                <w:rFonts w:cstheme="minorHAnsi"/>
              </w:rPr>
            </w:pPr>
            <w:r>
              <w:rPr>
                <w:rStyle w:val="normaltextrun"/>
                <w:color w:val="000000"/>
              </w:rPr>
              <w:t>A synergy effect in Supply Chain Management is the reduction of process costs.</w:t>
            </w:r>
          </w:p>
        </w:tc>
        <w:tc>
          <w:tcPr>
            <w:tcW w:w="804" w:type="pct"/>
          </w:tcPr>
          <w:p w14:paraId="1C2BD095" w14:textId="7B4C1B6E" w:rsidR="00C23E0B" w:rsidRPr="00124EF3" w:rsidRDefault="00654FEB">
            <w:pPr>
              <w:rPr>
                <w:rFonts w:cstheme="minorHAnsi"/>
              </w:rPr>
            </w:pPr>
            <w:r>
              <w:rPr>
                <w:rStyle w:val="normaltextrun"/>
                <w:color w:val="000000"/>
              </w:rPr>
              <w:t>The greatest synergy effects can be generated when all participants adhere strictly to their traditional processes.</w:t>
            </w:r>
          </w:p>
        </w:tc>
        <w:tc>
          <w:tcPr>
            <w:tcW w:w="804" w:type="pct"/>
          </w:tcPr>
          <w:p w14:paraId="57EDAEAE" w14:textId="744903DA" w:rsidR="00C23E0B" w:rsidRPr="00124EF3" w:rsidRDefault="00654FEB">
            <w:pPr>
              <w:rPr>
                <w:rFonts w:cstheme="minorHAnsi"/>
              </w:rPr>
            </w:pPr>
            <w:r>
              <w:rPr>
                <w:rStyle w:val="normaltextrun"/>
                <w:color w:val="000000"/>
              </w:rPr>
              <w:t>Increased productivity is not a synergy effect in Supply Chain Management.</w:t>
            </w:r>
          </w:p>
        </w:tc>
        <w:tc>
          <w:tcPr>
            <w:tcW w:w="802" w:type="pct"/>
          </w:tcPr>
          <w:p w14:paraId="54533F26" w14:textId="42ADD84A" w:rsidR="00C23E0B" w:rsidRPr="00124EF3" w:rsidRDefault="00654FEB">
            <w:pPr>
              <w:rPr>
                <w:rFonts w:cstheme="minorHAnsi"/>
              </w:rPr>
            </w:pPr>
            <w:r>
              <w:rPr>
                <w:rStyle w:val="normaltextrun"/>
                <w:color w:val="000000"/>
              </w:rPr>
              <w:t xml:space="preserve">The synergy </w:t>
            </w:r>
            <w:r w:rsidR="00613BF4">
              <w:rPr>
                <w:rStyle w:val="normaltextrun"/>
                <w:color w:val="000000"/>
              </w:rPr>
              <w:t>costs</w:t>
            </w:r>
            <w:r>
              <w:rPr>
                <w:rStyle w:val="normaltextrun"/>
                <w:color w:val="000000"/>
              </w:rPr>
              <w:t xml:space="preserve"> often exceed the benefits of the supply chain.</w:t>
            </w:r>
          </w:p>
        </w:tc>
      </w:tr>
      <w:tr w:rsidR="00B10C47" w:rsidRPr="00124EF3" w14:paraId="364F7E46" w14:textId="77777777" w:rsidTr="00B10C47">
        <w:tc>
          <w:tcPr>
            <w:tcW w:w="378" w:type="pct"/>
            <w:shd w:val="clear" w:color="auto" w:fill="8EAADB" w:themeFill="accent1" w:themeFillTint="99"/>
          </w:tcPr>
          <w:p w14:paraId="70FEF310" w14:textId="77777777" w:rsidR="00C23E0B" w:rsidRPr="00124EF3" w:rsidRDefault="00C23E0B" w:rsidP="00874EE7">
            <w:pPr>
              <w:jc w:val="center"/>
              <w:rPr>
                <w:rFonts w:cstheme="minorHAnsi"/>
                <w:b/>
              </w:rPr>
            </w:pPr>
            <w:r>
              <w:rPr>
                <w:b/>
              </w:rPr>
              <w:t>Unit/</w:t>
            </w:r>
          </w:p>
          <w:p w14:paraId="5C334563" w14:textId="7FBFA8AA" w:rsidR="00C23E0B" w:rsidRPr="00124EF3" w:rsidRDefault="00C23E0B" w:rsidP="00874EE7">
            <w:pPr>
              <w:jc w:val="center"/>
              <w:rPr>
                <w:rFonts w:cstheme="minorHAnsi"/>
                <w:b/>
              </w:rPr>
            </w:pPr>
            <w:r>
              <w:rPr>
                <w:b/>
              </w:rPr>
              <w:t>Question Number</w:t>
            </w:r>
          </w:p>
        </w:tc>
        <w:tc>
          <w:tcPr>
            <w:tcW w:w="316" w:type="pct"/>
            <w:shd w:val="clear" w:color="auto" w:fill="9CC2E5" w:themeFill="accent5" w:themeFillTint="99"/>
          </w:tcPr>
          <w:p w14:paraId="4E8B28DC" w14:textId="7895C033" w:rsidR="00C23E0B" w:rsidRPr="00124EF3" w:rsidRDefault="003202AE" w:rsidP="00874EE7">
            <w:pPr>
              <w:rPr>
                <w:rFonts w:cstheme="minorHAnsi"/>
                <w:b/>
              </w:rPr>
            </w:pPr>
            <w:r>
              <w:rPr>
                <w:b/>
              </w:rPr>
              <w:t>Section</w:t>
            </w:r>
          </w:p>
        </w:tc>
        <w:tc>
          <w:tcPr>
            <w:tcW w:w="832" w:type="pct"/>
            <w:shd w:val="clear" w:color="auto" w:fill="FFC000" w:themeFill="accent4"/>
          </w:tcPr>
          <w:p w14:paraId="35F9CAC5" w14:textId="52241D76" w:rsidR="00C23E0B" w:rsidRPr="00124EF3" w:rsidRDefault="00C23E0B" w:rsidP="00874EE7">
            <w:pPr>
              <w:rPr>
                <w:rFonts w:cstheme="minorHAnsi"/>
                <w:b/>
              </w:rPr>
            </w:pPr>
            <w:r>
              <w:rPr>
                <w:b/>
              </w:rPr>
              <w:t>Question</w:t>
            </w:r>
          </w:p>
        </w:tc>
        <w:tc>
          <w:tcPr>
            <w:tcW w:w="1064" w:type="pct"/>
            <w:shd w:val="clear" w:color="auto" w:fill="C5E0B3" w:themeFill="accent6" w:themeFillTint="66"/>
          </w:tcPr>
          <w:p w14:paraId="4AE4BF4F" w14:textId="7E11F986" w:rsidR="00C23E0B" w:rsidRPr="00124EF3" w:rsidRDefault="00C23E0B" w:rsidP="00874EE7">
            <w:pPr>
              <w:rPr>
                <w:rFonts w:cstheme="minorHAnsi"/>
                <w:b/>
              </w:rPr>
            </w:pPr>
            <w:r>
              <w:rPr>
                <w:b/>
              </w:rPr>
              <w:t>Correct answer</w:t>
            </w:r>
          </w:p>
        </w:tc>
        <w:tc>
          <w:tcPr>
            <w:tcW w:w="804" w:type="pct"/>
            <w:shd w:val="clear" w:color="auto" w:fill="ED7D31" w:themeFill="accent2"/>
          </w:tcPr>
          <w:p w14:paraId="448C0813" w14:textId="64D20F3B" w:rsidR="00C23E0B" w:rsidRPr="00124EF3" w:rsidRDefault="00C23E0B" w:rsidP="00874EE7">
            <w:pPr>
              <w:rPr>
                <w:rFonts w:cstheme="minorHAnsi"/>
                <w:b/>
              </w:rPr>
            </w:pPr>
            <w:r>
              <w:rPr>
                <w:b/>
              </w:rPr>
              <w:t>Incorrect answer</w:t>
            </w:r>
          </w:p>
        </w:tc>
        <w:tc>
          <w:tcPr>
            <w:tcW w:w="804" w:type="pct"/>
            <w:shd w:val="clear" w:color="auto" w:fill="ED7D31" w:themeFill="accent2"/>
          </w:tcPr>
          <w:p w14:paraId="4B1E9A97" w14:textId="19BAFD8B" w:rsidR="00C23E0B" w:rsidRPr="00124EF3" w:rsidRDefault="00C23E0B" w:rsidP="00874EE7">
            <w:pPr>
              <w:rPr>
                <w:rFonts w:cstheme="minorHAnsi"/>
                <w:b/>
              </w:rPr>
            </w:pPr>
            <w:r>
              <w:rPr>
                <w:b/>
              </w:rPr>
              <w:t>Incorrect answer</w:t>
            </w:r>
          </w:p>
        </w:tc>
        <w:tc>
          <w:tcPr>
            <w:tcW w:w="802" w:type="pct"/>
            <w:shd w:val="clear" w:color="auto" w:fill="ED7D31" w:themeFill="accent2"/>
          </w:tcPr>
          <w:p w14:paraId="701D7CF4" w14:textId="762319AF" w:rsidR="00C23E0B" w:rsidRPr="00124EF3" w:rsidRDefault="00C23E0B" w:rsidP="00874EE7">
            <w:pPr>
              <w:rPr>
                <w:rFonts w:cstheme="minorHAnsi"/>
                <w:b/>
              </w:rPr>
            </w:pPr>
            <w:r>
              <w:rPr>
                <w:b/>
              </w:rPr>
              <w:t>Incorrect answer</w:t>
            </w:r>
          </w:p>
        </w:tc>
      </w:tr>
      <w:tr w:rsidR="00B10C47" w:rsidRPr="00124EF3" w14:paraId="039B1B10" w14:textId="77777777" w:rsidTr="00B10C47">
        <w:tc>
          <w:tcPr>
            <w:tcW w:w="378" w:type="pct"/>
          </w:tcPr>
          <w:p w14:paraId="6ECDB073" w14:textId="569FEAFA" w:rsidR="00C23E0B" w:rsidRPr="00124EF3" w:rsidRDefault="00C23E0B" w:rsidP="00A4527F">
            <w:pPr>
              <w:jc w:val="center"/>
              <w:rPr>
                <w:rFonts w:cstheme="minorHAnsi"/>
              </w:rPr>
            </w:pPr>
            <w:r>
              <w:t>4/1</w:t>
            </w:r>
          </w:p>
        </w:tc>
        <w:tc>
          <w:tcPr>
            <w:tcW w:w="316" w:type="pct"/>
          </w:tcPr>
          <w:p w14:paraId="3D418B7D" w14:textId="54E37E97" w:rsidR="00C23E0B" w:rsidRPr="00124EF3" w:rsidRDefault="00C23E0B" w:rsidP="00DF5373">
            <w:pPr>
              <w:rPr>
                <w:rFonts w:cstheme="minorHAnsi"/>
              </w:rPr>
            </w:pPr>
          </w:p>
        </w:tc>
        <w:tc>
          <w:tcPr>
            <w:tcW w:w="832" w:type="pct"/>
          </w:tcPr>
          <w:p w14:paraId="0087F705"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63F72336" w14:textId="2966A376" w:rsidR="00C23E0B" w:rsidRPr="00124EF3" w:rsidRDefault="00C23E0B" w:rsidP="00DF5373">
            <w:pPr>
              <w:rPr>
                <w:rFonts w:cstheme="minorHAnsi"/>
              </w:rPr>
            </w:pPr>
          </w:p>
        </w:tc>
        <w:tc>
          <w:tcPr>
            <w:tcW w:w="1064" w:type="pct"/>
            <w:shd w:val="clear" w:color="auto" w:fill="C5E0B3" w:themeFill="accent6" w:themeFillTint="66"/>
          </w:tcPr>
          <w:p w14:paraId="1B0EBD24" w14:textId="3EBF8C10" w:rsidR="00C23E0B" w:rsidRPr="00124EF3" w:rsidRDefault="00654FEB">
            <w:pPr>
              <w:rPr>
                <w:rFonts w:cstheme="minorHAnsi"/>
              </w:rPr>
            </w:pPr>
            <w:r>
              <w:rPr>
                <w:rStyle w:val="normaltextrun"/>
                <w:color w:val="000000"/>
              </w:rPr>
              <w:t>Personnel resources must be integrated into the value-creation chain and associated processes at an early stage.</w:t>
            </w:r>
          </w:p>
        </w:tc>
        <w:tc>
          <w:tcPr>
            <w:tcW w:w="804" w:type="pct"/>
          </w:tcPr>
          <w:p w14:paraId="1F7ABE7C" w14:textId="3E6CEBD3" w:rsidR="00C23E0B" w:rsidRPr="00124EF3" w:rsidRDefault="00654FEB">
            <w:pPr>
              <w:rPr>
                <w:rFonts w:cstheme="minorHAnsi"/>
              </w:rPr>
            </w:pPr>
            <w:r>
              <w:rPr>
                <w:rStyle w:val="normaltextrun"/>
                <w:color w:val="000000"/>
              </w:rPr>
              <w:t>Personnel resources are integrated into the value-creation chain once the processes have been developed.</w:t>
            </w:r>
          </w:p>
        </w:tc>
        <w:tc>
          <w:tcPr>
            <w:tcW w:w="804" w:type="pct"/>
          </w:tcPr>
          <w:p w14:paraId="42EA5B8F" w14:textId="37DBB5B3" w:rsidR="00C23E0B" w:rsidRPr="00124EF3" w:rsidRDefault="00654FEB">
            <w:pPr>
              <w:rPr>
                <w:rFonts w:cstheme="minorHAnsi"/>
              </w:rPr>
            </w:pPr>
            <w:r>
              <w:rPr>
                <w:rStyle w:val="normaltextrun"/>
                <w:color w:val="000000"/>
              </w:rPr>
              <w:t>Training of personnel resources is only advisable when implementation problems arise.</w:t>
            </w:r>
          </w:p>
        </w:tc>
        <w:tc>
          <w:tcPr>
            <w:tcW w:w="802" w:type="pct"/>
          </w:tcPr>
          <w:p w14:paraId="33C765DA" w14:textId="6953B9DF" w:rsidR="00C23E0B" w:rsidRPr="00124EF3" w:rsidRDefault="00654FEB">
            <w:pPr>
              <w:rPr>
                <w:rFonts w:cstheme="minorHAnsi"/>
              </w:rPr>
            </w:pPr>
            <w:r>
              <w:rPr>
                <w:rStyle w:val="normaltextrun"/>
                <w:color w:val="000000"/>
              </w:rPr>
              <w:t>Personnel resources in the supply chain are planned on a decentralized basis.</w:t>
            </w:r>
          </w:p>
        </w:tc>
      </w:tr>
      <w:tr w:rsidR="00B10C47" w:rsidRPr="00124EF3" w14:paraId="796E0E31" w14:textId="77777777" w:rsidTr="00B10C47">
        <w:tc>
          <w:tcPr>
            <w:tcW w:w="378" w:type="pct"/>
          </w:tcPr>
          <w:p w14:paraId="7069F77F" w14:textId="50066371" w:rsidR="00C23E0B" w:rsidRPr="00124EF3" w:rsidRDefault="00C23E0B" w:rsidP="00A4527F">
            <w:pPr>
              <w:jc w:val="center"/>
              <w:rPr>
                <w:rFonts w:cstheme="minorHAnsi"/>
              </w:rPr>
            </w:pPr>
            <w:r>
              <w:lastRenderedPageBreak/>
              <w:t>4/2</w:t>
            </w:r>
          </w:p>
        </w:tc>
        <w:tc>
          <w:tcPr>
            <w:tcW w:w="316" w:type="pct"/>
          </w:tcPr>
          <w:p w14:paraId="257FFECA" w14:textId="0E590B09" w:rsidR="00C23E0B" w:rsidRPr="00124EF3" w:rsidRDefault="00C23E0B">
            <w:pPr>
              <w:rPr>
                <w:rFonts w:cstheme="minorHAnsi"/>
              </w:rPr>
            </w:pPr>
          </w:p>
        </w:tc>
        <w:tc>
          <w:tcPr>
            <w:tcW w:w="832" w:type="pct"/>
          </w:tcPr>
          <w:p w14:paraId="2C48B64E" w14:textId="12F31CA7" w:rsidR="00C23E0B" w:rsidRPr="00124EF3" w:rsidRDefault="0007418D" w:rsidP="0007418D">
            <w:pPr>
              <w:rPr>
                <w:rFonts w:cstheme="minorHAnsi"/>
              </w:rPr>
            </w:pPr>
            <w:r>
              <w:rPr>
                <w:rStyle w:val="normaltextrun"/>
                <w:color w:val="000000"/>
              </w:rPr>
              <w:t>Which of the following statements is correct?</w:t>
            </w:r>
            <w:r>
              <w:rPr>
                <w:rStyle w:val="normaltextrun"/>
              </w:rPr>
              <w:t> </w:t>
            </w:r>
          </w:p>
        </w:tc>
        <w:tc>
          <w:tcPr>
            <w:tcW w:w="1064" w:type="pct"/>
            <w:shd w:val="clear" w:color="auto" w:fill="C5E0B3" w:themeFill="accent6" w:themeFillTint="66"/>
          </w:tcPr>
          <w:p w14:paraId="7C8688DA" w14:textId="502EA242" w:rsidR="00C23E0B" w:rsidRPr="00124EF3" w:rsidRDefault="00654FEB">
            <w:pPr>
              <w:rPr>
                <w:rFonts w:cstheme="minorHAnsi"/>
              </w:rPr>
            </w:pPr>
            <w:r>
              <w:rPr>
                <w:rStyle w:val="normaltextrun"/>
                <w:color w:val="000000"/>
              </w:rPr>
              <w:t>SSCM approaches are implemented because companies want to operate sustainably.</w:t>
            </w:r>
          </w:p>
        </w:tc>
        <w:tc>
          <w:tcPr>
            <w:tcW w:w="804" w:type="pct"/>
          </w:tcPr>
          <w:p w14:paraId="503D0E14" w14:textId="2F58D32F" w:rsidR="00C23E0B" w:rsidRPr="00124EF3" w:rsidRDefault="00654FEB" w:rsidP="00613BF4">
            <w:pPr>
              <w:rPr>
                <w:rFonts w:cstheme="minorHAnsi"/>
              </w:rPr>
            </w:pPr>
            <w:r>
              <w:rPr>
                <w:rStyle w:val="normaltextrun"/>
                <w:color w:val="000000"/>
              </w:rPr>
              <w:t>SSCM approaches are necessary because consumers demand them.</w:t>
            </w:r>
          </w:p>
        </w:tc>
        <w:tc>
          <w:tcPr>
            <w:tcW w:w="804" w:type="pct"/>
          </w:tcPr>
          <w:p w14:paraId="5151EAE8" w14:textId="3BC55CFA" w:rsidR="00C23E0B" w:rsidRPr="00124EF3" w:rsidRDefault="00654FEB" w:rsidP="00BA68F8">
            <w:pPr>
              <w:rPr>
                <w:rFonts w:cstheme="minorHAnsi"/>
              </w:rPr>
            </w:pPr>
            <w:r>
              <w:rPr>
                <w:rStyle w:val="normaltextrun"/>
                <w:color w:val="000000"/>
              </w:rPr>
              <w:t>SSCM approaches are created because the law requires it.</w:t>
            </w:r>
          </w:p>
        </w:tc>
        <w:tc>
          <w:tcPr>
            <w:tcW w:w="802" w:type="pct"/>
          </w:tcPr>
          <w:p w14:paraId="4EADB7B9" w14:textId="5B2D17D3" w:rsidR="00C23E0B" w:rsidRPr="00124EF3" w:rsidRDefault="00654FEB">
            <w:pPr>
              <w:rPr>
                <w:rFonts w:cstheme="minorHAnsi"/>
              </w:rPr>
            </w:pPr>
            <w:r>
              <w:rPr>
                <w:rStyle w:val="normaltextrun"/>
                <w:color w:val="000000"/>
              </w:rPr>
              <w:t>None of these statements are correct.</w:t>
            </w:r>
          </w:p>
        </w:tc>
      </w:tr>
      <w:tr w:rsidR="00B10C47" w:rsidRPr="00124EF3" w14:paraId="36848B61" w14:textId="77777777" w:rsidTr="00B10C47">
        <w:tc>
          <w:tcPr>
            <w:tcW w:w="378" w:type="pct"/>
          </w:tcPr>
          <w:p w14:paraId="0E2373C7" w14:textId="2021D21A" w:rsidR="00C23E0B" w:rsidRPr="00124EF3" w:rsidRDefault="00C23E0B" w:rsidP="00A4527F">
            <w:pPr>
              <w:jc w:val="center"/>
              <w:rPr>
                <w:rFonts w:cstheme="minorHAnsi"/>
                <w:highlight w:val="yellow"/>
              </w:rPr>
            </w:pPr>
            <w:r>
              <w:rPr>
                <w:highlight w:val="yellow"/>
              </w:rPr>
              <w:t>4/3</w:t>
            </w:r>
          </w:p>
        </w:tc>
        <w:tc>
          <w:tcPr>
            <w:tcW w:w="316" w:type="pct"/>
          </w:tcPr>
          <w:p w14:paraId="16CD1B94" w14:textId="09091929" w:rsidR="00C23E0B" w:rsidRPr="00124EF3" w:rsidRDefault="00C23E0B" w:rsidP="00BB5A79">
            <w:pPr>
              <w:rPr>
                <w:rFonts w:cstheme="minorHAnsi"/>
              </w:rPr>
            </w:pPr>
          </w:p>
        </w:tc>
        <w:tc>
          <w:tcPr>
            <w:tcW w:w="832" w:type="pct"/>
          </w:tcPr>
          <w:p w14:paraId="011D4415" w14:textId="3D16F8E9" w:rsidR="00C23E0B" w:rsidRPr="00124EF3" w:rsidRDefault="00C23E0B" w:rsidP="00BB5A79">
            <w:pPr>
              <w:rPr>
                <w:rFonts w:cstheme="minorHAnsi"/>
              </w:rPr>
            </w:pPr>
          </w:p>
        </w:tc>
        <w:tc>
          <w:tcPr>
            <w:tcW w:w="1064" w:type="pct"/>
            <w:shd w:val="clear" w:color="auto" w:fill="C5E0B3" w:themeFill="accent6" w:themeFillTint="66"/>
          </w:tcPr>
          <w:p w14:paraId="5AC9823D" w14:textId="3557D345" w:rsidR="00C23E0B" w:rsidRPr="00124EF3" w:rsidRDefault="00C23E0B">
            <w:pPr>
              <w:rPr>
                <w:rFonts w:cstheme="minorHAnsi"/>
              </w:rPr>
            </w:pPr>
          </w:p>
        </w:tc>
        <w:tc>
          <w:tcPr>
            <w:tcW w:w="804" w:type="pct"/>
          </w:tcPr>
          <w:p w14:paraId="7F96493B" w14:textId="0550C2A1" w:rsidR="00C23E0B" w:rsidRPr="00124EF3" w:rsidRDefault="00C23E0B">
            <w:pPr>
              <w:rPr>
                <w:rFonts w:cstheme="minorHAnsi"/>
              </w:rPr>
            </w:pPr>
          </w:p>
        </w:tc>
        <w:tc>
          <w:tcPr>
            <w:tcW w:w="804" w:type="pct"/>
          </w:tcPr>
          <w:p w14:paraId="43845764" w14:textId="064755AF" w:rsidR="00C23E0B" w:rsidRPr="00124EF3" w:rsidRDefault="00C23E0B">
            <w:pPr>
              <w:rPr>
                <w:rFonts w:cstheme="minorHAnsi"/>
              </w:rPr>
            </w:pPr>
          </w:p>
        </w:tc>
        <w:tc>
          <w:tcPr>
            <w:tcW w:w="802" w:type="pct"/>
          </w:tcPr>
          <w:p w14:paraId="47197404" w14:textId="79AEE114" w:rsidR="00C23E0B" w:rsidRPr="00124EF3" w:rsidRDefault="00C23E0B">
            <w:pPr>
              <w:rPr>
                <w:rFonts w:cstheme="minorHAnsi"/>
              </w:rPr>
            </w:pPr>
          </w:p>
        </w:tc>
      </w:tr>
      <w:tr w:rsidR="00B10C47" w:rsidRPr="00124EF3" w14:paraId="474734A8" w14:textId="77777777" w:rsidTr="00B10C47">
        <w:tc>
          <w:tcPr>
            <w:tcW w:w="378" w:type="pct"/>
          </w:tcPr>
          <w:p w14:paraId="15E3DE7C" w14:textId="4C85E013" w:rsidR="00C23E0B" w:rsidRPr="00124EF3" w:rsidRDefault="00C23E0B" w:rsidP="00A4527F">
            <w:pPr>
              <w:jc w:val="center"/>
              <w:rPr>
                <w:rFonts w:cstheme="minorHAnsi"/>
                <w:highlight w:val="yellow"/>
              </w:rPr>
            </w:pPr>
            <w:r>
              <w:rPr>
                <w:highlight w:val="yellow"/>
              </w:rPr>
              <w:t>4/4</w:t>
            </w:r>
          </w:p>
        </w:tc>
        <w:tc>
          <w:tcPr>
            <w:tcW w:w="316" w:type="pct"/>
          </w:tcPr>
          <w:p w14:paraId="1A684DE8" w14:textId="721B023E" w:rsidR="00C23E0B" w:rsidRPr="00124EF3" w:rsidRDefault="00C23E0B">
            <w:pPr>
              <w:rPr>
                <w:rFonts w:cstheme="minorHAnsi"/>
              </w:rPr>
            </w:pPr>
          </w:p>
        </w:tc>
        <w:tc>
          <w:tcPr>
            <w:tcW w:w="832" w:type="pct"/>
          </w:tcPr>
          <w:p w14:paraId="61DAF125" w14:textId="54C3FE4F" w:rsidR="00C23E0B" w:rsidRPr="00124EF3" w:rsidRDefault="00C23E0B">
            <w:pPr>
              <w:rPr>
                <w:rFonts w:cstheme="minorHAnsi"/>
              </w:rPr>
            </w:pPr>
          </w:p>
        </w:tc>
        <w:tc>
          <w:tcPr>
            <w:tcW w:w="1064" w:type="pct"/>
            <w:shd w:val="clear" w:color="auto" w:fill="C5E0B3" w:themeFill="accent6" w:themeFillTint="66"/>
          </w:tcPr>
          <w:p w14:paraId="2761F7D4" w14:textId="7DFFFD5A" w:rsidR="00C23E0B" w:rsidRPr="00124EF3" w:rsidRDefault="00C23E0B" w:rsidP="006022C8">
            <w:pPr>
              <w:rPr>
                <w:rFonts w:cstheme="minorHAnsi"/>
              </w:rPr>
            </w:pPr>
          </w:p>
        </w:tc>
        <w:tc>
          <w:tcPr>
            <w:tcW w:w="804" w:type="pct"/>
          </w:tcPr>
          <w:p w14:paraId="746D3C41" w14:textId="60A77209" w:rsidR="00C23E0B" w:rsidRPr="00124EF3" w:rsidRDefault="00C23E0B" w:rsidP="006022C8">
            <w:pPr>
              <w:rPr>
                <w:rFonts w:cstheme="minorHAnsi"/>
              </w:rPr>
            </w:pPr>
          </w:p>
        </w:tc>
        <w:tc>
          <w:tcPr>
            <w:tcW w:w="804" w:type="pct"/>
          </w:tcPr>
          <w:p w14:paraId="1DAD8B51" w14:textId="12CEA55B" w:rsidR="00C23E0B" w:rsidRPr="00124EF3" w:rsidRDefault="00C23E0B">
            <w:pPr>
              <w:rPr>
                <w:rFonts w:cstheme="minorHAnsi"/>
              </w:rPr>
            </w:pPr>
          </w:p>
        </w:tc>
        <w:tc>
          <w:tcPr>
            <w:tcW w:w="802" w:type="pct"/>
          </w:tcPr>
          <w:p w14:paraId="25C66617" w14:textId="1CAA3E9F" w:rsidR="00C23E0B" w:rsidRPr="00124EF3" w:rsidRDefault="00C23E0B" w:rsidP="006022C8">
            <w:pPr>
              <w:rPr>
                <w:rFonts w:cstheme="minorHAnsi"/>
              </w:rPr>
            </w:pPr>
          </w:p>
        </w:tc>
      </w:tr>
      <w:tr w:rsidR="00B10C47" w:rsidRPr="00124EF3" w14:paraId="703EE73C" w14:textId="77777777" w:rsidTr="00B10C47">
        <w:tc>
          <w:tcPr>
            <w:tcW w:w="378" w:type="pct"/>
          </w:tcPr>
          <w:p w14:paraId="11BBE2A2" w14:textId="46F20E52" w:rsidR="00C23E0B" w:rsidRPr="00124EF3" w:rsidRDefault="00C23E0B" w:rsidP="00A4527F">
            <w:pPr>
              <w:jc w:val="center"/>
              <w:rPr>
                <w:rFonts w:cstheme="minorHAnsi"/>
                <w:highlight w:val="yellow"/>
              </w:rPr>
            </w:pPr>
            <w:r>
              <w:rPr>
                <w:highlight w:val="yellow"/>
              </w:rPr>
              <w:t>4/5</w:t>
            </w:r>
          </w:p>
        </w:tc>
        <w:tc>
          <w:tcPr>
            <w:tcW w:w="316" w:type="pct"/>
          </w:tcPr>
          <w:p w14:paraId="5C769D74" w14:textId="4761FFF1" w:rsidR="00C23E0B" w:rsidRPr="00124EF3" w:rsidRDefault="00C23E0B" w:rsidP="00642369">
            <w:pPr>
              <w:rPr>
                <w:rFonts w:cstheme="minorHAnsi"/>
              </w:rPr>
            </w:pPr>
          </w:p>
        </w:tc>
        <w:tc>
          <w:tcPr>
            <w:tcW w:w="832" w:type="pct"/>
          </w:tcPr>
          <w:p w14:paraId="6FF20CE8" w14:textId="4A3113D5" w:rsidR="00C23E0B" w:rsidRPr="00124EF3" w:rsidRDefault="00C23E0B" w:rsidP="00642369">
            <w:pPr>
              <w:rPr>
                <w:rFonts w:cstheme="minorHAnsi"/>
              </w:rPr>
            </w:pPr>
          </w:p>
        </w:tc>
        <w:tc>
          <w:tcPr>
            <w:tcW w:w="1064" w:type="pct"/>
            <w:shd w:val="clear" w:color="auto" w:fill="C5E0B3" w:themeFill="accent6" w:themeFillTint="66"/>
          </w:tcPr>
          <w:p w14:paraId="33E618FE" w14:textId="57D2A373" w:rsidR="00C23E0B" w:rsidRPr="00124EF3" w:rsidRDefault="00C23E0B">
            <w:pPr>
              <w:rPr>
                <w:rFonts w:cstheme="minorHAnsi"/>
              </w:rPr>
            </w:pPr>
          </w:p>
        </w:tc>
        <w:tc>
          <w:tcPr>
            <w:tcW w:w="804" w:type="pct"/>
          </w:tcPr>
          <w:p w14:paraId="1D5993BB" w14:textId="46D56126" w:rsidR="00C23E0B" w:rsidRPr="00124EF3" w:rsidRDefault="00C23E0B">
            <w:pPr>
              <w:rPr>
                <w:rFonts w:cstheme="minorHAnsi"/>
              </w:rPr>
            </w:pPr>
          </w:p>
        </w:tc>
        <w:tc>
          <w:tcPr>
            <w:tcW w:w="804" w:type="pct"/>
          </w:tcPr>
          <w:p w14:paraId="10851D0A" w14:textId="02FCB7A4" w:rsidR="00C23E0B" w:rsidRPr="00124EF3" w:rsidRDefault="00C23E0B">
            <w:pPr>
              <w:rPr>
                <w:rFonts w:cstheme="minorHAnsi"/>
              </w:rPr>
            </w:pPr>
          </w:p>
        </w:tc>
        <w:tc>
          <w:tcPr>
            <w:tcW w:w="802" w:type="pct"/>
          </w:tcPr>
          <w:p w14:paraId="5DB7D3A2" w14:textId="341DB0F9" w:rsidR="00C23E0B" w:rsidRPr="00124EF3" w:rsidRDefault="00C23E0B">
            <w:pPr>
              <w:rPr>
                <w:rFonts w:cstheme="minorHAnsi"/>
              </w:rPr>
            </w:pPr>
          </w:p>
        </w:tc>
      </w:tr>
      <w:tr w:rsidR="00B10C47" w:rsidRPr="00124EF3" w14:paraId="688C17AD" w14:textId="77777777" w:rsidTr="00B10C47">
        <w:tc>
          <w:tcPr>
            <w:tcW w:w="378" w:type="pct"/>
            <w:shd w:val="clear" w:color="auto" w:fill="8EAADB" w:themeFill="accent1" w:themeFillTint="99"/>
          </w:tcPr>
          <w:p w14:paraId="2B0BA20A" w14:textId="77777777" w:rsidR="00C23E0B" w:rsidRPr="00124EF3" w:rsidRDefault="00C23E0B" w:rsidP="00874EE7">
            <w:pPr>
              <w:jc w:val="center"/>
              <w:rPr>
                <w:rFonts w:cstheme="minorHAnsi"/>
                <w:b/>
              </w:rPr>
            </w:pPr>
            <w:r>
              <w:rPr>
                <w:b/>
              </w:rPr>
              <w:t>Unit/</w:t>
            </w:r>
          </w:p>
          <w:p w14:paraId="3E1446F3" w14:textId="7854169F" w:rsidR="00C23E0B" w:rsidRPr="00124EF3" w:rsidRDefault="00C23E0B" w:rsidP="00874EE7">
            <w:pPr>
              <w:jc w:val="center"/>
              <w:rPr>
                <w:rFonts w:cstheme="minorHAnsi"/>
                <w:b/>
              </w:rPr>
            </w:pPr>
            <w:r>
              <w:rPr>
                <w:b/>
              </w:rPr>
              <w:t>Question Number</w:t>
            </w:r>
          </w:p>
        </w:tc>
        <w:tc>
          <w:tcPr>
            <w:tcW w:w="316" w:type="pct"/>
            <w:shd w:val="clear" w:color="auto" w:fill="9CC2E5" w:themeFill="accent5" w:themeFillTint="99"/>
          </w:tcPr>
          <w:p w14:paraId="71ED5AB6" w14:textId="23FB5D9D" w:rsidR="00C23E0B" w:rsidRPr="00124EF3" w:rsidRDefault="003202AE" w:rsidP="00874EE7">
            <w:pPr>
              <w:rPr>
                <w:rFonts w:cstheme="minorHAnsi"/>
                <w:b/>
              </w:rPr>
            </w:pPr>
            <w:r>
              <w:rPr>
                <w:b/>
              </w:rPr>
              <w:t>Section</w:t>
            </w:r>
          </w:p>
        </w:tc>
        <w:tc>
          <w:tcPr>
            <w:tcW w:w="832" w:type="pct"/>
            <w:shd w:val="clear" w:color="auto" w:fill="FFC000" w:themeFill="accent4"/>
          </w:tcPr>
          <w:p w14:paraId="2AF2A2FC" w14:textId="2913A6A9" w:rsidR="00C23E0B" w:rsidRPr="00124EF3" w:rsidRDefault="00C23E0B" w:rsidP="00874EE7">
            <w:pPr>
              <w:rPr>
                <w:rFonts w:cstheme="minorHAnsi"/>
                <w:b/>
              </w:rPr>
            </w:pPr>
            <w:r>
              <w:rPr>
                <w:b/>
              </w:rPr>
              <w:t>Question</w:t>
            </w:r>
          </w:p>
        </w:tc>
        <w:tc>
          <w:tcPr>
            <w:tcW w:w="1064" w:type="pct"/>
            <w:shd w:val="clear" w:color="auto" w:fill="C5E0B3" w:themeFill="accent6" w:themeFillTint="66"/>
          </w:tcPr>
          <w:p w14:paraId="396354B2" w14:textId="37CA8850" w:rsidR="00C23E0B" w:rsidRPr="00124EF3" w:rsidRDefault="00C23E0B" w:rsidP="00874EE7">
            <w:pPr>
              <w:rPr>
                <w:rFonts w:cstheme="minorHAnsi"/>
                <w:b/>
              </w:rPr>
            </w:pPr>
            <w:r>
              <w:rPr>
                <w:b/>
              </w:rPr>
              <w:t>Correct answer</w:t>
            </w:r>
          </w:p>
        </w:tc>
        <w:tc>
          <w:tcPr>
            <w:tcW w:w="804" w:type="pct"/>
            <w:shd w:val="clear" w:color="auto" w:fill="ED7D31" w:themeFill="accent2"/>
          </w:tcPr>
          <w:p w14:paraId="32B4FE84" w14:textId="6C273AF6" w:rsidR="00C23E0B" w:rsidRPr="00124EF3" w:rsidRDefault="00C23E0B" w:rsidP="00874EE7">
            <w:pPr>
              <w:rPr>
                <w:rFonts w:cstheme="minorHAnsi"/>
                <w:b/>
              </w:rPr>
            </w:pPr>
            <w:r>
              <w:rPr>
                <w:b/>
              </w:rPr>
              <w:t>Incorrect answer</w:t>
            </w:r>
          </w:p>
        </w:tc>
        <w:tc>
          <w:tcPr>
            <w:tcW w:w="804" w:type="pct"/>
            <w:shd w:val="clear" w:color="auto" w:fill="ED7D31" w:themeFill="accent2"/>
          </w:tcPr>
          <w:p w14:paraId="6494DD3A" w14:textId="09E04376" w:rsidR="00C23E0B" w:rsidRPr="00124EF3" w:rsidRDefault="00C23E0B" w:rsidP="00874EE7">
            <w:pPr>
              <w:rPr>
                <w:rFonts w:cstheme="minorHAnsi"/>
                <w:b/>
              </w:rPr>
            </w:pPr>
            <w:r>
              <w:rPr>
                <w:b/>
              </w:rPr>
              <w:t>Incorrect answer</w:t>
            </w:r>
          </w:p>
        </w:tc>
        <w:tc>
          <w:tcPr>
            <w:tcW w:w="802" w:type="pct"/>
            <w:shd w:val="clear" w:color="auto" w:fill="ED7D31" w:themeFill="accent2"/>
          </w:tcPr>
          <w:p w14:paraId="3DF7DAA7" w14:textId="489706FE" w:rsidR="00C23E0B" w:rsidRPr="00124EF3" w:rsidRDefault="00C23E0B" w:rsidP="00874EE7">
            <w:pPr>
              <w:rPr>
                <w:rFonts w:cstheme="minorHAnsi"/>
                <w:b/>
              </w:rPr>
            </w:pPr>
            <w:r>
              <w:rPr>
                <w:b/>
              </w:rPr>
              <w:t>Incorrect answer</w:t>
            </w:r>
          </w:p>
        </w:tc>
      </w:tr>
      <w:tr w:rsidR="00B10C47" w:rsidRPr="00124EF3" w14:paraId="2B8DE17B" w14:textId="77777777" w:rsidTr="00B10C47">
        <w:tc>
          <w:tcPr>
            <w:tcW w:w="378" w:type="pct"/>
          </w:tcPr>
          <w:p w14:paraId="65675BC7" w14:textId="4F1C3C53" w:rsidR="00C23E0B" w:rsidRPr="00124EF3" w:rsidRDefault="00C23E0B" w:rsidP="00A4527F">
            <w:pPr>
              <w:jc w:val="center"/>
              <w:rPr>
                <w:rFonts w:cstheme="minorHAnsi"/>
              </w:rPr>
            </w:pPr>
            <w:r>
              <w:t>5/1</w:t>
            </w:r>
          </w:p>
        </w:tc>
        <w:tc>
          <w:tcPr>
            <w:tcW w:w="316" w:type="pct"/>
          </w:tcPr>
          <w:p w14:paraId="189DF08A" w14:textId="5F02A882" w:rsidR="00C23E0B" w:rsidRPr="00124EF3" w:rsidRDefault="00C23E0B" w:rsidP="006F512C">
            <w:pPr>
              <w:jc w:val="both"/>
              <w:rPr>
                <w:rFonts w:cstheme="minorHAnsi"/>
              </w:rPr>
            </w:pPr>
          </w:p>
        </w:tc>
        <w:tc>
          <w:tcPr>
            <w:tcW w:w="832" w:type="pct"/>
          </w:tcPr>
          <w:p w14:paraId="009F2227"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4938DF2C" w14:textId="15A48A6F" w:rsidR="00C23E0B" w:rsidRPr="00124EF3" w:rsidRDefault="00C23E0B" w:rsidP="006F512C">
            <w:pPr>
              <w:jc w:val="both"/>
              <w:rPr>
                <w:rFonts w:cstheme="minorHAnsi"/>
              </w:rPr>
            </w:pPr>
          </w:p>
        </w:tc>
        <w:tc>
          <w:tcPr>
            <w:tcW w:w="1064" w:type="pct"/>
            <w:shd w:val="clear" w:color="auto" w:fill="C5E0B3" w:themeFill="accent6" w:themeFillTint="66"/>
          </w:tcPr>
          <w:p w14:paraId="25D67AD2" w14:textId="006A55D8" w:rsidR="00C23E0B" w:rsidRPr="00124EF3" w:rsidRDefault="00654FEB" w:rsidP="006F512C">
            <w:pPr>
              <w:rPr>
                <w:rFonts w:cstheme="minorHAnsi"/>
              </w:rPr>
            </w:pPr>
            <w:r>
              <w:rPr>
                <w:rStyle w:val="normaltextrun"/>
                <w:color w:val="000000"/>
              </w:rPr>
              <w:t>The Bottleneck-Focused Strategy method is a development method for an ongoing cooperation strategy.</w:t>
            </w:r>
          </w:p>
        </w:tc>
        <w:tc>
          <w:tcPr>
            <w:tcW w:w="804" w:type="pct"/>
          </w:tcPr>
          <w:p w14:paraId="303289FB" w14:textId="6FF626C8" w:rsidR="00C23E0B" w:rsidRPr="00124EF3" w:rsidRDefault="00654FEB">
            <w:pPr>
              <w:rPr>
                <w:rFonts w:cstheme="minorHAnsi"/>
              </w:rPr>
            </w:pPr>
            <w:r>
              <w:rPr>
                <w:rStyle w:val="normaltextrun"/>
                <w:color w:val="000000"/>
              </w:rPr>
              <w:t>The Bottleneck-Focused Strategy method is used to implement short-term strategic planning.</w:t>
            </w:r>
          </w:p>
        </w:tc>
        <w:tc>
          <w:tcPr>
            <w:tcW w:w="804" w:type="pct"/>
          </w:tcPr>
          <w:p w14:paraId="1DE424CC" w14:textId="40EE1994" w:rsidR="00C23E0B" w:rsidRPr="00124EF3" w:rsidRDefault="00654FEB" w:rsidP="005E60D7">
            <w:pPr>
              <w:rPr>
                <w:rFonts w:cstheme="minorHAnsi"/>
              </w:rPr>
            </w:pPr>
            <w:r>
              <w:rPr>
                <w:rStyle w:val="normaltextrun"/>
                <w:color w:val="000000"/>
              </w:rPr>
              <w:t>The Bottleneck-Focused Strategy method has proven to be an efficient tool in project management.</w:t>
            </w:r>
          </w:p>
        </w:tc>
        <w:tc>
          <w:tcPr>
            <w:tcW w:w="802" w:type="pct"/>
          </w:tcPr>
          <w:p w14:paraId="54646BF1" w14:textId="4421B559" w:rsidR="00C23E0B" w:rsidRPr="00124EF3" w:rsidRDefault="00654FEB">
            <w:pPr>
              <w:rPr>
                <w:rFonts w:cstheme="minorHAnsi"/>
              </w:rPr>
            </w:pPr>
            <w:r>
              <w:rPr>
                <w:rStyle w:val="normaltextrun"/>
                <w:color w:val="000000"/>
              </w:rPr>
              <w:t>Time and cost plans can be generated from the Bottleneck-Focused Strategy method.</w:t>
            </w:r>
          </w:p>
        </w:tc>
      </w:tr>
      <w:tr w:rsidR="00B10C47" w:rsidRPr="00124EF3" w14:paraId="536F4F78" w14:textId="77777777" w:rsidTr="00B10C47">
        <w:tc>
          <w:tcPr>
            <w:tcW w:w="378" w:type="pct"/>
          </w:tcPr>
          <w:p w14:paraId="7D0FF8DB" w14:textId="09432282" w:rsidR="00C23E0B" w:rsidRPr="00124EF3" w:rsidRDefault="00C23E0B" w:rsidP="00A4527F">
            <w:pPr>
              <w:jc w:val="center"/>
              <w:rPr>
                <w:rFonts w:cstheme="minorHAnsi"/>
              </w:rPr>
            </w:pPr>
            <w:r>
              <w:t>5/2</w:t>
            </w:r>
          </w:p>
        </w:tc>
        <w:tc>
          <w:tcPr>
            <w:tcW w:w="316" w:type="pct"/>
          </w:tcPr>
          <w:p w14:paraId="42C130D9" w14:textId="04077B1E" w:rsidR="00C23E0B" w:rsidRPr="00124EF3" w:rsidRDefault="00C23E0B">
            <w:pPr>
              <w:rPr>
                <w:rFonts w:cstheme="minorHAnsi"/>
              </w:rPr>
            </w:pPr>
          </w:p>
        </w:tc>
        <w:tc>
          <w:tcPr>
            <w:tcW w:w="832" w:type="pct"/>
          </w:tcPr>
          <w:p w14:paraId="73EDD502"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68CAED35" w14:textId="2E0AD2FD" w:rsidR="00C23E0B" w:rsidRPr="00124EF3" w:rsidRDefault="00C23E0B">
            <w:pPr>
              <w:rPr>
                <w:rFonts w:cstheme="minorHAnsi"/>
              </w:rPr>
            </w:pPr>
          </w:p>
        </w:tc>
        <w:tc>
          <w:tcPr>
            <w:tcW w:w="1064" w:type="pct"/>
            <w:shd w:val="clear" w:color="auto" w:fill="C5E0B3" w:themeFill="accent6" w:themeFillTint="66"/>
          </w:tcPr>
          <w:p w14:paraId="4BFAE9A3" w14:textId="7D549D11" w:rsidR="00C23E0B" w:rsidRPr="00124EF3" w:rsidRDefault="00654FEB">
            <w:pPr>
              <w:rPr>
                <w:rFonts w:cstheme="minorHAnsi"/>
              </w:rPr>
            </w:pPr>
            <w:r>
              <w:rPr>
                <w:rStyle w:val="normaltextrun"/>
                <w:color w:val="000000"/>
              </w:rPr>
              <w:t>Cost leadership is enforced by increasing the level of technology and making constant organizational adjustments.</w:t>
            </w:r>
          </w:p>
        </w:tc>
        <w:tc>
          <w:tcPr>
            <w:tcW w:w="804" w:type="pct"/>
          </w:tcPr>
          <w:p w14:paraId="73E1F4D1" w14:textId="5B34978F" w:rsidR="00C23E0B" w:rsidRPr="00124EF3" w:rsidRDefault="00654FEB">
            <w:pPr>
              <w:rPr>
                <w:rFonts w:cstheme="minorHAnsi"/>
              </w:rPr>
            </w:pPr>
            <w:r>
              <w:rPr>
                <w:rStyle w:val="normaltextrun"/>
                <w:color w:val="000000"/>
              </w:rPr>
              <w:t>The strategy of cost leadership is characterized by low production capacities.</w:t>
            </w:r>
          </w:p>
        </w:tc>
        <w:tc>
          <w:tcPr>
            <w:tcW w:w="804" w:type="pct"/>
          </w:tcPr>
          <w:p w14:paraId="3E79F7A1" w14:textId="6DA640BE" w:rsidR="00C23E0B" w:rsidRPr="00124EF3" w:rsidRDefault="00654FEB">
            <w:pPr>
              <w:rPr>
                <w:rFonts w:cstheme="minorHAnsi"/>
              </w:rPr>
            </w:pPr>
            <w:r>
              <w:rPr>
                <w:rStyle w:val="normaltextrun"/>
                <w:color w:val="000000"/>
              </w:rPr>
              <w:t>In the strategy of cost leadership, the spread of capacity is kept as small as possible.</w:t>
            </w:r>
          </w:p>
        </w:tc>
        <w:tc>
          <w:tcPr>
            <w:tcW w:w="802" w:type="pct"/>
          </w:tcPr>
          <w:p w14:paraId="681D9F25" w14:textId="000B87EB" w:rsidR="00C23E0B" w:rsidRPr="00124EF3" w:rsidRDefault="00654FEB">
            <w:pPr>
              <w:rPr>
                <w:rFonts w:cstheme="minorHAnsi"/>
              </w:rPr>
            </w:pPr>
            <w:r>
              <w:rPr>
                <w:rStyle w:val="normaltextrun"/>
                <w:color w:val="000000"/>
              </w:rPr>
              <w:t>None of the statements are correct.</w:t>
            </w:r>
          </w:p>
        </w:tc>
      </w:tr>
      <w:tr w:rsidR="00B10C47" w:rsidRPr="00124EF3" w14:paraId="0485D9F8" w14:textId="77777777" w:rsidTr="00B10C47">
        <w:tc>
          <w:tcPr>
            <w:tcW w:w="378" w:type="pct"/>
          </w:tcPr>
          <w:p w14:paraId="70488030" w14:textId="6F8F8D58" w:rsidR="00C23E0B" w:rsidRPr="00124EF3" w:rsidRDefault="00C23E0B" w:rsidP="00A4527F">
            <w:pPr>
              <w:jc w:val="center"/>
              <w:rPr>
                <w:rFonts w:cstheme="minorHAnsi"/>
              </w:rPr>
            </w:pPr>
            <w:r>
              <w:t>5/3</w:t>
            </w:r>
          </w:p>
        </w:tc>
        <w:tc>
          <w:tcPr>
            <w:tcW w:w="316" w:type="pct"/>
          </w:tcPr>
          <w:p w14:paraId="61480962" w14:textId="2BC556BC" w:rsidR="00C23E0B" w:rsidRPr="00124EF3" w:rsidRDefault="00C23E0B">
            <w:pPr>
              <w:rPr>
                <w:rFonts w:cstheme="minorHAnsi"/>
              </w:rPr>
            </w:pPr>
          </w:p>
        </w:tc>
        <w:tc>
          <w:tcPr>
            <w:tcW w:w="832" w:type="pct"/>
          </w:tcPr>
          <w:p w14:paraId="06119954"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286AAA39" w14:textId="4C9D3D3E" w:rsidR="00C23E0B" w:rsidRPr="00124EF3" w:rsidRDefault="00C23E0B">
            <w:pPr>
              <w:rPr>
                <w:rFonts w:cstheme="minorHAnsi"/>
              </w:rPr>
            </w:pPr>
          </w:p>
        </w:tc>
        <w:tc>
          <w:tcPr>
            <w:tcW w:w="1064" w:type="pct"/>
            <w:shd w:val="clear" w:color="auto" w:fill="C5E0B3" w:themeFill="accent6" w:themeFillTint="66"/>
          </w:tcPr>
          <w:p w14:paraId="1F111F0E" w14:textId="31D1E119" w:rsidR="00C23E0B" w:rsidRPr="00124EF3" w:rsidRDefault="00654FEB">
            <w:pPr>
              <w:rPr>
                <w:rFonts w:cstheme="minorHAnsi"/>
              </w:rPr>
            </w:pPr>
            <w:r>
              <w:rPr>
                <w:rStyle w:val="normaltextrun"/>
                <w:color w:val="000000"/>
              </w:rPr>
              <w:t>Diagonal alliances include the supply chain activities of partners from different areas and industries.</w:t>
            </w:r>
          </w:p>
        </w:tc>
        <w:tc>
          <w:tcPr>
            <w:tcW w:w="804" w:type="pct"/>
          </w:tcPr>
          <w:p w14:paraId="6EE12776" w14:textId="1829F435" w:rsidR="00C23E0B" w:rsidRPr="00124EF3" w:rsidRDefault="00654FEB">
            <w:pPr>
              <w:rPr>
                <w:rFonts w:cstheme="minorHAnsi"/>
              </w:rPr>
            </w:pPr>
            <w:r>
              <w:rPr>
                <w:rStyle w:val="normaltextrun"/>
                <w:color w:val="000000"/>
              </w:rPr>
              <w:t>Strategic alliances are clearly communicated to the outside world.</w:t>
            </w:r>
          </w:p>
        </w:tc>
        <w:tc>
          <w:tcPr>
            <w:tcW w:w="804" w:type="pct"/>
          </w:tcPr>
          <w:p w14:paraId="4EB3CFBB" w14:textId="23D48704" w:rsidR="00C23E0B" w:rsidRPr="00124EF3" w:rsidRDefault="00654FEB">
            <w:pPr>
              <w:rPr>
                <w:rFonts w:cstheme="minorHAnsi"/>
              </w:rPr>
            </w:pPr>
            <w:r>
              <w:rPr>
                <w:rStyle w:val="normaltextrun"/>
                <w:color w:val="000000"/>
              </w:rPr>
              <w:t>Competing companies in an industry can enter into vertical alliances.</w:t>
            </w:r>
          </w:p>
        </w:tc>
        <w:tc>
          <w:tcPr>
            <w:tcW w:w="802" w:type="pct"/>
          </w:tcPr>
          <w:p w14:paraId="63350822" w14:textId="09BB8469" w:rsidR="00C23E0B" w:rsidRPr="00124EF3" w:rsidRDefault="00654FEB">
            <w:pPr>
              <w:rPr>
                <w:rFonts w:cstheme="minorHAnsi"/>
              </w:rPr>
            </w:pPr>
            <w:r>
              <w:rPr>
                <w:rStyle w:val="normaltextrun"/>
                <w:color w:val="000000"/>
              </w:rPr>
              <w:t>Horizontal strategic alliances can exist with service partners as well as with focus customers from the same industry.</w:t>
            </w:r>
          </w:p>
        </w:tc>
      </w:tr>
      <w:tr w:rsidR="00B10C47" w:rsidRPr="00124EF3" w14:paraId="17912BA9" w14:textId="77777777" w:rsidTr="00B10C47">
        <w:tc>
          <w:tcPr>
            <w:tcW w:w="378" w:type="pct"/>
          </w:tcPr>
          <w:p w14:paraId="1E07BBDD" w14:textId="712E6B0B" w:rsidR="00C23E0B" w:rsidRPr="00124EF3" w:rsidRDefault="00C23E0B" w:rsidP="00A4527F">
            <w:pPr>
              <w:jc w:val="center"/>
              <w:rPr>
                <w:rFonts w:cstheme="minorHAnsi"/>
              </w:rPr>
            </w:pPr>
            <w:r>
              <w:t>5/4</w:t>
            </w:r>
          </w:p>
        </w:tc>
        <w:tc>
          <w:tcPr>
            <w:tcW w:w="316" w:type="pct"/>
          </w:tcPr>
          <w:p w14:paraId="428B57F9" w14:textId="7707B203" w:rsidR="00C23E0B" w:rsidRPr="00124EF3" w:rsidRDefault="00C23E0B">
            <w:pPr>
              <w:rPr>
                <w:rFonts w:cstheme="minorHAnsi"/>
              </w:rPr>
            </w:pPr>
          </w:p>
        </w:tc>
        <w:tc>
          <w:tcPr>
            <w:tcW w:w="832" w:type="pct"/>
          </w:tcPr>
          <w:p w14:paraId="6C33E43C"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29BECCAD" w14:textId="7D45119A" w:rsidR="00C23E0B" w:rsidRPr="00124EF3" w:rsidRDefault="00C23E0B">
            <w:pPr>
              <w:rPr>
                <w:rFonts w:cstheme="minorHAnsi"/>
              </w:rPr>
            </w:pPr>
          </w:p>
        </w:tc>
        <w:tc>
          <w:tcPr>
            <w:tcW w:w="1064" w:type="pct"/>
            <w:shd w:val="clear" w:color="auto" w:fill="C5E0B3" w:themeFill="accent6" w:themeFillTint="66"/>
          </w:tcPr>
          <w:p w14:paraId="17BED5F4" w14:textId="2D72CEAC" w:rsidR="00C23E0B" w:rsidRPr="00124EF3" w:rsidRDefault="00654FEB">
            <w:pPr>
              <w:rPr>
                <w:rFonts w:cstheme="minorHAnsi"/>
              </w:rPr>
            </w:pPr>
            <w:r>
              <w:rPr>
                <w:rStyle w:val="normaltextrun"/>
                <w:color w:val="000000"/>
              </w:rPr>
              <w:lastRenderedPageBreak/>
              <w:t>Supply Chain Management supports the structuring of strategic alliances.</w:t>
            </w:r>
          </w:p>
        </w:tc>
        <w:tc>
          <w:tcPr>
            <w:tcW w:w="804" w:type="pct"/>
          </w:tcPr>
          <w:p w14:paraId="0F22A199" w14:textId="46A3A5B2" w:rsidR="00C23E0B" w:rsidRPr="00124EF3" w:rsidRDefault="00654FEB">
            <w:pPr>
              <w:rPr>
                <w:rFonts w:cstheme="minorHAnsi"/>
              </w:rPr>
            </w:pPr>
            <w:r>
              <w:rPr>
                <w:rStyle w:val="normaltextrun"/>
                <w:color w:val="000000"/>
              </w:rPr>
              <w:t xml:space="preserve">Supply Chain Management in strategic alliances </w:t>
            </w:r>
            <w:r>
              <w:rPr>
                <w:rStyle w:val="normaltextrun"/>
                <w:color w:val="000000"/>
              </w:rPr>
              <w:lastRenderedPageBreak/>
              <w:t>favors an increase in costs.</w:t>
            </w:r>
          </w:p>
        </w:tc>
        <w:tc>
          <w:tcPr>
            <w:tcW w:w="804" w:type="pct"/>
          </w:tcPr>
          <w:p w14:paraId="3E9E27A6" w14:textId="5EEC4D98" w:rsidR="00C23E0B" w:rsidRPr="00124EF3" w:rsidRDefault="00654FEB">
            <w:pPr>
              <w:rPr>
                <w:rFonts w:cstheme="minorHAnsi"/>
              </w:rPr>
            </w:pPr>
            <w:r>
              <w:rPr>
                <w:rStyle w:val="normaltextrun"/>
                <w:color w:val="000000"/>
              </w:rPr>
              <w:lastRenderedPageBreak/>
              <w:t>None of the statements are correct.</w:t>
            </w:r>
          </w:p>
        </w:tc>
        <w:tc>
          <w:tcPr>
            <w:tcW w:w="802" w:type="pct"/>
          </w:tcPr>
          <w:p w14:paraId="5463E691" w14:textId="70541831" w:rsidR="00C23E0B" w:rsidRPr="00124EF3" w:rsidRDefault="00654FEB">
            <w:pPr>
              <w:rPr>
                <w:rFonts w:cstheme="minorHAnsi"/>
              </w:rPr>
            </w:pPr>
            <w:r>
              <w:rPr>
                <w:rStyle w:val="normaltextrun"/>
                <w:color w:val="000000"/>
              </w:rPr>
              <w:t xml:space="preserve">In the context of Supply Chain Management in </w:t>
            </w:r>
            <w:r>
              <w:rPr>
                <w:rStyle w:val="normaltextrun"/>
                <w:color w:val="000000"/>
              </w:rPr>
              <w:lastRenderedPageBreak/>
              <w:t>strategic alliances, technology is rarely replaced in its entirety for cost reasons.</w:t>
            </w:r>
          </w:p>
        </w:tc>
      </w:tr>
      <w:tr w:rsidR="00B10C47" w:rsidRPr="00124EF3" w14:paraId="3DF726DA" w14:textId="77777777" w:rsidTr="00B10C47">
        <w:tc>
          <w:tcPr>
            <w:tcW w:w="378" w:type="pct"/>
          </w:tcPr>
          <w:p w14:paraId="3744A3D9" w14:textId="1CCD6B6D" w:rsidR="00C23E0B" w:rsidRPr="00124EF3" w:rsidRDefault="00C23E0B" w:rsidP="00A4527F">
            <w:pPr>
              <w:jc w:val="center"/>
              <w:rPr>
                <w:rFonts w:cstheme="minorHAnsi"/>
              </w:rPr>
            </w:pPr>
            <w:r>
              <w:lastRenderedPageBreak/>
              <w:t>5/5</w:t>
            </w:r>
          </w:p>
        </w:tc>
        <w:tc>
          <w:tcPr>
            <w:tcW w:w="316" w:type="pct"/>
          </w:tcPr>
          <w:p w14:paraId="12B442E2" w14:textId="1DDB5AEC" w:rsidR="00C23E0B" w:rsidRPr="00124EF3" w:rsidRDefault="00C23E0B">
            <w:pPr>
              <w:rPr>
                <w:rFonts w:cstheme="minorHAnsi"/>
              </w:rPr>
            </w:pPr>
          </w:p>
        </w:tc>
        <w:tc>
          <w:tcPr>
            <w:tcW w:w="832" w:type="pct"/>
          </w:tcPr>
          <w:p w14:paraId="1DC7BEE5" w14:textId="2ED5608E" w:rsidR="0007418D" w:rsidRPr="00124EF3" w:rsidRDefault="0007418D" w:rsidP="0007418D">
            <w:pPr>
              <w:rPr>
                <w:rStyle w:val="normaltextrun"/>
                <w:rFonts w:cstheme="minorHAnsi"/>
                <w:color w:val="000000"/>
              </w:rPr>
            </w:pPr>
            <w:r>
              <w:rPr>
                <w:rStyle w:val="normaltextrun"/>
                <w:color w:val="000000"/>
              </w:rPr>
              <w:t xml:space="preserve">Which of the following statements is </w:t>
            </w:r>
            <w:r>
              <w:rPr>
                <w:rStyle w:val="normaltextrun"/>
                <w:color w:val="000000"/>
                <w:u w:val="single"/>
              </w:rPr>
              <w:t>not</w:t>
            </w:r>
            <w:r>
              <w:rPr>
                <w:rStyle w:val="normaltextrun"/>
                <w:color w:val="000000"/>
              </w:rPr>
              <w:t xml:space="preserve"> correct?</w:t>
            </w:r>
            <w:r>
              <w:rPr>
                <w:rStyle w:val="normaltextrun"/>
              </w:rPr>
              <w:t> </w:t>
            </w:r>
          </w:p>
          <w:p w14:paraId="5F4E912C" w14:textId="7771899A" w:rsidR="00C23E0B" w:rsidRPr="00124EF3" w:rsidRDefault="00C23E0B">
            <w:pPr>
              <w:rPr>
                <w:rFonts w:cstheme="minorHAnsi"/>
              </w:rPr>
            </w:pPr>
          </w:p>
        </w:tc>
        <w:tc>
          <w:tcPr>
            <w:tcW w:w="1064" w:type="pct"/>
            <w:shd w:val="clear" w:color="auto" w:fill="C5E0B3" w:themeFill="accent6" w:themeFillTint="66"/>
          </w:tcPr>
          <w:p w14:paraId="642440EA" w14:textId="4FADDD6E" w:rsidR="00C23E0B" w:rsidRPr="00124EF3" w:rsidRDefault="00654FEB">
            <w:pPr>
              <w:rPr>
                <w:rFonts w:cstheme="minorHAnsi"/>
              </w:rPr>
            </w:pPr>
            <w:r>
              <w:rPr>
                <w:rStyle w:val="normaltextrun"/>
                <w:color w:val="000000"/>
              </w:rPr>
              <w:t>Supply Chain Management causes increased control expenditure in existing organizations.</w:t>
            </w:r>
          </w:p>
        </w:tc>
        <w:tc>
          <w:tcPr>
            <w:tcW w:w="804" w:type="pct"/>
          </w:tcPr>
          <w:p w14:paraId="5DDB3B7B" w14:textId="035B51CC" w:rsidR="00C23E0B" w:rsidRPr="00124EF3" w:rsidRDefault="00654FEB">
            <w:pPr>
              <w:rPr>
                <w:rFonts w:cstheme="minorHAnsi"/>
              </w:rPr>
            </w:pPr>
            <w:r>
              <w:rPr>
                <w:rStyle w:val="normaltextrun"/>
                <w:color w:val="000000"/>
              </w:rPr>
              <w:t>Supply Chain Management leads to a consolidation of tasks.</w:t>
            </w:r>
          </w:p>
        </w:tc>
        <w:tc>
          <w:tcPr>
            <w:tcW w:w="804" w:type="pct"/>
          </w:tcPr>
          <w:p w14:paraId="3E85BBCB" w14:textId="284595C3" w:rsidR="00C23E0B" w:rsidRPr="00124EF3" w:rsidRDefault="00654FEB">
            <w:pPr>
              <w:rPr>
                <w:rFonts w:cstheme="minorHAnsi"/>
              </w:rPr>
            </w:pPr>
            <w:r>
              <w:rPr>
                <w:rStyle w:val="normaltextrun"/>
                <w:color w:val="000000"/>
              </w:rPr>
              <w:t>Supply Chain Management creates new control functions, which simplify strategic corporate decisions.</w:t>
            </w:r>
          </w:p>
        </w:tc>
        <w:tc>
          <w:tcPr>
            <w:tcW w:w="802" w:type="pct"/>
          </w:tcPr>
          <w:p w14:paraId="2B8239FB" w14:textId="0627F757" w:rsidR="00C23E0B" w:rsidRPr="00124EF3" w:rsidRDefault="00654FEB">
            <w:pPr>
              <w:rPr>
                <w:rFonts w:cstheme="minorHAnsi"/>
              </w:rPr>
            </w:pPr>
            <w:r>
              <w:rPr>
                <w:rStyle w:val="normaltextrun"/>
                <w:color w:val="000000"/>
              </w:rPr>
              <w:t>Controlling functions are simplified by increased transparency in the company when Supply Chain Management is introduced.</w:t>
            </w:r>
          </w:p>
        </w:tc>
      </w:tr>
      <w:tr w:rsidR="00B10C47" w:rsidRPr="00124EF3" w14:paraId="67F4A867" w14:textId="77777777" w:rsidTr="00B10C47">
        <w:tc>
          <w:tcPr>
            <w:tcW w:w="378" w:type="pct"/>
            <w:shd w:val="clear" w:color="auto" w:fill="8EAADB" w:themeFill="accent1" w:themeFillTint="99"/>
          </w:tcPr>
          <w:p w14:paraId="4D858C61" w14:textId="77777777" w:rsidR="005D0D14" w:rsidRPr="00124EF3" w:rsidRDefault="005D0D14" w:rsidP="005D0D14">
            <w:pPr>
              <w:jc w:val="center"/>
              <w:rPr>
                <w:rFonts w:cstheme="minorHAnsi"/>
                <w:b/>
              </w:rPr>
            </w:pPr>
            <w:r>
              <w:rPr>
                <w:b/>
              </w:rPr>
              <w:t>Unit/</w:t>
            </w:r>
          </w:p>
          <w:p w14:paraId="59E62152" w14:textId="1767479F" w:rsidR="005D0D14" w:rsidRPr="00124EF3" w:rsidRDefault="005D0D14" w:rsidP="005D0D14">
            <w:pPr>
              <w:jc w:val="center"/>
              <w:rPr>
                <w:rFonts w:cstheme="minorHAnsi"/>
              </w:rPr>
            </w:pPr>
            <w:r>
              <w:rPr>
                <w:b/>
              </w:rPr>
              <w:t>Question Number</w:t>
            </w:r>
          </w:p>
        </w:tc>
        <w:tc>
          <w:tcPr>
            <w:tcW w:w="316" w:type="pct"/>
            <w:shd w:val="clear" w:color="auto" w:fill="9CC2E5" w:themeFill="accent5" w:themeFillTint="99"/>
          </w:tcPr>
          <w:p w14:paraId="6C99305C" w14:textId="7EBDFF1C" w:rsidR="005D0D14" w:rsidRPr="00124EF3" w:rsidRDefault="005D0D14" w:rsidP="005D0D14">
            <w:pPr>
              <w:rPr>
                <w:rFonts w:cstheme="minorHAnsi"/>
              </w:rPr>
            </w:pPr>
            <w:r>
              <w:rPr>
                <w:b/>
              </w:rPr>
              <w:t>Section</w:t>
            </w:r>
          </w:p>
        </w:tc>
        <w:tc>
          <w:tcPr>
            <w:tcW w:w="832" w:type="pct"/>
            <w:shd w:val="clear" w:color="auto" w:fill="FFC000"/>
          </w:tcPr>
          <w:p w14:paraId="4BE13700" w14:textId="0622A20A" w:rsidR="005D0D14" w:rsidRPr="00124EF3" w:rsidRDefault="005D0D14" w:rsidP="005D0D14">
            <w:pPr>
              <w:rPr>
                <w:rFonts w:cstheme="minorHAnsi"/>
              </w:rPr>
            </w:pPr>
            <w:r>
              <w:rPr>
                <w:b/>
              </w:rPr>
              <w:t>Question</w:t>
            </w:r>
          </w:p>
        </w:tc>
        <w:tc>
          <w:tcPr>
            <w:tcW w:w="1064" w:type="pct"/>
            <w:shd w:val="clear" w:color="auto" w:fill="C5E0B3" w:themeFill="accent6" w:themeFillTint="66"/>
          </w:tcPr>
          <w:p w14:paraId="1A07E553" w14:textId="4E5CBCE6" w:rsidR="005D0D14" w:rsidRPr="00124EF3" w:rsidRDefault="005D0D14" w:rsidP="005D0D14">
            <w:pPr>
              <w:rPr>
                <w:rFonts w:cstheme="minorHAnsi"/>
              </w:rPr>
            </w:pPr>
            <w:r>
              <w:rPr>
                <w:b/>
              </w:rPr>
              <w:t>Correct answer</w:t>
            </w:r>
          </w:p>
        </w:tc>
        <w:tc>
          <w:tcPr>
            <w:tcW w:w="804" w:type="pct"/>
            <w:shd w:val="clear" w:color="auto" w:fill="ED7D31" w:themeFill="accent2"/>
          </w:tcPr>
          <w:p w14:paraId="3BF57154" w14:textId="458E9F1A" w:rsidR="005D0D14" w:rsidRPr="00124EF3" w:rsidRDefault="005D0D14" w:rsidP="005D0D14">
            <w:pPr>
              <w:rPr>
                <w:rFonts w:cstheme="minorHAnsi"/>
              </w:rPr>
            </w:pPr>
            <w:r>
              <w:rPr>
                <w:b/>
              </w:rPr>
              <w:t>Incorrect answer</w:t>
            </w:r>
          </w:p>
        </w:tc>
        <w:tc>
          <w:tcPr>
            <w:tcW w:w="804" w:type="pct"/>
            <w:shd w:val="clear" w:color="auto" w:fill="ED7D31" w:themeFill="accent2"/>
          </w:tcPr>
          <w:p w14:paraId="520964A1" w14:textId="750A8604" w:rsidR="005D0D14" w:rsidRPr="00124EF3" w:rsidRDefault="005D0D14" w:rsidP="005D0D14">
            <w:pPr>
              <w:rPr>
                <w:rFonts w:cstheme="minorHAnsi"/>
              </w:rPr>
            </w:pPr>
            <w:r>
              <w:rPr>
                <w:b/>
              </w:rPr>
              <w:t>Incorrect answer</w:t>
            </w:r>
          </w:p>
        </w:tc>
        <w:tc>
          <w:tcPr>
            <w:tcW w:w="802" w:type="pct"/>
            <w:shd w:val="clear" w:color="auto" w:fill="ED7D31" w:themeFill="accent2"/>
          </w:tcPr>
          <w:p w14:paraId="4D664868" w14:textId="18DDFFB1" w:rsidR="005D0D14" w:rsidRPr="00124EF3" w:rsidRDefault="005D0D14" w:rsidP="005D0D14">
            <w:pPr>
              <w:rPr>
                <w:rFonts w:cstheme="minorHAnsi"/>
              </w:rPr>
            </w:pPr>
            <w:r>
              <w:rPr>
                <w:b/>
              </w:rPr>
              <w:t>Incorrect answer</w:t>
            </w:r>
          </w:p>
        </w:tc>
      </w:tr>
      <w:tr w:rsidR="00B10C47" w:rsidRPr="00124EF3" w14:paraId="306A78F5" w14:textId="77777777" w:rsidTr="00B10C47">
        <w:tc>
          <w:tcPr>
            <w:tcW w:w="378" w:type="pct"/>
          </w:tcPr>
          <w:p w14:paraId="2A861732" w14:textId="481124A6" w:rsidR="005D0D14" w:rsidRPr="00124EF3" w:rsidRDefault="00654FEB" w:rsidP="005D0D14">
            <w:pPr>
              <w:jc w:val="center"/>
              <w:rPr>
                <w:rFonts w:cstheme="minorHAnsi"/>
                <w:b/>
              </w:rPr>
            </w:pPr>
            <w:r>
              <w:t>6/1</w:t>
            </w:r>
          </w:p>
        </w:tc>
        <w:tc>
          <w:tcPr>
            <w:tcW w:w="316" w:type="pct"/>
          </w:tcPr>
          <w:p w14:paraId="7534B0AD" w14:textId="77777777" w:rsidR="005D0D14" w:rsidRPr="00124EF3" w:rsidRDefault="005D0D14" w:rsidP="005D0D14">
            <w:pPr>
              <w:rPr>
                <w:rFonts w:cstheme="minorHAnsi"/>
                <w:b/>
              </w:rPr>
            </w:pPr>
          </w:p>
        </w:tc>
        <w:tc>
          <w:tcPr>
            <w:tcW w:w="832" w:type="pct"/>
          </w:tcPr>
          <w:p w14:paraId="139EF4C2"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016AE30C" w14:textId="77777777" w:rsidR="005D0D14" w:rsidRPr="00124EF3" w:rsidRDefault="005D0D14" w:rsidP="005D0D14">
            <w:pPr>
              <w:rPr>
                <w:rFonts w:cstheme="minorHAnsi"/>
                <w:b/>
              </w:rPr>
            </w:pPr>
          </w:p>
        </w:tc>
        <w:tc>
          <w:tcPr>
            <w:tcW w:w="1064" w:type="pct"/>
            <w:shd w:val="clear" w:color="auto" w:fill="C5E0B3" w:themeFill="accent6" w:themeFillTint="66"/>
          </w:tcPr>
          <w:p w14:paraId="7C95031F" w14:textId="10D76E3F" w:rsidR="005D0D14" w:rsidRPr="00124EF3" w:rsidRDefault="00654FEB" w:rsidP="005D0D14">
            <w:pPr>
              <w:rPr>
                <w:rFonts w:cstheme="minorHAnsi"/>
                <w:b/>
              </w:rPr>
            </w:pPr>
            <w:r>
              <w:rPr>
                <w:rStyle w:val="normaltextrun"/>
                <w:color w:val="000000"/>
              </w:rPr>
              <w:t>Environmental management in a supply chain must be adapted to the respective national environmental policy.</w:t>
            </w:r>
          </w:p>
        </w:tc>
        <w:tc>
          <w:tcPr>
            <w:tcW w:w="804" w:type="pct"/>
          </w:tcPr>
          <w:p w14:paraId="7BA5AC34" w14:textId="279C1846" w:rsidR="005D0D14" w:rsidRPr="00124EF3" w:rsidRDefault="00654FEB" w:rsidP="005D0D14">
            <w:pPr>
              <w:rPr>
                <w:rFonts w:cstheme="minorHAnsi"/>
                <w:b/>
              </w:rPr>
            </w:pPr>
            <w:r>
              <w:rPr>
                <w:rStyle w:val="normaltextrun"/>
                <w:color w:val="000000"/>
              </w:rPr>
              <w:t>Disposal logistics is a purely strategic variable.</w:t>
            </w:r>
          </w:p>
        </w:tc>
        <w:tc>
          <w:tcPr>
            <w:tcW w:w="804" w:type="pct"/>
          </w:tcPr>
          <w:p w14:paraId="1DCC3A82" w14:textId="2F5F61E0" w:rsidR="005D0D14" w:rsidRPr="00124EF3" w:rsidRDefault="00654FEB" w:rsidP="005D0D14">
            <w:pPr>
              <w:rPr>
                <w:rFonts w:cstheme="minorHAnsi"/>
                <w:b/>
              </w:rPr>
            </w:pPr>
            <w:r>
              <w:rPr>
                <w:rStyle w:val="normaltextrun"/>
                <w:color w:val="000000"/>
              </w:rPr>
              <w:t>None of the statements are correct.</w:t>
            </w:r>
          </w:p>
        </w:tc>
        <w:tc>
          <w:tcPr>
            <w:tcW w:w="802" w:type="pct"/>
          </w:tcPr>
          <w:p w14:paraId="3EED4B31" w14:textId="0021A5A6" w:rsidR="005D0D14" w:rsidRPr="00124EF3" w:rsidRDefault="00654FEB" w:rsidP="005D0D14">
            <w:pPr>
              <w:rPr>
                <w:rFonts w:cstheme="minorHAnsi"/>
                <w:b/>
              </w:rPr>
            </w:pPr>
            <w:r>
              <w:rPr>
                <w:rStyle w:val="normaltextrun"/>
                <w:color w:val="000000"/>
              </w:rPr>
              <w:t>The environmental management of a supply chain is included in the company’s certification to a standard of the DIN EN ISO 9000 group.</w:t>
            </w:r>
          </w:p>
        </w:tc>
      </w:tr>
      <w:tr w:rsidR="00B10C47" w:rsidRPr="00124EF3" w14:paraId="01703E82" w14:textId="77777777" w:rsidTr="00B10C47">
        <w:tc>
          <w:tcPr>
            <w:tcW w:w="378" w:type="pct"/>
          </w:tcPr>
          <w:p w14:paraId="1DFF0A53" w14:textId="2A5DD3C3" w:rsidR="005D0D14" w:rsidRPr="00124EF3" w:rsidRDefault="00654FEB" w:rsidP="005D0D14">
            <w:pPr>
              <w:jc w:val="center"/>
              <w:rPr>
                <w:rFonts w:cstheme="minorHAnsi"/>
              </w:rPr>
            </w:pPr>
            <w:r>
              <w:t>6/2</w:t>
            </w:r>
          </w:p>
        </w:tc>
        <w:tc>
          <w:tcPr>
            <w:tcW w:w="316" w:type="pct"/>
          </w:tcPr>
          <w:p w14:paraId="5C3BD224" w14:textId="77777777" w:rsidR="005D0D14" w:rsidRPr="00124EF3" w:rsidRDefault="005D0D14" w:rsidP="005D0D14">
            <w:pPr>
              <w:rPr>
                <w:rFonts w:cstheme="minorHAnsi"/>
                <w:b/>
              </w:rPr>
            </w:pPr>
          </w:p>
        </w:tc>
        <w:tc>
          <w:tcPr>
            <w:tcW w:w="832" w:type="pct"/>
          </w:tcPr>
          <w:p w14:paraId="542071E5"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7DF98D8F" w14:textId="77777777" w:rsidR="005D0D14" w:rsidRPr="00124EF3" w:rsidRDefault="005D0D14" w:rsidP="005D0D14">
            <w:pPr>
              <w:rPr>
                <w:rFonts w:cstheme="minorHAnsi"/>
                <w:b/>
              </w:rPr>
            </w:pPr>
          </w:p>
        </w:tc>
        <w:tc>
          <w:tcPr>
            <w:tcW w:w="1064" w:type="pct"/>
            <w:shd w:val="clear" w:color="auto" w:fill="C5E0B3" w:themeFill="accent6" w:themeFillTint="66"/>
          </w:tcPr>
          <w:p w14:paraId="69B8A906" w14:textId="44E04BD8" w:rsidR="005D0D14" w:rsidRPr="00124EF3" w:rsidRDefault="00654FEB" w:rsidP="005D0D14">
            <w:pPr>
              <w:rPr>
                <w:rFonts w:cstheme="minorHAnsi"/>
                <w:b/>
              </w:rPr>
            </w:pPr>
            <w:r>
              <w:rPr>
                <w:rStyle w:val="normaltextrun"/>
                <w:color w:val="000000"/>
              </w:rPr>
              <w:t>None of the statements are correct.</w:t>
            </w:r>
          </w:p>
        </w:tc>
        <w:tc>
          <w:tcPr>
            <w:tcW w:w="804" w:type="pct"/>
          </w:tcPr>
          <w:p w14:paraId="6C39319B" w14:textId="214BCDCC" w:rsidR="005D0D14" w:rsidRPr="00124EF3" w:rsidRDefault="00654FEB" w:rsidP="005D0D14">
            <w:pPr>
              <w:rPr>
                <w:rFonts w:cstheme="minorHAnsi"/>
                <w:b/>
              </w:rPr>
            </w:pPr>
            <w:r>
              <w:rPr>
                <w:rStyle w:val="normaltextrun"/>
                <w:color w:val="000000"/>
              </w:rPr>
              <w:t>Disposal logistics plays a much greater role for end customers than for product manufacturers.</w:t>
            </w:r>
          </w:p>
        </w:tc>
        <w:tc>
          <w:tcPr>
            <w:tcW w:w="804" w:type="pct"/>
          </w:tcPr>
          <w:p w14:paraId="6930ECC2" w14:textId="3D6D5566" w:rsidR="005D0D14" w:rsidRPr="00124EF3" w:rsidRDefault="00654FEB" w:rsidP="005D0D14">
            <w:pPr>
              <w:rPr>
                <w:rFonts w:cstheme="minorHAnsi"/>
                <w:b/>
              </w:rPr>
            </w:pPr>
            <w:r>
              <w:rPr>
                <w:rStyle w:val="normaltextrun"/>
                <w:color w:val="000000"/>
              </w:rPr>
              <w:t xml:space="preserve">The waste logistic tasks of a company are deemed to have been fulfilled when the generated residual materials </w:t>
            </w:r>
            <w:r>
              <w:rPr>
                <w:rStyle w:val="normaltextrun"/>
                <w:color w:val="000000"/>
              </w:rPr>
              <w:lastRenderedPageBreak/>
              <w:t>are handed over to a disposal contractor.</w:t>
            </w:r>
          </w:p>
        </w:tc>
        <w:tc>
          <w:tcPr>
            <w:tcW w:w="802" w:type="pct"/>
          </w:tcPr>
          <w:p w14:paraId="14F7CC95" w14:textId="6860F15C" w:rsidR="005D0D14" w:rsidRPr="00124EF3" w:rsidRDefault="00654FEB" w:rsidP="005D0D14">
            <w:pPr>
              <w:rPr>
                <w:rFonts w:cstheme="minorHAnsi"/>
                <w:b/>
              </w:rPr>
            </w:pPr>
            <w:r>
              <w:rPr>
                <w:rStyle w:val="normaltextrun"/>
                <w:color w:val="000000"/>
              </w:rPr>
              <w:lastRenderedPageBreak/>
              <w:t>Disposal logistics within the supply chain runs from source to sink.</w:t>
            </w:r>
          </w:p>
        </w:tc>
      </w:tr>
      <w:tr w:rsidR="00B10C47" w:rsidRPr="00124EF3" w14:paraId="5D89444B" w14:textId="77777777" w:rsidTr="00B10C47">
        <w:tc>
          <w:tcPr>
            <w:tcW w:w="378" w:type="pct"/>
          </w:tcPr>
          <w:p w14:paraId="2DC7EAEC" w14:textId="2AD29950" w:rsidR="005D0D14" w:rsidRPr="00124EF3" w:rsidRDefault="00654FEB" w:rsidP="005D0D14">
            <w:pPr>
              <w:jc w:val="center"/>
              <w:rPr>
                <w:rFonts w:cstheme="minorHAnsi"/>
              </w:rPr>
            </w:pPr>
            <w:r>
              <w:t>6/3</w:t>
            </w:r>
          </w:p>
        </w:tc>
        <w:tc>
          <w:tcPr>
            <w:tcW w:w="316" w:type="pct"/>
          </w:tcPr>
          <w:p w14:paraId="698C3035" w14:textId="77777777" w:rsidR="005D0D14" w:rsidRPr="00124EF3" w:rsidRDefault="005D0D14" w:rsidP="005D0D14">
            <w:pPr>
              <w:rPr>
                <w:rFonts w:cstheme="minorHAnsi"/>
                <w:b/>
              </w:rPr>
            </w:pPr>
          </w:p>
        </w:tc>
        <w:tc>
          <w:tcPr>
            <w:tcW w:w="832" w:type="pct"/>
          </w:tcPr>
          <w:p w14:paraId="7BBE399A"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42223E3D" w14:textId="77777777" w:rsidR="005D0D14" w:rsidRPr="00124EF3" w:rsidRDefault="005D0D14" w:rsidP="005D0D14">
            <w:pPr>
              <w:rPr>
                <w:rFonts w:cstheme="minorHAnsi"/>
                <w:b/>
              </w:rPr>
            </w:pPr>
          </w:p>
        </w:tc>
        <w:tc>
          <w:tcPr>
            <w:tcW w:w="1064" w:type="pct"/>
            <w:shd w:val="clear" w:color="auto" w:fill="C5E0B3" w:themeFill="accent6" w:themeFillTint="66"/>
          </w:tcPr>
          <w:p w14:paraId="36BA93F6" w14:textId="4FD02C58" w:rsidR="005D0D14" w:rsidRPr="00124EF3" w:rsidRDefault="00654FEB" w:rsidP="005D0D14">
            <w:pPr>
              <w:rPr>
                <w:rFonts w:cstheme="minorHAnsi"/>
                <w:b/>
              </w:rPr>
            </w:pPr>
            <w:r>
              <w:rPr>
                <w:rStyle w:val="normaltextrun"/>
                <w:color w:val="000000"/>
              </w:rPr>
              <w:t xml:space="preserve">In addition to statutory standards and regulations, changing values and </w:t>
            </w:r>
            <w:r w:rsidR="00613BF4">
              <w:rPr>
                <w:rStyle w:val="normaltextrun"/>
                <w:color w:val="000000"/>
              </w:rPr>
              <w:t>market requirements</w:t>
            </w:r>
            <w:r>
              <w:rPr>
                <w:rStyle w:val="normaltextrun"/>
                <w:color w:val="000000"/>
              </w:rPr>
              <w:t xml:space="preserve"> also have a bearing on the environmentally relevant behavior of companies in the supply chain.</w:t>
            </w:r>
          </w:p>
        </w:tc>
        <w:tc>
          <w:tcPr>
            <w:tcW w:w="804" w:type="pct"/>
          </w:tcPr>
          <w:p w14:paraId="2ECB0A20" w14:textId="55C6FD80" w:rsidR="005D0D14" w:rsidRPr="00124EF3" w:rsidRDefault="00654FEB" w:rsidP="005D0D14">
            <w:pPr>
              <w:rPr>
                <w:rFonts w:cstheme="minorHAnsi"/>
                <w:b/>
              </w:rPr>
            </w:pPr>
            <w:r>
              <w:rPr>
                <w:rStyle w:val="normaltextrun"/>
                <w:color w:val="000000"/>
              </w:rPr>
              <w:t>The environmentally relevant behavior of companies in the supply chain is determined solely by the political environment.</w:t>
            </w:r>
          </w:p>
        </w:tc>
        <w:tc>
          <w:tcPr>
            <w:tcW w:w="804" w:type="pct"/>
          </w:tcPr>
          <w:p w14:paraId="3E504B96" w14:textId="1FF4F790" w:rsidR="005D0D14" w:rsidRPr="00124EF3" w:rsidRDefault="00654FEB" w:rsidP="005D0D14">
            <w:pPr>
              <w:rPr>
                <w:rFonts w:cstheme="minorHAnsi"/>
                <w:b/>
              </w:rPr>
            </w:pPr>
            <w:r>
              <w:rPr>
                <w:rStyle w:val="normaltextrun"/>
                <w:color w:val="000000"/>
              </w:rPr>
              <w:t>Compliance with current environmental regulations is subject solely to the regular training of employees responsible for disposal.</w:t>
            </w:r>
          </w:p>
        </w:tc>
        <w:tc>
          <w:tcPr>
            <w:tcW w:w="802" w:type="pct"/>
          </w:tcPr>
          <w:p w14:paraId="29708ACB" w14:textId="6DEB1C15" w:rsidR="005D0D14" w:rsidRPr="00124EF3" w:rsidRDefault="00654FEB" w:rsidP="005D0D14">
            <w:pPr>
              <w:rPr>
                <w:rFonts w:cstheme="minorHAnsi"/>
                <w:b/>
              </w:rPr>
            </w:pPr>
            <w:r>
              <w:rPr>
                <w:rStyle w:val="normaltextrun"/>
                <w:color w:val="000000"/>
              </w:rPr>
              <w:t>None of the statements are correct.</w:t>
            </w:r>
          </w:p>
        </w:tc>
      </w:tr>
      <w:tr w:rsidR="00B10C47" w:rsidRPr="00124EF3" w14:paraId="11D4468F" w14:textId="77777777" w:rsidTr="00B10C47">
        <w:tc>
          <w:tcPr>
            <w:tcW w:w="378" w:type="pct"/>
          </w:tcPr>
          <w:p w14:paraId="766D454E" w14:textId="5F128A98" w:rsidR="005D0D14" w:rsidRPr="00124EF3" w:rsidRDefault="00654FEB" w:rsidP="005D0D14">
            <w:pPr>
              <w:jc w:val="center"/>
              <w:rPr>
                <w:rFonts w:cstheme="minorHAnsi"/>
              </w:rPr>
            </w:pPr>
            <w:r>
              <w:t>6/4</w:t>
            </w:r>
          </w:p>
        </w:tc>
        <w:tc>
          <w:tcPr>
            <w:tcW w:w="316" w:type="pct"/>
          </w:tcPr>
          <w:p w14:paraId="5908C150" w14:textId="77777777" w:rsidR="005D0D14" w:rsidRPr="00124EF3" w:rsidRDefault="005D0D14" w:rsidP="005D0D14">
            <w:pPr>
              <w:rPr>
                <w:rFonts w:cstheme="minorHAnsi"/>
                <w:b/>
              </w:rPr>
            </w:pPr>
          </w:p>
        </w:tc>
        <w:tc>
          <w:tcPr>
            <w:tcW w:w="832" w:type="pct"/>
          </w:tcPr>
          <w:p w14:paraId="4BB4B9DD"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3FECFD31" w14:textId="77777777" w:rsidR="005D0D14" w:rsidRPr="00124EF3" w:rsidRDefault="005D0D14" w:rsidP="005D0D14">
            <w:pPr>
              <w:rPr>
                <w:rFonts w:cstheme="minorHAnsi"/>
                <w:b/>
              </w:rPr>
            </w:pPr>
          </w:p>
        </w:tc>
        <w:tc>
          <w:tcPr>
            <w:tcW w:w="1064" w:type="pct"/>
            <w:shd w:val="clear" w:color="auto" w:fill="C5E0B3" w:themeFill="accent6" w:themeFillTint="66"/>
          </w:tcPr>
          <w:p w14:paraId="01BA268F" w14:textId="65D9C1E1" w:rsidR="005D0D14" w:rsidRPr="00124EF3" w:rsidRDefault="00654FEB" w:rsidP="005D0D14">
            <w:pPr>
              <w:rPr>
                <w:rFonts w:cstheme="minorHAnsi"/>
                <w:b/>
              </w:rPr>
            </w:pPr>
            <w:r>
              <w:rPr>
                <w:rStyle w:val="normaltextrun"/>
                <w:color w:val="000000"/>
              </w:rPr>
              <w:t>In recovery, the structure of a residual material is broken down and equivalent materials are obtained for reuse in production.</w:t>
            </w:r>
          </w:p>
        </w:tc>
        <w:tc>
          <w:tcPr>
            <w:tcW w:w="804" w:type="pct"/>
          </w:tcPr>
          <w:p w14:paraId="5D65E2B0" w14:textId="6FEACA14" w:rsidR="005D0D14" w:rsidRPr="00124EF3" w:rsidRDefault="00654FEB" w:rsidP="00613BF4">
            <w:pPr>
              <w:rPr>
                <w:rFonts w:cstheme="minorHAnsi"/>
                <w:b/>
              </w:rPr>
            </w:pPr>
            <w:r>
              <w:rPr>
                <w:rStyle w:val="normaltextrun"/>
                <w:color w:val="000000"/>
              </w:rPr>
              <w:t>In reutilization, the recyclable material is used again according to its original purpose.</w:t>
            </w:r>
          </w:p>
        </w:tc>
        <w:tc>
          <w:tcPr>
            <w:tcW w:w="804" w:type="pct"/>
          </w:tcPr>
          <w:p w14:paraId="28B65042" w14:textId="76611B26" w:rsidR="005D0D14" w:rsidRPr="00124EF3" w:rsidRDefault="00654FEB" w:rsidP="005D0D14">
            <w:pPr>
              <w:rPr>
                <w:rFonts w:cstheme="minorHAnsi"/>
                <w:b/>
              </w:rPr>
            </w:pPr>
            <w:r>
              <w:rPr>
                <w:rStyle w:val="normaltextrun"/>
                <w:color w:val="000000"/>
              </w:rPr>
              <w:t>In reuse, the recyclable material is not used for its original purpose, but for an alternative purpose.</w:t>
            </w:r>
          </w:p>
        </w:tc>
        <w:tc>
          <w:tcPr>
            <w:tcW w:w="802" w:type="pct"/>
          </w:tcPr>
          <w:p w14:paraId="7531C80B" w14:textId="60778ED3" w:rsidR="005D0D14" w:rsidRPr="00124EF3" w:rsidRDefault="00654FEB" w:rsidP="005D0D14">
            <w:pPr>
              <w:rPr>
                <w:rFonts w:cstheme="minorHAnsi"/>
                <w:b/>
              </w:rPr>
            </w:pPr>
            <w:r>
              <w:rPr>
                <w:rStyle w:val="normaltextrun"/>
                <w:color w:val="000000"/>
              </w:rPr>
              <w:t>In recovery, the structure of a residual material is broken down and other substances are obtained from the components or are used in a different area in production.</w:t>
            </w:r>
          </w:p>
        </w:tc>
      </w:tr>
      <w:tr w:rsidR="00B10C47" w:rsidRPr="00124EF3" w14:paraId="1E0896D2" w14:textId="77777777" w:rsidTr="00B10C47">
        <w:tc>
          <w:tcPr>
            <w:tcW w:w="378" w:type="pct"/>
          </w:tcPr>
          <w:p w14:paraId="5A5BAA0A" w14:textId="112530C6" w:rsidR="005D0D14" w:rsidRPr="00124EF3" w:rsidRDefault="00654FEB" w:rsidP="005D0D14">
            <w:pPr>
              <w:jc w:val="center"/>
              <w:rPr>
                <w:rFonts w:cstheme="minorHAnsi"/>
              </w:rPr>
            </w:pPr>
            <w:r>
              <w:t>6/5</w:t>
            </w:r>
          </w:p>
        </w:tc>
        <w:tc>
          <w:tcPr>
            <w:tcW w:w="316" w:type="pct"/>
          </w:tcPr>
          <w:p w14:paraId="0997231E" w14:textId="77777777" w:rsidR="005D0D14" w:rsidRPr="00124EF3" w:rsidRDefault="005D0D14" w:rsidP="005D0D14">
            <w:pPr>
              <w:rPr>
                <w:rFonts w:cstheme="minorHAnsi"/>
                <w:b/>
              </w:rPr>
            </w:pPr>
          </w:p>
        </w:tc>
        <w:tc>
          <w:tcPr>
            <w:tcW w:w="832" w:type="pct"/>
          </w:tcPr>
          <w:p w14:paraId="6F4B22EE"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062AF571" w14:textId="77777777" w:rsidR="005D0D14" w:rsidRPr="00124EF3" w:rsidRDefault="005D0D14" w:rsidP="005D0D14">
            <w:pPr>
              <w:rPr>
                <w:rFonts w:cstheme="minorHAnsi"/>
                <w:b/>
              </w:rPr>
            </w:pPr>
          </w:p>
        </w:tc>
        <w:tc>
          <w:tcPr>
            <w:tcW w:w="1064" w:type="pct"/>
            <w:shd w:val="clear" w:color="auto" w:fill="C5E0B3" w:themeFill="accent6" w:themeFillTint="66"/>
          </w:tcPr>
          <w:p w14:paraId="3916A4BA" w14:textId="3C713EEE" w:rsidR="005D0D14" w:rsidRPr="00124EF3" w:rsidRDefault="00654FEB" w:rsidP="005D0D14">
            <w:pPr>
              <w:rPr>
                <w:rFonts w:cstheme="minorHAnsi"/>
                <w:b/>
              </w:rPr>
            </w:pPr>
            <w:r>
              <w:rPr>
                <w:rStyle w:val="normaltextrun"/>
                <w:color w:val="000000"/>
              </w:rPr>
              <w:t>Taking into account cost savings and sustainable operations, the handling of residual materials within a supply chain is a decisive factor.</w:t>
            </w:r>
          </w:p>
        </w:tc>
        <w:tc>
          <w:tcPr>
            <w:tcW w:w="804" w:type="pct"/>
          </w:tcPr>
          <w:p w14:paraId="34BA41A6" w14:textId="41B12CD3" w:rsidR="005D0D14" w:rsidRPr="00124EF3" w:rsidRDefault="00654FEB" w:rsidP="005D0D14">
            <w:pPr>
              <w:rPr>
                <w:rFonts w:cstheme="minorHAnsi"/>
                <w:b/>
              </w:rPr>
            </w:pPr>
            <w:r>
              <w:rPr>
                <w:rStyle w:val="normaltextrun"/>
                <w:color w:val="000000"/>
              </w:rPr>
              <w:t xml:space="preserve">As the majority of residual materials are generated through the consumption </w:t>
            </w:r>
            <w:r w:rsidR="00613BF4">
              <w:rPr>
                <w:rStyle w:val="normaltextrun"/>
                <w:color w:val="000000"/>
              </w:rPr>
              <w:t>and</w:t>
            </w:r>
            <w:r>
              <w:rPr>
                <w:rStyle w:val="normaltextrun"/>
                <w:color w:val="000000"/>
              </w:rPr>
              <w:t xml:space="preserve"> use </w:t>
            </w:r>
            <w:r w:rsidR="00613BF4">
              <w:rPr>
                <w:rStyle w:val="normaltextrun"/>
                <w:color w:val="000000"/>
              </w:rPr>
              <w:t>of</w:t>
            </w:r>
            <w:r>
              <w:rPr>
                <w:rStyle w:val="normaltextrun"/>
                <w:color w:val="000000"/>
              </w:rPr>
              <w:t xml:space="preserve"> goods, the manner in which they are handled is a secondary </w:t>
            </w:r>
            <w:r>
              <w:rPr>
                <w:rStyle w:val="normaltextrun"/>
                <w:color w:val="000000"/>
              </w:rPr>
              <w:lastRenderedPageBreak/>
              <w:t>consideration for companies.</w:t>
            </w:r>
          </w:p>
        </w:tc>
        <w:tc>
          <w:tcPr>
            <w:tcW w:w="804" w:type="pct"/>
          </w:tcPr>
          <w:p w14:paraId="68753B1E" w14:textId="27E7B245" w:rsidR="005D0D14" w:rsidRPr="00124EF3" w:rsidRDefault="00BA6A83" w:rsidP="005D0D14">
            <w:pPr>
              <w:rPr>
                <w:rFonts w:cstheme="minorHAnsi"/>
                <w:b/>
              </w:rPr>
            </w:pPr>
            <w:r>
              <w:rPr>
                <w:rStyle w:val="normaltextrun"/>
                <w:color w:val="000000"/>
              </w:rPr>
              <w:lastRenderedPageBreak/>
              <w:t>For image reasons, effective disposal and recovery strategies are a key factor in tactical corporate planning.</w:t>
            </w:r>
          </w:p>
        </w:tc>
        <w:tc>
          <w:tcPr>
            <w:tcW w:w="802" w:type="pct"/>
          </w:tcPr>
          <w:p w14:paraId="7469E87A" w14:textId="68B0401C" w:rsidR="005D0D14" w:rsidRPr="00124EF3" w:rsidRDefault="00BA6A83" w:rsidP="005D0D14">
            <w:pPr>
              <w:rPr>
                <w:rFonts w:cstheme="minorHAnsi"/>
                <w:b/>
              </w:rPr>
            </w:pPr>
            <w:r>
              <w:rPr>
                <w:rStyle w:val="normaltextrun"/>
                <w:color w:val="000000"/>
              </w:rPr>
              <w:t>If the residual materials generated within a supply chain do not exceed legal pollutant limits, there is no need to integrate the handling of residual materials in supply chain processes.</w:t>
            </w:r>
          </w:p>
        </w:tc>
      </w:tr>
      <w:tr w:rsidR="00B10C47" w:rsidRPr="00124EF3" w14:paraId="5929679C" w14:textId="77777777" w:rsidTr="00B10C47">
        <w:tc>
          <w:tcPr>
            <w:tcW w:w="378" w:type="pct"/>
            <w:shd w:val="clear" w:color="auto" w:fill="8EAADB" w:themeFill="accent1" w:themeFillTint="99"/>
          </w:tcPr>
          <w:p w14:paraId="61F1172F" w14:textId="77777777" w:rsidR="005D0D14" w:rsidRPr="00124EF3" w:rsidRDefault="005D0D14" w:rsidP="005D0D14">
            <w:pPr>
              <w:jc w:val="center"/>
              <w:rPr>
                <w:rFonts w:cstheme="minorHAnsi"/>
                <w:b/>
              </w:rPr>
            </w:pPr>
            <w:r>
              <w:rPr>
                <w:b/>
              </w:rPr>
              <w:t>Unit/</w:t>
            </w:r>
          </w:p>
          <w:p w14:paraId="3BF94DEE" w14:textId="79135AE2" w:rsidR="005D0D14" w:rsidRPr="00124EF3" w:rsidRDefault="005D0D14" w:rsidP="005D0D14">
            <w:pPr>
              <w:jc w:val="center"/>
              <w:rPr>
                <w:rFonts w:cstheme="minorHAnsi"/>
              </w:rPr>
            </w:pPr>
            <w:r>
              <w:rPr>
                <w:b/>
              </w:rPr>
              <w:t>Question Number</w:t>
            </w:r>
          </w:p>
        </w:tc>
        <w:tc>
          <w:tcPr>
            <w:tcW w:w="316" w:type="pct"/>
            <w:shd w:val="clear" w:color="auto" w:fill="9CC2E5" w:themeFill="accent5" w:themeFillTint="99"/>
          </w:tcPr>
          <w:p w14:paraId="662F8670" w14:textId="7692971F" w:rsidR="005D0D14" w:rsidRPr="00124EF3" w:rsidRDefault="005D0D14" w:rsidP="005D0D14">
            <w:pPr>
              <w:rPr>
                <w:rFonts w:cstheme="minorHAnsi"/>
                <w:b/>
              </w:rPr>
            </w:pPr>
            <w:r>
              <w:rPr>
                <w:b/>
              </w:rPr>
              <w:t>Section</w:t>
            </w:r>
          </w:p>
        </w:tc>
        <w:tc>
          <w:tcPr>
            <w:tcW w:w="832" w:type="pct"/>
            <w:shd w:val="clear" w:color="auto" w:fill="FFC000"/>
          </w:tcPr>
          <w:p w14:paraId="484574DE" w14:textId="70BC6663" w:rsidR="005D0D14" w:rsidRPr="00124EF3" w:rsidRDefault="005D0D14" w:rsidP="005D0D14">
            <w:pPr>
              <w:rPr>
                <w:rFonts w:cstheme="minorHAnsi"/>
                <w:b/>
              </w:rPr>
            </w:pPr>
            <w:r>
              <w:rPr>
                <w:b/>
              </w:rPr>
              <w:t>Question</w:t>
            </w:r>
          </w:p>
        </w:tc>
        <w:tc>
          <w:tcPr>
            <w:tcW w:w="1064" w:type="pct"/>
            <w:shd w:val="clear" w:color="auto" w:fill="C5E0B3" w:themeFill="accent6" w:themeFillTint="66"/>
          </w:tcPr>
          <w:p w14:paraId="2BA13DFE" w14:textId="06B0D3FD" w:rsidR="005D0D14" w:rsidRPr="00124EF3" w:rsidRDefault="005D0D14" w:rsidP="005D0D14">
            <w:pPr>
              <w:rPr>
                <w:rFonts w:cstheme="minorHAnsi"/>
                <w:b/>
              </w:rPr>
            </w:pPr>
            <w:r>
              <w:rPr>
                <w:b/>
              </w:rPr>
              <w:t>Correct answer</w:t>
            </w:r>
          </w:p>
        </w:tc>
        <w:tc>
          <w:tcPr>
            <w:tcW w:w="804" w:type="pct"/>
            <w:shd w:val="clear" w:color="auto" w:fill="ED7D31" w:themeFill="accent2"/>
          </w:tcPr>
          <w:p w14:paraId="63D40ED7" w14:textId="48C1334D" w:rsidR="005D0D14" w:rsidRPr="00124EF3" w:rsidRDefault="005D0D14" w:rsidP="005D0D14">
            <w:pPr>
              <w:rPr>
                <w:rFonts w:cstheme="minorHAnsi"/>
                <w:b/>
              </w:rPr>
            </w:pPr>
            <w:r>
              <w:rPr>
                <w:b/>
              </w:rPr>
              <w:t>Incorrect answer</w:t>
            </w:r>
          </w:p>
        </w:tc>
        <w:tc>
          <w:tcPr>
            <w:tcW w:w="804" w:type="pct"/>
            <w:shd w:val="clear" w:color="auto" w:fill="ED7D31" w:themeFill="accent2"/>
          </w:tcPr>
          <w:p w14:paraId="594A3894" w14:textId="36D9F920" w:rsidR="005D0D14" w:rsidRPr="00124EF3" w:rsidRDefault="005D0D14" w:rsidP="005D0D14">
            <w:pPr>
              <w:rPr>
                <w:rFonts w:cstheme="minorHAnsi"/>
                <w:b/>
              </w:rPr>
            </w:pPr>
            <w:r>
              <w:rPr>
                <w:b/>
              </w:rPr>
              <w:t>Incorrect answer</w:t>
            </w:r>
          </w:p>
        </w:tc>
        <w:tc>
          <w:tcPr>
            <w:tcW w:w="802" w:type="pct"/>
            <w:shd w:val="clear" w:color="auto" w:fill="ED7D31" w:themeFill="accent2"/>
          </w:tcPr>
          <w:p w14:paraId="0F6963E1" w14:textId="63370688" w:rsidR="005D0D14" w:rsidRPr="00124EF3" w:rsidRDefault="005D0D14" w:rsidP="005D0D14">
            <w:pPr>
              <w:rPr>
                <w:rFonts w:cstheme="minorHAnsi"/>
                <w:b/>
              </w:rPr>
            </w:pPr>
            <w:r>
              <w:rPr>
                <w:b/>
              </w:rPr>
              <w:t>Incorrect answer</w:t>
            </w:r>
          </w:p>
        </w:tc>
      </w:tr>
      <w:tr w:rsidR="00B10C47" w:rsidRPr="00124EF3" w14:paraId="0770F15A" w14:textId="77777777" w:rsidTr="00B10C47">
        <w:tc>
          <w:tcPr>
            <w:tcW w:w="378" w:type="pct"/>
          </w:tcPr>
          <w:p w14:paraId="1DDF0B0B" w14:textId="7E4ED9AC" w:rsidR="005D0D14" w:rsidRPr="00124EF3" w:rsidRDefault="00654FEB" w:rsidP="005D0D14">
            <w:pPr>
              <w:jc w:val="center"/>
              <w:rPr>
                <w:rFonts w:cstheme="minorHAnsi"/>
                <w:b/>
              </w:rPr>
            </w:pPr>
            <w:r>
              <w:t>7/1</w:t>
            </w:r>
          </w:p>
        </w:tc>
        <w:tc>
          <w:tcPr>
            <w:tcW w:w="316" w:type="pct"/>
          </w:tcPr>
          <w:p w14:paraId="10B77253" w14:textId="77777777" w:rsidR="005D0D14" w:rsidRPr="00124EF3" w:rsidRDefault="005D0D14" w:rsidP="005D0D14">
            <w:pPr>
              <w:rPr>
                <w:rFonts w:cstheme="minorHAnsi"/>
                <w:b/>
              </w:rPr>
            </w:pPr>
          </w:p>
        </w:tc>
        <w:tc>
          <w:tcPr>
            <w:tcW w:w="832" w:type="pct"/>
          </w:tcPr>
          <w:p w14:paraId="308807E3"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68A99F02" w14:textId="77777777" w:rsidR="005D0D14" w:rsidRPr="00124EF3" w:rsidRDefault="005D0D14" w:rsidP="005D0D14">
            <w:pPr>
              <w:rPr>
                <w:rFonts w:cstheme="minorHAnsi"/>
                <w:b/>
              </w:rPr>
            </w:pPr>
          </w:p>
        </w:tc>
        <w:tc>
          <w:tcPr>
            <w:tcW w:w="1064" w:type="pct"/>
            <w:shd w:val="clear" w:color="auto" w:fill="C5E0B3" w:themeFill="accent6" w:themeFillTint="66"/>
          </w:tcPr>
          <w:p w14:paraId="4E460D28" w14:textId="3052B95F" w:rsidR="005D0D14" w:rsidRPr="00124EF3" w:rsidRDefault="00BA6A83" w:rsidP="005D0D14">
            <w:pPr>
              <w:rPr>
                <w:rFonts w:cstheme="minorHAnsi"/>
                <w:b/>
              </w:rPr>
            </w:pPr>
            <w:r>
              <w:rPr>
                <w:rStyle w:val="normaltextrun"/>
                <w:color w:val="000000"/>
              </w:rPr>
              <w:t>The QFD chiefly takes into account the factors of flexibility, costs, and time.</w:t>
            </w:r>
          </w:p>
        </w:tc>
        <w:tc>
          <w:tcPr>
            <w:tcW w:w="804" w:type="pct"/>
          </w:tcPr>
          <w:p w14:paraId="707393EA" w14:textId="1429C873" w:rsidR="005D0D14" w:rsidRPr="00124EF3" w:rsidRDefault="00BA6A83" w:rsidP="005D0D14">
            <w:pPr>
              <w:rPr>
                <w:rFonts w:cstheme="minorHAnsi"/>
                <w:b/>
              </w:rPr>
            </w:pPr>
            <w:r>
              <w:rPr>
                <w:rStyle w:val="normaltextrun"/>
                <w:color w:val="000000"/>
              </w:rPr>
              <w:t>The most important factor in QFD is customer satisfaction.</w:t>
            </w:r>
          </w:p>
        </w:tc>
        <w:tc>
          <w:tcPr>
            <w:tcW w:w="804" w:type="pct"/>
          </w:tcPr>
          <w:p w14:paraId="1CFE76CA" w14:textId="60A2AFFE" w:rsidR="005D0D14" w:rsidRPr="00124EF3" w:rsidRDefault="00BA6A83" w:rsidP="005D0D14">
            <w:pPr>
              <w:rPr>
                <w:rFonts w:cstheme="minorHAnsi"/>
                <w:b/>
              </w:rPr>
            </w:pPr>
            <w:r>
              <w:rPr>
                <w:rStyle w:val="normaltextrun"/>
                <w:color w:val="000000"/>
              </w:rPr>
              <w:t>QFD is an EFQM tool.</w:t>
            </w:r>
          </w:p>
        </w:tc>
        <w:tc>
          <w:tcPr>
            <w:tcW w:w="802" w:type="pct"/>
          </w:tcPr>
          <w:p w14:paraId="691FE3BE" w14:textId="45A4CD3C" w:rsidR="005D0D14" w:rsidRPr="00124EF3" w:rsidRDefault="00BA6A83" w:rsidP="005D0D14">
            <w:pPr>
              <w:rPr>
                <w:rFonts w:cstheme="minorHAnsi"/>
                <w:b/>
              </w:rPr>
            </w:pPr>
            <w:r>
              <w:rPr>
                <w:rStyle w:val="normaltextrun"/>
                <w:color w:val="000000"/>
              </w:rPr>
              <w:t>None of the statements are correct.</w:t>
            </w:r>
          </w:p>
        </w:tc>
      </w:tr>
      <w:tr w:rsidR="00B10C47" w:rsidRPr="00124EF3" w14:paraId="73914931" w14:textId="77777777" w:rsidTr="00B10C47">
        <w:tc>
          <w:tcPr>
            <w:tcW w:w="378" w:type="pct"/>
          </w:tcPr>
          <w:p w14:paraId="60C50C20" w14:textId="04B869ED" w:rsidR="005D0D14" w:rsidRPr="00124EF3" w:rsidRDefault="00654FEB" w:rsidP="005D0D14">
            <w:pPr>
              <w:jc w:val="center"/>
              <w:rPr>
                <w:rFonts w:cstheme="minorHAnsi"/>
              </w:rPr>
            </w:pPr>
            <w:r>
              <w:t>7/2</w:t>
            </w:r>
          </w:p>
        </w:tc>
        <w:tc>
          <w:tcPr>
            <w:tcW w:w="316" w:type="pct"/>
          </w:tcPr>
          <w:p w14:paraId="026F17B9" w14:textId="77777777" w:rsidR="005D0D14" w:rsidRPr="00124EF3" w:rsidRDefault="005D0D14" w:rsidP="005D0D14">
            <w:pPr>
              <w:rPr>
                <w:rFonts w:cstheme="minorHAnsi"/>
                <w:b/>
              </w:rPr>
            </w:pPr>
          </w:p>
        </w:tc>
        <w:tc>
          <w:tcPr>
            <w:tcW w:w="832" w:type="pct"/>
          </w:tcPr>
          <w:p w14:paraId="6DA35A04"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7AEDBD7D" w14:textId="77777777" w:rsidR="005D0D14" w:rsidRPr="00124EF3" w:rsidRDefault="005D0D14" w:rsidP="005D0D14">
            <w:pPr>
              <w:rPr>
                <w:rFonts w:cstheme="minorHAnsi"/>
                <w:b/>
              </w:rPr>
            </w:pPr>
          </w:p>
        </w:tc>
        <w:tc>
          <w:tcPr>
            <w:tcW w:w="1064" w:type="pct"/>
            <w:shd w:val="clear" w:color="auto" w:fill="C5E0B3" w:themeFill="accent6" w:themeFillTint="66"/>
          </w:tcPr>
          <w:p w14:paraId="0D8B67D7" w14:textId="3B3E7E0E" w:rsidR="005D0D14" w:rsidRPr="00124EF3" w:rsidRDefault="00BA6A83" w:rsidP="005D0D14">
            <w:pPr>
              <w:rPr>
                <w:rFonts w:cstheme="minorHAnsi"/>
                <w:b/>
              </w:rPr>
            </w:pPr>
            <w:r>
              <w:rPr>
                <w:rStyle w:val="normaltextrun"/>
                <w:color w:val="000000"/>
              </w:rPr>
              <w:t>Bottleneck Engineering is used to check the procedure for fulfilling a customer quality requirement against a cost-benefit analysis.</w:t>
            </w:r>
          </w:p>
        </w:tc>
        <w:tc>
          <w:tcPr>
            <w:tcW w:w="804" w:type="pct"/>
          </w:tcPr>
          <w:p w14:paraId="381B5E3A" w14:textId="581E038B" w:rsidR="005D0D14" w:rsidRPr="00124EF3" w:rsidRDefault="00BA6A83" w:rsidP="005D0D14">
            <w:pPr>
              <w:rPr>
                <w:rFonts w:cstheme="minorHAnsi"/>
                <w:b/>
              </w:rPr>
            </w:pPr>
            <w:r>
              <w:rPr>
                <w:rStyle w:val="normaltextrun"/>
                <w:color w:val="000000"/>
              </w:rPr>
              <w:t>Bottleneck Engineering has no particular format.</w:t>
            </w:r>
          </w:p>
        </w:tc>
        <w:tc>
          <w:tcPr>
            <w:tcW w:w="804" w:type="pct"/>
          </w:tcPr>
          <w:p w14:paraId="0CFA969D" w14:textId="6013E0A9" w:rsidR="005D0D14" w:rsidRPr="00124EF3" w:rsidRDefault="00BA6A83" w:rsidP="005D0D14">
            <w:pPr>
              <w:rPr>
                <w:rFonts w:cstheme="minorHAnsi"/>
                <w:b/>
              </w:rPr>
            </w:pPr>
            <w:r>
              <w:rPr>
                <w:rStyle w:val="normaltextrun"/>
                <w:color w:val="000000"/>
              </w:rPr>
              <w:t>Bottleneck Engineering is concerned with eliminating technical problems in meeting customer requirements.</w:t>
            </w:r>
          </w:p>
        </w:tc>
        <w:tc>
          <w:tcPr>
            <w:tcW w:w="802" w:type="pct"/>
          </w:tcPr>
          <w:p w14:paraId="0470B9B7" w14:textId="5E58905F" w:rsidR="005D0D14" w:rsidRPr="00124EF3" w:rsidRDefault="00BA6A83" w:rsidP="005D0D14">
            <w:pPr>
              <w:rPr>
                <w:rFonts w:cstheme="minorHAnsi"/>
                <w:b/>
              </w:rPr>
            </w:pPr>
            <w:r>
              <w:rPr>
                <w:rStyle w:val="normaltextrun"/>
                <w:color w:val="000000"/>
              </w:rPr>
              <w:t>None of the statements are correct.</w:t>
            </w:r>
          </w:p>
        </w:tc>
      </w:tr>
      <w:tr w:rsidR="00B10C47" w:rsidRPr="00124EF3" w14:paraId="15122BFA" w14:textId="77777777" w:rsidTr="00B10C47">
        <w:tc>
          <w:tcPr>
            <w:tcW w:w="378" w:type="pct"/>
          </w:tcPr>
          <w:p w14:paraId="1F108E97" w14:textId="56A4539D" w:rsidR="005D0D14" w:rsidRPr="00124EF3" w:rsidRDefault="00654FEB" w:rsidP="005D0D14">
            <w:pPr>
              <w:jc w:val="center"/>
              <w:rPr>
                <w:rFonts w:cstheme="minorHAnsi"/>
              </w:rPr>
            </w:pPr>
            <w:r>
              <w:t>7/3</w:t>
            </w:r>
          </w:p>
        </w:tc>
        <w:tc>
          <w:tcPr>
            <w:tcW w:w="316" w:type="pct"/>
          </w:tcPr>
          <w:p w14:paraId="593B024F" w14:textId="77777777" w:rsidR="005D0D14" w:rsidRPr="00124EF3" w:rsidRDefault="005D0D14" w:rsidP="005D0D14">
            <w:pPr>
              <w:rPr>
                <w:rFonts w:cstheme="minorHAnsi"/>
                <w:b/>
              </w:rPr>
            </w:pPr>
          </w:p>
        </w:tc>
        <w:tc>
          <w:tcPr>
            <w:tcW w:w="832" w:type="pct"/>
          </w:tcPr>
          <w:p w14:paraId="2EC14164"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47D4672B" w14:textId="77777777" w:rsidR="005D0D14" w:rsidRPr="00124EF3" w:rsidRDefault="005D0D14" w:rsidP="005D0D14">
            <w:pPr>
              <w:rPr>
                <w:rFonts w:cstheme="minorHAnsi"/>
                <w:b/>
              </w:rPr>
            </w:pPr>
          </w:p>
        </w:tc>
        <w:tc>
          <w:tcPr>
            <w:tcW w:w="1064" w:type="pct"/>
            <w:shd w:val="clear" w:color="auto" w:fill="C5E0B3" w:themeFill="accent6" w:themeFillTint="66"/>
          </w:tcPr>
          <w:p w14:paraId="3A86A7A0" w14:textId="3FF3EC3B" w:rsidR="005D0D14" w:rsidRPr="00124EF3" w:rsidRDefault="00BA6A83" w:rsidP="005D0D14">
            <w:pPr>
              <w:rPr>
                <w:rFonts w:cstheme="minorHAnsi"/>
                <w:b/>
              </w:rPr>
            </w:pPr>
            <w:r>
              <w:rPr>
                <w:rStyle w:val="normaltextrun"/>
                <w:color w:val="000000"/>
              </w:rPr>
              <w:t>The form management system is part of the organizational handbook.</w:t>
            </w:r>
          </w:p>
        </w:tc>
        <w:tc>
          <w:tcPr>
            <w:tcW w:w="804" w:type="pct"/>
          </w:tcPr>
          <w:p w14:paraId="5AD97825" w14:textId="581826E9" w:rsidR="005D0D14" w:rsidRPr="00124EF3" w:rsidRDefault="00BA6A83" w:rsidP="005D0D14">
            <w:pPr>
              <w:rPr>
                <w:rFonts w:cstheme="minorHAnsi"/>
                <w:b/>
              </w:rPr>
            </w:pPr>
            <w:r>
              <w:rPr>
                <w:rStyle w:val="normaltextrun"/>
                <w:color w:val="000000"/>
              </w:rPr>
              <w:t>Each participant in Supply Chain Management develops forms that are exchanged accordingly at the interfaces.</w:t>
            </w:r>
          </w:p>
        </w:tc>
        <w:tc>
          <w:tcPr>
            <w:tcW w:w="804" w:type="pct"/>
          </w:tcPr>
          <w:p w14:paraId="63E3072B" w14:textId="58F9D96C" w:rsidR="005D0D14" w:rsidRPr="00124EF3" w:rsidRDefault="00BA6A83" w:rsidP="005D0D14">
            <w:pPr>
              <w:rPr>
                <w:rFonts w:cstheme="minorHAnsi"/>
                <w:b/>
              </w:rPr>
            </w:pPr>
            <w:r>
              <w:rPr>
                <w:rStyle w:val="normaltextrun"/>
                <w:color w:val="000000"/>
              </w:rPr>
              <w:t>Each participant in Supply Chain Management develops forms that are exchanged accordingly at the interfaces.</w:t>
            </w:r>
          </w:p>
        </w:tc>
        <w:tc>
          <w:tcPr>
            <w:tcW w:w="802" w:type="pct"/>
          </w:tcPr>
          <w:p w14:paraId="1796F3C3" w14:textId="7DA14518" w:rsidR="005D0D14" w:rsidRPr="00124EF3" w:rsidRDefault="00BA6A83" w:rsidP="005D0D14">
            <w:pPr>
              <w:rPr>
                <w:rFonts w:cstheme="minorHAnsi"/>
                <w:b/>
              </w:rPr>
            </w:pPr>
            <w:r>
              <w:rPr>
                <w:rStyle w:val="normaltextrun"/>
                <w:color w:val="000000"/>
              </w:rPr>
              <w:t>None of the statements are correct.</w:t>
            </w:r>
          </w:p>
        </w:tc>
      </w:tr>
      <w:tr w:rsidR="00B10C47" w:rsidRPr="00124EF3" w14:paraId="04782514" w14:textId="77777777" w:rsidTr="00B10C47">
        <w:tc>
          <w:tcPr>
            <w:tcW w:w="378" w:type="pct"/>
          </w:tcPr>
          <w:p w14:paraId="0A0B37B3" w14:textId="25BD2DD9" w:rsidR="005D0D14" w:rsidRPr="00124EF3" w:rsidRDefault="00654FEB" w:rsidP="005D0D14">
            <w:pPr>
              <w:jc w:val="center"/>
              <w:rPr>
                <w:rFonts w:cstheme="minorHAnsi"/>
              </w:rPr>
            </w:pPr>
            <w:r>
              <w:t>7/4</w:t>
            </w:r>
          </w:p>
        </w:tc>
        <w:tc>
          <w:tcPr>
            <w:tcW w:w="316" w:type="pct"/>
          </w:tcPr>
          <w:p w14:paraId="371B8295" w14:textId="77777777" w:rsidR="005D0D14" w:rsidRPr="00124EF3" w:rsidRDefault="005D0D14" w:rsidP="005D0D14">
            <w:pPr>
              <w:rPr>
                <w:rFonts w:cstheme="minorHAnsi"/>
                <w:b/>
              </w:rPr>
            </w:pPr>
          </w:p>
          <w:p w14:paraId="6B649488" w14:textId="7B81A172" w:rsidR="005D0D14" w:rsidRPr="00124EF3" w:rsidRDefault="005D0D14" w:rsidP="005D0D14">
            <w:pPr>
              <w:rPr>
                <w:rFonts w:cstheme="minorHAnsi"/>
                <w:b/>
              </w:rPr>
            </w:pPr>
          </w:p>
        </w:tc>
        <w:tc>
          <w:tcPr>
            <w:tcW w:w="832" w:type="pct"/>
          </w:tcPr>
          <w:p w14:paraId="46F66F92"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0CA322B1" w14:textId="77777777" w:rsidR="005D0D14" w:rsidRPr="00124EF3" w:rsidRDefault="005D0D14" w:rsidP="005D0D14">
            <w:pPr>
              <w:rPr>
                <w:rFonts w:cstheme="minorHAnsi"/>
                <w:b/>
              </w:rPr>
            </w:pPr>
          </w:p>
        </w:tc>
        <w:tc>
          <w:tcPr>
            <w:tcW w:w="1064" w:type="pct"/>
            <w:shd w:val="clear" w:color="auto" w:fill="C5E0B3" w:themeFill="accent6" w:themeFillTint="66"/>
          </w:tcPr>
          <w:p w14:paraId="69768863" w14:textId="287966B4" w:rsidR="005D0D14" w:rsidRPr="00124EF3" w:rsidRDefault="00BA6A83" w:rsidP="005D0D14">
            <w:pPr>
              <w:rPr>
                <w:rFonts w:cstheme="minorHAnsi"/>
                <w:b/>
              </w:rPr>
            </w:pPr>
            <w:r>
              <w:rPr>
                <w:rStyle w:val="normaltextrun"/>
                <w:color w:val="000000"/>
              </w:rPr>
              <w:t>The creation of flow charts facilitates the identical representation of company processes.</w:t>
            </w:r>
          </w:p>
        </w:tc>
        <w:tc>
          <w:tcPr>
            <w:tcW w:w="804" w:type="pct"/>
          </w:tcPr>
          <w:p w14:paraId="035B1EA0" w14:textId="44AA0967" w:rsidR="005D0D14" w:rsidRPr="00124EF3" w:rsidRDefault="00BA6A83" w:rsidP="005D0D14">
            <w:pPr>
              <w:rPr>
                <w:rFonts w:cstheme="minorHAnsi"/>
                <w:b/>
              </w:rPr>
            </w:pPr>
            <w:commentRangeStart w:id="0"/>
            <w:r>
              <w:rPr>
                <w:rStyle w:val="normaltextrun"/>
                <w:color w:val="000000"/>
              </w:rPr>
              <w:t>The creation of flow charts facilitates the identical representation of company processes.</w:t>
            </w:r>
            <w:commentRangeEnd w:id="0"/>
            <w:r w:rsidR="00B10C47">
              <w:rPr>
                <w:rStyle w:val="CommentReference"/>
              </w:rPr>
              <w:commentReference w:id="0"/>
            </w:r>
          </w:p>
        </w:tc>
        <w:tc>
          <w:tcPr>
            <w:tcW w:w="804" w:type="pct"/>
          </w:tcPr>
          <w:p w14:paraId="59B29FBD" w14:textId="7F3628EE" w:rsidR="005D0D14" w:rsidRPr="00124EF3" w:rsidRDefault="00BA6A83" w:rsidP="005D0D14">
            <w:pPr>
              <w:rPr>
                <w:rFonts w:cstheme="minorHAnsi"/>
                <w:b/>
              </w:rPr>
            </w:pPr>
            <w:r>
              <w:rPr>
                <w:rStyle w:val="normaltextrun"/>
                <w:color w:val="000000"/>
              </w:rPr>
              <w:t>None of the statements are correct.</w:t>
            </w:r>
          </w:p>
        </w:tc>
        <w:tc>
          <w:tcPr>
            <w:tcW w:w="802" w:type="pct"/>
          </w:tcPr>
          <w:p w14:paraId="34A6F7AB" w14:textId="365946FA" w:rsidR="005D0D14" w:rsidRPr="00124EF3" w:rsidRDefault="00BA6A83" w:rsidP="005D0D14">
            <w:pPr>
              <w:rPr>
                <w:rFonts w:cstheme="minorHAnsi"/>
                <w:b/>
              </w:rPr>
            </w:pPr>
            <w:r>
              <w:rPr>
                <w:rStyle w:val="normaltextrun"/>
                <w:color w:val="000000"/>
              </w:rPr>
              <w:t>Flow charts are graphic representations, which are geared specifically to individual situations.</w:t>
            </w:r>
          </w:p>
        </w:tc>
      </w:tr>
      <w:tr w:rsidR="00B10C47" w:rsidRPr="00124EF3" w14:paraId="1AC2A33C" w14:textId="77777777" w:rsidTr="00B10C47">
        <w:tc>
          <w:tcPr>
            <w:tcW w:w="378" w:type="pct"/>
          </w:tcPr>
          <w:p w14:paraId="4F4EEC01" w14:textId="10FBC556" w:rsidR="005D0D14" w:rsidRPr="00124EF3" w:rsidRDefault="00654FEB" w:rsidP="005D0D14">
            <w:pPr>
              <w:jc w:val="center"/>
              <w:rPr>
                <w:rFonts w:cstheme="minorHAnsi"/>
              </w:rPr>
            </w:pPr>
            <w:r>
              <w:lastRenderedPageBreak/>
              <w:t>7/5</w:t>
            </w:r>
          </w:p>
        </w:tc>
        <w:tc>
          <w:tcPr>
            <w:tcW w:w="316" w:type="pct"/>
          </w:tcPr>
          <w:p w14:paraId="21C0D06F" w14:textId="77777777" w:rsidR="005D0D14" w:rsidRPr="00124EF3" w:rsidRDefault="005D0D14" w:rsidP="005D0D14">
            <w:pPr>
              <w:rPr>
                <w:rFonts w:cstheme="minorHAnsi"/>
                <w:b/>
              </w:rPr>
            </w:pPr>
          </w:p>
        </w:tc>
        <w:tc>
          <w:tcPr>
            <w:tcW w:w="832" w:type="pct"/>
          </w:tcPr>
          <w:p w14:paraId="7723107F"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7D0905A4" w14:textId="77777777" w:rsidR="005D0D14" w:rsidRPr="00124EF3" w:rsidRDefault="005D0D14" w:rsidP="005D0D14">
            <w:pPr>
              <w:rPr>
                <w:rFonts w:cstheme="minorHAnsi"/>
                <w:b/>
              </w:rPr>
            </w:pPr>
          </w:p>
        </w:tc>
        <w:tc>
          <w:tcPr>
            <w:tcW w:w="1064" w:type="pct"/>
            <w:shd w:val="clear" w:color="auto" w:fill="C5E0B3" w:themeFill="accent6" w:themeFillTint="66"/>
          </w:tcPr>
          <w:p w14:paraId="5E2A642E" w14:textId="62C5941A" w:rsidR="005D0D14" w:rsidRPr="00124EF3" w:rsidRDefault="00BA6A83" w:rsidP="005D0D14">
            <w:pPr>
              <w:rPr>
                <w:rFonts w:cstheme="minorHAnsi"/>
                <w:b/>
              </w:rPr>
            </w:pPr>
            <w:r>
              <w:rPr>
                <w:rStyle w:val="normaltextrun"/>
                <w:color w:val="000000"/>
              </w:rPr>
              <w:t>The type of quality management that is being strived for in the supply chain is crucial in deciding whether a standard or TQM approach is chosen.</w:t>
            </w:r>
          </w:p>
        </w:tc>
        <w:tc>
          <w:tcPr>
            <w:tcW w:w="804" w:type="pct"/>
          </w:tcPr>
          <w:p w14:paraId="1B521F71" w14:textId="2E9F96D3" w:rsidR="005D0D14" w:rsidRPr="00124EF3" w:rsidRDefault="00BA6A83" w:rsidP="005D0D14">
            <w:pPr>
              <w:rPr>
                <w:rFonts w:cstheme="minorHAnsi"/>
                <w:b/>
              </w:rPr>
            </w:pPr>
            <w:r>
              <w:rPr>
                <w:rStyle w:val="normaltextrun"/>
                <w:color w:val="000000"/>
              </w:rPr>
              <w:t>The TQM approach is more suitable for use in SCM.</w:t>
            </w:r>
          </w:p>
        </w:tc>
        <w:tc>
          <w:tcPr>
            <w:tcW w:w="804" w:type="pct"/>
          </w:tcPr>
          <w:p w14:paraId="388CE6A7" w14:textId="1BC59964" w:rsidR="005D0D14" w:rsidRPr="00124EF3" w:rsidRDefault="00BA6A83" w:rsidP="005D0D14">
            <w:pPr>
              <w:rPr>
                <w:rFonts w:cstheme="minorHAnsi"/>
                <w:b/>
              </w:rPr>
            </w:pPr>
            <w:r>
              <w:rPr>
                <w:rStyle w:val="normaltextrun"/>
                <w:color w:val="000000"/>
              </w:rPr>
              <w:t>None of the statements are correct.</w:t>
            </w:r>
          </w:p>
        </w:tc>
        <w:tc>
          <w:tcPr>
            <w:tcW w:w="802" w:type="pct"/>
          </w:tcPr>
          <w:p w14:paraId="10795BC7" w14:textId="5DA899F2" w:rsidR="005D0D14" w:rsidRPr="00124EF3" w:rsidRDefault="00BA6A83" w:rsidP="005D0D14">
            <w:pPr>
              <w:rPr>
                <w:rFonts w:cstheme="minorHAnsi"/>
                <w:b/>
              </w:rPr>
            </w:pPr>
            <w:r>
              <w:rPr>
                <w:rStyle w:val="normaltextrun"/>
                <w:color w:val="000000"/>
              </w:rPr>
              <w:t>The TQM approach is frequently chosen as a modern approach, as it does not require certification.</w:t>
            </w:r>
          </w:p>
        </w:tc>
      </w:tr>
      <w:tr w:rsidR="00B10C47" w:rsidRPr="00124EF3" w14:paraId="05A2BCD0" w14:textId="77777777" w:rsidTr="00B10C47">
        <w:tc>
          <w:tcPr>
            <w:tcW w:w="378" w:type="pct"/>
            <w:shd w:val="clear" w:color="auto" w:fill="8EAADB" w:themeFill="accent1" w:themeFillTint="99"/>
          </w:tcPr>
          <w:p w14:paraId="7F7ECC9E" w14:textId="77777777" w:rsidR="005D0D14" w:rsidRPr="00124EF3" w:rsidRDefault="005D0D14" w:rsidP="005D0D14">
            <w:pPr>
              <w:jc w:val="center"/>
              <w:rPr>
                <w:rFonts w:cstheme="minorHAnsi"/>
                <w:b/>
              </w:rPr>
            </w:pPr>
            <w:r>
              <w:rPr>
                <w:b/>
              </w:rPr>
              <w:t>Unit/</w:t>
            </w:r>
          </w:p>
          <w:p w14:paraId="626CDE0D" w14:textId="3E7CBA04" w:rsidR="005D0D14" w:rsidRPr="00124EF3" w:rsidRDefault="005D0D14" w:rsidP="005D0D14">
            <w:pPr>
              <w:jc w:val="center"/>
              <w:rPr>
                <w:rFonts w:cstheme="minorHAnsi"/>
              </w:rPr>
            </w:pPr>
            <w:r>
              <w:rPr>
                <w:b/>
              </w:rPr>
              <w:t>Question Number</w:t>
            </w:r>
          </w:p>
        </w:tc>
        <w:tc>
          <w:tcPr>
            <w:tcW w:w="316" w:type="pct"/>
            <w:shd w:val="clear" w:color="auto" w:fill="9CC2E5" w:themeFill="accent5" w:themeFillTint="99"/>
          </w:tcPr>
          <w:p w14:paraId="058F93C2" w14:textId="51F90597" w:rsidR="005D0D14" w:rsidRPr="00124EF3" w:rsidRDefault="005D0D14" w:rsidP="005D0D14">
            <w:pPr>
              <w:rPr>
                <w:rFonts w:cstheme="minorHAnsi"/>
                <w:b/>
              </w:rPr>
            </w:pPr>
            <w:r>
              <w:rPr>
                <w:b/>
              </w:rPr>
              <w:t>Section</w:t>
            </w:r>
          </w:p>
        </w:tc>
        <w:tc>
          <w:tcPr>
            <w:tcW w:w="832" w:type="pct"/>
            <w:shd w:val="clear" w:color="auto" w:fill="FFC000"/>
          </w:tcPr>
          <w:p w14:paraId="702436B1" w14:textId="59585F66" w:rsidR="005D0D14" w:rsidRPr="00124EF3" w:rsidRDefault="005D0D14" w:rsidP="005D0D14">
            <w:pPr>
              <w:rPr>
                <w:rFonts w:cstheme="minorHAnsi"/>
                <w:b/>
              </w:rPr>
            </w:pPr>
            <w:r>
              <w:rPr>
                <w:b/>
              </w:rPr>
              <w:t>Question</w:t>
            </w:r>
          </w:p>
        </w:tc>
        <w:tc>
          <w:tcPr>
            <w:tcW w:w="1064" w:type="pct"/>
            <w:shd w:val="clear" w:color="auto" w:fill="C5E0B3" w:themeFill="accent6" w:themeFillTint="66"/>
          </w:tcPr>
          <w:p w14:paraId="38530D80" w14:textId="2E50BB53" w:rsidR="005D0D14" w:rsidRPr="00124EF3" w:rsidRDefault="005D0D14" w:rsidP="005D0D14">
            <w:pPr>
              <w:rPr>
                <w:rFonts w:cstheme="minorHAnsi"/>
                <w:b/>
              </w:rPr>
            </w:pPr>
            <w:r>
              <w:rPr>
                <w:b/>
              </w:rPr>
              <w:t>Correct answer</w:t>
            </w:r>
          </w:p>
        </w:tc>
        <w:tc>
          <w:tcPr>
            <w:tcW w:w="804" w:type="pct"/>
          </w:tcPr>
          <w:p w14:paraId="6539C23C" w14:textId="6A2F2EE0" w:rsidR="005D0D14" w:rsidRPr="00124EF3" w:rsidRDefault="005D0D14" w:rsidP="005D0D14">
            <w:pPr>
              <w:rPr>
                <w:rFonts w:cstheme="minorHAnsi"/>
                <w:b/>
              </w:rPr>
            </w:pPr>
            <w:r>
              <w:rPr>
                <w:b/>
              </w:rPr>
              <w:t>Incorrect answer</w:t>
            </w:r>
          </w:p>
        </w:tc>
        <w:tc>
          <w:tcPr>
            <w:tcW w:w="804" w:type="pct"/>
          </w:tcPr>
          <w:p w14:paraId="73DD76B9" w14:textId="2F262B68" w:rsidR="005D0D14" w:rsidRPr="00124EF3" w:rsidRDefault="005D0D14" w:rsidP="005D0D14">
            <w:pPr>
              <w:rPr>
                <w:rFonts w:cstheme="minorHAnsi"/>
                <w:b/>
              </w:rPr>
            </w:pPr>
            <w:r>
              <w:rPr>
                <w:b/>
              </w:rPr>
              <w:t>Incorrect answer</w:t>
            </w:r>
          </w:p>
        </w:tc>
        <w:tc>
          <w:tcPr>
            <w:tcW w:w="802" w:type="pct"/>
          </w:tcPr>
          <w:p w14:paraId="12208BE0" w14:textId="665BFB10" w:rsidR="005D0D14" w:rsidRPr="00124EF3" w:rsidRDefault="005D0D14" w:rsidP="005D0D14">
            <w:pPr>
              <w:rPr>
                <w:rFonts w:cstheme="minorHAnsi"/>
                <w:b/>
              </w:rPr>
            </w:pPr>
            <w:r>
              <w:rPr>
                <w:b/>
              </w:rPr>
              <w:t>Incorrect answer</w:t>
            </w:r>
          </w:p>
        </w:tc>
      </w:tr>
      <w:tr w:rsidR="00B10C47" w:rsidRPr="00124EF3" w14:paraId="263505D2" w14:textId="77777777" w:rsidTr="00B10C47">
        <w:tc>
          <w:tcPr>
            <w:tcW w:w="378" w:type="pct"/>
          </w:tcPr>
          <w:p w14:paraId="79D6D52F" w14:textId="596B77BE" w:rsidR="005D0D14" w:rsidRPr="00124EF3" w:rsidRDefault="00BA6A83" w:rsidP="005D0D14">
            <w:pPr>
              <w:jc w:val="center"/>
              <w:rPr>
                <w:rFonts w:cstheme="minorHAnsi"/>
                <w:b/>
              </w:rPr>
            </w:pPr>
            <w:r>
              <w:t>8/1</w:t>
            </w:r>
          </w:p>
        </w:tc>
        <w:tc>
          <w:tcPr>
            <w:tcW w:w="316" w:type="pct"/>
          </w:tcPr>
          <w:p w14:paraId="41BD683B" w14:textId="77777777" w:rsidR="005D0D14" w:rsidRPr="00124EF3" w:rsidRDefault="005D0D14" w:rsidP="005D0D14">
            <w:pPr>
              <w:rPr>
                <w:rFonts w:cstheme="minorHAnsi"/>
                <w:b/>
              </w:rPr>
            </w:pPr>
          </w:p>
        </w:tc>
        <w:tc>
          <w:tcPr>
            <w:tcW w:w="832" w:type="pct"/>
          </w:tcPr>
          <w:p w14:paraId="173CDDE3"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1A547887" w14:textId="77777777" w:rsidR="005D0D14" w:rsidRPr="00124EF3" w:rsidRDefault="005D0D14" w:rsidP="005D0D14">
            <w:pPr>
              <w:rPr>
                <w:rFonts w:cstheme="minorHAnsi"/>
                <w:b/>
              </w:rPr>
            </w:pPr>
          </w:p>
        </w:tc>
        <w:tc>
          <w:tcPr>
            <w:tcW w:w="1064" w:type="pct"/>
            <w:shd w:val="clear" w:color="auto" w:fill="C5E0B3" w:themeFill="accent6" w:themeFillTint="66"/>
          </w:tcPr>
          <w:p w14:paraId="35A08565" w14:textId="323BE785" w:rsidR="00124EF3" w:rsidRPr="00124EF3" w:rsidRDefault="00124EF3" w:rsidP="00B10C47">
            <w:pPr>
              <w:rPr>
                <w:rFonts w:cstheme="minorHAnsi"/>
              </w:rPr>
            </w:pPr>
            <w:r>
              <w:rPr>
                <w:rStyle w:val="normaltextrun"/>
                <w:color w:val="000000"/>
              </w:rPr>
              <w:t>A CRM system maps all areas within a supply chain that are relevant for successful customer relationship management.</w:t>
            </w:r>
          </w:p>
        </w:tc>
        <w:tc>
          <w:tcPr>
            <w:tcW w:w="804" w:type="pct"/>
          </w:tcPr>
          <w:p w14:paraId="6A2A4FED" w14:textId="4747F8F0" w:rsidR="005D0D14" w:rsidRPr="00124EF3" w:rsidRDefault="00124EF3" w:rsidP="005D0D14">
            <w:pPr>
              <w:rPr>
                <w:rFonts w:cstheme="minorHAnsi"/>
                <w:b/>
              </w:rPr>
            </w:pPr>
            <w:r>
              <w:rPr>
                <w:rStyle w:val="normaltextrun"/>
                <w:color w:val="000000"/>
              </w:rPr>
              <w:t>A CRM system deals with logistics and supply chains.</w:t>
            </w:r>
          </w:p>
        </w:tc>
        <w:tc>
          <w:tcPr>
            <w:tcW w:w="804" w:type="pct"/>
          </w:tcPr>
          <w:p w14:paraId="744927F0" w14:textId="5C8E80ED" w:rsidR="005D0D14" w:rsidRPr="00124EF3" w:rsidRDefault="00124EF3" w:rsidP="005D0D14">
            <w:pPr>
              <w:rPr>
                <w:rFonts w:cstheme="minorHAnsi"/>
                <w:b/>
              </w:rPr>
            </w:pPr>
            <w:r>
              <w:rPr>
                <w:rStyle w:val="normaltextrun"/>
                <w:color w:val="000000"/>
              </w:rPr>
              <w:t>A CRM system is implemented by the sales and marketing area</w:t>
            </w:r>
            <w:r w:rsidR="00762829">
              <w:rPr>
                <w:rStyle w:val="normaltextrun"/>
                <w:color w:val="000000"/>
              </w:rPr>
              <w:t xml:space="preserve">, </w:t>
            </w:r>
            <w:r>
              <w:rPr>
                <w:rStyle w:val="normaltextrun"/>
                <w:color w:val="000000"/>
              </w:rPr>
              <w:t>and contains data obtained from market research through to marketing as well as other sales strategies and processes.</w:t>
            </w:r>
          </w:p>
        </w:tc>
        <w:tc>
          <w:tcPr>
            <w:tcW w:w="802" w:type="pct"/>
          </w:tcPr>
          <w:p w14:paraId="358E1128" w14:textId="5DE11918" w:rsidR="005D0D14" w:rsidRPr="00124EF3" w:rsidRDefault="00124EF3" w:rsidP="005D0D14">
            <w:pPr>
              <w:rPr>
                <w:rFonts w:cstheme="minorHAnsi"/>
                <w:b/>
              </w:rPr>
            </w:pPr>
            <w:r>
              <w:rPr>
                <w:rStyle w:val="normaltextrun"/>
                <w:color w:val="000000"/>
              </w:rPr>
              <w:t>A CRM system is only used internally as it contains sensitive company data.</w:t>
            </w:r>
          </w:p>
        </w:tc>
      </w:tr>
      <w:tr w:rsidR="00B10C47" w:rsidRPr="00124EF3" w14:paraId="30C8BB13" w14:textId="77777777" w:rsidTr="00B10C47">
        <w:tc>
          <w:tcPr>
            <w:tcW w:w="378" w:type="pct"/>
          </w:tcPr>
          <w:p w14:paraId="291B8419" w14:textId="706FEAC4" w:rsidR="005D0D14" w:rsidRPr="00124EF3" w:rsidRDefault="00BA6A83" w:rsidP="005D0D14">
            <w:pPr>
              <w:jc w:val="center"/>
              <w:rPr>
                <w:rFonts w:cstheme="minorHAnsi"/>
              </w:rPr>
            </w:pPr>
            <w:r>
              <w:t>8/2</w:t>
            </w:r>
          </w:p>
        </w:tc>
        <w:tc>
          <w:tcPr>
            <w:tcW w:w="316" w:type="pct"/>
          </w:tcPr>
          <w:p w14:paraId="1FA7850E" w14:textId="77777777" w:rsidR="005D0D14" w:rsidRPr="00124EF3" w:rsidRDefault="005D0D14" w:rsidP="005D0D14">
            <w:pPr>
              <w:rPr>
                <w:rFonts w:cstheme="minorHAnsi"/>
                <w:b/>
              </w:rPr>
            </w:pPr>
          </w:p>
        </w:tc>
        <w:tc>
          <w:tcPr>
            <w:tcW w:w="832" w:type="pct"/>
          </w:tcPr>
          <w:p w14:paraId="151909C9" w14:textId="1C1C6D0A" w:rsidR="0007418D" w:rsidRPr="00124EF3" w:rsidRDefault="0007418D" w:rsidP="0007418D">
            <w:pPr>
              <w:rPr>
                <w:rStyle w:val="normaltextrun"/>
                <w:rFonts w:cstheme="minorHAnsi"/>
                <w:color w:val="000000"/>
              </w:rPr>
            </w:pPr>
            <w:r>
              <w:rPr>
                <w:rStyle w:val="normaltextrun"/>
                <w:color w:val="000000"/>
              </w:rPr>
              <w:t xml:space="preserve">Which of the following statements is </w:t>
            </w:r>
            <w:r>
              <w:rPr>
                <w:rStyle w:val="normaltextrun"/>
                <w:color w:val="000000"/>
                <w:u w:val="single"/>
              </w:rPr>
              <w:t>not</w:t>
            </w:r>
            <w:r>
              <w:rPr>
                <w:rStyle w:val="normaltextrun"/>
                <w:color w:val="000000"/>
              </w:rPr>
              <w:t xml:space="preserve"> correct?</w:t>
            </w:r>
            <w:r>
              <w:rPr>
                <w:rStyle w:val="normaltextrun"/>
              </w:rPr>
              <w:t> </w:t>
            </w:r>
          </w:p>
          <w:p w14:paraId="78A838FB" w14:textId="77777777" w:rsidR="005D0D14" w:rsidRPr="00124EF3" w:rsidRDefault="005D0D14" w:rsidP="005D0D14">
            <w:pPr>
              <w:rPr>
                <w:rFonts w:cstheme="minorHAnsi"/>
                <w:b/>
              </w:rPr>
            </w:pPr>
          </w:p>
        </w:tc>
        <w:tc>
          <w:tcPr>
            <w:tcW w:w="1064" w:type="pct"/>
            <w:shd w:val="clear" w:color="auto" w:fill="C5E0B3" w:themeFill="accent6" w:themeFillTint="66"/>
          </w:tcPr>
          <w:p w14:paraId="689EFFA6" w14:textId="3AE007CD" w:rsidR="005D0D14" w:rsidRPr="00124EF3" w:rsidRDefault="00124EF3" w:rsidP="005D0D14">
            <w:pPr>
              <w:rPr>
                <w:rFonts w:cstheme="minorHAnsi"/>
                <w:b/>
              </w:rPr>
            </w:pPr>
            <w:r>
              <w:rPr>
                <w:rStyle w:val="normaltextrun"/>
                <w:color w:val="000000"/>
              </w:rPr>
              <w:t>eSCM data is stored on specially installed servers.</w:t>
            </w:r>
          </w:p>
        </w:tc>
        <w:tc>
          <w:tcPr>
            <w:tcW w:w="804" w:type="pct"/>
          </w:tcPr>
          <w:p w14:paraId="36C276EC" w14:textId="4BB2B33D" w:rsidR="005D0D14" w:rsidRPr="00124EF3" w:rsidRDefault="00124EF3" w:rsidP="005D0D14">
            <w:pPr>
              <w:rPr>
                <w:rFonts w:cstheme="minorHAnsi"/>
                <w:b/>
              </w:rPr>
            </w:pPr>
            <w:r>
              <w:rPr>
                <w:rStyle w:val="normaltextrun"/>
                <w:color w:val="000000"/>
              </w:rPr>
              <w:t>The eSCM concept is a combination of e-business and Supply Chain Management content.</w:t>
            </w:r>
          </w:p>
        </w:tc>
        <w:tc>
          <w:tcPr>
            <w:tcW w:w="804" w:type="pct"/>
          </w:tcPr>
          <w:p w14:paraId="5D58F9A0" w14:textId="78164A4A" w:rsidR="005D0D14" w:rsidRPr="00124EF3" w:rsidRDefault="00124EF3" w:rsidP="005D0D14">
            <w:pPr>
              <w:rPr>
                <w:rFonts w:cstheme="minorHAnsi"/>
                <w:b/>
              </w:rPr>
            </w:pPr>
            <w:commentRangeStart w:id="1"/>
            <w:r>
              <w:rPr>
                <w:rStyle w:val="normaltextrun"/>
                <w:color w:val="000000"/>
              </w:rPr>
              <w:t>The eSCM concept is a combination of e-business and Supply Chain Management content.</w:t>
            </w:r>
            <w:commentRangeEnd w:id="1"/>
            <w:r w:rsidR="00B10C47">
              <w:rPr>
                <w:rStyle w:val="CommentReference"/>
              </w:rPr>
              <w:commentReference w:id="1"/>
            </w:r>
          </w:p>
        </w:tc>
        <w:tc>
          <w:tcPr>
            <w:tcW w:w="802" w:type="pct"/>
          </w:tcPr>
          <w:p w14:paraId="396D4A50" w14:textId="4F904EC5" w:rsidR="005D0D14" w:rsidRPr="00124EF3" w:rsidRDefault="00124EF3" w:rsidP="005D0D14">
            <w:pPr>
              <w:rPr>
                <w:rFonts w:cstheme="minorHAnsi"/>
                <w:b/>
              </w:rPr>
            </w:pPr>
            <w:r>
              <w:rPr>
                <w:rStyle w:val="normaltextrun"/>
                <w:color w:val="000000"/>
              </w:rPr>
              <w:t>eSCM promotes communication in the supply chain as the data is available in real time.</w:t>
            </w:r>
          </w:p>
        </w:tc>
      </w:tr>
      <w:tr w:rsidR="00B10C47" w:rsidRPr="00124EF3" w14:paraId="67606A5B" w14:textId="77777777" w:rsidTr="00B10C47">
        <w:tc>
          <w:tcPr>
            <w:tcW w:w="378" w:type="pct"/>
          </w:tcPr>
          <w:p w14:paraId="2889C30A" w14:textId="3E504627" w:rsidR="005D0D14" w:rsidRPr="00124EF3" w:rsidRDefault="00BA6A83" w:rsidP="005D0D14">
            <w:pPr>
              <w:jc w:val="center"/>
              <w:rPr>
                <w:rFonts w:cstheme="minorHAnsi"/>
              </w:rPr>
            </w:pPr>
            <w:r>
              <w:t>8/3</w:t>
            </w:r>
          </w:p>
        </w:tc>
        <w:tc>
          <w:tcPr>
            <w:tcW w:w="316" w:type="pct"/>
          </w:tcPr>
          <w:p w14:paraId="480C1C3E" w14:textId="77777777" w:rsidR="005D0D14" w:rsidRPr="00124EF3" w:rsidRDefault="005D0D14" w:rsidP="005D0D14">
            <w:pPr>
              <w:rPr>
                <w:rFonts w:cstheme="minorHAnsi"/>
                <w:b/>
              </w:rPr>
            </w:pPr>
          </w:p>
        </w:tc>
        <w:tc>
          <w:tcPr>
            <w:tcW w:w="832" w:type="pct"/>
          </w:tcPr>
          <w:p w14:paraId="7C991FF5"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13A4468D" w14:textId="77777777" w:rsidR="005D0D14" w:rsidRPr="00124EF3" w:rsidRDefault="005D0D14" w:rsidP="005D0D14">
            <w:pPr>
              <w:rPr>
                <w:rFonts w:cstheme="minorHAnsi"/>
                <w:b/>
              </w:rPr>
            </w:pPr>
          </w:p>
        </w:tc>
        <w:tc>
          <w:tcPr>
            <w:tcW w:w="1064" w:type="pct"/>
            <w:shd w:val="clear" w:color="auto" w:fill="C5E0B3" w:themeFill="accent6" w:themeFillTint="66"/>
          </w:tcPr>
          <w:p w14:paraId="20334267" w14:textId="6D61E7FD" w:rsidR="005D0D14" w:rsidRPr="00124EF3" w:rsidRDefault="00124EF3" w:rsidP="005D0D14">
            <w:pPr>
              <w:rPr>
                <w:rFonts w:cstheme="minorHAnsi"/>
                <w:b/>
              </w:rPr>
            </w:pPr>
            <w:r>
              <w:rPr>
                <w:rStyle w:val="normaltextrun"/>
                <w:color w:val="000000"/>
              </w:rPr>
              <w:t>ERP software is a control tool for processes within a company and the supply chain.</w:t>
            </w:r>
          </w:p>
        </w:tc>
        <w:tc>
          <w:tcPr>
            <w:tcW w:w="804" w:type="pct"/>
          </w:tcPr>
          <w:p w14:paraId="69871F37" w14:textId="04863218" w:rsidR="005D0D14" w:rsidRPr="00124EF3" w:rsidRDefault="00124EF3" w:rsidP="005D0D14">
            <w:pPr>
              <w:rPr>
                <w:rFonts w:cstheme="minorHAnsi"/>
                <w:b/>
              </w:rPr>
            </w:pPr>
            <w:r>
              <w:rPr>
                <w:rStyle w:val="normaltextrun"/>
                <w:color w:val="000000"/>
              </w:rPr>
              <w:t>ERP systems are used to record customer satisfaction.</w:t>
            </w:r>
          </w:p>
        </w:tc>
        <w:tc>
          <w:tcPr>
            <w:tcW w:w="804" w:type="pct"/>
          </w:tcPr>
          <w:p w14:paraId="7FC56ADA" w14:textId="30BD8805" w:rsidR="005D0D14" w:rsidRPr="00124EF3" w:rsidRDefault="00124EF3" w:rsidP="005D0D14">
            <w:pPr>
              <w:rPr>
                <w:rFonts w:cstheme="minorHAnsi"/>
                <w:b/>
              </w:rPr>
            </w:pPr>
            <w:r>
              <w:rPr>
                <w:rStyle w:val="normaltextrun"/>
                <w:color w:val="000000"/>
              </w:rPr>
              <w:t>Typical areas of an ERP system are marketing and controlling.</w:t>
            </w:r>
          </w:p>
        </w:tc>
        <w:tc>
          <w:tcPr>
            <w:tcW w:w="802" w:type="pct"/>
          </w:tcPr>
          <w:p w14:paraId="53A12049" w14:textId="6456DDA8" w:rsidR="005D0D14" w:rsidRPr="00124EF3" w:rsidRDefault="00124EF3" w:rsidP="005D0D14">
            <w:pPr>
              <w:rPr>
                <w:rFonts w:cstheme="minorHAnsi"/>
                <w:b/>
              </w:rPr>
            </w:pPr>
            <w:r>
              <w:rPr>
                <w:rStyle w:val="normaltextrun"/>
                <w:color w:val="000000"/>
              </w:rPr>
              <w:t>None of the statements are correct.</w:t>
            </w:r>
          </w:p>
        </w:tc>
      </w:tr>
      <w:tr w:rsidR="00B10C47" w:rsidRPr="00124EF3" w14:paraId="4FA5B109" w14:textId="77777777" w:rsidTr="00B10C47">
        <w:tc>
          <w:tcPr>
            <w:tcW w:w="378" w:type="pct"/>
          </w:tcPr>
          <w:p w14:paraId="11EE7789" w14:textId="228B57CE" w:rsidR="005D0D14" w:rsidRPr="00124EF3" w:rsidRDefault="00BA6A83" w:rsidP="005D0D14">
            <w:pPr>
              <w:jc w:val="center"/>
              <w:rPr>
                <w:rFonts w:cstheme="minorHAnsi"/>
              </w:rPr>
            </w:pPr>
            <w:r>
              <w:lastRenderedPageBreak/>
              <w:t>8/4</w:t>
            </w:r>
          </w:p>
        </w:tc>
        <w:tc>
          <w:tcPr>
            <w:tcW w:w="316" w:type="pct"/>
          </w:tcPr>
          <w:p w14:paraId="046C8BE7" w14:textId="77777777" w:rsidR="005D0D14" w:rsidRPr="00124EF3" w:rsidRDefault="005D0D14" w:rsidP="005D0D14">
            <w:pPr>
              <w:rPr>
                <w:rFonts w:cstheme="minorHAnsi"/>
                <w:b/>
              </w:rPr>
            </w:pPr>
          </w:p>
        </w:tc>
        <w:tc>
          <w:tcPr>
            <w:tcW w:w="832" w:type="pct"/>
          </w:tcPr>
          <w:p w14:paraId="196C0633"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533FDB2F" w14:textId="77777777" w:rsidR="005D0D14" w:rsidRPr="00124EF3" w:rsidRDefault="005D0D14" w:rsidP="005D0D14">
            <w:pPr>
              <w:rPr>
                <w:rFonts w:cstheme="minorHAnsi"/>
                <w:b/>
              </w:rPr>
            </w:pPr>
          </w:p>
        </w:tc>
        <w:tc>
          <w:tcPr>
            <w:tcW w:w="1064" w:type="pct"/>
            <w:shd w:val="clear" w:color="auto" w:fill="C5E0B3" w:themeFill="accent6" w:themeFillTint="66"/>
          </w:tcPr>
          <w:p w14:paraId="53C871BD" w14:textId="5B651B54" w:rsidR="005D0D14" w:rsidRPr="00124EF3" w:rsidRDefault="00124EF3" w:rsidP="005D0D14">
            <w:pPr>
              <w:rPr>
                <w:rFonts w:cstheme="minorHAnsi"/>
                <w:b/>
              </w:rPr>
            </w:pPr>
            <w:r>
              <w:rPr>
                <w:rStyle w:val="normaltextrun"/>
                <w:color w:val="000000"/>
              </w:rPr>
              <w:t>CIM is a strategy of eSCM.</w:t>
            </w:r>
          </w:p>
        </w:tc>
        <w:tc>
          <w:tcPr>
            <w:tcW w:w="804" w:type="pct"/>
          </w:tcPr>
          <w:p w14:paraId="4BC04D6E" w14:textId="39EAB81D" w:rsidR="005D0D14" w:rsidRPr="00124EF3" w:rsidRDefault="00124EF3" w:rsidP="005D0D14">
            <w:pPr>
              <w:rPr>
                <w:rFonts w:cstheme="minorHAnsi"/>
                <w:b/>
              </w:rPr>
            </w:pPr>
            <w:r>
              <w:rPr>
                <w:rStyle w:val="normaltextrun"/>
                <w:color w:val="000000"/>
              </w:rPr>
              <w:t>CIM is used to support all areas of the company on the production side.</w:t>
            </w:r>
          </w:p>
        </w:tc>
        <w:tc>
          <w:tcPr>
            <w:tcW w:w="804" w:type="pct"/>
          </w:tcPr>
          <w:p w14:paraId="2B6752C6" w14:textId="0A256F48" w:rsidR="005D0D14" w:rsidRPr="00124EF3" w:rsidRDefault="00124EF3" w:rsidP="005D0D14">
            <w:pPr>
              <w:rPr>
                <w:rFonts w:cstheme="minorHAnsi"/>
                <w:b/>
              </w:rPr>
            </w:pPr>
            <w:r>
              <w:rPr>
                <w:rStyle w:val="normaltextrun"/>
                <w:color w:val="000000"/>
              </w:rPr>
              <w:t xml:space="preserve">The CIM strategy supports isolated solutions within the supply chain and therefore only has restricted suitability as a modern planning method. </w:t>
            </w:r>
          </w:p>
        </w:tc>
        <w:tc>
          <w:tcPr>
            <w:tcW w:w="802" w:type="pct"/>
          </w:tcPr>
          <w:p w14:paraId="35DF394B" w14:textId="380C28D8" w:rsidR="005D0D14" w:rsidRPr="00124EF3" w:rsidRDefault="00124EF3" w:rsidP="005D0D14">
            <w:pPr>
              <w:rPr>
                <w:rFonts w:cstheme="minorHAnsi"/>
                <w:b/>
              </w:rPr>
            </w:pPr>
            <w:r>
              <w:rPr>
                <w:rStyle w:val="normaltextrun"/>
                <w:color w:val="000000"/>
              </w:rPr>
              <w:t>CIM systems are used when ERP systems have reached their limits.</w:t>
            </w:r>
          </w:p>
        </w:tc>
      </w:tr>
      <w:tr w:rsidR="00B10C47" w:rsidRPr="00124EF3" w14:paraId="0335E260" w14:textId="77777777" w:rsidTr="00B10C47">
        <w:tc>
          <w:tcPr>
            <w:tcW w:w="378" w:type="pct"/>
          </w:tcPr>
          <w:p w14:paraId="7624F6B3" w14:textId="5C2965FB" w:rsidR="005D0D14" w:rsidRPr="00124EF3" w:rsidRDefault="00BA6A83" w:rsidP="005D0D14">
            <w:pPr>
              <w:jc w:val="center"/>
              <w:rPr>
                <w:rFonts w:cstheme="minorHAnsi"/>
              </w:rPr>
            </w:pPr>
            <w:r>
              <w:t>8/5</w:t>
            </w:r>
          </w:p>
        </w:tc>
        <w:tc>
          <w:tcPr>
            <w:tcW w:w="316" w:type="pct"/>
          </w:tcPr>
          <w:p w14:paraId="03191ECD" w14:textId="77777777" w:rsidR="005D0D14" w:rsidRPr="00124EF3" w:rsidRDefault="005D0D14" w:rsidP="005D0D14">
            <w:pPr>
              <w:rPr>
                <w:rFonts w:cstheme="minorHAnsi"/>
                <w:b/>
              </w:rPr>
            </w:pPr>
          </w:p>
        </w:tc>
        <w:tc>
          <w:tcPr>
            <w:tcW w:w="832" w:type="pct"/>
          </w:tcPr>
          <w:p w14:paraId="6036804F" w14:textId="77777777" w:rsidR="0007418D" w:rsidRPr="00124EF3" w:rsidRDefault="0007418D" w:rsidP="0007418D">
            <w:pPr>
              <w:rPr>
                <w:rStyle w:val="normaltextrun"/>
                <w:rFonts w:cstheme="minorHAnsi"/>
                <w:color w:val="000000"/>
              </w:rPr>
            </w:pPr>
            <w:r>
              <w:rPr>
                <w:rStyle w:val="normaltextrun"/>
                <w:color w:val="000000"/>
              </w:rPr>
              <w:t>Which of the following statements is correct?</w:t>
            </w:r>
            <w:r>
              <w:rPr>
                <w:rStyle w:val="normaltextrun"/>
              </w:rPr>
              <w:t> </w:t>
            </w:r>
          </w:p>
          <w:p w14:paraId="75BF55FE" w14:textId="77777777" w:rsidR="005D0D14" w:rsidRPr="00124EF3" w:rsidRDefault="005D0D14" w:rsidP="005D0D14">
            <w:pPr>
              <w:rPr>
                <w:rFonts w:cstheme="minorHAnsi"/>
                <w:b/>
              </w:rPr>
            </w:pPr>
          </w:p>
        </w:tc>
        <w:tc>
          <w:tcPr>
            <w:tcW w:w="1064" w:type="pct"/>
            <w:shd w:val="clear" w:color="auto" w:fill="C5E0B3" w:themeFill="accent6" w:themeFillTint="66"/>
          </w:tcPr>
          <w:p w14:paraId="4852E1F8" w14:textId="7072F30F" w:rsidR="005D0D14" w:rsidRPr="00124EF3" w:rsidRDefault="00124EF3" w:rsidP="00B10C47">
            <w:pPr>
              <w:rPr>
                <w:rFonts w:cstheme="minorHAnsi"/>
                <w:b/>
              </w:rPr>
            </w:pPr>
            <w:r>
              <w:rPr>
                <w:rStyle w:val="normaltextrun"/>
                <w:color w:val="000000"/>
              </w:rPr>
              <w:t>CIM systems are used when ERP systems have reached their limits.</w:t>
            </w:r>
          </w:p>
        </w:tc>
        <w:tc>
          <w:tcPr>
            <w:tcW w:w="804" w:type="pct"/>
          </w:tcPr>
          <w:p w14:paraId="2EB3B8D8" w14:textId="772738EB" w:rsidR="005D0D14" w:rsidRPr="00124EF3" w:rsidRDefault="00124EF3" w:rsidP="005D0D14">
            <w:pPr>
              <w:rPr>
                <w:rFonts w:cstheme="minorHAnsi"/>
                <w:b/>
              </w:rPr>
            </w:pPr>
            <w:r>
              <w:rPr>
                <w:rStyle w:val="normaltextrun"/>
                <w:color w:val="000000"/>
              </w:rPr>
              <w:t>The Balanced Scorecard has a high error potential in SCM as it does not take all areas into account.</w:t>
            </w:r>
          </w:p>
        </w:tc>
        <w:tc>
          <w:tcPr>
            <w:tcW w:w="804" w:type="pct"/>
          </w:tcPr>
          <w:p w14:paraId="3FC6F077" w14:textId="754F9DEF" w:rsidR="005D0D14" w:rsidRPr="00124EF3" w:rsidRDefault="00124EF3" w:rsidP="005D0D14">
            <w:pPr>
              <w:rPr>
                <w:rFonts w:cstheme="minorHAnsi"/>
                <w:b/>
              </w:rPr>
            </w:pPr>
            <w:r>
              <w:rPr>
                <w:rStyle w:val="normaltextrun"/>
                <w:color w:val="000000"/>
              </w:rPr>
              <w:t>The Balanced Scorecard is a strategy development tool.</w:t>
            </w:r>
          </w:p>
        </w:tc>
        <w:tc>
          <w:tcPr>
            <w:tcW w:w="802" w:type="pct"/>
          </w:tcPr>
          <w:p w14:paraId="4E03CF56" w14:textId="0A7714FC" w:rsidR="005D0D14" w:rsidRPr="00124EF3" w:rsidRDefault="00124EF3" w:rsidP="005D0D14">
            <w:pPr>
              <w:rPr>
                <w:rFonts w:cstheme="minorHAnsi"/>
                <w:b/>
              </w:rPr>
            </w:pPr>
            <w:r>
              <w:rPr>
                <w:rStyle w:val="normaltextrun"/>
                <w:color w:val="000000"/>
              </w:rPr>
              <w:t>None of the statements are correct</w:t>
            </w:r>
          </w:p>
        </w:tc>
      </w:tr>
    </w:tbl>
    <w:p w14:paraId="4C0F01C3" w14:textId="77777777" w:rsidR="00A4527F" w:rsidRPr="00124EF3" w:rsidRDefault="00A4527F">
      <w:pPr>
        <w:rPr>
          <w:rFonts w:cstheme="minorHAnsi"/>
        </w:rPr>
      </w:pPr>
    </w:p>
    <w:sectPr w:rsidR="00A4527F" w:rsidRPr="00124EF3" w:rsidSect="00A4527F">
      <w:pgSz w:w="16840" w:h="11901" w:orient="landscape"/>
      <w:pgMar w:top="1418" w:right="1134"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lie Dunn" w:date="2023-02-14T14:27:00Z" w:initials="ND">
    <w:p w14:paraId="062338B6" w14:textId="77777777" w:rsidR="00B10C47" w:rsidRDefault="00B10C47" w:rsidP="00AF3FE4">
      <w:pPr>
        <w:pStyle w:val="CommentText"/>
      </w:pPr>
      <w:r>
        <w:rPr>
          <w:rStyle w:val="CommentReference"/>
        </w:rPr>
        <w:annotationRef/>
      </w:r>
      <w:r>
        <w:t>Repetition of text from previous column in source text. Was this intentional?</w:t>
      </w:r>
    </w:p>
  </w:comment>
  <w:comment w:id="1" w:author="Natalie Dunn" w:date="2023-02-14T14:29:00Z" w:initials="ND">
    <w:p w14:paraId="26597F0E" w14:textId="77777777" w:rsidR="00B10C47" w:rsidRDefault="00B10C47" w:rsidP="001847BD">
      <w:pPr>
        <w:pStyle w:val="CommentText"/>
      </w:pPr>
      <w:r>
        <w:rPr>
          <w:rStyle w:val="CommentReference"/>
        </w:rPr>
        <w:annotationRef/>
      </w:r>
      <w:r>
        <w:t>Repetition of text in previous column in source text. Was this intentional?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338B6" w15:done="0"/>
  <w15:commentEx w15:paraId="26597F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618B6" w16cex:dateUtc="2023-02-14T14:27:00Z"/>
  <w16cex:commentExtensible w16cex:durableId="27961946" w16cex:dateUtc="2023-02-14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338B6" w16cid:durableId="279618B6"/>
  <w16cid:commentId w16cid:paraId="26597F0E" w16cid:durableId="279619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Dunn">
    <w15:presenceInfo w15:providerId="Windows Live" w15:userId="ee702af8f638fb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7F"/>
    <w:rsid w:val="0003510E"/>
    <w:rsid w:val="000437D8"/>
    <w:rsid w:val="00046C35"/>
    <w:rsid w:val="00050D80"/>
    <w:rsid w:val="0007418D"/>
    <w:rsid w:val="0009459F"/>
    <w:rsid w:val="000A5CC1"/>
    <w:rsid w:val="000B008D"/>
    <w:rsid w:val="000C6084"/>
    <w:rsid w:val="000D5096"/>
    <w:rsid w:val="000E50C9"/>
    <w:rsid w:val="000F7590"/>
    <w:rsid w:val="00102BC2"/>
    <w:rsid w:val="00124EF3"/>
    <w:rsid w:val="001462EC"/>
    <w:rsid w:val="0015300A"/>
    <w:rsid w:val="00157C4C"/>
    <w:rsid w:val="00190E60"/>
    <w:rsid w:val="001923E8"/>
    <w:rsid w:val="00193D0D"/>
    <w:rsid w:val="0019583E"/>
    <w:rsid w:val="001A595D"/>
    <w:rsid w:val="001B44D0"/>
    <w:rsid w:val="001C06EE"/>
    <w:rsid w:val="001F0DF0"/>
    <w:rsid w:val="001F1BC8"/>
    <w:rsid w:val="001F45E5"/>
    <w:rsid w:val="002014CB"/>
    <w:rsid w:val="00221D61"/>
    <w:rsid w:val="002469B6"/>
    <w:rsid w:val="00252B01"/>
    <w:rsid w:val="002B0D1C"/>
    <w:rsid w:val="002E1575"/>
    <w:rsid w:val="002F5F7F"/>
    <w:rsid w:val="00301E0C"/>
    <w:rsid w:val="0031063A"/>
    <w:rsid w:val="00311B1C"/>
    <w:rsid w:val="003202AE"/>
    <w:rsid w:val="0032624A"/>
    <w:rsid w:val="00344E40"/>
    <w:rsid w:val="00346B36"/>
    <w:rsid w:val="003623E0"/>
    <w:rsid w:val="0037058F"/>
    <w:rsid w:val="003A3247"/>
    <w:rsid w:val="003C1DBA"/>
    <w:rsid w:val="003C54B1"/>
    <w:rsid w:val="003D18EB"/>
    <w:rsid w:val="003D7756"/>
    <w:rsid w:val="00437CA6"/>
    <w:rsid w:val="00441022"/>
    <w:rsid w:val="00445E2D"/>
    <w:rsid w:val="00466B33"/>
    <w:rsid w:val="00473252"/>
    <w:rsid w:val="00473C83"/>
    <w:rsid w:val="004A08F4"/>
    <w:rsid w:val="004A2A64"/>
    <w:rsid w:val="004B0399"/>
    <w:rsid w:val="004C3EE0"/>
    <w:rsid w:val="004D346E"/>
    <w:rsid w:val="004D5484"/>
    <w:rsid w:val="00505510"/>
    <w:rsid w:val="00506623"/>
    <w:rsid w:val="005431BF"/>
    <w:rsid w:val="00544723"/>
    <w:rsid w:val="00562410"/>
    <w:rsid w:val="0057099F"/>
    <w:rsid w:val="00596896"/>
    <w:rsid w:val="005B3FAA"/>
    <w:rsid w:val="005D0D14"/>
    <w:rsid w:val="005E33AA"/>
    <w:rsid w:val="005E60D7"/>
    <w:rsid w:val="005F27BC"/>
    <w:rsid w:val="006022C8"/>
    <w:rsid w:val="00613044"/>
    <w:rsid w:val="00613BF4"/>
    <w:rsid w:val="00631AAB"/>
    <w:rsid w:val="00642369"/>
    <w:rsid w:val="00654FEB"/>
    <w:rsid w:val="006563AE"/>
    <w:rsid w:val="0068556B"/>
    <w:rsid w:val="006910E5"/>
    <w:rsid w:val="006934B3"/>
    <w:rsid w:val="006A03F3"/>
    <w:rsid w:val="006A654F"/>
    <w:rsid w:val="006A6C78"/>
    <w:rsid w:val="006C53EA"/>
    <w:rsid w:val="006F512C"/>
    <w:rsid w:val="006F62AE"/>
    <w:rsid w:val="00717041"/>
    <w:rsid w:val="00731056"/>
    <w:rsid w:val="00752604"/>
    <w:rsid w:val="00762829"/>
    <w:rsid w:val="00773B6A"/>
    <w:rsid w:val="00793096"/>
    <w:rsid w:val="007A7D53"/>
    <w:rsid w:val="007D0DDC"/>
    <w:rsid w:val="007E4509"/>
    <w:rsid w:val="00806AAC"/>
    <w:rsid w:val="00807816"/>
    <w:rsid w:val="008622E0"/>
    <w:rsid w:val="00874EE7"/>
    <w:rsid w:val="00877448"/>
    <w:rsid w:val="00880F08"/>
    <w:rsid w:val="00887C09"/>
    <w:rsid w:val="00890031"/>
    <w:rsid w:val="008903A0"/>
    <w:rsid w:val="00892857"/>
    <w:rsid w:val="008C5C00"/>
    <w:rsid w:val="0090544A"/>
    <w:rsid w:val="0090620A"/>
    <w:rsid w:val="00926861"/>
    <w:rsid w:val="00973704"/>
    <w:rsid w:val="00981612"/>
    <w:rsid w:val="00982555"/>
    <w:rsid w:val="009A4F98"/>
    <w:rsid w:val="009F038D"/>
    <w:rsid w:val="00A4527F"/>
    <w:rsid w:val="00A6131F"/>
    <w:rsid w:val="00A63B87"/>
    <w:rsid w:val="00A76160"/>
    <w:rsid w:val="00A97752"/>
    <w:rsid w:val="00AA3075"/>
    <w:rsid w:val="00AA3DF4"/>
    <w:rsid w:val="00AA3EFB"/>
    <w:rsid w:val="00AD2322"/>
    <w:rsid w:val="00AE1171"/>
    <w:rsid w:val="00AF2250"/>
    <w:rsid w:val="00AF7233"/>
    <w:rsid w:val="00B02A4C"/>
    <w:rsid w:val="00B10C47"/>
    <w:rsid w:val="00B3166F"/>
    <w:rsid w:val="00B565DA"/>
    <w:rsid w:val="00B91C4B"/>
    <w:rsid w:val="00BA68F8"/>
    <w:rsid w:val="00BA6A83"/>
    <w:rsid w:val="00BB5A79"/>
    <w:rsid w:val="00C06CEF"/>
    <w:rsid w:val="00C23507"/>
    <w:rsid w:val="00C23E0B"/>
    <w:rsid w:val="00C25A04"/>
    <w:rsid w:val="00C3701C"/>
    <w:rsid w:val="00C42CC8"/>
    <w:rsid w:val="00C64EB4"/>
    <w:rsid w:val="00C8387B"/>
    <w:rsid w:val="00CA4E9F"/>
    <w:rsid w:val="00CC1F94"/>
    <w:rsid w:val="00CE089E"/>
    <w:rsid w:val="00CE4DE8"/>
    <w:rsid w:val="00D2284C"/>
    <w:rsid w:val="00D235FE"/>
    <w:rsid w:val="00D402C2"/>
    <w:rsid w:val="00D81237"/>
    <w:rsid w:val="00D856A6"/>
    <w:rsid w:val="00D87A55"/>
    <w:rsid w:val="00DA7441"/>
    <w:rsid w:val="00DC376F"/>
    <w:rsid w:val="00DD2A13"/>
    <w:rsid w:val="00DD5A8E"/>
    <w:rsid w:val="00DF5373"/>
    <w:rsid w:val="00DF6EF1"/>
    <w:rsid w:val="00E07B95"/>
    <w:rsid w:val="00E17523"/>
    <w:rsid w:val="00E75E87"/>
    <w:rsid w:val="00E84263"/>
    <w:rsid w:val="00EA597A"/>
    <w:rsid w:val="00ED59FD"/>
    <w:rsid w:val="00EE0297"/>
    <w:rsid w:val="00F100F5"/>
    <w:rsid w:val="00F505FA"/>
    <w:rsid w:val="00F52050"/>
    <w:rsid w:val="00F54342"/>
    <w:rsid w:val="00F57AAE"/>
    <w:rsid w:val="00F805D1"/>
    <w:rsid w:val="00F81797"/>
    <w:rsid w:val="00F8450B"/>
    <w:rsid w:val="00FB719A"/>
    <w:rsid w:val="00FC34A9"/>
    <w:rsid w:val="00FF7C9B"/>
    <w:rsid w:val="2FB709B4"/>
    <w:rsid w:val="463B0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6B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84263"/>
    <w:rPr>
      <w:rFonts w:ascii="Times New Roman" w:hAnsi="Times New Roman" w:cs="Times New Roman"/>
    </w:rPr>
  </w:style>
  <w:style w:type="character" w:customStyle="1" w:styleId="DocumentMapChar">
    <w:name w:val="Document Map Char"/>
    <w:basedOn w:val="DefaultParagraphFont"/>
    <w:link w:val="DocumentMap"/>
    <w:uiPriority w:val="99"/>
    <w:semiHidden/>
    <w:rsid w:val="00E84263"/>
    <w:rPr>
      <w:rFonts w:ascii="Times New Roman" w:hAnsi="Times New Roman" w:cs="Times New Roman"/>
    </w:rPr>
  </w:style>
  <w:style w:type="character" w:styleId="CommentReference">
    <w:name w:val="annotation reference"/>
    <w:basedOn w:val="DefaultParagraphFont"/>
    <w:uiPriority w:val="99"/>
    <w:semiHidden/>
    <w:unhideWhenUsed/>
    <w:rsid w:val="00B3166F"/>
    <w:rPr>
      <w:sz w:val="16"/>
      <w:szCs w:val="16"/>
    </w:rPr>
  </w:style>
  <w:style w:type="paragraph" w:styleId="CommentText">
    <w:name w:val="annotation text"/>
    <w:basedOn w:val="Normal"/>
    <w:link w:val="CommentTextChar"/>
    <w:uiPriority w:val="99"/>
    <w:unhideWhenUsed/>
    <w:rsid w:val="00B3166F"/>
    <w:rPr>
      <w:sz w:val="20"/>
      <w:szCs w:val="20"/>
    </w:rPr>
  </w:style>
  <w:style w:type="character" w:customStyle="1" w:styleId="CommentTextChar">
    <w:name w:val="Comment Text Char"/>
    <w:basedOn w:val="DefaultParagraphFont"/>
    <w:link w:val="CommentText"/>
    <w:uiPriority w:val="99"/>
    <w:rsid w:val="00B3166F"/>
    <w:rPr>
      <w:sz w:val="20"/>
      <w:szCs w:val="20"/>
    </w:rPr>
  </w:style>
  <w:style w:type="paragraph" w:styleId="CommentSubject">
    <w:name w:val="annotation subject"/>
    <w:basedOn w:val="CommentText"/>
    <w:next w:val="CommentText"/>
    <w:link w:val="CommentSubjectChar"/>
    <w:uiPriority w:val="99"/>
    <w:semiHidden/>
    <w:unhideWhenUsed/>
    <w:rsid w:val="00B3166F"/>
    <w:rPr>
      <w:b/>
      <w:bCs/>
    </w:rPr>
  </w:style>
  <w:style w:type="character" w:customStyle="1" w:styleId="CommentSubjectChar">
    <w:name w:val="Comment Subject Char"/>
    <w:basedOn w:val="CommentTextChar"/>
    <w:link w:val="CommentSubject"/>
    <w:uiPriority w:val="99"/>
    <w:semiHidden/>
    <w:rsid w:val="00B3166F"/>
    <w:rPr>
      <w:b/>
      <w:bCs/>
      <w:sz w:val="20"/>
      <w:szCs w:val="20"/>
    </w:rPr>
  </w:style>
  <w:style w:type="paragraph" w:styleId="BalloonText">
    <w:name w:val="Balloon Text"/>
    <w:basedOn w:val="Normal"/>
    <w:link w:val="BalloonTextChar"/>
    <w:uiPriority w:val="99"/>
    <w:semiHidden/>
    <w:unhideWhenUsed/>
    <w:rsid w:val="00B316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166F"/>
    <w:rPr>
      <w:rFonts w:ascii="Times New Roman" w:hAnsi="Times New Roman" w:cs="Times New Roman"/>
      <w:sz w:val="18"/>
      <w:szCs w:val="18"/>
    </w:rPr>
  </w:style>
  <w:style w:type="paragraph" w:styleId="Revision">
    <w:name w:val="Revision"/>
    <w:hidden/>
    <w:uiPriority w:val="99"/>
    <w:semiHidden/>
    <w:rsid w:val="001462EC"/>
  </w:style>
  <w:style w:type="character" w:customStyle="1" w:styleId="normaltextrun">
    <w:name w:val="normaltextrun"/>
    <w:basedOn w:val="DefaultParagraphFont"/>
    <w:rsid w:val="0007418D"/>
  </w:style>
  <w:style w:type="paragraph" w:customStyle="1" w:styleId="paragraph">
    <w:name w:val="paragraph"/>
    <w:basedOn w:val="Normal"/>
    <w:rsid w:val="0007418D"/>
    <w:pPr>
      <w:spacing w:before="100" w:beforeAutospacing="1" w:after="100" w:afterAutospacing="1"/>
    </w:pPr>
    <w:rPr>
      <w:rFonts w:ascii="Times New Roman" w:eastAsia="Times New Roman" w:hAnsi="Times New Roman" w:cs="Times New Roman"/>
      <w:lang w:eastAsia="de-DE"/>
    </w:rPr>
  </w:style>
  <w:style w:type="character" w:customStyle="1" w:styleId="eop">
    <w:name w:val="eop"/>
    <w:basedOn w:val="DefaultParagraphFont"/>
    <w:rsid w:val="0007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98469">
      <w:bodyDiv w:val="1"/>
      <w:marLeft w:val="0"/>
      <w:marRight w:val="0"/>
      <w:marTop w:val="0"/>
      <w:marBottom w:val="0"/>
      <w:divBdr>
        <w:top w:val="none" w:sz="0" w:space="0" w:color="auto"/>
        <w:left w:val="none" w:sz="0" w:space="0" w:color="auto"/>
        <w:bottom w:val="none" w:sz="0" w:space="0" w:color="auto"/>
        <w:right w:val="none" w:sz="0" w:space="0" w:color="auto"/>
      </w:divBdr>
      <w:divsChild>
        <w:div w:id="977029844">
          <w:marLeft w:val="0"/>
          <w:marRight w:val="0"/>
          <w:marTop w:val="0"/>
          <w:marBottom w:val="0"/>
          <w:divBdr>
            <w:top w:val="none" w:sz="0" w:space="0" w:color="auto"/>
            <w:left w:val="none" w:sz="0" w:space="0" w:color="auto"/>
            <w:bottom w:val="none" w:sz="0" w:space="0" w:color="auto"/>
            <w:right w:val="none" w:sz="0" w:space="0" w:color="auto"/>
          </w:divBdr>
          <w:divsChild>
            <w:div w:id="17754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8712">
      <w:bodyDiv w:val="1"/>
      <w:marLeft w:val="0"/>
      <w:marRight w:val="0"/>
      <w:marTop w:val="0"/>
      <w:marBottom w:val="0"/>
      <w:divBdr>
        <w:top w:val="none" w:sz="0" w:space="0" w:color="auto"/>
        <w:left w:val="none" w:sz="0" w:space="0" w:color="auto"/>
        <w:bottom w:val="none" w:sz="0" w:space="0" w:color="auto"/>
        <w:right w:val="none" w:sz="0" w:space="0" w:color="auto"/>
      </w:divBdr>
      <w:divsChild>
        <w:div w:id="1948851664">
          <w:marLeft w:val="0"/>
          <w:marRight w:val="0"/>
          <w:marTop w:val="0"/>
          <w:marBottom w:val="0"/>
          <w:divBdr>
            <w:top w:val="none" w:sz="0" w:space="0" w:color="auto"/>
            <w:left w:val="none" w:sz="0" w:space="0" w:color="auto"/>
            <w:bottom w:val="none" w:sz="0" w:space="0" w:color="auto"/>
            <w:right w:val="none" w:sz="0" w:space="0" w:color="auto"/>
          </w:divBdr>
          <w:divsChild>
            <w:div w:id="13309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8594">
      <w:bodyDiv w:val="1"/>
      <w:marLeft w:val="0"/>
      <w:marRight w:val="0"/>
      <w:marTop w:val="0"/>
      <w:marBottom w:val="0"/>
      <w:divBdr>
        <w:top w:val="none" w:sz="0" w:space="0" w:color="auto"/>
        <w:left w:val="none" w:sz="0" w:space="0" w:color="auto"/>
        <w:bottom w:val="none" w:sz="0" w:space="0" w:color="auto"/>
        <w:right w:val="none" w:sz="0" w:space="0" w:color="auto"/>
      </w:divBdr>
      <w:divsChild>
        <w:div w:id="1168670434">
          <w:marLeft w:val="0"/>
          <w:marRight w:val="0"/>
          <w:marTop w:val="0"/>
          <w:marBottom w:val="0"/>
          <w:divBdr>
            <w:top w:val="none" w:sz="0" w:space="0" w:color="auto"/>
            <w:left w:val="none" w:sz="0" w:space="0" w:color="auto"/>
            <w:bottom w:val="none" w:sz="0" w:space="0" w:color="auto"/>
            <w:right w:val="none" w:sz="0" w:space="0" w:color="auto"/>
          </w:divBdr>
          <w:divsChild>
            <w:div w:id="3723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6304">
      <w:bodyDiv w:val="1"/>
      <w:marLeft w:val="0"/>
      <w:marRight w:val="0"/>
      <w:marTop w:val="0"/>
      <w:marBottom w:val="0"/>
      <w:divBdr>
        <w:top w:val="none" w:sz="0" w:space="0" w:color="auto"/>
        <w:left w:val="none" w:sz="0" w:space="0" w:color="auto"/>
        <w:bottom w:val="none" w:sz="0" w:space="0" w:color="auto"/>
        <w:right w:val="none" w:sz="0" w:space="0" w:color="auto"/>
      </w:divBdr>
      <w:divsChild>
        <w:div w:id="2100708450">
          <w:marLeft w:val="0"/>
          <w:marRight w:val="0"/>
          <w:marTop w:val="0"/>
          <w:marBottom w:val="0"/>
          <w:divBdr>
            <w:top w:val="none" w:sz="0" w:space="0" w:color="auto"/>
            <w:left w:val="none" w:sz="0" w:space="0" w:color="auto"/>
            <w:bottom w:val="none" w:sz="0" w:space="0" w:color="auto"/>
            <w:right w:val="none" w:sz="0" w:space="0" w:color="auto"/>
          </w:divBdr>
          <w:divsChild>
            <w:div w:id="16729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1" ma:contentTypeDescription="Create a new document." ma:contentTypeScope="" ma:versionID="2c8c6562185a384c3c4b58d0d2ca713f">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6166f99b1f8178645c2f259c33cc0703"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D58AA-2F0A-4F99-9780-07544FEF4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01386-F1C1-4BC2-9FBC-710E9038A2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1A003C-0E91-42A6-8E62-C5B8B74DE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Pfeifer, Jörg</dc:creator>
  <cp:keywords/>
  <dc:description/>
  <cp:lastModifiedBy>Natalie Dunn</cp:lastModifiedBy>
  <cp:revision>22</cp:revision>
  <dcterms:created xsi:type="dcterms:W3CDTF">2022-08-19T16:34:00Z</dcterms:created>
  <dcterms:modified xsi:type="dcterms:W3CDTF">2023-02-14T14:38:00Z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TaxKeyword">
    <vt:lpwstr/>
  </property>
  <property fmtid="{D5CDD505-2E9C-101B-9397-08002B2CF9AE}" pid="4" name="eCDocumentType">
    <vt:lpwstr/>
  </property>
</Properties>
</file>