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3D1D" w14:textId="2F8FD97F" w:rsidR="00287ABA" w:rsidRPr="00742037" w:rsidRDefault="008D2953" w:rsidP="008D2953">
      <w:pPr>
        <w:pStyle w:val="Heading2"/>
        <w:rPr>
          <w:lang w:val="en-US"/>
        </w:rPr>
      </w:pPr>
      <w:r w:rsidRPr="00742037">
        <w:rPr>
          <w:lang w:val="en-US"/>
        </w:rPr>
        <w:t xml:space="preserve">1.1 </w:t>
      </w:r>
    </w:p>
    <w:p w14:paraId="3375F37A" w14:textId="0B5C3497" w:rsidR="009F2FE1" w:rsidRPr="00742037" w:rsidRDefault="009F2FE1" w:rsidP="003002FC">
      <w:pPr>
        <w:pStyle w:val="ListParagraph"/>
        <w:numPr>
          <w:ilvl w:val="0"/>
          <w:numId w:val="12"/>
        </w:numPr>
        <w:rPr>
          <w:lang w:val="en-US"/>
        </w:rPr>
      </w:pPr>
      <w:r w:rsidRPr="00742037">
        <w:rPr>
          <w:lang w:val="en-US"/>
        </w:rPr>
        <w:t xml:space="preserve">Define </w:t>
      </w:r>
      <w:r w:rsidR="00ED3687" w:rsidRPr="00742037">
        <w:rPr>
          <w:lang w:val="en-US"/>
        </w:rPr>
        <w:t>s</w:t>
      </w:r>
      <w:r w:rsidRPr="00742037">
        <w:rPr>
          <w:lang w:val="en-US"/>
        </w:rPr>
        <w:t xml:space="preserve">upply </w:t>
      </w:r>
      <w:r w:rsidR="00ED3687" w:rsidRPr="00742037">
        <w:rPr>
          <w:lang w:val="en-US"/>
        </w:rPr>
        <w:t>c</w:t>
      </w:r>
      <w:r w:rsidRPr="00742037">
        <w:rPr>
          <w:lang w:val="en-US"/>
        </w:rPr>
        <w:t xml:space="preserve">hain </w:t>
      </w:r>
      <w:r w:rsidR="00ED3687" w:rsidRPr="00742037">
        <w:rPr>
          <w:lang w:val="en-US"/>
        </w:rPr>
        <w:t>m</w:t>
      </w:r>
      <w:r w:rsidRPr="00742037">
        <w:rPr>
          <w:lang w:val="en-US"/>
        </w:rPr>
        <w:t>anagement.</w:t>
      </w:r>
    </w:p>
    <w:p w14:paraId="4F0A51C8" w14:textId="7FB750C8" w:rsidR="009F2FE1" w:rsidRPr="00742037" w:rsidRDefault="009F2FE1" w:rsidP="009F2FE1">
      <w:pPr>
        <w:rPr>
          <w:i/>
          <w:iCs/>
          <w:u w:val="single"/>
          <w:lang w:val="en-US"/>
        </w:rPr>
      </w:pPr>
      <w:r w:rsidRPr="00742037">
        <w:rPr>
          <w:i/>
          <w:u w:val="single"/>
          <w:lang w:val="en-US"/>
        </w:rPr>
        <w:t>The definition according to Thaler: "</w:t>
      </w:r>
      <w:r w:rsidR="00F878CF" w:rsidRPr="00742037">
        <w:rPr>
          <w:i/>
          <w:u w:val="single"/>
          <w:lang w:val="en-US"/>
        </w:rPr>
        <w:t>The establishment of a</w:t>
      </w:r>
      <w:r w:rsidRPr="00742037">
        <w:rPr>
          <w:i/>
          <w:u w:val="single"/>
          <w:lang w:val="en-US"/>
        </w:rPr>
        <w:t xml:space="preserve"> basic proce</w:t>
      </w:r>
      <w:r w:rsidR="00F878CF" w:rsidRPr="00742037">
        <w:rPr>
          <w:i/>
          <w:u w:val="single"/>
          <w:lang w:val="en-US"/>
        </w:rPr>
        <w:t>dural</w:t>
      </w:r>
      <w:r w:rsidRPr="00742037">
        <w:rPr>
          <w:i/>
          <w:u w:val="single"/>
          <w:lang w:val="en-US"/>
        </w:rPr>
        <w:t xml:space="preserve"> structure, incorporating the transport routes as well as supply and disposal strategies, together with a uniform system of controlling for all </w:t>
      </w:r>
      <w:r w:rsidR="003A4A3B" w:rsidRPr="00742037">
        <w:rPr>
          <w:i/>
          <w:u w:val="single"/>
          <w:lang w:val="en-US"/>
        </w:rPr>
        <w:t>participants</w:t>
      </w:r>
      <w:r w:rsidRPr="00742037">
        <w:rPr>
          <w:i/>
          <w:u w:val="single"/>
          <w:lang w:val="en-US"/>
        </w:rPr>
        <w:t xml:space="preserve"> in the process chain."</w:t>
      </w:r>
    </w:p>
    <w:p w14:paraId="716A552D" w14:textId="6E665A62" w:rsidR="009F2FE1" w:rsidRPr="00742037" w:rsidRDefault="009F2FE1" w:rsidP="003002FC">
      <w:pPr>
        <w:pStyle w:val="ListParagraph"/>
        <w:numPr>
          <w:ilvl w:val="0"/>
          <w:numId w:val="12"/>
        </w:numPr>
        <w:rPr>
          <w:lang w:val="en-US"/>
        </w:rPr>
      </w:pPr>
      <w:r w:rsidRPr="00742037">
        <w:rPr>
          <w:lang w:val="en-US"/>
        </w:rPr>
        <w:t>Define controlling.</w:t>
      </w:r>
    </w:p>
    <w:p w14:paraId="17529224" w14:textId="61F66404" w:rsidR="009F2FE1" w:rsidRPr="00742037" w:rsidRDefault="009F2FE1" w:rsidP="009F2FE1">
      <w:pPr>
        <w:rPr>
          <w:i/>
          <w:iCs/>
          <w:u w:val="single"/>
          <w:lang w:val="en-US"/>
        </w:rPr>
      </w:pPr>
      <w:r w:rsidRPr="00742037">
        <w:rPr>
          <w:i/>
          <w:u w:val="single"/>
          <w:lang w:val="en-US"/>
        </w:rPr>
        <w:t xml:space="preserve">"Controlling is a management subsystem that </w:t>
      </w:r>
      <w:r w:rsidR="002B148E" w:rsidRPr="00742037">
        <w:rPr>
          <w:i/>
          <w:u w:val="single"/>
          <w:lang w:val="en-US"/>
        </w:rPr>
        <w:t xml:space="preserve">shapes, interlinks and </w:t>
      </w:r>
      <w:r w:rsidRPr="00742037">
        <w:rPr>
          <w:i/>
          <w:u w:val="single"/>
          <w:lang w:val="en-US"/>
        </w:rPr>
        <w:t>coordinates planning</w:t>
      </w:r>
      <w:r w:rsidR="00BC186D">
        <w:rPr>
          <w:i/>
          <w:u w:val="single"/>
          <w:lang w:val="en-US"/>
        </w:rPr>
        <w:t>,</w:t>
      </w:r>
      <w:r w:rsidRPr="00742037">
        <w:rPr>
          <w:i/>
          <w:u w:val="single"/>
          <w:lang w:val="en-US"/>
        </w:rPr>
        <w:t xml:space="preserve"> control </w:t>
      </w:r>
      <w:r w:rsidR="00BC186D">
        <w:rPr>
          <w:i/>
          <w:u w:val="single"/>
          <w:lang w:val="en-US"/>
        </w:rPr>
        <w:t>and the</w:t>
      </w:r>
      <w:r w:rsidRPr="00742037">
        <w:rPr>
          <w:i/>
          <w:u w:val="single"/>
          <w:lang w:val="en-US"/>
        </w:rPr>
        <w:t xml:space="preserve"> supply</w:t>
      </w:r>
      <w:r w:rsidR="00BC186D">
        <w:rPr>
          <w:i/>
          <w:u w:val="single"/>
          <w:lang w:val="en-US"/>
        </w:rPr>
        <w:t xml:space="preserve"> of information</w:t>
      </w:r>
      <w:r w:rsidRPr="00742037">
        <w:rPr>
          <w:i/>
          <w:u w:val="single"/>
          <w:lang w:val="en-US"/>
        </w:rPr>
        <w:t xml:space="preserve"> </w:t>
      </w:r>
      <w:r w:rsidR="002B148E" w:rsidRPr="00742037">
        <w:rPr>
          <w:i/>
          <w:u w:val="single"/>
          <w:lang w:val="en-US"/>
        </w:rPr>
        <w:t xml:space="preserve">to </w:t>
      </w:r>
      <w:r w:rsidR="00D64730" w:rsidRPr="00742037">
        <w:rPr>
          <w:i/>
          <w:u w:val="single"/>
          <w:lang w:val="en-US"/>
        </w:rPr>
        <w:t xml:space="preserve">help coordinate and adapt </w:t>
      </w:r>
      <w:r w:rsidRPr="00742037">
        <w:rPr>
          <w:i/>
          <w:u w:val="single"/>
          <w:lang w:val="en-US"/>
        </w:rPr>
        <w:t xml:space="preserve">the overall system." This </w:t>
      </w:r>
      <w:r w:rsidR="002B148E" w:rsidRPr="00742037">
        <w:rPr>
          <w:i/>
          <w:u w:val="single"/>
          <w:lang w:val="en-US"/>
        </w:rPr>
        <w:t>1990</w:t>
      </w:r>
      <w:r w:rsidRPr="00742037">
        <w:rPr>
          <w:i/>
          <w:u w:val="single"/>
          <w:lang w:val="en-US"/>
        </w:rPr>
        <w:t xml:space="preserve"> quote by </w:t>
      </w:r>
      <w:proofErr w:type="spellStart"/>
      <w:r w:rsidRPr="00742037">
        <w:rPr>
          <w:i/>
          <w:u w:val="single"/>
          <w:lang w:val="en-US"/>
        </w:rPr>
        <w:t>Horváth</w:t>
      </w:r>
      <w:proofErr w:type="spellEnd"/>
      <w:r w:rsidRPr="00742037">
        <w:rPr>
          <w:i/>
          <w:u w:val="single"/>
          <w:lang w:val="en-US"/>
        </w:rPr>
        <w:t xml:space="preserve"> </w:t>
      </w:r>
      <w:r w:rsidR="002B148E" w:rsidRPr="00742037">
        <w:rPr>
          <w:i/>
          <w:u w:val="single"/>
          <w:lang w:val="en-US"/>
        </w:rPr>
        <w:t>is an established</w:t>
      </w:r>
      <w:r w:rsidRPr="00742037">
        <w:rPr>
          <w:i/>
          <w:u w:val="single"/>
          <w:lang w:val="en-US"/>
        </w:rPr>
        <w:t xml:space="preserve"> definition of controlling.</w:t>
      </w:r>
    </w:p>
    <w:p w14:paraId="55BD2D0B" w14:textId="410B95D3" w:rsidR="009F2FE1" w:rsidRPr="00742037" w:rsidRDefault="009F2FE1" w:rsidP="003002FC">
      <w:pPr>
        <w:pStyle w:val="ListParagraph"/>
        <w:numPr>
          <w:ilvl w:val="0"/>
          <w:numId w:val="12"/>
        </w:numPr>
        <w:rPr>
          <w:lang w:val="en-US"/>
        </w:rPr>
      </w:pPr>
      <w:r w:rsidRPr="00742037">
        <w:rPr>
          <w:lang w:val="en-US"/>
        </w:rPr>
        <w:t>What is the broad</w:t>
      </w:r>
      <w:r w:rsidR="00D64730" w:rsidRPr="00742037">
        <w:rPr>
          <w:lang w:val="en-US"/>
        </w:rPr>
        <w:t>er</w:t>
      </w:r>
      <w:r w:rsidRPr="00742037">
        <w:rPr>
          <w:lang w:val="en-US"/>
        </w:rPr>
        <w:t xml:space="preserve"> definition of supply chain controlling?</w:t>
      </w:r>
    </w:p>
    <w:p w14:paraId="60E0CB8C" w14:textId="301E5C6F" w:rsidR="003E7DCD" w:rsidRPr="00742037" w:rsidRDefault="009F2FE1" w:rsidP="0010138B">
      <w:pPr>
        <w:rPr>
          <w:i/>
          <w:iCs/>
          <w:u w:val="single"/>
          <w:lang w:val="en-US"/>
        </w:rPr>
      </w:pPr>
      <w:r w:rsidRPr="00742037">
        <w:rPr>
          <w:i/>
          <w:u w:val="single"/>
          <w:lang w:val="en-US"/>
        </w:rPr>
        <w:t>Supply chain controlling covers</w:t>
      </w:r>
      <w:r w:rsidR="00D64730" w:rsidRPr="00742037">
        <w:rPr>
          <w:i/>
          <w:u w:val="single"/>
          <w:lang w:val="en-US"/>
        </w:rPr>
        <w:t xml:space="preserve"> all</w:t>
      </w:r>
      <w:r w:rsidRPr="00742037">
        <w:rPr>
          <w:i/>
          <w:u w:val="single"/>
          <w:lang w:val="en-US"/>
        </w:rPr>
        <w:t xml:space="preserve"> organizational, personnel and technical aspects </w:t>
      </w:r>
      <w:r w:rsidR="00D64730" w:rsidRPr="00742037">
        <w:rPr>
          <w:i/>
          <w:u w:val="single"/>
          <w:lang w:val="en-US"/>
        </w:rPr>
        <w:t>relating to</w:t>
      </w:r>
      <w:r w:rsidRPr="00742037">
        <w:rPr>
          <w:i/>
          <w:u w:val="single"/>
          <w:lang w:val="en-US"/>
        </w:rPr>
        <w:t xml:space="preserve"> supply chain management. </w:t>
      </w:r>
      <w:r w:rsidR="00D64730" w:rsidRPr="00742037">
        <w:rPr>
          <w:i/>
          <w:u w:val="single"/>
          <w:lang w:val="en-US"/>
        </w:rPr>
        <w:t xml:space="preserve">Conventional </w:t>
      </w:r>
      <w:r w:rsidRPr="00742037">
        <w:rPr>
          <w:i/>
          <w:u w:val="single"/>
          <w:lang w:val="en-US"/>
        </w:rPr>
        <w:t>controlling</w:t>
      </w:r>
      <w:r w:rsidR="00762A21">
        <w:rPr>
          <w:i/>
          <w:u w:val="single"/>
          <w:lang w:val="en-US"/>
        </w:rPr>
        <w:t xml:space="preserve"> elements</w:t>
      </w:r>
      <w:r w:rsidRPr="00742037">
        <w:rPr>
          <w:i/>
          <w:u w:val="single"/>
          <w:lang w:val="en-US"/>
        </w:rPr>
        <w:t xml:space="preserve"> </w:t>
      </w:r>
      <w:r w:rsidR="00D64730" w:rsidRPr="00742037">
        <w:rPr>
          <w:i/>
          <w:u w:val="single"/>
          <w:lang w:val="en-US"/>
        </w:rPr>
        <w:t xml:space="preserve">may </w:t>
      </w:r>
      <w:r w:rsidRPr="00742037">
        <w:rPr>
          <w:i/>
          <w:u w:val="single"/>
          <w:lang w:val="en-US"/>
        </w:rPr>
        <w:t xml:space="preserve">still be used </w:t>
      </w:r>
      <w:r w:rsidR="00D64730" w:rsidRPr="00742037">
        <w:rPr>
          <w:i/>
          <w:u w:val="single"/>
          <w:lang w:val="en-US"/>
        </w:rPr>
        <w:t>internally</w:t>
      </w:r>
      <w:r w:rsidRPr="00742037">
        <w:rPr>
          <w:i/>
          <w:u w:val="single"/>
          <w:lang w:val="en-US"/>
        </w:rPr>
        <w:t xml:space="preserve">, but make </w:t>
      </w:r>
      <w:r w:rsidR="00343E6D" w:rsidRPr="00742037">
        <w:rPr>
          <w:i/>
          <w:u w:val="single"/>
          <w:lang w:val="en-US"/>
        </w:rPr>
        <w:t xml:space="preserve">only </w:t>
      </w:r>
      <w:r w:rsidRPr="00742037">
        <w:rPr>
          <w:i/>
          <w:u w:val="single"/>
          <w:lang w:val="en-US"/>
        </w:rPr>
        <w:t xml:space="preserve">a minor contribution to optimizing the company-wide supply chain. Conventional controlling must therefore be expanded </w:t>
      </w:r>
      <w:r w:rsidR="00343E6D" w:rsidRPr="00742037">
        <w:rPr>
          <w:i/>
          <w:u w:val="single"/>
          <w:lang w:val="en-US"/>
        </w:rPr>
        <w:t>beyond</w:t>
      </w:r>
      <w:r w:rsidRPr="00742037">
        <w:rPr>
          <w:i/>
          <w:u w:val="single"/>
          <w:lang w:val="en-US"/>
        </w:rPr>
        <w:t xml:space="preserve"> monetary variables </w:t>
      </w:r>
      <w:r w:rsidR="00343E6D" w:rsidRPr="00742037">
        <w:rPr>
          <w:i/>
          <w:u w:val="single"/>
          <w:lang w:val="en-US"/>
        </w:rPr>
        <w:t>to include a broader focus</w:t>
      </w:r>
      <w:r w:rsidRPr="00742037">
        <w:rPr>
          <w:i/>
          <w:u w:val="single"/>
          <w:lang w:val="en-US"/>
        </w:rPr>
        <w:t xml:space="preserve"> on customers, innovations and processes.</w:t>
      </w:r>
    </w:p>
    <w:p w14:paraId="738E418F" w14:textId="77777777" w:rsidR="009F2FE1" w:rsidRPr="00742037" w:rsidRDefault="009F2FE1" w:rsidP="0010138B">
      <w:pPr>
        <w:rPr>
          <w:lang w:val="en-US"/>
        </w:rPr>
      </w:pPr>
    </w:p>
    <w:p w14:paraId="28C19B40" w14:textId="7A8DC7ED" w:rsidR="00697E9A" w:rsidRPr="00742037" w:rsidRDefault="008D2953" w:rsidP="008D2953">
      <w:pPr>
        <w:pStyle w:val="Heading2"/>
        <w:rPr>
          <w:lang w:val="en-US"/>
        </w:rPr>
      </w:pPr>
      <w:r w:rsidRPr="00742037">
        <w:rPr>
          <w:lang w:val="en-US"/>
        </w:rPr>
        <w:t xml:space="preserve">1.2 </w:t>
      </w:r>
    </w:p>
    <w:p w14:paraId="4C0D3C96" w14:textId="3F06E31F" w:rsidR="00697E9A" w:rsidRPr="00742037" w:rsidRDefault="007F2806" w:rsidP="003002FC">
      <w:pPr>
        <w:pStyle w:val="ListParagraph"/>
        <w:numPr>
          <w:ilvl w:val="0"/>
          <w:numId w:val="13"/>
        </w:numPr>
        <w:rPr>
          <w:lang w:val="en-US"/>
        </w:rPr>
      </w:pPr>
      <w:r w:rsidRPr="00742037">
        <w:rPr>
          <w:lang w:val="en-US"/>
        </w:rPr>
        <w:t>Outline the importance of supply chain controlling.</w:t>
      </w:r>
    </w:p>
    <w:p w14:paraId="0643FC2C" w14:textId="4183532B" w:rsidR="007F2806" w:rsidRPr="00742037" w:rsidRDefault="007F2806" w:rsidP="0010138B">
      <w:pPr>
        <w:rPr>
          <w:i/>
          <w:iCs/>
          <w:u w:val="single"/>
          <w:lang w:val="en-US"/>
        </w:rPr>
      </w:pPr>
      <w:r w:rsidRPr="00742037">
        <w:rPr>
          <w:i/>
          <w:u w:val="single"/>
          <w:lang w:val="en-US"/>
        </w:rPr>
        <w:t>Supply chain controlling (SCC) is a sub-function of corporate governance and</w:t>
      </w:r>
      <w:r w:rsidR="006A00BB" w:rsidRPr="00742037">
        <w:rPr>
          <w:i/>
          <w:u w:val="single"/>
          <w:lang w:val="en-US"/>
        </w:rPr>
        <w:t xml:space="preserve"> is</w:t>
      </w:r>
      <w:r w:rsidRPr="00742037">
        <w:rPr>
          <w:i/>
          <w:u w:val="single"/>
          <w:lang w:val="en-US"/>
        </w:rPr>
        <w:t xml:space="preserve"> therefore ascribed directly to </w:t>
      </w:r>
      <w:r w:rsidR="00B77257" w:rsidRPr="00742037">
        <w:rPr>
          <w:i/>
          <w:u w:val="single"/>
          <w:lang w:val="en-US"/>
        </w:rPr>
        <w:t xml:space="preserve">the </w:t>
      </w:r>
      <w:r w:rsidRPr="00742037">
        <w:rPr>
          <w:i/>
          <w:u w:val="single"/>
          <w:lang w:val="en-US"/>
        </w:rPr>
        <w:t xml:space="preserve">supply chain management. It ensures a continuous, comprehensive and up-to-date </w:t>
      </w:r>
      <w:r w:rsidR="006A00BB" w:rsidRPr="00742037">
        <w:rPr>
          <w:i/>
          <w:u w:val="single"/>
          <w:lang w:val="en-US"/>
        </w:rPr>
        <w:t>f</w:t>
      </w:r>
      <w:r w:rsidRPr="00742037">
        <w:rPr>
          <w:i/>
          <w:u w:val="single"/>
          <w:lang w:val="en-US"/>
        </w:rPr>
        <w:t>low</w:t>
      </w:r>
      <w:r w:rsidR="006A00BB" w:rsidRPr="00742037">
        <w:rPr>
          <w:i/>
          <w:u w:val="single"/>
          <w:lang w:val="en-US"/>
        </w:rPr>
        <w:t xml:space="preserve"> of information</w:t>
      </w:r>
      <w:r w:rsidR="00BD5165">
        <w:rPr>
          <w:i/>
          <w:u w:val="single"/>
          <w:lang w:val="en-US"/>
        </w:rPr>
        <w:t xml:space="preserve"> to the supply chain management</w:t>
      </w:r>
      <w:r w:rsidRPr="00742037">
        <w:rPr>
          <w:i/>
          <w:u w:val="single"/>
          <w:lang w:val="en-US"/>
        </w:rPr>
        <w:t xml:space="preserve"> about procedures and company results.</w:t>
      </w:r>
    </w:p>
    <w:p w14:paraId="228D4C8C" w14:textId="5276C3D5" w:rsidR="007F2806" w:rsidRPr="00742037" w:rsidRDefault="007F2806" w:rsidP="003002FC">
      <w:pPr>
        <w:pStyle w:val="ListParagraph"/>
        <w:numPr>
          <w:ilvl w:val="0"/>
          <w:numId w:val="13"/>
        </w:numPr>
        <w:rPr>
          <w:lang w:val="en-US"/>
        </w:rPr>
      </w:pPr>
      <w:r w:rsidRPr="00742037">
        <w:rPr>
          <w:lang w:val="en-US"/>
        </w:rPr>
        <w:t>What are the core tasks of SCC?</w:t>
      </w:r>
    </w:p>
    <w:p w14:paraId="31439314" w14:textId="4F0B4B8E" w:rsidR="007F2806" w:rsidRPr="00742037" w:rsidRDefault="007F2806" w:rsidP="0010138B">
      <w:pPr>
        <w:rPr>
          <w:i/>
          <w:iCs/>
          <w:u w:val="single"/>
          <w:lang w:val="en-US"/>
        </w:rPr>
      </w:pPr>
      <w:r w:rsidRPr="00742037">
        <w:rPr>
          <w:i/>
          <w:u w:val="single"/>
          <w:lang w:val="en-US"/>
        </w:rPr>
        <w:lastRenderedPageBreak/>
        <w:t xml:space="preserve">Supply chain controlling is tasked with mapping all </w:t>
      </w:r>
      <w:r w:rsidR="00A00641" w:rsidRPr="00742037">
        <w:rPr>
          <w:i/>
          <w:u w:val="single"/>
          <w:lang w:val="en-US"/>
        </w:rPr>
        <w:t xml:space="preserve">planning, control and monitoring </w:t>
      </w:r>
      <w:r w:rsidRPr="00742037">
        <w:rPr>
          <w:i/>
          <w:u w:val="single"/>
          <w:lang w:val="en-US"/>
        </w:rPr>
        <w:t xml:space="preserve">processes and activities within the supply chain and keeping all stakeholders updated. Supply chain management </w:t>
      </w:r>
      <w:r w:rsidR="00BB6DF1">
        <w:rPr>
          <w:i/>
          <w:u w:val="single"/>
          <w:lang w:val="en-US"/>
        </w:rPr>
        <w:t>should be viewed as</w:t>
      </w:r>
      <w:r w:rsidRPr="00742037">
        <w:rPr>
          <w:i/>
          <w:u w:val="single"/>
          <w:lang w:val="en-US"/>
        </w:rPr>
        <w:t xml:space="preserve"> a control loop</w:t>
      </w:r>
      <w:r w:rsidR="00A00641" w:rsidRPr="00742037">
        <w:rPr>
          <w:i/>
          <w:u w:val="single"/>
          <w:lang w:val="en-US"/>
        </w:rPr>
        <w:t>.</w:t>
      </w:r>
    </w:p>
    <w:p w14:paraId="5F00A266" w14:textId="52D9B120" w:rsidR="007F2806" w:rsidRPr="00742037" w:rsidRDefault="007049AA" w:rsidP="003002FC">
      <w:pPr>
        <w:pStyle w:val="ListParagraph"/>
        <w:numPr>
          <w:ilvl w:val="0"/>
          <w:numId w:val="13"/>
        </w:numPr>
        <w:rPr>
          <w:lang w:val="en-US"/>
        </w:rPr>
      </w:pPr>
      <w:r w:rsidRPr="00742037">
        <w:rPr>
          <w:lang w:val="en-US"/>
        </w:rPr>
        <w:t xml:space="preserve">What </w:t>
      </w:r>
      <w:r w:rsidR="00A00641" w:rsidRPr="00742037">
        <w:rPr>
          <w:lang w:val="en-US"/>
        </w:rPr>
        <w:t>is meant by a</w:t>
      </w:r>
      <w:r w:rsidRPr="00742037">
        <w:rPr>
          <w:lang w:val="en-US"/>
        </w:rPr>
        <w:t xml:space="preserve"> control loop?</w:t>
      </w:r>
    </w:p>
    <w:p w14:paraId="33D38322" w14:textId="6396F457" w:rsidR="007049AA" w:rsidRPr="00742037" w:rsidRDefault="002A1913" w:rsidP="0010138B">
      <w:pPr>
        <w:rPr>
          <w:i/>
          <w:iCs/>
          <w:u w:val="single"/>
          <w:lang w:val="en-US"/>
        </w:rPr>
      </w:pPr>
      <w:r w:rsidRPr="00742037">
        <w:rPr>
          <w:i/>
          <w:u w:val="single"/>
          <w:lang w:val="en-US"/>
        </w:rPr>
        <w:t>A control loop</w:t>
      </w:r>
      <w:r w:rsidR="007049AA" w:rsidRPr="00742037">
        <w:rPr>
          <w:i/>
          <w:u w:val="single"/>
          <w:lang w:val="en-US"/>
        </w:rPr>
        <w:t xml:space="preserve"> </w:t>
      </w:r>
      <w:r w:rsidR="00862711">
        <w:rPr>
          <w:i/>
          <w:u w:val="single"/>
          <w:lang w:val="en-US"/>
        </w:rPr>
        <w:t xml:space="preserve">is </w:t>
      </w:r>
      <w:r w:rsidR="007049AA" w:rsidRPr="00742037">
        <w:rPr>
          <w:i/>
          <w:u w:val="single"/>
          <w:lang w:val="en-US"/>
        </w:rPr>
        <w:t xml:space="preserve">a system </w:t>
      </w:r>
      <w:r w:rsidR="00CD4907">
        <w:rPr>
          <w:i/>
          <w:u w:val="single"/>
          <w:lang w:val="en-US"/>
        </w:rPr>
        <w:t>in which</w:t>
      </w:r>
      <w:r w:rsidR="007049AA" w:rsidRPr="00742037">
        <w:rPr>
          <w:i/>
          <w:u w:val="single"/>
          <w:lang w:val="en-US"/>
        </w:rPr>
        <w:t xml:space="preserve"> certain events prompt certain types of feedback, whether positive or negative. </w:t>
      </w:r>
      <w:r w:rsidR="00CD4907">
        <w:rPr>
          <w:i/>
          <w:u w:val="single"/>
          <w:lang w:val="en-US"/>
        </w:rPr>
        <w:t>A specific</w:t>
      </w:r>
      <w:r w:rsidR="007049AA" w:rsidRPr="00742037">
        <w:rPr>
          <w:i/>
          <w:u w:val="single"/>
          <w:lang w:val="en-US"/>
        </w:rPr>
        <w:t xml:space="preserve"> control variable </w:t>
      </w:r>
      <w:r w:rsidR="00CC4CC9">
        <w:rPr>
          <w:i/>
          <w:u w:val="single"/>
          <w:lang w:val="en-US"/>
        </w:rPr>
        <w:t xml:space="preserve">is defined </w:t>
      </w:r>
      <w:r w:rsidR="007049AA" w:rsidRPr="00742037">
        <w:rPr>
          <w:i/>
          <w:u w:val="single"/>
          <w:lang w:val="en-US"/>
        </w:rPr>
        <w:t>within the control loop (in this case, the supply chain).</w:t>
      </w:r>
    </w:p>
    <w:p w14:paraId="63AB1344" w14:textId="77777777" w:rsidR="007049AA" w:rsidRPr="00742037" w:rsidRDefault="007049AA" w:rsidP="0010138B">
      <w:pPr>
        <w:rPr>
          <w:lang w:val="en-US"/>
        </w:rPr>
      </w:pPr>
    </w:p>
    <w:p w14:paraId="6A798064" w14:textId="3AC3F99A" w:rsidR="00697E9A" w:rsidRPr="00742037" w:rsidRDefault="008D2953" w:rsidP="008D2953">
      <w:pPr>
        <w:pStyle w:val="Heading2"/>
        <w:rPr>
          <w:lang w:val="en-US"/>
        </w:rPr>
      </w:pPr>
      <w:r w:rsidRPr="00742037">
        <w:rPr>
          <w:lang w:val="en-US"/>
        </w:rPr>
        <w:t xml:space="preserve">1.3 </w:t>
      </w:r>
    </w:p>
    <w:p w14:paraId="4BBF9E92" w14:textId="3B227AF0" w:rsidR="00697E9A" w:rsidRPr="00742037" w:rsidRDefault="007049AA" w:rsidP="003002FC">
      <w:pPr>
        <w:pStyle w:val="ListParagraph"/>
        <w:numPr>
          <w:ilvl w:val="0"/>
          <w:numId w:val="14"/>
        </w:numPr>
        <w:rPr>
          <w:lang w:val="en-US"/>
        </w:rPr>
      </w:pPr>
      <w:r w:rsidRPr="00742037">
        <w:rPr>
          <w:lang w:val="en-US"/>
        </w:rPr>
        <w:t xml:space="preserve">What </w:t>
      </w:r>
      <w:r w:rsidR="002A1913" w:rsidRPr="00742037">
        <w:rPr>
          <w:lang w:val="en-US"/>
        </w:rPr>
        <w:t>is meant by</w:t>
      </w:r>
      <w:r w:rsidRPr="00742037">
        <w:rPr>
          <w:lang w:val="en-US"/>
        </w:rPr>
        <w:t xml:space="preserve"> cost tracking?</w:t>
      </w:r>
    </w:p>
    <w:p w14:paraId="04005F88" w14:textId="57EF86E8" w:rsidR="00164D44" w:rsidRPr="00742037" w:rsidRDefault="00E44C50" w:rsidP="00164D44">
      <w:pPr>
        <w:rPr>
          <w:i/>
          <w:iCs/>
          <w:u w:val="single"/>
          <w:lang w:val="en-US"/>
        </w:rPr>
      </w:pPr>
      <w:r>
        <w:rPr>
          <w:i/>
          <w:u w:val="single"/>
          <w:lang w:val="en-US"/>
        </w:rPr>
        <w:t>C</w:t>
      </w:r>
      <w:r w:rsidR="00164D44" w:rsidRPr="00742037">
        <w:rPr>
          <w:i/>
          <w:u w:val="single"/>
          <w:lang w:val="en-US"/>
        </w:rPr>
        <w:t xml:space="preserve">ost tracking is </w:t>
      </w:r>
      <w:r>
        <w:rPr>
          <w:i/>
          <w:u w:val="single"/>
          <w:lang w:val="en-US"/>
        </w:rPr>
        <w:t>part of the reporting system</w:t>
      </w:r>
      <w:r w:rsidR="006A56C2">
        <w:rPr>
          <w:i/>
          <w:u w:val="single"/>
          <w:lang w:val="en-US"/>
        </w:rPr>
        <w:t>. As</w:t>
      </w:r>
      <w:r>
        <w:rPr>
          <w:i/>
          <w:u w:val="single"/>
          <w:lang w:val="en-US"/>
        </w:rPr>
        <w:t xml:space="preserve"> </w:t>
      </w:r>
      <w:r w:rsidR="00164D44" w:rsidRPr="00742037">
        <w:rPr>
          <w:i/>
          <w:u w:val="single"/>
          <w:lang w:val="en-US"/>
        </w:rPr>
        <w:t>a systematic control tool within supply chain controlling</w:t>
      </w:r>
      <w:r w:rsidR="006A56C2">
        <w:rPr>
          <w:i/>
          <w:u w:val="single"/>
          <w:lang w:val="en-US"/>
        </w:rPr>
        <w:t>, i</w:t>
      </w:r>
      <w:r w:rsidR="00164D44" w:rsidRPr="00742037">
        <w:rPr>
          <w:i/>
          <w:u w:val="single"/>
          <w:lang w:val="en-US"/>
        </w:rPr>
        <w:t>t gages the proportion of certain activities in the supply chain and their contribution to corporate success.</w:t>
      </w:r>
    </w:p>
    <w:p w14:paraId="5E33A99B" w14:textId="3E164579" w:rsidR="007049AA" w:rsidRPr="00742037" w:rsidRDefault="00B972D6" w:rsidP="00164D44">
      <w:pPr>
        <w:rPr>
          <w:i/>
          <w:iCs/>
          <w:u w:val="single"/>
          <w:lang w:val="en-US"/>
        </w:rPr>
      </w:pPr>
      <w:r>
        <w:rPr>
          <w:i/>
          <w:u w:val="single"/>
          <w:lang w:val="en-US"/>
        </w:rPr>
        <w:t>Within s</w:t>
      </w:r>
      <w:r w:rsidR="00164D44" w:rsidRPr="00742037">
        <w:rPr>
          <w:i/>
          <w:u w:val="single"/>
          <w:lang w:val="en-US"/>
        </w:rPr>
        <w:t>upply chain controlling</w:t>
      </w:r>
      <w:r>
        <w:rPr>
          <w:i/>
          <w:u w:val="single"/>
          <w:lang w:val="en-US"/>
        </w:rPr>
        <w:t>, cost tracking is</w:t>
      </w:r>
      <w:r w:rsidR="00164D44" w:rsidRPr="00742037">
        <w:rPr>
          <w:i/>
          <w:u w:val="single"/>
          <w:lang w:val="en-US"/>
        </w:rPr>
        <w:t xml:space="preserve"> typically </w:t>
      </w:r>
      <w:r>
        <w:rPr>
          <w:i/>
          <w:u w:val="single"/>
          <w:lang w:val="en-US"/>
        </w:rPr>
        <w:t>applied</w:t>
      </w:r>
      <w:r w:rsidR="00164D44" w:rsidRPr="00742037">
        <w:rPr>
          <w:i/>
          <w:u w:val="single"/>
          <w:lang w:val="en-US"/>
        </w:rPr>
        <w:t xml:space="preserve"> to the areas of inventories, material costs and freight costs.</w:t>
      </w:r>
    </w:p>
    <w:p w14:paraId="7BEAFD69" w14:textId="129CFB5A" w:rsidR="00164D44" w:rsidRPr="00742037" w:rsidRDefault="00164D44" w:rsidP="003002FC">
      <w:pPr>
        <w:pStyle w:val="ListParagraph"/>
        <w:numPr>
          <w:ilvl w:val="0"/>
          <w:numId w:val="14"/>
        </w:numPr>
        <w:rPr>
          <w:lang w:val="en-US"/>
        </w:rPr>
      </w:pPr>
      <w:r w:rsidRPr="00742037">
        <w:rPr>
          <w:lang w:val="en-US"/>
        </w:rPr>
        <w:t>In which area is cost tracking useful?</w:t>
      </w:r>
    </w:p>
    <w:p w14:paraId="2B635BBA" w14:textId="4335305F" w:rsidR="00164D44" w:rsidRPr="00742037" w:rsidRDefault="00164D44" w:rsidP="00164D44">
      <w:pPr>
        <w:rPr>
          <w:i/>
          <w:iCs/>
          <w:u w:val="single"/>
          <w:lang w:val="en-US"/>
        </w:rPr>
      </w:pPr>
      <w:r w:rsidRPr="00742037">
        <w:rPr>
          <w:i/>
          <w:u w:val="single"/>
          <w:lang w:val="en-US"/>
        </w:rPr>
        <w:t xml:space="preserve">Cost tracking </w:t>
      </w:r>
      <w:r w:rsidR="000512B5">
        <w:rPr>
          <w:i/>
          <w:u w:val="single"/>
          <w:lang w:val="en-US"/>
        </w:rPr>
        <w:t>is useful for</w:t>
      </w:r>
      <w:r w:rsidR="00CC1B7D" w:rsidRPr="00742037">
        <w:rPr>
          <w:i/>
          <w:u w:val="single"/>
          <w:lang w:val="en-US"/>
        </w:rPr>
        <w:t xml:space="preserve"> budgeting </w:t>
      </w:r>
      <w:r w:rsidRPr="00742037">
        <w:rPr>
          <w:i/>
          <w:u w:val="single"/>
          <w:lang w:val="en-US"/>
        </w:rPr>
        <w:t xml:space="preserve">within the strategic framework </w:t>
      </w:r>
      <w:r w:rsidR="00CC1B7D" w:rsidRPr="00742037">
        <w:rPr>
          <w:i/>
          <w:u w:val="single"/>
          <w:lang w:val="en-US"/>
        </w:rPr>
        <w:t xml:space="preserve"> and </w:t>
      </w:r>
      <w:r w:rsidRPr="00742037">
        <w:rPr>
          <w:i/>
          <w:u w:val="single"/>
          <w:lang w:val="en-US"/>
        </w:rPr>
        <w:t>supports</w:t>
      </w:r>
      <w:r w:rsidR="00CC1B7D" w:rsidRPr="00742037">
        <w:rPr>
          <w:i/>
          <w:u w:val="single"/>
          <w:lang w:val="en-US"/>
        </w:rPr>
        <w:t xml:space="preserve"> the </w:t>
      </w:r>
      <w:r w:rsidRPr="00742037">
        <w:rPr>
          <w:i/>
          <w:u w:val="single"/>
          <w:lang w:val="en-US"/>
        </w:rPr>
        <w:t xml:space="preserve">operational management </w:t>
      </w:r>
      <w:r w:rsidR="00CC1B7D" w:rsidRPr="00742037">
        <w:rPr>
          <w:i/>
          <w:u w:val="single"/>
          <w:lang w:val="en-US"/>
        </w:rPr>
        <w:t>team with its duties</w:t>
      </w:r>
      <w:r w:rsidRPr="00742037">
        <w:rPr>
          <w:i/>
          <w:u w:val="single"/>
          <w:lang w:val="en-US"/>
        </w:rPr>
        <w:t>.</w:t>
      </w:r>
    </w:p>
    <w:p w14:paraId="3BDC3C26" w14:textId="77777777" w:rsidR="00164D44" w:rsidRPr="00742037" w:rsidRDefault="00164D44" w:rsidP="00164D44">
      <w:pPr>
        <w:rPr>
          <w:lang w:val="en-US"/>
        </w:rPr>
      </w:pPr>
    </w:p>
    <w:p w14:paraId="67A435E4" w14:textId="747811AE" w:rsidR="00697E9A" w:rsidRPr="00742037" w:rsidRDefault="008D2953" w:rsidP="008D2953">
      <w:pPr>
        <w:pStyle w:val="Heading2"/>
        <w:rPr>
          <w:lang w:val="en-US"/>
        </w:rPr>
      </w:pPr>
      <w:r w:rsidRPr="00742037">
        <w:rPr>
          <w:lang w:val="en-US"/>
        </w:rPr>
        <w:t xml:space="preserve">1.4 </w:t>
      </w:r>
    </w:p>
    <w:p w14:paraId="46AD7BE4" w14:textId="3E393D16" w:rsidR="00697E9A" w:rsidRPr="00742037" w:rsidRDefault="00DA458A" w:rsidP="003002FC">
      <w:pPr>
        <w:pStyle w:val="ListParagraph"/>
        <w:numPr>
          <w:ilvl w:val="0"/>
          <w:numId w:val="15"/>
        </w:numPr>
        <w:rPr>
          <w:lang w:val="en-US"/>
        </w:rPr>
      </w:pPr>
      <w:r w:rsidRPr="00742037">
        <w:rPr>
          <w:lang w:val="en-US"/>
        </w:rPr>
        <w:t>Name the different types of supply chain controlling.</w:t>
      </w:r>
    </w:p>
    <w:p w14:paraId="34E94F5B" w14:textId="43845341" w:rsidR="00DA458A" w:rsidRPr="00742037" w:rsidRDefault="00F673C2" w:rsidP="0010138B">
      <w:pPr>
        <w:rPr>
          <w:i/>
          <w:iCs/>
          <w:u w:val="single"/>
          <w:lang w:val="en-US"/>
        </w:rPr>
      </w:pPr>
      <w:r w:rsidRPr="00742037">
        <w:rPr>
          <w:i/>
          <w:u w:val="single"/>
          <w:lang w:val="en-US"/>
        </w:rPr>
        <w:t>R</w:t>
      </w:r>
      <w:r w:rsidR="00DA458A" w:rsidRPr="00742037">
        <w:rPr>
          <w:i/>
          <w:u w:val="single"/>
          <w:lang w:val="en-US"/>
        </w:rPr>
        <w:t xml:space="preserve">elationship </w:t>
      </w:r>
      <w:r w:rsidRPr="00742037">
        <w:rPr>
          <w:i/>
          <w:u w:val="single"/>
          <w:lang w:val="en-US"/>
        </w:rPr>
        <w:t xml:space="preserve">(or partnership) </w:t>
      </w:r>
      <w:r w:rsidR="00DA458A" w:rsidRPr="00742037">
        <w:rPr>
          <w:i/>
          <w:u w:val="single"/>
          <w:lang w:val="en-US"/>
        </w:rPr>
        <w:t>controlling</w:t>
      </w:r>
      <w:r w:rsidRPr="00742037">
        <w:rPr>
          <w:i/>
          <w:u w:val="single"/>
          <w:lang w:val="en-US"/>
        </w:rPr>
        <w:t xml:space="preserve"> is one form of SCC</w:t>
      </w:r>
      <w:r w:rsidR="001467EE" w:rsidRPr="00742037">
        <w:rPr>
          <w:i/>
          <w:u w:val="single"/>
          <w:lang w:val="en-US"/>
        </w:rPr>
        <w:t>, while t</w:t>
      </w:r>
      <w:r w:rsidR="00DA458A" w:rsidRPr="00742037">
        <w:rPr>
          <w:i/>
          <w:u w:val="single"/>
          <w:lang w:val="en-US"/>
        </w:rPr>
        <w:t xml:space="preserve">rust controlling </w:t>
      </w:r>
      <w:r w:rsidR="000374E6" w:rsidRPr="00742037">
        <w:rPr>
          <w:i/>
          <w:u w:val="single"/>
          <w:lang w:val="en-US"/>
        </w:rPr>
        <w:t>measures the</w:t>
      </w:r>
      <w:r w:rsidR="00DA458A" w:rsidRPr="00742037">
        <w:rPr>
          <w:i/>
          <w:u w:val="single"/>
          <w:lang w:val="en-US"/>
        </w:rPr>
        <w:t xml:space="preserve"> soft factors.</w:t>
      </w:r>
    </w:p>
    <w:p w14:paraId="3C10F579" w14:textId="2032875D" w:rsidR="00DA458A" w:rsidRPr="00742037" w:rsidRDefault="00DA458A" w:rsidP="003002FC">
      <w:pPr>
        <w:pStyle w:val="ListParagraph"/>
        <w:numPr>
          <w:ilvl w:val="0"/>
          <w:numId w:val="15"/>
        </w:numPr>
        <w:rPr>
          <w:lang w:val="en-US"/>
        </w:rPr>
      </w:pPr>
      <w:r w:rsidRPr="00742037">
        <w:rPr>
          <w:lang w:val="en-US"/>
        </w:rPr>
        <w:lastRenderedPageBreak/>
        <w:t>What is CPFR?</w:t>
      </w:r>
    </w:p>
    <w:p w14:paraId="4D7FBBF9" w14:textId="195F019C" w:rsidR="00DA458A" w:rsidRPr="00742037" w:rsidRDefault="00740883" w:rsidP="0010138B">
      <w:pPr>
        <w:rPr>
          <w:i/>
          <w:iCs/>
          <w:u w:val="single"/>
          <w:lang w:val="en-US"/>
        </w:rPr>
      </w:pPr>
      <w:r w:rsidRPr="00742037">
        <w:rPr>
          <w:i/>
          <w:u w:val="single"/>
          <w:lang w:val="en-US"/>
        </w:rPr>
        <w:t>CPFR s</w:t>
      </w:r>
      <w:r w:rsidR="001467EE" w:rsidRPr="00742037">
        <w:rPr>
          <w:i/>
          <w:u w:val="single"/>
          <w:lang w:val="en-US"/>
        </w:rPr>
        <w:t>t</w:t>
      </w:r>
      <w:r w:rsidRPr="00742037">
        <w:rPr>
          <w:i/>
          <w:u w:val="single"/>
          <w:lang w:val="en-US"/>
        </w:rPr>
        <w:t>ands for</w:t>
      </w:r>
      <w:r w:rsidR="001467EE" w:rsidRPr="00742037">
        <w:rPr>
          <w:i/>
          <w:u w:val="single"/>
          <w:lang w:val="en-US"/>
        </w:rPr>
        <w:t xml:space="preserve"> the</w:t>
      </w:r>
      <w:r w:rsidRPr="00742037">
        <w:rPr>
          <w:i/>
          <w:u w:val="single"/>
          <w:lang w:val="en-US"/>
        </w:rPr>
        <w:t xml:space="preserve"> collaborative planning, forecasting and replenishment of all supply chain</w:t>
      </w:r>
      <w:r w:rsidR="001467EE" w:rsidRPr="00742037">
        <w:rPr>
          <w:i/>
          <w:u w:val="single"/>
          <w:lang w:val="en-US"/>
        </w:rPr>
        <w:t xml:space="preserve"> participants</w:t>
      </w:r>
      <w:r w:rsidRPr="00742037">
        <w:rPr>
          <w:i/>
          <w:u w:val="single"/>
          <w:lang w:val="en-US"/>
        </w:rPr>
        <w:t>.</w:t>
      </w:r>
    </w:p>
    <w:p w14:paraId="5D720290" w14:textId="77777777" w:rsidR="00393D45" w:rsidRPr="00742037" w:rsidRDefault="00393D45">
      <w:pPr>
        <w:spacing w:after="0" w:line="240" w:lineRule="auto"/>
        <w:jc w:val="left"/>
        <w:rPr>
          <w:lang w:val="en-US"/>
        </w:rPr>
      </w:pPr>
      <w:r w:rsidRPr="00742037">
        <w:rPr>
          <w:lang w:val="en-US"/>
        </w:rPr>
        <w:br w:type="page"/>
      </w:r>
    </w:p>
    <w:p w14:paraId="155238BF" w14:textId="7B6AE798" w:rsidR="00393D45" w:rsidRPr="00742037" w:rsidRDefault="008D2953" w:rsidP="008D2953">
      <w:pPr>
        <w:pStyle w:val="Heading2"/>
        <w:rPr>
          <w:lang w:val="en-US"/>
        </w:rPr>
      </w:pPr>
      <w:r w:rsidRPr="00742037">
        <w:rPr>
          <w:lang w:val="en-US"/>
        </w:rPr>
        <w:lastRenderedPageBreak/>
        <w:t xml:space="preserve">2.1 </w:t>
      </w:r>
    </w:p>
    <w:p w14:paraId="620EFF11" w14:textId="76849FBC" w:rsidR="00393D45" w:rsidRPr="00742037" w:rsidRDefault="00B91872" w:rsidP="003002FC">
      <w:pPr>
        <w:pStyle w:val="ListParagraph"/>
        <w:numPr>
          <w:ilvl w:val="0"/>
          <w:numId w:val="16"/>
        </w:numPr>
        <w:rPr>
          <w:lang w:val="en-US"/>
        </w:rPr>
      </w:pPr>
      <w:r w:rsidRPr="00742037">
        <w:rPr>
          <w:lang w:val="en-US"/>
        </w:rPr>
        <w:t>What are KPIs and how are they used in controlling?</w:t>
      </w:r>
    </w:p>
    <w:p w14:paraId="464CA33F" w14:textId="239F2C81" w:rsidR="009F437B" w:rsidRPr="00742037" w:rsidRDefault="009F437B" w:rsidP="0010138B">
      <w:pPr>
        <w:rPr>
          <w:i/>
          <w:iCs/>
          <w:u w:val="single"/>
          <w:lang w:val="en-US"/>
        </w:rPr>
      </w:pPr>
      <w:r w:rsidRPr="00742037">
        <w:rPr>
          <w:i/>
          <w:u w:val="single"/>
          <w:lang w:val="en-US"/>
        </w:rPr>
        <w:t>Controlling and KPIs are inextricably linked. KPIs are quantitative</w:t>
      </w:r>
      <w:r w:rsidR="0013514F" w:rsidRPr="00742037">
        <w:rPr>
          <w:i/>
          <w:u w:val="single"/>
          <w:lang w:val="en-US"/>
        </w:rPr>
        <w:t xml:space="preserve"> variables</w:t>
      </w:r>
      <w:r w:rsidRPr="00742037">
        <w:rPr>
          <w:i/>
          <w:u w:val="single"/>
          <w:lang w:val="en-US"/>
        </w:rPr>
        <w:t xml:space="preserve"> (expressed </w:t>
      </w:r>
      <w:r w:rsidR="0013514F" w:rsidRPr="00742037">
        <w:rPr>
          <w:i/>
          <w:u w:val="single"/>
          <w:lang w:val="en-US"/>
        </w:rPr>
        <w:t>as</w:t>
      </w:r>
      <w:r w:rsidRPr="00742037">
        <w:rPr>
          <w:i/>
          <w:u w:val="single"/>
          <w:lang w:val="en-US"/>
        </w:rPr>
        <w:t xml:space="preserve"> figures) describing</w:t>
      </w:r>
      <w:r w:rsidR="0013514F" w:rsidRPr="00742037">
        <w:rPr>
          <w:i/>
          <w:u w:val="single"/>
          <w:lang w:val="en-US"/>
        </w:rPr>
        <w:t xml:space="preserve"> certain</w:t>
      </w:r>
      <w:r w:rsidRPr="00742037">
        <w:rPr>
          <w:i/>
          <w:u w:val="single"/>
          <w:lang w:val="en-US"/>
        </w:rPr>
        <w:t xml:space="preserve"> information within or between companies. KPIs can assist with forthcoming decisions and identify any deviations or weaknesses within the company or supply chain. They can shed light on cause-effect chains and enable realistic comparisons between your own company or supply chain and similar organizations. KPIs facilitate success monitoring as well as internal and external comparisons, and they set standards by which an organization is measured, for example in relation to its aspired targets.</w:t>
      </w:r>
    </w:p>
    <w:p w14:paraId="244AB38C" w14:textId="0DB1DB7B" w:rsidR="009F437B" w:rsidRPr="00742037" w:rsidRDefault="009F437B" w:rsidP="003002FC">
      <w:pPr>
        <w:pStyle w:val="ListParagraph"/>
        <w:numPr>
          <w:ilvl w:val="0"/>
          <w:numId w:val="16"/>
        </w:numPr>
        <w:rPr>
          <w:lang w:val="en-US"/>
        </w:rPr>
      </w:pPr>
      <w:r w:rsidRPr="00742037">
        <w:rPr>
          <w:lang w:val="en-US"/>
        </w:rPr>
        <w:t>Explain the classic system of indices according to DuPont.</w:t>
      </w:r>
    </w:p>
    <w:p w14:paraId="7B3DB5BA" w14:textId="7A068B1B" w:rsidR="009F437B" w:rsidRPr="00742037" w:rsidRDefault="009F437B" w:rsidP="0010138B">
      <w:pPr>
        <w:rPr>
          <w:i/>
          <w:iCs/>
          <w:u w:val="single"/>
          <w:lang w:val="en-US"/>
        </w:rPr>
      </w:pPr>
      <w:r w:rsidRPr="00742037">
        <w:rPr>
          <w:i/>
          <w:u w:val="single"/>
          <w:lang w:val="en-US"/>
        </w:rPr>
        <w:t xml:space="preserve">This is a KPI system developed in 1919 by American company </w:t>
      </w:r>
      <w:r w:rsidR="00EC7FD9" w:rsidRPr="00742037">
        <w:rPr>
          <w:i/>
          <w:u w:val="single"/>
          <w:lang w:val="en-US"/>
        </w:rPr>
        <w:t>E.I. d</w:t>
      </w:r>
      <w:r w:rsidRPr="00742037">
        <w:rPr>
          <w:i/>
          <w:u w:val="single"/>
          <w:lang w:val="en-US"/>
        </w:rPr>
        <w:t>u Pont de Nemours and Company. As one of the</w:t>
      </w:r>
      <w:r w:rsidR="00EC7FD9" w:rsidRPr="00742037">
        <w:rPr>
          <w:i/>
          <w:u w:val="single"/>
          <w:lang w:val="en-US"/>
        </w:rPr>
        <w:t xml:space="preserve"> world’s</w:t>
      </w:r>
      <w:r w:rsidRPr="00742037">
        <w:rPr>
          <w:i/>
          <w:u w:val="single"/>
          <w:lang w:val="en-US"/>
        </w:rPr>
        <w:t xml:space="preserve"> oldest and best-known KPI systems, the DuPont pyramid is </w:t>
      </w:r>
      <w:r w:rsidR="00EC7FD9" w:rsidRPr="00742037">
        <w:rPr>
          <w:i/>
          <w:u w:val="single"/>
          <w:lang w:val="en-US"/>
        </w:rPr>
        <w:t>founded on the theory</w:t>
      </w:r>
      <w:r w:rsidRPr="00742037">
        <w:rPr>
          <w:i/>
          <w:u w:val="single"/>
          <w:lang w:val="en-US"/>
        </w:rPr>
        <w:t xml:space="preserve"> that a company's success is determined by maximizing </w:t>
      </w:r>
      <w:r w:rsidR="00EC7FD9" w:rsidRPr="00742037">
        <w:rPr>
          <w:i/>
          <w:u w:val="single"/>
          <w:lang w:val="en-US"/>
        </w:rPr>
        <w:t>ROI rather than by maximizing profits</w:t>
      </w:r>
      <w:r w:rsidRPr="00742037">
        <w:rPr>
          <w:i/>
          <w:u w:val="single"/>
          <w:lang w:val="en-US"/>
        </w:rPr>
        <w:t xml:space="preserve">. The system </w:t>
      </w:r>
      <w:r w:rsidR="00EC7FD9" w:rsidRPr="00742037">
        <w:rPr>
          <w:i/>
          <w:u w:val="single"/>
          <w:lang w:val="en-US"/>
        </w:rPr>
        <w:t>draws on a small selection of particularly meaningful</w:t>
      </w:r>
      <w:r w:rsidRPr="00742037">
        <w:rPr>
          <w:i/>
          <w:u w:val="single"/>
          <w:lang w:val="en-US"/>
        </w:rPr>
        <w:t xml:space="preserve"> global variables.</w:t>
      </w:r>
    </w:p>
    <w:p w14:paraId="14EC375C" w14:textId="77777777" w:rsidR="009F437B" w:rsidRPr="00742037" w:rsidRDefault="009F437B" w:rsidP="0010138B">
      <w:pPr>
        <w:rPr>
          <w:lang w:val="en-US"/>
        </w:rPr>
      </w:pPr>
    </w:p>
    <w:p w14:paraId="7A57256B" w14:textId="63371384" w:rsidR="00393D45" w:rsidRPr="00742037" w:rsidRDefault="008D2953" w:rsidP="008D2953">
      <w:pPr>
        <w:pStyle w:val="Heading2"/>
        <w:rPr>
          <w:lang w:val="en-US"/>
        </w:rPr>
      </w:pPr>
      <w:r w:rsidRPr="00742037">
        <w:rPr>
          <w:lang w:val="en-US"/>
        </w:rPr>
        <w:t xml:space="preserve">2.2 </w:t>
      </w:r>
    </w:p>
    <w:p w14:paraId="3B73AC18" w14:textId="74D58853" w:rsidR="00393D45" w:rsidRPr="00742037" w:rsidRDefault="00A42E16" w:rsidP="003002FC">
      <w:pPr>
        <w:pStyle w:val="ListParagraph"/>
        <w:numPr>
          <w:ilvl w:val="0"/>
          <w:numId w:val="17"/>
        </w:numPr>
        <w:rPr>
          <w:lang w:val="en-US"/>
        </w:rPr>
      </w:pPr>
      <w:r w:rsidRPr="00742037">
        <w:rPr>
          <w:lang w:val="en-US"/>
        </w:rPr>
        <w:t>Explain the difference between strategic and operational KPIs.</w:t>
      </w:r>
    </w:p>
    <w:p w14:paraId="6FF7B1FD" w14:textId="3C621BAB" w:rsidR="00EA667B" w:rsidRPr="00742037" w:rsidRDefault="008530AE" w:rsidP="0010138B">
      <w:pPr>
        <w:rPr>
          <w:i/>
          <w:iCs/>
          <w:u w:val="single"/>
          <w:lang w:val="en-US"/>
        </w:rPr>
      </w:pPr>
      <w:r w:rsidRPr="00742037">
        <w:rPr>
          <w:i/>
          <w:u w:val="single"/>
          <w:lang w:val="en-US"/>
        </w:rPr>
        <w:t xml:space="preserve">Within a supply chain, a </w:t>
      </w:r>
      <w:r w:rsidR="00027CC9" w:rsidRPr="00742037">
        <w:rPr>
          <w:i/>
          <w:u w:val="single"/>
          <w:lang w:val="en-US"/>
        </w:rPr>
        <w:t xml:space="preserve">fundamental </w:t>
      </w:r>
      <w:r w:rsidRPr="00742037">
        <w:rPr>
          <w:i/>
          <w:u w:val="single"/>
          <w:lang w:val="en-US"/>
        </w:rPr>
        <w:t>distinction</w:t>
      </w:r>
      <w:r w:rsidR="00027CC9" w:rsidRPr="00742037">
        <w:rPr>
          <w:i/>
          <w:u w:val="single"/>
          <w:lang w:val="en-US"/>
        </w:rPr>
        <w:t xml:space="preserve"> is made</w:t>
      </w:r>
      <w:r w:rsidRPr="00742037">
        <w:rPr>
          <w:i/>
          <w:u w:val="single"/>
          <w:lang w:val="en-US"/>
        </w:rPr>
        <w:t xml:space="preserve"> </w:t>
      </w:r>
      <w:r w:rsidR="00EA667B" w:rsidRPr="00742037">
        <w:rPr>
          <w:i/>
          <w:u w:val="single"/>
          <w:lang w:val="en-US"/>
        </w:rPr>
        <w:t xml:space="preserve">between operational and strategic KPIs. Strategic KPIs are used to analyze the entire supply chain and create transparency about </w:t>
      </w:r>
      <w:r w:rsidR="00742037">
        <w:rPr>
          <w:i/>
          <w:u w:val="single"/>
          <w:lang w:val="en-US"/>
        </w:rPr>
        <w:t>collaborative partnerships</w:t>
      </w:r>
      <w:r w:rsidR="006920AB">
        <w:rPr>
          <w:i/>
          <w:u w:val="single"/>
          <w:lang w:val="en-US"/>
        </w:rPr>
        <w:t>, while o</w:t>
      </w:r>
      <w:r w:rsidR="00EA667B" w:rsidRPr="00742037">
        <w:rPr>
          <w:i/>
          <w:u w:val="single"/>
          <w:lang w:val="en-US"/>
        </w:rPr>
        <w:t xml:space="preserve">perational KPIs are internal </w:t>
      </w:r>
      <w:r w:rsidR="006920AB">
        <w:rPr>
          <w:i/>
          <w:u w:val="single"/>
          <w:lang w:val="en-US"/>
        </w:rPr>
        <w:t>valuations offering</w:t>
      </w:r>
      <w:r w:rsidR="00EA667B" w:rsidRPr="00742037">
        <w:rPr>
          <w:i/>
          <w:u w:val="single"/>
          <w:lang w:val="en-US"/>
        </w:rPr>
        <w:t xml:space="preserve"> an overview of in-house divisions or </w:t>
      </w:r>
      <w:r w:rsidR="006920AB">
        <w:rPr>
          <w:i/>
          <w:u w:val="single"/>
          <w:lang w:val="en-US"/>
        </w:rPr>
        <w:t>highlighting</w:t>
      </w:r>
      <w:r w:rsidR="00EA667B" w:rsidRPr="00742037">
        <w:rPr>
          <w:i/>
          <w:u w:val="single"/>
          <w:lang w:val="en-US"/>
        </w:rPr>
        <w:t xml:space="preserve"> individual business units.</w:t>
      </w:r>
    </w:p>
    <w:p w14:paraId="5F765C3F" w14:textId="772C3354" w:rsidR="00EA667B" w:rsidRPr="00742037" w:rsidRDefault="00EA667B" w:rsidP="003002FC">
      <w:pPr>
        <w:pStyle w:val="ListParagraph"/>
        <w:numPr>
          <w:ilvl w:val="0"/>
          <w:numId w:val="17"/>
        </w:numPr>
        <w:rPr>
          <w:lang w:val="en-US"/>
        </w:rPr>
      </w:pPr>
      <w:r w:rsidRPr="00742037">
        <w:rPr>
          <w:lang w:val="en-US"/>
        </w:rPr>
        <w:t>Name the four different types of KPIs according to Werner.</w:t>
      </w:r>
    </w:p>
    <w:p w14:paraId="2570599B" w14:textId="77777777" w:rsidR="00035BEF" w:rsidRPr="00742037" w:rsidRDefault="00035BEF" w:rsidP="00035BEF">
      <w:pPr>
        <w:rPr>
          <w:i/>
          <w:iCs/>
          <w:u w:val="single"/>
          <w:lang w:val="en-US"/>
        </w:rPr>
      </w:pPr>
      <w:r w:rsidRPr="00742037">
        <w:rPr>
          <w:i/>
          <w:u w:val="single"/>
          <w:lang w:val="en-US"/>
        </w:rPr>
        <w:lastRenderedPageBreak/>
        <w:t>1. Statistical differentiation (absolute and relative KPIs)</w:t>
      </w:r>
    </w:p>
    <w:p w14:paraId="622A56B7" w14:textId="25DD3C20" w:rsidR="00035BEF" w:rsidRPr="00742037" w:rsidRDefault="00035BEF" w:rsidP="00035BEF">
      <w:pPr>
        <w:rPr>
          <w:i/>
          <w:iCs/>
          <w:u w:val="single"/>
          <w:lang w:val="en-US"/>
        </w:rPr>
      </w:pPr>
      <w:r w:rsidRPr="00742037">
        <w:rPr>
          <w:i/>
          <w:u w:val="single"/>
          <w:lang w:val="en-US"/>
        </w:rPr>
        <w:t>2. Target</w:t>
      </w:r>
      <w:r w:rsidR="000F265B">
        <w:rPr>
          <w:i/>
          <w:u w:val="single"/>
          <w:lang w:val="en-US"/>
        </w:rPr>
        <w:t>-orient</w:t>
      </w:r>
      <w:r w:rsidRPr="00742037">
        <w:rPr>
          <w:i/>
          <w:u w:val="single"/>
          <w:lang w:val="en-US"/>
        </w:rPr>
        <w:t>ed KPIs (performance and liquidity indicators)</w:t>
      </w:r>
    </w:p>
    <w:p w14:paraId="0D4D884B" w14:textId="77777777" w:rsidR="00035BEF" w:rsidRPr="00742037" w:rsidRDefault="00035BEF" w:rsidP="00035BEF">
      <w:pPr>
        <w:rPr>
          <w:i/>
          <w:iCs/>
          <w:u w:val="single"/>
          <w:lang w:val="en-US"/>
        </w:rPr>
      </w:pPr>
      <w:r w:rsidRPr="00742037">
        <w:rPr>
          <w:i/>
          <w:u w:val="single"/>
          <w:lang w:val="en-US"/>
        </w:rPr>
        <w:t>3. Performance KPIs (strategic and operational indicators)</w:t>
      </w:r>
    </w:p>
    <w:p w14:paraId="75BA2834" w14:textId="3CDF4D85" w:rsidR="00EA667B" w:rsidRPr="00742037" w:rsidRDefault="00035BEF" w:rsidP="00035BEF">
      <w:pPr>
        <w:rPr>
          <w:i/>
          <w:iCs/>
          <w:u w:val="single"/>
          <w:lang w:val="en-US"/>
        </w:rPr>
      </w:pPr>
      <w:r w:rsidRPr="00742037">
        <w:rPr>
          <w:i/>
          <w:u w:val="single"/>
          <w:lang w:val="en-US"/>
        </w:rPr>
        <w:t xml:space="preserve">4. </w:t>
      </w:r>
      <w:r w:rsidR="000F265B">
        <w:rPr>
          <w:i/>
          <w:u w:val="single"/>
          <w:lang w:val="en-US"/>
        </w:rPr>
        <w:t>Object-related KPIs</w:t>
      </w:r>
      <w:r w:rsidRPr="00742037">
        <w:rPr>
          <w:i/>
          <w:u w:val="single"/>
          <w:lang w:val="en-US"/>
        </w:rPr>
        <w:t xml:space="preserve"> (performance and cost indicators)</w:t>
      </w:r>
    </w:p>
    <w:p w14:paraId="0985DF7A" w14:textId="77777777" w:rsidR="00A75D7C" w:rsidRPr="00742037" w:rsidRDefault="00A75D7C" w:rsidP="00035BEF">
      <w:pPr>
        <w:rPr>
          <w:lang w:val="en-US"/>
        </w:rPr>
      </w:pPr>
    </w:p>
    <w:p w14:paraId="066AE13B" w14:textId="6703D057" w:rsidR="00F22B06" w:rsidRPr="00742037" w:rsidRDefault="008D2953" w:rsidP="00671B40">
      <w:pPr>
        <w:pStyle w:val="Heading2"/>
        <w:rPr>
          <w:lang w:val="en-US"/>
        </w:rPr>
      </w:pPr>
      <w:r w:rsidRPr="00742037">
        <w:rPr>
          <w:lang w:val="en-US"/>
        </w:rPr>
        <w:t xml:space="preserve">2.3 </w:t>
      </w:r>
    </w:p>
    <w:p w14:paraId="04446A19" w14:textId="0621E8A1" w:rsidR="00451B61" w:rsidRPr="00742037" w:rsidRDefault="00451B61">
      <w:pPr>
        <w:spacing w:after="0" w:line="240" w:lineRule="auto"/>
        <w:jc w:val="left"/>
        <w:rPr>
          <w:lang w:val="en-US"/>
        </w:rPr>
      </w:pPr>
    </w:p>
    <w:p w14:paraId="5DE6136C" w14:textId="2C134DFA" w:rsidR="009622C1" w:rsidRPr="00742037" w:rsidRDefault="009622C1" w:rsidP="003002FC">
      <w:pPr>
        <w:pStyle w:val="ListParagraph"/>
        <w:numPr>
          <w:ilvl w:val="0"/>
          <w:numId w:val="18"/>
        </w:numPr>
        <w:rPr>
          <w:lang w:val="en-US"/>
        </w:rPr>
      </w:pPr>
      <w:r w:rsidRPr="00742037">
        <w:rPr>
          <w:lang w:val="en-US"/>
        </w:rPr>
        <w:t xml:space="preserve">What </w:t>
      </w:r>
      <w:r w:rsidR="00BE39D9">
        <w:rPr>
          <w:lang w:val="en-US"/>
        </w:rPr>
        <w:t>are</w:t>
      </w:r>
      <w:r w:rsidRPr="00742037">
        <w:rPr>
          <w:lang w:val="en-US"/>
        </w:rPr>
        <w:t xml:space="preserve"> conventional three-dimensional business </w:t>
      </w:r>
      <w:r w:rsidR="00A80006">
        <w:rPr>
          <w:lang w:val="en-US"/>
        </w:rPr>
        <w:t>diagram</w:t>
      </w:r>
      <w:r w:rsidRPr="00742037">
        <w:rPr>
          <w:lang w:val="en-US"/>
        </w:rPr>
        <w:t>s?</w:t>
      </w:r>
    </w:p>
    <w:p w14:paraId="17767275" w14:textId="6022F76F" w:rsidR="009622C1" w:rsidRPr="00742037" w:rsidRDefault="00A80006" w:rsidP="009622C1">
      <w:pPr>
        <w:rPr>
          <w:i/>
          <w:iCs/>
          <w:u w:val="single"/>
          <w:lang w:val="en-US"/>
        </w:rPr>
      </w:pPr>
      <w:r>
        <w:rPr>
          <w:i/>
          <w:u w:val="single"/>
          <w:lang w:val="en-US"/>
        </w:rPr>
        <w:t>C</w:t>
      </w:r>
      <w:r w:rsidR="009622C1" w:rsidRPr="00742037">
        <w:rPr>
          <w:i/>
          <w:u w:val="single"/>
          <w:lang w:val="en-US"/>
        </w:rPr>
        <w:t>onventional</w:t>
      </w:r>
      <w:r>
        <w:rPr>
          <w:i/>
          <w:u w:val="single"/>
          <w:lang w:val="en-US"/>
        </w:rPr>
        <w:t>,</w:t>
      </w:r>
      <w:r w:rsidR="009622C1" w:rsidRPr="00742037">
        <w:rPr>
          <w:i/>
          <w:u w:val="single"/>
          <w:lang w:val="en-US"/>
        </w:rPr>
        <w:t xml:space="preserve"> three-dimensional business </w:t>
      </w:r>
      <w:r>
        <w:rPr>
          <w:i/>
          <w:u w:val="single"/>
          <w:lang w:val="en-US"/>
        </w:rPr>
        <w:t>diagram</w:t>
      </w:r>
      <w:r w:rsidR="009622C1" w:rsidRPr="00742037">
        <w:rPr>
          <w:i/>
          <w:u w:val="single"/>
          <w:lang w:val="en-US"/>
        </w:rPr>
        <w:t xml:space="preserve">s are used to visualize relationships between different KPIs and </w:t>
      </w:r>
      <w:r>
        <w:rPr>
          <w:i/>
          <w:u w:val="single"/>
          <w:lang w:val="en-US"/>
        </w:rPr>
        <w:t xml:space="preserve">serve </w:t>
      </w:r>
      <w:r w:rsidR="009622C1" w:rsidRPr="00742037">
        <w:rPr>
          <w:i/>
          <w:u w:val="single"/>
          <w:lang w:val="en-US"/>
        </w:rPr>
        <w:t xml:space="preserve">as a decision-making aid. </w:t>
      </w:r>
      <w:r>
        <w:rPr>
          <w:i/>
          <w:u w:val="single"/>
          <w:lang w:val="en-US"/>
        </w:rPr>
        <w:t>T</w:t>
      </w:r>
      <w:r w:rsidR="009622C1" w:rsidRPr="00742037">
        <w:rPr>
          <w:i/>
          <w:u w:val="single"/>
          <w:lang w:val="en-US"/>
        </w:rPr>
        <w:t xml:space="preserve">he three dimensions might be: (1.) Sales in a (2.) specific region over (3.) a </w:t>
      </w:r>
      <w:r w:rsidR="00771CD2">
        <w:rPr>
          <w:i/>
          <w:u w:val="single"/>
          <w:lang w:val="en-US"/>
        </w:rPr>
        <w:t>given</w:t>
      </w:r>
      <w:r w:rsidR="009622C1" w:rsidRPr="00742037">
        <w:rPr>
          <w:i/>
          <w:u w:val="single"/>
          <w:lang w:val="en-US"/>
        </w:rPr>
        <w:t xml:space="preserve"> period. </w:t>
      </w:r>
      <w:r w:rsidR="00A66AC5">
        <w:rPr>
          <w:i/>
          <w:u w:val="single"/>
          <w:lang w:val="en-US"/>
        </w:rPr>
        <w:t>I</w:t>
      </w:r>
      <w:r w:rsidR="009622C1" w:rsidRPr="00742037">
        <w:rPr>
          <w:i/>
          <w:u w:val="single"/>
          <w:lang w:val="en-US"/>
        </w:rPr>
        <w:t>n practice</w:t>
      </w:r>
      <w:r w:rsidR="00A66AC5">
        <w:rPr>
          <w:i/>
          <w:u w:val="single"/>
          <w:lang w:val="en-US"/>
        </w:rPr>
        <w:t>,</w:t>
      </w:r>
      <w:r w:rsidR="009622C1" w:rsidRPr="00742037">
        <w:rPr>
          <w:i/>
          <w:u w:val="single"/>
          <w:lang w:val="en-US"/>
        </w:rPr>
        <w:t xml:space="preserve"> the use of multidimensional </w:t>
      </w:r>
      <w:r w:rsidR="00021CBC">
        <w:rPr>
          <w:i/>
          <w:u w:val="single"/>
          <w:lang w:val="en-US"/>
        </w:rPr>
        <w:t>diagrams</w:t>
      </w:r>
      <w:r w:rsidR="009622C1" w:rsidRPr="00742037">
        <w:rPr>
          <w:i/>
          <w:u w:val="single"/>
          <w:lang w:val="en-US"/>
        </w:rPr>
        <w:t xml:space="preserve"> </w:t>
      </w:r>
      <w:r w:rsidR="00A66AC5">
        <w:rPr>
          <w:i/>
          <w:u w:val="single"/>
          <w:lang w:val="en-US"/>
        </w:rPr>
        <w:t>may be</w:t>
      </w:r>
      <w:r w:rsidR="009622C1" w:rsidRPr="00742037">
        <w:rPr>
          <w:i/>
          <w:u w:val="single"/>
          <w:lang w:val="en-US"/>
        </w:rPr>
        <w:t xml:space="preserve"> limited</w:t>
      </w:r>
      <w:r w:rsidR="00A66AC5">
        <w:rPr>
          <w:i/>
          <w:u w:val="single"/>
          <w:lang w:val="en-US"/>
        </w:rPr>
        <w:t xml:space="preserve"> due to the high level of complexity and the required input</w:t>
      </w:r>
      <w:r w:rsidR="009622C1" w:rsidRPr="00742037">
        <w:rPr>
          <w:i/>
          <w:u w:val="single"/>
          <w:lang w:val="en-US"/>
        </w:rPr>
        <w:t>. The third variant</w:t>
      </w:r>
      <w:r w:rsidR="00A66AC5">
        <w:rPr>
          <w:i/>
          <w:u w:val="single"/>
          <w:lang w:val="en-US"/>
        </w:rPr>
        <w:t xml:space="preserve"> (</w:t>
      </w:r>
      <w:r w:rsidR="00E96CF8">
        <w:rPr>
          <w:i/>
          <w:u w:val="single"/>
          <w:lang w:val="en-US"/>
        </w:rPr>
        <w:t xml:space="preserve">the </w:t>
      </w:r>
      <w:r w:rsidR="009622C1" w:rsidRPr="00742037">
        <w:rPr>
          <w:i/>
          <w:u w:val="single"/>
          <w:lang w:val="en-US"/>
        </w:rPr>
        <w:t>structure diagram</w:t>
      </w:r>
      <w:r w:rsidR="00A66AC5">
        <w:rPr>
          <w:i/>
          <w:u w:val="single"/>
          <w:lang w:val="en-US"/>
        </w:rPr>
        <w:t>)</w:t>
      </w:r>
      <w:r w:rsidR="009622C1" w:rsidRPr="00742037">
        <w:rPr>
          <w:i/>
          <w:u w:val="single"/>
          <w:lang w:val="en-US"/>
        </w:rPr>
        <w:t xml:space="preserve"> is more commonly used. Maps are used to illustrate topological conditions, such as the regional distribution of retail branches</w:t>
      </w:r>
      <w:r w:rsidR="00EF7E16">
        <w:rPr>
          <w:i/>
          <w:u w:val="single"/>
          <w:lang w:val="en-US"/>
        </w:rPr>
        <w:t>, while n</w:t>
      </w:r>
      <w:r w:rsidR="009622C1" w:rsidRPr="00742037">
        <w:rPr>
          <w:i/>
          <w:u w:val="single"/>
          <w:lang w:val="en-US"/>
        </w:rPr>
        <w:t xml:space="preserve">etworks </w:t>
      </w:r>
      <w:r w:rsidR="00EF7E16">
        <w:rPr>
          <w:i/>
          <w:u w:val="single"/>
          <w:lang w:val="en-US"/>
        </w:rPr>
        <w:t>may</w:t>
      </w:r>
      <w:r w:rsidR="009622C1" w:rsidRPr="00742037">
        <w:rPr>
          <w:i/>
          <w:u w:val="single"/>
          <w:lang w:val="en-US"/>
        </w:rPr>
        <w:t xml:space="preserve"> be used to </w:t>
      </w:r>
      <w:r w:rsidR="00587D93">
        <w:rPr>
          <w:i/>
          <w:u w:val="single"/>
          <w:lang w:val="en-US"/>
        </w:rPr>
        <w:t>map</w:t>
      </w:r>
      <w:r w:rsidR="009622C1" w:rsidRPr="00742037">
        <w:rPr>
          <w:i/>
          <w:u w:val="single"/>
          <w:lang w:val="en-US"/>
        </w:rPr>
        <w:t xml:space="preserve"> logistical networks and tree diagrams</w:t>
      </w:r>
      <w:r w:rsidR="00587D93">
        <w:rPr>
          <w:i/>
          <w:u w:val="single"/>
          <w:lang w:val="en-US"/>
        </w:rPr>
        <w:t xml:space="preserve"> to</w:t>
      </w:r>
      <w:r w:rsidR="009622C1" w:rsidRPr="00742037">
        <w:rPr>
          <w:i/>
          <w:u w:val="single"/>
          <w:lang w:val="en-US"/>
        </w:rPr>
        <w:t xml:space="preserve"> illustrate organizational </w:t>
      </w:r>
      <w:r w:rsidR="00587D93">
        <w:rPr>
          <w:i/>
          <w:u w:val="single"/>
          <w:lang w:val="en-US"/>
        </w:rPr>
        <w:t>structures (e.g.</w:t>
      </w:r>
      <w:r w:rsidR="009622C1" w:rsidRPr="00742037">
        <w:rPr>
          <w:i/>
          <w:u w:val="single"/>
          <w:lang w:val="en-US"/>
        </w:rPr>
        <w:t xml:space="preserve"> organizational charts and decision trees</w:t>
      </w:r>
      <w:r w:rsidR="00587D93">
        <w:rPr>
          <w:i/>
          <w:u w:val="single"/>
          <w:lang w:val="en-US"/>
        </w:rPr>
        <w:t>)</w:t>
      </w:r>
      <w:r w:rsidR="009622C1" w:rsidRPr="00742037">
        <w:rPr>
          <w:i/>
          <w:u w:val="single"/>
          <w:lang w:val="en-US"/>
        </w:rPr>
        <w:t>.</w:t>
      </w:r>
    </w:p>
    <w:p w14:paraId="5A0344C4" w14:textId="1392B402" w:rsidR="00393D45" w:rsidRPr="00742037" w:rsidRDefault="00393D45">
      <w:pPr>
        <w:spacing w:after="0" w:line="240" w:lineRule="auto"/>
        <w:jc w:val="left"/>
        <w:rPr>
          <w:lang w:val="en-US"/>
        </w:rPr>
      </w:pPr>
      <w:r w:rsidRPr="00742037">
        <w:rPr>
          <w:lang w:val="en-US"/>
        </w:rPr>
        <w:br w:type="page"/>
      </w:r>
    </w:p>
    <w:p w14:paraId="5CEC17E5" w14:textId="5341F2B1" w:rsidR="00393D45" w:rsidRPr="00742037" w:rsidRDefault="008D2953" w:rsidP="008D2953">
      <w:pPr>
        <w:pStyle w:val="Heading2"/>
        <w:rPr>
          <w:lang w:val="en-US"/>
        </w:rPr>
      </w:pPr>
      <w:r w:rsidRPr="00742037">
        <w:rPr>
          <w:lang w:val="en-US"/>
        </w:rPr>
        <w:lastRenderedPageBreak/>
        <w:t xml:space="preserve">3.1 </w:t>
      </w:r>
    </w:p>
    <w:p w14:paraId="4C4714D6" w14:textId="6D3925E0" w:rsidR="00EC7BAA" w:rsidRPr="00742037" w:rsidRDefault="0068364B" w:rsidP="003002FC">
      <w:pPr>
        <w:pStyle w:val="ListParagraph"/>
        <w:numPr>
          <w:ilvl w:val="0"/>
          <w:numId w:val="19"/>
        </w:numPr>
        <w:rPr>
          <w:lang w:val="en-US"/>
        </w:rPr>
      </w:pPr>
      <w:r w:rsidRPr="00742037">
        <w:rPr>
          <w:lang w:val="en-US"/>
        </w:rPr>
        <w:t xml:space="preserve">What are </w:t>
      </w:r>
      <w:r w:rsidR="00331252">
        <w:rPr>
          <w:lang w:val="en-US"/>
        </w:rPr>
        <w:t xml:space="preserve">conventional </w:t>
      </w:r>
      <w:r w:rsidRPr="00742037">
        <w:rPr>
          <w:lang w:val="en-US"/>
        </w:rPr>
        <w:t>controlling tools?</w:t>
      </w:r>
    </w:p>
    <w:p w14:paraId="732D31BB" w14:textId="0CCF0376" w:rsidR="0068364B" w:rsidRPr="00742037" w:rsidRDefault="0068364B" w:rsidP="00393D45">
      <w:pPr>
        <w:rPr>
          <w:i/>
          <w:iCs/>
          <w:u w:val="single"/>
          <w:lang w:val="en-US"/>
        </w:rPr>
      </w:pPr>
      <w:r w:rsidRPr="00742037">
        <w:rPr>
          <w:i/>
          <w:u w:val="single"/>
          <w:lang w:val="en-US"/>
        </w:rPr>
        <w:t xml:space="preserve">The tools used </w:t>
      </w:r>
      <w:r w:rsidR="00E76112">
        <w:rPr>
          <w:i/>
          <w:u w:val="single"/>
          <w:lang w:val="en-US"/>
        </w:rPr>
        <w:t>to calculate</w:t>
      </w:r>
      <w:r w:rsidRPr="00742037">
        <w:rPr>
          <w:i/>
          <w:u w:val="single"/>
          <w:lang w:val="en-US"/>
        </w:rPr>
        <w:t xml:space="preserve"> KPIs in supply chain controlling must </w:t>
      </w:r>
      <w:r w:rsidR="003F3507">
        <w:rPr>
          <w:i/>
          <w:u w:val="single"/>
          <w:lang w:val="en-US"/>
        </w:rPr>
        <w:t>satisfy a variety</w:t>
      </w:r>
      <w:r w:rsidRPr="00742037">
        <w:rPr>
          <w:i/>
          <w:u w:val="single"/>
          <w:lang w:val="en-US"/>
        </w:rPr>
        <w:t xml:space="preserve"> of requirements. </w:t>
      </w:r>
      <w:r w:rsidR="00E76112">
        <w:rPr>
          <w:i/>
          <w:u w:val="single"/>
          <w:lang w:val="en-US"/>
        </w:rPr>
        <w:t>A</w:t>
      </w:r>
      <w:r w:rsidRPr="00742037">
        <w:rPr>
          <w:i/>
          <w:u w:val="single"/>
          <w:lang w:val="en-US"/>
        </w:rPr>
        <w:t xml:space="preserve"> conservative approach</w:t>
      </w:r>
      <w:r w:rsidR="00291D57">
        <w:rPr>
          <w:i/>
          <w:u w:val="single"/>
          <w:lang w:val="en-US"/>
        </w:rPr>
        <w:t xml:space="preserve"> to value chain controlling</w:t>
      </w:r>
      <w:r w:rsidR="00E76112">
        <w:rPr>
          <w:i/>
          <w:u w:val="single"/>
          <w:lang w:val="en-US"/>
        </w:rPr>
        <w:t xml:space="preserve"> uses</w:t>
      </w:r>
      <w:r w:rsidR="008002BD">
        <w:rPr>
          <w:i/>
          <w:u w:val="single"/>
          <w:lang w:val="en-US"/>
        </w:rPr>
        <w:t xml:space="preserve"> </w:t>
      </w:r>
      <w:r w:rsidR="00174DF1">
        <w:rPr>
          <w:i/>
          <w:u w:val="single"/>
          <w:lang w:val="en-US"/>
        </w:rPr>
        <w:t>tradition</w:t>
      </w:r>
      <w:r w:rsidR="00331252">
        <w:rPr>
          <w:i/>
          <w:u w:val="single"/>
          <w:lang w:val="en-US"/>
        </w:rPr>
        <w:t>al</w:t>
      </w:r>
      <w:r w:rsidR="008002BD">
        <w:rPr>
          <w:i/>
          <w:u w:val="single"/>
          <w:lang w:val="en-US"/>
        </w:rPr>
        <w:t xml:space="preserve"> controlling tools </w:t>
      </w:r>
      <w:r w:rsidR="008002BD" w:rsidRPr="00742037">
        <w:rPr>
          <w:i/>
          <w:u w:val="single"/>
          <w:lang w:val="en-US"/>
        </w:rPr>
        <w:t>such as activity</w:t>
      </w:r>
      <w:r w:rsidR="00DA6656">
        <w:rPr>
          <w:i/>
          <w:u w:val="single"/>
          <w:lang w:val="en-US"/>
        </w:rPr>
        <w:t>-</w:t>
      </w:r>
      <w:r w:rsidR="008002BD" w:rsidRPr="00742037">
        <w:rPr>
          <w:i/>
          <w:u w:val="single"/>
          <w:lang w:val="en-US"/>
        </w:rPr>
        <w:t>based costing, contribution margin accounting and target/actual comparisons</w:t>
      </w:r>
      <w:r w:rsidRPr="00742037">
        <w:rPr>
          <w:i/>
          <w:u w:val="single"/>
          <w:lang w:val="en-US"/>
        </w:rPr>
        <w:t>.</w:t>
      </w:r>
    </w:p>
    <w:p w14:paraId="4550C8D5" w14:textId="27F597C7" w:rsidR="0068364B" w:rsidRPr="00742037" w:rsidRDefault="0068364B" w:rsidP="003002FC">
      <w:pPr>
        <w:pStyle w:val="ListParagraph"/>
        <w:numPr>
          <w:ilvl w:val="0"/>
          <w:numId w:val="19"/>
        </w:numPr>
        <w:rPr>
          <w:lang w:val="en-US"/>
        </w:rPr>
      </w:pPr>
      <w:r w:rsidRPr="00742037">
        <w:rPr>
          <w:lang w:val="en-US"/>
        </w:rPr>
        <w:t>Why are SCOR models used in Supply Chain Management?</w:t>
      </w:r>
    </w:p>
    <w:p w14:paraId="13CC7F58" w14:textId="0C0EF8F6" w:rsidR="0068364B" w:rsidRPr="00742037" w:rsidRDefault="00C22A82" w:rsidP="00393D45">
      <w:pPr>
        <w:rPr>
          <w:i/>
          <w:iCs/>
          <w:u w:val="single"/>
          <w:lang w:val="en-US"/>
        </w:rPr>
      </w:pPr>
      <w:r w:rsidRPr="00742037">
        <w:rPr>
          <w:i/>
          <w:u w:val="single"/>
          <w:lang w:val="en-US"/>
        </w:rPr>
        <w:t xml:space="preserve">Supply chain controlling also </w:t>
      </w:r>
      <w:r w:rsidR="002E1298">
        <w:rPr>
          <w:i/>
          <w:u w:val="single"/>
          <w:lang w:val="en-US"/>
        </w:rPr>
        <w:t>uses</w:t>
      </w:r>
      <w:r w:rsidR="008C3FFF">
        <w:rPr>
          <w:i/>
          <w:u w:val="single"/>
          <w:lang w:val="en-US"/>
        </w:rPr>
        <w:t xml:space="preserve"> overarching</w:t>
      </w:r>
      <w:r w:rsidRPr="00742037">
        <w:rPr>
          <w:i/>
          <w:u w:val="single"/>
          <w:lang w:val="en-US"/>
        </w:rPr>
        <w:t xml:space="preserve"> activity-based costing </w:t>
      </w:r>
      <w:r w:rsidR="00463A9F">
        <w:rPr>
          <w:i/>
          <w:u w:val="single"/>
          <w:lang w:val="en-US"/>
        </w:rPr>
        <w:t>to identify</w:t>
      </w:r>
      <w:r w:rsidRPr="00742037">
        <w:rPr>
          <w:i/>
          <w:u w:val="single"/>
          <w:lang w:val="en-US"/>
        </w:rPr>
        <w:t xml:space="preserve"> process cost drivers </w:t>
      </w:r>
      <w:r w:rsidR="00CD70F1">
        <w:rPr>
          <w:i/>
          <w:u w:val="single"/>
          <w:lang w:val="en-US"/>
        </w:rPr>
        <w:t>and minimiz</w:t>
      </w:r>
      <w:r w:rsidR="00463A9F">
        <w:rPr>
          <w:i/>
          <w:u w:val="single"/>
          <w:lang w:val="en-US"/>
        </w:rPr>
        <w:t>e</w:t>
      </w:r>
      <w:r w:rsidRPr="00742037">
        <w:rPr>
          <w:i/>
          <w:u w:val="single"/>
          <w:lang w:val="en-US"/>
        </w:rPr>
        <w:t xml:space="preserve"> cost allocation inaccuracies. The SCOR model </w:t>
      </w:r>
      <w:r w:rsidR="008C3FFF" w:rsidRPr="00742037">
        <w:rPr>
          <w:i/>
          <w:u w:val="single"/>
          <w:lang w:val="en-US"/>
        </w:rPr>
        <w:t xml:space="preserve">is </w:t>
      </w:r>
      <w:r w:rsidR="008C3FFF">
        <w:rPr>
          <w:i/>
          <w:u w:val="single"/>
          <w:lang w:val="en-US"/>
        </w:rPr>
        <w:t xml:space="preserve">globally </w:t>
      </w:r>
      <w:r w:rsidR="008C3FFF" w:rsidRPr="00742037">
        <w:rPr>
          <w:i/>
          <w:u w:val="single"/>
          <w:lang w:val="en-US"/>
        </w:rPr>
        <w:t>recognized as an efficient tool for planning and controlling supply chains</w:t>
      </w:r>
      <w:r w:rsidR="008C3FFF">
        <w:rPr>
          <w:i/>
          <w:u w:val="single"/>
          <w:lang w:val="en-US"/>
        </w:rPr>
        <w:t xml:space="preserve"> by creating</w:t>
      </w:r>
      <w:r w:rsidRPr="00742037">
        <w:rPr>
          <w:i/>
          <w:u w:val="single"/>
          <w:lang w:val="en-US"/>
        </w:rPr>
        <w:t xml:space="preserve"> a common basis </w:t>
      </w:r>
      <w:r w:rsidR="00B80BC0">
        <w:rPr>
          <w:i/>
          <w:u w:val="single"/>
          <w:lang w:val="en-US"/>
        </w:rPr>
        <w:t>with</w:t>
      </w:r>
      <w:r w:rsidRPr="00742037">
        <w:rPr>
          <w:i/>
          <w:u w:val="single"/>
          <w:lang w:val="en-US"/>
        </w:rPr>
        <w:t xml:space="preserve"> uniform definitions and de</w:t>
      </w:r>
      <w:r w:rsidR="00B80BC0">
        <w:rPr>
          <w:i/>
          <w:u w:val="single"/>
          <w:lang w:val="en-US"/>
        </w:rPr>
        <w:t>marc</w:t>
      </w:r>
      <w:r w:rsidRPr="00742037">
        <w:rPr>
          <w:i/>
          <w:u w:val="single"/>
          <w:lang w:val="en-US"/>
        </w:rPr>
        <w:t xml:space="preserve">ations. The Supply Chain Operations Reference Model (SCOR Model) was designed in the United States by the Supply Chain Council to describe all business processes within and between companies. The five </w:t>
      </w:r>
      <w:r w:rsidR="00EB6813">
        <w:rPr>
          <w:i/>
          <w:u w:val="single"/>
          <w:lang w:val="en-US"/>
        </w:rPr>
        <w:t xml:space="preserve">essential </w:t>
      </w:r>
      <w:r w:rsidRPr="00742037">
        <w:rPr>
          <w:i/>
          <w:u w:val="single"/>
          <w:lang w:val="en-US"/>
        </w:rPr>
        <w:t>supply chain management processes (plan</w:t>
      </w:r>
      <w:r w:rsidR="00EB6813">
        <w:rPr>
          <w:i/>
          <w:u w:val="single"/>
          <w:lang w:val="en-US"/>
        </w:rPr>
        <w:t xml:space="preserve">, source, make, deliver </w:t>
      </w:r>
      <w:r w:rsidRPr="00742037">
        <w:rPr>
          <w:i/>
          <w:u w:val="single"/>
          <w:lang w:val="en-US"/>
        </w:rPr>
        <w:t>and return), coupled with business process reengineering, benchmarking</w:t>
      </w:r>
      <w:r w:rsidR="00E30F07">
        <w:rPr>
          <w:i/>
          <w:u w:val="single"/>
          <w:lang w:val="en-US"/>
        </w:rPr>
        <w:t>,</w:t>
      </w:r>
      <w:r w:rsidRPr="00742037">
        <w:rPr>
          <w:i/>
          <w:u w:val="single"/>
          <w:lang w:val="en-US"/>
        </w:rPr>
        <w:t xml:space="preserve"> </w:t>
      </w:r>
      <w:r w:rsidR="00B43112">
        <w:rPr>
          <w:i/>
          <w:u w:val="single"/>
          <w:lang w:val="en-US"/>
        </w:rPr>
        <w:t>and</w:t>
      </w:r>
      <w:r w:rsidRPr="00742037">
        <w:rPr>
          <w:i/>
          <w:u w:val="single"/>
          <w:lang w:val="en-US"/>
        </w:rPr>
        <w:t xml:space="preserve"> best practice analyses, </w:t>
      </w:r>
      <w:r w:rsidR="00B43112">
        <w:rPr>
          <w:i/>
          <w:u w:val="single"/>
          <w:lang w:val="en-US"/>
        </w:rPr>
        <w:t>provide</w:t>
      </w:r>
      <w:r w:rsidRPr="00742037">
        <w:rPr>
          <w:i/>
          <w:u w:val="single"/>
          <w:lang w:val="en-US"/>
        </w:rPr>
        <w:t xml:space="preserve"> the basis for the first level of detail</w:t>
      </w:r>
      <w:r w:rsidR="00B43112">
        <w:rPr>
          <w:i/>
          <w:u w:val="single"/>
          <w:lang w:val="en-US"/>
        </w:rPr>
        <w:t xml:space="preserve"> found solely</w:t>
      </w:r>
      <w:r w:rsidRPr="00742037">
        <w:rPr>
          <w:i/>
          <w:u w:val="single"/>
          <w:lang w:val="en-US"/>
        </w:rPr>
        <w:t xml:space="preserve"> in strategic </w:t>
      </w:r>
      <w:r w:rsidR="00D67BCF">
        <w:rPr>
          <w:i/>
          <w:u w:val="single"/>
          <w:lang w:val="en-US"/>
        </w:rPr>
        <w:t>corporate</w:t>
      </w:r>
      <w:r w:rsidRPr="00742037">
        <w:rPr>
          <w:i/>
          <w:u w:val="single"/>
          <w:lang w:val="en-US"/>
        </w:rPr>
        <w:t xml:space="preserve"> planning.</w:t>
      </w:r>
    </w:p>
    <w:p w14:paraId="24F1825F" w14:textId="77777777" w:rsidR="00C22A82" w:rsidRPr="00742037" w:rsidRDefault="00C22A82" w:rsidP="00393D45">
      <w:pPr>
        <w:rPr>
          <w:lang w:val="en-US"/>
        </w:rPr>
      </w:pPr>
    </w:p>
    <w:p w14:paraId="7037185E" w14:textId="4BE83EB7" w:rsidR="00EC7BAA" w:rsidRPr="00742037" w:rsidRDefault="008D2953" w:rsidP="008D2953">
      <w:pPr>
        <w:pStyle w:val="Heading2"/>
        <w:rPr>
          <w:lang w:val="en-US"/>
        </w:rPr>
      </w:pPr>
      <w:r w:rsidRPr="00742037">
        <w:rPr>
          <w:lang w:val="en-US"/>
        </w:rPr>
        <w:t xml:space="preserve">3.2 </w:t>
      </w:r>
    </w:p>
    <w:p w14:paraId="47120E4A" w14:textId="551E2897" w:rsidR="005016E4" w:rsidRPr="00742037" w:rsidRDefault="005016E4" w:rsidP="003002FC">
      <w:pPr>
        <w:pStyle w:val="ListParagraph"/>
        <w:numPr>
          <w:ilvl w:val="0"/>
          <w:numId w:val="20"/>
        </w:numPr>
        <w:rPr>
          <w:lang w:val="en-US"/>
        </w:rPr>
      </w:pPr>
      <w:r w:rsidRPr="00742037">
        <w:rPr>
          <w:lang w:val="en-US"/>
        </w:rPr>
        <w:t>Name three innovative supply chain controlling</w:t>
      </w:r>
      <w:r w:rsidR="00EC79E4">
        <w:rPr>
          <w:lang w:val="en-US"/>
        </w:rPr>
        <w:t xml:space="preserve"> tools</w:t>
      </w:r>
      <w:r w:rsidRPr="00742037">
        <w:rPr>
          <w:lang w:val="en-US"/>
        </w:rPr>
        <w:t xml:space="preserve"> and briefly define one of them.</w:t>
      </w:r>
    </w:p>
    <w:p w14:paraId="00AA3934" w14:textId="30599A62" w:rsidR="005016E4" w:rsidRPr="00742037" w:rsidRDefault="005016E4" w:rsidP="005016E4">
      <w:pPr>
        <w:rPr>
          <w:i/>
          <w:iCs/>
          <w:u w:val="single"/>
          <w:lang w:val="en-US"/>
        </w:rPr>
      </w:pPr>
      <w:r w:rsidRPr="00742037">
        <w:rPr>
          <w:i/>
          <w:u w:val="single"/>
          <w:lang w:val="en-US"/>
        </w:rPr>
        <w:t xml:space="preserve">Name three tools which </w:t>
      </w:r>
      <w:r w:rsidR="00574669">
        <w:rPr>
          <w:i/>
          <w:u w:val="single"/>
          <w:lang w:val="en-US"/>
        </w:rPr>
        <w:t>represent</w:t>
      </w:r>
      <w:r w:rsidRPr="00742037">
        <w:rPr>
          <w:i/>
          <w:u w:val="single"/>
          <w:lang w:val="en-US"/>
        </w:rPr>
        <w:t xml:space="preserve"> processes / combination</w:t>
      </w:r>
      <w:r w:rsidR="00574669">
        <w:rPr>
          <w:i/>
          <w:u w:val="single"/>
          <w:lang w:val="en-US"/>
        </w:rPr>
        <w:t>s</w:t>
      </w:r>
      <w:r w:rsidRPr="00742037">
        <w:rPr>
          <w:i/>
          <w:u w:val="single"/>
          <w:lang w:val="en-US"/>
        </w:rPr>
        <w:t xml:space="preserve"> of processes and so-called soft factors: The </w:t>
      </w:r>
      <w:r w:rsidR="00574669">
        <w:rPr>
          <w:i/>
          <w:u w:val="single"/>
          <w:lang w:val="en-US"/>
        </w:rPr>
        <w:t>s</w:t>
      </w:r>
      <w:r w:rsidRPr="00742037">
        <w:rPr>
          <w:i/>
          <w:u w:val="single"/>
          <w:lang w:val="en-US"/>
        </w:rPr>
        <w:t xml:space="preserve">upply </w:t>
      </w:r>
      <w:r w:rsidR="00574669">
        <w:rPr>
          <w:i/>
          <w:u w:val="single"/>
          <w:lang w:val="en-US"/>
        </w:rPr>
        <w:t>c</w:t>
      </w:r>
      <w:r w:rsidRPr="00742037">
        <w:rPr>
          <w:i/>
          <w:u w:val="single"/>
          <w:lang w:val="en-US"/>
        </w:rPr>
        <w:t xml:space="preserve">hain </w:t>
      </w:r>
      <w:r w:rsidR="00574669">
        <w:rPr>
          <w:i/>
          <w:u w:val="single"/>
          <w:lang w:val="en-US"/>
        </w:rPr>
        <w:t>m</w:t>
      </w:r>
      <w:r w:rsidRPr="00742037">
        <w:rPr>
          <w:i/>
          <w:u w:val="single"/>
          <w:lang w:val="en-US"/>
        </w:rPr>
        <w:t xml:space="preserve">ap, the stress and resilience portfolio, and </w:t>
      </w:r>
      <w:r w:rsidR="00B31928">
        <w:rPr>
          <w:i/>
          <w:u w:val="single"/>
          <w:lang w:val="en-US"/>
        </w:rPr>
        <w:t>s</w:t>
      </w:r>
      <w:r w:rsidRPr="00742037">
        <w:rPr>
          <w:i/>
          <w:u w:val="single"/>
          <w:lang w:val="en-US"/>
        </w:rPr>
        <w:t xml:space="preserve">upply </w:t>
      </w:r>
      <w:r w:rsidR="00B31928">
        <w:rPr>
          <w:i/>
          <w:u w:val="single"/>
          <w:lang w:val="en-US"/>
        </w:rPr>
        <w:t>c</w:t>
      </w:r>
      <w:r w:rsidRPr="00742037">
        <w:rPr>
          <w:i/>
          <w:u w:val="single"/>
          <w:lang w:val="en-US"/>
        </w:rPr>
        <w:t xml:space="preserve">hain </w:t>
      </w:r>
      <w:r w:rsidR="00B31928">
        <w:rPr>
          <w:i/>
          <w:u w:val="single"/>
          <w:lang w:val="en-US"/>
        </w:rPr>
        <w:t>v</w:t>
      </w:r>
      <w:r w:rsidRPr="00742037">
        <w:rPr>
          <w:i/>
          <w:u w:val="single"/>
          <w:lang w:val="en-US"/>
        </w:rPr>
        <w:t xml:space="preserve">aluation. The </w:t>
      </w:r>
      <w:r w:rsidR="00B31928">
        <w:rPr>
          <w:i/>
          <w:u w:val="single"/>
          <w:lang w:val="en-US"/>
        </w:rPr>
        <w:t>s</w:t>
      </w:r>
      <w:r w:rsidRPr="00742037">
        <w:rPr>
          <w:i/>
          <w:u w:val="single"/>
          <w:lang w:val="en-US"/>
        </w:rPr>
        <w:t xml:space="preserve">upply </w:t>
      </w:r>
      <w:r w:rsidR="00B31928">
        <w:rPr>
          <w:i/>
          <w:u w:val="single"/>
          <w:lang w:val="en-US"/>
        </w:rPr>
        <w:t>c</w:t>
      </w:r>
      <w:r w:rsidRPr="00742037">
        <w:rPr>
          <w:i/>
          <w:u w:val="single"/>
          <w:lang w:val="en-US"/>
        </w:rPr>
        <w:t xml:space="preserve">hain </w:t>
      </w:r>
      <w:r w:rsidR="00B31928">
        <w:rPr>
          <w:i/>
          <w:u w:val="single"/>
          <w:lang w:val="en-US"/>
        </w:rPr>
        <w:t>m</w:t>
      </w:r>
      <w:r w:rsidRPr="00742037">
        <w:rPr>
          <w:i/>
          <w:u w:val="single"/>
          <w:lang w:val="en-US"/>
        </w:rPr>
        <w:t xml:space="preserve">ap </w:t>
      </w:r>
      <w:r w:rsidR="00B31928">
        <w:rPr>
          <w:i/>
          <w:u w:val="single"/>
          <w:lang w:val="en-US"/>
        </w:rPr>
        <w:t>creates</w:t>
      </w:r>
      <w:r w:rsidRPr="00742037">
        <w:rPr>
          <w:i/>
          <w:u w:val="single"/>
          <w:lang w:val="en-US"/>
        </w:rPr>
        <w:t xml:space="preserve"> transparency by determining and assessing a supply chain partner’s position within the value chain in relation to other partners, </w:t>
      </w:r>
      <w:r w:rsidR="00B31928">
        <w:rPr>
          <w:i/>
          <w:u w:val="single"/>
          <w:lang w:val="en-US"/>
        </w:rPr>
        <w:t>such as</w:t>
      </w:r>
      <w:r w:rsidRPr="00742037">
        <w:rPr>
          <w:i/>
          <w:u w:val="single"/>
          <w:lang w:val="en-US"/>
        </w:rPr>
        <w:t xml:space="preserve"> upstream or downstream value</w:t>
      </w:r>
      <w:r w:rsidR="00B31928">
        <w:rPr>
          <w:i/>
          <w:u w:val="single"/>
          <w:lang w:val="en-US"/>
        </w:rPr>
        <w:t>-</w:t>
      </w:r>
      <w:r w:rsidRPr="00742037">
        <w:rPr>
          <w:i/>
          <w:u w:val="single"/>
          <w:lang w:val="en-US"/>
        </w:rPr>
        <w:t xml:space="preserve">creation levels. </w:t>
      </w:r>
      <w:r w:rsidR="00B31928">
        <w:rPr>
          <w:i/>
          <w:u w:val="single"/>
          <w:lang w:val="en-US"/>
        </w:rPr>
        <w:t>T</w:t>
      </w:r>
      <w:r w:rsidRPr="00742037">
        <w:rPr>
          <w:i/>
          <w:u w:val="single"/>
          <w:lang w:val="en-US"/>
        </w:rPr>
        <w:t xml:space="preserve">he stress and </w:t>
      </w:r>
      <w:r w:rsidRPr="00742037">
        <w:rPr>
          <w:i/>
          <w:u w:val="single"/>
          <w:lang w:val="en-US"/>
        </w:rPr>
        <w:lastRenderedPageBreak/>
        <w:t xml:space="preserve">resilience portfolio is used to assess and categorize these relationships. Supply chain valuation is recommended </w:t>
      </w:r>
      <w:r w:rsidR="00FC2C79">
        <w:rPr>
          <w:i/>
          <w:u w:val="single"/>
          <w:lang w:val="en-US"/>
        </w:rPr>
        <w:t>for downstream evaluation of the resultant</w:t>
      </w:r>
      <w:r w:rsidRPr="00742037">
        <w:rPr>
          <w:i/>
          <w:u w:val="single"/>
          <w:lang w:val="en-US"/>
        </w:rPr>
        <w:t xml:space="preserve"> management recommendations.</w:t>
      </w:r>
    </w:p>
    <w:p w14:paraId="32C2610F" w14:textId="50C37BB4" w:rsidR="00093D90" w:rsidRPr="00742037" w:rsidRDefault="00093D90" w:rsidP="003002FC">
      <w:pPr>
        <w:pStyle w:val="ListParagraph"/>
        <w:numPr>
          <w:ilvl w:val="0"/>
          <w:numId w:val="20"/>
        </w:numPr>
        <w:rPr>
          <w:lang w:val="en-US"/>
        </w:rPr>
      </w:pPr>
      <w:r w:rsidRPr="00742037">
        <w:rPr>
          <w:lang w:val="en-US"/>
        </w:rPr>
        <w:t>What does it mean if a member</w:t>
      </w:r>
      <w:r w:rsidR="00D56278">
        <w:rPr>
          <w:lang w:val="en-US"/>
        </w:rPr>
        <w:t xml:space="preserve"> of the supply chain</w:t>
      </w:r>
      <w:r w:rsidRPr="00742037">
        <w:rPr>
          <w:lang w:val="en-US"/>
        </w:rPr>
        <w:t xml:space="preserve"> or section of the overall unit is </w:t>
      </w:r>
      <w:r w:rsidR="00D56278">
        <w:rPr>
          <w:lang w:val="en-US"/>
        </w:rPr>
        <w:t>described</w:t>
      </w:r>
      <w:r w:rsidRPr="00742037">
        <w:rPr>
          <w:lang w:val="en-US"/>
        </w:rPr>
        <w:t xml:space="preserve"> as "critical"?</w:t>
      </w:r>
    </w:p>
    <w:p w14:paraId="54AB13DA" w14:textId="3C25E121" w:rsidR="00093D90" w:rsidRPr="00742037" w:rsidRDefault="00B6063E" w:rsidP="005016E4">
      <w:pPr>
        <w:rPr>
          <w:i/>
          <w:iCs/>
          <w:u w:val="single"/>
          <w:lang w:val="en-US"/>
        </w:rPr>
      </w:pPr>
      <w:r w:rsidRPr="00742037">
        <w:rPr>
          <w:i/>
          <w:u w:val="single"/>
          <w:lang w:val="en-US"/>
        </w:rPr>
        <w:t xml:space="preserve">The stress and resilience portfolio analyzes the strengths and weaknesses of each supply chain participant. It </w:t>
      </w:r>
      <w:r w:rsidR="00A8343C">
        <w:rPr>
          <w:i/>
          <w:u w:val="single"/>
          <w:lang w:val="en-US"/>
        </w:rPr>
        <w:t xml:space="preserve">can be </w:t>
      </w:r>
      <w:r w:rsidRPr="00742037">
        <w:rPr>
          <w:i/>
          <w:u w:val="single"/>
          <w:lang w:val="en-US"/>
        </w:rPr>
        <w:t xml:space="preserve">useful to prioritize all members of the value chain and identify the critical sections. </w:t>
      </w:r>
      <w:r w:rsidR="00F50F0A">
        <w:rPr>
          <w:i/>
          <w:u w:val="single"/>
          <w:lang w:val="en-US"/>
        </w:rPr>
        <w:t>T</w:t>
      </w:r>
      <w:r w:rsidRPr="00742037">
        <w:rPr>
          <w:i/>
          <w:u w:val="single"/>
          <w:lang w:val="en-US"/>
        </w:rPr>
        <w:t>his transparency</w:t>
      </w:r>
      <w:r w:rsidR="00B17BCF">
        <w:rPr>
          <w:i/>
          <w:u w:val="single"/>
          <w:lang w:val="en-US"/>
        </w:rPr>
        <w:t xml:space="preserve"> means that</w:t>
      </w:r>
      <w:r w:rsidRPr="00742037">
        <w:rPr>
          <w:i/>
          <w:u w:val="single"/>
          <w:lang w:val="en-US"/>
        </w:rPr>
        <w:t xml:space="preserve"> cooperation with supply chain stakeholders who </w:t>
      </w:r>
      <w:r w:rsidR="00AE78AF">
        <w:rPr>
          <w:i/>
          <w:u w:val="single"/>
          <w:lang w:val="en-US"/>
        </w:rPr>
        <w:t>fall short of</w:t>
      </w:r>
      <w:r w:rsidRPr="00742037">
        <w:rPr>
          <w:i/>
          <w:u w:val="single"/>
          <w:lang w:val="en-US"/>
        </w:rPr>
        <w:t xml:space="preserve"> the defined criteria can be monitored and improved. If necessary, an emergency plan can be drawn up or </w:t>
      </w:r>
      <w:r w:rsidR="001F6F7D">
        <w:rPr>
          <w:i/>
          <w:u w:val="single"/>
          <w:lang w:val="en-US"/>
        </w:rPr>
        <w:t>a</w:t>
      </w:r>
      <w:r w:rsidRPr="00742037">
        <w:rPr>
          <w:i/>
          <w:u w:val="single"/>
          <w:lang w:val="en-US"/>
        </w:rPr>
        <w:t xml:space="preserve"> particular section of the organization replaced </w:t>
      </w:r>
      <w:r w:rsidR="001F6F7D">
        <w:rPr>
          <w:i/>
          <w:u w:val="single"/>
          <w:lang w:val="en-US"/>
        </w:rPr>
        <w:t>as</w:t>
      </w:r>
      <w:r w:rsidRPr="00742037">
        <w:rPr>
          <w:i/>
          <w:u w:val="single"/>
          <w:lang w:val="en-US"/>
        </w:rPr>
        <w:t xml:space="preserve"> appropriate.</w:t>
      </w:r>
    </w:p>
    <w:p w14:paraId="6DF80AEF" w14:textId="5A032E3F" w:rsidR="00EC7BAA" w:rsidRPr="00742037" w:rsidRDefault="00EC7BAA">
      <w:pPr>
        <w:spacing w:after="0" w:line="240" w:lineRule="auto"/>
        <w:jc w:val="left"/>
        <w:rPr>
          <w:lang w:val="en-US"/>
        </w:rPr>
      </w:pPr>
      <w:r w:rsidRPr="00742037">
        <w:rPr>
          <w:lang w:val="en-US"/>
        </w:rPr>
        <w:br w:type="page"/>
      </w:r>
    </w:p>
    <w:p w14:paraId="45FB9B62" w14:textId="40FC6925" w:rsidR="00EC7BAA" w:rsidRPr="00742037" w:rsidRDefault="0033236A" w:rsidP="008D2953">
      <w:pPr>
        <w:pStyle w:val="Heading2"/>
        <w:rPr>
          <w:lang w:val="en-US"/>
        </w:rPr>
      </w:pPr>
      <w:r w:rsidRPr="00742037">
        <w:rPr>
          <w:lang w:val="en-US"/>
        </w:rPr>
        <w:lastRenderedPageBreak/>
        <w:t xml:space="preserve">4.1 </w:t>
      </w:r>
    </w:p>
    <w:p w14:paraId="4226B90E" w14:textId="275E6CD5" w:rsidR="00EC7BAA" w:rsidRPr="00742037" w:rsidRDefault="00C3291F" w:rsidP="00703265">
      <w:pPr>
        <w:pStyle w:val="ListParagraph"/>
        <w:numPr>
          <w:ilvl w:val="0"/>
          <w:numId w:val="21"/>
        </w:numPr>
        <w:rPr>
          <w:lang w:val="en-US"/>
        </w:rPr>
      </w:pPr>
      <w:r w:rsidRPr="00742037">
        <w:rPr>
          <w:lang w:val="en-US"/>
        </w:rPr>
        <w:t>What are ERP systems?</w:t>
      </w:r>
    </w:p>
    <w:p w14:paraId="6C81E112" w14:textId="45715C59" w:rsidR="00C3291F" w:rsidRPr="00742037" w:rsidRDefault="0076055F" w:rsidP="00393D45">
      <w:pPr>
        <w:rPr>
          <w:i/>
          <w:iCs/>
          <w:u w:val="single"/>
          <w:lang w:val="en-US"/>
        </w:rPr>
      </w:pPr>
      <w:r w:rsidRPr="00742037">
        <w:rPr>
          <w:i/>
          <w:u w:val="single"/>
          <w:lang w:val="en-US"/>
        </w:rPr>
        <w:t xml:space="preserve">ERP systems are business software systems used to map a company’s internal processes. ERP software covers all internal processes relating to production planning </w:t>
      </w:r>
      <w:r w:rsidR="00D7699F">
        <w:rPr>
          <w:i/>
          <w:u w:val="single"/>
          <w:lang w:val="en-US"/>
        </w:rPr>
        <w:t>&amp;</w:t>
      </w:r>
      <w:r w:rsidRPr="00742037">
        <w:rPr>
          <w:i/>
          <w:u w:val="single"/>
          <w:lang w:val="en-US"/>
        </w:rPr>
        <w:t xml:space="preserve"> </w:t>
      </w:r>
      <w:r w:rsidR="00CB64B2">
        <w:rPr>
          <w:i/>
          <w:u w:val="single"/>
          <w:lang w:val="en-US"/>
        </w:rPr>
        <w:t>control</w:t>
      </w:r>
      <w:r w:rsidR="00D7699F">
        <w:rPr>
          <w:i/>
          <w:u w:val="single"/>
          <w:lang w:val="en-US"/>
        </w:rPr>
        <w:t xml:space="preserve"> and </w:t>
      </w:r>
      <w:r w:rsidRPr="00742037">
        <w:rPr>
          <w:i/>
          <w:u w:val="single"/>
          <w:lang w:val="en-US"/>
        </w:rPr>
        <w:t>materials management from procurement</w:t>
      </w:r>
      <w:r w:rsidR="007C709C">
        <w:rPr>
          <w:i/>
          <w:u w:val="single"/>
          <w:lang w:val="en-US"/>
        </w:rPr>
        <w:t xml:space="preserve"> through</w:t>
      </w:r>
      <w:r w:rsidRPr="00742037">
        <w:rPr>
          <w:i/>
          <w:u w:val="single"/>
          <w:lang w:val="en-US"/>
        </w:rPr>
        <w:t xml:space="preserve"> to warehousing, as well as </w:t>
      </w:r>
      <w:r w:rsidR="002F318D">
        <w:rPr>
          <w:i/>
          <w:u w:val="single"/>
          <w:lang w:val="en-US"/>
        </w:rPr>
        <w:t>all</w:t>
      </w:r>
      <w:r w:rsidRPr="00742037">
        <w:rPr>
          <w:i/>
          <w:u w:val="single"/>
          <w:lang w:val="en-US"/>
        </w:rPr>
        <w:t xml:space="preserve"> logistical aspects. ERP systems </w:t>
      </w:r>
      <w:r w:rsidR="00D003C1">
        <w:rPr>
          <w:i/>
          <w:u w:val="single"/>
          <w:lang w:val="en-US"/>
        </w:rPr>
        <w:t xml:space="preserve">also cover </w:t>
      </w:r>
      <w:r w:rsidRPr="00742037">
        <w:rPr>
          <w:i/>
          <w:u w:val="single"/>
          <w:lang w:val="en-US"/>
        </w:rPr>
        <w:t xml:space="preserve">human resources management as well as cost calculation and accounting. ERP systems integrate all the aforementioned areas into one central system, </w:t>
      </w:r>
      <w:r w:rsidR="004468A6">
        <w:rPr>
          <w:i/>
          <w:u w:val="single"/>
          <w:lang w:val="en-US"/>
        </w:rPr>
        <w:t>to allow the concerted operation of</w:t>
      </w:r>
      <w:r w:rsidRPr="00742037">
        <w:rPr>
          <w:i/>
          <w:u w:val="single"/>
          <w:lang w:val="en-US"/>
        </w:rPr>
        <w:t xml:space="preserve"> internal processes and </w:t>
      </w:r>
      <w:r w:rsidR="00180C7B">
        <w:rPr>
          <w:i/>
          <w:u w:val="single"/>
          <w:lang w:val="en-US"/>
        </w:rPr>
        <w:t>create</w:t>
      </w:r>
      <w:r w:rsidRPr="00742037">
        <w:rPr>
          <w:i/>
          <w:u w:val="single"/>
          <w:lang w:val="en-US"/>
        </w:rPr>
        <w:t xml:space="preserve"> consistently recognizable and traceable</w:t>
      </w:r>
      <w:r w:rsidR="00180C7B">
        <w:rPr>
          <w:i/>
          <w:u w:val="single"/>
          <w:lang w:val="en-US"/>
        </w:rPr>
        <w:t xml:space="preserve"> process lines</w:t>
      </w:r>
      <w:r w:rsidRPr="00742037">
        <w:rPr>
          <w:i/>
          <w:u w:val="single"/>
          <w:lang w:val="en-US"/>
        </w:rPr>
        <w:t>.</w:t>
      </w:r>
    </w:p>
    <w:p w14:paraId="06D84799" w14:textId="3AAA602F" w:rsidR="0076055F" w:rsidRPr="00742037" w:rsidRDefault="0076055F" w:rsidP="00703265">
      <w:pPr>
        <w:pStyle w:val="ListParagraph"/>
        <w:numPr>
          <w:ilvl w:val="0"/>
          <w:numId w:val="21"/>
        </w:numPr>
        <w:rPr>
          <w:lang w:val="en-US"/>
        </w:rPr>
      </w:pPr>
      <w:r w:rsidRPr="00742037">
        <w:rPr>
          <w:lang w:val="en-US"/>
        </w:rPr>
        <w:t xml:space="preserve">Are ERP systems </w:t>
      </w:r>
      <w:r w:rsidR="00B44DAA">
        <w:rPr>
          <w:lang w:val="en-US"/>
        </w:rPr>
        <w:t>appropriate</w:t>
      </w:r>
      <w:r w:rsidRPr="00742037">
        <w:rPr>
          <w:lang w:val="en-US"/>
        </w:rPr>
        <w:t xml:space="preserve"> for supply chain management?</w:t>
      </w:r>
    </w:p>
    <w:p w14:paraId="33654F18" w14:textId="47CB66C3" w:rsidR="0076055F" w:rsidRPr="00742037" w:rsidRDefault="0076055F" w:rsidP="0076055F">
      <w:pPr>
        <w:rPr>
          <w:i/>
          <w:iCs/>
          <w:u w:val="single"/>
          <w:lang w:val="en-US"/>
        </w:rPr>
      </w:pPr>
      <w:r w:rsidRPr="00742037">
        <w:rPr>
          <w:i/>
          <w:u w:val="single"/>
          <w:lang w:val="en-US"/>
        </w:rPr>
        <w:t xml:space="preserve">ERP systems are </w:t>
      </w:r>
      <w:r w:rsidR="00B44DAA">
        <w:rPr>
          <w:i/>
          <w:u w:val="single"/>
          <w:lang w:val="en-US"/>
        </w:rPr>
        <w:t>ideal</w:t>
      </w:r>
      <w:r w:rsidRPr="00742037">
        <w:rPr>
          <w:i/>
          <w:u w:val="single"/>
          <w:lang w:val="en-US"/>
        </w:rPr>
        <w:t xml:space="preserve"> for mapping internal processes, but</w:t>
      </w:r>
      <w:r w:rsidR="00EF7669">
        <w:rPr>
          <w:i/>
          <w:u w:val="single"/>
          <w:lang w:val="en-US"/>
        </w:rPr>
        <w:t xml:space="preserve"> when it comes to integrating external factors, as is the case in supply chain management, they reach</w:t>
      </w:r>
      <w:r w:rsidRPr="00742037">
        <w:rPr>
          <w:i/>
          <w:u w:val="single"/>
          <w:lang w:val="en-US"/>
        </w:rPr>
        <w:t xml:space="preserve"> </w:t>
      </w:r>
      <w:r w:rsidR="000465E9">
        <w:rPr>
          <w:i/>
          <w:u w:val="single"/>
          <w:lang w:val="en-US"/>
        </w:rPr>
        <w:t>their limitations</w:t>
      </w:r>
      <w:r w:rsidRPr="00742037">
        <w:rPr>
          <w:i/>
          <w:u w:val="single"/>
          <w:lang w:val="en-US"/>
        </w:rPr>
        <w:t>.</w:t>
      </w:r>
    </w:p>
    <w:p w14:paraId="6383AC93" w14:textId="48277274" w:rsidR="00F42655" w:rsidRPr="00742037" w:rsidRDefault="0033236A" w:rsidP="008D2953">
      <w:pPr>
        <w:pStyle w:val="Heading2"/>
        <w:rPr>
          <w:lang w:val="en-US"/>
        </w:rPr>
      </w:pPr>
      <w:r w:rsidRPr="00742037">
        <w:rPr>
          <w:lang w:val="en-US"/>
        </w:rPr>
        <w:t xml:space="preserve">4.2 </w:t>
      </w:r>
    </w:p>
    <w:p w14:paraId="72E8CB4D" w14:textId="6F4888E0" w:rsidR="00F42655" w:rsidRPr="00742037" w:rsidRDefault="00ED5304" w:rsidP="00703265">
      <w:pPr>
        <w:pStyle w:val="ListParagraph"/>
        <w:numPr>
          <w:ilvl w:val="0"/>
          <w:numId w:val="22"/>
        </w:numPr>
        <w:rPr>
          <w:lang w:val="en-US"/>
        </w:rPr>
      </w:pPr>
      <w:r>
        <w:rPr>
          <w:lang w:val="en-US"/>
        </w:rPr>
        <w:t>Explain the distinction</w:t>
      </w:r>
      <w:r w:rsidR="00F629BD">
        <w:rPr>
          <w:lang w:val="en-US"/>
        </w:rPr>
        <w:t xml:space="preserve"> between</w:t>
      </w:r>
      <w:r w:rsidR="00EC12BC" w:rsidRPr="00742037">
        <w:rPr>
          <w:lang w:val="en-US"/>
        </w:rPr>
        <w:t xml:space="preserve"> ERP systems and CRM / SCM systems.</w:t>
      </w:r>
    </w:p>
    <w:p w14:paraId="4FFA7F65" w14:textId="24196EC0" w:rsidR="00EC12BC" w:rsidRPr="00742037" w:rsidRDefault="00EC12BC" w:rsidP="00393D45">
      <w:pPr>
        <w:rPr>
          <w:i/>
          <w:iCs/>
          <w:u w:val="single"/>
          <w:lang w:val="en-US"/>
        </w:rPr>
      </w:pPr>
      <w:r w:rsidRPr="00742037">
        <w:rPr>
          <w:i/>
          <w:u w:val="single"/>
          <w:lang w:val="en-US"/>
        </w:rPr>
        <w:t>In supply chain management and value chain controlling, the focus is on incorporating all supply chain</w:t>
      </w:r>
      <w:r w:rsidR="00F629BD">
        <w:rPr>
          <w:i/>
          <w:u w:val="single"/>
          <w:lang w:val="en-US"/>
        </w:rPr>
        <w:t xml:space="preserve"> participants</w:t>
      </w:r>
      <w:r w:rsidRPr="00742037">
        <w:rPr>
          <w:i/>
          <w:u w:val="single"/>
          <w:lang w:val="en-US"/>
        </w:rPr>
        <w:t xml:space="preserve">. ERP systems are </w:t>
      </w:r>
      <w:r w:rsidR="00EC643A">
        <w:rPr>
          <w:i/>
          <w:u w:val="single"/>
          <w:lang w:val="en-US"/>
        </w:rPr>
        <w:t>essentially</w:t>
      </w:r>
      <w:r w:rsidRPr="00742037">
        <w:rPr>
          <w:i/>
          <w:u w:val="single"/>
          <w:lang w:val="en-US"/>
        </w:rPr>
        <w:t xml:space="preserve"> designed for individual companies</w:t>
      </w:r>
      <w:r w:rsidR="00620070">
        <w:rPr>
          <w:i/>
          <w:u w:val="single"/>
          <w:lang w:val="en-US"/>
        </w:rPr>
        <w:t>. S</w:t>
      </w:r>
      <w:r w:rsidRPr="00742037">
        <w:rPr>
          <w:i/>
          <w:u w:val="single"/>
          <w:lang w:val="en-US"/>
        </w:rPr>
        <w:t>upply chain management focuses on processes that control the entire logistics chain from supplier to end</w:t>
      </w:r>
      <w:r w:rsidR="00370C48">
        <w:rPr>
          <w:i/>
          <w:u w:val="single"/>
          <w:lang w:val="en-US"/>
        </w:rPr>
        <w:t>-</w:t>
      </w:r>
      <w:r w:rsidRPr="00742037">
        <w:rPr>
          <w:i/>
          <w:u w:val="single"/>
          <w:lang w:val="en-US"/>
        </w:rPr>
        <w:t xml:space="preserve">user </w:t>
      </w:r>
      <w:r w:rsidR="00620070">
        <w:rPr>
          <w:i/>
          <w:u w:val="single"/>
          <w:lang w:val="en-US"/>
        </w:rPr>
        <w:t>alongside the management of</w:t>
      </w:r>
      <w:r w:rsidRPr="00742037">
        <w:rPr>
          <w:i/>
          <w:u w:val="single"/>
          <w:lang w:val="en-US"/>
        </w:rPr>
        <w:t xml:space="preserve"> customer relationships</w:t>
      </w:r>
      <w:r w:rsidR="00ED5304">
        <w:rPr>
          <w:i/>
          <w:u w:val="single"/>
          <w:lang w:val="en-US"/>
        </w:rPr>
        <w:t xml:space="preserve">. </w:t>
      </w:r>
      <w:r w:rsidRPr="00742037">
        <w:rPr>
          <w:i/>
          <w:u w:val="single"/>
          <w:lang w:val="en-US"/>
        </w:rPr>
        <w:t>CRM or SCM tools should</w:t>
      </w:r>
      <w:r w:rsidR="00ED5304">
        <w:rPr>
          <w:i/>
          <w:u w:val="single"/>
          <w:lang w:val="en-US"/>
        </w:rPr>
        <w:t xml:space="preserve"> therefore</w:t>
      </w:r>
      <w:r w:rsidRPr="00742037">
        <w:rPr>
          <w:i/>
          <w:u w:val="single"/>
          <w:lang w:val="en-US"/>
        </w:rPr>
        <w:t xml:space="preserve"> be used for a more holistic view. CRM systems </w:t>
      </w:r>
      <w:r w:rsidR="000A588E">
        <w:rPr>
          <w:i/>
          <w:u w:val="single"/>
          <w:lang w:val="en-US"/>
        </w:rPr>
        <w:t>focus on</w:t>
      </w:r>
      <w:r w:rsidRPr="00742037">
        <w:rPr>
          <w:i/>
          <w:u w:val="single"/>
          <w:lang w:val="en-US"/>
        </w:rPr>
        <w:t xml:space="preserve"> processes that are directly or indirectly related to customer management</w:t>
      </w:r>
      <w:r w:rsidR="006808F9">
        <w:rPr>
          <w:i/>
          <w:u w:val="single"/>
          <w:lang w:val="en-US"/>
        </w:rPr>
        <w:t>, while</w:t>
      </w:r>
      <w:r w:rsidRPr="00742037">
        <w:rPr>
          <w:i/>
          <w:u w:val="single"/>
          <w:lang w:val="en-US"/>
        </w:rPr>
        <w:t xml:space="preserve"> SCM systems </w:t>
      </w:r>
      <w:r w:rsidR="00A45A51">
        <w:rPr>
          <w:i/>
          <w:u w:val="single"/>
          <w:lang w:val="en-US"/>
        </w:rPr>
        <w:t>align</w:t>
      </w:r>
      <w:r w:rsidRPr="00742037">
        <w:rPr>
          <w:i/>
          <w:u w:val="single"/>
          <w:lang w:val="en-US"/>
        </w:rPr>
        <w:t xml:space="preserve"> internal and external logistics and supply chains with an increasingly globalized economy.</w:t>
      </w:r>
    </w:p>
    <w:p w14:paraId="271C637D" w14:textId="703675FD" w:rsidR="00EC12BC" w:rsidRPr="00742037" w:rsidRDefault="009171FB" w:rsidP="00703265">
      <w:pPr>
        <w:pStyle w:val="ListParagraph"/>
        <w:numPr>
          <w:ilvl w:val="0"/>
          <w:numId w:val="22"/>
        </w:numPr>
        <w:rPr>
          <w:lang w:val="en-US"/>
        </w:rPr>
      </w:pPr>
      <w:r>
        <w:rPr>
          <w:lang w:val="en-US"/>
        </w:rPr>
        <w:t>How would you go about</w:t>
      </w:r>
      <w:r w:rsidR="001571C1" w:rsidRPr="00742037">
        <w:rPr>
          <w:lang w:val="en-US"/>
        </w:rPr>
        <w:t xml:space="preserve"> designing an SCM system?</w:t>
      </w:r>
    </w:p>
    <w:p w14:paraId="41302477" w14:textId="4420E1E7" w:rsidR="001571C1" w:rsidRPr="00742037" w:rsidRDefault="001571C1" w:rsidP="001571C1">
      <w:pPr>
        <w:rPr>
          <w:i/>
          <w:iCs/>
          <w:u w:val="single"/>
          <w:lang w:val="en-US"/>
        </w:rPr>
      </w:pPr>
      <w:r w:rsidRPr="00742037">
        <w:rPr>
          <w:i/>
          <w:u w:val="single"/>
          <w:lang w:val="en-US"/>
        </w:rPr>
        <w:lastRenderedPageBreak/>
        <w:t xml:space="preserve">When designing an SCM system, </w:t>
      </w:r>
      <w:r w:rsidR="00F47299">
        <w:rPr>
          <w:i/>
          <w:u w:val="single"/>
          <w:lang w:val="en-US"/>
        </w:rPr>
        <w:t>assu</w:t>
      </w:r>
      <w:r w:rsidR="003646FA">
        <w:rPr>
          <w:i/>
          <w:u w:val="single"/>
          <w:lang w:val="en-US"/>
        </w:rPr>
        <w:t>m</w:t>
      </w:r>
      <w:r w:rsidR="00F47299">
        <w:rPr>
          <w:i/>
          <w:u w:val="single"/>
          <w:lang w:val="en-US"/>
        </w:rPr>
        <w:t>e</w:t>
      </w:r>
      <w:r w:rsidRPr="00742037">
        <w:rPr>
          <w:i/>
          <w:u w:val="single"/>
          <w:lang w:val="en-US"/>
        </w:rPr>
        <w:t xml:space="preserve"> that all requirements are</w:t>
      </w:r>
      <w:r w:rsidR="002C5D65">
        <w:rPr>
          <w:i/>
          <w:u w:val="single"/>
          <w:lang w:val="en-US"/>
        </w:rPr>
        <w:t xml:space="preserve"> evenly</w:t>
      </w:r>
      <w:r w:rsidRPr="00742037">
        <w:rPr>
          <w:i/>
          <w:u w:val="single"/>
          <w:lang w:val="en-US"/>
        </w:rPr>
        <w:t xml:space="preserve"> distributed and </w:t>
      </w:r>
      <w:r w:rsidR="003646FA">
        <w:rPr>
          <w:i/>
          <w:u w:val="single"/>
          <w:lang w:val="en-US"/>
        </w:rPr>
        <w:t xml:space="preserve">consider </w:t>
      </w:r>
      <w:r w:rsidRPr="00742037">
        <w:rPr>
          <w:i/>
          <w:u w:val="single"/>
          <w:lang w:val="en-US"/>
        </w:rPr>
        <w:t>all eventualities</w:t>
      </w:r>
      <w:r w:rsidR="003646FA">
        <w:rPr>
          <w:i/>
          <w:u w:val="single"/>
          <w:lang w:val="en-US"/>
        </w:rPr>
        <w:t xml:space="preserve">, then select </w:t>
      </w:r>
      <w:r w:rsidR="00AE4347">
        <w:rPr>
          <w:i/>
          <w:u w:val="single"/>
          <w:lang w:val="en-US"/>
        </w:rPr>
        <w:t>the supposed</w:t>
      </w:r>
      <w:r w:rsidRPr="00742037">
        <w:rPr>
          <w:i/>
          <w:u w:val="single"/>
          <w:lang w:val="en-US"/>
        </w:rPr>
        <w:t xml:space="preserve"> cheapest alternatives. </w:t>
      </w:r>
      <w:r w:rsidR="00642EC8">
        <w:rPr>
          <w:i/>
          <w:u w:val="single"/>
          <w:lang w:val="en-US"/>
        </w:rPr>
        <w:t>Next, narrow down your selection</w:t>
      </w:r>
      <w:r w:rsidRPr="00742037">
        <w:rPr>
          <w:i/>
          <w:u w:val="single"/>
          <w:lang w:val="en-US"/>
        </w:rPr>
        <w:t xml:space="preserve"> to </w:t>
      </w:r>
      <w:r w:rsidR="00AE4347">
        <w:rPr>
          <w:i/>
          <w:u w:val="single"/>
          <w:lang w:val="en-US"/>
        </w:rPr>
        <w:t>those</w:t>
      </w:r>
      <w:r w:rsidR="00901043">
        <w:rPr>
          <w:i/>
          <w:u w:val="single"/>
          <w:lang w:val="en-US"/>
        </w:rPr>
        <w:t xml:space="preserve"> best-placed to </w:t>
      </w:r>
      <w:r w:rsidRPr="00742037">
        <w:rPr>
          <w:i/>
          <w:u w:val="single"/>
          <w:lang w:val="en-US"/>
        </w:rPr>
        <w:t xml:space="preserve">accommodate anticipated changes and fluctuations in incoming orders, </w:t>
      </w:r>
      <w:r w:rsidR="00901043">
        <w:rPr>
          <w:i/>
          <w:u w:val="single"/>
          <w:lang w:val="en-US"/>
        </w:rPr>
        <w:t>then re-evaluate</w:t>
      </w:r>
      <w:r w:rsidRPr="00742037">
        <w:rPr>
          <w:i/>
          <w:u w:val="single"/>
          <w:lang w:val="en-US"/>
        </w:rPr>
        <w:t xml:space="preserve"> the remaining shortlist from a cost perspective. </w:t>
      </w:r>
      <w:r w:rsidR="00C13063">
        <w:rPr>
          <w:i/>
          <w:u w:val="single"/>
          <w:lang w:val="en-US"/>
        </w:rPr>
        <w:t xml:space="preserve">Having repeatedly </w:t>
      </w:r>
      <w:r w:rsidR="00BE1DB5">
        <w:rPr>
          <w:i/>
          <w:u w:val="single"/>
          <w:lang w:val="en-US"/>
        </w:rPr>
        <w:t>scrutiniz</w:t>
      </w:r>
      <w:r w:rsidR="00C13063">
        <w:rPr>
          <w:i/>
          <w:u w:val="single"/>
          <w:lang w:val="en-US"/>
        </w:rPr>
        <w:t>ed</w:t>
      </w:r>
      <w:r w:rsidR="00162612">
        <w:rPr>
          <w:i/>
          <w:u w:val="single"/>
          <w:lang w:val="en-US"/>
        </w:rPr>
        <w:t xml:space="preserve"> every detail of</w:t>
      </w:r>
      <w:r w:rsidR="00C13063">
        <w:rPr>
          <w:i/>
          <w:u w:val="single"/>
          <w:lang w:val="en-US"/>
        </w:rPr>
        <w:t xml:space="preserve"> </w:t>
      </w:r>
      <w:r w:rsidRPr="00742037">
        <w:rPr>
          <w:i/>
          <w:u w:val="single"/>
          <w:lang w:val="en-US"/>
        </w:rPr>
        <w:t xml:space="preserve">the entire supply chain system in this way, </w:t>
      </w:r>
      <w:r w:rsidR="0005345F">
        <w:rPr>
          <w:i/>
          <w:u w:val="single"/>
          <w:lang w:val="en-US"/>
        </w:rPr>
        <w:t xml:space="preserve">you will arrive at </w:t>
      </w:r>
      <w:r w:rsidRPr="00742037">
        <w:rPr>
          <w:i/>
          <w:u w:val="single"/>
          <w:lang w:val="en-US"/>
        </w:rPr>
        <w:t xml:space="preserve">the most financially attractive solution for the supply chain. </w:t>
      </w:r>
      <w:r w:rsidR="00C1570D">
        <w:rPr>
          <w:i/>
          <w:u w:val="single"/>
          <w:lang w:val="en-US"/>
        </w:rPr>
        <w:t>Perform</w:t>
      </w:r>
      <w:r w:rsidRPr="00742037">
        <w:rPr>
          <w:i/>
          <w:u w:val="single"/>
          <w:lang w:val="en-US"/>
        </w:rPr>
        <w:t xml:space="preserve"> one final assessment to </w:t>
      </w:r>
      <w:r w:rsidR="00291E90">
        <w:rPr>
          <w:i/>
          <w:u w:val="single"/>
          <w:lang w:val="en-US"/>
        </w:rPr>
        <w:t>gage</w:t>
      </w:r>
      <w:r w:rsidRPr="00742037">
        <w:rPr>
          <w:i/>
          <w:u w:val="single"/>
          <w:lang w:val="en-US"/>
        </w:rPr>
        <w:t xml:space="preserve"> performance </w:t>
      </w:r>
      <w:r w:rsidR="00291E90">
        <w:rPr>
          <w:i/>
          <w:u w:val="single"/>
          <w:lang w:val="en-US"/>
        </w:rPr>
        <w:t>in the event of</w:t>
      </w:r>
      <w:r w:rsidRPr="00742037">
        <w:rPr>
          <w:i/>
          <w:u w:val="single"/>
          <w:lang w:val="en-US"/>
        </w:rPr>
        <w:t xml:space="preserve"> simulated fluctuations and, if necessary, </w:t>
      </w:r>
      <w:r w:rsidR="00B43F6C">
        <w:rPr>
          <w:i/>
          <w:u w:val="single"/>
          <w:lang w:val="en-US"/>
        </w:rPr>
        <w:t>modify again</w:t>
      </w:r>
      <w:r w:rsidRPr="00742037">
        <w:rPr>
          <w:i/>
          <w:u w:val="single"/>
          <w:lang w:val="en-US"/>
        </w:rPr>
        <w:t xml:space="preserve">. The basic data obtained in this way and incorporated into the SCM system </w:t>
      </w:r>
      <w:r w:rsidR="00362EAC">
        <w:rPr>
          <w:i/>
          <w:u w:val="single"/>
          <w:lang w:val="en-US"/>
        </w:rPr>
        <w:t>is</w:t>
      </w:r>
      <w:r w:rsidRPr="00742037">
        <w:rPr>
          <w:i/>
          <w:u w:val="single"/>
          <w:lang w:val="en-US"/>
        </w:rPr>
        <w:t xml:space="preserve"> the target state which </w:t>
      </w:r>
      <w:r w:rsidR="00AA4B14">
        <w:rPr>
          <w:i/>
          <w:u w:val="single"/>
          <w:lang w:val="en-US"/>
        </w:rPr>
        <w:t xml:space="preserve">guides </w:t>
      </w:r>
      <w:r w:rsidRPr="00742037">
        <w:rPr>
          <w:i/>
          <w:u w:val="single"/>
          <w:lang w:val="en-US"/>
        </w:rPr>
        <w:t>all supply chain activities. The SCM system itself compares the target KPIs with the actual values obtained and supplies controlling with this information</w:t>
      </w:r>
      <w:r w:rsidR="00F1399C">
        <w:rPr>
          <w:i/>
          <w:u w:val="single"/>
          <w:lang w:val="en-US"/>
        </w:rPr>
        <w:t xml:space="preserve"> so it can</w:t>
      </w:r>
      <w:r w:rsidRPr="00742037">
        <w:rPr>
          <w:i/>
          <w:u w:val="single"/>
          <w:lang w:val="en-US"/>
        </w:rPr>
        <w:t xml:space="preserve"> intervene in the supply chain in </w:t>
      </w:r>
      <w:r w:rsidR="00055DF3">
        <w:rPr>
          <w:i/>
          <w:u w:val="single"/>
          <w:lang w:val="en-US"/>
        </w:rPr>
        <w:t>case</w:t>
      </w:r>
      <w:r w:rsidRPr="00742037">
        <w:rPr>
          <w:i/>
          <w:u w:val="single"/>
          <w:lang w:val="en-US"/>
        </w:rPr>
        <w:t xml:space="preserve"> of deviations. </w:t>
      </w:r>
      <w:r w:rsidR="00F1399C">
        <w:rPr>
          <w:i/>
          <w:u w:val="single"/>
          <w:lang w:val="en-US"/>
        </w:rPr>
        <w:t>T</w:t>
      </w:r>
      <w:r w:rsidR="00F1399C" w:rsidRPr="00742037">
        <w:rPr>
          <w:i/>
          <w:u w:val="single"/>
          <w:lang w:val="en-US"/>
        </w:rPr>
        <w:t xml:space="preserve">he next step is to define the individual segments of the value chain and </w:t>
      </w:r>
      <w:r w:rsidRPr="00742037">
        <w:rPr>
          <w:i/>
          <w:u w:val="single"/>
          <w:lang w:val="en-US"/>
        </w:rPr>
        <w:t>integrate the</w:t>
      </w:r>
      <w:r w:rsidR="00F1399C">
        <w:rPr>
          <w:i/>
          <w:u w:val="single"/>
          <w:lang w:val="en-US"/>
        </w:rPr>
        <w:t>se</w:t>
      </w:r>
      <w:r w:rsidRPr="00742037">
        <w:rPr>
          <w:i/>
          <w:u w:val="single"/>
          <w:lang w:val="en-US"/>
        </w:rPr>
        <w:t xml:space="preserve"> theoretically derived values into the supply chain as target KPIs. </w:t>
      </w:r>
      <w:r w:rsidR="00431F84">
        <w:rPr>
          <w:i/>
          <w:u w:val="single"/>
          <w:lang w:val="en-US"/>
        </w:rPr>
        <w:t>The</w:t>
      </w:r>
      <w:r w:rsidRPr="00742037">
        <w:rPr>
          <w:i/>
          <w:u w:val="single"/>
          <w:lang w:val="en-US"/>
        </w:rPr>
        <w:t xml:space="preserve"> </w:t>
      </w:r>
      <w:r w:rsidR="00422EE3">
        <w:rPr>
          <w:i/>
          <w:u w:val="single"/>
          <w:lang w:val="en-US"/>
        </w:rPr>
        <w:t xml:space="preserve">subsequent </w:t>
      </w:r>
      <w:r w:rsidRPr="00742037">
        <w:rPr>
          <w:i/>
          <w:u w:val="single"/>
          <w:lang w:val="en-US"/>
        </w:rPr>
        <w:t xml:space="preserve">requirements </w:t>
      </w:r>
      <w:r w:rsidR="00431F84">
        <w:rPr>
          <w:i/>
          <w:u w:val="single"/>
          <w:lang w:val="en-US"/>
        </w:rPr>
        <w:t>placed on</w:t>
      </w:r>
      <w:r w:rsidRPr="00742037">
        <w:rPr>
          <w:i/>
          <w:u w:val="single"/>
          <w:lang w:val="en-US"/>
        </w:rPr>
        <w:t xml:space="preserve"> the IT systems</w:t>
      </w:r>
      <w:r w:rsidR="00431F84">
        <w:rPr>
          <w:i/>
          <w:u w:val="single"/>
          <w:lang w:val="en-US"/>
        </w:rPr>
        <w:t xml:space="preserve"> are derived from these</w:t>
      </w:r>
      <w:r w:rsidR="00833137">
        <w:rPr>
          <w:i/>
          <w:u w:val="single"/>
          <w:lang w:val="en-US"/>
        </w:rPr>
        <w:t xml:space="preserve"> defined</w:t>
      </w:r>
      <w:r w:rsidR="00431F84">
        <w:rPr>
          <w:i/>
          <w:u w:val="single"/>
          <w:lang w:val="en-US"/>
        </w:rPr>
        <w:t xml:space="preserve"> processes</w:t>
      </w:r>
      <w:r w:rsidRPr="00742037">
        <w:rPr>
          <w:i/>
          <w:u w:val="single"/>
          <w:lang w:val="en-US"/>
        </w:rPr>
        <w:t>.</w:t>
      </w:r>
    </w:p>
    <w:p w14:paraId="15302568" w14:textId="77777777" w:rsidR="001571C1" w:rsidRPr="00742037" w:rsidRDefault="001571C1" w:rsidP="00393D45">
      <w:pPr>
        <w:rPr>
          <w:lang w:val="en-US"/>
        </w:rPr>
      </w:pPr>
    </w:p>
    <w:p w14:paraId="119EF992" w14:textId="759D4D72" w:rsidR="00F42655" w:rsidRPr="00742037" w:rsidRDefault="0033236A" w:rsidP="008D2953">
      <w:pPr>
        <w:pStyle w:val="Heading2"/>
        <w:rPr>
          <w:lang w:val="en-US"/>
        </w:rPr>
      </w:pPr>
      <w:r w:rsidRPr="00742037">
        <w:rPr>
          <w:lang w:val="en-US"/>
        </w:rPr>
        <w:t xml:space="preserve">4.3 </w:t>
      </w:r>
    </w:p>
    <w:p w14:paraId="04F35EC4" w14:textId="7AC1BE72" w:rsidR="00F42655" w:rsidRPr="00742037" w:rsidRDefault="00653A24" w:rsidP="00703265">
      <w:pPr>
        <w:pStyle w:val="ListParagraph"/>
        <w:numPr>
          <w:ilvl w:val="0"/>
          <w:numId w:val="23"/>
        </w:numPr>
        <w:rPr>
          <w:lang w:val="en-US"/>
        </w:rPr>
      </w:pPr>
      <w:r w:rsidRPr="00742037">
        <w:rPr>
          <w:lang w:val="en-US"/>
        </w:rPr>
        <w:t xml:space="preserve">Use a practical example to illustrate the </w:t>
      </w:r>
      <w:r w:rsidR="00613260">
        <w:rPr>
          <w:lang w:val="en-US"/>
        </w:rPr>
        <w:t>key steps when devising</w:t>
      </w:r>
      <w:r w:rsidRPr="00742037">
        <w:rPr>
          <w:lang w:val="en-US"/>
        </w:rPr>
        <w:t xml:space="preserve"> SCM software.</w:t>
      </w:r>
    </w:p>
    <w:p w14:paraId="4B7E0F68" w14:textId="6329608E" w:rsidR="00653A24" w:rsidRPr="00742037" w:rsidRDefault="00653A24" w:rsidP="00653A24">
      <w:pPr>
        <w:rPr>
          <w:i/>
          <w:iCs/>
          <w:u w:val="single"/>
          <w:lang w:val="en-US"/>
        </w:rPr>
      </w:pPr>
      <w:r w:rsidRPr="00742037">
        <w:rPr>
          <w:i/>
          <w:u w:val="single"/>
          <w:lang w:val="en-US"/>
        </w:rPr>
        <w:t xml:space="preserve">The key points </w:t>
      </w:r>
      <w:r w:rsidR="002053CA">
        <w:rPr>
          <w:i/>
          <w:u w:val="single"/>
          <w:lang w:val="en-US"/>
        </w:rPr>
        <w:t>to consider</w:t>
      </w:r>
      <w:r w:rsidRPr="00742037">
        <w:rPr>
          <w:i/>
          <w:u w:val="single"/>
          <w:lang w:val="en-US"/>
        </w:rPr>
        <w:t xml:space="preserve"> within the value chain </w:t>
      </w:r>
      <w:r w:rsidR="002053CA">
        <w:rPr>
          <w:i/>
          <w:u w:val="single"/>
          <w:lang w:val="en-US"/>
        </w:rPr>
        <w:t>are</w:t>
      </w:r>
      <w:r w:rsidRPr="00742037">
        <w:rPr>
          <w:i/>
          <w:u w:val="single"/>
          <w:lang w:val="en-US"/>
        </w:rPr>
        <w:t xml:space="preserve"> as follows:</w:t>
      </w:r>
    </w:p>
    <w:p w14:paraId="3E21F7D3" w14:textId="51E493EF" w:rsidR="00653A24" w:rsidRPr="00742037" w:rsidRDefault="00653A24" w:rsidP="00653A24">
      <w:pPr>
        <w:rPr>
          <w:i/>
          <w:iCs/>
          <w:u w:val="single"/>
          <w:lang w:val="en-US"/>
        </w:rPr>
      </w:pPr>
      <w:r w:rsidRPr="00742037">
        <w:rPr>
          <w:i/>
          <w:u w:val="single"/>
          <w:lang w:val="en-US"/>
        </w:rPr>
        <w:t xml:space="preserve">1. The South American wine </w:t>
      </w:r>
      <w:r w:rsidR="007B070C">
        <w:rPr>
          <w:i/>
          <w:u w:val="single"/>
          <w:lang w:val="en-US"/>
        </w:rPr>
        <w:t>has long</w:t>
      </w:r>
      <w:r w:rsidRPr="00742037">
        <w:rPr>
          <w:i/>
          <w:u w:val="single"/>
          <w:lang w:val="en-US"/>
        </w:rPr>
        <w:t xml:space="preserve"> production times and transport routes</w:t>
      </w:r>
      <w:r w:rsidR="00EC628C">
        <w:rPr>
          <w:i/>
          <w:u w:val="single"/>
          <w:lang w:val="en-US"/>
        </w:rPr>
        <w:t xml:space="preserve">, so </w:t>
      </w:r>
      <w:r w:rsidRPr="00742037">
        <w:rPr>
          <w:i/>
          <w:u w:val="single"/>
          <w:lang w:val="en-US"/>
        </w:rPr>
        <w:t xml:space="preserve">the </w:t>
      </w:r>
      <w:r w:rsidR="004A55FC">
        <w:rPr>
          <w:i/>
          <w:u w:val="single"/>
          <w:lang w:val="en-US"/>
        </w:rPr>
        <w:t>stock</w:t>
      </w:r>
      <w:r w:rsidR="006751C5">
        <w:rPr>
          <w:i/>
          <w:u w:val="single"/>
          <w:lang w:val="en-US"/>
        </w:rPr>
        <w:t xml:space="preserve"> cannot always easily be reordered. As a result, the wine merchant starts stockpiling more and</w:t>
      </w:r>
      <w:r w:rsidR="00BC431F">
        <w:rPr>
          <w:i/>
          <w:u w:val="single"/>
          <w:lang w:val="en-US"/>
        </w:rPr>
        <w:t xml:space="preserve"> more stock</w:t>
      </w:r>
      <w:r w:rsidRPr="00742037">
        <w:rPr>
          <w:i/>
          <w:u w:val="single"/>
          <w:lang w:val="en-US"/>
        </w:rPr>
        <w:t xml:space="preserve"> to meet customer demands and avoid jeopardizing sales</w:t>
      </w:r>
      <w:r w:rsidR="00066378">
        <w:rPr>
          <w:i/>
          <w:u w:val="single"/>
          <w:lang w:val="en-US"/>
        </w:rPr>
        <w:t xml:space="preserve">, fearful that </w:t>
      </w:r>
      <w:r w:rsidRPr="00742037">
        <w:rPr>
          <w:i/>
          <w:u w:val="single"/>
          <w:lang w:val="en-US"/>
        </w:rPr>
        <w:t xml:space="preserve">customers </w:t>
      </w:r>
      <w:r w:rsidR="00066378">
        <w:rPr>
          <w:i/>
          <w:u w:val="single"/>
          <w:lang w:val="en-US"/>
        </w:rPr>
        <w:t>could migrate</w:t>
      </w:r>
      <w:r w:rsidRPr="00742037">
        <w:rPr>
          <w:i/>
          <w:u w:val="single"/>
          <w:lang w:val="en-US"/>
        </w:rPr>
        <w:t xml:space="preserve"> to </w:t>
      </w:r>
      <w:r w:rsidR="00066378">
        <w:rPr>
          <w:i/>
          <w:u w:val="single"/>
          <w:lang w:val="en-US"/>
        </w:rPr>
        <w:t xml:space="preserve">its </w:t>
      </w:r>
      <w:r w:rsidRPr="00742037">
        <w:rPr>
          <w:i/>
          <w:u w:val="single"/>
          <w:lang w:val="en-US"/>
        </w:rPr>
        <w:t xml:space="preserve">competitors </w:t>
      </w:r>
      <w:r w:rsidR="00066378">
        <w:rPr>
          <w:i/>
          <w:u w:val="single"/>
          <w:lang w:val="en-US"/>
        </w:rPr>
        <w:t>instead</w:t>
      </w:r>
      <w:r w:rsidRPr="00742037">
        <w:rPr>
          <w:i/>
          <w:u w:val="single"/>
          <w:lang w:val="en-US"/>
        </w:rPr>
        <w:t>.</w:t>
      </w:r>
    </w:p>
    <w:p w14:paraId="382D3AD6" w14:textId="511D04EC" w:rsidR="00653A24" w:rsidRPr="00742037" w:rsidRDefault="00653A24" w:rsidP="00653A24">
      <w:pPr>
        <w:rPr>
          <w:i/>
          <w:iCs/>
          <w:u w:val="single"/>
          <w:lang w:val="en-US"/>
        </w:rPr>
      </w:pPr>
      <w:r w:rsidRPr="00742037">
        <w:rPr>
          <w:i/>
          <w:u w:val="single"/>
          <w:lang w:val="en-US"/>
        </w:rPr>
        <w:t xml:space="preserve">2. </w:t>
      </w:r>
      <w:r w:rsidR="006751C5">
        <w:rPr>
          <w:i/>
          <w:u w:val="single"/>
          <w:lang w:val="en-US"/>
        </w:rPr>
        <w:t>Because of the lengthy</w:t>
      </w:r>
      <w:r w:rsidR="00084273">
        <w:rPr>
          <w:i/>
          <w:u w:val="single"/>
          <w:lang w:val="en-US"/>
        </w:rPr>
        <w:t xml:space="preserve"> </w:t>
      </w:r>
      <w:r w:rsidRPr="00742037">
        <w:rPr>
          <w:i/>
          <w:u w:val="single"/>
          <w:lang w:val="en-US"/>
        </w:rPr>
        <w:t>procurement times and transport routes</w:t>
      </w:r>
      <w:r w:rsidR="006751C5">
        <w:rPr>
          <w:i/>
          <w:u w:val="single"/>
          <w:lang w:val="en-US"/>
        </w:rPr>
        <w:t>,</w:t>
      </w:r>
      <w:r w:rsidRPr="00742037">
        <w:rPr>
          <w:i/>
          <w:u w:val="single"/>
          <w:lang w:val="en-US"/>
        </w:rPr>
        <w:t xml:space="preserve"> demand cannot be promptly met if stock levels are too low.</w:t>
      </w:r>
    </w:p>
    <w:p w14:paraId="62496790" w14:textId="3E5947E9" w:rsidR="00653A24" w:rsidRPr="00742037" w:rsidRDefault="00653A24" w:rsidP="00653A24">
      <w:pPr>
        <w:rPr>
          <w:i/>
          <w:iCs/>
          <w:u w:val="single"/>
          <w:lang w:val="en-US"/>
        </w:rPr>
      </w:pPr>
      <w:r w:rsidRPr="00742037">
        <w:rPr>
          <w:i/>
          <w:u w:val="single"/>
          <w:lang w:val="en-US"/>
        </w:rPr>
        <w:lastRenderedPageBreak/>
        <w:t xml:space="preserve">3. </w:t>
      </w:r>
      <w:r w:rsidR="00084273">
        <w:rPr>
          <w:i/>
          <w:u w:val="single"/>
          <w:lang w:val="en-US"/>
        </w:rPr>
        <w:t>T</w:t>
      </w:r>
      <w:r w:rsidR="00084273" w:rsidRPr="00742037">
        <w:rPr>
          <w:i/>
          <w:u w:val="single"/>
          <w:lang w:val="en-US"/>
        </w:rPr>
        <w:t xml:space="preserve">he logistics costs are immense, </w:t>
      </w:r>
      <w:r w:rsidR="00084273">
        <w:rPr>
          <w:i/>
          <w:u w:val="single"/>
          <w:lang w:val="en-US"/>
        </w:rPr>
        <w:t>e</w:t>
      </w:r>
      <w:r w:rsidRPr="00742037">
        <w:rPr>
          <w:i/>
          <w:u w:val="single"/>
          <w:lang w:val="en-US"/>
        </w:rPr>
        <w:t xml:space="preserve">specially with high-end wines aimed at a very exclusive clientèle, as they are only </w:t>
      </w:r>
      <w:r w:rsidR="00B23731">
        <w:rPr>
          <w:i/>
          <w:u w:val="single"/>
          <w:lang w:val="en-US"/>
        </w:rPr>
        <w:t>purchased</w:t>
      </w:r>
      <w:r w:rsidRPr="00742037">
        <w:rPr>
          <w:i/>
          <w:u w:val="single"/>
          <w:lang w:val="en-US"/>
        </w:rPr>
        <w:t xml:space="preserve"> in small quantities </w:t>
      </w:r>
      <w:r w:rsidR="008A524D">
        <w:rPr>
          <w:i/>
          <w:u w:val="single"/>
          <w:lang w:val="en-US"/>
        </w:rPr>
        <w:t>with</w:t>
      </w:r>
      <w:r w:rsidRPr="00742037">
        <w:rPr>
          <w:i/>
          <w:u w:val="single"/>
          <w:lang w:val="en-US"/>
        </w:rPr>
        <w:t xml:space="preserve"> higher transport costs.</w:t>
      </w:r>
    </w:p>
    <w:p w14:paraId="5B5A60EE" w14:textId="77777777" w:rsidR="00653A24" w:rsidRPr="00742037" w:rsidRDefault="00653A24" w:rsidP="00653A24">
      <w:pPr>
        <w:rPr>
          <w:lang w:val="en-US"/>
        </w:rPr>
      </w:pPr>
    </w:p>
    <w:p w14:paraId="4D0DDAB4" w14:textId="66EA4B86" w:rsidR="00F42655" w:rsidRPr="00742037" w:rsidRDefault="0033236A" w:rsidP="008D2953">
      <w:pPr>
        <w:pStyle w:val="Heading2"/>
        <w:rPr>
          <w:lang w:val="en-US"/>
        </w:rPr>
      </w:pPr>
      <w:r w:rsidRPr="00742037">
        <w:rPr>
          <w:lang w:val="en-US"/>
        </w:rPr>
        <w:t xml:space="preserve">4.4 </w:t>
      </w:r>
    </w:p>
    <w:p w14:paraId="1BBC7F60" w14:textId="41E9D293" w:rsidR="00613A52" w:rsidRPr="00742037" w:rsidRDefault="003002FC" w:rsidP="00703265">
      <w:pPr>
        <w:pStyle w:val="ListParagraph"/>
        <w:numPr>
          <w:ilvl w:val="0"/>
          <w:numId w:val="24"/>
        </w:numPr>
        <w:rPr>
          <w:lang w:val="en-US"/>
        </w:rPr>
      </w:pPr>
      <w:r w:rsidRPr="00742037">
        <w:rPr>
          <w:lang w:val="en-US"/>
        </w:rPr>
        <w:t>Why is SCM software used?</w:t>
      </w:r>
    </w:p>
    <w:p w14:paraId="438755BD" w14:textId="3CE8C115" w:rsidR="00703265" w:rsidRPr="00742037" w:rsidRDefault="00613A52" w:rsidP="00613A52">
      <w:pPr>
        <w:rPr>
          <w:i/>
          <w:iCs/>
          <w:u w:val="single"/>
          <w:lang w:val="en-US"/>
        </w:rPr>
      </w:pPr>
      <w:r w:rsidRPr="00742037">
        <w:rPr>
          <w:i/>
          <w:u w:val="single"/>
          <w:lang w:val="en-US"/>
        </w:rPr>
        <w:t xml:space="preserve">Despite the high cost and effort </w:t>
      </w:r>
      <w:r w:rsidR="00F12570">
        <w:rPr>
          <w:i/>
          <w:u w:val="single"/>
          <w:lang w:val="en-US"/>
        </w:rPr>
        <w:t xml:space="preserve">associated with the use </w:t>
      </w:r>
      <w:r w:rsidRPr="00742037">
        <w:rPr>
          <w:i/>
          <w:u w:val="single"/>
          <w:lang w:val="en-US"/>
        </w:rPr>
        <w:t xml:space="preserve">of SCM software, its use </w:t>
      </w:r>
      <w:r w:rsidR="00E60124">
        <w:rPr>
          <w:i/>
          <w:u w:val="single"/>
          <w:lang w:val="en-US"/>
        </w:rPr>
        <w:t>is justified</w:t>
      </w:r>
      <w:r w:rsidRPr="00742037">
        <w:rPr>
          <w:i/>
          <w:u w:val="single"/>
          <w:lang w:val="en-US"/>
        </w:rPr>
        <w:t>, because it builds on a proven</w:t>
      </w:r>
      <w:r w:rsidR="00104C03">
        <w:rPr>
          <w:i/>
          <w:u w:val="single"/>
          <w:lang w:val="en-US"/>
        </w:rPr>
        <w:t>, process-oriented</w:t>
      </w:r>
      <w:r w:rsidRPr="00742037">
        <w:rPr>
          <w:i/>
          <w:u w:val="single"/>
          <w:lang w:val="en-US"/>
        </w:rPr>
        <w:t xml:space="preserve"> approach. </w:t>
      </w:r>
      <w:r w:rsidR="00DE7644">
        <w:rPr>
          <w:i/>
          <w:u w:val="single"/>
          <w:lang w:val="en-US"/>
        </w:rPr>
        <w:t>It is important to ensure</w:t>
      </w:r>
      <w:r w:rsidRPr="00742037">
        <w:rPr>
          <w:i/>
          <w:u w:val="single"/>
          <w:lang w:val="en-US"/>
        </w:rPr>
        <w:t xml:space="preserve"> appropriate project</w:t>
      </w:r>
      <w:r w:rsidR="00DE7644">
        <w:rPr>
          <w:i/>
          <w:u w:val="single"/>
          <w:lang w:val="en-US"/>
        </w:rPr>
        <w:t xml:space="preserve"> </w:t>
      </w:r>
      <w:r w:rsidRPr="00742037">
        <w:rPr>
          <w:i/>
          <w:u w:val="single"/>
          <w:lang w:val="en-US"/>
        </w:rPr>
        <w:t xml:space="preserve">and risk management </w:t>
      </w:r>
      <w:r w:rsidR="00DE7644">
        <w:rPr>
          <w:i/>
          <w:u w:val="single"/>
          <w:lang w:val="en-US"/>
        </w:rPr>
        <w:t>measures</w:t>
      </w:r>
      <w:r w:rsidRPr="00742037">
        <w:rPr>
          <w:i/>
          <w:u w:val="single"/>
          <w:lang w:val="en-US"/>
        </w:rPr>
        <w:t xml:space="preserve"> </w:t>
      </w:r>
      <w:r w:rsidR="00451B84">
        <w:rPr>
          <w:i/>
          <w:u w:val="single"/>
          <w:lang w:val="en-US"/>
        </w:rPr>
        <w:t>to preclude</w:t>
      </w:r>
      <w:r w:rsidRPr="00742037">
        <w:rPr>
          <w:i/>
          <w:u w:val="single"/>
          <w:lang w:val="en-US"/>
        </w:rPr>
        <w:t xml:space="preserve"> budget and schedule overruns as far as possible. </w:t>
      </w:r>
      <w:r w:rsidR="000854DD">
        <w:rPr>
          <w:i/>
          <w:u w:val="single"/>
          <w:lang w:val="en-US"/>
        </w:rPr>
        <w:t>Involving</w:t>
      </w:r>
      <w:r w:rsidRPr="00742037">
        <w:rPr>
          <w:i/>
          <w:u w:val="single"/>
          <w:lang w:val="en-US"/>
        </w:rPr>
        <w:t xml:space="preserve"> central </w:t>
      </w:r>
      <w:r w:rsidR="00107248">
        <w:rPr>
          <w:i/>
          <w:u w:val="single"/>
          <w:lang w:val="en-US"/>
        </w:rPr>
        <w:t>units like</w:t>
      </w:r>
      <w:r w:rsidRPr="00742037">
        <w:rPr>
          <w:i/>
          <w:u w:val="single"/>
          <w:lang w:val="en-US"/>
        </w:rPr>
        <w:t xml:space="preserve"> procurement, capacity</w:t>
      </w:r>
      <w:r w:rsidR="00107248">
        <w:rPr>
          <w:i/>
          <w:u w:val="single"/>
          <w:lang w:val="en-US"/>
        </w:rPr>
        <w:t xml:space="preserve"> planning</w:t>
      </w:r>
      <w:r w:rsidRPr="00742037">
        <w:rPr>
          <w:i/>
          <w:u w:val="single"/>
          <w:lang w:val="en-US"/>
        </w:rPr>
        <w:t xml:space="preserve"> and sales planning </w:t>
      </w:r>
      <w:r w:rsidR="00107248">
        <w:rPr>
          <w:i/>
          <w:u w:val="single"/>
          <w:lang w:val="en-US"/>
        </w:rPr>
        <w:t>early in the process</w:t>
      </w:r>
      <w:r w:rsidRPr="00742037">
        <w:rPr>
          <w:i/>
          <w:u w:val="single"/>
          <w:lang w:val="en-US"/>
        </w:rPr>
        <w:t xml:space="preserve"> to identify and optimally coordinate</w:t>
      </w:r>
      <w:r w:rsidR="00514BAA">
        <w:rPr>
          <w:i/>
          <w:u w:val="single"/>
          <w:lang w:val="en-US"/>
        </w:rPr>
        <w:t xml:space="preserve"> mutually influencing</w:t>
      </w:r>
      <w:r w:rsidRPr="00742037">
        <w:rPr>
          <w:i/>
          <w:u w:val="single"/>
          <w:lang w:val="en-US"/>
        </w:rPr>
        <w:t xml:space="preserve"> interfaces </w:t>
      </w:r>
      <w:r w:rsidR="00514BAA">
        <w:rPr>
          <w:i/>
          <w:u w:val="single"/>
          <w:lang w:val="en-US"/>
        </w:rPr>
        <w:t>is another key success factor</w:t>
      </w:r>
      <w:r w:rsidRPr="00742037">
        <w:rPr>
          <w:i/>
          <w:u w:val="single"/>
          <w:lang w:val="en-US"/>
        </w:rPr>
        <w:t>. This also includes</w:t>
      </w:r>
      <w:r w:rsidR="00A47582">
        <w:rPr>
          <w:i/>
          <w:u w:val="single"/>
          <w:lang w:val="en-US"/>
        </w:rPr>
        <w:t xml:space="preserve"> the</w:t>
      </w:r>
      <w:r w:rsidRPr="00742037">
        <w:rPr>
          <w:i/>
          <w:u w:val="single"/>
          <w:lang w:val="en-US"/>
        </w:rPr>
        <w:t xml:space="preserve"> early information and involvement of future SCM software</w:t>
      </w:r>
      <w:r w:rsidR="00141125">
        <w:rPr>
          <w:i/>
          <w:u w:val="single"/>
          <w:lang w:val="en-US"/>
        </w:rPr>
        <w:t xml:space="preserve"> users</w:t>
      </w:r>
      <w:r w:rsidR="006C633F">
        <w:rPr>
          <w:i/>
          <w:u w:val="single"/>
          <w:lang w:val="en-US"/>
        </w:rPr>
        <w:t xml:space="preserve"> so that</w:t>
      </w:r>
      <w:r w:rsidRPr="00742037">
        <w:rPr>
          <w:i/>
          <w:u w:val="single"/>
          <w:lang w:val="en-US"/>
        </w:rPr>
        <w:t xml:space="preserve"> valuable </w:t>
      </w:r>
      <w:r w:rsidR="006C633F">
        <w:rPr>
          <w:i/>
          <w:u w:val="single"/>
          <w:lang w:val="en-US"/>
        </w:rPr>
        <w:t xml:space="preserve">employee </w:t>
      </w:r>
      <w:r w:rsidRPr="00742037">
        <w:rPr>
          <w:i/>
          <w:u w:val="single"/>
          <w:lang w:val="en-US"/>
        </w:rPr>
        <w:t xml:space="preserve">experience can be </w:t>
      </w:r>
      <w:r w:rsidR="004A114C">
        <w:rPr>
          <w:i/>
          <w:u w:val="single"/>
          <w:lang w:val="en-US"/>
        </w:rPr>
        <w:t>incorporated</w:t>
      </w:r>
      <w:r w:rsidRPr="00742037">
        <w:rPr>
          <w:i/>
          <w:u w:val="single"/>
          <w:lang w:val="en-US"/>
        </w:rPr>
        <w:t xml:space="preserve"> when implementing the new system</w:t>
      </w:r>
      <w:r w:rsidR="006C633F">
        <w:rPr>
          <w:i/>
          <w:u w:val="single"/>
          <w:lang w:val="en-US"/>
        </w:rPr>
        <w:t>. This helps boost the</w:t>
      </w:r>
      <w:r w:rsidRPr="00742037">
        <w:rPr>
          <w:i/>
          <w:u w:val="single"/>
          <w:lang w:val="en-US"/>
        </w:rPr>
        <w:t xml:space="preserve"> project</w:t>
      </w:r>
      <w:r w:rsidR="006C633F">
        <w:rPr>
          <w:i/>
          <w:u w:val="single"/>
          <w:lang w:val="en-US"/>
        </w:rPr>
        <w:t>’s chances of success</w:t>
      </w:r>
      <w:r w:rsidRPr="00742037">
        <w:rPr>
          <w:i/>
          <w:u w:val="single"/>
          <w:lang w:val="en-US"/>
        </w:rPr>
        <w:t xml:space="preserve"> by comprehensively communicating the </w:t>
      </w:r>
      <w:r w:rsidR="00C075D5">
        <w:rPr>
          <w:i/>
          <w:u w:val="single"/>
          <w:lang w:val="en-US"/>
        </w:rPr>
        <w:t>anticipate</w:t>
      </w:r>
      <w:r w:rsidRPr="00742037">
        <w:rPr>
          <w:i/>
          <w:u w:val="single"/>
          <w:lang w:val="en-US"/>
        </w:rPr>
        <w:t>d improvements for employees and companies.</w:t>
      </w:r>
    </w:p>
    <w:p w14:paraId="6F8204F1" w14:textId="77777777" w:rsidR="00703265" w:rsidRPr="00742037" w:rsidRDefault="00703265" w:rsidP="00703265">
      <w:pPr>
        <w:pStyle w:val="ListParagraph"/>
        <w:numPr>
          <w:ilvl w:val="0"/>
          <w:numId w:val="24"/>
        </w:numPr>
        <w:rPr>
          <w:lang w:val="en-US"/>
        </w:rPr>
      </w:pPr>
      <w:r w:rsidRPr="00742037">
        <w:rPr>
          <w:lang w:val="en-US"/>
        </w:rPr>
        <w:t>Why should employees be involved in SCM projects at an early stage?</w:t>
      </w:r>
    </w:p>
    <w:p w14:paraId="4BDB206B" w14:textId="43D1D600" w:rsidR="00A53DCE" w:rsidRPr="00742037" w:rsidRDefault="00117061" w:rsidP="00613A52">
      <w:pPr>
        <w:rPr>
          <w:i/>
          <w:iCs/>
          <w:u w:val="single"/>
          <w:lang w:val="en-US"/>
        </w:rPr>
      </w:pPr>
      <w:r>
        <w:rPr>
          <w:i/>
          <w:u w:val="single"/>
          <w:lang w:val="en-US"/>
        </w:rPr>
        <w:t>Because it</w:t>
      </w:r>
      <w:r w:rsidR="000623A6">
        <w:rPr>
          <w:i/>
          <w:u w:val="single"/>
          <w:lang w:val="en-US"/>
        </w:rPr>
        <w:t xml:space="preserve"> </w:t>
      </w:r>
      <w:r w:rsidR="00703265" w:rsidRPr="00742037">
        <w:rPr>
          <w:i/>
          <w:u w:val="single"/>
          <w:lang w:val="en-US"/>
        </w:rPr>
        <w:t xml:space="preserve">helps to improve communication, operational use and </w:t>
      </w:r>
      <w:r w:rsidR="00027254">
        <w:rPr>
          <w:i/>
          <w:u w:val="single"/>
          <w:lang w:val="en-US"/>
        </w:rPr>
        <w:t>knowledge-sharing</w:t>
      </w:r>
      <w:r w:rsidR="00703265" w:rsidRPr="00742037">
        <w:rPr>
          <w:i/>
          <w:u w:val="single"/>
          <w:lang w:val="en-US"/>
        </w:rPr>
        <w:t xml:space="preserve"> between individual departments</w:t>
      </w:r>
      <w:r>
        <w:rPr>
          <w:i/>
          <w:u w:val="single"/>
          <w:lang w:val="en-US"/>
        </w:rPr>
        <w:t>, either</w:t>
      </w:r>
      <w:r w:rsidR="00703265" w:rsidRPr="00742037">
        <w:rPr>
          <w:i/>
          <w:u w:val="single"/>
          <w:lang w:val="en-US"/>
        </w:rPr>
        <w:t xml:space="preserve"> by involving employees directly in the project, or </w:t>
      </w:r>
      <w:r>
        <w:rPr>
          <w:i/>
          <w:u w:val="single"/>
          <w:lang w:val="en-US"/>
        </w:rPr>
        <w:t xml:space="preserve">by </w:t>
      </w:r>
      <w:r w:rsidR="00703265" w:rsidRPr="00742037">
        <w:rPr>
          <w:i/>
          <w:u w:val="single"/>
          <w:lang w:val="en-US"/>
        </w:rPr>
        <w:t>communicating the current project status to non-participating employees via training and communication plans.</w:t>
      </w:r>
      <w:r w:rsidR="00703265" w:rsidRPr="00742037">
        <w:rPr>
          <w:i/>
          <w:u w:val="single"/>
          <w:lang w:val="en-US"/>
        </w:rPr>
        <w:br w:type="page"/>
      </w:r>
    </w:p>
    <w:p w14:paraId="25D7C8A5" w14:textId="61B1C746" w:rsidR="00A53DCE" w:rsidRPr="00742037" w:rsidRDefault="0033236A" w:rsidP="008D2953">
      <w:pPr>
        <w:pStyle w:val="Heading2"/>
        <w:rPr>
          <w:lang w:val="en-US"/>
        </w:rPr>
      </w:pPr>
      <w:r w:rsidRPr="00742037">
        <w:rPr>
          <w:lang w:val="en-US"/>
        </w:rPr>
        <w:lastRenderedPageBreak/>
        <w:t xml:space="preserve">5.1 </w:t>
      </w:r>
    </w:p>
    <w:p w14:paraId="79E9B636" w14:textId="4D8EB99F" w:rsidR="0056024B" w:rsidRPr="00742037" w:rsidRDefault="00703265" w:rsidP="00703265">
      <w:pPr>
        <w:pStyle w:val="ListParagraph"/>
        <w:numPr>
          <w:ilvl w:val="0"/>
          <w:numId w:val="25"/>
        </w:numPr>
        <w:rPr>
          <w:lang w:val="en-US"/>
        </w:rPr>
      </w:pPr>
      <w:r w:rsidRPr="00742037">
        <w:rPr>
          <w:lang w:val="en-US"/>
        </w:rPr>
        <w:t xml:space="preserve">Explain the difference between operational and strategic goals </w:t>
      </w:r>
      <w:r w:rsidR="00F05479">
        <w:rPr>
          <w:lang w:val="en-US"/>
        </w:rPr>
        <w:t>within the context of</w:t>
      </w:r>
      <w:r w:rsidRPr="00742037">
        <w:rPr>
          <w:lang w:val="en-US"/>
        </w:rPr>
        <w:t xml:space="preserve"> operational and strategic controlling.</w:t>
      </w:r>
    </w:p>
    <w:p w14:paraId="4C277BED" w14:textId="21BABB05" w:rsidR="00703265" w:rsidRPr="00742037" w:rsidRDefault="00703265" w:rsidP="0056024B">
      <w:pPr>
        <w:rPr>
          <w:i/>
          <w:iCs/>
          <w:u w:val="single"/>
          <w:lang w:val="en-US"/>
        </w:rPr>
      </w:pPr>
      <w:r w:rsidRPr="00742037">
        <w:rPr>
          <w:i/>
          <w:u w:val="single"/>
          <w:lang w:val="en-US"/>
        </w:rPr>
        <w:t xml:space="preserve">Strategic goals are long-term, while operational goals </w:t>
      </w:r>
      <w:r w:rsidR="00F05479">
        <w:rPr>
          <w:i/>
          <w:u w:val="single"/>
          <w:lang w:val="en-US"/>
        </w:rPr>
        <w:t>are for short-term implementation</w:t>
      </w:r>
      <w:r w:rsidRPr="00742037">
        <w:rPr>
          <w:i/>
          <w:u w:val="single"/>
          <w:lang w:val="en-US"/>
        </w:rPr>
        <w:t xml:space="preserve">. A strategic goal is to safeguard the company's existence, while success and liquidity goals are operational. Strategic controlling supports management with a </w:t>
      </w:r>
      <w:r w:rsidR="00305A2D">
        <w:rPr>
          <w:i/>
          <w:u w:val="single"/>
          <w:lang w:val="en-US"/>
        </w:rPr>
        <w:t>forward-looking</w:t>
      </w:r>
      <w:r w:rsidRPr="00742037">
        <w:rPr>
          <w:i/>
          <w:u w:val="single"/>
          <w:lang w:val="en-US"/>
        </w:rPr>
        <w:t xml:space="preserve"> mindset </w:t>
      </w:r>
      <w:r w:rsidR="00305A2D">
        <w:rPr>
          <w:i/>
          <w:u w:val="single"/>
          <w:lang w:val="en-US"/>
        </w:rPr>
        <w:t>and promotes a particular</w:t>
      </w:r>
      <w:r w:rsidRPr="00742037">
        <w:rPr>
          <w:i/>
          <w:u w:val="single"/>
          <w:lang w:val="en-US"/>
        </w:rPr>
        <w:t xml:space="preserve"> corporate culture throughout all functional areas of the company. </w:t>
      </w:r>
      <w:r w:rsidR="007B3F80">
        <w:rPr>
          <w:i/>
          <w:u w:val="single"/>
          <w:lang w:val="en-US"/>
        </w:rPr>
        <w:t>S</w:t>
      </w:r>
      <w:r w:rsidRPr="00742037">
        <w:rPr>
          <w:i/>
          <w:u w:val="single"/>
          <w:lang w:val="en-US"/>
        </w:rPr>
        <w:t xml:space="preserve">trategic controlling </w:t>
      </w:r>
      <w:r w:rsidR="007B3F80">
        <w:rPr>
          <w:i/>
          <w:u w:val="single"/>
          <w:lang w:val="en-US"/>
        </w:rPr>
        <w:t xml:space="preserve">also </w:t>
      </w:r>
      <w:r w:rsidRPr="00742037">
        <w:rPr>
          <w:i/>
          <w:u w:val="single"/>
          <w:lang w:val="en-US"/>
        </w:rPr>
        <w:t>performs vital coordination tasks to support the</w:t>
      </w:r>
      <w:r w:rsidR="00555268">
        <w:rPr>
          <w:i/>
          <w:u w:val="single"/>
          <w:lang w:val="en-US"/>
        </w:rPr>
        <w:t xml:space="preserve"> strategy</w:t>
      </w:r>
      <w:r w:rsidRPr="00742037">
        <w:rPr>
          <w:i/>
          <w:u w:val="single"/>
          <w:lang w:val="en-US"/>
        </w:rPr>
        <w:t xml:space="preserve"> planning and implementation process. Operational controlling is responsible for </w:t>
      </w:r>
      <w:r w:rsidR="009C1188">
        <w:rPr>
          <w:i/>
          <w:u w:val="single"/>
          <w:lang w:val="en-US"/>
        </w:rPr>
        <w:t>establishing</w:t>
      </w:r>
      <w:r w:rsidRPr="00742037">
        <w:rPr>
          <w:i/>
          <w:u w:val="single"/>
          <w:lang w:val="en-US"/>
        </w:rPr>
        <w:t xml:space="preserve"> a performance-based planning and control system. </w:t>
      </w:r>
      <w:r w:rsidR="009C1188">
        <w:rPr>
          <w:i/>
          <w:u w:val="single"/>
          <w:lang w:val="en-US"/>
        </w:rPr>
        <w:t>It</w:t>
      </w:r>
      <w:r w:rsidRPr="00742037">
        <w:rPr>
          <w:i/>
          <w:u w:val="single"/>
          <w:lang w:val="en-US"/>
        </w:rPr>
        <w:t xml:space="preserve"> coordinates target achievement measures and </w:t>
      </w:r>
      <w:r w:rsidR="003462B6">
        <w:rPr>
          <w:i/>
          <w:u w:val="single"/>
          <w:lang w:val="en-US"/>
        </w:rPr>
        <w:t>assists</w:t>
      </w:r>
      <w:r w:rsidRPr="00742037">
        <w:rPr>
          <w:i/>
          <w:u w:val="single"/>
          <w:lang w:val="en-US"/>
        </w:rPr>
        <w:t xml:space="preserve"> management with decision-making. Operational and strategic controlling are mutually dependent and complement one another. Strategic controlling </w:t>
      </w:r>
      <w:r w:rsidR="00C33D82">
        <w:rPr>
          <w:i/>
          <w:u w:val="single"/>
          <w:lang w:val="en-US"/>
        </w:rPr>
        <w:t>can only be effective</w:t>
      </w:r>
      <w:r w:rsidRPr="00742037">
        <w:rPr>
          <w:i/>
          <w:u w:val="single"/>
          <w:lang w:val="en-US"/>
        </w:rPr>
        <w:t xml:space="preserve"> if operational controlling fulfils its tasks.</w:t>
      </w:r>
    </w:p>
    <w:p w14:paraId="402AEF52" w14:textId="5DF7BEC2" w:rsidR="00703265" w:rsidRPr="00742037" w:rsidRDefault="00703265" w:rsidP="00703265">
      <w:pPr>
        <w:pStyle w:val="ListParagraph"/>
        <w:numPr>
          <w:ilvl w:val="0"/>
          <w:numId w:val="25"/>
        </w:numPr>
        <w:rPr>
          <w:lang w:val="en-US"/>
        </w:rPr>
      </w:pPr>
      <w:r w:rsidRPr="00742037">
        <w:rPr>
          <w:lang w:val="en-US"/>
        </w:rPr>
        <w:t xml:space="preserve">List </w:t>
      </w:r>
      <w:r w:rsidR="00004C6C">
        <w:rPr>
          <w:lang w:val="en-US"/>
        </w:rPr>
        <w:t xml:space="preserve">the </w:t>
      </w:r>
      <w:r w:rsidRPr="00742037">
        <w:rPr>
          <w:lang w:val="en-US"/>
        </w:rPr>
        <w:t>possible tools for both controlling types and explain activity-based costing.</w:t>
      </w:r>
    </w:p>
    <w:p w14:paraId="60FA43C2" w14:textId="344E9AB4" w:rsidR="00703265" w:rsidRPr="00742037" w:rsidRDefault="00703265" w:rsidP="00703265">
      <w:pPr>
        <w:rPr>
          <w:i/>
          <w:iCs/>
          <w:u w:val="single"/>
          <w:lang w:val="en-US"/>
        </w:rPr>
      </w:pPr>
      <w:r w:rsidRPr="00742037">
        <w:rPr>
          <w:i/>
          <w:u w:val="single"/>
          <w:lang w:val="en-US"/>
        </w:rPr>
        <w:t xml:space="preserve">Just as there are two types of controlling, the tools used are also divided into two groups. Contribution margin accounting, KPI (systems), ABC analysis, budgeting, break-even analysis, activity-based costing and many other tools (which vary depending on the specific controlling task) are </w:t>
      </w:r>
      <w:r w:rsidR="003377F8">
        <w:rPr>
          <w:i/>
          <w:u w:val="single"/>
          <w:lang w:val="en-US"/>
        </w:rPr>
        <w:t xml:space="preserve">classed </w:t>
      </w:r>
      <w:r w:rsidRPr="00742037">
        <w:rPr>
          <w:i/>
          <w:u w:val="single"/>
          <w:lang w:val="en-US"/>
        </w:rPr>
        <w:t>as operational controlling</w:t>
      </w:r>
      <w:r w:rsidR="003377F8">
        <w:rPr>
          <w:i/>
          <w:u w:val="single"/>
          <w:lang w:val="en-US"/>
        </w:rPr>
        <w:t xml:space="preserve"> tools</w:t>
      </w:r>
      <w:r w:rsidRPr="00742037">
        <w:rPr>
          <w:i/>
          <w:u w:val="single"/>
          <w:lang w:val="en-US"/>
        </w:rPr>
        <w:t>, wh</w:t>
      </w:r>
      <w:r w:rsidR="003377F8">
        <w:rPr>
          <w:i/>
          <w:u w:val="single"/>
          <w:lang w:val="en-US"/>
        </w:rPr>
        <w:t>ile</w:t>
      </w:r>
      <w:r w:rsidRPr="00742037">
        <w:rPr>
          <w:i/>
          <w:u w:val="single"/>
          <w:lang w:val="en-US"/>
        </w:rPr>
        <w:t xml:space="preserve"> benchmarking, various analysis techniques and the balanced scorecard are classed as strategic controlling</w:t>
      </w:r>
      <w:r w:rsidR="003377F8">
        <w:rPr>
          <w:i/>
          <w:u w:val="single"/>
          <w:lang w:val="en-US"/>
        </w:rPr>
        <w:t xml:space="preserve"> tools</w:t>
      </w:r>
      <w:r w:rsidRPr="00742037">
        <w:rPr>
          <w:i/>
          <w:u w:val="single"/>
          <w:lang w:val="en-US"/>
        </w:rPr>
        <w:t>.</w:t>
      </w:r>
    </w:p>
    <w:p w14:paraId="55AE0877" w14:textId="10657374" w:rsidR="00703265" w:rsidRPr="00742037" w:rsidRDefault="00703265" w:rsidP="00703265">
      <w:pPr>
        <w:rPr>
          <w:i/>
          <w:iCs/>
          <w:u w:val="single"/>
          <w:lang w:val="en-US"/>
        </w:rPr>
      </w:pPr>
      <w:r w:rsidRPr="00742037">
        <w:rPr>
          <w:i/>
          <w:u w:val="single"/>
          <w:lang w:val="en-US"/>
        </w:rPr>
        <w:t>Activity-based costing,</w:t>
      </w:r>
      <w:r w:rsidR="004758D0">
        <w:rPr>
          <w:i/>
          <w:u w:val="single"/>
          <w:lang w:val="en-US"/>
        </w:rPr>
        <w:t xml:space="preserve"> </w:t>
      </w:r>
      <w:r w:rsidRPr="00742037">
        <w:rPr>
          <w:i/>
          <w:u w:val="single"/>
          <w:lang w:val="en-US"/>
        </w:rPr>
        <w:t xml:space="preserve"> an established cost accounting system, draws on some of the tried-and-trusted </w:t>
      </w:r>
      <w:r w:rsidR="00CF4B87">
        <w:rPr>
          <w:i/>
          <w:u w:val="single"/>
          <w:lang w:val="en-US"/>
        </w:rPr>
        <w:t xml:space="preserve">methods used in </w:t>
      </w:r>
      <w:r w:rsidRPr="00742037">
        <w:rPr>
          <w:i/>
          <w:u w:val="single"/>
          <w:lang w:val="en-US"/>
        </w:rPr>
        <w:t xml:space="preserve">full cost accounting systems. Activity-based costing improves cost allocation by distributing overhead costs </w:t>
      </w:r>
      <w:r w:rsidR="00CF4B87">
        <w:rPr>
          <w:i/>
          <w:u w:val="single"/>
          <w:lang w:val="en-US"/>
        </w:rPr>
        <w:t>proportionally for easier</w:t>
      </w:r>
      <w:r w:rsidRPr="00742037">
        <w:rPr>
          <w:i/>
          <w:u w:val="single"/>
          <w:lang w:val="en-US"/>
        </w:rPr>
        <w:t xml:space="preserve"> planning and control of individual departments. </w:t>
      </w:r>
      <w:r w:rsidR="00CF4B87">
        <w:rPr>
          <w:i/>
          <w:u w:val="single"/>
          <w:lang w:val="en-US"/>
        </w:rPr>
        <w:t>Costs must be</w:t>
      </w:r>
      <w:r w:rsidR="00AE649E">
        <w:rPr>
          <w:i/>
          <w:u w:val="single"/>
          <w:lang w:val="en-US"/>
        </w:rPr>
        <w:t xml:space="preserve"> allocated proportionally </w:t>
      </w:r>
      <w:r w:rsidR="00CF4B87">
        <w:rPr>
          <w:i/>
          <w:u w:val="single"/>
          <w:lang w:val="en-US"/>
        </w:rPr>
        <w:t xml:space="preserve">in order </w:t>
      </w:r>
      <w:r w:rsidR="00AE649E">
        <w:rPr>
          <w:i/>
          <w:u w:val="single"/>
          <w:lang w:val="en-US"/>
        </w:rPr>
        <w:t xml:space="preserve">to identify and implement </w:t>
      </w:r>
      <w:r w:rsidRPr="00742037">
        <w:rPr>
          <w:i/>
          <w:u w:val="single"/>
          <w:lang w:val="en-US"/>
        </w:rPr>
        <w:t xml:space="preserve">cost-cutting potential in individual </w:t>
      </w:r>
      <w:r w:rsidRPr="00742037">
        <w:rPr>
          <w:i/>
          <w:u w:val="single"/>
          <w:lang w:val="en-US"/>
        </w:rPr>
        <w:lastRenderedPageBreak/>
        <w:t xml:space="preserve">departments, </w:t>
      </w:r>
      <w:r w:rsidR="00807F75">
        <w:rPr>
          <w:i/>
          <w:u w:val="single"/>
          <w:lang w:val="en-US"/>
        </w:rPr>
        <w:t>by</w:t>
      </w:r>
      <w:r w:rsidRPr="00742037">
        <w:rPr>
          <w:i/>
          <w:u w:val="single"/>
          <w:lang w:val="en-US"/>
        </w:rPr>
        <w:t xml:space="preserve"> </w:t>
      </w:r>
      <w:r w:rsidR="00807F75">
        <w:rPr>
          <w:i/>
          <w:u w:val="single"/>
          <w:lang w:val="en-US"/>
        </w:rPr>
        <w:t>breaking them</w:t>
      </w:r>
      <w:r w:rsidRPr="00742037">
        <w:rPr>
          <w:i/>
          <w:u w:val="single"/>
          <w:lang w:val="en-US"/>
        </w:rPr>
        <w:t xml:space="preserve"> down </w:t>
      </w:r>
      <w:r w:rsidR="002373BD">
        <w:rPr>
          <w:i/>
          <w:u w:val="single"/>
          <w:lang w:val="en-US"/>
        </w:rPr>
        <w:t xml:space="preserve">transparently </w:t>
      </w:r>
      <w:r w:rsidR="00FD13FD">
        <w:rPr>
          <w:i/>
          <w:u w:val="single"/>
          <w:lang w:val="en-US"/>
        </w:rPr>
        <w:t>among</w:t>
      </w:r>
      <w:r w:rsidRPr="00742037">
        <w:rPr>
          <w:i/>
          <w:u w:val="single"/>
          <w:lang w:val="en-US"/>
        </w:rPr>
        <w:t xml:space="preserve"> individual products </w:t>
      </w:r>
      <w:r w:rsidR="00FD13FD">
        <w:rPr>
          <w:i/>
          <w:u w:val="single"/>
          <w:lang w:val="en-US"/>
        </w:rPr>
        <w:t xml:space="preserve">and </w:t>
      </w:r>
      <w:r w:rsidRPr="00742037">
        <w:rPr>
          <w:i/>
          <w:u w:val="single"/>
          <w:lang w:val="en-US"/>
        </w:rPr>
        <w:t xml:space="preserve">services rather than general business units. </w:t>
      </w:r>
      <w:r w:rsidR="00CA5FC5">
        <w:rPr>
          <w:i/>
          <w:u w:val="single"/>
          <w:lang w:val="en-US"/>
        </w:rPr>
        <w:t>A</w:t>
      </w:r>
      <w:r w:rsidR="00CC57F3" w:rsidRPr="00742037">
        <w:rPr>
          <w:i/>
          <w:u w:val="single"/>
          <w:lang w:val="en-US"/>
        </w:rPr>
        <w:t xml:space="preserve">ctivity-based costing </w:t>
      </w:r>
      <w:r w:rsidR="00CA5FC5">
        <w:rPr>
          <w:i/>
          <w:u w:val="single"/>
          <w:lang w:val="en-US"/>
        </w:rPr>
        <w:t>requires a</w:t>
      </w:r>
      <w:r w:rsidRPr="00742037">
        <w:rPr>
          <w:i/>
          <w:u w:val="single"/>
          <w:lang w:val="en-US"/>
        </w:rPr>
        <w:t xml:space="preserve"> detailed analysis of </w:t>
      </w:r>
      <w:r w:rsidR="00C51AE4">
        <w:rPr>
          <w:i/>
          <w:u w:val="single"/>
          <w:lang w:val="en-US"/>
        </w:rPr>
        <w:t>each task</w:t>
      </w:r>
      <w:r w:rsidRPr="00742037">
        <w:rPr>
          <w:i/>
          <w:u w:val="single"/>
          <w:lang w:val="en-US"/>
        </w:rPr>
        <w:t xml:space="preserve"> </w:t>
      </w:r>
      <w:r w:rsidR="00FD13FD">
        <w:rPr>
          <w:i/>
          <w:u w:val="single"/>
          <w:lang w:val="en-US"/>
        </w:rPr>
        <w:t>within a</w:t>
      </w:r>
      <w:r w:rsidRPr="00742037">
        <w:rPr>
          <w:i/>
          <w:u w:val="single"/>
          <w:lang w:val="en-US"/>
        </w:rPr>
        <w:t xml:space="preserve"> cost center</w:t>
      </w:r>
      <w:r w:rsidR="00DB745B">
        <w:rPr>
          <w:i/>
          <w:u w:val="single"/>
          <w:lang w:val="en-US"/>
        </w:rPr>
        <w:t xml:space="preserve"> so that </w:t>
      </w:r>
      <w:r w:rsidRPr="00742037">
        <w:rPr>
          <w:i/>
          <w:u w:val="single"/>
          <w:lang w:val="en-US"/>
        </w:rPr>
        <w:t xml:space="preserve">unproductive </w:t>
      </w:r>
      <w:r w:rsidR="00DB745B">
        <w:rPr>
          <w:i/>
          <w:u w:val="single"/>
          <w:lang w:val="en-US"/>
        </w:rPr>
        <w:t xml:space="preserve">tasks </w:t>
      </w:r>
      <w:r w:rsidR="00FD13FD">
        <w:rPr>
          <w:i/>
          <w:u w:val="single"/>
          <w:lang w:val="en-US"/>
        </w:rPr>
        <w:t>become</w:t>
      </w:r>
      <w:r w:rsidR="00DB745B">
        <w:rPr>
          <w:i/>
          <w:u w:val="single"/>
          <w:lang w:val="en-US"/>
        </w:rPr>
        <w:t xml:space="preserve"> </w:t>
      </w:r>
      <w:r w:rsidRPr="00742037">
        <w:rPr>
          <w:i/>
          <w:u w:val="single"/>
          <w:lang w:val="en-US"/>
        </w:rPr>
        <w:t xml:space="preserve">transparent and readily identifiable. This </w:t>
      </w:r>
      <w:r w:rsidR="00DB745B">
        <w:rPr>
          <w:i/>
          <w:u w:val="single"/>
          <w:lang w:val="en-US"/>
        </w:rPr>
        <w:t>approach is always applied to t</w:t>
      </w:r>
      <w:r w:rsidRPr="00742037">
        <w:rPr>
          <w:i/>
          <w:u w:val="single"/>
          <w:lang w:val="en-US"/>
        </w:rPr>
        <w:t>he entire value creation process.</w:t>
      </w:r>
    </w:p>
    <w:p w14:paraId="5249994B" w14:textId="77777777" w:rsidR="00703265" w:rsidRPr="00742037" w:rsidRDefault="00703265" w:rsidP="00703265">
      <w:pPr>
        <w:rPr>
          <w:lang w:val="en-US"/>
        </w:rPr>
      </w:pPr>
    </w:p>
    <w:p w14:paraId="1FE15944" w14:textId="3637EF75" w:rsidR="0056024B" w:rsidRPr="00742037" w:rsidRDefault="0033236A" w:rsidP="008D2953">
      <w:pPr>
        <w:pStyle w:val="Heading2"/>
        <w:rPr>
          <w:lang w:val="en-US"/>
        </w:rPr>
      </w:pPr>
      <w:r w:rsidRPr="00742037">
        <w:rPr>
          <w:lang w:val="en-US"/>
        </w:rPr>
        <w:t xml:space="preserve">5.2 </w:t>
      </w:r>
    </w:p>
    <w:p w14:paraId="6DA74CF0" w14:textId="598EDBA0" w:rsidR="00703265" w:rsidRPr="00742037" w:rsidRDefault="00703265" w:rsidP="00703265">
      <w:pPr>
        <w:pStyle w:val="ListParagraph"/>
        <w:numPr>
          <w:ilvl w:val="0"/>
          <w:numId w:val="26"/>
        </w:numPr>
        <w:rPr>
          <w:lang w:val="en-US"/>
        </w:rPr>
      </w:pPr>
      <w:r w:rsidRPr="00742037">
        <w:rPr>
          <w:lang w:val="en-US"/>
        </w:rPr>
        <w:t>What is benchmarking and where is it used?</w:t>
      </w:r>
    </w:p>
    <w:p w14:paraId="588C5DA5" w14:textId="288EB57C" w:rsidR="00703265" w:rsidRPr="00742037" w:rsidRDefault="00703265" w:rsidP="00703265">
      <w:pPr>
        <w:rPr>
          <w:i/>
          <w:iCs/>
          <w:u w:val="single"/>
          <w:lang w:val="en-US"/>
        </w:rPr>
      </w:pPr>
      <w:r w:rsidRPr="00742037">
        <w:rPr>
          <w:i/>
          <w:u w:val="single"/>
          <w:lang w:val="en-US"/>
        </w:rPr>
        <w:t xml:space="preserve">Benchmarking was originally used to compare operations. Benchmarking is a continuous comparison process, preferably with </w:t>
      </w:r>
      <w:r w:rsidR="00E87264">
        <w:rPr>
          <w:i/>
          <w:u w:val="single"/>
          <w:lang w:val="en-US"/>
        </w:rPr>
        <w:t xml:space="preserve">a company’s </w:t>
      </w:r>
      <w:r w:rsidRPr="00742037">
        <w:rPr>
          <w:i/>
          <w:u w:val="single"/>
          <w:lang w:val="en-US"/>
        </w:rPr>
        <w:t>stronger or the strongest competitors (best in class)</w:t>
      </w:r>
      <w:r w:rsidR="0044220A">
        <w:rPr>
          <w:i/>
          <w:u w:val="single"/>
          <w:lang w:val="en-US"/>
        </w:rPr>
        <w:t xml:space="preserve">, </w:t>
      </w:r>
      <w:r w:rsidR="00E244C6">
        <w:rPr>
          <w:i/>
          <w:u w:val="single"/>
          <w:lang w:val="en-US"/>
        </w:rPr>
        <w:t>with a view to learning</w:t>
      </w:r>
      <w:r w:rsidRPr="00742037">
        <w:rPr>
          <w:i/>
          <w:u w:val="single"/>
          <w:lang w:val="en-US"/>
        </w:rPr>
        <w:t xml:space="preserve"> from and adapt</w:t>
      </w:r>
      <w:r w:rsidR="00E244C6">
        <w:rPr>
          <w:i/>
          <w:u w:val="single"/>
          <w:lang w:val="en-US"/>
        </w:rPr>
        <w:t>ing</w:t>
      </w:r>
      <w:r w:rsidRPr="00742037">
        <w:rPr>
          <w:i/>
          <w:u w:val="single"/>
          <w:lang w:val="en-US"/>
        </w:rPr>
        <w:t xml:space="preserve"> their success formulae and incorporat</w:t>
      </w:r>
      <w:r w:rsidR="00E244C6">
        <w:rPr>
          <w:i/>
          <w:u w:val="single"/>
          <w:lang w:val="en-US"/>
        </w:rPr>
        <w:t>ing</w:t>
      </w:r>
      <w:r w:rsidRPr="00742037">
        <w:rPr>
          <w:i/>
          <w:u w:val="single"/>
          <w:lang w:val="en-US"/>
        </w:rPr>
        <w:t xml:space="preserve"> them into </w:t>
      </w:r>
      <w:r w:rsidR="00E244C6">
        <w:rPr>
          <w:i/>
          <w:u w:val="single"/>
          <w:lang w:val="en-US"/>
        </w:rPr>
        <w:t>the company’s</w:t>
      </w:r>
      <w:r w:rsidRPr="00742037">
        <w:rPr>
          <w:i/>
          <w:u w:val="single"/>
          <w:lang w:val="en-US"/>
        </w:rPr>
        <w:t xml:space="preserve"> own strategy. There are various types of benchmarking, including functional, internal and competitive benchmarking. </w:t>
      </w:r>
      <w:r w:rsidR="002E61F8">
        <w:rPr>
          <w:i/>
          <w:u w:val="single"/>
          <w:lang w:val="en-US"/>
        </w:rPr>
        <w:t>B</w:t>
      </w:r>
      <w:r w:rsidRPr="00742037">
        <w:rPr>
          <w:i/>
          <w:u w:val="single"/>
          <w:lang w:val="en-US"/>
        </w:rPr>
        <w:t xml:space="preserve">enchmarking </w:t>
      </w:r>
      <w:r w:rsidR="002E61F8">
        <w:rPr>
          <w:i/>
          <w:u w:val="single"/>
          <w:lang w:val="en-US"/>
        </w:rPr>
        <w:t>is a useful</w:t>
      </w:r>
      <w:r w:rsidRPr="00742037">
        <w:rPr>
          <w:i/>
          <w:u w:val="single"/>
          <w:lang w:val="en-US"/>
        </w:rPr>
        <w:t xml:space="preserve"> controlling tool, as it not only provides information about </w:t>
      </w:r>
      <w:r w:rsidR="00671B49">
        <w:rPr>
          <w:i/>
          <w:u w:val="single"/>
          <w:lang w:val="en-US"/>
        </w:rPr>
        <w:t>an operational unit’s</w:t>
      </w:r>
      <w:r w:rsidRPr="00742037">
        <w:rPr>
          <w:i/>
          <w:u w:val="single"/>
          <w:lang w:val="en-US"/>
        </w:rPr>
        <w:t xml:space="preserve"> success or failure but </w:t>
      </w:r>
      <w:r w:rsidR="007C70DD">
        <w:rPr>
          <w:i/>
          <w:u w:val="single"/>
          <w:lang w:val="en-US"/>
        </w:rPr>
        <w:t>also acts as a motivator</w:t>
      </w:r>
      <w:r w:rsidRPr="00742037">
        <w:rPr>
          <w:i/>
          <w:u w:val="single"/>
          <w:lang w:val="en-US"/>
        </w:rPr>
        <w:t xml:space="preserve"> by comparing competitors </w:t>
      </w:r>
      <w:r w:rsidR="003A522E">
        <w:rPr>
          <w:i/>
          <w:u w:val="single"/>
          <w:lang w:val="en-US"/>
        </w:rPr>
        <w:t>to identify</w:t>
      </w:r>
      <w:r w:rsidRPr="00742037">
        <w:rPr>
          <w:i/>
          <w:u w:val="single"/>
          <w:lang w:val="en-US"/>
        </w:rPr>
        <w:t xml:space="preserve"> potential process improvements and strategic realignments. However, the disadvantage of benchmarking is that it </w:t>
      </w:r>
      <w:r w:rsidR="00301E22">
        <w:rPr>
          <w:i/>
          <w:u w:val="single"/>
          <w:lang w:val="en-US"/>
        </w:rPr>
        <w:t>does not always compare like with like</w:t>
      </w:r>
      <w:r w:rsidRPr="00742037">
        <w:rPr>
          <w:i/>
          <w:u w:val="single"/>
          <w:lang w:val="en-US"/>
        </w:rPr>
        <w:t xml:space="preserve">, </w:t>
      </w:r>
      <w:r w:rsidR="00627D7B">
        <w:rPr>
          <w:i/>
          <w:u w:val="single"/>
          <w:lang w:val="en-US"/>
        </w:rPr>
        <w:t>such as</w:t>
      </w:r>
      <w:r w:rsidRPr="00742037">
        <w:rPr>
          <w:i/>
          <w:u w:val="single"/>
          <w:lang w:val="en-US"/>
        </w:rPr>
        <w:t xml:space="preserve"> sub</w:t>
      </w:r>
      <w:r w:rsidR="009E1206">
        <w:rPr>
          <w:i/>
          <w:u w:val="single"/>
          <w:lang w:val="en-US"/>
        </w:rPr>
        <w:t>sector</w:t>
      </w:r>
      <w:r w:rsidRPr="00742037">
        <w:rPr>
          <w:i/>
          <w:u w:val="single"/>
          <w:lang w:val="en-US"/>
        </w:rPr>
        <w:t xml:space="preserve">s </w:t>
      </w:r>
      <w:r w:rsidR="00627D7B">
        <w:rPr>
          <w:i/>
          <w:u w:val="single"/>
          <w:lang w:val="en-US"/>
        </w:rPr>
        <w:t>with</w:t>
      </w:r>
      <w:r w:rsidRPr="00742037">
        <w:rPr>
          <w:i/>
          <w:u w:val="single"/>
          <w:lang w:val="en-US"/>
        </w:rPr>
        <w:t xml:space="preserve"> similar but completely unrelated</w:t>
      </w:r>
      <w:r w:rsidR="00627D7B">
        <w:rPr>
          <w:i/>
          <w:u w:val="single"/>
          <w:lang w:val="en-US"/>
        </w:rPr>
        <w:t xml:space="preserve"> processes</w:t>
      </w:r>
      <w:r w:rsidRPr="00742037">
        <w:rPr>
          <w:i/>
          <w:u w:val="single"/>
          <w:lang w:val="en-US"/>
        </w:rPr>
        <w:t xml:space="preserve">. For example, </w:t>
      </w:r>
      <w:r w:rsidR="009E1206">
        <w:rPr>
          <w:i/>
          <w:u w:val="single"/>
          <w:lang w:val="en-US"/>
        </w:rPr>
        <w:t xml:space="preserve">although </w:t>
      </w:r>
      <w:r w:rsidRPr="00742037">
        <w:rPr>
          <w:i/>
          <w:u w:val="single"/>
          <w:lang w:val="en-US"/>
        </w:rPr>
        <w:t xml:space="preserve">different products may </w:t>
      </w:r>
      <w:r w:rsidR="00B6485F">
        <w:rPr>
          <w:i/>
          <w:u w:val="single"/>
          <w:lang w:val="en-US"/>
        </w:rPr>
        <w:t>use</w:t>
      </w:r>
      <w:r w:rsidRPr="00742037">
        <w:rPr>
          <w:i/>
          <w:u w:val="single"/>
          <w:lang w:val="en-US"/>
        </w:rPr>
        <w:t xml:space="preserve"> similar</w:t>
      </w:r>
      <w:r w:rsidR="00B6485F">
        <w:rPr>
          <w:i/>
          <w:u w:val="single"/>
          <w:lang w:val="en-US"/>
        </w:rPr>
        <w:t xml:space="preserve"> production processes</w:t>
      </w:r>
      <w:r w:rsidR="009E1206">
        <w:rPr>
          <w:i/>
          <w:u w:val="single"/>
          <w:lang w:val="en-US"/>
        </w:rPr>
        <w:t>,</w:t>
      </w:r>
      <w:r w:rsidRPr="00742037">
        <w:rPr>
          <w:i/>
          <w:u w:val="single"/>
          <w:lang w:val="en-US"/>
        </w:rPr>
        <w:t xml:space="preserve"> </w:t>
      </w:r>
      <w:r w:rsidR="007E5635">
        <w:rPr>
          <w:i/>
          <w:u w:val="single"/>
          <w:lang w:val="en-US"/>
        </w:rPr>
        <w:t>they are not comparable</w:t>
      </w:r>
      <w:r w:rsidRPr="00742037">
        <w:rPr>
          <w:i/>
          <w:u w:val="single"/>
          <w:lang w:val="en-US"/>
        </w:rPr>
        <w:t xml:space="preserve"> because the products are marketed in completely different environments.</w:t>
      </w:r>
    </w:p>
    <w:p w14:paraId="27DA1D25" w14:textId="1AB13402" w:rsidR="00703265" w:rsidRPr="00742037" w:rsidRDefault="00703265" w:rsidP="00703265">
      <w:pPr>
        <w:pStyle w:val="ListParagraph"/>
        <w:numPr>
          <w:ilvl w:val="0"/>
          <w:numId w:val="26"/>
        </w:numPr>
        <w:rPr>
          <w:lang w:val="en-US"/>
        </w:rPr>
      </w:pPr>
      <w:r w:rsidRPr="00742037">
        <w:rPr>
          <w:lang w:val="en-US"/>
        </w:rPr>
        <w:t>List the seven phases of the benchmarking process.</w:t>
      </w:r>
    </w:p>
    <w:p w14:paraId="1B24E40E" w14:textId="05D52553" w:rsidR="00703265" w:rsidRPr="00742037" w:rsidRDefault="00703265" w:rsidP="00703265">
      <w:pPr>
        <w:rPr>
          <w:i/>
          <w:iCs/>
          <w:u w:val="single"/>
          <w:lang w:val="en-US"/>
        </w:rPr>
      </w:pPr>
      <w:r w:rsidRPr="00742037">
        <w:rPr>
          <w:i/>
          <w:u w:val="single"/>
          <w:lang w:val="en-US"/>
        </w:rPr>
        <w:t>The benchmarking process itself can be divided into seven phases: Analyze the company’s strengths and weaknesses</w:t>
      </w:r>
      <w:r w:rsidR="000C3BAD">
        <w:rPr>
          <w:i/>
          <w:u w:val="single"/>
          <w:lang w:val="en-US"/>
        </w:rPr>
        <w:t>;</w:t>
      </w:r>
      <w:r w:rsidRPr="00742037">
        <w:rPr>
          <w:i/>
          <w:u w:val="single"/>
          <w:lang w:val="en-US"/>
        </w:rPr>
        <w:t xml:space="preserve"> identify where changes are urgently needed in the company/where the best market opportunities are</w:t>
      </w:r>
      <w:r w:rsidR="00036470">
        <w:rPr>
          <w:i/>
          <w:u w:val="single"/>
          <w:lang w:val="en-US"/>
        </w:rPr>
        <w:t>;</w:t>
      </w:r>
      <w:r w:rsidRPr="00742037">
        <w:rPr>
          <w:i/>
          <w:u w:val="single"/>
          <w:lang w:val="en-US"/>
        </w:rPr>
        <w:t xml:space="preserve"> analyze the "best in class"</w:t>
      </w:r>
      <w:r w:rsidR="00036470">
        <w:rPr>
          <w:i/>
          <w:u w:val="single"/>
          <w:lang w:val="en-US"/>
        </w:rPr>
        <w:t>;</w:t>
      </w:r>
      <w:r w:rsidRPr="00742037">
        <w:rPr>
          <w:i/>
          <w:u w:val="single"/>
          <w:lang w:val="en-US"/>
        </w:rPr>
        <w:t xml:space="preserve"> understand why this organization is so successful</w:t>
      </w:r>
      <w:r w:rsidR="008F155D">
        <w:rPr>
          <w:i/>
          <w:u w:val="single"/>
          <w:lang w:val="en-US"/>
        </w:rPr>
        <w:t>;</w:t>
      </w:r>
      <w:r w:rsidRPr="00742037">
        <w:rPr>
          <w:i/>
          <w:u w:val="single"/>
          <w:lang w:val="en-US"/>
        </w:rPr>
        <w:t xml:space="preserve"> identify </w:t>
      </w:r>
      <w:r w:rsidR="008F155D">
        <w:rPr>
          <w:i/>
          <w:u w:val="single"/>
          <w:lang w:val="en-US"/>
        </w:rPr>
        <w:t xml:space="preserve">potential adaptations </w:t>
      </w:r>
      <w:r w:rsidR="008F155D">
        <w:rPr>
          <w:i/>
          <w:u w:val="single"/>
          <w:lang w:val="en-US"/>
        </w:rPr>
        <w:lastRenderedPageBreak/>
        <w:t>with</w:t>
      </w:r>
      <w:r w:rsidRPr="00742037">
        <w:rPr>
          <w:i/>
          <w:u w:val="single"/>
          <w:lang w:val="en-US"/>
        </w:rPr>
        <w:t>in your own company</w:t>
      </w:r>
      <w:r w:rsidR="008F155D">
        <w:rPr>
          <w:i/>
          <w:u w:val="single"/>
          <w:lang w:val="en-US"/>
        </w:rPr>
        <w:t>;</w:t>
      </w:r>
      <w:r w:rsidRPr="00742037">
        <w:rPr>
          <w:i/>
          <w:u w:val="single"/>
          <w:lang w:val="en-US"/>
        </w:rPr>
        <w:t xml:space="preserve"> formulate</w:t>
      </w:r>
      <w:r w:rsidR="004069B9">
        <w:rPr>
          <w:i/>
          <w:u w:val="single"/>
          <w:lang w:val="en-US"/>
        </w:rPr>
        <w:t xml:space="preserve"> and implement</w:t>
      </w:r>
      <w:r w:rsidRPr="00742037">
        <w:rPr>
          <w:i/>
          <w:u w:val="single"/>
          <w:lang w:val="en-US"/>
        </w:rPr>
        <w:t xml:space="preserve"> (new) strategic goals</w:t>
      </w:r>
      <w:r w:rsidR="004069B9">
        <w:rPr>
          <w:i/>
          <w:u w:val="single"/>
          <w:lang w:val="en-US"/>
        </w:rPr>
        <w:t>;</w:t>
      </w:r>
      <w:r w:rsidRPr="00742037">
        <w:rPr>
          <w:i/>
          <w:u w:val="single"/>
          <w:lang w:val="en-US"/>
        </w:rPr>
        <w:t xml:space="preserve"> </w:t>
      </w:r>
      <w:r w:rsidR="00B606E2">
        <w:rPr>
          <w:i/>
          <w:u w:val="single"/>
          <w:lang w:val="en-US"/>
        </w:rPr>
        <w:t>s</w:t>
      </w:r>
      <w:r w:rsidRPr="00742037">
        <w:rPr>
          <w:i/>
          <w:u w:val="single"/>
          <w:lang w:val="en-US"/>
        </w:rPr>
        <w:t xml:space="preserve">uccess analysis/target-actual comparison; if the desired result is not achieved, repeat </w:t>
      </w:r>
      <w:r w:rsidR="003B06B7">
        <w:rPr>
          <w:i/>
          <w:u w:val="single"/>
          <w:lang w:val="en-US"/>
        </w:rPr>
        <w:t>steps one to four</w:t>
      </w:r>
      <w:r w:rsidRPr="00742037">
        <w:rPr>
          <w:i/>
          <w:u w:val="single"/>
          <w:lang w:val="en-US"/>
        </w:rPr>
        <w:t>.</w:t>
      </w:r>
    </w:p>
    <w:p w14:paraId="00EF9C89" w14:textId="66F65125" w:rsidR="0056024B" w:rsidRPr="00742037" w:rsidRDefault="0056024B" w:rsidP="008B762B">
      <w:pPr>
        <w:pStyle w:val="Heading2"/>
        <w:rPr>
          <w:lang w:val="en-US"/>
        </w:rPr>
      </w:pPr>
      <w:r w:rsidRPr="00742037">
        <w:rPr>
          <w:lang w:val="en-US"/>
        </w:rPr>
        <w:br w:type="page"/>
      </w:r>
      <w:r w:rsidRPr="00742037">
        <w:rPr>
          <w:lang w:val="en-US"/>
        </w:rPr>
        <w:lastRenderedPageBreak/>
        <w:t xml:space="preserve">6.1 </w:t>
      </w:r>
    </w:p>
    <w:p w14:paraId="5F815D92" w14:textId="150BADC2" w:rsidR="0056024B" w:rsidRPr="00742037" w:rsidRDefault="00703265" w:rsidP="006571BC">
      <w:pPr>
        <w:pStyle w:val="ListParagraph"/>
        <w:numPr>
          <w:ilvl w:val="0"/>
          <w:numId w:val="27"/>
        </w:numPr>
        <w:rPr>
          <w:lang w:val="en-US"/>
        </w:rPr>
      </w:pPr>
      <w:r w:rsidRPr="00742037">
        <w:rPr>
          <w:lang w:val="en-US"/>
        </w:rPr>
        <w:t>Define risk in the supply chain.</w:t>
      </w:r>
    </w:p>
    <w:p w14:paraId="7C159642" w14:textId="6FD057BC" w:rsidR="00703265" w:rsidRPr="00742037" w:rsidRDefault="00703265" w:rsidP="0056024B">
      <w:pPr>
        <w:rPr>
          <w:i/>
          <w:iCs/>
          <w:u w:val="single"/>
          <w:lang w:val="en-US"/>
        </w:rPr>
      </w:pPr>
      <w:r w:rsidRPr="00742037">
        <w:rPr>
          <w:i/>
          <w:u w:val="single"/>
          <w:lang w:val="en-US"/>
        </w:rPr>
        <w:t xml:space="preserve">A supply chain risk is assessed according to the likelihood of </w:t>
      </w:r>
      <w:r w:rsidR="001A360C">
        <w:rPr>
          <w:i/>
          <w:u w:val="single"/>
          <w:lang w:val="en-US"/>
        </w:rPr>
        <w:t>damage occurring</w:t>
      </w:r>
      <w:r w:rsidRPr="00742037">
        <w:rPr>
          <w:i/>
          <w:u w:val="single"/>
          <w:lang w:val="en-US"/>
        </w:rPr>
        <w:t xml:space="preserve">, affecting more than one company in a </w:t>
      </w:r>
      <w:r w:rsidR="00D038ED">
        <w:rPr>
          <w:i/>
          <w:u w:val="single"/>
          <w:lang w:val="en-US"/>
        </w:rPr>
        <w:t>value chain</w:t>
      </w:r>
      <w:r w:rsidRPr="00742037">
        <w:rPr>
          <w:i/>
          <w:u w:val="single"/>
          <w:lang w:val="en-US"/>
        </w:rPr>
        <w:t xml:space="preserve"> and originating from a supply chain participant or in the immediate vicinity of the supply chain. If a risk occurs </w:t>
      </w:r>
      <w:r w:rsidR="003F631F">
        <w:rPr>
          <w:i/>
          <w:u w:val="single"/>
          <w:lang w:val="en-US"/>
        </w:rPr>
        <w:t xml:space="preserve">among </w:t>
      </w:r>
      <w:r w:rsidR="00AE1E95">
        <w:rPr>
          <w:i/>
          <w:u w:val="single"/>
          <w:lang w:val="en-US"/>
        </w:rPr>
        <w:t>one</w:t>
      </w:r>
      <w:r w:rsidRPr="00742037">
        <w:rPr>
          <w:i/>
          <w:u w:val="single"/>
          <w:lang w:val="en-US"/>
        </w:rPr>
        <w:t xml:space="preserve"> supply chain participant, one or more of the other participants will experience </w:t>
      </w:r>
      <w:r w:rsidR="00AE1E95">
        <w:rPr>
          <w:i/>
          <w:u w:val="single"/>
          <w:lang w:val="en-US"/>
        </w:rPr>
        <w:t>it</w:t>
      </w:r>
      <w:r w:rsidRPr="00742037">
        <w:rPr>
          <w:i/>
          <w:u w:val="single"/>
          <w:lang w:val="en-US"/>
        </w:rPr>
        <w:t xml:space="preserve"> as a demand or supply risk. </w:t>
      </w:r>
      <w:r w:rsidR="00AE1E95">
        <w:rPr>
          <w:i/>
          <w:u w:val="single"/>
          <w:lang w:val="en-US"/>
        </w:rPr>
        <w:t>For</w:t>
      </w:r>
      <w:r w:rsidRPr="00742037">
        <w:rPr>
          <w:i/>
          <w:u w:val="single"/>
          <w:lang w:val="en-US"/>
        </w:rPr>
        <w:t xml:space="preserve"> risk assessment </w:t>
      </w:r>
      <w:r w:rsidR="00AE1E95">
        <w:rPr>
          <w:i/>
          <w:u w:val="single"/>
          <w:lang w:val="en-US"/>
        </w:rPr>
        <w:t>purpose</w:t>
      </w:r>
      <w:r w:rsidRPr="00742037">
        <w:rPr>
          <w:i/>
          <w:u w:val="single"/>
          <w:lang w:val="en-US"/>
        </w:rPr>
        <w:t xml:space="preserve">s, it is irrelevant whether the risk is triggered directly by a supply chain partner or </w:t>
      </w:r>
      <w:r w:rsidR="003B5A80">
        <w:rPr>
          <w:i/>
          <w:u w:val="single"/>
          <w:lang w:val="en-US"/>
        </w:rPr>
        <w:t>an</w:t>
      </w:r>
      <w:r w:rsidRPr="00742037">
        <w:rPr>
          <w:i/>
          <w:u w:val="single"/>
          <w:lang w:val="en-US"/>
        </w:rPr>
        <w:t xml:space="preserve"> environment</w:t>
      </w:r>
      <w:r w:rsidR="003B5A80">
        <w:rPr>
          <w:i/>
          <w:u w:val="single"/>
          <w:lang w:val="en-US"/>
        </w:rPr>
        <w:t>al factor</w:t>
      </w:r>
      <w:r w:rsidRPr="00742037">
        <w:rPr>
          <w:i/>
          <w:u w:val="single"/>
          <w:lang w:val="en-US"/>
        </w:rPr>
        <w:t>.</w:t>
      </w:r>
    </w:p>
    <w:p w14:paraId="57D98D19" w14:textId="32786CE1" w:rsidR="00703265" w:rsidRPr="00742037" w:rsidRDefault="00703265" w:rsidP="006571BC">
      <w:pPr>
        <w:pStyle w:val="ListParagraph"/>
        <w:numPr>
          <w:ilvl w:val="0"/>
          <w:numId w:val="27"/>
        </w:numPr>
        <w:rPr>
          <w:lang w:val="en-US"/>
        </w:rPr>
      </w:pPr>
      <w:r w:rsidRPr="00742037">
        <w:rPr>
          <w:lang w:val="en-US"/>
        </w:rPr>
        <w:t>What is meant by supply chain "vulnerability"?</w:t>
      </w:r>
    </w:p>
    <w:p w14:paraId="50F5CBC7" w14:textId="39975689" w:rsidR="00703265" w:rsidRPr="00742037" w:rsidRDefault="00703265" w:rsidP="0056024B">
      <w:pPr>
        <w:rPr>
          <w:i/>
          <w:iCs/>
          <w:u w:val="single"/>
          <w:lang w:val="en-US"/>
        </w:rPr>
      </w:pPr>
      <w:r w:rsidRPr="00742037">
        <w:rPr>
          <w:i/>
          <w:u w:val="single"/>
          <w:lang w:val="en-US"/>
        </w:rPr>
        <w:t xml:space="preserve">Risks occurring within value </w:t>
      </w:r>
      <w:r w:rsidR="00036E4A">
        <w:rPr>
          <w:i/>
          <w:u w:val="single"/>
          <w:lang w:val="en-US"/>
        </w:rPr>
        <w:t xml:space="preserve">chains trigger </w:t>
      </w:r>
      <w:r w:rsidRPr="00742037">
        <w:rPr>
          <w:i/>
          <w:u w:val="single"/>
          <w:lang w:val="en-US"/>
        </w:rPr>
        <w:t xml:space="preserve">consequential losses </w:t>
      </w:r>
      <w:r w:rsidR="006C5BB2">
        <w:rPr>
          <w:i/>
          <w:u w:val="single"/>
          <w:lang w:val="en-US"/>
        </w:rPr>
        <w:t>among one or more</w:t>
      </w:r>
      <w:r w:rsidRPr="00742037">
        <w:rPr>
          <w:i/>
          <w:u w:val="single"/>
          <w:lang w:val="en-US"/>
        </w:rPr>
        <w:t xml:space="preserve"> supply chain partners. This effect is known as the supply chain’s "vulnerability".</w:t>
      </w:r>
    </w:p>
    <w:p w14:paraId="689D4B90" w14:textId="0CE37375" w:rsidR="0056024B" w:rsidRPr="00742037" w:rsidRDefault="0033236A" w:rsidP="008D2953">
      <w:pPr>
        <w:pStyle w:val="Heading2"/>
        <w:rPr>
          <w:lang w:val="en-US"/>
        </w:rPr>
      </w:pPr>
      <w:r w:rsidRPr="00742037">
        <w:rPr>
          <w:lang w:val="en-US"/>
        </w:rPr>
        <w:t xml:space="preserve">6.2 </w:t>
      </w:r>
    </w:p>
    <w:p w14:paraId="1B100FD5" w14:textId="5578F713" w:rsidR="0056024B" w:rsidRPr="00742037" w:rsidRDefault="00703265" w:rsidP="006571BC">
      <w:pPr>
        <w:pStyle w:val="ListParagraph"/>
        <w:numPr>
          <w:ilvl w:val="0"/>
          <w:numId w:val="28"/>
        </w:numPr>
        <w:rPr>
          <w:lang w:val="en-US"/>
        </w:rPr>
      </w:pPr>
      <w:r w:rsidRPr="00742037">
        <w:rPr>
          <w:lang w:val="en-US"/>
        </w:rPr>
        <w:t>Distinguish</w:t>
      </w:r>
      <w:r w:rsidR="00962378">
        <w:rPr>
          <w:lang w:val="en-US"/>
        </w:rPr>
        <w:t xml:space="preserve"> between the</w:t>
      </w:r>
      <w:r w:rsidRPr="00742037">
        <w:rPr>
          <w:lang w:val="en-US"/>
        </w:rPr>
        <w:t xml:space="preserve"> different risks in the supply chain and identify their characteristics.</w:t>
      </w:r>
    </w:p>
    <w:p w14:paraId="7AFBA369" w14:textId="5528A800" w:rsidR="00703265" w:rsidRPr="00742037" w:rsidRDefault="00703265" w:rsidP="00703265">
      <w:pPr>
        <w:rPr>
          <w:i/>
          <w:iCs/>
          <w:u w:val="single"/>
          <w:lang w:val="en-US"/>
        </w:rPr>
      </w:pPr>
      <w:r w:rsidRPr="00742037">
        <w:rPr>
          <w:i/>
          <w:u w:val="single"/>
          <w:lang w:val="en-US"/>
        </w:rPr>
        <w:t xml:space="preserve">Supply chain risks can be categorized </w:t>
      </w:r>
      <w:r w:rsidR="00664798">
        <w:rPr>
          <w:i/>
          <w:u w:val="single"/>
          <w:lang w:val="en-US"/>
        </w:rPr>
        <w:t>depending on</w:t>
      </w:r>
      <w:r w:rsidRPr="00742037">
        <w:rPr>
          <w:i/>
          <w:u w:val="single"/>
          <w:lang w:val="en-US"/>
        </w:rPr>
        <w:t xml:space="preserve"> where they arise (the risk source). Supplier-side risks are disruptions caused by </w:t>
      </w:r>
      <w:r w:rsidR="00214DC8">
        <w:rPr>
          <w:i/>
          <w:u w:val="single"/>
          <w:lang w:val="en-US"/>
        </w:rPr>
        <w:t>a supplier</w:t>
      </w:r>
      <w:r w:rsidRPr="00742037">
        <w:rPr>
          <w:i/>
          <w:u w:val="single"/>
          <w:lang w:val="en-US"/>
        </w:rPr>
        <w:t xml:space="preserve"> failure, for whatever reason, and also include quality problems with supplie</w:t>
      </w:r>
      <w:r w:rsidR="00071F96">
        <w:rPr>
          <w:i/>
          <w:u w:val="single"/>
          <w:lang w:val="en-US"/>
        </w:rPr>
        <w:t>d</w:t>
      </w:r>
      <w:r w:rsidRPr="00742037">
        <w:rPr>
          <w:i/>
          <w:u w:val="single"/>
          <w:lang w:val="en-US"/>
        </w:rPr>
        <w:t xml:space="preserve"> parts and price fluctuations on the procurement markets.</w:t>
      </w:r>
    </w:p>
    <w:p w14:paraId="22B8EF3A" w14:textId="47FA8278" w:rsidR="00703265" w:rsidRPr="00742037" w:rsidRDefault="00703265" w:rsidP="00703265">
      <w:pPr>
        <w:rPr>
          <w:i/>
          <w:iCs/>
          <w:u w:val="single"/>
          <w:lang w:val="en-US"/>
        </w:rPr>
      </w:pPr>
      <w:r w:rsidRPr="00742037">
        <w:rPr>
          <w:i/>
          <w:u w:val="single"/>
          <w:lang w:val="en-US"/>
        </w:rPr>
        <w:t>Customer-side risks are disruptions affecting customers of a supply chain</w:t>
      </w:r>
      <w:r w:rsidR="001C0A28">
        <w:rPr>
          <w:i/>
          <w:u w:val="single"/>
          <w:lang w:val="en-US"/>
        </w:rPr>
        <w:t xml:space="preserve"> product</w:t>
      </w:r>
      <w:r w:rsidRPr="00742037">
        <w:rPr>
          <w:i/>
          <w:u w:val="single"/>
          <w:lang w:val="en-US"/>
        </w:rPr>
        <w:t xml:space="preserve">. </w:t>
      </w:r>
      <w:r w:rsidR="008E2875">
        <w:rPr>
          <w:i/>
          <w:u w:val="single"/>
          <w:lang w:val="en-US"/>
        </w:rPr>
        <w:t xml:space="preserve">One </w:t>
      </w:r>
      <w:r w:rsidRPr="00742037">
        <w:rPr>
          <w:i/>
          <w:u w:val="single"/>
          <w:lang w:val="en-US"/>
        </w:rPr>
        <w:t>example</w:t>
      </w:r>
      <w:r w:rsidR="008E2875">
        <w:rPr>
          <w:i/>
          <w:u w:val="single"/>
          <w:lang w:val="en-US"/>
        </w:rPr>
        <w:t xml:space="preserve"> is</w:t>
      </w:r>
      <w:r w:rsidRPr="00742037">
        <w:rPr>
          <w:i/>
          <w:u w:val="single"/>
          <w:lang w:val="en-US"/>
        </w:rPr>
        <w:t xml:space="preserve"> the bullwhip effect, a phenomenon whereby the entire supply chain </w:t>
      </w:r>
      <w:r w:rsidR="0027231F">
        <w:rPr>
          <w:i/>
          <w:u w:val="single"/>
          <w:lang w:val="en-US"/>
        </w:rPr>
        <w:t xml:space="preserve">is </w:t>
      </w:r>
      <w:r w:rsidRPr="00742037">
        <w:rPr>
          <w:i/>
          <w:u w:val="single"/>
          <w:lang w:val="en-US"/>
        </w:rPr>
        <w:t xml:space="preserve">imbalanced </w:t>
      </w:r>
      <w:r w:rsidR="00E637DF">
        <w:rPr>
          <w:i/>
          <w:u w:val="single"/>
          <w:lang w:val="en-US"/>
        </w:rPr>
        <w:t>by limited local</w:t>
      </w:r>
      <w:r w:rsidRPr="00742037">
        <w:rPr>
          <w:i/>
          <w:u w:val="single"/>
          <w:lang w:val="en-US"/>
        </w:rPr>
        <w:t xml:space="preserve"> information and resultant local decisions, because even a small fluctuation in customer demand can </w:t>
      </w:r>
      <w:r w:rsidR="00B825CB">
        <w:rPr>
          <w:i/>
          <w:u w:val="single"/>
          <w:lang w:val="en-US"/>
        </w:rPr>
        <w:t xml:space="preserve">impact demand </w:t>
      </w:r>
      <w:r w:rsidRPr="00742037">
        <w:rPr>
          <w:i/>
          <w:u w:val="single"/>
          <w:lang w:val="en-US"/>
        </w:rPr>
        <w:t>at every subsequent stage in the supply chain</w:t>
      </w:r>
      <w:r w:rsidR="00BF4908">
        <w:rPr>
          <w:i/>
          <w:u w:val="single"/>
          <w:lang w:val="en-US"/>
        </w:rPr>
        <w:t xml:space="preserve"> </w:t>
      </w:r>
      <w:r w:rsidR="00FB780F">
        <w:rPr>
          <w:i/>
          <w:u w:val="single"/>
          <w:lang w:val="en-US"/>
        </w:rPr>
        <w:t>and become increasingly dispersed</w:t>
      </w:r>
      <w:r w:rsidRPr="00742037">
        <w:rPr>
          <w:i/>
          <w:u w:val="single"/>
          <w:lang w:val="en-US"/>
        </w:rPr>
        <w:t xml:space="preserve">. Bureaucratic risks are another category </w:t>
      </w:r>
      <w:r w:rsidR="00686907">
        <w:rPr>
          <w:i/>
          <w:u w:val="single"/>
          <w:lang w:val="en-US"/>
        </w:rPr>
        <w:t>which should not be underestimated, ranging</w:t>
      </w:r>
      <w:r w:rsidRPr="00742037">
        <w:rPr>
          <w:i/>
          <w:u w:val="single"/>
          <w:lang w:val="en-US"/>
        </w:rPr>
        <w:t xml:space="preserve"> from laws and regulations to administrative restrictions.</w:t>
      </w:r>
    </w:p>
    <w:p w14:paraId="77CDD6E2" w14:textId="5347CD0E" w:rsidR="00703265" w:rsidRPr="00742037" w:rsidRDefault="005276A9" w:rsidP="00703265">
      <w:pPr>
        <w:rPr>
          <w:i/>
          <w:iCs/>
          <w:u w:val="single"/>
          <w:lang w:val="en-US"/>
        </w:rPr>
      </w:pPr>
      <w:r>
        <w:rPr>
          <w:i/>
          <w:u w:val="single"/>
          <w:lang w:val="en-US"/>
        </w:rPr>
        <w:lastRenderedPageBreak/>
        <w:t>I</w:t>
      </w:r>
      <w:r w:rsidR="00703265" w:rsidRPr="00742037">
        <w:rPr>
          <w:i/>
          <w:u w:val="single"/>
          <w:lang w:val="en-US"/>
        </w:rPr>
        <w:t xml:space="preserve">nfrastructure </w:t>
      </w:r>
      <w:r>
        <w:rPr>
          <w:i/>
          <w:u w:val="single"/>
          <w:lang w:val="en-US"/>
        </w:rPr>
        <w:t>risks may include</w:t>
      </w:r>
      <w:r w:rsidR="00703265" w:rsidRPr="00742037">
        <w:rPr>
          <w:i/>
          <w:u w:val="single"/>
          <w:lang w:val="en-US"/>
        </w:rPr>
        <w:t xml:space="preserve"> various disruptions, such as an IT failure or production capacity failure due to machine damage. </w:t>
      </w:r>
      <w:r w:rsidR="000A425A">
        <w:rPr>
          <w:i/>
          <w:u w:val="single"/>
          <w:lang w:val="en-US"/>
        </w:rPr>
        <w:t>Risks associated with employees</w:t>
      </w:r>
      <w:r w:rsidR="00703265" w:rsidRPr="00742037">
        <w:rPr>
          <w:i/>
          <w:u w:val="single"/>
          <w:lang w:val="en-US"/>
        </w:rPr>
        <w:t xml:space="preserve"> include illness, strike or even fraud. </w:t>
      </w:r>
      <w:r w:rsidR="000847B2">
        <w:rPr>
          <w:i/>
          <w:u w:val="single"/>
          <w:lang w:val="en-US"/>
        </w:rPr>
        <w:t>Other key aspects include s</w:t>
      </w:r>
      <w:r w:rsidR="00703265" w:rsidRPr="00742037">
        <w:rPr>
          <w:i/>
          <w:u w:val="single"/>
          <w:lang w:val="en-US"/>
        </w:rPr>
        <w:t xml:space="preserve">upply disruptions </w:t>
      </w:r>
      <w:r w:rsidR="000A425A">
        <w:rPr>
          <w:i/>
          <w:u w:val="single"/>
          <w:lang w:val="en-US"/>
        </w:rPr>
        <w:t>such as</w:t>
      </w:r>
      <w:r w:rsidR="00703265" w:rsidRPr="00742037">
        <w:rPr>
          <w:i/>
          <w:u w:val="single"/>
          <w:lang w:val="en-US"/>
        </w:rPr>
        <w:t xml:space="preserve"> power outage</w:t>
      </w:r>
      <w:r w:rsidR="000A425A">
        <w:rPr>
          <w:i/>
          <w:u w:val="single"/>
          <w:lang w:val="en-US"/>
        </w:rPr>
        <w:t>s</w:t>
      </w:r>
      <w:r w:rsidR="00703265" w:rsidRPr="00742037">
        <w:rPr>
          <w:i/>
          <w:u w:val="single"/>
          <w:lang w:val="en-US"/>
        </w:rPr>
        <w:t xml:space="preserve"> </w:t>
      </w:r>
      <w:r w:rsidR="000847B2">
        <w:rPr>
          <w:i/>
          <w:u w:val="single"/>
          <w:lang w:val="en-US"/>
        </w:rPr>
        <w:t xml:space="preserve">and </w:t>
      </w:r>
      <w:r w:rsidR="00703265" w:rsidRPr="00742037">
        <w:rPr>
          <w:i/>
          <w:u w:val="single"/>
          <w:lang w:val="en-US"/>
        </w:rPr>
        <w:t>disaster risks.</w:t>
      </w:r>
    </w:p>
    <w:p w14:paraId="4DB6F092" w14:textId="0FEC4A26" w:rsidR="00EF769B" w:rsidRPr="00742037" w:rsidRDefault="0033236A" w:rsidP="008D2953">
      <w:pPr>
        <w:pStyle w:val="Heading2"/>
        <w:rPr>
          <w:lang w:val="en-US"/>
        </w:rPr>
      </w:pPr>
      <w:r w:rsidRPr="00742037">
        <w:rPr>
          <w:lang w:val="en-US"/>
        </w:rPr>
        <w:t xml:space="preserve">6.3 </w:t>
      </w:r>
    </w:p>
    <w:p w14:paraId="51B9B035" w14:textId="77777777" w:rsidR="00703265" w:rsidRPr="00742037" w:rsidRDefault="00703265" w:rsidP="006571BC">
      <w:pPr>
        <w:pStyle w:val="ListParagraph"/>
        <w:numPr>
          <w:ilvl w:val="0"/>
          <w:numId w:val="29"/>
        </w:numPr>
        <w:rPr>
          <w:lang w:val="en-US"/>
        </w:rPr>
      </w:pPr>
      <w:r w:rsidRPr="00742037">
        <w:rPr>
          <w:lang w:val="en-US"/>
        </w:rPr>
        <w:t>Where must risk management be anchored and how can risk assessments be addressed in advance?</w:t>
      </w:r>
    </w:p>
    <w:p w14:paraId="74F28344" w14:textId="77777777" w:rsidR="00703265" w:rsidRPr="00742037" w:rsidRDefault="00703265" w:rsidP="00703265">
      <w:pPr>
        <w:rPr>
          <w:i/>
          <w:iCs/>
          <w:u w:val="single"/>
          <w:lang w:val="en-US"/>
        </w:rPr>
      </w:pPr>
      <w:r w:rsidRPr="00742037">
        <w:rPr>
          <w:i/>
          <w:u w:val="single"/>
          <w:lang w:val="en-US"/>
        </w:rPr>
        <w:t>The more complex the supply chain, the greater the risk of vulnerabilities. Risk management must therefore be incorporated into both strategic planning and supply chain controlling.</w:t>
      </w:r>
    </w:p>
    <w:p w14:paraId="013256C1" w14:textId="6ABCC2DC" w:rsidR="00703265" w:rsidRPr="00742037" w:rsidRDefault="006A1FD6" w:rsidP="00703265">
      <w:pPr>
        <w:rPr>
          <w:i/>
          <w:iCs/>
          <w:u w:val="single"/>
          <w:lang w:val="en-US"/>
        </w:rPr>
      </w:pPr>
      <w:r>
        <w:rPr>
          <w:i/>
          <w:u w:val="single"/>
          <w:lang w:val="en-US"/>
        </w:rPr>
        <w:t>C</w:t>
      </w:r>
      <w:r w:rsidRPr="00742037">
        <w:rPr>
          <w:i/>
          <w:u w:val="single"/>
          <w:lang w:val="en-US"/>
        </w:rPr>
        <w:t xml:space="preserve">omplex simulations </w:t>
      </w:r>
      <w:r>
        <w:rPr>
          <w:i/>
          <w:u w:val="single"/>
          <w:lang w:val="en-US"/>
        </w:rPr>
        <w:t>can be</w:t>
      </w:r>
      <w:r w:rsidRPr="00742037">
        <w:rPr>
          <w:i/>
          <w:u w:val="single"/>
          <w:lang w:val="en-US"/>
        </w:rPr>
        <w:t xml:space="preserve"> used to </w:t>
      </w:r>
      <w:r>
        <w:rPr>
          <w:i/>
          <w:u w:val="single"/>
          <w:lang w:val="en-US"/>
        </w:rPr>
        <w:t>scrutinize</w:t>
      </w:r>
      <w:r w:rsidRPr="00742037">
        <w:rPr>
          <w:i/>
          <w:u w:val="single"/>
          <w:lang w:val="en-US"/>
        </w:rPr>
        <w:t xml:space="preserve"> the issue from every perspective</w:t>
      </w:r>
      <w:r w:rsidRPr="00742037">
        <w:rPr>
          <w:i/>
          <w:u w:val="single"/>
          <w:lang w:val="en-US"/>
        </w:rPr>
        <w:t xml:space="preserve"> </w:t>
      </w:r>
      <w:r>
        <w:rPr>
          <w:i/>
          <w:u w:val="single"/>
          <w:lang w:val="en-US"/>
        </w:rPr>
        <w:t>and gage</w:t>
      </w:r>
      <w:r w:rsidR="00703265" w:rsidRPr="00742037">
        <w:rPr>
          <w:i/>
          <w:u w:val="single"/>
          <w:lang w:val="en-US"/>
        </w:rPr>
        <w:t xml:space="preserve"> how risks affect the supply chain and which </w:t>
      </w:r>
      <w:r>
        <w:rPr>
          <w:i/>
          <w:u w:val="single"/>
          <w:lang w:val="en-US"/>
        </w:rPr>
        <w:t>impact</w:t>
      </w:r>
      <w:r w:rsidR="00703265" w:rsidRPr="00742037">
        <w:rPr>
          <w:i/>
          <w:u w:val="single"/>
          <w:lang w:val="en-US"/>
        </w:rPr>
        <w:t>s may be triggered by which events.</w:t>
      </w:r>
    </w:p>
    <w:p w14:paraId="42DA1722" w14:textId="2AA29F06" w:rsidR="00703265" w:rsidRPr="00742037" w:rsidRDefault="00703265" w:rsidP="006571BC">
      <w:pPr>
        <w:pStyle w:val="ListParagraph"/>
        <w:numPr>
          <w:ilvl w:val="0"/>
          <w:numId w:val="29"/>
        </w:numPr>
        <w:rPr>
          <w:lang w:val="en-US"/>
        </w:rPr>
      </w:pPr>
      <w:r w:rsidRPr="00742037">
        <w:rPr>
          <w:lang w:val="en-US"/>
        </w:rPr>
        <w:t xml:space="preserve">How are risk assessments and company success </w:t>
      </w:r>
      <w:r w:rsidR="00487DDD">
        <w:rPr>
          <w:lang w:val="en-US"/>
        </w:rPr>
        <w:t>inter</w:t>
      </w:r>
      <w:r w:rsidRPr="00742037">
        <w:rPr>
          <w:lang w:val="en-US"/>
        </w:rPr>
        <w:t>dependent?</w:t>
      </w:r>
    </w:p>
    <w:p w14:paraId="15CE02D0" w14:textId="2A56A01E" w:rsidR="008B762B" w:rsidRPr="00742037" w:rsidRDefault="00487DDD" w:rsidP="008B762B">
      <w:pPr>
        <w:rPr>
          <w:i/>
          <w:iCs/>
          <w:u w:val="single"/>
          <w:lang w:val="en-US"/>
        </w:rPr>
      </w:pPr>
      <w:r>
        <w:rPr>
          <w:i/>
          <w:u w:val="single"/>
          <w:lang w:val="en-US"/>
        </w:rPr>
        <w:t>A</w:t>
      </w:r>
      <w:r w:rsidR="00703265" w:rsidRPr="00742037">
        <w:rPr>
          <w:i/>
          <w:u w:val="single"/>
          <w:lang w:val="en-US"/>
        </w:rPr>
        <w:t xml:space="preserve"> company</w:t>
      </w:r>
      <w:r>
        <w:rPr>
          <w:i/>
          <w:u w:val="single"/>
          <w:lang w:val="en-US"/>
        </w:rPr>
        <w:t>’s success</w:t>
      </w:r>
      <w:r w:rsidR="00703265" w:rsidRPr="00742037">
        <w:rPr>
          <w:i/>
          <w:u w:val="single"/>
          <w:lang w:val="en-US"/>
        </w:rPr>
        <w:t xml:space="preserve"> is determined by risks: A risk event arises from the various identified risk sources, i.e. an event occurs which triggers a risk. The timing and location of this event </w:t>
      </w:r>
      <w:r w:rsidR="00BD7BA5">
        <w:rPr>
          <w:i/>
          <w:u w:val="single"/>
          <w:lang w:val="en-US"/>
        </w:rPr>
        <w:t>are identifiable</w:t>
      </w:r>
      <w:r w:rsidR="00703265" w:rsidRPr="00742037">
        <w:rPr>
          <w:i/>
          <w:u w:val="single"/>
          <w:lang w:val="en-US"/>
        </w:rPr>
        <w:t xml:space="preserve">. </w:t>
      </w:r>
      <w:r w:rsidR="00BD7BA5">
        <w:rPr>
          <w:i/>
          <w:u w:val="single"/>
          <w:lang w:val="en-US"/>
        </w:rPr>
        <w:t>At this point,</w:t>
      </w:r>
      <w:r w:rsidR="00703265" w:rsidRPr="00742037">
        <w:rPr>
          <w:i/>
          <w:u w:val="single"/>
          <w:lang w:val="en-US"/>
        </w:rPr>
        <w:t xml:space="preserve"> risk management </w:t>
      </w:r>
      <w:r w:rsidR="00BD7BA5">
        <w:rPr>
          <w:i/>
          <w:u w:val="single"/>
          <w:lang w:val="en-US"/>
        </w:rPr>
        <w:t>implements</w:t>
      </w:r>
      <w:r w:rsidR="00703265" w:rsidRPr="00742037">
        <w:rPr>
          <w:i/>
          <w:u w:val="single"/>
          <w:lang w:val="en-US"/>
        </w:rPr>
        <w:t xml:space="preserve"> risk mitigation measures to limit the supply chain’s vulnerability and</w:t>
      </w:r>
      <w:r w:rsidR="00944781">
        <w:rPr>
          <w:i/>
          <w:u w:val="single"/>
          <w:lang w:val="en-US"/>
        </w:rPr>
        <w:t xml:space="preserve"> minimize the</w:t>
      </w:r>
      <w:r w:rsidR="00703265" w:rsidRPr="00742037">
        <w:rPr>
          <w:i/>
          <w:u w:val="single"/>
          <w:lang w:val="en-US"/>
        </w:rPr>
        <w:t xml:space="preserve"> risk. The less the supply chain is influenced by risks, the greater the chance of</w:t>
      </w:r>
      <w:r w:rsidR="00E9558F">
        <w:rPr>
          <w:i/>
          <w:u w:val="single"/>
          <w:lang w:val="en-US"/>
        </w:rPr>
        <w:t xml:space="preserve"> success for the</w:t>
      </w:r>
      <w:r w:rsidR="00703265" w:rsidRPr="00742037">
        <w:rPr>
          <w:i/>
          <w:u w:val="single"/>
          <w:lang w:val="en-US"/>
        </w:rPr>
        <w:t xml:space="preserve"> supply chain</w:t>
      </w:r>
      <w:r w:rsidR="00455239">
        <w:rPr>
          <w:i/>
          <w:u w:val="single"/>
          <w:lang w:val="en-US"/>
        </w:rPr>
        <w:t xml:space="preserve">, and </w:t>
      </w:r>
      <w:r w:rsidR="00E9558F">
        <w:rPr>
          <w:i/>
          <w:u w:val="single"/>
          <w:lang w:val="en-US"/>
        </w:rPr>
        <w:t>consequently, for the company</w:t>
      </w:r>
      <w:r w:rsidR="00703265" w:rsidRPr="00742037">
        <w:rPr>
          <w:i/>
          <w:u w:val="single"/>
          <w:lang w:val="en-US"/>
        </w:rPr>
        <w:t>.</w:t>
      </w:r>
    </w:p>
    <w:p w14:paraId="17258E84" w14:textId="77777777" w:rsidR="008B762B" w:rsidRPr="00742037" w:rsidRDefault="0033236A" w:rsidP="008B762B">
      <w:pPr>
        <w:pStyle w:val="Heading2"/>
        <w:rPr>
          <w:lang w:val="en-US"/>
        </w:rPr>
      </w:pPr>
      <w:r w:rsidRPr="00742037">
        <w:rPr>
          <w:lang w:val="en-US"/>
        </w:rPr>
        <w:t xml:space="preserve">7.1 </w:t>
      </w:r>
    </w:p>
    <w:p w14:paraId="63973293" w14:textId="72396A35" w:rsidR="002B0A4F" w:rsidRPr="00742037" w:rsidRDefault="008B762B" w:rsidP="008B762B">
      <w:pPr>
        <w:rPr>
          <w:lang w:val="en-US"/>
        </w:rPr>
      </w:pPr>
      <w:r w:rsidRPr="00742037">
        <w:rPr>
          <w:lang w:val="en-US"/>
        </w:rPr>
        <w:t>1. What is meant by risk and what is risk potential based on?</w:t>
      </w:r>
    </w:p>
    <w:p w14:paraId="365A4692" w14:textId="354B53B1" w:rsidR="006571BC" w:rsidRPr="00742037" w:rsidRDefault="006571BC" w:rsidP="00EF769B">
      <w:pPr>
        <w:rPr>
          <w:i/>
          <w:iCs/>
          <w:u w:val="single"/>
          <w:lang w:val="en-US"/>
        </w:rPr>
      </w:pPr>
      <w:r w:rsidRPr="00742037">
        <w:rPr>
          <w:i/>
          <w:u w:val="single"/>
          <w:lang w:val="en-US"/>
        </w:rPr>
        <w:t xml:space="preserve">Risks are events with adverse impacts. Risk management means identifying risks and </w:t>
      </w:r>
      <w:r w:rsidR="0049360D">
        <w:rPr>
          <w:i/>
          <w:u w:val="single"/>
          <w:lang w:val="en-US"/>
        </w:rPr>
        <w:t>employing</w:t>
      </w:r>
      <w:r w:rsidRPr="00742037">
        <w:rPr>
          <w:i/>
          <w:u w:val="single"/>
          <w:lang w:val="en-US"/>
        </w:rPr>
        <w:t xml:space="preserve"> </w:t>
      </w:r>
      <w:r w:rsidR="00673BDB">
        <w:rPr>
          <w:i/>
          <w:u w:val="single"/>
          <w:lang w:val="en-US"/>
        </w:rPr>
        <w:t>measures to evade, mitigate or counteract them</w:t>
      </w:r>
      <w:r w:rsidRPr="00742037">
        <w:rPr>
          <w:i/>
          <w:u w:val="single"/>
          <w:lang w:val="en-US"/>
        </w:rPr>
        <w:t xml:space="preserve">. Risk management is </w:t>
      </w:r>
      <w:r w:rsidR="00310A3A">
        <w:rPr>
          <w:i/>
          <w:u w:val="single"/>
          <w:lang w:val="en-US"/>
        </w:rPr>
        <w:t>used whenever</w:t>
      </w:r>
      <w:r w:rsidRPr="00742037">
        <w:rPr>
          <w:i/>
          <w:u w:val="single"/>
          <w:lang w:val="en-US"/>
        </w:rPr>
        <w:t xml:space="preserve"> there is a certain risk potential. </w:t>
      </w:r>
      <w:r w:rsidR="004D7379">
        <w:rPr>
          <w:i/>
          <w:u w:val="single"/>
          <w:lang w:val="en-US"/>
        </w:rPr>
        <w:t>R</w:t>
      </w:r>
      <w:r w:rsidRPr="00742037">
        <w:rPr>
          <w:i/>
          <w:u w:val="single"/>
          <w:lang w:val="en-US"/>
        </w:rPr>
        <w:t xml:space="preserve">isk potential is based on three factors: A </w:t>
      </w:r>
      <w:r w:rsidRPr="00742037">
        <w:rPr>
          <w:i/>
          <w:u w:val="single"/>
          <w:lang w:val="en-US"/>
        </w:rPr>
        <w:lastRenderedPageBreak/>
        <w:t>specific, well-founded threat</w:t>
      </w:r>
      <w:r w:rsidR="00012533">
        <w:rPr>
          <w:i/>
          <w:u w:val="single"/>
          <w:lang w:val="en-US"/>
        </w:rPr>
        <w:t>;</w:t>
      </w:r>
      <w:r w:rsidRPr="00742037">
        <w:rPr>
          <w:i/>
          <w:u w:val="single"/>
          <w:lang w:val="en-US"/>
        </w:rPr>
        <w:t xml:space="preserve"> a weak </w:t>
      </w:r>
      <w:r w:rsidR="00012533">
        <w:rPr>
          <w:i/>
          <w:u w:val="single"/>
          <w:lang w:val="en-US"/>
        </w:rPr>
        <w:t>link</w:t>
      </w:r>
      <w:r w:rsidRPr="00742037">
        <w:rPr>
          <w:i/>
          <w:u w:val="single"/>
          <w:lang w:val="en-US"/>
        </w:rPr>
        <w:t xml:space="preserve"> in the supply chain</w:t>
      </w:r>
      <w:r w:rsidR="00C254AB">
        <w:rPr>
          <w:i/>
          <w:u w:val="single"/>
          <w:lang w:val="en-US"/>
        </w:rPr>
        <w:t>;</w:t>
      </w:r>
      <w:r w:rsidRPr="00742037">
        <w:rPr>
          <w:i/>
          <w:u w:val="single"/>
          <w:lang w:val="en-US"/>
        </w:rPr>
        <w:t xml:space="preserve"> and potential damage to a significant asset. If the likelihood and impacts of a negative event are </w:t>
      </w:r>
      <w:r w:rsidR="009C2BA1">
        <w:rPr>
          <w:i/>
          <w:u w:val="single"/>
          <w:lang w:val="en-US"/>
        </w:rPr>
        <w:t>un</w:t>
      </w:r>
      <w:r w:rsidRPr="00742037">
        <w:rPr>
          <w:i/>
          <w:u w:val="single"/>
          <w:lang w:val="en-US"/>
        </w:rPr>
        <w:t xml:space="preserve">known, it is </w:t>
      </w:r>
      <w:r w:rsidR="00430228">
        <w:rPr>
          <w:i/>
          <w:u w:val="single"/>
          <w:lang w:val="en-US"/>
        </w:rPr>
        <w:t>classed as</w:t>
      </w:r>
      <w:r w:rsidRPr="00742037">
        <w:rPr>
          <w:i/>
          <w:u w:val="single"/>
          <w:lang w:val="en-US"/>
        </w:rPr>
        <w:t xml:space="preserve"> a hazard. The planned success of a supply chain is influenced by the likelihood of a risk scenario and resultant </w:t>
      </w:r>
      <w:r w:rsidR="00C97F55" w:rsidRPr="00742037">
        <w:rPr>
          <w:i/>
          <w:u w:val="single"/>
          <w:lang w:val="en-US"/>
        </w:rPr>
        <w:t xml:space="preserve">potential </w:t>
      </w:r>
      <w:r w:rsidRPr="00742037">
        <w:rPr>
          <w:i/>
          <w:u w:val="single"/>
          <w:lang w:val="en-US"/>
        </w:rPr>
        <w:t>losses.</w:t>
      </w:r>
    </w:p>
    <w:p w14:paraId="00D353C6" w14:textId="6CE576B7" w:rsidR="006571BC" w:rsidRPr="00742037" w:rsidRDefault="008B762B" w:rsidP="008B762B">
      <w:pPr>
        <w:rPr>
          <w:lang w:val="en-US"/>
        </w:rPr>
      </w:pPr>
      <w:r w:rsidRPr="00742037">
        <w:rPr>
          <w:lang w:val="en-US"/>
        </w:rPr>
        <w:t xml:space="preserve">2. </w:t>
      </w:r>
      <w:r w:rsidR="00430228">
        <w:rPr>
          <w:lang w:val="en-US"/>
        </w:rPr>
        <w:t>What are the three key elements of r</w:t>
      </w:r>
      <w:r w:rsidRPr="00742037">
        <w:rPr>
          <w:lang w:val="en-US"/>
        </w:rPr>
        <w:t>isk management?</w:t>
      </w:r>
    </w:p>
    <w:p w14:paraId="420D4144" w14:textId="34D4E698" w:rsidR="006571BC" w:rsidRPr="00742037" w:rsidRDefault="006571BC" w:rsidP="00EF769B">
      <w:pPr>
        <w:rPr>
          <w:i/>
          <w:iCs/>
          <w:u w:val="single"/>
          <w:lang w:val="en-US"/>
        </w:rPr>
      </w:pPr>
      <w:r w:rsidRPr="00742037">
        <w:rPr>
          <w:i/>
          <w:u w:val="single"/>
          <w:lang w:val="en-US"/>
        </w:rPr>
        <w:t xml:space="preserve">Risk management itself comprises three </w:t>
      </w:r>
      <w:r w:rsidR="00241F6D">
        <w:rPr>
          <w:i/>
          <w:u w:val="single"/>
          <w:lang w:val="en-US"/>
        </w:rPr>
        <w:t>key elements</w:t>
      </w:r>
      <w:r w:rsidRPr="00742037">
        <w:rPr>
          <w:i/>
          <w:u w:val="single"/>
          <w:lang w:val="en-US"/>
        </w:rPr>
        <w:t>: Risk identification and analysis, the implementation of measures (i.e. control of emerging risks) and risk monitoring.</w:t>
      </w:r>
    </w:p>
    <w:p w14:paraId="682652B1" w14:textId="77777777" w:rsidR="006571BC" w:rsidRPr="00742037" w:rsidRDefault="006571BC" w:rsidP="00EF769B">
      <w:pPr>
        <w:rPr>
          <w:lang w:val="en-US"/>
        </w:rPr>
      </w:pPr>
    </w:p>
    <w:p w14:paraId="338960B7" w14:textId="3E2185C6" w:rsidR="002B0A4F" w:rsidRPr="00742037" w:rsidRDefault="0033236A" w:rsidP="008D2953">
      <w:pPr>
        <w:pStyle w:val="Heading2"/>
        <w:rPr>
          <w:lang w:val="en-US"/>
        </w:rPr>
      </w:pPr>
      <w:r w:rsidRPr="00742037">
        <w:rPr>
          <w:lang w:val="en-US"/>
        </w:rPr>
        <w:t xml:space="preserve">7.2 </w:t>
      </w:r>
    </w:p>
    <w:p w14:paraId="2D5B2202" w14:textId="1163EFE2" w:rsidR="002B0A4F" w:rsidRPr="00742037" w:rsidRDefault="006571BC" w:rsidP="006571BC">
      <w:pPr>
        <w:pStyle w:val="ListParagraph"/>
        <w:numPr>
          <w:ilvl w:val="0"/>
          <w:numId w:val="31"/>
        </w:numPr>
        <w:rPr>
          <w:lang w:val="en-US"/>
        </w:rPr>
      </w:pPr>
      <w:r w:rsidRPr="00742037">
        <w:rPr>
          <w:lang w:val="en-US"/>
        </w:rPr>
        <w:t>List the three phases of risk analysis.</w:t>
      </w:r>
    </w:p>
    <w:p w14:paraId="41F658BD" w14:textId="1D09B159" w:rsidR="006571BC" w:rsidRPr="00742037" w:rsidRDefault="006571BC" w:rsidP="00EF769B">
      <w:pPr>
        <w:rPr>
          <w:i/>
          <w:iCs/>
          <w:u w:val="single"/>
          <w:lang w:val="en-US"/>
        </w:rPr>
      </w:pPr>
      <w:r w:rsidRPr="00742037">
        <w:rPr>
          <w:i/>
          <w:u w:val="single"/>
          <w:lang w:val="en-US"/>
        </w:rPr>
        <w:t xml:space="preserve">Risk management uses </w:t>
      </w:r>
      <w:r w:rsidR="00FC1D1A">
        <w:rPr>
          <w:i/>
          <w:u w:val="single"/>
          <w:lang w:val="en-US"/>
        </w:rPr>
        <w:t>a range of</w:t>
      </w:r>
      <w:r w:rsidRPr="00742037">
        <w:rPr>
          <w:i/>
          <w:u w:val="single"/>
          <w:lang w:val="en-US"/>
        </w:rPr>
        <w:t xml:space="preserve"> analytical techniques </w:t>
      </w:r>
      <w:r w:rsidR="007105E9">
        <w:rPr>
          <w:i/>
          <w:u w:val="single"/>
          <w:lang w:val="en-US"/>
        </w:rPr>
        <w:t xml:space="preserve">with </w:t>
      </w:r>
      <w:r w:rsidR="00FC1D1A">
        <w:rPr>
          <w:i/>
          <w:u w:val="single"/>
          <w:lang w:val="en-US"/>
        </w:rPr>
        <w:t>differing</w:t>
      </w:r>
      <w:r w:rsidRPr="00742037">
        <w:rPr>
          <w:i/>
          <w:u w:val="single"/>
          <w:lang w:val="en-US"/>
        </w:rPr>
        <w:t xml:space="preserve"> cost</w:t>
      </w:r>
      <w:r w:rsidR="00FC1D1A">
        <w:rPr>
          <w:i/>
          <w:u w:val="single"/>
          <w:lang w:val="en-US"/>
        </w:rPr>
        <w:t>s</w:t>
      </w:r>
      <w:r w:rsidRPr="00742037">
        <w:rPr>
          <w:i/>
          <w:u w:val="single"/>
          <w:lang w:val="en-US"/>
        </w:rPr>
        <w:t xml:space="preserve"> and </w:t>
      </w:r>
      <w:r w:rsidR="00FC1D1A">
        <w:rPr>
          <w:i/>
          <w:u w:val="single"/>
          <w:lang w:val="en-US"/>
        </w:rPr>
        <w:t>inputs</w:t>
      </w:r>
      <w:r w:rsidRPr="00742037">
        <w:rPr>
          <w:i/>
          <w:u w:val="single"/>
          <w:lang w:val="en-US"/>
        </w:rPr>
        <w:t xml:space="preserve">. Essentially, a risk analysis </w:t>
      </w:r>
      <w:r w:rsidR="00221C16">
        <w:rPr>
          <w:i/>
          <w:u w:val="single"/>
          <w:lang w:val="en-US"/>
        </w:rPr>
        <w:t>comprises</w:t>
      </w:r>
      <w:r w:rsidRPr="00742037">
        <w:rPr>
          <w:i/>
          <w:u w:val="single"/>
          <w:lang w:val="en-US"/>
        </w:rPr>
        <w:t xml:space="preserve"> three phases from which a specific risk catalog is generated</w:t>
      </w:r>
      <w:r w:rsidR="00C43FA1">
        <w:rPr>
          <w:i/>
          <w:u w:val="single"/>
          <w:lang w:val="en-US"/>
        </w:rPr>
        <w:t>: R</w:t>
      </w:r>
      <w:r w:rsidRPr="00742037">
        <w:rPr>
          <w:i/>
          <w:u w:val="single"/>
          <w:lang w:val="en-US"/>
        </w:rPr>
        <w:t>isk identification, risk classification, and risk documentation.</w:t>
      </w:r>
    </w:p>
    <w:p w14:paraId="3EC64CF3" w14:textId="2BEC1CDC" w:rsidR="006571BC" w:rsidRPr="00742037" w:rsidRDefault="006571BC" w:rsidP="006571BC">
      <w:pPr>
        <w:pStyle w:val="ListParagraph"/>
        <w:numPr>
          <w:ilvl w:val="0"/>
          <w:numId w:val="31"/>
        </w:numPr>
        <w:rPr>
          <w:lang w:val="en-US"/>
        </w:rPr>
      </w:pPr>
      <w:r w:rsidRPr="00742037">
        <w:rPr>
          <w:lang w:val="en-US"/>
        </w:rPr>
        <w:t>How do you make risks visible and how are risks assigned to products or services?</w:t>
      </w:r>
    </w:p>
    <w:p w14:paraId="1C1BDE98" w14:textId="4ECFD5AA" w:rsidR="006571BC" w:rsidRPr="00742037" w:rsidRDefault="006571BC" w:rsidP="00EF769B">
      <w:pPr>
        <w:rPr>
          <w:i/>
          <w:iCs/>
          <w:u w:val="single"/>
          <w:lang w:val="en-US"/>
        </w:rPr>
      </w:pPr>
      <w:r w:rsidRPr="00742037">
        <w:rPr>
          <w:i/>
          <w:u w:val="single"/>
          <w:lang w:val="en-US"/>
        </w:rPr>
        <w:t>Risk checklists are</w:t>
      </w:r>
      <w:r w:rsidR="00E65316">
        <w:rPr>
          <w:i/>
          <w:u w:val="single"/>
          <w:lang w:val="en-US"/>
        </w:rPr>
        <w:t xml:space="preserve"> a</w:t>
      </w:r>
      <w:r w:rsidRPr="00742037">
        <w:rPr>
          <w:i/>
          <w:u w:val="single"/>
          <w:lang w:val="en-US"/>
        </w:rPr>
        <w:t xml:space="preserve"> tried</w:t>
      </w:r>
      <w:r w:rsidR="00B745B5">
        <w:rPr>
          <w:i/>
          <w:u w:val="single"/>
          <w:lang w:val="en-US"/>
        </w:rPr>
        <w:t>-</w:t>
      </w:r>
      <w:r w:rsidRPr="00742037">
        <w:rPr>
          <w:i/>
          <w:u w:val="single"/>
          <w:lang w:val="en-US"/>
        </w:rPr>
        <w:t>and</w:t>
      </w:r>
      <w:r w:rsidR="00B745B5">
        <w:rPr>
          <w:i/>
          <w:u w:val="single"/>
          <w:lang w:val="en-US"/>
        </w:rPr>
        <w:t>-</w:t>
      </w:r>
      <w:r w:rsidRPr="00742037">
        <w:rPr>
          <w:i/>
          <w:u w:val="single"/>
          <w:lang w:val="en-US"/>
        </w:rPr>
        <w:t>tested risk analysis technique</w:t>
      </w:r>
      <w:r w:rsidR="00F81D30">
        <w:rPr>
          <w:i/>
          <w:u w:val="single"/>
          <w:lang w:val="en-US"/>
        </w:rPr>
        <w:t xml:space="preserve"> prepared by </w:t>
      </w:r>
      <w:r w:rsidR="006233D4">
        <w:rPr>
          <w:i/>
          <w:u w:val="single"/>
          <w:lang w:val="en-US"/>
        </w:rPr>
        <w:t>a</w:t>
      </w:r>
      <w:r w:rsidRPr="00742037">
        <w:rPr>
          <w:i/>
          <w:u w:val="single"/>
          <w:lang w:val="en-US"/>
        </w:rPr>
        <w:t xml:space="preserve"> company </w:t>
      </w:r>
      <w:r w:rsidR="006233D4">
        <w:rPr>
          <w:i/>
          <w:u w:val="single"/>
          <w:lang w:val="en-US"/>
        </w:rPr>
        <w:t>based on its</w:t>
      </w:r>
      <w:r w:rsidRPr="00742037">
        <w:rPr>
          <w:i/>
          <w:u w:val="single"/>
          <w:lang w:val="en-US"/>
        </w:rPr>
        <w:t xml:space="preserve"> past experiences. </w:t>
      </w:r>
      <w:r w:rsidR="00A229AF">
        <w:rPr>
          <w:i/>
          <w:u w:val="single"/>
          <w:lang w:val="en-US"/>
        </w:rPr>
        <w:t xml:space="preserve">They </w:t>
      </w:r>
      <w:r w:rsidR="006233D4">
        <w:rPr>
          <w:i/>
          <w:u w:val="single"/>
          <w:lang w:val="en-US"/>
        </w:rPr>
        <w:t>usu</w:t>
      </w:r>
      <w:r w:rsidR="00A229AF">
        <w:rPr>
          <w:i/>
          <w:u w:val="single"/>
          <w:lang w:val="en-US"/>
        </w:rPr>
        <w:t>ally draw on</w:t>
      </w:r>
      <w:r w:rsidRPr="00742037">
        <w:rPr>
          <w:i/>
          <w:u w:val="single"/>
          <w:lang w:val="en-US"/>
        </w:rPr>
        <w:t xml:space="preserve"> historical records supplemented by</w:t>
      </w:r>
      <w:r w:rsidR="006233D4">
        <w:rPr>
          <w:i/>
          <w:u w:val="single"/>
          <w:lang w:val="en-US"/>
        </w:rPr>
        <w:t xml:space="preserve"> more</w:t>
      </w:r>
      <w:r w:rsidRPr="00742037">
        <w:rPr>
          <w:i/>
          <w:u w:val="single"/>
          <w:lang w:val="en-US"/>
        </w:rPr>
        <w:t xml:space="preserve"> recent experiences. </w:t>
      </w:r>
      <w:r w:rsidR="006233D4">
        <w:rPr>
          <w:i/>
          <w:u w:val="single"/>
          <w:lang w:val="en-US"/>
        </w:rPr>
        <w:t>T</w:t>
      </w:r>
      <w:r w:rsidRPr="00742037">
        <w:rPr>
          <w:i/>
          <w:u w:val="single"/>
          <w:lang w:val="en-US"/>
        </w:rPr>
        <w:t xml:space="preserve">hese empirical values </w:t>
      </w:r>
      <w:r w:rsidR="006233D4">
        <w:rPr>
          <w:i/>
          <w:u w:val="single"/>
          <w:lang w:val="en-US"/>
        </w:rPr>
        <w:t>are made</w:t>
      </w:r>
      <w:r w:rsidR="00AA4C51">
        <w:rPr>
          <w:i/>
          <w:u w:val="single"/>
          <w:lang w:val="en-US"/>
        </w:rPr>
        <w:t xml:space="preserve"> </w:t>
      </w:r>
      <w:r w:rsidRPr="00742037">
        <w:rPr>
          <w:i/>
          <w:u w:val="single"/>
          <w:lang w:val="en-US"/>
        </w:rPr>
        <w:t xml:space="preserve">tangible </w:t>
      </w:r>
      <w:r w:rsidR="00AA4C51">
        <w:rPr>
          <w:i/>
          <w:u w:val="single"/>
          <w:lang w:val="en-US"/>
        </w:rPr>
        <w:t>by documenting</w:t>
      </w:r>
      <w:r w:rsidRPr="00742037">
        <w:rPr>
          <w:i/>
          <w:u w:val="single"/>
          <w:lang w:val="en-US"/>
        </w:rPr>
        <w:t xml:space="preserve"> processes</w:t>
      </w:r>
      <w:r w:rsidR="006233D4">
        <w:rPr>
          <w:i/>
          <w:u w:val="single"/>
          <w:lang w:val="en-US"/>
        </w:rPr>
        <w:t xml:space="preserve"> and deviations, ideally with detailed consideration of the triggers of any </w:t>
      </w:r>
      <w:r w:rsidRPr="00742037">
        <w:rPr>
          <w:i/>
          <w:u w:val="single"/>
          <w:lang w:val="en-US"/>
        </w:rPr>
        <w:t>adverse influences or events. E</w:t>
      </w:r>
      <w:r w:rsidR="008A3F05">
        <w:rPr>
          <w:i/>
          <w:u w:val="single"/>
          <w:lang w:val="en-US"/>
        </w:rPr>
        <w:t>very</w:t>
      </w:r>
      <w:r w:rsidRPr="00742037">
        <w:rPr>
          <w:i/>
          <w:u w:val="single"/>
          <w:lang w:val="en-US"/>
        </w:rPr>
        <w:t xml:space="preserve"> product and service within a supply chain has specific risks</w:t>
      </w:r>
      <w:r w:rsidR="002A4E34">
        <w:rPr>
          <w:i/>
          <w:u w:val="single"/>
          <w:lang w:val="en-US"/>
        </w:rPr>
        <w:t xml:space="preserve"> depending on</w:t>
      </w:r>
      <w:r w:rsidRPr="00742037">
        <w:rPr>
          <w:i/>
          <w:u w:val="single"/>
          <w:lang w:val="en-US"/>
        </w:rPr>
        <w:t xml:space="preserve"> market environment, however marginal the differences</w:t>
      </w:r>
      <w:r w:rsidR="00417B54">
        <w:rPr>
          <w:i/>
          <w:u w:val="single"/>
          <w:lang w:val="en-US"/>
        </w:rPr>
        <w:t xml:space="preserve"> may be</w:t>
      </w:r>
      <w:r w:rsidRPr="00742037">
        <w:rPr>
          <w:i/>
          <w:u w:val="single"/>
          <w:lang w:val="en-US"/>
        </w:rPr>
        <w:t xml:space="preserve">. </w:t>
      </w:r>
      <w:r w:rsidR="006233D4">
        <w:rPr>
          <w:i/>
          <w:u w:val="single"/>
          <w:lang w:val="en-US"/>
        </w:rPr>
        <w:t>F</w:t>
      </w:r>
      <w:r w:rsidR="006233D4" w:rsidRPr="00742037">
        <w:rPr>
          <w:i/>
          <w:u w:val="single"/>
          <w:lang w:val="en-US"/>
        </w:rPr>
        <w:t>or each of these individual risks</w:t>
      </w:r>
      <w:r w:rsidR="006233D4">
        <w:rPr>
          <w:i/>
          <w:u w:val="single"/>
          <w:lang w:val="en-US"/>
        </w:rPr>
        <w:t>, t</w:t>
      </w:r>
      <w:r w:rsidR="00CA5442">
        <w:rPr>
          <w:i/>
          <w:u w:val="single"/>
          <w:lang w:val="en-US"/>
        </w:rPr>
        <w:t xml:space="preserve">he checklists should be supplemented by </w:t>
      </w:r>
      <w:r w:rsidRPr="00742037">
        <w:rPr>
          <w:i/>
          <w:u w:val="single"/>
          <w:lang w:val="en-US"/>
        </w:rPr>
        <w:t xml:space="preserve">a specific risk analysis. Product-specific risks or damage events </w:t>
      </w:r>
      <w:r w:rsidR="00AB7381">
        <w:rPr>
          <w:i/>
          <w:u w:val="single"/>
          <w:lang w:val="en-US"/>
        </w:rPr>
        <w:t>may</w:t>
      </w:r>
      <w:r w:rsidRPr="00742037">
        <w:rPr>
          <w:i/>
          <w:u w:val="single"/>
          <w:lang w:val="en-US"/>
        </w:rPr>
        <w:t xml:space="preserve"> be triggered by error, intent or coincidence. From a commercial perspective, </w:t>
      </w:r>
      <w:r w:rsidR="00D51A8A">
        <w:rPr>
          <w:i/>
          <w:u w:val="single"/>
          <w:lang w:val="en-US"/>
        </w:rPr>
        <w:t xml:space="preserve">analysis will include </w:t>
      </w:r>
      <w:r w:rsidRPr="00742037">
        <w:rPr>
          <w:i/>
          <w:u w:val="single"/>
          <w:lang w:val="en-US"/>
        </w:rPr>
        <w:t xml:space="preserve">issues such as currency stability (when importing supplier parts from </w:t>
      </w:r>
      <w:r w:rsidRPr="00742037">
        <w:rPr>
          <w:i/>
          <w:u w:val="single"/>
          <w:lang w:val="en-US"/>
        </w:rPr>
        <w:lastRenderedPageBreak/>
        <w:t xml:space="preserve">abroad) or the effects of possible market price increases for raw materials. Other key factors </w:t>
      </w:r>
      <w:r w:rsidR="00FB4343">
        <w:rPr>
          <w:i/>
          <w:u w:val="single"/>
          <w:lang w:val="en-US"/>
        </w:rPr>
        <w:t xml:space="preserve">are </w:t>
      </w:r>
      <w:r w:rsidR="00335CD0">
        <w:rPr>
          <w:i/>
          <w:u w:val="single"/>
          <w:lang w:val="en-US"/>
        </w:rPr>
        <w:t>linked to</w:t>
      </w:r>
      <w:r w:rsidRPr="00742037">
        <w:rPr>
          <w:i/>
          <w:u w:val="single"/>
          <w:lang w:val="en-US"/>
        </w:rPr>
        <w:t xml:space="preserve"> the corporate environment, such as regulations, laws and standards.</w:t>
      </w:r>
    </w:p>
    <w:p w14:paraId="39CE7763" w14:textId="77777777" w:rsidR="006571BC" w:rsidRPr="00742037" w:rsidRDefault="006571BC" w:rsidP="00EF769B">
      <w:pPr>
        <w:rPr>
          <w:lang w:val="en-US"/>
        </w:rPr>
      </w:pPr>
    </w:p>
    <w:p w14:paraId="3AA48BC7" w14:textId="4A467803" w:rsidR="002B0A4F" w:rsidRPr="00742037" w:rsidRDefault="0033236A" w:rsidP="008D2953">
      <w:pPr>
        <w:pStyle w:val="Heading2"/>
        <w:rPr>
          <w:lang w:val="en-US"/>
        </w:rPr>
      </w:pPr>
      <w:r w:rsidRPr="00742037">
        <w:rPr>
          <w:lang w:val="en-US"/>
        </w:rPr>
        <w:t xml:space="preserve">7.3 </w:t>
      </w:r>
    </w:p>
    <w:p w14:paraId="71F0A6ED" w14:textId="6B3C48DC" w:rsidR="002B0A4F" w:rsidRPr="00742037" w:rsidRDefault="006571BC" w:rsidP="006571BC">
      <w:pPr>
        <w:pStyle w:val="ListParagraph"/>
        <w:numPr>
          <w:ilvl w:val="0"/>
          <w:numId w:val="32"/>
        </w:numPr>
        <w:rPr>
          <w:lang w:val="en-US"/>
        </w:rPr>
      </w:pPr>
      <w:r w:rsidRPr="00742037">
        <w:rPr>
          <w:lang w:val="en-US"/>
        </w:rPr>
        <w:t>How is a risk assessment carried out?</w:t>
      </w:r>
    </w:p>
    <w:p w14:paraId="02C418DC" w14:textId="3C2A4DD6" w:rsidR="006571BC" w:rsidRPr="00742037" w:rsidRDefault="007477C6" w:rsidP="006571BC">
      <w:pPr>
        <w:rPr>
          <w:i/>
          <w:iCs/>
          <w:u w:val="single"/>
          <w:lang w:val="en-US"/>
        </w:rPr>
      </w:pPr>
      <w:r>
        <w:rPr>
          <w:i/>
          <w:u w:val="single"/>
          <w:lang w:val="en-US"/>
        </w:rPr>
        <w:t>Once</w:t>
      </w:r>
      <w:r w:rsidR="006571BC" w:rsidRPr="00742037">
        <w:rPr>
          <w:i/>
          <w:u w:val="single"/>
          <w:lang w:val="en-US"/>
        </w:rPr>
        <w:t xml:space="preserve"> the risk analysis</w:t>
      </w:r>
      <w:r>
        <w:rPr>
          <w:i/>
          <w:u w:val="single"/>
          <w:lang w:val="en-US"/>
        </w:rPr>
        <w:t xml:space="preserve"> is complete</w:t>
      </w:r>
      <w:r w:rsidR="006571BC" w:rsidRPr="00742037">
        <w:rPr>
          <w:i/>
          <w:u w:val="single"/>
          <w:lang w:val="en-US"/>
        </w:rPr>
        <w:t>, a risk assessment is undertaken using selected yardsticks supported by statistics. Risk assessment typically focuses on the dimensions of “</w:t>
      </w:r>
      <w:r w:rsidR="00274E15">
        <w:rPr>
          <w:i/>
          <w:u w:val="single"/>
          <w:lang w:val="en-US"/>
        </w:rPr>
        <w:t xml:space="preserve">extent </w:t>
      </w:r>
      <w:r w:rsidR="006571BC" w:rsidRPr="00742037">
        <w:rPr>
          <w:i/>
          <w:u w:val="single"/>
          <w:lang w:val="en-US"/>
        </w:rPr>
        <w:t>of damage” and “</w:t>
      </w:r>
      <w:r w:rsidR="00274E15">
        <w:rPr>
          <w:i/>
          <w:u w:val="single"/>
          <w:lang w:val="en-US"/>
        </w:rPr>
        <w:t>likelihood</w:t>
      </w:r>
      <w:r w:rsidR="006571BC" w:rsidRPr="00742037">
        <w:rPr>
          <w:i/>
          <w:u w:val="single"/>
          <w:lang w:val="en-US"/>
        </w:rPr>
        <w:t xml:space="preserve"> of occurrence</w:t>
      </w:r>
      <w:r w:rsidR="0076065D">
        <w:rPr>
          <w:i/>
          <w:u w:val="single"/>
          <w:lang w:val="en-US"/>
        </w:rPr>
        <w:t>”</w:t>
      </w:r>
      <w:r w:rsidR="006571BC" w:rsidRPr="00742037">
        <w:rPr>
          <w:i/>
          <w:u w:val="single"/>
          <w:lang w:val="en-US"/>
        </w:rPr>
        <w:t xml:space="preserve"> and </w:t>
      </w:r>
      <w:r w:rsidR="001C5CCF">
        <w:rPr>
          <w:i/>
          <w:u w:val="single"/>
          <w:lang w:val="en-US"/>
        </w:rPr>
        <w:t>includes three different variants</w:t>
      </w:r>
      <w:r w:rsidR="006571BC" w:rsidRPr="00742037">
        <w:rPr>
          <w:i/>
          <w:u w:val="single"/>
          <w:lang w:val="en-US"/>
        </w:rPr>
        <w:t>: In variant I. evaluation is based on cardinal scalable variables</w:t>
      </w:r>
      <w:r w:rsidR="006F76AA">
        <w:rPr>
          <w:i/>
          <w:u w:val="single"/>
          <w:lang w:val="en-US"/>
        </w:rPr>
        <w:t xml:space="preserve"> (</w:t>
      </w:r>
      <w:r w:rsidR="006571BC" w:rsidRPr="00742037">
        <w:rPr>
          <w:i/>
          <w:u w:val="single"/>
          <w:lang w:val="en-US"/>
        </w:rPr>
        <w:t>a scale using real numbers</w:t>
      </w:r>
      <w:r w:rsidR="006F76AA">
        <w:rPr>
          <w:i/>
          <w:u w:val="single"/>
          <w:lang w:val="en-US"/>
        </w:rPr>
        <w:t>)</w:t>
      </w:r>
      <w:r w:rsidR="006571BC" w:rsidRPr="00742037">
        <w:rPr>
          <w:i/>
          <w:u w:val="single"/>
          <w:lang w:val="en-US"/>
        </w:rPr>
        <w:t>. Variant II. uses ordinal scalable variables</w:t>
      </w:r>
      <w:r w:rsidR="00BB5110">
        <w:rPr>
          <w:i/>
          <w:u w:val="single"/>
          <w:lang w:val="en-US"/>
        </w:rPr>
        <w:t xml:space="preserve"> (</w:t>
      </w:r>
      <w:r w:rsidR="006571BC" w:rsidRPr="00742037">
        <w:rPr>
          <w:i/>
          <w:u w:val="single"/>
          <w:lang w:val="en-US"/>
        </w:rPr>
        <w:t>also known as a ranking scale</w:t>
      </w:r>
      <w:r w:rsidR="00BB5110">
        <w:rPr>
          <w:i/>
          <w:u w:val="single"/>
          <w:lang w:val="en-US"/>
        </w:rPr>
        <w:t>)</w:t>
      </w:r>
      <w:r w:rsidR="006571BC" w:rsidRPr="00742037">
        <w:rPr>
          <w:i/>
          <w:u w:val="single"/>
          <w:lang w:val="en-US"/>
        </w:rPr>
        <w:t>. Variant III. uses nominal scalable variables</w:t>
      </w:r>
      <w:r w:rsidR="006F76AA">
        <w:rPr>
          <w:i/>
          <w:u w:val="single"/>
          <w:lang w:val="en-US"/>
        </w:rPr>
        <w:t xml:space="preserve"> (</w:t>
      </w:r>
      <w:r w:rsidR="006571BC" w:rsidRPr="00742037">
        <w:rPr>
          <w:i/>
          <w:u w:val="single"/>
          <w:lang w:val="en-US"/>
        </w:rPr>
        <w:t xml:space="preserve">an enumeration </w:t>
      </w:r>
      <w:r w:rsidR="008B6664">
        <w:rPr>
          <w:i/>
          <w:u w:val="single"/>
          <w:lang w:val="en-US"/>
        </w:rPr>
        <w:t>with no</w:t>
      </w:r>
      <w:r w:rsidR="006571BC" w:rsidRPr="00742037">
        <w:rPr>
          <w:i/>
          <w:u w:val="single"/>
          <w:lang w:val="en-US"/>
        </w:rPr>
        <w:t xml:space="preserve"> evaluation, ranking or sequencing</w:t>
      </w:r>
      <w:r w:rsidR="00CE43AB">
        <w:rPr>
          <w:i/>
          <w:u w:val="single"/>
          <w:lang w:val="en-US"/>
        </w:rPr>
        <w:t>, for example:</w:t>
      </w:r>
      <w:r w:rsidR="006571BC" w:rsidRPr="00742037">
        <w:rPr>
          <w:i/>
          <w:u w:val="single"/>
          <w:lang w:val="en-US"/>
        </w:rPr>
        <w:t xml:space="preserve"> yellow, blue and red cars</w:t>
      </w:r>
      <w:r w:rsidR="006F76AA">
        <w:rPr>
          <w:i/>
          <w:u w:val="single"/>
          <w:lang w:val="en-US"/>
        </w:rPr>
        <w:t>)</w:t>
      </w:r>
      <w:r w:rsidR="006571BC" w:rsidRPr="00742037">
        <w:rPr>
          <w:i/>
          <w:u w:val="single"/>
          <w:lang w:val="en-US"/>
        </w:rPr>
        <w:t>.</w:t>
      </w:r>
    </w:p>
    <w:p w14:paraId="79D53221" w14:textId="6FCA51F6" w:rsidR="006571BC" w:rsidRPr="00742037" w:rsidRDefault="006571BC" w:rsidP="006571BC">
      <w:pPr>
        <w:pStyle w:val="ListParagraph"/>
        <w:numPr>
          <w:ilvl w:val="0"/>
          <w:numId w:val="32"/>
        </w:numPr>
        <w:rPr>
          <w:lang w:val="en-US"/>
        </w:rPr>
      </w:pPr>
      <w:r w:rsidRPr="00742037">
        <w:rPr>
          <w:lang w:val="en-US"/>
        </w:rPr>
        <w:t xml:space="preserve">What </w:t>
      </w:r>
      <w:r w:rsidR="00BC2CF4">
        <w:rPr>
          <w:lang w:val="en-US"/>
        </w:rPr>
        <w:t>about</w:t>
      </w:r>
      <w:r w:rsidRPr="00742037">
        <w:rPr>
          <w:lang w:val="en-US"/>
        </w:rPr>
        <w:t xml:space="preserve"> risks that cannot be assessed </w:t>
      </w:r>
      <w:r w:rsidR="00BC2CF4">
        <w:rPr>
          <w:lang w:val="en-US"/>
        </w:rPr>
        <w:t>with a scale</w:t>
      </w:r>
      <w:r w:rsidRPr="00742037">
        <w:rPr>
          <w:lang w:val="en-US"/>
        </w:rPr>
        <w:t>? Give an example.</w:t>
      </w:r>
    </w:p>
    <w:p w14:paraId="1AB2ECA1" w14:textId="4A83D267" w:rsidR="006571BC" w:rsidRPr="00742037" w:rsidRDefault="006571BC" w:rsidP="006571BC">
      <w:pPr>
        <w:rPr>
          <w:i/>
          <w:iCs/>
          <w:u w:val="single"/>
          <w:lang w:val="en-US"/>
        </w:rPr>
      </w:pPr>
      <w:r w:rsidRPr="00742037">
        <w:rPr>
          <w:i/>
          <w:u w:val="single"/>
          <w:lang w:val="en-US"/>
        </w:rPr>
        <w:t xml:space="preserve">Risks that cannot be assessed </w:t>
      </w:r>
      <w:r w:rsidR="00371A49">
        <w:rPr>
          <w:i/>
          <w:u w:val="single"/>
          <w:lang w:val="en-US"/>
        </w:rPr>
        <w:t>on one of</w:t>
      </w:r>
      <w:r w:rsidR="00BC2CF4">
        <w:rPr>
          <w:i/>
          <w:u w:val="single"/>
          <w:lang w:val="en-US"/>
        </w:rPr>
        <w:t xml:space="preserve"> these scales</w:t>
      </w:r>
      <w:r w:rsidRPr="00742037">
        <w:rPr>
          <w:i/>
          <w:u w:val="single"/>
          <w:lang w:val="en-US"/>
        </w:rPr>
        <w:t xml:space="preserve"> are summarized in business terms. </w:t>
      </w:r>
      <w:r w:rsidR="00371A49">
        <w:rPr>
          <w:i/>
          <w:u w:val="single"/>
          <w:lang w:val="en-US"/>
        </w:rPr>
        <w:t>T</w:t>
      </w:r>
      <w:r w:rsidRPr="00742037">
        <w:rPr>
          <w:i/>
          <w:u w:val="single"/>
          <w:lang w:val="en-US"/>
        </w:rPr>
        <w:t>his type of assessment</w:t>
      </w:r>
      <w:r w:rsidR="00371A49">
        <w:rPr>
          <w:i/>
          <w:u w:val="single"/>
          <w:lang w:val="en-US"/>
        </w:rPr>
        <w:t xml:space="preserve"> decides on</w:t>
      </w:r>
      <w:r w:rsidRPr="00742037">
        <w:rPr>
          <w:i/>
          <w:u w:val="single"/>
          <w:lang w:val="en-US"/>
        </w:rPr>
        <w:t xml:space="preserve"> measures without analyzing their </w:t>
      </w:r>
      <w:r w:rsidR="006F5051">
        <w:rPr>
          <w:i/>
          <w:u w:val="single"/>
          <w:lang w:val="en-US"/>
        </w:rPr>
        <w:t>potential impact</w:t>
      </w:r>
      <w:r w:rsidRPr="00742037">
        <w:rPr>
          <w:i/>
          <w:u w:val="single"/>
          <w:lang w:val="en-US"/>
        </w:rPr>
        <w:t xml:space="preserve">. Risk assessment criteria may include brand awareness, company image or </w:t>
      </w:r>
      <w:r w:rsidR="002B320B">
        <w:rPr>
          <w:i/>
          <w:u w:val="single"/>
          <w:lang w:val="en-US"/>
        </w:rPr>
        <w:t>macro</w:t>
      </w:r>
      <w:r w:rsidRPr="00742037">
        <w:rPr>
          <w:i/>
          <w:u w:val="single"/>
          <w:lang w:val="en-US"/>
        </w:rPr>
        <w:t>economic assessment criteria.</w:t>
      </w:r>
    </w:p>
    <w:p w14:paraId="28E5E120" w14:textId="77777777" w:rsidR="006571BC" w:rsidRPr="00742037" w:rsidRDefault="006571BC" w:rsidP="00EF769B">
      <w:pPr>
        <w:rPr>
          <w:lang w:val="en-US"/>
        </w:rPr>
      </w:pPr>
    </w:p>
    <w:p w14:paraId="01980E1C" w14:textId="7CBAB987" w:rsidR="002B0A4F" w:rsidRPr="00742037" w:rsidRDefault="0033236A" w:rsidP="008D2953">
      <w:pPr>
        <w:pStyle w:val="Heading2"/>
        <w:rPr>
          <w:lang w:val="en-US"/>
        </w:rPr>
      </w:pPr>
      <w:r w:rsidRPr="00742037">
        <w:rPr>
          <w:lang w:val="en-US"/>
        </w:rPr>
        <w:t xml:space="preserve">7.4 </w:t>
      </w:r>
    </w:p>
    <w:p w14:paraId="2EC57F16" w14:textId="77777777" w:rsidR="006571BC" w:rsidRPr="00742037" w:rsidRDefault="006571BC" w:rsidP="006571BC">
      <w:pPr>
        <w:pStyle w:val="ListParagraph"/>
        <w:numPr>
          <w:ilvl w:val="0"/>
          <w:numId w:val="33"/>
        </w:numPr>
        <w:rPr>
          <w:lang w:val="en-US"/>
        </w:rPr>
      </w:pPr>
      <w:r w:rsidRPr="00742037">
        <w:rPr>
          <w:lang w:val="en-US"/>
        </w:rPr>
        <w:t>What is meant by a TREE structure?</w:t>
      </w:r>
    </w:p>
    <w:p w14:paraId="530397C6" w14:textId="77777777" w:rsidR="006571BC" w:rsidRPr="00742037" w:rsidRDefault="006571BC" w:rsidP="006571BC">
      <w:pPr>
        <w:rPr>
          <w:i/>
          <w:iCs/>
          <w:u w:val="single"/>
          <w:lang w:val="en-US"/>
        </w:rPr>
      </w:pPr>
      <w:r w:rsidRPr="00742037">
        <w:rPr>
          <w:i/>
          <w:u w:val="single"/>
          <w:lang w:val="en-US"/>
        </w:rPr>
        <w:t>Project risks are identified and analyzed using a so-called TREE structure. The identified risks are individually assessed according to the following structure:</w:t>
      </w:r>
    </w:p>
    <w:p w14:paraId="44B65EE0" w14:textId="7ADDB57D" w:rsidR="006571BC" w:rsidRPr="00742037" w:rsidRDefault="006571BC" w:rsidP="006571BC">
      <w:pPr>
        <w:rPr>
          <w:i/>
          <w:iCs/>
          <w:u w:val="single"/>
          <w:lang w:val="en-US"/>
        </w:rPr>
      </w:pPr>
      <w:r w:rsidRPr="00742037">
        <w:rPr>
          <w:i/>
          <w:u w:val="single"/>
          <w:lang w:val="en-US"/>
        </w:rPr>
        <w:t>Description of the risk</w:t>
      </w:r>
      <w:r w:rsidR="00A24BC4">
        <w:rPr>
          <w:i/>
          <w:u w:val="single"/>
          <w:lang w:val="en-US"/>
        </w:rPr>
        <w:t>; impacts</w:t>
      </w:r>
      <w:r w:rsidRPr="00742037">
        <w:rPr>
          <w:i/>
          <w:u w:val="single"/>
          <w:lang w:val="en-US"/>
        </w:rPr>
        <w:t xml:space="preserve"> of the risk</w:t>
      </w:r>
      <w:r w:rsidR="00A24BC4">
        <w:rPr>
          <w:i/>
          <w:u w:val="single"/>
          <w:lang w:val="en-US"/>
        </w:rPr>
        <w:t>;</w:t>
      </w:r>
      <w:r w:rsidRPr="00742037">
        <w:rPr>
          <w:i/>
          <w:u w:val="single"/>
          <w:lang w:val="en-US"/>
        </w:rPr>
        <w:t xml:space="preserve"> causes of the risk</w:t>
      </w:r>
      <w:r w:rsidR="00A24BC4">
        <w:rPr>
          <w:i/>
          <w:u w:val="single"/>
          <w:lang w:val="en-US"/>
        </w:rPr>
        <w:t xml:space="preserve">; risk mitigation </w:t>
      </w:r>
      <w:r w:rsidRPr="00742037">
        <w:rPr>
          <w:i/>
          <w:u w:val="single"/>
          <w:lang w:val="en-US"/>
        </w:rPr>
        <w:t>measures.</w:t>
      </w:r>
    </w:p>
    <w:p w14:paraId="66CE5E96" w14:textId="378DE1B7" w:rsidR="006571BC" w:rsidRPr="00742037" w:rsidRDefault="006571BC" w:rsidP="006571BC">
      <w:pPr>
        <w:pStyle w:val="ListParagraph"/>
        <w:numPr>
          <w:ilvl w:val="0"/>
          <w:numId w:val="33"/>
        </w:numPr>
        <w:rPr>
          <w:lang w:val="en-US"/>
        </w:rPr>
      </w:pPr>
      <w:r w:rsidRPr="00742037">
        <w:rPr>
          <w:lang w:val="en-US"/>
        </w:rPr>
        <w:lastRenderedPageBreak/>
        <w:t xml:space="preserve">What </w:t>
      </w:r>
      <w:r w:rsidR="006E4FC0">
        <w:rPr>
          <w:lang w:val="en-US"/>
        </w:rPr>
        <w:t xml:space="preserve">about unplannable </w:t>
      </w:r>
      <w:r w:rsidRPr="00742037">
        <w:rPr>
          <w:lang w:val="en-US"/>
        </w:rPr>
        <w:t xml:space="preserve">(so-called “acute”) events </w:t>
      </w:r>
      <w:r w:rsidR="006E4FC0">
        <w:rPr>
          <w:lang w:val="en-US"/>
        </w:rPr>
        <w:t>that require</w:t>
      </w:r>
      <w:r w:rsidRPr="00742037">
        <w:rPr>
          <w:lang w:val="en-US"/>
        </w:rPr>
        <w:t xml:space="preserve"> </w:t>
      </w:r>
      <w:r w:rsidR="00D23206">
        <w:rPr>
          <w:lang w:val="en-US"/>
        </w:rPr>
        <w:t>rapid</w:t>
      </w:r>
      <w:r w:rsidRPr="00742037">
        <w:rPr>
          <w:lang w:val="en-US"/>
        </w:rPr>
        <w:t xml:space="preserve"> damage limitation?</w:t>
      </w:r>
    </w:p>
    <w:p w14:paraId="358CCB03" w14:textId="09756B78" w:rsidR="008D2953" w:rsidRPr="00742037" w:rsidRDefault="00D23206" w:rsidP="00EF769B">
      <w:pPr>
        <w:rPr>
          <w:i/>
          <w:iCs/>
          <w:u w:val="single"/>
          <w:lang w:val="en-US"/>
        </w:rPr>
      </w:pPr>
      <w:r>
        <w:rPr>
          <w:i/>
          <w:u w:val="single"/>
          <w:lang w:val="en-US"/>
        </w:rPr>
        <w:t xml:space="preserve">However </w:t>
      </w:r>
      <w:r w:rsidR="00284FF9">
        <w:rPr>
          <w:i/>
          <w:u w:val="single"/>
          <w:lang w:val="en-US"/>
        </w:rPr>
        <w:t>carefully</w:t>
      </w:r>
      <w:r w:rsidR="006571BC" w:rsidRPr="00742037">
        <w:rPr>
          <w:i/>
          <w:u w:val="single"/>
          <w:lang w:val="en-US"/>
        </w:rPr>
        <w:t xml:space="preserve"> risk management</w:t>
      </w:r>
      <w:r w:rsidR="00284FF9">
        <w:rPr>
          <w:i/>
          <w:u w:val="single"/>
          <w:lang w:val="en-US"/>
        </w:rPr>
        <w:t xml:space="preserve"> is planned</w:t>
      </w:r>
      <w:r w:rsidR="006571BC" w:rsidRPr="00742037">
        <w:rPr>
          <w:i/>
          <w:u w:val="single"/>
          <w:lang w:val="en-US"/>
        </w:rPr>
        <w:t>, unforeseen acute events</w:t>
      </w:r>
      <w:r>
        <w:rPr>
          <w:i/>
          <w:u w:val="single"/>
          <w:lang w:val="en-US"/>
        </w:rPr>
        <w:t xml:space="preserve"> </w:t>
      </w:r>
      <w:r w:rsidR="00F549D8">
        <w:rPr>
          <w:i/>
          <w:u w:val="single"/>
          <w:lang w:val="en-US"/>
        </w:rPr>
        <w:t>can occur which demand</w:t>
      </w:r>
      <w:r>
        <w:rPr>
          <w:i/>
          <w:u w:val="single"/>
          <w:lang w:val="en-US"/>
        </w:rPr>
        <w:t xml:space="preserve"> rapid damage limitation</w:t>
      </w:r>
      <w:r w:rsidR="006571BC" w:rsidRPr="00742037">
        <w:rPr>
          <w:i/>
          <w:u w:val="single"/>
          <w:lang w:val="en-US"/>
        </w:rPr>
        <w:t xml:space="preserve">. </w:t>
      </w:r>
      <w:r w:rsidR="00B33A50">
        <w:rPr>
          <w:i/>
          <w:u w:val="single"/>
          <w:lang w:val="en-US"/>
        </w:rPr>
        <w:t xml:space="preserve">These </w:t>
      </w:r>
      <w:r w:rsidR="0074188D">
        <w:rPr>
          <w:i/>
          <w:u w:val="single"/>
          <w:lang w:val="en-US"/>
        </w:rPr>
        <w:t>risks should then be carefully analyzed</w:t>
      </w:r>
      <w:r w:rsidR="006571BC" w:rsidRPr="00742037">
        <w:rPr>
          <w:i/>
          <w:u w:val="single"/>
          <w:lang w:val="en-US"/>
        </w:rPr>
        <w:t xml:space="preserve"> to prevent similar </w:t>
      </w:r>
      <w:r w:rsidR="00DD573C">
        <w:rPr>
          <w:i/>
          <w:u w:val="single"/>
          <w:lang w:val="en-US"/>
        </w:rPr>
        <w:t xml:space="preserve">problems </w:t>
      </w:r>
      <w:r w:rsidR="006571BC" w:rsidRPr="00742037">
        <w:rPr>
          <w:i/>
          <w:u w:val="single"/>
          <w:lang w:val="en-US"/>
        </w:rPr>
        <w:t xml:space="preserve">in the future or allow them to be rectified more easily. Risk management cannot </w:t>
      </w:r>
      <w:r w:rsidR="00680E6A">
        <w:rPr>
          <w:i/>
          <w:u w:val="single"/>
          <w:lang w:val="en-US"/>
        </w:rPr>
        <w:t>anticipate every</w:t>
      </w:r>
      <w:r w:rsidR="006571BC" w:rsidRPr="00742037">
        <w:rPr>
          <w:i/>
          <w:u w:val="single"/>
          <w:lang w:val="en-US"/>
        </w:rPr>
        <w:t xml:space="preserve"> </w:t>
      </w:r>
      <w:r w:rsidR="00680E6A">
        <w:rPr>
          <w:i/>
          <w:u w:val="single"/>
          <w:lang w:val="en-US"/>
        </w:rPr>
        <w:t>risk</w:t>
      </w:r>
      <w:r w:rsidR="006571BC" w:rsidRPr="00742037">
        <w:rPr>
          <w:i/>
          <w:u w:val="single"/>
          <w:lang w:val="en-US"/>
        </w:rPr>
        <w:t xml:space="preserve">, because the market environment and internal supply chain development </w:t>
      </w:r>
      <w:r w:rsidR="00F549D8">
        <w:rPr>
          <w:i/>
          <w:u w:val="single"/>
          <w:lang w:val="en-US"/>
        </w:rPr>
        <w:t>tend to be</w:t>
      </w:r>
      <w:r w:rsidR="006571BC" w:rsidRPr="00742037">
        <w:rPr>
          <w:i/>
          <w:u w:val="single"/>
          <w:lang w:val="en-US"/>
        </w:rPr>
        <w:t xml:space="preserve"> </w:t>
      </w:r>
      <w:r w:rsidR="00BF3E1B">
        <w:rPr>
          <w:i/>
          <w:u w:val="single"/>
          <w:lang w:val="en-US"/>
        </w:rPr>
        <w:t>very</w:t>
      </w:r>
      <w:r w:rsidR="006571BC" w:rsidRPr="00742037">
        <w:rPr>
          <w:i/>
          <w:u w:val="single"/>
          <w:lang w:val="en-US"/>
        </w:rPr>
        <w:t xml:space="preserve"> dynamic. As a continuous process, however, risk management helps to </w:t>
      </w:r>
      <w:r w:rsidR="00351FC9">
        <w:rPr>
          <w:i/>
          <w:u w:val="single"/>
          <w:lang w:val="en-US"/>
        </w:rPr>
        <w:t>contain</w:t>
      </w:r>
      <w:r w:rsidR="006571BC" w:rsidRPr="00742037">
        <w:rPr>
          <w:i/>
          <w:u w:val="single"/>
          <w:lang w:val="en-US"/>
        </w:rPr>
        <w:t xml:space="preserve"> individual risks and </w:t>
      </w:r>
      <w:r w:rsidR="00351FC9">
        <w:rPr>
          <w:i/>
          <w:u w:val="single"/>
          <w:lang w:val="en-US"/>
        </w:rPr>
        <w:t xml:space="preserve">limit </w:t>
      </w:r>
      <w:r w:rsidR="006571BC" w:rsidRPr="00742037">
        <w:rPr>
          <w:i/>
          <w:u w:val="single"/>
          <w:lang w:val="en-US"/>
        </w:rPr>
        <w:t>the overall risk</w:t>
      </w:r>
      <w:r w:rsidR="00F549D8">
        <w:rPr>
          <w:i/>
          <w:u w:val="single"/>
          <w:lang w:val="en-US"/>
        </w:rPr>
        <w:t xml:space="preserve"> level</w:t>
      </w:r>
      <w:r w:rsidR="006571BC" w:rsidRPr="00742037">
        <w:rPr>
          <w:i/>
          <w:u w:val="single"/>
          <w:lang w:val="en-US"/>
        </w:rPr>
        <w:t>.</w:t>
      </w:r>
      <w:r w:rsidR="006571BC" w:rsidRPr="00742037">
        <w:rPr>
          <w:i/>
          <w:u w:val="single"/>
          <w:lang w:val="en-US"/>
        </w:rPr>
        <w:br w:type="page"/>
      </w:r>
    </w:p>
    <w:p w14:paraId="5BF3ACE8" w14:textId="1998D4AF" w:rsidR="008D2953" w:rsidRPr="00742037" w:rsidRDefault="0033236A" w:rsidP="008D2953">
      <w:pPr>
        <w:pStyle w:val="Heading2"/>
        <w:rPr>
          <w:lang w:val="en-US"/>
        </w:rPr>
      </w:pPr>
      <w:r w:rsidRPr="00742037">
        <w:rPr>
          <w:lang w:val="en-US"/>
        </w:rPr>
        <w:lastRenderedPageBreak/>
        <w:t xml:space="preserve">8.1 </w:t>
      </w:r>
    </w:p>
    <w:p w14:paraId="20420D38" w14:textId="6AAE8DAD" w:rsidR="008D2953" w:rsidRPr="00742037" w:rsidRDefault="006571BC" w:rsidP="00ED699C">
      <w:pPr>
        <w:pStyle w:val="ListParagraph"/>
        <w:numPr>
          <w:ilvl w:val="0"/>
          <w:numId w:val="35"/>
        </w:numPr>
        <w:rPr>
          <w:lang w:val="en-US"/>
        </w:rPr>
      </w:pPr>
      <w:r w:rsidRPr="00742037">
        <w:rPr>
          <w:lang w:val="en-US"/>
        </w:rPr>
        <w:t>What is meant by organization?</w:t>
      </w:r>
    </w:p>
    <w:p w14:paraId="457E1E08" w14:textId="49D1C7A1" w:rsidR="006571BC" w:rsidRPr="00742037" w:rsidRDefault="006571BC" w:rsidP="00EF769B">
      <w:pPr>
        <w:rPr>
          <w:i/>
          <w:iCs/>
          <w:u w:val="single"/>
          <w:lang w:val="en-US"/>
        </w:rPr>
      </w:pPr>
      <w:r w:rsidRPr="00742037">
        <w:rPr>
          <w:i/>
          <w:u w:val="single"/>
          <w:lang w:val="en-US"/>
        </w:rPr>
        <w:t xml:space="preserve">The term organization </w:t>
      </w:r>
      <w:r w:rsidR="00005FD6">
        <w:rPr>
          <w:i/>
          <w:u w:val="single"/>
          <w:lang w:val="en-US"/>
        </w:rPr>
        <w:t>encompasses</w:t>
      </w:r>
      <w:r w:rsidRPr="00742037">
        <w:rPr>
          <w:i/>
          <w:u w:val="single"/>
          <w:lang w:val="en-US"/>
        </w:rPr>
        <w:t xml:space="preserve"> three different approaches: institutional organization (</w:t>
      </w:r>
      <w:r w:rsidR="002B7030">
        <w:rPr>
          <w:i/>
          <w:u w:val="single"/>
          <w:lang w:val="en-US"/>
        </w:rPr>
        <w:t xml:space="preserve">such as an </w:t>
      </w:r>
      <w:r w:rsidRPr="00742037">
        <w:rPr>
          <w:i/>
          <w:u w:val="single"/>
          <w:lang w:val="en-US"/>
        </w:rPr>
        <w:t>institution, authorit</w:t>
      </w:r>
      <w:r w:rsidR="002B7030">
        <w:rPr>
          <w:i/>
          <w:u w:val="single"/>
          <w:lang w:val="en-US"/>
        </w:rPr>
        <w:t>y</w:t>
      </w:r>
      <w:r w:rsidRPr="00742037">
        <w:rPr>
          <w:i/>
          <w:u w:val="single"/>
          <w:lang w:val="en-US"/>
        </w:rPr>
        <w:t>, political part</w:t>
      </w:r>
      <w:r w:rsidR="002B7030">
        <w:rPr>
          <w:i/>
          <w:u w:val="single"/>
          <w:lang w:val="en-US"/>
        </w:rPr>
        <w:t>y</w:t>
      </w:r>
      <w:r w:rsidRPr="00742037">
        <w:rPr>
          <w:i/>
          <w:u w:val="single"/>
          <w:lang w:val="en-US"/>
        </w:rPr>
        <w:t xml:space="preserve">, church …), structural organization and functional/instrumental organization. Structural organization means that the company or supply chain already has a procedural and organizational structure in place. Core and secondary processes are anchored in process descriptions, manuals, and other guides. </w:t>
      </w:r>
      <w:r w:rsidR="00143377">
        <w:rPr>
          <w:i/>
          <w:u w:val="single"/>
          <w:lang w:val="en-US"/>
        </w:rPr>
        <w:t>O</w:t>
      </w:r>
      <w:r w:rsidR="00143377" w:rsidRPr="00742037">
        <w:rPr>
          <w:i/>
          <w:u w:val="single"/>
          <w:lang w:val="en-US"/>
        </w:rPr>
        <w:t xml:space="preserve">rganizational charts and hierarchies </w:t>
      </w:r>
      <w:r w:rsidR="00150B50">
        <w:rPr>
          <w:i/>
          <w:u w:val="single"/>
          <w:lang w:val="en-US"/>
        </w:rPr>
        <w:t>will have already been drawn up by s</w:t>
      </w:r>
      <w:r w:rsidRPr="00742037">
        <w:rPr>
          <w:i/>
          <w:u w:val="single"/>
          <w:lang w:val="en-US"/>
        </w:rPr>
        <w:t xml:space="preserve">upply chain management </w:t>
      </w:r>
      <w:r w:rsidR="00150B50">
        <w:rPr>
          <w:i/>
          <w:u w:val="single"/>
          <w:lang w:val="en-US"/>
        </w:rPr>
        <w:t>and summarized</w:t>
      </w:r>
      <w:r w:rsidRPr="00742037">
        <w:rPr>
          <w:i/>
          <w:u w:val="single"/>
          <w:lang w:val="en-US"/>
        </w:rPr>
        <w:t xml:space="preserve"> in role and job descriptions. The </w:t>
      </w:r>
      <w:r w:rsidR="00B1477C">
        <w:rPr>
          <w:i/>
          <w:u w:val="single"/>
          <w:lang w:val="en-US"/>
        </w:rPr>
        <w:t xml:space="preserve">actual </w:t>
      </w:r>
      <w:r w:rsidRPr="00742037">
        <w:rPr>
          <w:i/>
          <w:u w:val="single"/>
          <w:lang w:val="en-US"/>
        </w:rPr>
        <w:t>task of organizing falls into the third category: functional/instrumental organization</w:t>
      </w:r>
      <w:r w:rsidR="00B1477C">
        <w:rPr>
          <w:i/>
          <w:u w:val="single"/>
          <w:lang w:val="en-US"/>
        </w:rPr>
        <w:t>, whereby</w:t>
      </w:r>
      <w:r w:rsidRPr="00742037">
        <w:rPr>
          <w:i/>
          <w:u w:val="single"/>
          <w:lang w:val="en-US"/>
        </w:rPr>
        <w:t xml:space="preserve"> organizational activities </w:t>
      </w:r>
      <w:r w:rsidR="00372684">
        <w:rPr>
          <w:i/>
          <w:u w:val="single"/>
          <w:lang w:val="en-US"/>
        </w:rPr>
        <w:t xml:space="preserve">are assumed </w:t>
      </w:r>
      <w:r w:rsidRPr="00742037">
        <w:rPr>
          <w:i/>
          <w:u w:val="single"/>
          <w:lang w:val="en-US"/>
        </w:rPr>
        <w:t xml:space="preserve">on behalf of a third party. For example, a call center </w:t>
      </w:r>
      <w:r w:rsidR="00F649A1">
        <w:rPr>
          <w:i/>
          <w:u w:val="single"/>
          <w:lang w:val="en-US"/>
        </w:rPr>
        <w:t>might provide</w:t>
      </w:r>
      <w:r w:rsidRPr="00742037">
        <w:rPr>
          <w:i/>
          <w:u w:val="single"/>
          <w:lang w:val="en-US"/>
        </w:rPr>
        <w:t xml:space="preserve"> scheduling </w:t>
      </w:r>
      <w:r w:rsidR="00F649A1">
        <w:rPr>
          <w:i/>
          <w:u w:val="single"/>
          <w:lang w:val="en-US"/>
        </w:rPr>
        <w:t>on behalf of</w:t>
      </w:r>
      <w:r w:rsidRPr="00742037">
        <w:rPr>
          <w:i/>
          <w:u w:val="single"/>
          <w:lang w:val="en-US"/>
        </w:rPr>
        <w:t xml:space="preserve"> an insurance company, or a forwarding company </w:t>
      </w:r>
      <w:r w:rsidR="00F649A1">
        <w:rPr>
          <w:i/>
          <w:u w:val="single"/>
          <w:lang w:val="en-US"/>
        </w:rPr>
        <w:t>might manage</w:t>
      </w:r>
      <w:r w:rsidRPr="00742037">
        <w:rPr>
          <w:i/>
          <w:u w:val="single"/>
          <w:lang w:val="en-US"/>
        </w:rPr>
        <w:t xml:space="preserve"> shipments on behalf of an industrial customer.</w:t>
      </w:r>
    </w:p>
    <w:p w14:paraId="0A90094F" w14:textId="09C3D675" w:rsidR="006571BC" w:rsidRPr="00742037" w:rsidRDefault="004503A8" w:rsidP="00ED699C">
      <w:pPr>
        <w:pStyle w:val="ListParagraph"/>
        <w:numPr>
          <w:ilvl w:val="0"/>
          <w:numId w:val="35"/>
        </w:numPr>
        <w:rPr>
          <w:lang w:val="en-US"/>
        </w:rPr>
      </w:pPr>
      <w:r>
        <w:rPr>
          <w:lang w:val="en-US"/>
        </w:rPr>
        <w:t>In which areas</w:t>
      </w:r>
      <w:r w:rsidR="006571BC" w:rsidRPr="00742037">
        <w:rPr>
          <w:lang w:val="en-US"/>
        </w:rPr>
        <w:t xml:space="preserve"> is organization changing in relation to the supply chain?</w:t>
      </w:r>
    </w:p>
    <w:p w14:paraId="16160200" w14:textId="74734F14" w:rsidR="006571BC" w:rsidRPr="00742037" w:rsidRDefault="006571BC" w:rsidP="00EF769B">
      <w:pPr>
        <w:rPr>
          <w:i/>
          <w:iCs/>
          <w:u w:val="single"/>
          <w:lang w:val="en-US"/>
        </w:rPr>
      </w:pPr>
      <w:r w:rsidRPr="00742037">
        <w:rPr>
          <w:i/>
          <w:u w:val="single"/>
          <w:lang w:val="en-US"/>
        </w:rPr>
        <w:t xml:space="preserve">Organizational design is </w:t>
      </w:r>
      <w:r w:rsidR="00DD0641">
        <w:rPr>
          <w:i/>
          <w:u w:val="single"/>
          <w:lang w:val="en-US"/>
        </w:rPr>
        <w:t>continually evolving in</w:t>
      </w:r>
      <w:r w:rsidRPr="00742037">
        <w:rPr>
          <w:i/>
          <w:u w:val="single"/>
          <w:lang w:val="en-US"/>
        </w:rPr>
        <w:t xml:space="preserve"> all companies and in the supply chain. Its development is individual and may be triggered or caused by change, or may itself effect change, and/or may include measures </w:t>
      </w:r>
      <w:r w:rsidR="00F45ADF">
        <w:rPr>
          <w:i/>
          <w:u w:val="single"/>
          <w:lang w:val="en-US"/>
        </w:rPr>
        <w:t>to tackle</w:t>
      </w:r>
      <w:r w:rsidRPr="00742037">
        <w:rPr>
          <w:i/>
          <w:u w:val="single"/>
          <w:lang w:val="en-US"/>
        </w:rPr>
        <w:t xml:space="preserve"> change.</w:t>
      </w:r>
    </w:p>
    <w:p w14:paraId="4F711C76" w14:textId="77777777" w:rsidR="006571BC" w:rsidRPr="00742037" w:rsidRDefault="006571BC" w:rsidP="00EF769B">
      <w:pPr>
        <w:rPr>
          <w:lang w:val="en-US"/>
        </w:rPr>
      </w:pPr>
    </w:p>
    <w:p w14:paraId="0B6AC835" w14:textId="60408173" w:rsidR="008D2953" w:rsidRPr="00742037" w:rsidRDefault="0033236A" w:rsidP="008D2953">
      <w:pPr>
        <w:pStyle w:val="Heading2"/>
        <w:rPr>
          <w:lang w:val="en-US"/>
        </w:rPr>
      </w:pPr>
      <w:r w:rsidRPr="00742037">
        <w:rPr>
          <w:lang w:val="en-US"/>
        </w:rPr>
        <w:t xml:space="preserve">8.2 </w:t>
      </w:r>
    </w:p>
    <w:p w14:paraId="7C012E9C" w14:textId="0B440E12" w:rsidR="008D2953" w:rsidRPr="00742037" w:rsidRDefault="006571BC" w:rsidP="00ED699C">
      <w:pPr>
        <w:pStyle w:val="ListParagraph"/>
        <w:numPr>
          <w:ilvl w:val="0"/>
          <w:numId w:val="36"/>
        </w:numPr>
        <w:rPr>
          <w:lang w:val="en-US"/>
        </w:rPr>
      </w:pPr>
      <w:r w:rsidRPr="00742037">
        <w:rPr>
          <w:lang w:val="en-US"/>
        </w:rPr>
        <w:t xml:space="preserve">What is meant by system dynamics in </w:t>
      </w:r>
      <w:r w:rsidR="005E3765">
        <w:rPr>
          <w:lang w:val="en-US"/>
        </w:rPr>
        <w:t>relation to</w:t>
      </w:r>
      <w:r w:rsidRPr="00742037">
        <w:rPr>
          <w:lang w:val="en-US"/>
        </w:rPr>
        <w:t xml:space="preserve"> supply chain management?</w:t>
      </w:r>
    </w:p>
    <w:p w14:paraId="239067C6" w14:textId="5A7780FB" w:rsidR="006571BC" w:rsidRPr="00742037" w:rsidRDefault="006571BC" w:rsidP="00EF769B">
      <w:pPr>
        <w:rPr>
          <w:i/>
          <w:iCs/>
          <w:u w:val="single"/>
          <w:lang w:val="en-US"/>
        </w:rPr>
      </w:pPr>
      <w:r w:rsidRPr="00742037">
        <w:rPr>
          <w:i/>
          <w:u w:val="single"/>
          <w:lang w:val="en-US"/>
        </w:rPr>
        <w:t>One fundamental principle firmly anchored in supply chain management</w:t>
      </w:r>
      <w:r w:rsidR="00D245D2">
        <w:rPr>
          <w:i/>
          <w:u w:val="single"/>
          <w:lang w:val="en-US"/>
        </w:rPr>
        <w:t xml:space="preserve"> is </w:t>
      </w:r>
      <w:r w:rsidR="00C00C91">
        <w:rPr>
          <w:i/>
          <w:u w:val="single"/>
          <w:lang w:val="en-US"/>
        </w:rPr>
        <w:t>the</w:t>
      </w:r>
      <w:r w:rsidRPr="00742037">
        <w:rPr>
          <w:i/>
          <w:u w:val="single"/>
          <w:lang w:val="en-US"/>
        </w:rPr>
        <w:t xml:space="preserve"> holistic </w:t>
      </w:r>
      <w:r w:rsidR="00914404">
        <w:rPr>
          <w:i/>
          <w:u w:val="single"/>
          <w:lang w:val="en-US"/>
        </w:rPr>
        <w:t>view of</w:t>
      </w:r>
      <w:r w:rsidRPr="00742037">
        <w:rPr>
          <w:i/>
          <w:u w:val="single"/>
          <w:lang w:val="en-US"/>
        </w:rPr>
        <w:t xml:space="preserve"> strategic and operational approaches. System dynamics is a technique</w:t>
      </w:r>
      <w:r w:rsidR="00BC1910">
        <w:rPr>
          <w:i/>
          <w:u w:val="single"/>
          <w:lang w:val="en-US"/>
        </w:rPr>
        <w:t xml:space="preserve"> designed</w:t>
      </w:r>
      <w:r w:rsidRPr="00742037">
        <w:rPr>
          <w:i/>
          <w:u w:val="single"/>
          <w:lang w:val="en-US"/>
        </w:rPr>
        <w:t xml:space="preserve"> to </w:t>
      </w:r>
      <w:r w:rsidR="00BF5630">
        <w:rPr>
          <w:i/>
          <w:u w:val="single"/>
          <w:lang w:val="en-US"/>
        </w:rPr>
        <w:t>assist</w:t>
      </w:r>
      <w:r w:rsidRPr="00742037">
        <w:rPr>
          <w:i/>
          <w:u w:val="single"/>
          <w:lang w:val="en-US"/>
        </w:rPr>
        <w:t xml:space="preserve"> companies, supply chains and </w:t>
      </w:r>
      <w:r w:rsidR="00B43CBA">
        <w:rPr>
          <w:i/>
          <w:u w:val="single"/>
          <w:lang w:val="en-US"/>
        </w:rPr>
        <w:t>managers</w:t>
      </w:r>
      <w:r w:rsidRPr="00742037">
        <w:rPr>
          <w:i/>
          <w:u w:val="single"/>
          <w:lang w:val="en-US"/>
        </w:rPr>
        <w:t xml:space="preserve"> </w:t>
      </w:r>
      <w:r w:rsidR="00BF5630">
        <w:rPr>
          <w:i/>
          <w:u w:val="single"/>
          <w:lang w:val="en-US"/>
        </w:rPr>
        <w:t>with</w:t>
      </w:r>
      <w:r w:rsidRPr="00742037">
        <w:rPr>
          <w:i/>
          <w:u w:val="single"/>
          <w:lang w:val="en-US"/>
        </w:rPr>
        <w:t xml:space="preserve"> mapping complex </w:t>
      </w:r>
      <w:r w:rsidR="006E4B31">
        <w:rPr>
          <w:i/>
          <w:u w:val="single"/>
          <w:lang w:val="en-US"/>
        </w:rPr>
        <w:t>correlations</w:t>
      </w:r>
      <w:r w:rsidRPr="00742037">
        <w:rPr>
          <w:i/>
          <w:u w:val="single"/>
          <w:lang w:val="en-US"/>
        </w:rPr>
        <w:t xml:space="preserve"> through system</w:t>
      </w:r>
      <w:r w:rsidR="006E4B31">
        <w:rPr>
          <w:i/>
          <w:u w:val="single"/>
          <w:lang w:val="en-US"/>
        </w:rPr>
        <w:t>s</w:t>
      </w:r>
      <w:r w:rsidRPr="00742037">
        <w:rPr>
          <w:i/>
          <w:u w:val="single"/>
          <w:lang w:val="en-US"/>
        </w:rPr>
        <w:t xml:space="preserve"> thinking and system simulations.</w:t>
      </w:r>
    </w:p>
    <w:p w14:paraId="6B69E153" w14:textId="289B5B97" w:rsidR="00ED699C" w:rsidRPr="00742037" w:rsidRDefault="006571BC" w:rsidP="00EF769B">
      <w:pPr>
        <w:pStyle w:val="ListParagraph"/>
        <w:numPr>
          <w:ilvl w:val="0"/>
          <w:numId w:val="36"/>
        </w:numPr>
        <w:rPr>
          <w:lang w:val="en-US"/>
        </w:rPr>
      </w:pPr>
      <w:r w:rsidRPr="00742037">
        <w:rPr>
          <w:lang w:val="en-US"/>
        </w:rPr>
        <w:lastRenderedPageBreak/>
        <w:t>What is meant by simulation?</w:t>
      </w:r>
    </w:p>
    <w:p w14:paraId="7FC80D30" w14:textId="3C70DB5C" w:rsidR="006571BC" w:rsidRPr="00742037" w:rsidRDefault="00ED699C" w:rsidP="00EF769B">
      <w:pPr>
        <w:rPr>
          <w:i/>
          <w:iCs/>
          <w:u w:val="single"/>
          <w:lang w:val="en-US"/>
        </w:rPr>
      </w:pPr>
      <w:r w:rsidRPr="00742037">
        <w:rPr>
          <w:i/>
          <w:u w:val="single"/>
          <w:lang w:val="en-US"/>
        </w:rPr>
        <w:t xml:space="preserve">Simulation </w:t>
      </w:r>
      <w:r w:rsidR="007A1430">
        <w:rPr>
          <w:i/>
          <w:u w:val="single"/>
          <w:lang w:val="en-US"/>
        </w:rPr>
        <w:t>denot</w:t>
      </w:r>
      <w:r w:rsidRPr="00742037">
        <w:rPr>
          <w:i/>
          <w:u w:val="single"/>
          <w:lang w:val="en-US"/>
        </w:rPr>
        <w:t xml:space="preserve">es the interactions between individual application areas, computer science and applied mathematics. Simulation can be used across industries and disciplines and is used for </w:t>
      </w:r>
      <w:r w:rsidR="00931C0C">
        <w:rPr>
          <w:i/>
          <w:u w:val="single"/>
          <w:lang w:val="en-US"/>
        </w:rPr>
        <w:t>guidance</w:t>
      </w:r>
      <w:r w:rsidRPr="00742037">
        <w:rPr>
          <w:i/>
          <w:u w:val="single"/>
          <w:lang w:val="en-US"/>
        </w:rPr>
        <w:t xml:space="preserve"> and to ensure the success of the company.</w:t>
      </w:r>
    </w:p>
    <w:p w14:paraId="32F3B0E8" w14:textId="77777777" w:rsidR="00ED699C" w:rsidRPr="00742037" w:rsidRDefault="00ED699C" w:rsidP="00EF769B">
      <w:pPr>
        <w:rPr>
          <w:lang w:val="en-US"/>
        </w:rPr>
      </w:pPr>
    </w:p>
    <w:p w14:paraId="5AA9A521" w14:textId="76BE7DAF" w:rsidR="008D2953" w:rsidRPr="00742037" w:rsidRDefault="0033236A" w:rsidP="008D2953">
      <w:pPr>
        <w:pStyle w:val="Heading2"/>
        <w:rPr>
          <w:lang w:val="en-US"/>
        </w:rPr>
      </w:pPr>
      <w:r w:rsidRPr="00742037">
        <w:rPr>
          <w:lang w:val="en-US"/>
        </w:rPr>
        <w:t xml:space="preserve">8.3 </w:t>
      </w:r>
    </w:p>
    <w:p w14:paraId="235FE1BB" w14:textId="76ECDBD5" w:rsidR="00ED699C" w:rsidRPr="00742037" w:rsidRDefault="00ED699C" w:rsidP="00ED699C">
      <w:pPr>
        <w:pStyle w:val="ListParagraph"/>
        <w:numPr>
          <w:ilvl w:val="0"/>
          <w:numId w:val="34"/>
        </w:numPr>
        <w:rPr>
          <w:lang w:val="en-US"/>
        </w:rPr>
      </w:pPr>
      <w:r w:rsidRPr="00742037">
        <w:rPr>
          <w:lang w:val="en-US"/>
        </w:rPr>
        <w:t>What is a data warehouse?</w:t>
      </w:r>
    </w:p>
    <w:p w14:paraId="21AB7093" w14:textId="793A21BF" w:rsidR="00ED699C" w:rsidRPr="00742037" w:rsidRDefault="00ED699C" w:rsidP="00ED699C">
      <w:pPr>
        <w:rPr>
          <w:i/>
          <w:iCs/>
          <w:u w:val="single"/>
          <w:lang w:val="en-US"/>
        </w:rPr>
      </w:pPr>
      <w:r w:rsidRPr="00742037">
        <w:rPr>
          <w:i/>
          <w:u w:val="single"/>
          <w:lang w:val="en-US"/>
        </w:rPr>
        <w:t xml:space="preserve">In supply chain controlling and </w:t>
      </w:r>
      <w:r w:rsidR="00A60F19">
        <w:rPr>
          <w:i/>
          <w:u w:val="single"/>
          <w:lang w:val="en-US"/>
        </w:rPr>
        <w:t>its</w:t>
      </w:r>
      <w:r w:rsidRPr="00742037">
        <w:rPr>
          <w:i/>
          <w:u w:val="single"/>
          <w:lang w:val="en-US"/>
        </w:rPr>
        <w:t xml:space="preserve"> interface to risk management, all analy</w:t>
      </w:r>
      <w:r w:rsidR="00683425">
        <w:rPr>
          <w:i/>
          <w:u w:val="single"/>
          <w:lang w:val="en-US"/>
        </w:rPr>
        <w:t>s</w:t>
      </w:r>
      <w:r w:rsidRPr="00742037">
        <w:rPr>
          <w:i/>
          <w:u w:val="single"/>
          <w:lang w:val="en-US"/>
        </w:rPr>
        <w:t xml:space="preserve">es, ideas, strategic and operational decisions are based on </w:t>
      </w:r>
      <w:r w:rsidR="00A450D5">
        <w:rPr>
          <w:i/>
          <w:u w:val="single"/>
          <w:lang w:val="en-US"/>
        </w:rPr>
        <w:t>shared, up-to-date,</w:t>
      </w:r>
      <w:r w:rsidRPr="00742037">
        <w:rPr>
          <w:i/>
          <w:u w:val="single"/>
          <w:lang w:val="en-US"/>
        </w:rPr>
        <w:t xml:space="preserve"> holistic source</w:t>
      </w:r>
      <w:r w:rsidR="001E2133">
        <w:rPr>
          <w:i/>
          <w:u w:val="single"/>
          <w:lang w:val="en-US"/>
        </w:rPr>
        <w:t>s</w:t>
      </w:r>
      <w:r w:rsidRPr="00742037">
        <w:rPr>
          <w:i/>
          <w:u w:val="single"/>
          <w:lang w:val="en-US"/>
        </w:rPr>
        <w:t xml:space="preserve"> of data and information. Whereas in the past a</w:t>
      </w:r>
      <w:r w:rsidR="001E2133">
        <w:rPr>
          <w:i/>
          <w:u w:val="single"/>
          <w:lang w:val="en-US"/>
        </w:rPr>
        <w:t xml:space="preserve"> simple</w:t>
      </w:r>
      <w:r w:rsidRPr="00742037">
        <w:rPr>
          <w:i/>
          <w:u w:val="single"/>
          <w:lang w:val="en-US"/>
        </w:rPr>
        <w:t xml:space="preserve"> reporting system for company data</w:t>
      </w:r>
      <w:r w:rsidR="001E2133">
        <w:rPr>
          <w:i/>
          <w:u w:val="single"/>
          <w:lang w:val="en-US"/>
        </w:rPr>
        <w:t xml:space="preserve"> would suffice</w:t>
      </w:r>
      <w:r w:rsidRPr="00742037">
        <w:rPr>
          <w:i/>
          <w:u w:val="single"/>
          <w:lang w:val="en-US"/>
        </w:rPr>
        <w:t xml:space="preserve">, today’s databases </w:t>
      </w:r>
      <w:r w:rsidR="001E2133">
        <w:rPr>
          <w:i/>
          <w:u w:val="single"/>
          <w:lang w:val="en-US"/>
        </w:rPr>
        <w:t>offer much more than just</w:t>
      </w:r>
      <w:r w:rsidRPr="00742037">
        <w:rPr>
          <w:i/>
          <w:u w:val="single"/>
          <w:lang w:val="en-US"/>
        </w:rPr>
        <w:t xml:space="preserve"> conventional master data and historical data, especially in the diverse supply chain environment. </w:t>
      </w:r>
      <w:r w:rsidR="00CD665E">
        <w:rPr>
          <w:i/>
          <w:u w:val="single"/>
          <w:lang w:val="en-US"/>
        </w:rPr>
        <w:t>The latest databases</w:t>
      </w:r>
      <w:r w:rsidRPr="00742037">
        <w:rPr>
          <w:i/>
          <w:u w:val="single"/>
          <w:lang w:val="en-US"/>
        </w:rPr>
        <w:t xml:space="preserve"> </w:t>
      </w:r>
      <w:r w:rsidR="001E2133">
        <w:rPr>
          <w:i/>
          <w:u w:val="single"/>
          <w:lang w:val="en-US"/>
        </w:rPr>
        <w:t>serve as</w:t>
      </w:r>
      <w:r w:rsidRPr="00742037">
        <w:rPr>
          <w:i/>
          <w:u w:val="single"/>
          <w:lang w:val="en-US"/>
        </w:rPr>
        <w:t xml:space="preserve"> a platform for all data and information flows from enterprises or, more broadly, from supply chain architectures. </w:t>
      </w:r>
      <w:r w:rsidR="00E73421">
        <w:rPr>
          <w:i/>
          <w:u w:val="single"/>
          <w:lang w:val="en-US"/>
        </w:rPr>
        <w:t>A</w:t>
      </w:r>
      <w:r w:rsidRPr="00742037">
        <w:rPr>
          <w:i/>
          <w:u w:val="single"/>
          <w:lang w:val="en-US"/>
        </w:rPr>
        <w:t>n active data warehouse</w:t>
      </w:r>
      <w:r w:rsidR="00E73421">
        <w:rPr>
          <w:i/>
          <w:u w:val="single"/>
          <w:lang w:val="en-US"/>
        </w:rPr>
        <w:t xml:space="preserve"> is capable of processing multiple different systems</w:t>
      </w:r>
      <w:r w:rsidRPr="00742037">
        <w:rPr>
          <w:i/>
          <w:u w:val="single"/>
          <w:lang w:val="en-US"/>
        </w:rPr>
        <w:t xml:space="preserve">. </w:t>
      </w:r>
      <w:r w:rsidR="00E73421">
        <w:rPr>
          <w:i/>
          <w:u w:val="single"/>
          <w:lang w:val="en-US"/>
        </w:rPr>
        <w:t>Data and information flows from a</w:t>
      </w:r>
      <w:r w:rsidRPr="00742037">
        <w:rPr>
          <w:i/>
          <w:u w:val="single"/>
          <w:lang w:val="en-US"/>
        </w:rPr>
        <w:t xml:space="preserve">ll operational, scheduling-related and strategic processes are </w:t>
      </w:r>
      <w:r w:rsidR="00E73421">
        <w:rPr>
          <w:i/>
          <w:u w:val="single"/>
          <w:lang w:val="en-US"/>
        </w:rPr>
        <w:t>mapped</w:t>
      </w:r>
      <w:r w:rsidRPr="00742037">
        <w:rPr>
          <w:i/>
          <w:u w:val="single"/>
          <w:lang w:val="en-US"/>
        </w:rPr>
        <w:t xml:space="preserve"> and KPIs </w:t>
      </w:r>
      <w:r w:rsidR="00EA660C">
        <w:rPr>
          <w:i/>
          <w:u w:val="single"/>
          <w:lang w:val="en-US"/>
        </w:rPr>
        <w:t>are developed</w:t>
      </w:r>
      <w:r w:rsidR="00ED04F7">
        <w:rPr>
          <w:i/>
          <w:u w:val="single"/>
          <w:lang w:val="en-US"/>
        </w:rPr>
        <w:t xml:space="preserve"> for</w:t>
      </w:r>
      <w:r w:rsidRPr="00742037">
        <w:rPr>
          <w:i/>
          <w:u w:val="single"/>
          <w:lang w:val="en-US"/>
        </w:rPr>
        <w:t xml:space="preserve"> supply chain controlling.</w:t>
      </w:r>
    </w:p>
    <w:p w14:paraId="1203A668" w14:textId="0A6B409E" w:rsidR="0056024B" w:rsidRPr="00742037" w:rsidRDefault="002607E3" w:rsidP="00ED699C">
      <w:pPr>
        <w:pStyle w:val="ListParagraph"/>
        <w:numPr>
          <w:ilvl w:val="0"/>
          <w:numId w:val="34"/>
        </w:numPr>
        <w:rPr>
          <w:lang w:val="en-US"/>
        </w:rPr>
      </w:pPr>
      <w:r>
        <w:rPr>
          <w:lang w:val="en-US"/>
        </w:rPr>
        <w:t>How</w:t>
      </w:r>
      <w:r w:rsidR="00ED699C" w:rsidRPr="00742037">
        <w:rPr>
          <w:lang w:val="en-US"/>
        </w:rPr>
        <w:t xml:space="preserve"> does a data warehouse simplify the monitoring and controlling of a supply chain?</w:t>
      </w:r>
    </w:p>
    <w:p w14:paraId="009C5348" w14:textId="1FABD5A8" w:rsidR="00ED699C" w:rsidRPr="00742037" w:rsidRDefault="00ED699C" w:rsidP="0056024B">
      <w:pPr>
        <w:rPr>
          <w:i/>
          <w:iCs/>
          <w:u w:val="single"/>
          <w:lang w:val="en-US"/>
        </w:rPr>
      </w:pPr>
      <w:r w:rsidRPr="00742037">
        <w:rPr>
          <w:i/>
          <w:u w:val="single"/>
          <w:lang w:val="en-US"/>
        </w:rPr>
        <w:t xml:space="preserve">As a </w:t>
      </w:r>
      <w:r w:rsidR="00A929D5">
        <w:rPr>
          <w:i/>
          <w:u w:val="single"/>
          <w:lang w:val="en-US"/>
        </w:rPr>
        <w:t>shared</w:t>
      </w:r>
      <w:r w:rsidRPr="00742037">
        <w:rPr>
          <w:i/>
          <w:u w:val="single"/>
          <w:lang w:val="en-US"/>
        </w:rPr>
        <w:t xml:space="preserve"> platform, the data warehouse </w:t>
      </w:r>
      <w:r w:rsidR="00F12B55">
        <w:rPr>
          <w:i/>
          <w:u w:val="single"/>
          <w:lang w:val="en-US"/>
        </w:rPr>
        <w:t>maps the</w:t>
      </w:r>
      <w:r w:rsidR="005218CB">
        <w:rPr>
          <w:i/>
          <w:u w:val="single"/>
          <w:lang w:val="en-US"/>
        </w:rPr>
        <w:t xml:space="preserve"> holistic approach </w:t>
      </w:r>
      <w:r w:rsidR="00F12B55">
        <w:rPr>
          <w:i/>
          <w:u w:val="single"/>
          <w:lang w:val="en-US"/>
        </w:rPr>
        <w:t>to</w:t>
      </w:r>
      <w:r w:rsidRPr="00742037">
        <w:rPr>
          <w:i/>
          <w:u w:val="single"/>
          <w:lang w:val="en-US"/>
        </w:rPr>
        <w:t xml:space="preserve"> supply chain management and risk management</w:t>
      </w:r>
      <w:r w:rsidR="005218CB">
        <w:rPr>
          <w:i/>
          <w:u w:val="single"/>
          <w:lang w:val="en-US"/>
        </w:rPr>
        <w:t xml:space="preserve"> </w:t>
      </w:r>
      <w:r w:rsidRPr="00742037">
        <w:rPr>
          <w:i/>
          <w:u w:val="single"/>
          <w:lang w:val="en-US"/>
        </w:rPr>
        <w:t>for the value chain and</w:t>
      </w:r>
      <w:r w:rsidR="00E522F7">
        <w:rPr>
          <w:i/>
          <w:u w:val="single"/>
          <w:lang w:val="en-US"/>
        </w:rPr>
        <w:t xml:space="preserve"> related controlling</w:t>
      </w:r>
      <w:r w:rsidRPr="00742037">
        <w:rPr>
          <w:i/>
          <w:u w:val="single"/>
          <w:lang w:val="en-US"/>
        </w:rPr>
        <w:t xml:space="preserve">. Despite the many benefits, </w:t>
      </w:r>
      <w:r w:rsidR="0018167E">
        <w:rPr>
          <w:i/>
          <w:u w:val="single"/>
          <w:lang w:val="en-US"/>
        </w:rPr>
        <w:t xml:space="preserve">harmonizing or re-creating </w:t>
      </w:r>
      <w:r w:rsidRPr="00742037">
        <w:rPr>
          <w:i/>
          <w:u w:val="single"/>
          <w:lang w:val="en-US"/>
        </w:rPr>
        <w:t xml:space="preserve">the </w:t>
      </w:r>
      <w:r w:rsidR="0018167E">
        <w:rPr>
          <w:i/>
          <w:u w:val="single"/>
          <w:lang w:val="en-US"/>
        </w:rPr>
        <w:t>multiple</w:t>
      </w:r>
      <w:r w:rsidRPr="00742037">
        <w:rPr>
          <w:i/>
          <w:u w:val="single"/>
          <w:lang w:val="en-US"/>
        </w:rPr>
        <w:t xml:space="preserve"> different technologies </w:t>
      </w:r>
      <w:r w:rsidR="0018167E">
        <w:rPr>
          <w:i/>
          <w:u w:val="single"/>
          <w:lang w:val="en-US"/>
        </w:rPr>
        <w:t>used</w:t>
      </w:r>
      <w:r w:rsidRPr="00742037">
        <w:rPr>
          <w:i/>
          <w:u w:val="single"/>
          <w:lang w:val="en-US"/>
        </w:rPr>
        <w:t xml:space="preserve"> value chain participants may </w:t>
      </w:r>
      <w:r w:rsidR="00F12B55">
        <w:rPr>
          <w:i/>
          <w:u w:val="single"/>
          <w:lang w:val="en-US"/>
        </w:rPr>
        <w:t>be a</w:t>
      </w:r>
      <w:r w:rsidRPr="00742037">
        <w:rPr>
          <w:i/>
          <w:u w:val="single"/>
          <w:lang w:val="en-US"/>
        </w:rPr>
        <w:t xml:space="preserve"> costly and time-consuming</w:t>
      </w:r>
      <w:r w:rsidR="00F12B55">
        <w:rPr>
          <w:i/>
          <w:u w:val="single"/>
          <w:lang w:val="en-US"/>
        </w:rPr>
        <w:t xml:space="preserve"> process</w:t>
      </w:r>
      <w:r w:rsidRPr="00742037">
        <w:rPr>
          <w:i/>
          <w:u w:val="single"/>
          <w:lang w:val="en-US"/>
        </w:rPr>
        <w:t>.</w:t>
      </w:r>
    </w:p>
    <w:p w14:paraId="6EE2E6BB" w14:textId="77777777" w:rsidR="0056024B" w:rsidRPr="00742037" w:rsidRDefault="0056024B" w:rsidP="0056024B">
      <w:pPr>
        <w:rPr>
          <w:lang w:val="en-US"/>
        </w:rPr>
      </w:pPr>
    </w:p>
    <w:p w14:paraId="188465AE" w14:textId="77777777" w:rsidR="0056024B" w:rsidRPr="00742037" w:rsidRDefault="0056024B" w:rsidP="00393D45">
      <w:pPr>
        <w:rPr>
          <w:lang w:val="en-US"/>
        </w:rPr>
      </w:pPr>
    </w:p>
    <w:p w14:paraId="5D0424D2" w14:textId="15BCB61C" w:rsidR="00EC7BAA" w:rsidRPr="00742037" w:rsidRDefault="00EC7BAA" w:rsidP="00393D45">
      <w:pPr>
        <w:rPr>
          <w:lang w:val="en-US"/>
        </w:rPr>
      </w:pPr>
    </w:p>
    <w:p w14:paraId="2F1223B9" w14:textId="4CF965A3" w:rsidR="00635448" w:rsidRPr="00742037" w:rsidRDefault="00635448" w:rsidP="00635448">
      <w:pPr>
        <w:spacing w:after="0" w:line="240" w:lineRule="auto"/>
        <w:jc w:val="left"/>
        <w:rPr>
          <w:lang w:val="en-US"/>
        </w:rPr>
      </w:pPr>
    </w:p>
    <w:sectPr w:rsidR="00635448" w:rsidRPr="00742037" w:rsidSect="00AB1C76">
      <w:headerReference w:type="even" r:id="rId11"/>
      <w:headerReference w:type="default" r:id="rId12"/>
      <w:footerReference w:type="default" r:id="rId13"/>
      <w:pgSz w:w="11906" w:h="16838"/>
      <w:pgMar w:top="2835" w:right="226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50AF" w14:textId="77777777" w:rsidR="00232BDD" w:rsidRDefault="00232BDD" w:rsidP="00BD19F2">
      <w:pPr>
        <w:spacing w:after="0" w:line="240" w:lineRule="auto"/>
      </w:pPr>
      <w:r>
        <w:separator/>
      </w:r>
    </w:p>
  </w:endnote>
  <w:endnote w:type="continuationSeparator" w:id="0">
    <w:p w14:paraId="27BB0ADA" w14:textId="77777777" w:rsidR="00232BDD" w:rsidRDefault="00232BDD" w:rsidP="00BD19F2">
      <w:pPr>
        <w:spacing w:after="0" w:line="240" w:lineRule="auto"/>
      </w:pPr>
      <w:r>
        <w:continuationSeparator/>
      </w:r>
    </w:p>
  </w:endnote>
  <w:endnote w:type="continuationNotice" w:id="1">
    <w:p w14:paraId="75960F5C" w14:textId="77777777" w:rsidR="00232BDD" w:rsidRDefault="00232B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Times New Roman"/>
    <w:charset w:val="00"/>
    <w:family w:val="auto"/>
    <w:pitch w:val="variable"/>
    <w:sig w:usb0="00000007" w:usb1="00000001" w:usb2="00000000" w:usb3="00000000" w:csb0="00000093" w:csb1="00000000"/>
  </w:font>
  <w:font w:name="DINPro-Regular">
    <w:altName w:val="Calibri"/>
    <w:panose1 w:val="00000000000000000000"/>
    <w:charset w:val="00"/>
    <w:family w:val="auto"/>
    <w:notTrueType/>
    <w:pitch w:val="variable"/>
    <w:sig w:usb0="800002AF" w:usb1="4000206A" w:usb2="00000000" w:usb3="00000000" w:csb0="0000009F" w:csb1="00000000"/>
  </w:font>
  <w:font w:name="Helvetica">
    <w:panose1 w:val="020B0604020202020204"/>
    <w:charset w:val="00"/>
    <w:family w:val="auto"/>
    <w:pitch w:val="variable"/>
    <w:sig w:usb0="E00002FF" w:usb1="5000785B" w:usb2="00000000" w:usb3="00000000" w:csb0="0000019F" w:csb1="00000000"/>
  </w:font>
  <w:font w:name="AGaramondPro-Bold">
    <w:altName w:val="Calibri"/>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charset w:val="00"/>
    <w:family w:val="auto"/>
    <w:pitch w:val="variable"/>
    <w:sig w:usb0="800000AF" w:usb1="5000204A" w:usb2="00000000" w:usb3="00000000" w:csb0="0000009B" w:csb1="00000000"/>
  </w:font>
  <w:font w:name="Avenir 65">
    <w:charset w:val="00"/>
    <w:family w:val="auto"/>
    <w:pitch w:val="variable"/>
    <w:sig w:usb0="00000001" w:usb1="5000204A" w:usb2="00000000" w:usb3="00000000" w:csb0="0000009B" w:csb1="00000000"/>
  </w:font>
  <w:font w:name="Frutiger 45 Light">
    <w:altName w:val="Cambria"/>
    <w:charset w:val="00"/>
    <w:family w:val="swiss"/>
    <w:pitch w:val="variable"/>
    <w:sig w:usb0="80000027" w:usb1="00000000" w:usb2="00000000" w:usb3="00000000" w:csb0="00000001" w:csb1="00000000"/>
  </w:font>
  <w:font w:name="Lucida Grande">
    <w:charset w:val="00"/>
    <w:family w:val="swiss"/>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HLHENK+Frutiger45Ligh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26CC7010" w14:paraId="3B7AE14D" w14:textId="77777777" w:rsidTr="26CC7010">
      <w:tc>
        <w:tcPr>
          <w:tcW w:w="2740" w:type="dxa"/>
        </w:tcPr>
        <w:p w14:paraId="0742BCB1" w14:textId="72B8EE0E" w:rsidR="26CC7010" w:rsidRDefault="26CC7010" w:rsidP="26CC7010">
          <w:pPr>
            <w:pStyle w:val="Header"/>
            <w:ind w:left="-115"/>
            <w:jc w:val="left"/>
          </w:pPr>
        </w:p>
      </w:tc>
      <w:tc>
        <w:tcPr>
          <w:tcW w:w="2740" w:type="dxa"/>
        </w:tcPr>
        <w:p w14:paraId="19408E27" w14:textId="435693F0" w:rsidR="26CC7010" w:rsidRDefault="26CC7010" w:rsidP="26CC7010">
          <w:pPr>
            <w:pStyle w:val="Header"/>
            <w:jc w:val="center"/>
          </w:pPr>
        </w:p>
      </w:tc>
      <w:tc>
        <w:tcPr>
          <w:tcW w:w="2740" w:type="dxa"/>
        </w:tcPr>
        <w:p w14:paraId="335E733F" w14:textId="4AA36F3D" w:rsidR="26CC7010" w:rsidRDefault="26CC7010" w:rsidP="26CC7010">
          <w:pPr>
            <w:pStyle w:val="Header"/>
            <w:ind w:right="-115"/>
            <w:jc w:val="right"/>
          </w:pPr>
        </w:p>
      </w:tc>
    </w:tr>
  </w:tbl>
  <w:p w14:paraId="4C192E42" w14:textId="5EF1D6ED" w:rsidR="26CC7010" w:rsidRDefault="26CC7010" w:rsidP="26CC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B18A" w14:textId="77777777" w:rsidR="00232BDD" w:rsidRDefault="00232BDD" w:rsidP="00BD19F2">
      <w:pPr>
        <w:spacing w:after="0" w:line="240" w:lineRule="auto"/>
      </w:pPr>
      <w:r>
        <w:separator/>
      </w:r>
    </w:p>
  </w:footnote>
  <w:footnote w:type="continuationSeparator" w:id="0">
    <w:p w14:paraId="3461ED0F" w14:textId="77777777" w:rsidR="00232BDD" w:rsidRDefault="00232BDD" w:rsidP="00BD19F2">
      <w:pPr>
        <w:spacing w:after="0" w:line="240" w:lineRule="auto"/>
      </w:pPr>
      <w:r>
        <w:continuationSeparator/>
      </w:r>
    </w:p>
  </w:footnote>
  <w:footnote w:type="continuationNotice" w:id="1">
    <w:p w14:paraId="69409F6E" w14:textId="77777777" w:rsidR="00232BDD" w:rsidRDefault="00232B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5A1C1F09" w14:textId="77777777" w:rsidR="00FB6850" w:rsidRDefault="00FB6850" w:rsidP="00925A7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395A6E35" w:rsidR="00FB6850" w:rsidRDefault="00FB6850" w:rsidP="00431438">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51CF6">
      <w:rPr>
        <w:rStyle w:val="PageNumber"/>
      </w:rPr>
      <w:t>16</w:t>
    </w:r>
    <w:r>
      <w:rPr>
        <w:rStyle w:val="PageNumber"/>
      </w:rPr>
      <w:fldChar w:fldCharType="end"/>
    </w:r>
  </w:p>
  <w:p w14:paraId="77B16116" w14:textId="77777777" w:rsidR="00FB6850" w:rsidRDefault="00FB6850" w:rsidP="00925A79">
    <w:pPr>
      <w:pStyle w:val="Header"/>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44975"/>
    <w:multiLevelType w:val="hybridMultilevel"/>
    <w:tmpl w:val="C9CE9A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1B0BC7"/>
    <w:multiLevelType w:val="hybridMultilevel"/>
    <w:tmpl w:val="30209EB4"/>
    <w:lvl w:ilvl="0" w:tplc="D6A4D1C8">
      <w:start w:val="1"/>
      <w:numFmt w:val="bullet"/>
      <w:pStyle w:val="berschrift9Aufzhlung"/>
      <w:lvlText w:val=""/>
      <w:lvlJc w:val="left"/>
      <w:pPr>
        <w:tabs>
          <w:tab w:val="num" w:pos="360"/>
        </w:tabs>
        <w:ind w:left="340" w:hanging="340"/>
      </w:pPr>
      <w:rPr>
        <w:rFonts w:ascii="Symbol" w:hAnsi="Symbol" w:hint="default"/>
      </w:rPr>
    </w:lvl>
    <w:lvl w:ilvl="1" w:tplc="72161A8C">
      <w:numFmt w:val="decimal"/>
      <w:lvlText w:val=""/>
      <w:lvlJc w:val="left"/>
    </w:lvl>
    <w:lvl w:ilvl="2" w:tplc="E1D42F70">
      <w:numFmt w:val="decimal"/>
      <w:lvlText w:val=""/>
      <w:lvlJc w:val="left"/>
    </w:lvl>
    <w:lvl w:ilvl="3" w:tplc="65BE8464">
      <w:numFmt w:val="decimal"/>
      <w:lvlText w:val=""/>
      <w:lvlJc w:val="left"/>
    </w:lvl>
    <w:lvl w:ilvl="4" w:tplc="866C60AC">
      <w:numFmt w:val="decimal"/>
      <w:lvlText w:val=""/>
      <w:lvlJc w:val="left"/>
    </w:lvl>
    <w:lvl w:ilvl="5" w:tplc="41BE9F54">
      <w:numFmt w:val="decimal"/>
      <w:lvlText w:val=""/>
      <w:lvlJc w:val="left"/>
    </w:lvl>
    <w:lvl w:ilvl="6" w:tplc="E0744A44">
      <w:numFmt w:val="decimal"/>
      <w:lvlText w:val=""/>
      <w:lvlJc w:val="left"/>
    </w:lvl>
    <w:lvl w:ilvl="7" w:tplc="A09299FE">
      <w:numFmt w:val="decimal"/>
      <w:lvlText w:val=""/>
      <w:lvlJc w:val="left"/>
    </w:lvl>
    <w:lvl w:ilvl="8" w:tplc="52E0BA32">
      <w:numFmt w:val="decimal"/>
      <w:lvlText w:val=""/>
      <w:lvlJc w:val="left"/>
    </w:lvl>
  </w:abstractNum>
  <w:abstractNum w:abstractNumId="4" w15:restartNumberingAfterBreak="0">
    <w:nsid w:val="0E296F49"/>
    <w:multiLevelType w:val="hybridMultilevel"/>
    <w:tmpl w:val="C79C23C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E1C9B"/>
    <w:multiLevelType w:val="hybridMultilevel"/>
    <w:tmpl w:val="2C867DD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CA6372"/>
    <w:multiLevelType w:val="hybridMultilevel"/>
    <w:tmpl w:val="001ED3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C64B28"/>
    <w:multiLevelType w:val="hybridMultilevel"/>
    <w:tmpl w:val="E6E6C2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4C4275D"/>
    <w:multiLevelType w:val="hybridMultilevel"/>
    <w:tmpl w:val="495A74C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3F4187"/>
    <w:multiLevelType w:val="hybridMultilevel"/>
    <w:tmpl w:val="998027E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DBF2E00"/>
    <w:multiLevelType w:val="hybridMultilevel"/>
    <w:tmpl w:val="A27615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DEA2316"/>
    <w:multiLevelType w:val="hybridMultilevel"/>
    <w:tmpl w:val="267A76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F6B6158"/>
    <w:multiLevelType w:val="hybridMultilevel"/>
    <w:tmpl w:val="868C1E1C"/>
    <w:lvl w:ilvl="0" w:tplc="1DFCD46A">
      <w:start w:val="1"/>
      <w:numFmt w:val="bullet"/>
      <w:pStyle w:val="BodyText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5"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6" w15:restartNumberingAfterBreak="0">
    <w:nsid w:val="329367F7"/>
    <w:multiLevelType w:val="hybridMultilevel"/>
    <w:tmpl w:val="DBD070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4961F9F"/>
    <w:multiLevelType w:val="hybridMultilevel"/>
    <w:tmpl w:val="39B0A4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4E329A3"/>
    <w:multiLevelType w:val="hybridMultilevel"/>
    <w:tmpl w:val="253CFA8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6C1150"/>
    <w:multiLevelType w:val="multilevel"/>
    <w:tmpl w:val="17E401F2"/>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0" w15:restartNumberingAfterBreak="0">
    <w:nsid w:val="3F3A5852"/>
    <w:multiLevelType w:val="hybridMultilevel"/>
    <w:tmpl w:val="7D906D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2E20D16"/>
    <w:multiLevelType w:val="hybridMultilevel"/>
    <w:tmpl w:val="6B3A23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57258FC"/>
    <w:multiLevelType w:val="hybridMultilevel"/>
    <w:tmpl w:val="23A846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2E3E81"/>
    <w:multiLevelType w:val="hybridMultilevel"/>
    <w:tmpl w:val="2F007D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EC47E12"/>
    <w:multiLevelType w:val="hybridMultilevel"/>
    <w:tmpl w:val="7212B50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6BE011B"/>
    <w:multiLevelType w:val="hybridMultilevel"/>
    <w:tmpl w:val="896C99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2C2340"/>
    <w:multiLevelType w:val="hybridMultilevel"/>
    <w:tmpl w:val="3A38F8C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2C20929"/>
    <w:multiLevelType w:val="hybridMultilevel"/>
    <w:tmpl w:val="D19621C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4722913"/>
    <w:multiLevelType w:val="hybridMultilevel"/>
    <w:tmpl w:val="DEACEF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0FE0229"/>
    <w:multiLevelType w:val="hybridMultilevel"/>
    <w:tmpl w:val="38628F9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19C3FCB"/>
    <w:multiLevelType w:val="hybridMultilevel"/>
    <w:tmpl w:val="0936CE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2A90963"/>
    <w:multiLevelType w:val="hybridMultilevel"/>
    <w:tmpl w:val="AF42F844"/>
    <w:lvl w:ilvl="0" w:tplc="E2EC09DE">
      <w:start w:val="1"/>
      <w:numFmt w:val="none"/>
      <w:lvlText w:val="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51C7A"/>
    <w:multiLevelType w:val="hybridMultilevel"/>
    <w:tmpl w:val="AE2427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7B8D2FA5"/>
    <w:multiLevelType w:val="hybridMultilevel"/>
    <w:tmpl w:val="33209E4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869171692">
    <w:abstractNumId w:val="15"/>
  </w:num>
  <w:num w:numId="2" w16cid:durableId="1756246541">
    <w:abstractNumId w:val="0"/>
  </w:num>
  <w:num w:numId="3" w16cid:durableId="1303727090">
    <w:abstractNumId w:val="3"/>
  </w:num>
  <w:num w:numId="4" w16cid:durableId="1850607423">
    <w:abstractNumId w:val="14"/>
  </w:num>
  <w:num w:numId="5" w16cid:durableId="19522070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157424">
    <w:abstractNumId w:val="2"/>
  </w:num>
  <w:num w:numId="7" w16cid:durableId="1046486861">
    <w:abstractNumId w:val="8"/>
  </w:num>
  <w:num w:numId="8" w16cid:durableId="249319847">
    <w:abstractNumId w:val="5"/>
  </w:num>
  <w:num w:numId="9" w16cid:durableId="679160077">
    <w:abstractNumId w:val="29"/>
  </w:num>
  <w:num w:numId="10" w16cid:durableId="1619019389">
    <w:abstractNumId w:val="30"/>
  </w:num>
  <w:num w:numId="11" w16cid:durableId="1583685260">
    <w:abstractNumId w:val="33"/>
  </w:num>
  <w:num w:numId="12" w16cid:durableId="1839494357">
    <w:abstractNumId w:val="26"/>
  </w:num>
  <w:num w:numId="13" w16cid:durableId="512301180">
    <w:abstractNumId w:val="32"/>
  </w:num>
  <w:num w:numId="14" w16cid:durableId="1987663340">
    <w:abstractNumId w:val="12"/>
  </w:num>
  <w:num w:numId="15" w16cid:durableId="504247791">
    <w:abstractNumId w:val="34"/>
  </w:num>
  <w:num w:numId="16" w16cid:durableId="79838124">
    <w:abstractNumId w:val="20"/>
  </w:num>
  <w:num w:numId="17" w16cid:durableId="1123424773">
    <w:abstractNumId w:val="24"/>
  </w:num>
  <w:num w:numId="18" w16cid:durableId="1125196406">
    <w:abstractNumId w:val="10"/>
  </w:num>
  <w:num w:numId="19" w16cid:durableId="505172121">
    <w:abstractNumId w:val="31"/>
  </w:num>
  <w:num w:numId="20" w16cid:durableId="1952584723">
    <w:abstractNumId w:val="28"/>
  </w:num>
  <w:num w:numId="21" w16cid:durableId="746028757">
    <w:abstractNumId w:val="21"/>
  </w:num>
  <w:num w:numId="22" w16cid:durableId="430126429">
    <w:abstractNumId w:val="18"/>
  </w:num>
  <w:num w:numId="23" w16cid:durableId="326175610">
    <w:abstractNumId w:val="35"/>
  </w:num>
  <w:num w:numId="24" w16cid:durableId="2054958558">
    <w:abstractNumId w:val="9"/>
  </w:num>
  <w:num w:numId="25" w16cid:durableId="574317968">
    <w:abstractNumId w:val="6"/>
  </w:num>
  <w:num w:numId="26" w16cid:durableId="1313872495">
    <w:abstractNumId w:val="7"/>
  </w:num>
  <w:num w:numId="27" w16cid:durableId="439299564">
    <w:abstractNumId w:val="23"/>
  </w:num>
  <w:num w:numId="28" w16cid:durableId="1101492222">
    <w:abstractNumId w:val="13"/>
  </w:num>
  <w:num w:numId="29" w16cid:durableId="455679122">
    <w:abstractNumId w:val="4"/>
  </w:num>
  <w:num w:numId="30" w16cid:durableId="755174900">
    <w:abstractNumId w:val="27"/>
  </w:num>
  <w:num w:numId="31" w16cid:durableId="1073313955">
    <w:abstractNumId w:val="17"/>
  </w:num>
  <w:num w:numId="32" w16cid:durableId="1296712577">
    <w:abstractNumId w:val="16"/>
  </w:num>
  <w:num w:numId="33" w16cid:durableId="295987805">
    <w:abstractNumId w:val="25"/>
  </w:num>
  <w:num w:numId="34" w16cid:durableId="151719297">
    <w:abstractNumId w:val="11"/>
  </w:num>
  <w:num w:numId="35" w16cid:durableId="1634018000">
    <w:abstractNumId w:val="1"/>
  </w:num>
  <w:num w:numId="36" w16cid:durableId="228425309">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mirrorMargins/>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19BB"/>
    <w:rsid w:val="000020A8"/>
    <w:rsid w:val="00004C6C"/>
    <w:rsid w:val="0000559C"/>
    <w:rsid w:val="000058DF"/>
    <w:rsid w:val="00005DA7"/>
    <w:rsid w:val="00005FD6"/>
    <w:rsid w:val="00006274"/>
    <w:rsid w:val="0000769D"/>
    <w:rsid w:val="00007C3C"/>
    <w:rsid w:val="00007E18"/>
    <w:rsid w:val="000108FC"/>
    <w:rsid w:val="000117DA"/>
    <w:rsid w:val="00012533"/>
    <w:rsid w:val="00012AB0"/>
    <w:rsid w:val="00012E6D"/>
    <w:rsid w:val="000133AA"/>
    <w:rsid w:val="000133B9"/>
    <w:rsid w:val="0001351E"/>
    <w:rsid w:val="00013626"/>
    <w:rsid w:val="00013828"/>
    <w:rsid w:val="00014E25"/>
    <w:rsid w:val="000151C2"/>
    <w:rsid w:val="00015B10"/>
    <w:rsid w:val="00016020"/>
    <w:rsid w:val="000162E1"/>
    <w:rsid w:val="00016AC8"/>
    <w:rsid w:val="00016EE2"/>
    <w:rsid w:val="00017D00"/>
    <w:rsid w:val="00017F9B"/>
    <w:rsid w:val="00020113"/>
    <w:rsid w:val="00020918"/>
    <w:rsid w:val="000209B7"/>
    <w:rsid w:val="00020B39"/>
    <w:rsid w:val="0002172D"/>
    <w:rsid w:val="00021BCC"/>
    <w:rsid w:val="00021C80"/>
    <w:rsid w:val="00021CBC"/>
    <w:rsid w:val="00021EB4"/>
    <w:rsid w:val="000220EE"/>
    <w:rsid w:val="000228E7"/>
    <w:rsid w:val="00022AA1"/>
    <w:rsid w:val="00022F0B"/>
    <w:rsid w:val="000231E5"/>
    <w:rsid w:val="00023929"/>
    <w:rsid w:val="00023CD6"/>
    <w:rsid w:val="000244C9"/>
    <w:rsid w:val="00024BC0"/>
    <w:rsid w:val="000257DD"/>
    <w:rsid w:val="00026C28"/>
    <w:rsid w:val="00027254"/>
    <w:rsid w:val="00027CC9"/>
    <w:rsid w:val="00027E7A"/>
    <w:rsid w:val="000307DA"/>
    <w:rsid w:val="000308F4"/>
    <w:rsid w:val="00030BA4"/>
    <w:rsid w:val="00030E27"/>
    <w:rsid w:val="00031390"/>
    <w:rsid w:val="00031F4A"/>
    <w:rsid w:val="00032922"/>
    <w:rsid w:val="00032C4D"/>
    <w:rsid w:val="00034151"/>
    <w:rsid w:val="00034638"/>
    <w:rsid w:val="00034B4C"/>
    <w:rsid w:val="00035BEF"/>
    <w:rsid w:val="00035DED"/>
    <w:rsid w:val="00036470"/>
    <w:rsid w:val="00036CBB"/>
    <w:rsid w:val="00036E4A"/>
    <w:rsid w:val="000374E6"/>
    <w:rsid w:val="000379ED"/>
    <w:rsid w:val="000400AC"/>
    <w:rsid w:val="00040421"/>
    <w:rsid w:val="00041A00"/>
    <w:rsid w:val="00041DDE"/>
    <w:rsid w:val="00041E28"/>
    <w:rsid w:val="0004210F"/>
    <w:rsid w:val="000427AF"/>
    <w:rsid w:val="000428C4"/>
    <w:rsid w:val="00042B47"/>
    <w:rsid w:val="00042FE6"/>
    <w:rsid w:val="00043880"/>
    <w:rsid w:val="0004426F"/>
    <w:rsid w:val="00044587"/>
    <w:rsid w:val="0004500C"/>
    <w:rsid w:val="0004526B"/>
    <w:rsid w:val="000454CA"/>
    <w:rsid w:val="00045CA2"/>
    <w:rsid w:val="000465E9"/>
    <w:rsid w:val="00046B7E"/>
    <w:rsid w:val="000502E5"/>
    <w:rsid w:val="0005119A"/>
    <w:rsid w:val="00051231"/>
    <w:rsid w:val="000512B5"/>
    <w:rsid w:val="000514FB"/>
    <w:rsid w:val="000517C7"/>
    <w:rsid w:val="00051DE8"/>
    <w:rsid w:val="00052476"/>
    <w:rsid w:val="0005345F"/>
    <w:rsid w:val="00053F7E"/>
    <w:rsid w:val="000548AB"/>
    <w:rsid w:val="00054E3D"/>
    <w:rsid w:val="00055DF3"/>
    <w:rsid w:val="00055EB3"/>
    <w:rsid w:val="0005603C"/>
    <w:rsid w:val="00056B21"/>
    <w:rsid w:val="00056D90"/>
    <w:rsid w:val="00057315"/>
    <w:rsid w:val="00057816"/>
    <w:rsid w:val="00057A81"/>
    <w:rsid w:val="00057CDC"/>
    <w:rsid w:val="00057D2E"/>
    <w:rsid w:val="00060EAB"/>
    <w:rsid w:val="000612A2"/>
    <w:rsid w:val="000623A6"/>
    <w:rsid w:val="00062B45"/>
    <w:rsid w:val="00062BA4"/>
    <w:rsid w:val="00063859"/>
    <w:rsid w:val="00063B91"/>
    <w:rsid w:val="00063E44"/>
    <w:rsid w:val="0006440D"/>
    <w:rsid w:val="0006488D"/>
    <w:rsid w:val="00064F2E"/>
    <w:rsid w:val="000653CE"/>
    <w:rsid w:val="000655F0"/>
    <w:rsid w:val="00066257"/>
    <w:rsid w:val="0006625D"/>
    <w:rsid w:val="00066378"/>
    <w:rsid w:val="00066392"/>
    <w:rsid w:val="00066BD8"/>
    <w:rsid w:val="00067283"/>
    <w:rsid w:val="00067953"/>
    <w:rsid w:val="00067F4D"/>
    <w:rsid w:val="00070A0D"/>
    <w:rsid w:val="00070DCB"/>
    <w:rsid w:val="00071F96"/>
    <w:rsid w:val="00072BD0"/>
    <w:rsid w:val="00072DBF"/>
    <w:rsid w:val="00072EAD"/>
    <w:rsid w:val="00073D6B"/>
    <w:rsid w:val="00074011"/>
    <w:rsid w:val="00074074"/>
    <w:rsid w:val="00074201"/>
    <w:rsid w:val="00075EFD"/>
    <w:rsid w:val="0007610D"/>
    <w:rsid w:val="000766AC"/>
    <w:rsid w:val="000768B8"/>
    <w:rsid w:val="00077199"/>
    <w:rsid w:val="0007733A"/>
    <w:rsid w:val="00077AD5"/>
    <w:rsid w:val="00077C48"/>
    <w:rsid w:val="0008042B"/>
    <w:rsid w:val="00082940"/>
    <w:rsid w:val="000830EA"/>
    <w:rsid w:val="000836AD"/>
    <w:rsid w:val="00083746"/>
    <w:rsid w:val="00083B48"/>
    <w:rsid w:val="00084273"/>
    <w:rsid w:val="000847B2"/>
    <w:rsid w:val="00084C26"/>
    <w:rsid w:val="000854DD"/>
    <w:rsid w:val="00085614"/>
    <w:rsid w:val="00085AB1"/>
    <w:rsid w:val="00086025"/>
    <w:rsid w:val="00086066"/>
    <w:rsid w:val="000861DA"/>
    <w:rsid w:val="0008653D"/>
    <w:rsid w:val="000865A1"/>
    <w:rsid w:val="00090A46"/>
    <w:rsid w:val="00090BB9"/>
    <w:rsid w:val="00091A2A"/>
    <w:rsid w:val="00092650"/>
    <w:rsid w:val="00093220"/>
    <w:rsid w:val="00093D90"/>
    <w:rsid w:val="00093E11"/>
    <w:rsid w:val="00093F04"/>
    <w:rsid w:val="000946DD"/>
    <w:rsid w:val="00094CD1"/>
    <w:rsid w:val="00094D05"/>
    <w:rsid w:val="00094D3F"/>
    <w:rsid w:val="00094DDC"/>
    <w:rsid w:val="000952A0"/>
    <w:rsid w:val="00096107"/>
    <w:rsid w:val="000964E1"/>
    <w:rsid w:val="00096BCA"/>
    <w:rsid w:val="00096C83"/>
    <w:rsid w:val="00096CEE"/>
    <w:rsid w:val="0009774C"/>
    <w:rsid w:val="000979B2"/>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413E"/>
    <w:rsid w:val="000A425A"/>
    <w:rsid w:val="000A4BC0"/>
    <w:rsid w:val="000A54A0"/>
    <w:rsid w:val="000A588E"/>
    <w:rsid w:val="000A58CB"/>
    <w:rsid w:val="000A5F85"/>
    <w:rsid w:val="000A6377"/>
    <w:rsid w:val="000A6668"/>
    <w:rsid w:val="000A7065"/>
    <w:rsid w:val="000B0413"/>
    <w:rsid w:val="000B04E8"/>
    <w:rsid w:val="000B05D7"/>
    <w:rsid w:val="000B0B24"/>
    <w:rsid w:val="000B18F2"/>
    <w:rsid w:val="000B2214"/>
    <w:rsid w:val="000B27BD"/>
    <w:rsid w:val="000B2CBB"/>
    <w:rsid w:val="000B2EEA"/>
    <w:rsid w:val="000B302D"/>
    <w:rsid w:val="000B30F0"/>
    <w:rsid w:val="000B3136"/>
    <w:rsid w:val="000B34D4"/>
    <w:rsid w:val="000B3E56"/>
    <w:rsid w:val="000B3F7F"/>
    <w:rsid w:val="000B531F"/>
    <w:rsid w:val="000B53DD"/>
    <w:rsid w:val="000B591F"/>
    <w:rsid w:val="000B5B8D"/>
    <w:rsid w:val="000B5EB1"/>
    <w:rsid w:val="000B60EF"/>
    <w:rsid w:val="000B653D"/>
    <w:rsid w:val="000B660F"/>
    <w:rsid w:val="000B68D3"/>
    <w:rsid w:val="000B7FE5"/>
    <w:rsid w:val="000C0197"/>
    <w:rsid w:val="000C0407"/>
    <w:rsid w:val="000C0F4D"/>
    <w:rsid w:val="000C12CD"/>
    <w:rsid w:val="000C15F7"/>
    <w:rsid w:val="000C1B9E"/>
    <w:rsid w:val="000C220E"/>
    <w:rsid w:val="000C3277"/>
    <w:rsid w:val="000C335A"/>
    <w:rsid w:val="000C3BAD"/>
    <w:rsid w:val="000C3C50"/>
    <w:rsid w:val="000C45D4"/>
    <w:rsid w:val="000C4FA9"/>
    <w:rsid w:val="000C625C"/>
    <w:rsid w:val="000C6E60"/>
    <w:rsid w:val="000C7214"/>
    <w:rsid w:val="000C72E2"/>
    <w:rsid w:val="000D0579"/>
    <w:rsid w:val="000D156E"/>
    <w:rsid w:val="000D1D3A"/>
    <w:rsid w:val="000D20A2"/>
    <w:rsid w:val="000D24B4"/>
    <w:rsid w:val="000D2657"/>
    <w:rsid w:val="000D28EB"/>
    <w:rsid w:val="000D3F8C"/>
    <w:rsid w:val="000D4641"/>
    <w:rsid w:val="000D4C63"/>
    <w:rsid w:val="000D6DCF"/>
    <w:rsid w:val="000D706B"/>
    <w:rsid w:val="000D7742"/>
    <w:rsid w:val="000D7A4D"/>
    <w:rsid w:val="000D7B0D"/>
    <w:rsid w:val="000D7D91"/>
    <w:rsid w:val="000E14BA"/>
    <w:rsid w:val="000E1523"/>
    <w:rsid w:val="000E1EB3"/>
    <w:rsid w:val="000E2288"/>
    <w:rsid w:val="000E28A4"/>
    <w:rsid w:val="000E28F9"/>
    <w:rsid w:val="000E2961"/>
    <w:rsid w:val="000E351D"/>
    <w:rsid w:val="000E617E"/>
    <w:rsid w:val="000E6C26"/>
    <w:rsid w:val="000E7853"/>
    <w:rsid w:val="000E7C0B"/>
    <w:rsid w:val="000F0E57"/>
    <w:rsid w:val="000F12FE"/>
    <w:rsid w:val="000F1880"/>
    <w:rsid w:val="000F215D"/>
    <w:rsid w:val="000F265B"/>
    <w:rsid w:val="000F2918"/>
    <w:rsid w:val="000F32AA"/>
    <w:rsid w:val="000F32BA"/>
    <w:rsid w:val="000F35A5"/>
    <w:rsid w:val="000F38E5"/>
    <w:rsid w:val="000F40B2"/>
    <w:rsid w:val="000F455F"/>
    <w:rsid w:val="000F4CB2"/>
    <w:rsid w:val="000F5316"/>
    <w:rsid w:val="000F5B4F"/>
    <w:rsid w:val="000F5ED1"/>
    <w:rsid w:val="000F6217"/>
    <w:rsid w:val="000F69F1"/>
    <w:rsid w:val="000F6A64"/>
    <w:rsid w:val="000F7698"/>
    <w:rsid w:val="000F790D"/>
    <w:rsid w:val="001010A8"/>
    <w:rsid w:val="0010137E"/>
    <w:rsid w:val="0010138B"/>
    <w:rsid w:val="001016B4"/>
    <w:rsid w:val="00101B28"/>
    <w:rsid w:val="00101EE0"/>
    <w:rsid w:val="00101F21"/>
    <w:rsid w:val="00102128"/>
    <w:rsid w:val="001021AA"/>
    <w:rsid w:val="00102275"/>
    <w:rsid w:val="00102312"/>
    <w:rsid w:val="00102665"/>
    <w:rsid w:val="00103EE1"/>
    <w:rsid w:val="001041B0"/>
    <w:rsid w:val="00104C03"/>
    <w:rsid w:val="00104E20"/>
    <w:rsid w:val="001056E7"/>
    <w:rsid w:val="00105A91"/>
    <w:rsid w:val="00105EDD"/>
    <w:rsid w:val="0010714E"/>
    <w:rsid w:val="00107248"/>
    <w:rsid w:val="00107CA4"/>
    <w:rsid w:val="00107D1A"/>
    <w:rsid w:val="00110802"/>
    <w:rsid w:val="001113AC"/>
    <w:rsid w:val="0011188D"/>
    <w:rsid w:val="00111A17"/>
    <w:rsid w:val="00113175"/>
    <w:rsid w:val="001141EB"/>
    <w:rsid w:val="00115122"/>
    <w:rsid w:val="001151F3"/>
    <w:rsid w:val="00115CD5"/>
    <w:rsid w:val="001167A3"/>
    <w:rsid w:val="00117061"/>
    <w:rsid w:val="001173C1"/>
    <w:rsid w:val="00120064"/>
    <w:rsid w:val="001202E0"/>
    <w:rsid w:val="00120FC5"/>
    <w:rsid w:val="0012186B"/>
    <w:rsid w:val="00121C38"/>
    <w:rsid w:val="0012234D"/>
    <w:rsid w:val="001226B1"/>
    <w:rsid w:val="00122A96"/>
    <w:rsid w:val="00123D99"/>
    <w:rsid w:val="001243EC"/>
    <w:rsid w:val="001245C8"/>
    <w:rsid w:val="0012473A"/>
    <w:rsid w:val="00124797"/>
    <w:rsid w:val="0012569E"/>
    <w:rsid w:val="0012589B"/>
    <w:rsid w:val="00125E27"/>
    <w:rsid w:val="00126190"/>
    <w:rsid w:val="00127D07"/>
    <w:rsid w:val="001305EA"/>
    <w:rsid w:val="00130641"/>
    <w:rsid w:val="00130BE7"/>
    <w:rsid w:val="001312AC"/>
    <w:rsid w:val="00131BC3"/>
    <w:rsid w:val="00132087"/>
    <w:rsid w:val="0013213D"/>
    <w:rsid w:val="00132558"/>
    <w:rsid w:val="00132C8A"/>
    <w:rsid w:val="0013488B"/>
    <w:rsid w:val="00135147"/>
    <w:rsid w:val="0013514F"/>
    <w:rsid w:val="001352BC"/>
    <w:rsid w:val="001352FA"/>
    <w:rsid w:val="00136547"/>
    <w:rsid w:val="001365D1"/>
    <w:rsid w:val="00136ABF"/>
    <w:rsid w:val="00137186"/>
    <w:rsid w:val="0013749F"/>
    <w:rsid w:val="001377B2"/>
    <w:rsid w:val="00137BFB"/>
    <w:rsid w:val="0014009B"/>
    <w:rsid w:val="00140B65"/>
    <w:rsid w:val="00140E86"/>
    <w:rsid w:val="00141125"/>
    <w:rsid w:val="00141950"/>
    <w:rsid w:val="00142756"/>
    <w:rsid w:val="00142BA0"/>
    <w:rsid w:val="00143377"/>
    <w:rsid w:val="00145249"/>
    <w:rsid w:val="00145638"/>
    <w:rsid w:val="001467EE"/>
    <w:rsid w:val="00146F8C"/>
    <w:rsid w:val="00147470"/>
    <w:rsid w:val="00147977"/>
    <w:rsid w:val="001479C6"/>
    <w:rsid w:val="00147A88"/>
    <w:rsid w:val="001500A5"/>
    <w:rsid w:val="0015065D"/>
    <w:rsid w:val="00150B42"/>
    <w:rsid w:val="00150B50"/>
    <w:rsid w:val="00152317"/>
    <w:rsid w:val="0015276C"/>
    <w:rsid w:val="00152779"/>
    <w:rsid w:val="001537F5"/>
    <w:rsid w:val="001541A9"/>
    <w:rsid w:val="00155B94"/>
    <w:rsid w:val="00155ED2"/>
    <w:rsid w:val="001561E4"/>
    <w:rsid w:val="00156820"/>
    <w:rsid w:val="001571C1"/>
    <w:rsid w:val="00157272"/>
    <w:rsid w:val="0016048D"/>
    <w:rsid w:val="00160544"/>
    <w:rsid w:val="00161527"/>
    <w:rsid w:val="001617D7"/>
    <w:rsid w:val="001619A1"/>
    <w:rsid w:val="00162612"/>
    <w:rsid w:val="0016329B"/>
    <w:rsid w:val="00163702"/>
    <w:rsid w:val="001637DD"/>
    <w:rsid w:val="00164555"/>
    <w:rsid w:val="0016462A"/>
    <w:rsid w:val="001648AF"/>
    <w:rsid w:val="00164D44"/>
    <w:rsid w:val="001653CD"/>
    <w:rsid w:val="0016569E"/>
    <w:rsid w:val="001705D4"/>
    <w:rsid w:val="001711B2"/>
    <w:rsid w:val="001715AC"/>
    <w:rsid w:val="00171997"/>
    <w:rsid w:val="00171C49"/>
    <w:rsid w:val="001735DD"/>
    <w:rsid w:val="0017430D"/>
    <w:rsid w:val="00174DF1"/>
    <w:rsid w:val="00176D37"/>
    <w:rsid w:val="00176D8B"/>
    <w:rsid w:val="00177479"/>
    <w:rsid w:val="0017767C"/>
    <w:rsid w:val="00177C54"/>
    <w:rsid w:val="001802A2"/>
    <w:rsid w:val="00180C7B"/>
    <w:rsid w:val="0018167E"/>
    <w:rsid w:val="00181863"/>
    <w:rsid w:val="00181FC4"/>
    <w:rsid w:val="0018202A"/>
    <w:rsid w:val="001827B7"/>
    <w:rsid w:val="00182967"/>
    <w:rsid w:val="00183327"/>
    <w:rsid w:val="001838F1"/>
    <w:rsid w:val="00184061"/>
    <w:rsid w:val="001842D3"/>
    <w:rsid w:val="001844F2"/>
    <w:rsid w:val="00184511"/>
    <w:rsid w:val="00185755"/>
    <w:rsid w:val="00185CE4"/>
    <w:rsid w:val="00185CFF"/>
    <w:rsid w:val="00185D09"/>
    <w:rsid w:val="00185F95"/>
    <w:rsid w:val="00186669"/>
    <w:rsid w:val="001868AC"/>
    <w:rsid w:val="00186C77"/>
    <w:rsid w:val="00186D07"/>
    <w:rsid w:val="00187095"/>
    <w:rsid w:val="00187667"/>
    <w:rsid w:val="00187F66"/>
    <w:rsid w:val="001918B2"/>
    <w:rsid w:val="00191A0A"/>
    <w:rsid w:val="00192207"/>
    <w:rsid w:val="00192654"/>
    <w:rsid w:val="00192973"/>
    <w:rsid w:val="00192A9E"/>
    <w:rsid w:val="00193642"/>
    <w:rsid w:val="00193E09"/>
    <w:rsid w:val="001940DE"/>
    <w:rsid w:val="0019416E"/>
    <w:rsid w:val="001941B1"/>
    <w:rsid w:val="00195762"/>
    <w:rsid w:val="001961C4"/>
    <w:rsid w:val="00196B58"/>
    <w:rsid w:val="001975D3"/>
    <w:rsid w:val="00197DCE"/>
    <w:rsid w:val="001A0B4B"/>
    <w:rsid w:val="001A1491"/>
    <w:rsid w:val="001A35B4"/>
    <w:rsid w:val="001A360C"/>
    <w:rsid w:val="001A3AFB"/>
    <w:rsid w:val="001A4952"/>
    <w:rsid w:val="001A4C25"/>
    <w:rsid w:val="001A5001"/>
    <w:rsid w:val="001A5338"/>
    <w:rsid w:val="001A57BA"/>
    <w:rsid w:val="001A59BB"/>
    <w:rsid w:val="001A5E3A"/>
    <w:rsid w:val="001A626F"/>
    <w:rsid w:val="001A695F"/>
    <w:rsid w:val="001A6C24"/>
    <w:rsid w:val="001A6CAE"/>
    <w:rsid w:val="001A7A73"/>
    <w:rsid w:val="001A7A81"/>
    <w:rsid w:val="001A7B42"/>
    <w:rsid w:val="001A7D50"/>
    <w:rsid w:val="001A7F3C"/>
    <w:rsid w:val="001B043B"/>
    <w:rsid w:val="001B0E1C"/>
    <w:rsid w:val="001B18EF"/>
    <w:rsid w:val="001B2103"/>
    <w:rsid w:val="001B2BE5"/>
    <w:rsid w:val="001B2F02"/>
    <w:rsid w:val="001B4150"/>
    <w:rsid w:val="001B4D3B"/>
    <w:rsid w:val="001B51CB"/>
    <w:rsid w:val="001B52A5"/>
    <w:rsid w:val="001B53A1"/>
    <w:rsid w:val="001B5B84"/>
    <w:rsid w:val="001B5E68"/>
    <w:rsid w:val="001B631C"/>
    <w:rsid w:val="001B6EE1"/>
    <w:rsid w:val="001C0258"/>
    <w:rsid w:val="001C06C5"/>
    <w:rsid w:val="001C0A28"/>
    <w:rsid w:val="001C1F12"/>
    <w:rsid w:val="001C256D"/>
    <w:rsid w:val="001C27A0"/>
    <w:rsid w:val="001C27D2"/>
    <w:rsid w:val="001C2CF0"/>
    <w:rsid w:val="001C36F0"/>
    <w:rsid w:val="001C3895"/>
    <w:rsid w:val="001C3AA9"/>
    <w:rsid w:val="001C53BE"/>
    <w:rsid w:val="001C5618"/>
    <w:rsid w:val="001C58C1"/>
    <w:rsid w:val="001C5CCF"/>
    <w:rsid w:val="001C6064"/>
    <w:rsid w:val="001C6241"/>
    <w:rsid w:val="001C62F4"/>
    <w:rsid w:val="001C6575"/>
    <w:rsid w:val="001C65CE"/>
    <w:rsid w:val="001C68FB"/>
    <w:rsid w:val="001C720C"/>
    <w:rsid w:val="001D171B"/>
    <w:rsid w:val="001D323A"/>
    <w:rsid w:val="001D33A4"/>
    <w:rsid w:val="001D34E0"/>
    <w:rsid w:val="001D3874"/>
    <w:rsid w:val="001D38A7"/>
    <w:rsid w:val="001D50D6"/>
    <w:rsid w:val="001D534E"/>
    <w:rsid w:val="001D55E7"/>
    <w:rsid w:val="001D5984"/>
    <w:rsid w:val="001D610D"/>
    <w:rsid w:val="001D7126"/>
    <w:rsid w:val="001D71DA"/>
    <w:rsid w:val="001D74F0"/>
    <w:rsid w:val="001E08B1"/>
    <w:rsid w:val="001E1654"/>
    <w:rsid w:val="001E2133"/>
    <w:rsid w:val="001E2EF9"/>
    <w:rsid w:val="001E3540"/>
    <w:rsid w:val="001E3A2E"/>
    <w:rsid w:val="001E4DC2"/>
    <w:rsid w:val="001E526C"/>
    <w:rsid w:val="001E57B1"/>
    <w:rsid w:val="001E5A71"/>
    <w:rsid w:val="001E5A9D"/>
    <w:rsid w:val="001E5F1E"/>
    <w:rsid w:val="001E5F22"/>
    <w:rsid w:val="001E5FF6"/>
    <w:rsid w:val="001E6758"/>
    <w:rsid w:val="001E7DA5"/>
    <w:rsid w:val="001F07BC"/>
    <w:rsid w:val="001F0FBB"/>
    <w:rsid w:val="001F1628"/>
    <w:rsid w:val="001F1728"/>
    <w:rsid w:val="001F2D19"/>
    <w:rsid w:val="001F3573"/>
    <w:rsid w:val="001F39CE"/>
    <w:rsid w:val="001F3CF1"/>
    <w:rsid w:val="001F3FC3"/>
    <w:rsid w:val="001F426F"/>
    <w:rsid w:val="001F64CD"/>
    <w:rsid w:val="001F6888"/>
    <w:rsid w:val="001F6F7D"/>
    <w:rsid w:val="001F7432"/>
    <w:rsid w:val="001F782F"/>
    <w:rsid w:val="001F791E"/>
    <w:rsid w:val="002001E0"/>
    <w:rsid w:val="00200232"/>
    <w:rsid w:val="002007DA"/>
    <w:rsid w:val="002013AB"/>
    <w:rsid w:val="00201545"/>
    <w:rsid w:val="00201705"/>
    <w:rsid w:val="00201FB1"/>
    <w:rsid w:val="00202007"/>
    <w:rsid w:val="00202026"/>
    <w:rsid w:val="00202390"/>
    <w:rsid w:val="002040AA"/>
    <w:rsid w:val="002053CA"/>
    <w:rsid w:val="0020541A"/>
    <w:rsid w:val="002058A8"/>
    <w:rsid w:val="00205DAC"/>
    <w:rsid w:val="00206376"/>
    <w:rsid w:val="0020796E"/>
    <w:rsid w:val="00207E09"/>
    <w:rsid w:val="00210093"/>
    <w:rsid w:val="002101FA"/>
    <w:rsid w:val="002108B5"/>
    <w:rsid w:val="002119E3"/>
    <w:rsid w:val="00211E09"/>
    <w:rsid w:val="00211F4B"/>
    <w:rsid w:val="00212EA9"/>
    <w:rsid w:val="00213234"/>
    <w:rsid w:val="00214767"/>
    <w:rsid w:val="00214DC8"/>
    <w:rsid w:val="00214F6C"/>
    <w:rsid w:val="00214FEB"/>
    <w:rsid w:val="0021535F"/>
    <w:rsid w:val="00215BD2"/>
    <w:rsid w:val="00215BDF"/>
    <w:rsid w:val="00220167"/>
    <w:rsid w:val="002207E7"/>
    <w:rsid w:val="00220B88"/>
    <w:rsid w:val="0022122F"/>
    <w:rsid w:val="002212AE"/>
    <w:rsid w:val="002217F8"/>
    <w:rsid w:val="00221B87"/>
    <w:rsid w:val="00221BF1"/>
    <w:rsid w:val="00221C16"/>
    <w:rsid w:val="002225E9"/>
    <w:rsid w:val="002227B8"/>
    <w:rsid w:val="0022281C"/>
    <w:rsid w:val="00222E79"/>
    <w:rsid w:val="00223737"/>
    <w:rsid w:val="00223902"/>
    <w:rsid w:val="00223ABB"/>
    <w:rsid w:val="002242AA"/>
    <w:rsid w:val="002242C2"/>
    <w:rsid w:val="00224DBD"/>
    <w:rsid w:val="0022628F"/>
    <w:rsid w:val="0022646E"/>
    <w:rsid w:val="00226820"/>
    <w:rsid w:val="00227D79"/>
    <w:rsid w:val="00230226"/>
    <w:rsid w:val="002302EB"/>
    <w:rsid w:val="002306D0"/>
    <w:rsid w:val="00231918"/>
    <w:rsid w:val="00231BDF"/>
    <w:rsid w:val="002323C3"/>
    <w:rsid w:val="00232BDD"/>
    <w:rsid w:val="00232D34"/>
    <w:rsid w:val="00233033"/>
    <w:rsid w:val="002333DB"/>
    <w:rsid w:val="00236659"/>
    <w:rsid w:val="00236A91"/>
    <w:rsid w:val="002373BD"/>
    <w:rsid w:val="00237BE6"/>
    <w:rsid w:val="0024044C"/>
    <w:rsid w:val="00240BD8"/>
    <w:rsid w:val="0024151B"/>
    <w:rsid w:val="00241624"/>
    <w:rsid w:val="002419FD"/>
    <w:rsid w:val="00241F6D"/>
    <w:rsid w:val="0024275E"/>
    <w:rsid w:val="0024306F"/>
    <w:rsid w:val="00243366"/>
    <w:rsid w:val="002433BD"/>
    <w:rsid w:val="002447B9"/>
    <w:rsid w:val="00244B61"/>
    <w:rsid w:val="00244DB1"/>
    <w:rsid w:val="00244EEA"/>
    <w:rsid w:val="00245C98"/>
    <w:rsid w:val="00246432"/>
    <w:rsid w:val="00246CA7"/>
    <w:rsid w:val="002477E6"/>
    <w:rsid w:val="00247E9E"/>
    <w:rsid w:val="002504F3"/>
    <w:rsid w:val="00250B6C"/>
    <w:rsid w:val="00250BA5"/>
    <w:rsid w:val="00250C14"/>
    <w:rsid w:val="00251101"/>
    <w:rsid w:val="00251315"/>
    <w:rsid w:val="00251B04"/>
    <w:rsid w:val="002523D8"/>
    <w:rsid w:val="0025269E"/>
    <w:rsid w:val="0025312B"/>
    <w:rsid w:val="002535C7"/>
    <w:rsid w:val="00253796"/>
    <w:rsid w:val="00253A43"/>
    <w:rsid w:val="002543CF"/>
    <w:rsid w:val="00254A5E"/>
    <w:rsid w:val="00254B66"/>
    <w:rsid w:val="00254E14"/>
    <w:rsid w:val="00255450"/>
    <w:rsid w:val="002554F2"/>
    <w:rsid w:val="002558E4"/>
    <w:rsid w:val="002560EF"/>
    <w:rsid w:val="00256108"/>
    <w:rsid w:val="0025692F"/>
    <w:rsid w:val="00256F3E"/>
    <w:rsid w:val="00257449"/>
    <w:rsid w:val="00257DDC"/>
    <w:rsid w:val="00260785"/>
    <w:rsid w:val="002607E3"/>
    <w:rsid w:val="00260E33"/>
    <w:rsid w:val="00261011"/>
    <w:rsid w:val="0026122C"/>
    <w:rsid w:val="00262691"/>
    <w:rsid w:val="002630BC"/>
    <w:rsid w:val="00263497"/>
    <w:rsid w:val="002636C8"/>
    <w:rsid w:val="00263821"/>
    <w:rsid w:val="00264489"/>
    <w:rsid w:val="00264A60"/>
    <w:rsid w:val="00266B0D"/>
    <w:rsid w:val="0026705F"/>
    <w:rsid w:val="002672DC"/>
    <w:rsid w:val="0026737B"/>
    <w:rsid w:val="002675AF"/>
    <w:rsid w:val="002713A3"/>
    <w:rsid w:val="00271D00"/>
    <w:rsid w:val="0027231F"/>
    <w:rsid w:val="00272C61"/>
    <w:rsid w:val="00272D6F"/>
    <w:rsid w:val="00273337"/>
    <w:rsid w:val="00273BDD"/>
    <w:rsid w:val="00274814"/>
    <w:rsid w:val="00274864"/>
    <w:rsid w:val="00274E15"/>
    <w:rsid w:val="00274F31"/>
    <w:rsid w:val="00275071"/>
    <w:rsid w:val="00275474"/>
    <w:rsid w:val="00276F01"/>
    <w:rsid w:val="00277B8B"/>
    <w:rsid w:val="00281353"/>
    <w:rsid w:val="00281F3F"/>
    <w:rsid w:val="002822D6"/>
    <w:rsid w:val="002823AD"/>
    <w:rsid w:val="00282B1E"/>
    <w:rsid w:val="00283C47"/>
    <w:rsid w:val="00283E4F"/>
    <w:rsid w:val="00284FF9"/>
    <w:rsid w:val="002852CB"/>
    <w:rsid w:val="002854F8"/>
    <w:rsid w:val="00285A60"/>
    <w:rsid w:val="00285CD9"/>
    <w:rsid w:val="00286727"/>
    <w:rsid w:val="002868F4"/>
    <w:rsid w:val="00286B52"/>
    <w:rsid w:val="00286B6D"/>
    <w:rsid w:val="00286F3E"/>
    <w:rsid w:val="00287933"/>
    <w:rsid w:val="00287ABA"/>
    <w:rsid w:val="00290644"/>
    <w:rsid w:val="00290AD1"/>
    <w:rsid w:val="002910B3"/>
    <w:rsid w:val="00291D57"/>
    <w:rsid w:val="00291E90"/>
    <w:rsid w:val="002921CA"/>
    <w:rsid w:val="0029370D"/>
    <w:rsid w:val="00293918"/>
    <w:rsid w:val="00293939"/>
    <w:rsid w:val="00293C5B"/>
    <w:rsid w:val="00295338"/>
    <w:rsid w:val="002956A6"/>
    <w:rsid w:val="002958C8"/>
    <w:rsid w:val="00295963"/>
    <w:rsid w:val="00295E3D"/>
    <w:rsid w:val="00296464"/>
    <w:rsid w:val="002968E0"/>
    <w:rsid w:val="002971BB"/>
    <w:rsid w:val="002A0A2B"/>
    <w:rsid w:val="002A14C9"/>
    <w:rsid w:val="002A1913"/>
    <w:rsid w:val="002A200D"/>
    <w:rsid w:val="002A20D5"/>
    <w:rsid w:val="002A28CC"/>
    <w:rsid w:val="002A3905"/>
    <w:rsid w:val="002A41F0"/>
    <w:rsid w:val="002A4BD5"/>
    <w:rsid w:val="002A4E34"/>
    <w:rsid w:val="002A4EAB"/>
    <w:rsid w:val="002A606F"/>
    <w:rsid w:val="002A6AAA"/>
    <w:rsid w:val="002A7584"/>
    <w:rsid w:val="002A7669"/>
    <w:rsid w:val="002B00CF"/>
    <w:rsid w:val="002B0814"/>
    <w:rsid w:val="002B0A4F"/>
    <w:rsid w:val="002B12E4"/>
    <w:rsid w:val="002B148E"/>
    <w:rsid w:val="002B2093"/>
    <w:rsid w:val="002B2799"/>
    <w:rsid w:val="002B2A3A"/>
    <w:rsid w:val="002B320B"/>
    <w:rsid w:val="002B3552"/>
    <w:rsid w:val="002B4180"/>
    <w:rsid w:val="002B43D6"/>
    <w:rsid w:val="002B490A"/>
    <w:rsid w:val="002B59B0"/>
    <w:rsid w:val="002B5A33"/>
    <w:rsid w:val="002B6137"/>
    <w:rsid w:val="002B6A13"/>
    <w:rsid w:val="002B6A1C"/>
    <w:rsid w:val="002B7030"/>
    <w:rsid w:val="002B7EDD"/>
    <w:rsid w:val="002C0EDC"/>
    <w:rsid w:val="002C1506"/>
    <w:rsid w:val="002C1684"/>
    <w:rsid w:val="002C19BE"/>
    <w:rsid w:val="002C269D"/>
    <w:rsid w:val="002C3285"/>
    <w:rsid w:val="002C3814"/>
    <w:rsid w:val="002C43F2"/>
    <w:rsid w:val="002C47A1"/>
    <w:rsid w:val="002C48A0"/>
    <w:rsid w:val="002C4D88"/>
    <w:rsid w:val="002C54CB"/>
    <w:rsid w:val="002C5D65"/>
    <w:rsid w:val="002C5DE2"/>
    <w:rsid w:val="002C6606"/>
    <w:rsid w:val="002C7239"/>
    <w:rsid w:val="002C7D9D"/>
    <w:rsid w:val="002D0159"/>
    <w:rsid w:val="002D02FC"/>
    <w:rsid w:val="002D085C"/>
    <w:rsid w:val="002D154E"/>
    <w:rsid w:val="002D2833"/>
    <w:rsid w:val="002D2B57"/>
    <w:rsid w:val="002D3637"/>
    <w:rsid w:val="002D3C4F"/>
    <w:rsid w:val="002D461E"/>
    <w:rsid w:val="002D4CF0"/>
    <w:rsid w:val="002D53C6"/>
    <w:rsid w:val="002D5BDC"/>
    <w:rsid w:val="002D607C"/>
    <w:rsid w:val="002D62FE"/>
    <w:rsid w:val="002D6E1B"/>
    <w:rsid w:val="002D6F4E"/>
    <w:rsid w:val="002D70A4"/>
    <w:rsid w:val="002D75EE"/>
    <w:rsid w:val="002D781E"/>
    <w:rsid w:val="002D7BF1"/>
    <w:rsid w:val="002E0213"/>
    <w:rsid w:val="002E1298"/>
    <w:rsid w:val="002E1B37"/>
    <w:rsid w:val="002E1F30"/>
    <w:rsid w:val="002E2665"/>
    <w:rsid w:val="002E2E44"/>
    <w:rsid w:val="002E302D"/>
    <w:rsid w:val="002E3969"/>
    <w:rsid w:val="002E424A"/>
    <w:rsid w:val="002E42CB"/>
    <w:rsid w:val="002E47AB"/>
    <w:rsid w:val="002E4E24"/>
    <w:rsid w:val="002E569F"/>
    <w:rsid w:val="002E616C"/>
    <w:rsid w:val="002E61F8"/>
    <w:rsid w:val="002E6815"/>
    <w:rsid w:val="002E767F"/>
    <w:rsid w:val="002E780E"/>
    <w:rsid w:val="002F010A"/>
    <w:rsid w:val="002F02A6"/>
    <w:rsid w:val="002F0AEA"/>
    <w:rsid w:val="002F0BEB"/>
    <w:rsid w:val="002F0ECA"/>
    <w:rsid w:val="002F0EFD"/>
    <w:rsid w:val="002F1D6F"/>
    <w:rsid w:val="002F20B3"/>
    <w:rsid w:val="002F21D8"/>
    <w:rsid w:val="002F258F"/>
    <w:rsid w:val="002F318D"/>
    <w:rsid w:val="002F412B"/>
    <w:rsid w:val="002F44BE"/>
    <w:rsid w:val="002F5005"/>
    <w:rsid w:val="002F5306"/>
    <w:rsid w:val="002F5535"/>
    <w:rsid w:val="002F5A88"/>
    <w:rsid w:val="002F5AC8"/>
    <w:rsid w:val="002F6B5C"/>
    <w:rsid w:val="002F6E84"/>
    <w:rsid w:val="003002FC"/>
    <w:rsid w:val="00300435"/>
    <w:rsid w:val="00301810"/>
    <w:rsid w:val="00301E22"/>
    <w:rsid w:val="00302C1F"/>
    <w:rsid w:val="00302E07"/>
    <w:rsid w:val="0030352F"/>
    <w:rsid w:val="003046F9"/>
    <w:rsid w:val="0030482B"/>
    <w:rsid w:val="00304F92"/>
    <w:rsid w:val="00305A2D"/>
    <w:rsid w:val="00305CF3"/>
    <w:rsid w:val="00306029"/>
    <w:rsid w:val="003069B2"/>
    <w:rsid w:val="00306DE1"/>
    <w:rsid w:val="00307851"/>
    <w:rsid w:val="003079A0"/>
    <w:rsid w:val="00307E67"/>
    <w:rsid w:val="0031054B"/>
    <w:rsid w:val="003108EA"/>
    <w:rsid w:val="003109B8"/>
    <w:rsid w:val="00310A3A"/>
    <w:rsid w:val="00310B2D"/>
    <w:rsid w:val="0031177A"/>
    <w:rsid w:val="003119C6"/>
    <w:rsid w:val="00311FA9"/>
    <w:rsid w:val="00312187"/>
    <w:rsid w:val="003121A9"/>
    <w:rsid w:val="00312735"/>
    <w:rsid w:val="003129F5"/>
    <w:rsid w:val="00312C77"/>
    <w:rsid w:val="00312E2A"/>
    <w:rsid w:val="0031339F"/>
    <w:rsid w:val="00313CB1"/>
    <w:rsid w:val="00314AF8"/>
    <w:rsid w:val="00314FB1"/>
    <w:rsid w:val="0031572B"/>
    <w:rsid w:val="00315B22"/>
    <w:rsid w:val="003163B7"/>
    <w:rsid w:val="003171F9"/>
    <w:rsid w:val="00317241"/>
    <w:rsid w:val="003178C4"/>
    <w:rsid w:val="00320340"/>
    <w:rsid w:val="00320406"/>
    <w:rsid w:val="003206FE"/>
    <w:rsid w:val="003216AE"/>
    <w:rsid w:val="00321E00"/>
    <w:rsid w:val="003235EA"/>
    <w:rsid w:val="003239D1"/>
    <w:rsid w:val="00323B63"/>
    <w:rsid w:val="00323BCF"/>
    <w:rsid w:val="00323D99"/>
    <w:rsid w:val="00323FE4"/>
    <w:rsid w:val="003243AC"/>
    <w:rsid w:val="00324B4A"/>
    <w:rsid w:val="00325782"/>
    <w:rsid w:val="003261AB"/>
    <w:rsid w:val="00326A98"/>
    <w:rsid w:val="00326B04"/>
    <w:rsid w:val="00326D26"/>
    <w:rsid w:val="003270BB"/>
    <w:rsid w:val="00327A75"/>
    <w:rsid w:val="00327B01"/>
    <w:rsid w:val="00327E41"/>
    <w:rsid w:val="003301C4"/>
    <w:rsid w:val="003309D2"/>
    <w:rsid w:val="00330CD5"/>
    <w:rsid w:val="00331252"/>
    <w:rsid w:val="003320FA"/>
    <w:rsid w:val="0033236A"/>
    <w:rsid w:val="00334F17"/>
    <w:rsid w:val="0033507F"/>
    <w:rsid w:val="00335397"/>
    <w:rsid w:val="003355AE"/>
    <w:rsid w:val="00335CD0"/>
    <w:rsid w:val="00335F80"/>
    <w:rsid w:val="0033743B"/>
    <w:rsid w:val="003377F8"/>
    <w:rsid w:val="00340D22"/>
    <w:rsid w:val="00340D65"/>
    <w:rsid w:val="003415D4"/>
    <w:rsid w:val="00341847"/>
    <w:rsid w:val="00341DF9"/>
    <w:rsid w:val="0034247B"/>
    <w:rsid w:val="00342F53"/>
    <w:rsid w:val="00343C6C"/>
    <w:rsid w:val="00343E6D"/>
    <w:rsid w:val="0034557E"/>
    <w:rsid w:val="0034567C"/>
    <w:rsid w:val="003462B6"/>
    <w:rsid w:val="00346CE9"/>
    <w:rsid w:val="003470F9"/>
    <w:rsid w:val="00347FFB"/>
    <w:rsid w:val="00351632"/>
    <w:rsid w:val="00351CF6"/>
    <w:rsid w:val="00351FC9"/>
    <w:rsid w:val="00352BD2"/>
    <w:rsid w:val="00353701"/>
    <w:rsid w:val="003539C5"/>
    <w:rsid w:val="00354204"/>
    <w:rsid w:val="0035465A"/>
    <w:rsid w:val="00354EE0"/>
    <w:rsid w:val="00355275"/>
    <w:rsid w:val="00355A28"/>
    <w:rsid w:val="00355DEC"/>
    <w:rsid w:val="00355E92"/>
    <w:rsid w:val="00356216"/>
    <w:rsid w:val="003574DD"/>
    <w:rsid w:val="00357A1F"/>
    <w:rsid w:val="00357DC9"/>
    <w:rsid w:val="00361A81"/>
    <w:rsid w:val="00362066"/>
    <w:rsid w:val="00362072"/>
    <w:rsid w:val="00362EAC"/>
    <w:rsid w:val="0036311D"/>
    <w:rsid w:val="0036314D"/>
    <w:rsid w:val="003646FA"/>
    <w:rsid w:val="00364784"/>
    <w:rsid w:val="00364AF3"/>
    <w:rsid w:val="0036540A"/>
    <w:rsid w:val="003658CD"/>
    <w:rsid w:val="003666D0"/>
    <w:rsid w:val="00366B49"/>
    <w:rsid w:val="0036701D"/>
    <w:rsid w:val="00367454"/>
    <w:rsid w:val="00367E7F"/>
    <w:rsid w:val="00370C48"/>
    <w:rsid w:val="003717EE"/>
    <w:rsid w:val="00371A49"/>
    <w:rsid w:val="003720BE"/>
    <w:rsid w:val="00372573"/>
    <w:rsid w:val="00372684"/>
    <w:rsid w:val="00373A4C"/>
    <w:rsid w:val="00373ADA"/>
    <w:rsid w:val="0037497F"/>
    <w:rsid w:val="003750CD"/>
    <w:rsid w:val="003753AA"/>
    <w:rsid w:val="003776A8"/>
    <w:rsid w:val="003779CA"/>
    <w:rsid w:val="0038024D"/>
    <w:rsid w:val="00380D77"/>
    <w:rsid w:val="0038121C"/>
    <w:rsid w:val="003818BB"/>
    <w:rsid w:val="003823FB"/>
    <w:rsid w:val="00382C89"/>
    <w:rsid w:val="0038311B"/>
    <w:rsid w:val="00383287"/>
    <w:rsid w:val="003834B7"/>
    <w:rsid w:val="003837F5"/>
    <w:rsid w:val="00383F6A"/>
    <w:rsid w:val="00383FF9"/>
    <w:rsid w:val="00385D1B"/>
    <w:rsid w:val="003862C5"/>
    <w:rsid w:val="003867FD"/>
    <w:rsid w:val="0038688B"/>
    <w:rsid w:val="00387FD4"/>
    <w:rsid w:val="00390556"/>
    <w:rsid w:val="00391179"/>
    <w:rsid w:val="00391D1E"/>
    <w:rsid w:val="00391EB7"/>
    <w:rsid w:val="00392469"/>
    <w:rsid w:val="00393064"/>
    <w:rsid w:val="0039325E"/>
    <w:rsid w:val="0039391B"/>
    <w:rsid w:val="00393B06"/>
    <w:rsid w:val="00393D45"/>
    <w:rsid w:val="00394478"/>
    <w:rsid w:val="00394E0D"/>
    <w:rsid w:val="00395459"/>
    <w:rsid w:val="00395AE5"/>
    <w:rsid w:val="00395B45"/>
    <w:rsid w:val="00395B4C"/>
    <w:rsid w:val="00395E43"/>
    <w:rsid w:val="003960FD"/>
    <w:rsid w:val="00396EA6"/>
    <w:rsid w:val="003970FE"/>
    <w:rsid w:val="003A0830"/>
    <w:rsid w:val="003A0848"/>
    <w:rsid w:val="003A0F48"/>
    <w:rsid w:val="003A1AC5"/>
    <w:rsid w:val="003A1D77"/>
    <w:rsid w:val="003A2456"/>
    <w:rsid w:val="003A435A"/>
    <w:rsid w:val="003A4A3B"/>
    <w:rsid w:val="003A522E"/>
    <w:rsid w:val="003A620F"/>
    <w:rsid w:val="003A63DF"/>
    <w:rsid w:val="003A6864"/>
    <w:rsid w:val="003A6BFF"/>
    <w:rsid w:val="003B06B7"/>
    <w:rsid w:val="003B06C9"/>
    <w:rsid w:val="003B0CF5"/>
    <w:rsid w:val="003B16F4"/>
    <w:rsid w:val="003B1928"/>
    <w:rsid w:val="003B1AEB"/>
    <w:rsid w:val="003B1B1F"/>
    <w:rsid w:val="003B1EAA"/>
    <w:rsid w:val="003B2399"/>
    <w:rsid w:val="003B24DF"/>
    <w:rsid w:val="003B28A5"/>
    <w:rsid w:val="003B338D"/>
    <w:rsid w:val="003B3BA1"/>
    <w:rsid w:val="003B3ED1"/>
    <w:rsid w:val="003B5265"/>
    <w:rsid w:val="003B5A80"/>
    <w:rsid w:val="003B62B6"/>
    <w:rsid w:val="003B6AAE"/>
    <w:rsid w:val="003B6ACC"/>
    <w:rsid w:val="003B7E42"/>
    <w:rsid w:val="003C0108"/>
    <w:rsid w:val="003C0A1F"/>
    <w:rsid w:val="003C0B42"/>
    <w:rsid w:val="003C1246"/>
    <w:rsid w:val="003C200E"/>
    <w:rsid w:val="003C2228"/>
    <w:rsid w:val="003C2A28"/>
    <w:rsid w:val="003C3886"/>
    <w:rsid w:val="003C3B4D"/>
    <w:rsid w:val="003C40CF"/>
    <w:rsid w:val="003C5F50"/>
    <w:rsid w:val="003C6A02"/>
    <w:rsid w:val="003C6C9C"/>
    <w:rsid w:val="003D0C8E"/>
    <w:rsid w:val="003D0CF5"/>
    <w:rsid w:val="003D169C"/>
    <w:rsid w:val="003D18DA"/>
    <w:rsid w:val="003D19F1"/>
    <w:rsid w:val="003D2F99"/>
    <w:rsid w:val="003D3484"/>
    <w:rsid w:val="003D4FA9"/>
    <w:rsid w:val="003D5003"/>
    <w:rsid w:val="003D5460"/>
    <w:rsid w:val="003D7357"/>
    <w:rsid w:val="003D7584"/>
    <w:rsid w:val="003D77CE"/>
    <w:rsid w:val="003D7C6B"/>
    <w:rsid w:val="003E0302"/>
    <w:rsid w:val="003E1510"/>
    <w:rsid w:val="003E1D82"/>
    <w:rsid w:val="003E20FB"/>
    <w:rsid w:val="003E2411"/>
    <w:rsid w:val="003E3247"/>
    <w:rsid w:val="003E3559"/>
    <w:rsid w:val="003E3959"/>
    <w:rsid w:val="003E3A1E"/>
    <w:rsid w:val="003E3AF1"/>
    <w:rsid w:val="003E42CE"/>
    <w:rsid w:val="003E4500"/>
    <w:rsid w:val="003E451F"/>
    <w:rsid w:val="003E6F43"/>
    <w:rsid w:val="003E717C"/>
    <w:rsid w:val="003E72AA"/>
    <w:rsid w:val="003E7526"/>
    <w:rsid w:val="003E79F4"/>
    <w:rsid w:val="003E7A10"/>
    <w:rsid w:val="003E7DCD"/>
    <w:rsid w:val="003F09F9"/>
    <w:rsid w:val="003F1317"/>
    <w:rsid w:val="003F131B"/>
    <w:rsid w:val="003F197B"/>
    <w:rsid w:val="003F1BEB"/>
    <w:rsid w:val="003F238D"/>
    <w:rsid w:val="003F328A"/>
    <w:rsid w:val="003F3507"/>
    <w:rsid w:val="003F3AD5"/>
    <w:rsid w:val="003F3E64"/>
    <w:rsid w:val="003F4891"/>
    <w:rsid w:val="003F631F"/>
    <w:rsid w:val="003F6540"/>
    <w:rsid w:val="003F6A2E"/>
    <w:rsid w:val="003F6A83"/>
    <w:rsid w:val="003F6B19"/>
    <w:rsid w:val="003F6B36"/>
    <w:rsid w:val="003F6BF6"/>
    <w:rsid w:val="003F7458"/>
    <w:rsid w:val="003F77EA"/>
    <w:rsid w:val="003F7B56"/>
    <w:rsid w:val="003F7DC3"/>
    <w:rsid w:val="00400A80"/>
    <w:rsid w:val="00400B3A"/>
    <w:rsid w:val="0040128B"/>
    <w:rsid w:val="004015CD"/>
    <w:rsid w:val="004031CE"/>
    <w:rsid w:val="0040408A"/>
    <w:rsid w:val="00404202"/>
    <w:rsid w:val="004046E9"/>
    <w:rsid w:val="00404A68"/>
    <w:rsid w:val="00404F38"/>
    <w:rsid w:val="004057E2"/>
    <w:rsid w:val="0040589C"/>
    <w:rsid w:val="004058DA"/>
    <w:rsid w:val="00405CBE"/>
    <w:rsid w:val="004061B9"/>
    <w:rsid w:val="00406469"/>
    <w:rsid w:val="004066A9"/>
    <w:rsid w:val="004069B9"/>
    <w:rsid w:val="00407BA4"/>
    <w:rsid w:val="00407F10"/>
    <w:rsid w:val="0041077D"/>
    <w:rsid w:val="00410EF2"/>
    <w:rsid w:val="0041155B"/>
    <w:rsid w:val="00411F76"/>
    <w:rsid w:val="00412643"/>
    <w:rsid w:val="00412A62"/>
    <w:rsid w:val="00412D6C"/>
    <w:rsid w:val="00412E1C"/>
    <w:rsid w:val="00413E96"/>
    <w:rsid w:val="004140EB"/>
    <w:rsid w:val="0041593F"/>
    <w:rsid w:val="00415A9B"/>
    <w:rsid w:val="00416A6E"/>
    <w:rsid w:val="00416C64"/>
    <w:rsid w:val="00416E35"/>
    <w:rsid w:val="00417B54"/>
    <w:rsid w:val="00417DF3"/>
    <w:rsid w:val="00420BEF"/>
    <w:rsid w:val="00420CF7"/>
    <w:rsid w:val="00420F26"/>
    <w:rsid w:val="00421123"/>
    <w:rsid w:val="0042126A"/>
    <w:rsid w:val="0042197F"/>
    <w:rsid w:val="00421C09"/>
    <w:rsid w:val="004224D3"/>
    <w:rsid w:val="00422B23"/>
    <w:rsid w:val="00422EE3"/>
    <w:rsid w:val="00423D56"/>
    <w:rsid w:val="004249ED"/>
    <w:rsid w:val="00424AF3"/>
    <w:rsid w:val="00424D79"/>
    <w:rsid w:val="004250C1"/>
    <w:rsid w:val="00425470"/>
    <w:rsid w:val="004255CE"/>
    <w:rsid w:val="004256CC"/>
    <w:rsid w:val="00425923"/>
    <w:rsid w:val="00425AB7"/>
    <w:rsid w:val="00425B18"/>
    <w:rsid w:val="00425FDF"/>
    <w:rsid w:val="00426583"/>
    <w:rsid w:val="00426A2F"/>
    <w:rsid w:val="004271E9"/>
    <w:rsid w:val="004271F8"/>
    <w:rsid w:val="0042720A"/>
    <w:rsid w:val="00427B2F"/>
    <w:rsid w:val="00430228"/>
    <w:rsid w:val="00430A25"/>
    <w:rsid w:val="0043105C"/>
    <w:rsid w:val="00431438"/>
    <w:rsid w:val="004315C2"/>
    <w:rsid w:val="00431DBC"/>
    <w:rsid w:val="00431F84"/>
    <w:rsid w:val="00432B79"/>
    <w:rsid w:val="004337A9"/>
    <w:rsid w:val="004339AE"/>
    <w:rsid w:val="00433BE8"/>
    <w:rsid w:val="00433FA1"/>
    <w:rsid w:val="00433FC3"/>
    <w:rsid w:val="00435701"/>
    <w:rsid w:val="0043616C"/>
    <w:rsid w:val="004363F0"/>
    <w:rsid w:val="00436AD0"/>
    <w:rsid w:val="00436C06"/>
    <w:rsid w:val="00437116"/>
    <w:rsid w:val="00437A5D"/>
    <w:rsid w:val="00437BC6"/>
    <w:rsid w:val="00437C35"/>
    <w:rsid w:val="00437E0E"/>
    <w:rsid w:val="00437EE2"/>
    <w:rsid w:val="00440698"/>
    <w:rsid w:val="0044096D"/>
    <w:rsid w:val="00440F8D"/>
    <w:rsid w:val="0044180C"/>
    <w:rsid w:val="0044220A"/>
    <w:rsid w:val="00442394"/>
    <w:rsid w:val="004423C1"/>
    <w:rsid w:val="004424B6"/>
    <w:rsid w:val="00442C78"/>
    <w:rsid w:val="00442DEB"/>
    <w:rsid w:val="00443279"/>
    <w:rsid w:val="004435DA"/>
    <w:rsid w:val="00443B19"/>
    <w:rsid w:val="00443B84"/>
    <w:rsid w:val="0044523C"/>
    <w:rsid w:val="00445647"/>
    <w:rsid w:val="00445EC3"/>
    <w:rsid w:val="0044623D"/>
    <w:rsid w:val="0044655E"/>
    <w:rsid w:val="004467B4"/>
    <w:rsid w:val="004468A6"/>
    <w:rsid w:val="004472B6"/>
    <w:rsid w:val="00447EC7"/>
    <w:rsid w:val="004503A8"/>
    <w:rsid w:val="00450686"/>
    <w:rsid w:val="00450EDF"/>
    <w:rsid w:val="00451B61"/>
    <w:rsid w:val="00451B84"/>
    <w:rsid w:val="00452464"/>
    <w:rsid w:val="00452975"/>
    <w:rsid w:val="00452DDF"/>
    <w:rsid w:val="004542C2"/>
    <w:rsid w:val="0045436E"/>
    <w:rsid w:val="004544F3"/>
    <w:rsid w:val="00455239"/>
    <w:rsid w:val="00455B45"/>
    <w:rsid w:val="004568B1"/>
    <w:rsid w:val="00456947"/>
    <w:rsid w:val="00456B68"/>
    <w:rsid w:val="00456F93"/>
    <w:rsid w:val="0045718C"/>
    <w:rsid w:val="00457EE4"/>
    <w:rsid w:val="0046122E"/>
    <w:rsid w:val="00461C69"/>
    <w:rsid w:val="00461D68"/>
    <w:rsid w:val="00461D80"/>
    <w:rsid w:val="0046210C"/>
    <w:rsid w:val="00462C3C"/>
    <w:rsid w:val="00463A9F"/>
    <w:rsid w:val="00464084"/>
    <w:rsid w:val="00464A49"/>
    <w:rsid w:val="00464B9A"/>
    <w:rsid w:val="00464CF1"/>
    <w:rsid w:val="00465930"/>
    <w:rsid w:val="00465C42"/>
    <w:rsid w:val="00465C5A"/>
    <w:rsid w:val="004665DE"/>
    <w:rsid w:val="00466C16"/>
    <w:rsid w:val="00466CEF"/>
    <w:rsid w:val="00467710"/>
    <w:rsid w:val="00467948"/>
    <w:rsid w:val="00467BAE"/>
    <w:rsid w:val="00467DF9"/>
    <w:rsid w:val="00470F3C"/>
    <w:rsid w:val="00470FA8"/>
    <w:rsid w:val="00471AE0"/>
    <w:rsid w:val="00471BCB"/>
    <w:rsid w:val="00471C62"/>
    <w:rsid w:val="004724DC"/>
    <w:rsid w:val="004727EE"/>
    <w:rsid w:val="00472906"/>
    <w:rsid w:val="00472F4C"/>
    <w:rsid w:val="00473982"/>
    <w:rsid w:val="00473B8D"/>
    <w:rsid w:val="00473CB9"/>
    <w:rsid w:val="00473F09"/>
    <w:rsid w:val="004740E0"/>
    <w:rsid w:val="00474F50"/>
    <w:rsid w:val="004758D0"/>
    <w:rsid w:val="004759B5"/>
    <w:rsid w:val="00475A03"/>
    <w:rsid w:val="0047608B"/>
    <w:rsid w:val="00476B38"/>
    <w:rsid w:val="00476CE5"/>
    <w:rsid w:val="00476D4B"/>
    <w:rsid w:val="00476F8D"/>
    <w:rsid w:val="00477202"/>
    <w:rsid w:val="00477B25"/>
    <w:rsid w:val="0048017E"/>
    <w:rsid w:val="00480774"/>
    <w:rsid w:val="00480B47"/>
    <w:rsid w:val="00480F79"/>
    <w:rsid w:val="0048127E"/>
    <w:rsid w:val="00481599"/>
    <w:rsid w:val="00481AE3"/>
    <w:rsid w:val="00481AE5"/>
    <w:rsid w:val="004821F8"/>
    <w:rsid w:val="004828CC"/>
    <w:rsid w:val="00482F18"/>
    <w:rsid w:val="004844F4"/>
    <w:rsid w:val="00485283"/>
    <w:rsid w:val="00486A76"/>
    <w:rsid w:val="00486FE5"/>
    <w:rsid w:val="00487033"/>
    <w:rsid w:val="004878D9"/>
    <w:rsid w:val="004879A0"/>
    <w:rsid w:val="00487DDD"/>
    <w:rsid w:val="0049010D"/>
    <w:rsid w:val="00490420"/>
    <w:rsid w:val="00490968"/>
    <w:rsid w:val="004913BC"/>
    <w:rsid w:val="00491811"/>
    <w:rsid w:val="004921EC"/>
    <w:rsid w:val="004927A3"/>
    <w:rsid w:val="00492D93"/>
    <w:rsid w:val="0049360D"/>
    <w:rsid w:val="00493D2D"/>
    <w:rsid w:val="00494361"/>
    <w:rsid w:val="00494B3C"/>
    <w:rsid w:val="004956F6"/>
    <w:rsid w:val="00495E32"/>
    <w:rsid w:val="004961E2"/>
    <w:rsid w:val="0049644F"/>
    <w:rsid w:val="0049677F"/>
    <w:rsid w:val="004967A8"/>
    <w:rsid w:val="00496E3A"/>
    <w:rsid w:val="00497004"/>
    <w:rsid w:val="0049746F"/>
    <w:rsid w:val="00497476"/>
    <w:rsid w:val="00497D34"/>
    <w:rsid w:val="004A0961"/>
    <w:rsid w:val="004A0EC9"/>
    <w:rsid w:val="004A114C"/>
    <w:rsid w:val="004A11F3"/>
    <w:rsid w:val="004A1C9A"/>
    <w:rsid w:val="004A283C"/>
    <w:rsid w:val="004A2D9F"/>
    <w:rsid w:val="004A409B"/>
    <w:rsid w:val="004A41BC"/>
    <w:rsid w:val="004A488A"/>
    <w:rsid w:val="004A55FC"/>
    <w:rsid w:val="004A6C3D"/>
    <w:rsid w:val="004A6EB2"/>
    <w:rsid w:val="004B035B"/>
    <w:rsid w:val="004B07AC"/>
    <w:rsid w:val="004B0E47"/>
    <w:rsid w:val="004B0F3A"/>
    <w:rsid w:val="004B25F2"/>
    <w:rsid w:val="004B2710"/>
    <w:rsid w:val="004B33E7"/>
    <w:rsid w:val="004B36E7"/>
    <w:rsid w:val="004B376E"/>
    <w:rsid w:val="004B3FEF"/>
    <w:rsid w:val="004B41E5"/>
    <w:rsid w:val="004B46CF"/>
    <w:rsid w:val="004B4CF0"/>
    <w:rsid w:val="004B53C8"/>
    <w:rsid w:val="004B5847"/>
    <w:rsid w:val="004B6BFA"/>
    <w:rsid w:val="004B7339"/>
    <w:rsid w:val="004B7823"/>
    <w:rsid w:val="004B7D9A"/>
    <w:rsid w:val="004C0992"/>
    <w:rsid w:val="004C2718"/>
    <w:rsid w:val="004C274C"/>
    <w:rsid w:val="004C28A5"/>
    <w:rsid w:val="004C32B7"/>
    <w:rsid w:val="004C37AF"/>
    <w:rsid w:val="004C3FCF"/>
    <w:rsid w:val="004C4013"/>
    <w:rsid w:val="004C4027"/>
    <w:rsid w:val="004C4050"/>
    <w:rsid w:val="004C4204"/>
    <w:rsid w:val="004C63E1"/>
    <w:rsid w:val="004C6FF6"/>
    <w:rsid w:val="004C7318"/>
    <w:rsid w:val="004C75E2"/>
    <w:rsid w:val="004C7A22"/>
    <w:rsid w:val="004C7C60"/>
    <w:rsid w:val="004D03A1"/>
    <w:rsid w:val="004D0A04"/>
    <w:rsid w:val="004D1C74"/>
    <w:rsid w:val="004D2645"/>
    <w:rsid w:val="004D2A7F"/>
    <w:rsid w:val="004D2FDB"/>
    <w:rsid w:val="004D369B"/>
    <w:rsid w:val="004D378D"/>
    <w:rsid w:val="004D39EA"/>
    <w:rsid w:val="004D3F55"/>
    <w:rsid w:val="004D4A65"/>
    <w:rsid w:val="004D4F96"/>
    <w:rsid w:val="004D505F"/>
    <w:rsid w:val="004D514C"/>
    <w:rsid w:val="004D5A48"/>
    <w:rsid w:val="004D61E1"/>
    <w:rsid w:val="004D7379"/>
    <w:rsid w:val="004D7ACB"/>
    <w:rsid w:val="004D7D0E"/>
    <w:rsid w:val="004D7EF2"/>
    <w:rsid w:val="004E0081"/>
    <w:rsid w:val="004E037B"/>
    <w:rsid w:val="004E066B"/>
    <w:rsid w:val="004E1BB8"/>
    <w:rsid w:val="004E2050"/>
    <w:rsid w:val="004E2349"/>
    <w:rsid w:val="004E280A"/>
    <w:rsid w:val="004E2ABF"/>
    <w:rsid w:val="004E2E16"/>
    <w:rsid w:val="004E3070"/>
    <w:rsid w:val="004E375C"/>
    <w:rsid w:val="004E4BBC"/>
    <w:rsid w:val="004E4D3E"/>
    <w:rsid w:val="004E5206"/>
    <w:rsid w:val="004E5B63"/>
    <w:rsid w:val="004E5F78"/>
    <w:rsid w:val="004E642B"/>
    <w:rsid w:val="004E695C"/>
    <w:rsid w:val="004E7969"/>
    <w:rsid w:val="004F01EB"/>
    <w:rsid w:val="004F05E4"/>
    <w:rsid w:val="004F1B45"/>
    <w:rsid w:val="004F2505"/>
    <w:rsid w:val="004F27FA"/>
    <w:rsid w:val="004F3A30"/>
    <w:rsid w:val="004F3EEA"/>
    <w:rsid w:val="004F460D"/>
    <w:rsid w:val="004F469A"/>
    <w:rsid w:val="004F5006"/>
    <w:rsid w:val="004F6025"/>
    <w:rsid w:val="004F6559"/>
    <w:rsid w:val="004F65CB"/>
    <w:rsid w:val="004F7120"/>
    <w:rsid w:val="004F7585"/>
    <w:rsid w:val="00500245"/>
    <w:rsid w:val="00500C85"/>
    <w:rsid w:val="00501077"/>
    <w:rsid w:val="00501126"/>
    <w:rsid w:val="005016E4"/>
    <w:rsid w:val="00501F30"/>
    <w:rsid w:val="00503431"/>
    <w:rsid w:val="00503D2B"/>
    <w:rsid w:val="005049F5"/>
    <w:rsid w:val="00504FC4"/>
    <w:rsid w:val="005050A8"/>
    <w:rsid w:val="00505790"/>
    <w:rsid w:val="00506325"/>
    <w:rsid w:val="005103E6"/>
    <w:rsid w:val="00511302"/>
    <w:rsid w:val="00511F60"/>
    <w:rsid w:val="00512708"/>
    <w:rsid w:val="00513290"/>
    <w:rsid w:val="0051349A"/>
    <w:rsid w:val="005134C7"/>
    <w:rsid w:val="00513E75"/>
    <w:rsid w:val="0051458F"/>
    <w:rsid w:val="005148C6"/>
    <w:rsid w:val="00514A11"/>
    <w:rsid w:val="00514BAA"/>
    <w:rsid w:val="00514D3F"/>
    <w:rsid w:val="005152EB"/>
    <w:rsid w:val="005158A4"/>
    <w:rsid w:val="00515D0C"/>
    <w:rsid w:val="00515FD3"/>
    <w:rsid w:val="005166B8"/>
    <w:rsid w:val="005173C4"/>
    <w:rsid w:val="005174EF"/>
    <w:rsid w:val="005201A1"/>
    <w:rsid w:val="00520617"/>
    <w:rsid w:val="00520762"/>
    <w:rsid w:val="005209A1"/>
    <w:rsid w:val="00520ECB"/>
    <w:rsid w:val="005218CB"/>
    <w:rsid w:val="00521955"/>
    <w:rsid w:val="00522051"/>
    <w:rsid w:val="00523300"/>
    <w:rsid w:val="00523434"/>
    <w:rsid w:val="0052399E"/>
    <w:rsid w:val="005249A8"/>
    <w:rsid w:val="005263A1"/>
    <w:rsid w:val="00526A49"/>
    <w:rsid w:val="005276A9"/>
    <w:rsid w:val="00527E21"/>
    <w:rsid w:val="00530AA0"/>
    <w:rsid w:val="00530D33"/>
    <w:rsid w:val="00532652"/>
    <w:rsid w:val="00533280"/>
    <w:rsid w:val="005333DA"/>
    <w:rsid w:val="00534258"/>
    <w:rsid w:val="0053432E"/>
    <w:rsid w:val="00534BC9"/>
    <w:rsid w:val="00534D46"/>
    <w:rsid w:val="00536458"/>
    <w:rsid w:val="00536BD4"/>
    <w:rsid w:val="00536F1C"/>
    <w:rsid w:val="00537B04"/>
    <w:rsid w:val="00540BF5"/>
    <w:rsid w:val="00540FBC"/>
    <w:rsid w:val="005415D0"/>
    <w:rsid w:val="00541B6A"/>
    <w:rsid w:val="00541D1D"/>
    <w:rsid w:val="0054263B"/>
    <w:rsid w:val="005428E1"/>
    <w:rsid w:val="0054330F"/>
    <w:rsid w:val="00543573"/>
    <w:rsid w:val="0054383E"/>
    <w:rsid w:val="00544BBF"/>
    <w:rsid w:val="00545B01"/>
    <w:rsid w:val="00545D66"/>
    <w:rsid w:val="00545DFD"/>
    <w:rsid w:val="00546C18"/>
    <w:rsid w:val="00546C1C"/>
    <w:rsid w:val="00547777"/>
    <w:rsid w:val="00547CAF"/>
    <w:rsid w:val="00547F75"/>
    <w:rsid w:val="0055022C"/>
    <w:rsid w:val="0055048A"/>
    <w:rsid w:val="00550A82"/>
    <w:rsid w:val="00551702"/>
    <w:rsid w:val="00551F41"/>
    <w:rsid w:val="00552280"/>
    <w:rsid w:val="0055231C"/>
    <w:rsid w:val="0055275F"/>
    <w:rsid w:val="0055316B"/>
    <w:rsid w:val="005532A6"/>
    <w:rsid w:val="00553447"/>
    <w:rsid w:val="00553756"/>
    <w:rsid w:val="00554659"/>
    <w:rsid w:val="005546C0"/>
    <w:rsid w:val="0055504D"/>
    <w:rsid w:val="00555268"/>
    <w:rsid w:val="00555825"/>
    <w:rsid w:val="00557391"/>
    <w:rsid w:val="005576C4"/>
    <w:rsid w:val="00557DCD"/>
    <w:rsid w:val="00557EA5"/>
    <w:rsid w:val="0056024B"/>
    <w:rsid w:val="00560AAE"/>
    <w:rsid w:val="005616D5"/>
    <w:rsid w:val="00562931"/>
    <w:rsid w:val="00562E50"/>
    <w:rsid w:val="0056406A"/>
    <w:rsid w:val="005645BD"/>
    <w:rsid w:val="005646BA"/>
    <w:rsid w:val="00564F02"/>
    <w:rsid w:val="00565145"/>
    <w:rsid w:val="005653F0"/>
    <w:rsid w:val="00567DCC"/>
    <w:rsid w:val="005705E4"/>
    <w:rsid w:val="0057083E"/>
    <w:rsid w:val="00570E4A"/>
    <w:rsid w:val="005712A7"/>
    <w:rsid w:val="00571A12"/>
    <w:rsid w:val="00571FFC"/>
    <w:rsid w:val="00572A3B"/>
    <w:rsid w:val="00572AE8"/>
    <w:rsid w:val="00572D93"/>
    <w:rsid w:val="00572D9F"/>
    <w:rsid w:val="0057367E"/>
    <w:rsid w:val="00573D87"/>
    <w:rsid w:val="00574259"/>
    <w:rsid w:val="005744EC"/>
    <w:rsid w:val="00574669"/>
    <w:rsid w:val="00574A8D"/>
    <w:rsid w:val="00574C78"/>
    <w:rsid w:val="00574E1D"/>
    <w:rsid w:val="00575747"/>
    <w:rsid w:val="00575A98"/>
    <w:rsid w:val="00575ED6"/>
    <w:rsid w:val="005762B8"/>
    <w:rsid w:val="005762BA"/>
    <w:rsid w:val="00576C43"/>
    <w:rsid w:val="00577DBF"/>
    <w:rsid w:val="0058013C"/>
    <w:rsid w:val="0058038E"/>
    <w:rsid w:val="0058126F"/>
    <w:rsid w:val="005819EB"/>
    <w:rsid w:val="00581B85"/>
    <w:rsid w:val="00581D0D"/>
    <w:rsid w:val="00581E83"/>
    <w:rsid w:val="0058219B"/>
    <w:rsid w:val="0058333D"/>
    <w:rsid w:val="00583C2C"/>
    <w:rsid w:val="00583F19"/>
    <w:rsid w:val="00584274"/>
    <w:rsid w:val="005846FE"/>
    <w:rsid w:val="005848E3"/>
    <w:rsid w:val="00585687"/>
    <w:rsid w:val="00585DD2"/>
    <w:rsid w:val="00585EB1"/>
    <w:rsid w:val="00586338"/>
    <w:rsid w:val="00586351"/>
    <w:rsid w:val="00586ED8"/>
    <w:rsid w:val="00586F77"/>
    <w:rsid w:val="005874D7"/>
    <w:rsid w:val="00587751"/>
    <w:rsid w:val="00587BA2"/>
    <w:rsid w:val="00587D93"/>
    <w:rsid w:val="0059080B"/>
    <w:rsid w:val="00590AA3"/>
    <w:rsid w:val="00590C62"/>
    <w:rsid w:val="00591897"/>
    <w:rsid w:val="00591A3E"/>
    <w:rsid w:val="00591CF3"/>
    <w:rsid w:val="00592389"/>
    <w:rsid w:val="005925C6"/>
    <w:rsid w:val="00593561"/>
    <w:rsid w:val="0059396B"/>
    <w:rsid w:val="00593BE9"/>
    <w:rsid w:val="0059449E"/>
    <w:rsid w:val="00594AC4"/>
    <w:rsid w:val="005952E1"/>
    <w:rsid w:val="00595898"/>
    <w:rsid w:val="005959E5"/>
    <w:rsid w:val="00596386"/>
    <w:rsid w:val="00596976"/>
    <w:rsid w:val="005A0726"/>
    <w:rsid w:val="005A13D7"/>
    <w:rsid w:val="005A233C"/>
    <w:rsid w:val="005A24D2"/>
    <w:rsid w:val="005A305D"/>
    <w:rsid w:val="005A42C7"/>
    <w:rsid w:val="005A438A"/>
    <w:rsid w:val="005A44E4"/>
    <w:rsid w:val="005A4A9B"/>
    <w:rsid w:val="005A4B6D"/>
    <w:rsid w:val="005A56C0"/>
    <w:rsid w:val="005A5877"/>
    <w:rsid w:val="005A5BF0"/>
    <w:rsid w:val="005A64E1"/>
    <w:rsid w:val="005A66E2"/>
    <w:rsid w:val="005A7F28"/>
    <w:rsid w:val="005B0548"/>
    <w:rsid w:val="005B0601"/>
    <w:rsid w:val="005B0F1C"/>
    <w:rsid w:val="005B21E5"/>
    <w:rsid w:val="005B22C5"/>
    <w:rsid w:val="005B38BD"/>
    <w:rsid w:val="005B542E"/>
    <w:rsid w:val="005B6815"/>
    <w:rsid w:val="005B6EB0"/>
    <w:rsid w:val="005B7DEE"/>
    <w:rsid w:val="005C03C2"/>
    <w:rsid w:val="005C0770"/>
    <w:rsid w:val="005C095A"/>
    <w:rsid w:val="005C1185"/>
    <w:rsid w:val="005C11CE"/>
    <w:rsid w:val="005C150D"/>
    <w:rsid w:val="005C183D"/>
    <w:rsid w:val="005C1BC4"/>
    <w:rsid w:val="005C1CDA"/>
    <w:rsid w:val="005C2CD7"/>
    <w:rsid w:val="005C33C2"/>
    <w:rsid w:val="005C3639"/>
    <w:rsid w:val="005C3CCD"/>
    <w:rsid w:val="005C4FA4"/>
    <w:rsid w:val="005C5A7A"/>
    <w:rsid w:val="005C5E0B"/>
    <w:rsid w:val="005C78DB"/>
    <w:rsid w:val="005D03BA"/>
    <w:rsid w:val="005D0A47"/>
    <w:rsid w:val="005D0E4C"/>
    <w:rsid w:val="005D2290"/>
    <w:rsid w:val="005D22AE"/>
    <w:rsid w:val="005D26CF"/>
    <w:rsid w:val="005D2C65"/>
    <w:rsid w:val="005D32E8"/>
    <w:rsid w:val="005D3A25"/>
    <w:rsid w:val="005D3C4E"/>
    <w:rsid w:val="005D3F34"/>
    <w:rsid w:val="005D3F79"/>
    <w:rsid w:val="005D3F90"/>
    <w:rsid w:val="005D4363"/>
    <w:rsid w:val="005D44EC"/>
    <w:rsid w:val="005D4E39"/>
    <w:rsid w:val="005D4E4C"/>
    <w:rsid w:val="005D51D4"/>
    <w:rsid w:val="005D624D"/>
    <w:rsid w:val="005D6B7C"/>
    <w:rsid w:val="005D714D"/>
    <w:rsid w:val="005D7B68"/>
    <w:rsid w:val="005E1336"/>
    <w:rsid w:val="005E1480"/>
    <w:rsid w:val="005E1A61"/>
    <w:rsid w:val="005E248F"/>
    <w:rsid w:val="005E24D6"/>
    <w:rsid w:val="005E3087"/>
    <w:rsid w:val="005E3094"/>
    <w:rsid w:val="005E345B"/>
    <w:rsid w:val="005E364B"/>
    <w:rsid w:val="005E3765"/>
    <w:rsid w:val="005E38A1"/>
    <w:rsid w:val="005E3FAF"/>
    <w:rsid w:val="005E455C"/>
    <w:rsid w:val="005E48E3"/>
    <w:rsid w:val="005E4BA2"/>
    <w:rsid w:val="005E4DE7"/>
    <w:rsid w:val="005E50B7"/>
    <w:rsid w:val="005E5A00"/>
    <w:rsid w:val="005E66AA"/>
    <w:rsid w:val="005E6A34"/>
    <w:rsid w:val="005E6EB7"/>
    <w:rsid w:val="005E7293"/>
    <w:rsid w:val="005E7941"/>
    <w:rsid w:val="005F0176"/>
    <w:rsid w:val="005F05A4"/>
    <w:rsid w:val="005F0FB6"/>
    <w:rsid w:val="005F10B7"/>
    <w:rsid w:val="005F13E5"/>
    <w:rsid w:val="005F1B9B"/>
    <w:rsid w:val="005F2501"/>
    <w:rsid w:val="005F25BA"/>
    <w:rsid w:val="005F25C5"/>
    <w:rsid w:val="005F32B6"/>
    <w:rsid w:val="005F3A70"/>
    <w:rsid w:val="005F3B30"/>
    <w:rsid w:val="005F44AB"/>
    <w:rsid w:val="005F4A35"/>
    <w:rsid w:val="005F5D20"/>
    <w:rsid w:val="005F5FA9"/>
    <w:rsid w:val="005F62DD"/>
    <w:rsid w:val="005F7C71"/>
    <w:rsid w:val="00600015"/>
    <w:rsid w:val="0060006E"/>
    <w:rsid w:val="00600448"/>
    <w:rsid w:val="00600645"/>
    <w:rsid w:val="00600713"/>
    <w:rsid w:val="00600DE5"/>
    <w:rsid w:val="006010C0"/>
    <w:rsid w:val="00601814"/>
    <w:rsid w:val="00601ACD"/>
    <w:rsid w:val="00601D95"/>
    <w:rsid w:val="00601DC5"/>
    <w:rsid w:val="00602279"/>
    <w:rsid w:val="00602BD1"/>
    <w:rsid w:val="00602D1D"/>
    <w:rsid w:val="00602F1A"/>
    <w:rsid w:val="0060326F"/>
    <w:rsid w:val="00604554"/>
    <w:rsid w:val="0060456B"/>
    <w:rsid w:val="00604677"/>
    <w:rsid w:val="00604ABA"/>
    <w:rsid w:val="006052F9"/>
    <w:rsid w:val="00605363"/>
    <w:rsid w:val="00605ABD"/>
    <w:rsid w:val="006063B4"/>
    <w:rsid w:val="00606D0D"/>
    <w:rsid w:val="00607264"/>
    <w:rsid w:val="0060763E"/>
    <w:rsid w:val="00607779"/>
    <w:rsid w:val="00607794"/>
    <w:rsid w:val="0060785B"/>
    <w:rsid w:val="00607A06"/>
    <w:rsid w:val="00610502"/>
    <w:rsid w:val="006128F7"/>
    <w:rsid w:val="00612CBA"/>
    <w:rsid w:val="006131E7"/>
    <w:rsid w:val="00613260"/>
    <w:rsid w:val="006135D0"/>
    <w:rsid w:val="00613683"/>
    <w:rsid w:val="00613A19"/>
    <w:rsid w:val="00613A52"/>
    <w:rsid w:val="00613B56"/>
    <w:rsid w:val="00614616"/>
    <w:rsid w:val="006148AA"/>
    <w:rsid w:val="0061538E"/>
    <w:rsid w:val="00615E53"/>
    <w:rsid w:val="00615FB0"/>
    <w:rsid w:val="0061620B"/>
    <w:rsid w:val="00616F48"/>
    <w:rsid w:val="006177B8"/>
    <w:rsid w:val="0061782D"/>
    <w:rsid w:val="00617C91"/>
    <w:rsid w:val="00617E63"/>
    <w:rsid w:val="00617F72"/>
    <w:rsid w:val="00620070"/>
    <w:rsid w:val="006208EE"/>
    <w:rsid w:val="00620F04"/>
    <w:rsid w:val="006212C7"/>
    <w:rsid w:val="006215D7"/>
    <w:rsid w:val="00621601"/>
    <w:rsid w:val="00621725"/>
    <w:rsid w:val="00621A78"/>
    <w:rsid w:val="00621DCD"/>
    <w:rsid w:val="00622E44"/>
    <w:rsid w:val="006233D4"/>
    <w:rsid w:val="0062389B"/>
    <w:rsid w:val="00624814"/>
    <w:rsid w:val="006248E7"/>
    <w:rsid w:val="00625433"/>
    <w:rsid w:val="0062563E"/>
    <w:rsid w:val="00625717"/>
    <w:rsid w:val="00626185"/>
    <w:rsid w:val="00626BE4"/>
    <w:rsid w:val="006270CF"/>
    <w:rsid w:val="00627342"/>
    <w:rsid w:val="00627B20"/>
    <w:rsid w:val="00627D7B"/>
    <w:rsid w:val="00627DA7"/>
    <w:rsid w:val="00627DD6"/>
    <w:rsid w:val="00630BCA"/>
    <w:rsid w:val="00630C3F"/>
    <w:rsid w:val="00630DD6"/>
    <w:rsid w:val="00631127"/>
    <w:rsid w:val="00632147"/>
    <w:rsid w:val="006325A5"/>
    <w:rsid w:val="006327E6"/>
    <w:rsid w:val="00632CA0"/>
    <w:rsid w:val="00632D17"/>
    <w:rsid w:val="0063311A"/>
    <w:rsid w:val="00633D58"/>
    <w:rsid w:val="00635132"/>
    <w:rsid w:val="00635448"/>
    <w:rsid w:val="006354C1"/>
    <w:rsid w:val="00635740"/>
    <w:rsid w:val="00635FF4"/>
    <w:rsid w:val="00636F28"/>
    <w:rsid w:val="00640AC1"/>
    <w:rsid w:val="00640AE3"/>
    <w:rsid w:val="006412E5"/>
    <w:rsid w:val="006417D0"/>
    <w:rsid w:val="006421F0"/>
    <w:rsid w:val="0064222C"/>
    <w:rsid w:val="00642868"/>
    <w:rsid w:val="00642EC8"/>
    <w:rsid w:val="0064427F"/>
    <w:rsid w:val="00644988"/>
    <w:rsid w:val="00644AFD"/>
    <w:rsid w:val="00644FFC"/>
    <w:rsid w:val="00645918"/>
    <w:rsid w:val="00646C32"/>
    <w:rsid w:val="00646D87"/>
    <w:rsid w:val="006471B8"/>
    <w:rsid w:val="00647824"/>
    <w:rsid w:val="00647AF5"/>
    <w:rsid w:val="00647D97"/>
    <w:rsid w:val="00650BF7"/>
    <w:rsid w:val="00650BFE"/>
    <w:rsid w:val="00651AF9"/>
    <w:rsid w:val="00651B53"/>
    <w:rsid w:val="00651CA5"/>
    <w:rsid w:val="00653692"/>
    <w:rsid w:val="00653A24"/>
    <w:rsid w:val="006542F3"/>
    <w:rsid w:val="00654CD6"/>
    <w:rsid w:val="00656ADE"/>
    <w:rsid w:val="006571BC"/>
    <w:rsid w:val="00657664"/>
    <w:rsid w:val="0066057E"/>
    <w:rsid w:val="00660645"/>
    <w:rsid w:val="00661A5B"/>
    <w:rsid w:val="00663C49"/>
    <w:rsid w:val="00663D65"/>
    <w:rsid w:val="00664798"/>
    <w:rsid w:val="00664FD3"/>
    <w:rsid w:val="00665182"/>
    <w:rsid w:val="006656D7"/>
    <w:rsid w:val="0066678B"/>
    <w:rsid w:val="006669FC"/>
    <w:rsid w:val="00666D31"/>
    <w:rsid w:val="00666E94"/>
    <w:rsid w:val="006674B7"/>
    <w:rsid w:val="006674C3"/>
    <w:rsid w:val="00667A90"/>
    <w:rsid w:val="0067108D"/>
    <w:rsid w:val="006719BD"/>
    <w:rsid w:val="00671B40"/>
    <w:rsid w:val="00671B49"/>
    <w:rsid w:val="00671E13"/>
    <w:rsid w:val="00672138"/>
    <w:rsid w:val="00672D18"/>
    <w:rsid w:val="00673620"/>
    <w:rsid w:val="00673BDB"/>
    <w:rsid w:val="006743B9"/>
    <w:rsid w:val="00674CC5"/>
    <w:rsid w:val="00674D0E"/>
    <w:rsid w:val="006751C5"/>
    <w:rsid w:val="006754B7"/>
    <w:rsid w:val="00675693"/>
    <w:rsid w:val="00675A34"/>
    <w:rsid w:val="00675ABF"/>
    <w:rsid w:val="00675C5C"/>
    <w:rsid w:val="00676493"/>
    <w:rsid w:val="006764B8"/>
    <w:rsid w:val="0067678B"/>
    <w:rsid w:val="006768F5"/>
    <w:rsid w:val="006771C2"/>
    <w:rsid w:val="00677618"/>
    <w:rsid w:val="00677BE4"/>
    <w:rsid w:val="006801E1"/>
    <w:rsid w:val="00680287"/>
    <w:rsid w:val="006806A5"/>
    <w:rsid w:val="006807F9"/>
    <w:rsid w:val="006808F9"/>
    <w:rsid w:val="00680ABB"/>
    <w:rsid w:val="00680E6A"/>
    <w:rsid w:val="00681290"/>
    <w:rsid w:val="0068241E"/>
    <w:rsid w:val="00682BFE"/>
    <w:rsid w:val="00683425"/>
    <w:rsid w:val="0068364B"/>
    <w:rsid w:val="00684355"/>
    <w:rsid w:val="0068463A"/>
    <w:rsid w:val="00685179"/>
    <w:rsid w:val="00685808"/>
    <w:rsid w:val="00685C2B"/>
    <w:rsid w:val="0068633E"/>
    <w:rsid w:val="006864C6"/>
    <w:rsid w:val="00686881"/>
    <w:rsid w:val="00686907"/>
    <w:rsid w:val="00686C01"/>
    <w:rsid w:val="00687A04"/>
    <w:rsid w:val="00687A99"/>
    <w:rsid w:val="0069039E"/>
    <w:rsid w:val="0069046B"/>
    <w:rsid w:val="00690B59"/>
    <w:rsid w:val="00690DF4"/>
    <w:rsid w:val="006914D4"/>
    <w:rsid w:val="0069171E"/>
    <w:rsid w:val="006920AB"/>
    <w:rsid w:val="00692294"/>
    <w:rsid w:val="00694BAB"/>
    <w:rsid w:val="00694C2E"/>
    <w:rsid w:val="00694ED2"/>
    <w:rsid w:val="00695A97"/>
    <w:rsid w:val="0069648C"/>
    <w:rsid w:val="0069668D"/>
    <w:rsid w:val="006966AC"/>
    <w:rsid w:val="00696A2A"/>
    <w:rsid w:val="00697E9A"/>
    <w:rsid w:val="00697EC3"/>
    <w:rsid w:val="006A00BB"/>
    <w:rsid w:val="006A0681"/>
    <w:rsid w:val="006A0CE0"/>
    <w:rsid w:val="006A1919"/>
    <w:rsid w:val="006A1CDD"/>
    <w:rsid w:val="006A1FD4"/>
    <w:rsid w:val="006A1FD6"/>
    <w:rsid w:val="006A2224"/>
    <w:rsid w:val="006A22FE"/>
    <w:rsid w:val="006A3270"/>
    <w:rsid w:val="006A50B5"/>
    <w:rsid w:val="006A56C2"/>
    <w:rsid w:val="006A5BF1"/>
    <w:rsid w:val="006A67C1"/>
    <w:rsid w:val="006A6F0F"/>
    <w:rsid w:val="006B04DB"/>
    <w:rsid w:val="006B1993"/>
    <w:rsid w:val="006B1ED0"/>
    <w:rsid w:val="006B22E7"/>
    <w:rsid w:val="006B244B"/>
    <w:rsid w:val="006B2758"/>
    <w:rsid w:val="006B2B7D"/>
    <w:rsid w:val="006B2FE5"/>
    <w:rsid w:val="006B3370"/>
    <w:rsid w:val="006B3456"/>
    <w:rsid w:val="006B3A97"/>
    <w:rsid w:val="006B45BD"/>
    <w:rsid w:val="006B4903"/>
    <w:rsid w:val="006B4A16"/>
    <w:rsid w:val="006B4D32"/>
    <w:rsid w:val="006B5B91"/>
    <w:rsid w:val="006B700D"/>
    <w:rsid w:val="006B7E84"/>
    <w:rsid w:val="006C1CBC"/>
    <w:rsid w:val="006C1F3F"/>
    <w:rsid w:val="006C3268"/>
    <w:rsid w:val="006C3E07"/>
    <w:rsid w:val="006C44E7"/>
    <w:rsid w:val="006C50D5"/>
    <w:rsid w:val="006C59A5"/>
    <w:rsid w:val="006C5BB2"/>
    <w:rsid w:val="006C5C83"/>
    <w:rsid w:val="006C633F"/>
    <w:rsid w:val="006C6692"/>
    <w:rsid w:val="006C7A58"/>
    <w:rsid w:val="006C7B69"/>
    <w:rsid w:val="006C7FF9"/>
    <w:rsid w:val="006D0390"/>
    <w:rsid w:val="006D0F76"/>
    <w:rsid w:val="006D146E"/>
    <w:rsid w:val="006D168B"/>
    <w:rsid w:val="006D18E8"/>
    <w:rsid w:val="006D2370"/>
    <w:rsid w:val="006D2634"/>
    <w:rsid w:val="006D2F28"/>
    <w:rsid w:val="006D37F1"/>
    <w:rsid w:val="006D440E"/>
    <w:rsid w:val="006D453B"/>
    <w:rsid w:val="006D4A5F"/>
    <w:rsid w:val="006D4AEA"/>
    <w:rsid w:val="006D5195"/>
    <w:rsid w:val="006D6300"/>
    <w:rsid w:val="006D6782"/>
    <w:rsid w:val="006D6FF2"/>
    <w:rsid w:val="006D71EA"/>
    <w:rsid w:val="006D763F"/>
    <w:rsid w:val="006D7F9E"/>
    <w:rsid w:val="006E11C3"/>
    <w:rsid w:val="006E1339"/>
    <w:rsid w:val="006E2878"/>
    <w:rsid w:val="006E2D80"/>
    <w:rsid w:val="006E3CD3"/>
    <w:rsid w:val="006E3E78"/>
    <w:rsid w:val="006E4439"/>
    <w:rsid w:val="006E452C"/>
    <w:rsid w:val="006E4B31"/>
    <w:rsid w:val="006E4F5D"/>
    <w:rsid w:val="006E4F89"/>
    <w:rsid w:val="006E4FC0"/>
    <w:rsid w:val="006E66E4"/>
    <w:rsid w:val="006E6919"/>
    <w:rsid w:val="006E701F"/>
    <w:rsid w:val="006E7992"/>
    <w:rsid w:val="006F04F7"/>
    <w:rsid w:val="006F0AB7"/>
    <w:rsid w:val="006F0DF3"/>
    <w:rsid w:val="006F13B2"/>
    <w:rsid w:val="006F1CF6"/>
    <w:rsid w:val="006F1DF1"/>
    <w:rsid w:val="006F1F42"/>
    <w:rsid w:val="006F2225"/>
    <w:rsid w:val="006F2272"/>
    <w:rsid w:val="006F2B2D"/>
    <w:rsid w:val="006F3279"/>
    <w:rsid w:val="006F377D"/>
    <w:rsid w:val="006F4B67"/>
    <w:rsid w:val="006F4D1D"/>
    <w:rsid w:val="006F4E10"/>
    <w:rsid w:val="006F5051"/>
    <w:rsid w:val="006F5841"/>
    <w:rsid w:val="006F5DAA"/>
    <w:rsid w:val="006F5ED1"/>
    <w:rsid w:val="006F6043"/>
    <w:rsid w:val="006F60AE"/>
    <w:rsid w:val="006F6557"/>
    <w:rsid w:val="006F6F7E"/>
    <w:rsid w:val="006F76AA"/>
    <w:rsid w:val="006F7FB7"/>
    <w:rsid w:val="007000EC"/>
    <w:rsid w:val="00700423"/>
    <w:rsid w:val="007012A6"/>
    <w:rsid w:val="00701C83"/>
    <w:rsid w:val="00701EB5"/>
    <w:rsid w:val="00702BF0"/>
    <w:rsid w:val="00702EA2"/>
    <w:rsid w:val="007030E9"/>
    <w:rsid w:val="00703265"/>
    <w:rsid w:val="0070350C"/>
    <w:rsid w:val="007049AA"/>
    <w:rsid w:val="00704FB6"/>
    <w:rsid w:val="007052C3"/>
    <w:rsid w:val="00705606"/>
    <w:rsid w:val="00705DD0"/>
    <w:rsid w:val="00705DED"/>
    <w:rsid w:val="00705E47"/>
    <w:rsid w:val="00706F43"/>
    <w:rsid w:val="0070701B"/>
    <w:rsid w:val="0070719C"/>
    <w:rsid w:val="007072CD"/>
    <w:rsid w:val="0070772E"/>
    <w:rsid w:val="00707AF3"/>
    <w:rsid w:val="007105E9"/>
    <w:rsid w:val="00711525"/>
    <w:rsid w:val="00711721"/>
    <w:rsid w:val="00711919"/>
    <w:rsid w:val="00711932"/>
    <w:rsid w:val="00712016"/>
    <w:rsid w:val="007129F0"/>
    <w:rsid w:val="00713050"/>
    <w:rsid w:val="007130A6"/>
    <w:rsid w:val="007131E9"/>
    <w:rsid w:val="00713340"/>
    <w:rsid w:val="00713563"/>
    <w:rsid w:val="00714081"/>
    <w:rsid w:val="007142F3"/>
    <w:rsid w:val="00714A2C"/>
    <w:rsid w:val="00714B6C"/>
    <w:rsid w:val="00714F7C"/>
    <w:rsid w:val="0071502D"/>
    <w:rsid w:val="0071529E"/>
    <w:rsid w:val="007154B3"/>
    <w:rsid w:val="00715FE6"/>
    <w:rsid w:val="007161A4"/>
    <w:rsid w:val="00716265"/>
    <w:rsid w:val="00716A20"/>
    <w:rsid w:val="00716A8A"/>
    <w:rsid w:val="00716CC3"/>
    <w:rsid w:val="007170C7"/>
    <w:rsid w:val="007172F3"/>
    <w:rsid w:val="00717772"/>
    <w:rsid w:val="00720E2A"/>
    <w:rsid w:val="00720EC4"/>
    <w:rsid w:val="007220B0"/>
    <w:rsid w:val="007222AA"/>
    <w:rsid w:val="00722474"/>
    <w:rsid w:val="00722BCC"/>
    <w:rsid w:val="00723238"/>
    <w:rsid w:val="00723FB4"/>
    <w:rsid w:val="0072432A"/>
    <w:rsid w:val="00724EBF"/>
    <w:rsid w:val="00724F77"/>
    <w:rsid w:val="007266F4"/>
    <w:rsid w:val="00726C75"/>
    <w:rsid w:val="00727016"/>
    <w:rsid w:val="007270F3"/>
    <w:rsid w:val="00727418"/>
    <w:rsid w:val="00727459"/>
    <w:rsid w:val="00727AD1"/>
    <w:rsid w:val="00730ED9"/>
    <w:rsid w:val="00731DD4"/>
    <w:rsid w:val="00733653"/>
    <w:rsid w:val="00733F29"/>
    <w:rsid w:val="00734816"/>
    <w:rsid w:val="00734A5F"/>
    <w:rsid w:val="00734C5F"/>
    <w:rsid w:val="0073520E"/>
    <w:rsid w:val="0073658C"/>
    <w:rsid w:val="00736BB4"/>
    <w:rsid w:val="0073720F"/>
    <w:rsid w:val="007373CA"/>
    <w:rsid w:val="007375ED"/>
    <w:rsid w:val="007378DA"/>
    <w:rsid w:val="00737AF8"/>
    <w:rsid w:val="00737B1F"/>
    <w:rsid w:val="00737D08"/>
    <w:rsid w:val="00737F96"/>
    <w:rsid w:val="00737FFE"/>
    <w:rsid w:val="00740869"/>
    <w:rsid w:val="00740883"/>
    <w:rsid w:val="00740968"/>
    <w:rsid w:val="00740EBA"/>
    <w:rsid w:val="0074178F"/>
    <w:rsid w:val="0074188D"/>
    <w:rsid w:val="00742037"/>
    <w:rsid w:val="00742253"/>
    <w:rsid w:val="00743136"/>
    <w:rsid w:val="007437BC"/>
    <w:rsid w:val="00743DFE"/>
    <w:rsid w:val="00743F14"/>
    <w:rsid w:val="00743F67"/>
    <w:rsid w:val="0074547F"/>
    <w:rsid w:val="007464C4"/>
    <w:rsid w:val="00746526"/>
    <w:rsid w:val="00746803"/>
    <w:rsid w:val="0074690B"/>
    <w:rsid w:val="00746EE3"/>
    <w:rsid w:val="00746F0D"/>
    <w:rsid w:val="007473BE"/>
    <w:rsid w:val="007473CF"/>
    <w:rsid w:val="007473E4"/>
    <w:rsid w:val="007477C6"/>
    <w:rsid w:val="007508C1"/>
    <w:rsid w:val="00750F57"/>
    <w:rsid w:val="00751BCB"/>
    <w:rsid w:val="0075200F"/>
    <w:rsid w:val="0075206A"/>
    <w:rsid w:val="0075543D"/>
    <w:rsid w:val="00755AC8"/>
    <w:rsid w:val="00755D28"/>
    <w:rsid w:val="007562E0"/>
    <w:rsid w:val="0075634E"/>
    <w:rsid w:val="00756631"/>
    <w:rsid w:val="00757466"/>
    <w:rsid w:val="00757700"/>
    <w:rsid w:val="0075797B"/>
    <w:rsid w:val="00757EEB"/>
    <w:rsid w:val="0076055F"/>
    <w:rsid w:val="0076065D"/>
    <w:rsid w:val="00760C19"/>
    <w:rsid w:val="00760CE0"/>
    <w:rsid w:val="00760CEF"/>
    <w:rsid w:val="0076131F"/>
    <w:rsid w:val="00761E23"/>
    <w:rsid w:val="00761E92"/>
    <w:rsid w:val="00762A21"/>
    <w:rsid w:val="007635F4"/>
    <w:rsid w:val="007636A4"/>
    <w:rsid w:val="00764076"/>
    <w:rsid w:val="007646C3"/>
    <w:rsid w:val="00764964"/>
    <w:rsid w:val="0076507D"/>
    <w:rsid w:val="0076554C"/>
    <w:rsid w:val="00766143"/>
    <w:rsid w:val="00766946"/>
    <w:rsid w:val="007670BE"/>
    <w:rsid w:val="00767E4C"/>
    <w:rsid w:val="00770135"/>
    <w:rsid w:val="007712D6"/>
    <w:rsid w:val="00771CD2"/>
    <w:rsid w:val="007724D8"/>
    <w:rsid w:val="00772558"/>
    <w:rsid w:val="00772905"/>
    <w:rsid w:val="00772D83"/>
    <w:rsid w:val="007736FE"/>
    <w:rsid w:val="00774B96"/>
    <w:rsid w:val="007765D8"/>
    <w:rsid w:val="00776801"/>
    <w:rsid w:val="00776B13"/>
    <w:rsid w:val="007775A5"/>
    <w:rsid w:val="0078203B"/>
    <w:rsid w:val="00782709"/>
    <w:rsid w:val="00782C19"/>
    <w:rsid w:val="00782CC3"/>
    <w:rsid w:val="00782E3D"/>
    <w:rsid w:val="00782E50"/>
    <w:rsid w:val="00783473"/>
    <w:rsid w:val="00783785"/>
    <w:rsid w:val="007848A4"/>
    <w:rsid w:val="00784A7D"/>
    <w:rsid w:val="00785051"/>
    <w:rsid w:val="007851F8"/>
    <w:rsid w:val="007852E6"/>
    <w:rsid w:val="0078573D"/>
    <w:rsid w:val="00785B74"/>
    <w:rsid w:val="007869A7"/>
    <w:rsid w:val="007878DA"/>
    <w:rsid w:val="00787BB7"/>
    <w:rsid w:val="0079024D"/>
    <w:rsid w:val="00791D34"/>
    <w:rsid w:val="0079257E"/>
    <w:rsid w:val="007934D7"/>
    <w:rsid w:val="00793A50"/>
    <w:rsid w:val="0079437B"/>
    <w:rsid w:val="007943FC"/>
    <w:rsid w:val="007946CF"/>
    <w:rsid w:val="00794D01"/>
    <w:rsid w:val="00795CBE"/>
    <w:rsid w:val="00795E59"/>
    <w:rsid w:val="00796721"/>
    <w:rsid w:val="00796D1D"/>
    <w:rsid w:val="00796FDF"/>
    <w:rsid w:val="00797233"/>
    <w:rsid w:val="00797C2E"/>
    <w:rsid w:val="00797DFC"/>
    <w:rsid w:val="007A015A"/>
    <w:rsid w:val="007A0426"/>
    <w:rsid w:val="007A0C49"/>
    <w:rsid w:val="007A1035"/>
    <w:rsid w:val="007A1430"/>
    <w:rsid w:val="007A163F"/>
    <w:rsid w:val="007A2720"/>
    <w:rsid w:val="007A2E65"/>
    <w:rsid w:val="007A3284"/>
    <w:rsid w:val="007A4764"/>
    <w:rsid w:val="007A4A02"/>
    <w:rsid w:val="007A4C3A"/>
    <w:rsid w:val="007A5D51"/>
    <w:rsid w:val="007A6034"/>
    <w:rsid w:val="007A66BC"/>
    <w:rsid w:val="007B0498"/>
    <w:rsid w:val="007B070C"/>
    <w:rsid w:val="007B0A3B"/>
    <w:rsid w:val="007B0D22"/>
    <w:rsid w:val="007B0F99"/>
    <w:rsid w:val="007B1B6F"/>
    <w:rsid w:val="007B1CBD"/>
    <w:rsid w:val="007B1FA6"/>
    <w:rsid w:val="007B204D"/>
    <w:rsid w:val="007B305C"/>
    <w:rsid w:val="007B33EA"/>
    <w:rsid w:val="007B379B"/>
    <w:rsid w:val="007B384A"/>
    <w:rsid w:val="007B3F80"/>
    <w:rsid w:val="007B4781"/>
    <w:rsid w:val="007B4B82"/>
    <w:rsid w:val="007B4C6F"/>
    <w:rsid w:val="007B5F91"/>
    <w:rsid w:val="007B60EF"/>
    <w:rsid w:val="007B746F"/>
    <w:rsid w:val="007C1480"/>
    <w:rsid w:val="007C2309"/>
    <w:rsid w:val="007C243A"/>
    <w:rsid w:val="007C2D99"/>
    <w:rsid w:val="007C3955"/>
    <w:rsid w:val="007C3EB2"/>
    <w:rsid w:val="007C41CF"/>
    <w:rsid w:val="007C4929"/>
    <w:rsid w:val="007C49D8"/>
    <w:rsid w:val="007C50DC"/>
    <w:rsid w:val="007C5215"/>
    <w:rsid w:val="007C527D"/>
    <w:rsid w:val="007C52A5"/>
    <w:rsid w:val="007C5954"/>
    <w:rsid w:val="007C6A0B"/>
    <w:rsid w:val="007C709C"/>
    <w:rsid w:val="007C70B9"/>
    <w:rsid w:val="007C70D7"/>
    <w:rsid w:val="007C70DD"/>
    <w:rsid w:val="007C7295"/>
    <w:rsid w:val="007C73C2"/>
    <w:rsid w:val="007C7BD9"/>
    <w:rsid w:val="007C7DB7"/>
    <w:rsid w:val="007D0350"/>
    <w:rsid w:val="007D0872"/>
    <w:rsid w:val="007D0A57"/>
    <w:rsid w:val="007D0FCC"/>
    <w:rsid w:val="007D0FEA"/>
    <w:rsid w:val="007D1220"/>
    <w:rsid w:val="007D1713"/>
    <w:rsid w:val="007D1804"/>
    <w:rsid w:val="007D2468"/>
    <w:rsid w:val="007D2988"/>
    <w:rsid w:val="007D2FF4"/>
    <w:rsid w:val="007D38F7"/>
    <w:rsid w:val="007D3A2B"/>
    <w:rsid w:val="007D3E5A"/>
    <w:rsid w:val="007D3EA2"/>
    <w:rsid w:val="007D4F3F"/>
    <w:rsid w:val="007D4F53"/>
    <w:rsid w:val="007D554C"/>
    <w:rsid w:val="007D6148"/>
    <w:rsid w:val="007D6ED0"/>
    <w:rsid w:val="007D731B"/>
    <w:rsid w:val="007D7A97"/>
    <w:rsid w:val="007D7D7D"/>
    <w:rsid w:val="007E1272"/>
    <w:rsid w:val="007E1366"/>
    <w:rsid w:val="007E1F4A"/>
    <w:rsid w:val="007E2714"/>
    <w:rsid w:val="007E27DB"/>
    <w:rsid w:val="007E2893"/>
    <w:rsid w:val="007E2E8E"/>
    <w:rsid w:val="007E2F99"/>
    <w:rsid w:val="007E33A9"/>
    <w:rsid w:val="007E3B3D"/>
    <w:rsid w:val="007E4A3D"/>
    <w:rsid w:val="007E4AFA"/>
    <w:rsid w:val="007E529D"/>
    <w:rsid w:val="007E5486"/>
    <w:rsid w:val="007E5635"/>
    <w:rsid w:val="007E59D6"/>
    <w:rsid w:val="007E6718"/>
    <w:rsid w:val="007E683D"/>
    <w:rsid w:val="007E71D8"/>
    <w:rsid w:val="007E79CD"/>
    <w:rsid w:val="007E7D71"/>
    <w:rsid w:val="007E7F7A"/>
    <w:rsid w:val="007F094E"/>
    <w:rsid w:val="007F0D23"/>
    <w:rsid w:val="007F1055"/>
    <w:rsid w:val="007F10FD"/>
    <w:rsid w:val="007F1159"/>
    <w:rsid w:val="007F21E5"/>
    <w:rsid w:val="007F26DF"/>
    <w:rsid w:val="007F2806"/>
    <w:rsid w:val="007F32C7"/>
    <w:rsid w:val="007F385C"/>
    <w:rsid w:val="007F39D3"/>
    <w:rsid w:val="007F3E29"/>
    <w:rsid w:val="007F6F46"/>
    <w:rsid w:val="007F77EC"/>
    <w:rsid w:val="008002BD"/>
    <w:rsid w:val="008007D4"/>
    <w:rsid w:val="00801277"/>
    <w:rsid w:val="008020BF"/>
    <w:rsid w:val="00802ECB"/>
    <w:rsid w:val="0080343F"/>
    <w:rsid w:val="0080355E"/>
    <w:rsid w:val="00803BA5"/>
    <w:rsid w:val="00803FD1"/>
    <w:rsid w:val="00804C2F"/>
    <w:rsid w:val="00805399"/>
    <w:rsid w:val="008057C9"/>
    <w:rsid w:val="00805DDD"/>
    <w:rsid w:val="008068A8"/>
    <w:rsid w:val="00807221"/>
    <w:rsid w:val="0080743E"/>
    <w:rsid w:val="00807EC8"/>
    <w:rsid w:val="00807F75"/>
    <w:rsid w:val="00807F9F"/>
    <w:rsid w:val="00810C86"/>
    <w:rsid w:val="00811886"/>
    <w:rsid w:val="00811DBF"/>
    <w:rsid w:val="00812774"/>
    <w:rsid w:val="00813AAF"/>
    <w:rsid w:val="00814A4D"/>
    <w:rsid w:val="00815580"/>
    <w:rsid w:val="008158B9"/>
    <w:rsid w:val="00815CC6"/>
    <w:rsid w:val="00816BB1"/>
    <w:rsid w:val="008175F1"/>
    <w:rsid w:val="008179A7"/>
    <w:rsid w:val="00817A5A"/>
    <w:rsid w:val="00820A28"/>
    <w:rsid w:val="00821070"/>
    <w:rsid w:val="00821F63"/>
    <w:rsid w:val="00822257"/>
    <w:rsid w:val="00822A24"/>
    <w:rsid w:val="00822F95"/>
    <w:rsid w:val="008237C6"/>
    <w:rsid w:val="008238D1"/>
    <w:rsid w:val="008245E1"/>
    <w:rsid w:val="0082460B"/>
    <w:rsid w:val="00824AEA"/>
    <w:rsid w:val="00825524"/>
    <w:rsid w:val="00825C85"/>
    <w:rsid w:val="00825F55"/>
    <w:rsid w:val="00826157"/>
    <w:rsid w:val="0082660A"/>
    <w:rsid w:val="00826E26"/>
    <w:rsid w:val="00827AF6"/>
    <w:rsid w:val="00827BEE"/>
    <w:rsid w:val="00830CBB"/>
    <w:rsid w:val="00830CDB"/>
    <w:rsid w:val="00832204"/>
    <w:rsid w:val="0083297D"/>
    <w:rsid w:val="00833137"/>
    <w:rsid w:val="008333D5"/>
    <w:rsid w:val="00833AE4"/>
    <w:rsid w:val="008341D6"/>
    <w:rsid w:val="008345A6"/>
    <w:rsid w:val="008348EE"/>
    <w:rsid w:val="00835468"/>
    <w:rsid w:val="00835511"/>
    <w:rsid w:val="008358C0"/>
    <w:rsid w:val="00835C04"/>
    <w:rsid w:val="00835E4B"/>
    <w:rsid w:val="00836A96"/>
    <w:rsid w:val="008375E2"/>
    <w:rsid w:val="0083760E"/>
    <w:rsid w:val="0083761E"/>
    <w:rsid w:val="00837D46"/>
    <w:rsid w:val="008404CE"/>
    <w:rsid w:val="00840DB7"/>
    <w:rsid w:val="00840DC1"/>
    <w:rsid w:val="00840E37"/>
    <w:rsid w:val="00840F43"/>
    <w:rsid w:val="00840F6D"/>
    <w:rsid w:val="00840FE2"/>
    <w:rsid w:val="0084114B"/>
    <w:rsid w:val="008422B4"/>
    <w:rsid w:val="008426C7"/>
    <w:rsid w:val="00842834"/>
    <w:rsid w:val="00843414"/>
    <w:rsid w:val="008435B3"/>
    <w:rsid w:val="00843D89"/>
    <w:rsid w:val="00844B8C"/>
    <w:rsid w:val="008471C6"/>
    <w:rsid w:val="008474CF"/>
    <w:rsid w:val="00847516"/>
    <w:rsid w:val="008478CC"/>
    <w:rsid w:val="00847D2A"/>
    <w:rsid w:val="00850AD2"/>
    <w:rsid w:val="00850E4D"/>
    <w:rsid w:val="008512E7"/>
    <w:rsid w:val="008518E0"/>
    <w:rsid w:val="00851ADA"/>
    <w:rsid w:val="00851ED3"/>
    <w:rsid w:val="0085218C"/>
    <w:rsid w:val="008526F8"/>
    <w:rsid w:val="00852A5C"/>
    <w:rsid w:val="00852C82"/>
    <w:rsid w:val="00852F80"/>
    <w:rsid w:val="008530AE"/>
    <w:rsid w:val="008531C6"/>
    <w:rsid w:val="00853B74"/>
    <w:rsid w:val="0085423D"/>
    <w:rsid w:val="0085497A"/>
    <w:rsid w:val="00854A94"/>
    <w:rsid w:val="00854BE1"/>
    <w:rsid w:val="00855612"/>
    <w:rsid w:val="008571DA"/>
    <w:rsid w:val="008574FF"/>
    <w:rsid w:val="00860DA1"/>
    <w:rsid w:val="008614EB"/>
    <w:rsid w:val="00861E87"/>
    <w:rsid w:val="00862329"/>
    <w:rsid w:val="0086252C"/>
    <w:rsid w:val="00862711"/>
    <w:rsid w:val="00863447"/>
    <w:rsid w:val="0086509B"/>
    <w:rsid w:val="0086554D"/>
    <w:rsid w:val="00866224"/>
    <w:rsid w:val="00867014"/>
    <w:rsid w:val="0087003C"/>
    <w:rsid w:val="00870729"/>
    <w:rsid w:val="0087104D"/>
    <w:rsid w:val="00871BAB"/>
    <w:rsid w:val="0087223C"/>
    <w:rsid w:val="008723D9"/>
    <w:rsid w:val="0087285F"/>
    <w:rsid w:val="00873614"/>
    <w:rsid w:val="00874885"/>
    <w:rsid w:val="00874892"/>
    <w:rsid w:val="00875EC4"/>
    <w:rsid w:val="008768AB"/>
    <w:rsid w:val="0087692D"/>
    <w:rsid w:val="00876BDA"/>
    <w:rsid w:val="00876DCE"/>
    <w:rsid w:val="00876E56"/>
    <w:rsid w:val="0087718F"/>
    <w:rsid w:val="00877AB6"/>
    <w:rsid w:val="00877B7A"/>
    <w:rsid w:val="00877F2E"/>
    <w:rsid w:val="0088024E"/>
    <w:rsid w:val="008805AA"/>
    <w:rsid w:val="008805D6"/>
    <w:rsid w:val="00880A0B"/>
    <w:rsid w:val="00881156"/>
    <w:rsid w:val="00881D4B"/>
    <w:rsid w:val="00881EF9"/>
    <w:rsid w:val="0088236D"/>
    <w:rsid w:val="0088249A"/>
    <w:rsid w:val="00882E5C"/>
    <w:rsid w:val="0088305F"/>
    <w:rsid w:val="008835CE"/>
    <w:rsid w:val="00883E17"/>
    <w:rsid w:val="008841A3"/>
    <w:rsid w:val="0088497F"/>
    <w:rsid w:val="00884C42"/>
    <w:rsid w:val="008857D1"/>
    <w:rsid w:val="00885C22"/>
    <w:rsid w:val="008869F7"/>
    <w:rsid w:val="00886C4A"/>
    <w:rsid w:val="00886D62"/>
    <w:rsid w:val="008879E5"/>
    <w:rsid w:val="008904C9"/>
    <w:rsid w:val="008905BE"/>
    <w:rsid w:val="00892C5A"/>
    <w:rsid w:val="00892D4E"/>
    <w:rsid w:val="00893946"/>
    <w:rsid w:val="00893AE7"/>
    <w:rsid w:val="008957EE"/>
    <w:rsid w:val="00895DE1"/>
    <w:rsid w:val="0089661F"/>
    <w:rsid w:val="0089693E"/>
    <w:rsid w:val="008977A2"/>
    <w:rsid w:val="00897C43"/>
    <w:rsid w:val="008A0125"/>
    <w:rsid w:val="008A043B"/>
    <w:rsid w:val="008A04F4"/>
    <w:rsid w:val="008A1012"/>
    <w:rsid w:val="008A12B8"/>
    <w:rsid w:val="008A1866"/>
    <w:rsid w:val="008A1D66"/>
    <w:rsid w:val="008A2219"/>
    <w:rsid w:val="008A252D"/>
    <w:rsid w:val="008A288A"/>
    <w:rsid w:val="008A2996"/>
    <w:rsid w:val="008A3299"/>
    <w:rsid w:val="008A37CE"/>
    <w:rsid w:val="008A3F05"/>
    <w:rsid w:val="008A460B"/>
    <w:rsid w:val="008A483F"/>
    <w:rsid w:val="008A4A37"/>
    <w:rsid w:val="008A4F25"/>
    <w:rsid w:val="008A50E2"/>
    <w:rsid w:val="008A524D"/>
    <w:rsid w:val="008A5609"/>
    <w:rsid w:val="008A5B13"/>
    <w:rsid w:val="008A5B9C"/>
    <w:rsid w:val="008A5E45"/>
    <w:rsid w:val="008A69A7"/>
    <w:rsid w:val="008A714E"/>
    <w:rsid w:val="008A7554"/>
    <w:rsid w:val="008B0B20"/>
    <w:rsid w:val="008B1D9D"/>
    <w:rsid w:val="008B2B20"/>
    <w:rsid w:val="008B35D3"/>
    <w:rsid w:val="008B365F"/>
    <w:rsid w:val="008B38FF"/>
    <w:rsid w:val="008B4D69"/>
    <w:rsid w:val="008B530D"/>
    <w:rsid w:val="008B5D60"/>
    <w:rsid w:val="008B5E03"/>
    <w:rsid w:val="008B5F85"/>
    <w:rsid w:val="008B61DA"/>
    <w:rsid w:val="008B655A"/>
    <w:rsid w:val="008B6664"/>
    <w:rsid w:val="008B6BCE"/>
    <w:rsid w:val="008B708C"/>
    <w:rsid w:val="008B762B"/>
    <w:rsid w:val="008B78D1"/>
    <w:rsid w:val="008C02B9"/>
    <w:rsid w:val="008C0523"/>
    <w:rsid w:val="008C12AE"/>
    <w:rsid w:val="008C18EA"/>
    <w:rsid w:val="008C19A6"/>
    <w:rsid w:val="008C2118"/>
    <w:rsid w:val="008C2E09"/>
    <w:rsid w:val="008C399B"/>
    <w:rsid w:val="008C3B32"/>
    <w:rsid w:val="008C3FFF"/>
    <w:rsid w:val="008C4418"/>
    <w:rsid w:val="008C4814"/>
    <w:rsid w:val="008C618C"/>
    <w:rsid w:val="008C66EE"/>
    <w:rsid w:val="008C68B0"/>
    <w:rsid w:val="008C705E"/>
    <w:rsid w:val="008C7455"/>
    <w:rsid w:val="008C7DCE"/>
    <w:rsid w:val="008D0260"/>
    <w:rsid w:val="008D095E"/>
    <w:rsid w:val="008D1DA1"/>
    <w:rsid w:val="008D27EA"/>
    <w:rsid w:val="008D2953"/>
    <w:rsid w:val="008D31FE"/>
    <w:rsid w:val="008D3DE7"/>
    <w:rsid w:val="008D505A"/>
    <w:rsid w:val="008D50BB"/>
    <w:rsid w:val="008D5A05"/>
    <w:rsid w:val="008D5DD5"/>
    <w:rsid w:val="008D5FBA"/>
    <w:rsid w:val="008D6378"/>
    <w:rsid w:val="008D668B"/>
    <w:rsid w:val="008D668D"/>
    <w:rsid w:val="008D6896"/>
    <w:rsid w:val="008D6ED8"/>
    <w:rsid w:val="008D74D8"/>
    <w:rsid w:val="008D7DFD"/>
    <w:rsid w:val="008E0A71"/>
    <w:rsid w:val="008E0C48"/>
    <w:rsid w:val="008E1AB3"/>
    <w:rsid w:val="008E1B9E"/>
    <w:rsid w:val="008E21C4"/>
    <w:rsid w:val="008E257E"/>
    <w:rsid w:val="008E2875"/>
    <w:rsid w:val="008E2F58"/>
    <w:rsid w:val="008E32AC"/>
    <w:rsid w:val="008E38C5"/>
    <w:rsid w:val="008E4C38"/>
    <w:rsid w:val="008E4D8C"/>
    <w:rsid w:val="008E5422"/>
    <w:rsid w:val="008E588A"/>
    <w:rsid w:val="008E674B"/>
    <w:rsid w:val="008E687C"/>
    <w:rsid w:val="008E6970"/>
    <w:rsid w:val="008E6ED5"/>
    <w:rsid w:val="008E7C51"/>
    <w:rsid w:val="008F0439"/>
    <w:rsid w:val="008F0AFB"/>
    <w:rsid w:val="008F11C0"/>
    <w:rsid w:val="008F155D"/>
    <w:rsid w:val="008F16BD"/>
    <w:rsid w:val="008F1E7C"/>
    <w:rsid w:val="008F2C7D"/>
    <w:rsid w:val="008F3A33"/>
    <w:rsid w:val="008F4422"/>
    <w:rsid w:val="008F4EC8"/>
    <w:rsid w:val="008F4EFD"/>
    <w:rsid w:val="008F532A"/>
    <w:rsid w:val="008F538B"/>
    <w:rsid w:val="008F53F0"/>
    <w:rsid w:val="008F56B6"/>
    <w:rsid w:val="008F5862"/>
    <w:rsid w:val="008F58A2"/>
    <w:rsid w:val="008F5D9D"/>
    <w:rsid w:val="008F629D"/>
    <w:rsid w:val="008F64C8"/>
    <w:rsid w:val="008F67CA"/>
    <w:rsid w:val="008F7D7B"/>
    <w:rsid w:val="00900052"/>
    <w:rsid w:val="0090060E"/>
    <w:rsid w:val="00900846"/>
    <w:rsid w:val="00901043"/>
    <w:rsid w:val="00901F1B"/>
    <w:rsid w:val="00902D81"/>
    <w:rsid w:val="009035B8"/>
    <w:rsid w:val="00903962"/>
    <w:rsid w:val="009039A4"/>
    <w:rsid w:val="00903E9C"/>
    <w:rsid w:val="00904367"/>
    <w:rsid w:val="00904801"/>
    <w:rsid w:val="009049B6"/>
    <w:rsid w:val="00904DE2"/>
    <w:rsid w:val="00904FCD"/>
    <w:rsid w:val="00905133"/>
    <w:rsid w:val="0090598A"/>
    <w:rsid w:val="00905B06"/>
    <w:rsid w:val="00905F9C"/>
    <w:rsid w:val="009062EE"/>
    <w:rsid w:val="009066D8"/>
    <w:rsid w:val="00906BE4"/>
    <w:rsid w:val="0090716C"/>
    <w:rsid w:val="00907ED7"/>
    <w:rsid w:val="0091077B"/>
    <w:rsid w:val="00910CBC"/>
    <w:rsid w:val="00911C30"/>
    <w:rsid w:val="00911E37"/>
    <w:rsid w:val="009120BE"/>
    <w:rsid w:val="00912176"/>
    <w:rsid w:val="009122C2"/>
    <w:rsid w:val="00912BF1"/>
    <w:rsid w:val="00912D93"/>
    <w:rsid w:val="009133C7"/>
    <w:rsid w:val="00914404"/>
    <w:rsid w:val="009162B8"/>
    <w:rsid w:val="00916D28"/>
    <w:rsid w:val="009171FB"/>
    <w:rsid w:val="00920281"/>
    <w:rsid w:val="00920AD6"/>
    <w:rsid w:val="00920F73"/>
    <w:rsid w:val="009213C9"/>
    <w:rsid w:val="009217F8"/>
    <w:rsid w:val="00921E15"/>
    <w:rsid w:val="00923890"/>
    <w:rsid w:val="00924AED"/>
    <w:rsid w:val="00925107"/>
    <w:rsid w:val="0092539E"/>
    <w:rsid w:val="00925670"/>
    <w:rsid w:val="009259D4"/>
    <w:rsid w:val="00925A79"/>
    <w:rsid w:val="00925FDB"/>
    <w:rsid w:val="00926374"/>
    <w:rsid w:val="009265CA"/>
    <w:rsid w:val="009265FB"/>
    <w:rsid w:val="00927BED"/>
    <w:rsid w:val="00930279"/>
    <w:rsid w:val="009309EC"/>
    <w:rsid w:val="00930A2A"/>
    <w:rsid w:val="00930AC9"/>
    <w:rsid w:val="00931057"/>
    <w:rsid w:val="00931545"/>
    <w:rsid w:val="009315C9"/>
    <w:rsid w:val="00931C0C"/>
    <w:rsid w:val="009321A4"/>
    <w:rsid w:val="00932745"/>
    <w:rsid w:val="00932C54"/>
    <w:rsid w:val="00932D70"/>
    <w:rsid w:val="00932F96"/>
    <w:rsid w:val="0093535E"/>
    <w:rsid w:val="00935BDB"/>
    <w:rsid w:val="00936134"/>
    <w:rsid w:val="00936D92"/>
    <w:rsid w:val="0093763F"/>
    <w:rsid w:val="0094104B"/>
    <w:rsid w:val="009417AA"/>
    <w:rsid w:val="00941B65"/>
    <w:rsid w:val="00942054"/>
    <w:rsid w:val="009424E8"/>
    <w:rsid w:val="00942829"/>
    <w:rsid w:val="009429D6"/>
    <w:rsid w:val="00942E0E"/>
    <w:rsid w:val="009438B4"/>
    <w:rsid w:val="0094394A"/>
    <w:rsid w:val="00943BEF"/>
    <w:rsid w:val="0094454A"/>
    <w:rsid w:val="00944781"/>
    <w:rsid w:val="00944855"/>
    <w:rsid w:val="0094503D"/>
    <w:rsid w:val="0094539F"/>
    <w:rsid w:val="00945B6B"/>
    <w:rsid w:val="00945C19"/>
    <w:rsid w:val="00946050"/>
    <w:rsid w:val="00946286"/>
    <w:rsid w:val="00946F8F"/>
    <w:rsid w:val="00947A8E"/>
    <w:rsid w:val="00947A99"/>
    <w:rsid w:val="00947B1E"/>
    <w:rsid w:val="009505C2"/>
    <w:rsid w:val="009506F3"/>
    <w:rsid w:val="009515A5"/>
    <w:rsid w:val="00953472"/>
    <w:rsid w:val="00953950"/>
    <w:rsid w:val="00953BD9"/>
    <w:rsid w:val="00953CE9"/>
    <w:rsid w:val="00954F59"/>
    <w:rsid w:val="009551F6"/>
    <w:rsid w:val="00955397"/>
    <w:rsid w:val="00955E4D"/>
    <w:rsid w:val="00955F53"/>
    <w:rsid w:val="009568B5"/>
    <w:rsid w:val="0095694F"/>
    <w:rsid w:val="00956B48"/>
    <w:rsid w:val="009576D3"/>
    <w:rsid w:val="00957744"/>
    <w:rsid w:val="00960AF0"/>
    <w:rsid w:val="00960FEE"/>
    <w:rsid w:val="0096142A"/>
    <w:rsid w:val="009620C6"/>
    <w:rsid w:val="009622C1"/>
    <w:rsid w:val="00962378"/>
    <w:rsid w:val="00962633"/>
    <w:rsid w:val="00962BE2"/>
    <w:rsid w:val="009631A8"/>
    <w:rsid w:val="00963983"/>
    <w:rsid w:val="00964D06"/>
    <w:rsid w:val="009671FF"/>
    <w:rsid w:val="00967401"/>
    <w:rsid w:val="00967FD6"/>
    <w:rsid w:val="0097039A"/>
    <w:rsid w:val="009705B5"/>
    <w:rsid w:val="00970772"/>
    <w:rsid w:val="009707B4"/>
    <w:rsid w:val="00971043"/>
    <w:rsid w:val="0097143E"/>
    <w:rsid w:val="009718E5"/>
    <w:rsid w:val="00971D0D"/>
    <w:rsid w:val="00972392"/>
    <w:rsid w:val="00972A35"/>
    <w:rsid w:val="00972B5C"/>
    <w:rsid w:val="0097467D"/>
    <w:rsid w:val="009746F8"/>
    <w:rsid w:val="009754F0"/>
    <w:rsid w:val="00975AF1"/>
    <w:rsid w:val="00975CA3"/>
    <w:rsid w:val="00976435"/>
    <w:rsid w:val="009766B6"/>
    <w:rsid w:val="0097796E"/>
    <w:rsid w:val="009779D2"/>
    <w:rsid w:val="0098043A"/>
    <w:rsid w:val="0098047C"/>
    <w:rsid w:val="00980745"/>
    <w:rsid w:val="0098114C"/>
    <w:rsid w:val="009811F7"/>
    <w:rsid w:val="00981423"/>
    <w:rsid w:val="0098143B"/>
    <w:rsid w:val="009815D7"/>
    <w:rsid w:val="00982B35"/>
    <w:rsid w:val="009834CC"/>
    <w:rsid w:val="0098371D"/>
    <w:rsid w:val="009850B2"/>
    <w:rsid w:val="009857BF"/>
    <w:rsid w:val="0098580C"/>
    <w:rsid w:val="009863FD"/>
    <w:rsid w:val="009868C9"/>
    <w:rsid w:val="0098782B"/>
    <w:rsid w:val="0099025C"/>
    <w:rsid w:val="0099030A"/>
    <w:rsid w:val="009904EA"/>
    <w:rsid w:val="009905ED"/>
    <w:rsid w:val="00990955"/>
    <w:rsid w:val="00990E90"/>
    <w:rsid w:val="00990F19"/>
    <w:rsid w:val="009912B9"/>
    <w:rsid w:val="009923F8"/>
    <w:rsid w:val="00992901"/>
    <w:rsid w:val="0099328A"/>
    <w:rsid w:val="00993770"/>
    <w:rsid w:val="00993AF0"/>
    <w:rsid w:val="00993DC7"/>
    <w:rsid w:val="00995085"/>
    <w:rsid w:val="009950C1"/>
    <w:rsid w:val="00995F13"/>
    <w:rsid w:val="009961F9"/>
    <w:rsid w:val="00996691"/>
    <w:rsid w:val="009969A3"/>
    <w:rsid w:val="00996F22"/>
    <w:rsid w:val="00997470"/>
    <w:rsid w:val="00997ACC"/>
    <w:rsid w:val="00997E0F"/>
    <w:rsid w:val="009A0ACB"/>
    <w:rsid w:val="009A0BE8"/>
    <w:rsid w:val="009A0E27"/>
    <w:rsid w:val="009A0EA0"/>
    <w:rsid w:val="009A24B0"/>
    <w:rsid w:val="009A335B"/>
    <w:rsid w:val="009A36A2"/>
    <w:rsid w:val="009A3ABE"/>
    <w:rsid w:val="009A3B08"/>
    <w:rsid w:val="009A42CD"/>
    <w:rsid w:val="009A46BF"/>
    <w:rsid w:val="009A4DA0"/>
    <w:rsid w:val="009A4E65"/>
    <w:rsid w:val="009A4ED5"/>
    <w:rsid w:val="009A5CB5"/>
    <w:rsid w:val="009A6FF5"/>
    <w:rsid w:val="009A743C"/>
    <w:rsid w:val="009A79B5"/>
    <w:rsid w:val="009A7F24"/>
    <w:rsid w:val="009B0AB2"/>
    <w:rsid w:val="009B0B91"/>
    <w:rsid w:val="009B0CA6"/>
    <w:rsid w:val="009B1202"/>
    <w:rsid w:val="009B1D8E"/>
    <w:rsid w:val="009B29B6"/>
    <w:rsid w:val="009B2CB9"/>
    <w:rsid w:val="009B302A"/>
    <w:rsid w:val="009B474C"/>
    <w:rsid w:val="009B47B9"/>
    <w:rsid w:val="009B4925"/>
    <w:rsid w:val="009B4C9D"/>
    <w:rsid w:val="009B5815"/>
    <w:rsid w:val="009B5A60"/>
    <w:rsid w:val="009B6C9E"/>
    <w:rsid w:val="009B6E23"/>
    <w:rsid w:val="009B7AC8"/>
    <w:rsid w:val="009B7B50"/>
    <w:rsid w:val="009B7B8A"/>
    <w:rsid w:val="009B7CA8"/>
    <w:rsid w:val="009B7E3A"/>
    <w:rsid w:val="009B7F0E"/>
    <w:rsid w:val="009C0622"/>
    <w:rsid w:val="009C0E22"/>
    <w:rsid w:val="009C1188"/>
    <w:rsid w:val="009C125A"/>
    <w:rsid w:val="009C15F7"/>
    <w:rsid w:val="009C1A32"/>
    <w:rsid w:val="009C26EB"/>
    <w:rsid w:val="009C2BA1"/>
    <w:rsid w:val="009C3607"/>
    <w:rsid w:val="009C42C4"/>
    <w:rsid w:val="009C4434"/>
    <w:rsid w:val="009C4660"/>
    <w:rsid w:val="009C5F28"/>
    <w:rsid w:val="009C6033"/>
    <w:rsid w:val="009C6EBC"/>
    <w:rsid w:val="009C7A92"/>
    <w:rsid w:val="009C7E9B"/>
    <w:rsid w:val="009C7F0B"/>
    <w:rsid w:val="009D04FA"/>
    <w:rsid w:val="009D06A2"/>
    <w:rsid w:val="009D0BB7"/>
    <w:rsid w:val="009D10DF"/>
    <w:rsid w:val="009D136C"/>
    <w:rsid w:val="009D19F3"/>
    <w:rsid w:val="009D1A6A"/>
    <w:rsid w:val="009D35FE"/>
    <w:rsid w:val="009D3A1E"/>
    <w:rsid w:val="009D3B89"/>
    <w:rsid w:val="009D4611"/>
    <w:rsid w:val="009D4781"/>
    <w:rsid w:val="009D512F"/>
    <w:rsid w:val="009D5B5C"/>
    <w:rsid w:val="009D5EF8"/>
    <w:rsid w:val="009D66E8"/>
    <w:rsid w:val="009D67FF"/>
    <w:rsid w:val="009D6F36"/>
    <w:rsid w:val="009D73CB"/>
    <w:rsid w:val="009D7853"/>
    <w:rsid w:val="009D7922"/>
    <w:rsid w:val="009E0694"/>
    <w:rsid w:val="009E074F"/>
    <w:rsid w:val="009E0C15"/>
    <w:rsid w:val="009E1206"/>
    <w:rsid w:val="009E23E7"/>
    <w:rsid w:val="009E24D5"/>
    <w:rsid w:val="009E35C5"/>
    <w:rsid w:val="009E40F3"/>
    <w:rsid w:val="009E43DC"/>
    <w:rsid w:val="009E4639"/>
    <w:rsid w:val="009E4EA1"/>
    <w:rsid w:val="009E4EC0"/>
    <w:rsid w:val="009E5174"/>
    <w:rsid w:val="009E59A7"/>
    <w:rsid w:val="009E6329"/>
    <w:rsid w:val="009E65CB"/>
    <w:rsid w:val="009F03C3"/>
    <w:rsid w:val="009F0F9D"/>
    <w:rsid w:val="009F1373"/>
    <w:rsid w:val="009F18B6"/>
    <w:rsid w:val="009F2C28"/>
    <w:rsid w:val="009F2FE1"/>
    <w:rsid w:val="009F321E"/>
    <w:rsid w:val="009F3403"/>
    <w:rsid w:val="009F3A2D"/>
    <w:rsid w:val="009F3ECB"/>
    <w:rsid w:val="009F3F6C"/>
    <w:rsid w:val="009F4362"/>
    <w:rsid w:val="009F437B"/>
    <w:rsid w:val="009F4458"/>
    <w:rsid w:val="009F4F41"/>
    <w:rsid w:val="009F5043"/>
    <w:rsid w:val="009F6005"/>
    <w:rsid w:val="009F6E19"/>
    <w:rsid w:val="009F7ACE"/>
    <w:rsid w:val="009F7D3D"/>
    <w:rsid w:val="00A00641"/>
    <w:rsid w:val="00A01283"/>
    <w:rsid w:val="00A02415"/>
    <w:rsid w:val="00A02530"/>
    <w:rsid w:val="00A02E83"/>
    <w:rsid w:val="00A040AD"/>
    <w:rsid w:val="00A04542"/>
    <w:rsid w:val="00A04C99"/>
    <w:rsid w:val="00A05E2E"/>
    <w:rsid w:val="00A0623A"/>
    <w:rsid w:val="00A06D2E"/>
    <w:rsid w:val="00A0758F"/>
    <w:rsid w:val="00A0767C"/>
    <w:rsid w:val="00A07D54"/>
    <w:rsid w:val="00A07E60"/>
    <w:rsid w:val="00A103BF"/>
    <w:rsid w:val="00A107B9"/>
    <w:rsid w:val="00A10854"/>
    <w:rsid w:val="00A1273F"/>
    <w:rsid w:val="00A12961"/>
    <w:rsid w:val="00A1384A"/>
    <w:rsid w:val="00A14454"/>
    <w:rsid w:val="00A14B36"/>
    <w:rsid w:val="00A155B1"/>
    <w:rsid w:val="00A155B3"/>
    <w:rsid w:val="00A15835"/>
    <w:rsid w:val="00A15C41"/>
    <w:rsid w:val="00A15DD9"/>
    <w:rsid w:val="00A16A39"/>
    <w:rsid w:val="00A16D99"/>
    <w:rsid w:val="00A17175"/>
    <w:rsid w:val="00A20EE0"/>
    <w:rsid w:val="00A21F76"/>
    <w:rsid w:val="00A22065"/>
    <w:rsid w:val="00A225C9"/>
    <w:rsid w:val="00A229AF"/>
    <w:rsid w:val="00A24BC4"/>
    <w:rsid w:val="00A25E87"/>
    <w:rsid w:val="00A26705"/>
    <w:rsid w:val="00A26CD1"/>
    <w:rsid w:val="00A26EEC"/>
    <w:rsid w:val="00A2704F"/>
    <w:rsid w:val="00A270A7"/>
    <w:rsid w:val="00A27792"/>
    <w:rsid w:val="00A30B22"/>
    <w:rsid w:val="00A314DE"/>
    <w:rsid w:val="00A31C69"/>
    <w:rsid w:val="00A32188"/>
    <w:rsid w:val="00A3297D"/>
    <w:rsid w:val="00A33436"/>
    <w:rsid w:val="00A34271"/>
    <w:rsid w:val="00A34643"/>
    <w:rsid w:val="00A3492D"/>
    <w:rsid w:val="00A351D7"/>
    <w:rsid w:val="00A3637F"/>
    <w:rsid w:val="00A36838"/>
    <w:rsid w:val="00A36A7B"/>
    <w:rsid w:val="00A36BAE"/>
    <w:rsid w:val="00A4009A"/>
    <w:rsid w:val="00A415ED"/>
    <w:rsid w:val="00A41CD3"/>
    <w:rsid w:val="00A41EB7"/>
    <w:rsid w:val="00A42242"/>
    <w:rsid w:val="00A42458"/>
    <w:rsid w:val="00A4262F"/>
    <w:rsid w:val="00A42E16"/>
    <w:rsid w:val="00A43229"/>
    <w:rsid w:val="00A44309"/>
    <w:rsid w:val="00A4438A"/>
    <w:rsid w:val="00A4450E"/>
    <w:rsid w:val="00A44E94"/>
    <w:rsid w:val="00A44FAB"/>
    <w:rsid w:val="00A450D5"/>
    <w:rsid w:val="00A454BD"/>
    <w:rsid w:val="00A45A51"/>
    <w:rsid w:val="00A4600A"/>
    <w:rsid w:val="00A4698D"/>
    <w:rsid w:val="00A46E1F"/>
    <w:rsid w:val="00A47582"/>
    <w:rsid w:val="00A47C06"/>
    <w:rsid w:val="00A47CEF"/>
    <w:rsid w:val="00A50DB7"/>
    <w:rsid w:val="00A5109A"/>
    <w:rsid w:val="00A51840"/>
    <w:rsid w:val="00A52A48"/>
    <w:rsid w:val="00A52FCB"/>
    <w:rsid w:val="00A53720"/>
    <w:rsid w:val="00A53841"/>
    <w:rsid w:val="00A53A10"/>
    <w:rsid w:val="00A53DCE"/>
    <w:rsid w:val="00A5463B"/>
    <w:rsid w:val="00A54678"/>
    <w:rsid w:val="00A55474"/>
    <w:rsid w:val="00A555AF"/>
    <w:rsid w:val="00A55940"/>
    <w:rsid w:val="00A56418"/>
    <w:rsid w:val="00A56F3A"/>
    <w:rsid w:val="00A5748C"/>
    <w:rsid w:val="00A5797C"/>
    <w:rsid w:val="00A60F19"/>
    <w:rsid w:val="00A620BA"/>
    <w:rsid w:val="00A620F6"/>
    <w:rsid w:val="00A635F3"/>
    <w:rsid w:val="00A639C9"/>
    <w:rsid w:val="00A63F71"/>
    <w:rsid w:val="00A640E4"/>
    <w:rsid w:val="00A6411C"/>
    <w:rsid w:val="00A65F5C"/>
    <w:rsid w:val="00A66212"/>
    <w:rsid w:val="00A66AC5"/>
    <w:rsid w:val="00A6745F"/>
    <w:rsid w:val="00A6757A"/>
    <w:rsid w:val="00A67615"/>
    <w:rsid w:val="00A676B5"/>
    <w:rsid w:val="00A67EB7"/>
    <w:rsid w:val="00A70045"/>
    <w:rsid w:val="00A71020"/>
    <w:rsid w:val="00A73908"/>
    <w:rsid w:val="00A73DAC"/>
    <w:rsid w:val="00A74E0C"/>
    <w:rsid w:val="00A752C6"/>
    <w:rsid w:val="00A75AFB"/>
    <w:rsid w:val="00A75B48"/>
    <w:rsid w:val="00A75D7C"/>
    <w:rsid w:val="00A76B8B"/>
    <w:rsid w:val="00A77A74"/>
    <w:rsid w:val="00A80006"/>
    <w:rsid w:val="00A81766"/>
    <w:rsid w:val="00A8178A"/>
    <w:rsid w:val="00A82D8A"/>
    <w:rsid w:val="00A8343C"/>
    <w:rsid w:val="00A8382A"/>
    <w:rsid w:val="00A838FC"/>
    <w:rsid w:val="00A8393A"/>
    <w:rsid w:val="00A840A1"/>
    <w:rsid w:val="00A841E5"/>
    <w:rsid w:val="00A842FD"/>
    <w:rsid w:val="00A84398"/>
    <w:rsid w:val="00A84650"/>
    <w:rsid w:val="00A85095"/>
    <w:rsid w:val="00A852BC"/>
    <w:rsid w:val="00A852F6"/>
    <w:rsid w:val="00A854A8"/>
    <w:rsid w:val="00A86698"/>
    <w:rsid w:val="00A86BF0"/>
    <w:rsid w:val="00A87653"/>
    <w:rsid w:val="00A90244"/>
    <w:rsid w:val="00A90889"/>
    <w:rsid w:val="00A90A81"/>
    <w:rsid w:val="00A90B3A"/>
    <w:rsid w:val="00A90BFE"/>
    <w:rsid w:val="00A90E9C"/>
    <w:rsid w:val="00A91631"/>
    <w:rsid w:val="00A91CFD"/>
    <w:rsid w:val="00A929D5"/>
    <w:rsid w:val="00A92DB2"/>
    <w:rsid w:val="00A947F3"/>
    <w:rsid w:val="00A94A32"/>
    <w:rsid w:val="00A94D51"/>
    <w:rsid w:val="00A953AD"/>
    <w:rsid w:val="00A955B3"/>
    <w:rsid w:val="00A95632"/>
    <w:rsid w:val="00A957AA"/>
    <w:rsid w:val="00A973A6"/>
    <w:rsid w:val="00AA01E4"/>
    <w:rsid w:val="00AA13F2"/>
    <w:rsid w:val="00AA1555"/>
    <w:rsid w:val="00AA1785"/>
    <w:rsid w:val="00AA19BB"/>
    <w:rsid w:val="00AA1DE1"/>
    <w:rsid w:val="00AA2F6B"/>
    <w:rsid w:val="00AA3424"/>
    <w:rsid w:val="00AA3B7D"/>
    <w:rsid w:val="00AA3DFE"/>
    <w:rsid w:val="00AA40DD"/>
    <w:rsid w:val="00AA4568"/>
    <w:rsid w:val="00AA47FC"/>
    <w:rsid w:val="00AA4B14"/>
    <w:rsid w:val="00AA4C51"/>
    <w:rsid w:val="00AA4D04"/>
    <w:rsid w:val="00AA5776"/>
    <w:rsid w:val="00AA6862"/>
    <w:rsid w:val="00AA6A71"/>
    <w:rsid w:val="00AA717A"/>
    <w:rsid w:val="00AA7623"/>
    <w:rsid w:val="00AA766E"/>
    <w:rsid w:val="00AB0500"/>
    <w:rsid w:val="00AB1C76"/>
    <w:rsid w:val="00AB31F6"/>
    <w:rsid w:val="00AB341D"/>
    <w:rsid w:val="00AB365F"/>
    <w:rsid w:val="00AB380F"/>
    <w:rsid w:val="00AB38F1"/>
    <w:rsid w:val="00AB4B1F"/>
    <w:rsid w:val="00AB4B5A"/>
    <w:rsid w:val="00AB5494"/>
    <w:rsid w:val="00AB58EA"/>
    <w:rsid w:val="00AB5D1C"/>
    <w:rsid w:val="00AB6724"/>
    <w:rsid w:val="00AB6CE4"/>
    <w:rsid w:val="00AB7381"/>
    <w:rsid w:val="00AC08F8"/>
    <w:rsid w:val="00AC10AD"/>
    <w:rsid w:val="00AC16D3"/>
    <w:rsid w:val="00AC189B"/>
    <w:rsid w:val="00AC1EA4"/>
    <w:rsid w:val="00AC23F0"/>
    <w:rsid w:val="00AC31ED"/>
    <w:rsid w:val="00AC3318"/>
    <w:rsid w:val="00AC4C5E"/>
    <w:rsid w:val="00AC4ED0"/>
    <w:rsid w:val="00AC5833"/>
    <w:rsid w:val="00AC5BF2"/>
    <w:rsid w:val="00AC6013"/>
    <w:rsid w:val="00AC6379"/>
    <w:rsid w:val="00AC637A"/>
    <w:rsid w:val="00AC6D15"/>
    <w:rsid w:val="00AD0647"/>
    <w:rsid w:val="00AD08C3"/>
    <w:rsid w:val="00AD0D8C"/>
    <w:rsid w:val="00AD1C2C"/>
    <w:rsid w:val="00AD1C64"/>
    <w:rsid w:val="00AD2AC3"/>
    <w:rsid w:val="00AD2CDC"/>
    <w:rsid w:val="00AD2FE9"/>
    <w:rsid w:val="00AD303F"/>
    <w:rsid w:val="00AD432A"/>
    <w:rsid w:val="00AD483E"/>
    <w:rsid w:val="00AD4F33"/>
    <w:rsid w:val="00AD5352"/>
    <w:rsid w:val="00AD54EB"/>
    <w:rsid w:val="00AD56E3"/>
    <w:rsid w:val="00AD5792"/>
    <w:rsid w:val="00AD5D6D"/>
    <w:rsid w:val="00AD5FFD"/>
    <w:rsid w:val="00AD60B8"/>
    <w:rsid w:val="00AD6632"/>
    <w:rsid w:val="00AD792D"/>
    <w:rsid w:val="00AE03B5"/>
    <w:rsid w:val="00AE0962"/>
    <w:rsid w:val="00AE0C04"/>
    <w:rsid w:val="00AE15BE"/>
    <w:rsid w:val="00AE1E95"/>
    <w:rsid w:val="00AE21E3"/>
    <w:rsid w:val="00AE2633"/>
    <w:rsid w:val="00AE27B5"/>
    <w:rsid w:val="00AE315F"/>
    <w:rsid w:val="00AE31F1"/>
    <w:rsid w:val="00AE3201"/>
    <w:rsid w:val="00AE34FA"/>
    <w:rsid w:val="00AE40EB"/>
    <w:rsid w:val="00AE4347"/>
    <w:rsid w:val="00AE4824"/>
    <w:rsid w:val="00AE4F38"/>
    <w:rsid w:val="00AE5527"/>
    <w:rsid w:val="00AE5CC8"/>
    <w:rsid w:val="00AE6161"/>
    <w:rsid w:val="00AE61A6"/>
    <w:rsid w:val="00AE649E"/>
    <w:rsid w:val="00AE6D09"/>
    <w:rsid w:val="00AE71C8"/>
    <w:rsid w:val="00AE77A1"/>
    <w:rsid w:val="00AE78AF"/>
    <w:rsid w:val="00AF04F0"/>
    <w:rsid w:val="00AF060E"/>
    <w:rsid w:val="00AF0AC5"/>
    <w:rsid w:val="00AF1950"/>
    <w:rsid w:val="00AF1B35"/>
    <w:rsid w:val="00AF1D48"/>
    <w:rsid w:val="00AF1D8E"/>
    <w:rsid w:val="00AF29EB"/>
    <w:rsid w:val="00AF2F43"/>
    <w:rsid w:val="00AF30DE"/>
    <w:rsid w:val="00AF3168"/>
    <w:rsid w:val="00AF3AEE"/>
    <w:rsid w:val="00AF44C8"/>
    <w:rsid w:val="00AF45DA"/>
    <w:rsid w:val="00AF55C2"/>
    <w:rsid w:val="00AF5DBD"/>
    <w:rsid w:val="00AF62EC"/>
    <w:rsid w:val="00AF72EF"/>
    <w:rsid w:val="00AF7574"/>
    <w:rsid w:val="00AF7A45"/>
    <w:rsid w:val="00AF7E78"/>
    <w:rsid w:val="00AF7FDD"/>
    <w:rsid w:val="00B008DE"/>
    <w:rsid w:val="00B00B3B"/>
    <w:rsid w:val="00B00B8A"/>
    <w:rsid w:val="00B00CD1"/>
    <w:rsid w:val="00B00F09"/>
    <w:rsid w:val="00B01A4C"/>
    <w:rsid w:val="00B021D9"/>
    <w:rsid w:val="00B02EEC"/>
    <w:rsid w:val="00B02F6D"/>
    <w:rsid w:val="00B035B2"/>
    <w:rsid w:val="00B0452E"/>
    <w:rsid w:val="00B04662"/>
    <w:rsid w:val="00B04A78"/>
    <w:rsid w:val="00B05698"/>
    <w:rsid w:val="00B060AD"/>
    <w:rsid w:val="00B0669C"/>
    <w:rsid w:val="00B06811"/>
    <w:rsid w:val="00B06FD5"/>
    <w:rsid w:val="00B07306"/>
    <w:rsid w:val="00B07412"/>
    <w:rsid w:val="00B108CF"/>
    <w:rsid w:val="00B10C27"/>
    <w:rsid w:val="00B10FF7"/>
    <w:rsid w:val="00B1184D"/>
    <w:rsid w:val="00B121AB"/>
    <w:rsid w:val="00B131D6"/>
    <w:rsid w:val="00B13598"/>
    <w:rsid w:val="00B13776"/>
    <w:rsid w:val="00B13806"/>
    <w:rsid w:val="00B13938"/>
    <w:rsid w:val="00B14680"/>
    <w:rsid w:val="00B1477C"/>
    <w:rsid w:val="00B15895"/>
    <w:rsid w:val="00B15A79"/>
    <w:rsid w:val="00B15F68"/>
    <w:rsid w:val="00B166AA"/>
    <w:rsid w:val="00B16DA2"/>
    <w:rsid w:val="00B1701E"/>
    <w:rsid w:val="00B17A09"/>
    <w:rsid w:val="00B17BCF"/>
    <w:rsid w:val="00B206A2"/>
    <w:rsid w:val="00B211A7"/>
    <w:rsid w:val="00B22163"/>
    <w:rsid w:val="00B223A2"/>
    <w:rsid w:val="00B231B7"/>
    <w:rsid w:val="00B23731"/>
    <w:rsid w:val="00B23A81"/>
    <w:rsid w:val="00B23BBB"/>
    <w:rsid w:val="00B240A7"/>
    <w:rsid w:val="00B24D33"/>
    <w:rsid w:val="00B268BB"/>
    <w:rsid w:val="00B26BD5"/>
    <w:rsid w:val="00B3024A"/>
    <w:rsid w:val="00B306DD"/>
    <w:rsid w:val="00B30BB4"/>
    <w:rsid w:val="00B31297"/>
    <w:rsid w:val="00B31424"/>
    <w:rsid w:val="00B316CE"/>
    <w:rsid w:val="00B31928"/>
    <w:rsid w:val="00B3201F"/>
    <w:rsid w:val="00B33696"/>
    <w:rsid w:val="00B33A50"/>
    <w:rsid w:val="00B33F52"/>
    <w:rsid w:val="00B3485D"/>
    <w:rsid w:val="00B34CA7"/>
    <w:rsid w:val="00B34CAC"/>
    <w:rsid w:val="00B353E2"/>
    <w:rsid w:val="00B354FB"/>
    <w:rsid w:val="00B3567D"/>
    <w:rsid w:val="00B359A7"/>
    <w:rsid w:val="00B36355"/>
    <w:rsid w:val="00B36971"/>
    <w:rsid w:val="00B376D4"/>
    <w:rsid w:val="00B37D1F"/>
    <w:rsid w:val="00B37E8B"/>
    <w:rsid w:val="00B4076F"/>
    <w:rsid w:val="00B40977"/>
    <w:rsid w:val="00B416BF"/>
    <w:rsid w:val="00B41A9F"/>
    <w:rsid w:val="00B42E9D"/>
    <w:rsid w:val="00B43112"/>
    <w:rsid w:val="00B43C12"/>
    <w:rsid w:val="00B43CBA"/>
    <w:rsid w:val="00B43E40"/>
    <w:rsid w:val="00B43F6C"/>
    <w:rsid w:val="00B447AB"/>
    <w:rsid w:val="00B44DAA"/>
    <w:rsid w:val="00B44EBF"/>
    <w:rsid w:val="00B45321"/>
    <w:rsid w:val="00B4569B"/>
    <w:rsid w:val="00B45974"/>
    <w:rsid w:val="00B466D7"/>
    <w:rsid w:val="00B468AE"/>
    <w:rsid w:val="00B46CF3"/>
    <w:rsid w:val="00B46EB0"/>
    <w:rsid w:val="00B46F23"/>
    <w:rsid w:val="00B472F3"/>
    <w:rsid w:val="00B478F5"/>
    <w:rsid w:val="00B47BAC"/>
    <w:rsid w:val="00B51060"/>
    <w:rsid w:val="00B51699"/>
    <w:rsid w:val="00B52800"/>
    <w:rsid w:val="00B5289E"/>
    <w:rsid w:val="00B5295F"/>
    <w:rsid w:val="00B52DFD"/>
    <w:rsid w:val="00B52E1F"/>
    <w:rsid w:val="00B5332A"/>
    <w:rsid w:val="00B533AE"/>
    <w:rsid w:val="00B533C4"/>
    <w:rsid w:val="00B54594"/>
    <w:rsid w:val="00B54F5A"/>
    <w:rsid w:val="00B55340"/>
    <w:rsid w:val="00B55EE5"/>
    <w:rsid w:val="00B566C0"/>
    <w:rsid w:val="00B568E9"/>
    <w:rsid w:val="00B56F2D"/>
    <w:rsid w:val="00B56F50"/>
    <w:rsid w:val="00B57BC3"/>
    <w:rsid w:val="00B6063E"/>
    <w:rsid w:val="00B606E2"/>
    <w:rsid w:val="00B6093B"/>
    <w:rsid w:val="00B60A04"/>
    <w:rsid w:val="00B60D08"/>
    <w:rsid w:val="00B615EA"/>
    <w:rsid w:val="00B61746"/>
    <w:rsid w:val="00B61FE1"/>
    <w:rsid w:val="00B6212F"/>
    <w:rsid w:val="00B629E4"/>
    <w:rsid w:val="00B63560"/>
    <w:rsid w:val="00B64176"/>
    <w:rsid w:val="00B64596"/>
    <w:rsid w:val="00B6485F"/>
    <w:rsid w:val="00B64900"/>
    <w:rsid w:val="00B64DE1"/>
    <w:rsid w:val="00B65085"/>
    <w:rsid w:val="00B65541"/>
    <w:rsid w:val="00B6598E"/>
    <w:rsid w:val="00B6663A"/>
    <w:rsid w:val="00B6674D"/>
    <w:rsid w:val="00B66BD8"/>
    <w:rsid w:val="00B67392"/>
    <w:rsid w:val="00B7007A"/>
    <w:rsid w:val="00B708C5"/>
    <w:rsid w:val="00B71BBD"/>
    <w:rsid w:val="00B71C5A"/>
    <w:rsid w:val="00B71E81"/>
    <w:rsid w:val="00B7240C"/>
    <w:rsid w:val="00B7250A"/>
    <w:rsid w:val="00B72D93"/>
    <w:rsid w:val="00B730A8"/>
    <w:rsid w:val="00B73AEE"/>
    <w:rsid w:val="00B742AF"/>
    <w:rsid w:val="00B744A0"/>
    <w:rsid w:val="00B745B5"/>
    <w:rsid w:val="00B7526B"/>
    <w:rsid w:val="00B75629"/>
    <w:rsid w:val="00B75B8B"/>
    <w:rsid w:val="00B761E0"/>
    <w:rsid w:val="00B76A66"/>
    <w:rsid w:val="00B76E32"/>
    <w:rsid w:val="00B77257"/>
    <w:rsid w:val="00B7792A"/>
    <w:rsid w:val="00B77FF2"/>
    <w:rsid w:val="00B80118"/>
    <w:rsid w:val="00B80BC0"/>
    <w:rsid w:val="00B80D32"/>
    <w:rsid w:val="00B81132"/>
    <w:rsid w:val="00B81871"/>
    <w:rsid w:val="00B825CB"/>
    <w:rsid w:val="00B8294B"/>
    <w:rsid w:val="00B8294E"/>
    <w:rsid w:val="00B82E95"/>
    <w:rsid w:val="00B83D79"/>
    <w:rsid w:val="00B859AC"/>
    <w:rsid w:val="00B85D98"/>
    <w:rsid w:val="00B85FC5"/>
    <w:rsid w:val="00B869C9"/>
    <w:rsid w:val="00B86CC4"/>
    <w:rsid w:val="00B8708F"/>
    <w:rsid w:val="00B87823"/>
    <w:rsid w:val="00B90B4E"/>
    <w:rsid w:val="00B90B75"/>
    <w:rsid w:val="00B90CC9"/>
    <w:rsid w:val="00B91045"/>
    <w:rsid w:val="00B913D2"/>
    <w:rsid w:val="00B91872"/>
    <w:rsid w:val="00B91F69"/>
    <w:rsid w:val="00B922C7"/>
    <w:rsid w:val="00B94AE9"/>
    <w:rsid w:val="00B94C22"/>
    <w:rsid w:val="00B94CA8"/>
    <w:rsid w:val="00B94FB3"/>
    <w:rsid w:val="00B950FE"/>
    <w:rsid w:val="00B951CD"/>
    <w:rsid w:val="00B95A0F"/>
    <w:rsid w:val="00B95B3B"/>
    <w:rsid w:val="00B95D3F"/>
    <w:rsid w:val="00B95E75"/>
    <w:rsid w:val="00B960E2"/>
    <w:rsid w:val="00B96358"/>
    <w:rsid w:val="00B963E9"/>
    <w:rsid w:val="00B972D6"/>
    <w:rsid w:val="00B97502"/>
    <w:rsid w:val="00B97572"/>
    <w:rsid w:val="00B9759B"/>
    <w:rsid w:val="00B975F0"/>
    <w:rsid w:val="00B97670"/>
    <w:rsid w:val="00B9773B"/>
    <w:rsid w:val="00B97B2D"/>
    <w:rsid w:val="00B97B91"/>
    <w:rsid w:val="00B97F93"/>
    <w:rsid w:val="00BA0AE3"/>
    <w:rsid w:val="00BA15F3"/>
    <w:rsid w:val="00BA2A89"/>
    <w:rsid w:val="00BA3660"/>
    <w:rsid w:val="00BA37CA"/>
    <w:rsid w:val="00BA3ACA"/>
    <w:rsid w:val="00BA3D9E"/>
    <w:rsid w:val="00BA444A"/>
    <w:rsid w:val="00BA4D56"/>
    <w:rsid w:val="00BA4EDE"/>
    <w:rsid w:val="00BA537A"/>
    <w:rsid w:val="00BA59B0"/>
    <w:rsid w:val="00BA5B25"/>
    <w:rsid w:val="00BA639A"/>
    <w:rsid w:val="00BA6550"/>
    <w:rsid w:val="00BA6DC4"/>
    <w:rsid w:val="00BA7314"/>
    <w:rsid w:val="00BA7533"/>
    <w:rsid w:val="00BA7AF2"/>
    <w:rsid w:val="00BA7CBB"/>
    <w:rsid w:val="00BB1077"/>
    <w:rsid w:val="00BB1430"/>
    <w:rsid w:val="00BB280D"/>
    <w:rsid w:val="00BB3B09"/>
    <w:rsid w:val="00BB4A60"/>
    <w:rsid w:val="00BB4EAD"/>
    <w:rsid w:val="00BB5110"/>
    <w:rsid w:val="00BB57E6"/>
    <w:rsid w:val="00BB6690"/>
    <w:rsid w:val="00BB6DF1"/>
    <w:rsid w:val="00BB797D"/>
    <w:rsid w:val="00BB7A21"/>
    <w:rsid w:val="00BC0069"/>
    <w:rsid w:val="00BC186D"/>
    <w:rsid w:val="00BC1910"/>
    <w:rsid w:val="00BC1F80"/>
    <w:rsid w:val="00BC22B3"/>
    <w:rsid w:val="00BC234C"/>
    <w:rsid w:val="00BC2470"/>
    <w:rsid w:val="00BC2652"/>
    <w:rsid w:val="00BC2CF4"/>
    <w:rsid w:val="00BC2EB7"/>
    <w:rsid w:val="00BC3780"/>
    <w:rsid w:val="00BC3F5E"/>
    <w:rsid w:val="00BC431F"/>
    <w:rsid w:val="00BC49F0"/>
    <w:rsid w:val="00BC4B7A"/>
    <w:rsid w:val="00BC50CF"/>
    <w:rsid w:val="00BC5954"/>
    <w:rsid w:val="00BC5D6E"/>
    <w:rsid w:val="00BC668E"/>
    <w:rsid w:val="00BC6C5A"/>
    <w:rsid w:val="00BC6DD6"/>
    <w:rsid w:val="00BC7C7E"/>
    <w:rsid w:val="00BD052F"/>
    <w:rsid w:val="00BD0F34"/>
    <w:rsid w:val="00BD180C"/>
    <w:rsid w:val="00BD19F2"/>
    <w:rsid w:val="00BD1C09"/>
    <w:rsid w:val="00BD1C3D"/>
    <w:rsid w:val="00BD2A53"/>
    <w:rsid w:val="00BD31D4"/>
    <w:rsid w:val="00BD3867"/>
    <w:rsid w:val="00BD38B3"/>
    <w:rsid w:val="00BD4672"/>
    <w:rsid w:val="00BD4EEB"/>
    <w:rsid w:val="00BD50AC"/>
    <w:rsid w:val="00BD5165"/>
    <w:rsid w:val="00BD52A7"/>
    <w:rsid w:val="00BD5C45"/>
    <w:rsid w:val="00BD681E"/>
    <w:rsid w:val="00BD6C81"/>
    <w:rsid w:val="00BD7335"/>
    <w:rsid w:val="00BD7BA5"/>
    <w:rsid w:val="00BE04A5"/>
    <w:rsid w:val="00BE06F6"/>
    <w:rsid w:val="00BE1DB5"/>
    <w:rsid w:val="00BE2414"/>
    <w:rsid w:val="00BE26AE"/>
    <w:rsid w:val="00BE2E75"/>
    <w:rsid w:val="00BE39D9"/>
    <w:rsid w:val="00BE39FD"/>
    <w:rsid w:val="00BE3E1A"/>
    <w:rsid w:val="00BE3E9A"/>
    <w:rsid w:val="00BE40D4"/>
    <w:rsid w:val="00BE4A9D"/>
    <w:rsid w:val="00BE5F7D"/>
    <w:rsid w:val="00BE609C"/>
    <w:rsid w:val="00BE664F"/>
    <w:rsid w:val="00BE762D"/>
    <w:rsid w:val="00BE794C"/>
    <w:rsid w:val="00BF019C"/>
    <w:rsid w:val="00BF06D5"/>
    <w:rsid w:val="00BF08B7"/>
    <w:rsid w:val="00BF0E1E"/>
    <w:rsid w:val="00BF0F19"/>
    <w:rsid w:val="00BF1535"/>
    <w:rsid w:val="00BF1974"/>
    <w:rsid w:val="00BF1D0B"/>
    <w:rsid w:val="00BF20F0"/>
    <w:rsid w:val="00BF2744"/>
    <w:rsid w:val="00BF2B71"/>
    <w:rsid w:val="00BF2CA7"/>
    <w:rsid w:val="00BF2D00"/>
    <w:rsid w:val="00BF3454"/>
    <w:rsid w:val="00BF3C12"/>
    <w:rsid w:val="00BF3E1B"/>
    <w:rsid w:val="00BF3EDE"/>
    <w:rsid w:val="00BF4908"/>
    <w:rsid w:val="00BF4F83"/>
    <w:rsid w:val="00BF51E7"/>
    <w:rsid w:val="00BF5630"/>
    <w:rsid w:val="00BF6C56"/>
    <w:rsid w:val="00BF6D67"/>
    <w:rsid w:val="00BF70A9"/>
    <w:rsid w:val="00BF7763"/>
    <w:rsid w:val="00BF784F"/>
    <w:rsid w:val="00BF793C"/>
    <w:rsid w:val="00BF795C"/>
    <w:rsid w:val="00BF7A72"/>
    <w:rsid w:val="00BF7D8F"/>
    <w:rsid w:val="00BF7D9F"/>
    <w:rsid w:val="00C00C91"/>
    <w:rsid w:val="00C0105D"/>
    <w:rsid w:val="00C01A5B"/>
    <w:rsid w:val="00C01E3B"/>
    <w:rsid w:val="00C026FA"/>
    <w:rsid w:val="00C02AE6"/>
    <w:rsid w:val="00C02FFC"/>
    <w:rsid w:val="00C03EF9"/>
    <w:rsid w:val="00C05377"/>
    <w:rsid w:val="00C05829"/>
    <w:rsid w:val="00C06973"/>
    <w:rsid w:val="00C06C02"/>
    <w:rsid w:val="00C0713F"/>
    <w:rsid w:val="00C075D5"/>
    <w:rsid w:val="00C07747"/>
    <w:rsid w:val="00C100BC"/>
    <w:rsid w:val="00C10A2C"/>
    <w:rsid w:val="00C10EF0"/>
    <w:rsid w:val="00C1114D"/>
    <w:rsid w:val="00C116F8"/>
    <w:rsid w:val="00C124B1"/>
    <w:rsid w:val="00C13063"/>
    <w:rsid w:val="00C13C36"/>
    <w:rsid w:val="00C1427F"/>
    <w:rsid w:val="00C14B68"/>
    <w:rsid w:val="00C14D9C"/>
    <w:rsid w:val="00C152C4"/>
    <w:rsid w:val="00C1570D"/>
    <w:rsid w:val="00C15844"/>
    <w:rsid w:val="00C15E5E"/>
    <w:rsid w:val="00C15F81"/>
    <w:rsid w:val="00C167D2"/>
    <w:rsid w:val="00C16C3E"/>
    <w:rsid w:val="00C16E13"/>
    <w:rsid w:val="00C17086"/>
    <w:rsid w:val="00C17109"/>
    <w:rsid w:val="00C17B7E"/>
    <w:rsid w:val="00C202C2"/>
    <w:rsid w:val="00C20B0F"/>
    <w:rsid w:val="00C21B72"/>
    <w:rsid w:val="00C21D70"/>
    <w:rsid w:val="00C22507"/>
    <w:rsid w:val="00C22A82"/>
    <w:rsid w:val="00C22E3B"/>
    <w:rsid w:val="00C234B3"/>
    <w:rsid w:val="00C23C2B"/>
    <w:rsid w:val="00C23E17"/>
    <w:rsid w:val="00C23EE9"/>
    <w:rsid w:val="00C24346"/>
    <w:rsid w:val="00C24754"/>
    <w:rsid w:val="00C254AB"/>
    <w:rsid w:val="00C25526"/>
    <w:rsid w:val="00C255AC"/>
    <w:rsid w:val="00C25918"/>
    <w:rsid w:val="00C274B2"/>
    <w:rsid w:val="00C275D4"/>
    <w:rsid w:val="00C27E73"/>
    <w:rsid w:val="00C27F89"/>
    <w:rsid w:val="00C3072A"/>
    <w:rsid w:val="00C31977"/>
    <w:rsid w:val="00C31A48"/>
    <w:rsid w:val="00C32291"/>
    <w:rsid w:val="00C3229F"/>
    <w:rsid w:val="00C32452"/>
    <w:rsid w:val="00C324D6"/>
    <w:rsid w:val="00C32915"/>
    <w:rsid w:val="00C3291F"/>
    <w:rsid w:val="00C3297B"/>
    <w:rsid w:val="00C32D6B"/>
    <w:rsid w:val="00C33A9A"/>
    <w:rsid w:val="00C33CD7"/>
    <w:rsid w:val="00C33D82"/>
    <w:rsid w:val="00C34955"/>
    <w:rsid w:val="00C3516F"/>
    <w:rsid w:val="00C35785"/>
    <w:rsid w:val="00C358ED"/>
    <w:rsid w:val="00C36395"/>
    <w:rsid w:val="00C401F3"/>
    <w:rsid w:val="00C40D2F"/>
    <w:rsid w:val="00C4165E"/>
    <w:rsid w:val="00C41776"/>
    <w:rsid w:val="00C41B13"/>
    <w:rsid w:val="00C41B91"/>
    <w:rsid w:val="00C427D6"/>
    <w:rsid w:val="00C43333"/>
    <w:rsid w:val="00C43A49"/>
    <w:rsid w:val="00C43CF4"/>
    <w:rsid w:val="00C43FA1"/>
    <w:rsid w:val="00C45F53"/>
    <w:rsid w:val="00C469FF"/>
    <w:rsid w:val="00C46CFB"/>
    <w:rsid w:val="00C4742F"/>
    <w:rsid w:val="00C50846"/>
    <w:rsid w:val="00C510F1"/>
    <w:rsid w:val="00C510FD"/>
    <w:rsid w:val="00C51A15"/>
    <w:rsid w:val="00C51AE4"/>
    <w:rsid w:val="00C526B0"/>
    <w:rsid w:val="00C528CE"/>
    <w:rsid w:val="00C52985"/>
    <w:rsid w:val="00C52AE2"/>
    <w:rsid w:val="00C52BF2"/>
    <w:rsid w:val="00C530DF"/>
    <w:rsid w:val="00C531B1"/>
    <w:rsid w:val="00C537A8"/>
    <w:rsid w:val="00C5450A"/>
    <w:rsid w:val="00C5478A"/>
    <w:rsid w:val="00C54E6A"/>
    <w:rsid w:val="00C5598A"/>
    <w:rsid w:val="00C55EC2"/>
    <w:rsid w:val="00C55EF6"/>
    <w:rsid w:val="00C56907"/>
    <w:rsid w:val="00C56E51"/>
    <w:rsid w:val="00C57159"/>
    <w:rsid w:val="00C601C1"/>
    <w:rsid w:val="00C607DD"/>
    <w:rsid w:val="00C6102C"/>
    <w:rsid w:val="00C61660"/>
    <w:rsid w:val="00C61709"/>
    <w:rsid w:val="00C61D75"/>
    <w:rsid w:val="00C61E8E"/>
    <w:rsid w:val="00C62253"/>
    <w:rsid w:val="00C6275A"/>
    <w:rsid w:val="00C62F16"/>
    <w:rsid w:val="00C63087"/>
    <w:rsid w:val="00C6532C"/>
    <w:rsid w:val="00C65BA5"/>
    <w:rsid w:val="00C65D11"/>
    <w:rsid w:val="00C65E24"/>
    <w:rsid w:val="00C65FF0"/>
    <w:rsid w:val="00C660C7"/>
    <w:rsid w:val="00C66251"/>
    <w:rsid w:val="00C668E6"/>
    <w:rsid w:val="00C66909"/>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EE8"/>
    <w:rsid w:val="00C75057"/>
    <w:rsid w:val="00C7554F"/>
    <w:rsid w:val="00C75851"/>
    <w:rsid w:val="00C76897"/>
    <w:rsid w:val="00C76D85"/>
    <w:rsid w:val="00C76E0C"/>
    <w:rsid w:val="00C77A1F"/>
    <w:rsid w:val="00C77D30"/>
    <w:rsid w:val="00C805D6"/>
    <w:rsid w:val="00C80938"/>
    <w:rsid w:val="00C80C2B"/>
    <w:rsid w:val="00C80D17"/>
    <w:rsid w:val="00C80E3F"/>
    <w:rsid w:val="00C8107E"/>
    <w:rsid w:val="00C8113A"/>
    <w:rsid w:val="00C822CE"/>
    <w:rsid w:val="00C823BA"/>
    <w:rsid w:val="00C82B19"/>
    <w:rsid w:val="00C82D05"/>
    <w:rsid w:val="00C835FA"/>
    <w:rsid w:val="00C8416E"/>
    <w:rsid w:val="00C842F3"/>
    <w:rsid w:val="00C843D4"/>
    <w:rsid w:val="00C8448C"/>
    <w:rsid w:val="00C84587"/>
    <w:rsid w:val="00C846BA"/>
    <w:rsid w:val="00C849FF"/>
    <w:rsid w:val="00C84CF0"/>
    <w:rsid w:val="00C84FA3"/>
    <w:rsid w:val="00C85363"/>
    <w:rsid w:val="00C856DF"/>
    <w:rsid w:val="00C85B18"/>
    <w:rsid w:val="00C85CFC"/>
    <w:rsid w:val="00C86308"/>
    <w:rsid w:val="00C87CB1"/>
    <w:rsid w:val="00C9087F"/>
    <w:rsid w:val="00C912A9"/>
    <w:rsid w:val="00C92429"/>
    <w:rsid w:val="00C92E42"/>
    <w:rsid w:val="00C93DB6"/>
    <w:rsid w:val="00C9432B"/>
    <w:rsid w:val="00C9433C"/>
    <w:rsid w:val="00C945EC"/>
    <w:rsid w:val="00C946C6"/>
    <w:rsid w:val="00C946CD"/>
    <w:rsid w:val="00C948AA"/>
    <w:rsid w:val="00C954A8"/>
    <w:rsid w:val="00C95668"/>
    <w:rsid w:val="00C95A4E"/>
    <w:rsid w:val="00C964C6"/>
    <w:rsid w:val="00C96A56"/>
    <w:rsid w:val="00C9702B"/>
    <w:rsid w:val="00C970F5"/>
    <w:rsid w:val="00C97BB2"/>
    <w:rsid w:val="00C97F55"/>
    <w:rsid w:val="00CA1D88"/>
    <w:rsid w:val="00CA301F"/>
    <w:rsid w:val="00CA3652"/>
    <w:rsid w:val="00CA3691"/>
    <w:rsid w:val="00CA36D5"/>
    <w:rsid w:val="00CA40AC"/>
    <w:rsid w:val="00CA40C2"/>
    <w:rsid w:val="00CA442D"/>
    <w:rsid w:val="00CA4BCA"/>
    <w:rsid w:val="00CA4D0E"/>
    <w:rsid w:val="00CA5442"/>
    <w:rsid w:val="00CA5732"/>
    <w:rsid w:val="00CA5AAD"/>
    <w:rsid w:val="00CA5F91"/>
    <w:rsid w:val="00CA5FC5"/>
    <w:rsid w:val="00CA638D"/>
    <w:rsid w:val="00CA68A6"/>
    <w:rsid w:val="00CA6F7B"/>
    <w:rsid w:val="00CA7B54"/>
    <w:rsid w:val="00CA7C3C"/>
    <w:rsid w:val="00CB01F9"/>
    <w:rsid w:val="00CB1C09"/>
    <w:rsid w:val="00CB1C44"/>
    <w:rsid w:val="00CB1F65"/>
    <w:rsid w:val="00CB228C"/>
    <w:rsid w:val="00CB2655"/>
    <w:rsid w:val="00CB2743"/>
    <w:rsid w:val="00CB2F76"/>
    <w:rsid w:val="00CB3960"/>
    <w:rsid w:val="00CB42FE"/>
    <w:rsid w:val="00CB5083"/>
    <w:rsid w:val="00CB5804"/>
    <w:rsid w:val="00CB5D1F"/>
    <w:rsid w:val="00CB60D1"/>
    <w:rsid w:val="00CB64B2"/>
    <w:rsid w:val="00CB7A15"/>
    <w:rsid w:val="00CB7F25"/>
    <w:rsid w:val="00CC022A"/>
    <w:rsid w:val="00CC06EB"/>
    <w:rsid w:val="00CC0F6D"/>
    <w:rsid w:val="00CC0FA0"/>
    <w:rsid w:val="00CC100F"/>
    <w:rsid w:val="00CC193F"/>
    <w:rsid w:val="00CC1B7D"/>
    <w:rsid w:val="00CC260F"/>
    <w:rsid w:val="00CC262D"/>
    <w:rsid w:val="00CC3182"/>
    <w:rsid w:val="00CC4622"/>
    <w:rsid w:val="00CC4B89"/>
    <w:rsid w:val="00CC4CC9"/>
    <w:rsid w:val="00CC4CF0"/>
    <w:rsid w:val="00CC57F3"/>
    <w:rsid w:val="00CC57FE"/>
    <w:rsid w:val="00CC64EB"/>
    <w:rsid w:val="00CC6E46"/>
    <w:rsid w:val="00CC70E7"/>
    <w:rsid w:val="00CC7290"/>
    <w:rsid w:val="00CC7F79"/>
    <w:rsid w:val="00CD08BA"/>
    <w:rsid w:val="00CD09D0"/>
    <w:rsid w:val="00CD1785"/>
    <w:rsid w:val="00CD1DFA"/>
    <w:rsid w:val="00CD236A"/>
    <w:rsid w:val="00CD268E"/>
    <w:rsid w:val="00CD2F94"/>
    <w:rsid w:val="00CD3350"/>
    <w:rsid w:val="00CD341D"/>
    <w:rsid w:val="00CD392D"/>
    <w:rsid w:val="00CD4114"/>
    <w:rsid w:val="00CD43CC"/>
    <w:rsid w:val="00CD4522"/>
    <w:rsid w:val="00CD4907"/>
    <w:rsid w:val="00CD4BB7"/>
    <w:rsid w:val="00CD5660"/>
    <w:rsid w:val="00CD56B0"/>
    <w:rsid w:val="00CD5AB0"/>
    <w:rsid w:val="00CD5E60"/>
    <w:rsid w:val="00CD635C"/>
    <w:rsid w:val="00CD64FC"/>
    <w:rsid w:val="00CD665E"/>
    <w:rsid w:val="00CD70F1"/>
    <w:rsid w:val="00CE006A"/>
    <w:rsid w:val="00CE08FA"/>
    <w:rsid w:val="00CE1D83"/>
    <w:rsid w:val="00CE2893"/>
    <w:rsid w:val="00CE298D"/>
    <w:rsid w:val="00CE3607"/>
    <w:rsid w:val="00CE43AB"/>
    <w:rsid w:val="00CE53E2"/>
    <w:rsid w:val="00CE6406"/>
    <w:rsid w:val="00CE6644"/>
    <w:rsid w:val="00CE6A2D"/>
    <w:rsid w:val="00CE7130"/>
    <w:rsid w:val="00CE7266"/>
    <w:rsid w:val="00CE7983"/>
    <w:rsid w:val="00CE7E13"/>
    <w:rsid w:val="00CF0B9E"/>
    <w:rsid w:val="00CF0DC3"/>
    <w:rsid w:val="00CF173B"/>
    <w:rsid w:val="00CF1740"/>
    <w:rsid w:val="00CF35C2"/>
    <w:rsid w:val="00CF3924"/>
    <w:rsid w:val="00CF3B01"/>
    <w:rsid w:val="00CF3BD4"/>
    <w:rsid w:val="00CF4040"/>
    <w:rsid w:val="00CF477A"/>
    <w:rsid w:val="00CF4B87"/>
    <w:rsid w:val="00CF4FAF"/>
    <w:rsid w:val="00CF5325"/>
    <w:rsid w:val="00CF5C4C"/>
    <w:rsid w:val="00CF61F2"/>
    <w:rsid w:val="00CF7E8D"/>
    <w:rsid w:val="00D003C1"/>
    <w:rsid w:val="00D00E0C"/>
    <w:rsid w:val="00D01514"/>
    <w:rsid w:val="00D019BA"/>
    <w:rsid w:val="00D0346E"/>
    <w:rsid w:val="00D038ED"/>
    <w:rsid w:val="00D03E86"/>
    <w:rsid w:val="00D03FC2"/>
    <w:rsid w:val="00D047FA"/>
    <w:rsid w:val="00D05D76"/>
    <w:rsid w:val="00D05EB1"/>
    <w:rsid w:val="00D0619A"/>
    <w:rsid w:val="00D06C47"/>
    <w:rsid w:val="00D0707C"/>
    <w:rsid w:val="00D07453"/>
    <w:rsid w:val="00D07985"/>
    <w:rsid w:val="00D07A40"/>
    <w:rsid w:val="00D101D4"/>
    <w:rsid w:val="00D10A5F"/>
    <w:rsid w:val="00D10CA4"/>
    <w:rsid w:val="00D11405"/>
    <w:rsid w:val="00D11CCC"/>
    <w:rsid w:val="00D1239D"/>
    <w:rsid w:val="00D125F3"/>
    <w:rsid w:val="00D12908"/>
    <w:rsid w:val="00D145A0"/>
    <w:rsid w:val="00D145D7"/>
    <w:rsid w:val="00D1482A"/>
    <w:rsid w:val="00D15616"/>
    <w:rsid w:val="00D16BCA"/>
    <w:rsid w:val="00D16D16"/>
    <w:rsid w:val="00D205D4"/>
    <w:rsid w:val="00D20B38"/>
    <w:rsid w:val="00D20E87"/>
    <w:rsid w:val="00D21927"/>
    <w:rsid w:val="00D220FE"/>
    <w:rsid w:val="00D224FA"/>
    <w:rsid w:val="00D22B32"/>
    <w:rsid w:val="00D23206"/>
    <w:rsid w:val="00D245D2"/>
    <w:rsid w:val="00D24DB5"/>
    <w:rsid w:val="00D250D7"/>
    <w:rsid w:val="00D25650"/>
    <w:rsid w:val="00D264EE"/>
    <w:rsid w:val="00D26743"/>
    <w:rsid w:val="00D271BC"/>
    <w:rsid w:val="00D279A5"/>
    <w:rsid w:val="00D27ED8"/>
    <w:rsid w:val="00D3082B"/>
    <w:rsid w:val="00D31583"/>
    <w:rsid w:val="00D32320"/>
    <w:rsid w:val="00D325F7"/>
    <w:rsid w:val="00D32C27"/>
    <w:rsid w:val="00D3329E"/>
    <w:rsid w:val="00D333AA"/>
    <w:rsid w:val="00D350A8"/>
    <w:rsid w:val="00D351D6"/>
    <w:rsid w:val="00D35698"/>
    <w:rsid w:val="00D35F21"/>
    <w:rsid w:val="00D364AA"/>
    <w:rsid w:val="00D36FBE"/>
    <w:rsid w:val="00D379CA"/>
    <w:rsid w:val="00D405C0"/>
    <w:rsid w:val="00D411E8"/>
    <w:rsid w:val="00D419AD"/>
    <w:rsid w:val="00D41E59"/>
    <w:rsid w:val="00D421F6"/>
    <w:rsid w:val="00D424FC"/>
    <w:rsid w:val="00D42E97"/>
    <w:rsid w:val="00D4355E"/>
    <w:rsid w:val="00D43650"/>
    <w:rsid w:val="00D43BD5"/>
    <w:rsid w:val="00D4408C"/>
    <w:rsid w:val="00D44253"/>
    <w:rsid w:val="00D44406"/>
    <w:rsid w:val="00D445B6"/>
    <w:rsid w:val="00D44FC9"/>
    <w:rsid w:val="00D456AF"/>
    <w:rsid w:val="00D45762"/>
    <w:rsid w:val="00D4589F"/>
    <w:rsid w:val="00D46373"/>
    <w:rsid w:val="00D46CB1"/>
    <w:rsid w:val="00D471D4"/>
    <w:rsid w:val="00D477B8"/>
    <w:rsid w:val="00D47E83"/>
    <w:rsid w:val="00D47ED5"/>
    <w:rsid w:val="00D51A8A"/>
    <w:rsid w:val="00D529B6"/>
    <w:rsid w:val="00D52E43"/>
    <w:rsid w:val="00D532AD"/>
    <w:rsid w:val="00D5375D"/>
    <w:rsid w:val="00D5414B"/>
    <w:rsid w:val="00D54498"/>
    <w:rsid w:val="00D545C8"/>
    <w:rsid w:val="00D54964"/>
    <w:rsid w:val="00D556AA"/>
    <w:rsid w:val="00D55722"/>
    <w:rsid w:val="00D55762"/>
    <w:rsid w:val="00D56278"/>
    <w:rsid w:val="00D56AA4"/>
    <w:rsid w:val="00D570B4"/>
    <w:rsid w:val="00D609CE"/>
    <w:rsid w:val="00D60CE0"/>
    <w:rsid w:val="00D6147E"/>
    <w:rsid w:val="00D61DD9"/>
    <w:rsid w:val="00D62175"/>
    <w:rsid w:val="00D62A89"/>
    <w:rsid w:val="00D62B45"/>
    <w:rsid w:val="00D63869"/>
    <w:rsid w:val="00D63A73"/>
    <w:rsid w:val="00D63C30"/>
    <w:rsid w:val="00D63E2A"/>
    <w:rsid w:val="00D64730"/>
    <w:rsid w:val="00D65989"/>
    <w:rsid w:val="00D65BED"/>
    <w:rsid w:val="00D65CC6"/>
    <w:rsid w:val="00D66072"/>
    <w:rsid w:val="00D66F10"/>
    <w:rsid w:val="00D67BCF"/>
    <w:rsid w:val="00D67C48"/>
    <w:rsid w:val="00D7006A"/>
    <w:rsid w:val="00D70136"/>
    <w:rsid w:val="00D711D8"/>
    <w:rsid w:val="00D71BE1"/>
    <w:rsid w:val="00D723EF"/>
    <w:rsid w:val="00D72D44"/>
    <w:rsid w:val="00D72EFC"/>
    <w:rsid w:val="00D73393"/>
    <w:rsid w:val="00D74E21"/>
    <w:rsid w:val="00D753CE"/>
    <w:rsid w:val="00D75A38"/>
    <w:rsid w:val="00D75DC5"/>
    <w:rsid w:val="00D76640"/>
    <w:rsid w:val="00D7699F"/>
    <w:rsid w:val="00D76AE6"/>
    <w:rsid w:val="00D76B21"/>
    <w:rsid w:val="00D77749"/>
    <w:rsid w:val="00D77A05"/>
    <w:rsid w:val="00D77FFD"/>
    <w:rsid w:val="00D80148"/>
    <w:rsid w:val="00D80168"/>
    <w:rsid w:val="00D8041C"/>
    <w:rsid w:val="00D804D5"/>
    <w:rsid w:val="00D8162F"/>
    <w:rsid w:val="00D819F0"/>
    <w:rsid w:val="00D81BE8"/>
    <w:rsid w:val="00D81C58"/>
    <w:rsid w:val="00D82075"/>
    <w:rsid w:val="00D82727"/>
    <w:rsid w:val="00D82F6C"/>
    <w:rsid w:val="00D830E9"/>
    <w:rsid w:val="00D835D1"/>
    <w:rsid w:val="00D83BAD"/>
    <w:rsid w:val="00D83D0C"/>
    <w:rsid w:val="00D85630"/>
    <w:rsid w:val="00D85662"/>
    <w:rsid w:val="00D85665"/>
    <w:rsid w:val="00D85E05"/>
    <w:rsid w:val="00D86088"/>
    <w:rsid w:val="00D86705"/>
    <w:rsid w:val="00D8678A"/>
    <w:rsid w:val="00D867A9"/>
    <w:rsid w:val="00D86963"/>
    <w:rsid w:val="00D86BF1"/>
    <w:rsid w:val="00D8701D"/>
    <w:rsid w:val="00D870BE"/>
    <w:rsid w:val="00D87DDB"/>
    <w:rsid w:val="00D913C1"/>
    <w:rsid w:val="00D92BE7"/>
    <w:rsid w:val="00D92F36"/>
    <w:rsid w:val="00D92F38"/>
    <w:rsid w:val="00D93C91"/>
    <w:rsid w:val="00D93F51"/>
    <w:rsid w:val="00D95C1F"/>
    <w:rsid w:val="00D961B6"/>
    <w:rsid w:val="00D96A7F"/>
    <w:rsid w:val="00D97979"/>
    <w:rsid w:val="00DA02CF"/>
    <w:rsid w:val="00DA0AA2"/>
    <w:rsid w:val="00DA1291"/>
    <w:rsid w:val="00DA129A"/>
    <w:rsid w:val="00DA1392"/>
    <w:rsid w:val="00DA1565"/>
    <w:rsid w:val="00DA1807"/>
    <w:rsid w:val="00DA1D24"/>
    <w:rsid w:val="00DA24A3"/>
    <w:rsid w:val="00DA280B"/>
    <w:rsid w:val="00DA2A73"/>
    <w:rsid w:val="00DA329C"/>
    <w:rsid w:val="00DA3C61"/>
    <w:rsid w:val="00DA458A"/>
    <w:rsid w:val="00DA4621"/>
    <w:rsid w:val="00DA4C04"/>
    <w:rsid w:val="00DA575E"/>
    <w:rsid w:val="00DA6656"/>
    <w:rsid w:val="00DA6692"/>
    <w:rsid w:val="00DA6990"/>
    <w:rsid w:val="00DA6D51"/>
    <w:rsid w:val="00DB0739"/>
    <w:rsid w:val="00DB1568"/>
    <w:rsid w:val="00DB17F3"/>
    <w:rsid w:val="00DB29C5"/>
    <w:rsid w:val="00DB2A3E"/>
    <w:rsid w:val="00DB332C"/>
    <w:rsid w:val="00DB3805"/>
    <w:rsid w:val="00DB3944"/>
    <w:rsid w:val="00DB3AB3"/>
    <w:rsid w:val="00DB498B"/>
    <w:rsid w:val="00DB4CA6"/>
    <w:rsid w:val="00DB57BD"/>
    <w:rsid w:val="00DB598B"/>
    <w:rsid w:val="00DB5CFB"/>
    <w:rsid w:val="00DB6022"/>
    <w:rsid w:val="00DB619C"/>
    <w:rsid w:val="00DB6733"/>
    <w:rsid w:val="00DB6941"/>
    <w:rsid w:val="00DB6F6C"/>
    <w:rsid w:val="00DB7457"/>
    <w:rsid w:val="00DB745B"/>
    <w:rsid w:val="00DB7BF3"/>
    <w:rsid w:val="00DB7D20"/>
    <w:rsid w:val="00DC097D"/>
    <w:rsid w:val="00DC09FE"/>
    <w:rsid w:val="00DC1080"/>
    <w:rsid w:val="00DC1647"/>
    <w:rsid w:val="00DC16CE"/>
    <w:rsid w:val="00DC1A06"/>
    <w:rsid w:val="00DC1B56"/>
    <w:rsid w:val="00DC1E9A"/>
    <w:rsid w:val="00DC2901"/>
    <w:rsid w:val="00DC33FA"/>
    <w:rsid w:val="00DC36B4"/>
    <w:rsid w:val="00DC3AE9"/>
    <w:rsid w:val="00DC42A3"/>
    <w:rsid w:val="00DC45F7"/>
    <w:rsid w:val="00DC4747"/>
    <w:rsid w:val="00DC4C92"/>
    <w:rsid w:val="00DC4F47"/>
    <w:rsid w:val="00DC5932"/>
    <w:rsid w:val="00DC5C02"/>
    <w:rsid w:val="00DC5CE2"/>
    <w:rsid w:val="00DC6BC8"/>
    <w:rsid w:val="00DC6D55"/>
    <w:rsid w:val="00DC6DEA"/>
    <w:rsid w:val="00DC70CF"/>
    <w:rsid w:val="00DC76A3"/>
    <w:rsid w:val="00DC7A07"/>
    <w:rsid w:val="00DC7C6B"/>
    <w:rsid w:val="00DC7CFB"/>
    <w:rsid w:val="00DD0157"/>
    <w:rsid w:val="00DD0641"/>
    <w:rsid w:val="00DD0720"/>
    <w:rsid w:val="00DD12CC"/>
    <w:rsid w:val="00DD1B9B"/>
    <w:rsid w:val="00DD1C15"/>
    <w:rsid w:val="00DD24B6"/>
    <w:rsid w:val="00DD2F4F"/>
    <w:rsid w:val="00DD404B"/>
    <w:rsid w:val="00DD4AFA"/>
    <w:rsid w:val="00DD4E1F"/>
    <w:rsid w:val="00DD5148"/>
    <w:rsid w:val="00DD524E"/>
    <w:rsid w:val="00DD573C"/>
    <w:rsid w:val="00DD58C1"/>
    <w:rsid w:val="00DD5FD2"/>
    <w:rsid w:val="00DD60E5"/>
    <w:rsid w:val="00DD612E"/>
    <w:rsid w:val="00DD6401"/>
    <w:rsid w:val="00DD7B63"/>
    <w:rsid w:val="00DD7DE6"/>
    <w:rsid w:val="00DD7DED"/>
    <w:rsid w:val="00DE04F0"/>
    <w:rsid w:val="00DE308D"/>
    <w:rsid w:val="00DE3B75"/>
    <w:rsid w:val="00DE41BE"/>
    <w:rsid w:val="00DE4D43"/>
    <w:rsid w:val="00DE51E4"/>
    <w:rsid w:val="00DE5321"/>
    <w:rsid w:val="00DE55A9"/>
    <w:rsid w:val="00DE5779"/>
    <w:rsid w:val="00DE5A4F"/>
    <w:rsid w:val="00DE5F74"/>
    <w:rsid w:val="00DE6437"/>
    <w:rsid w:val="00DE6AA8"/>
    <w:rsid w:val="00DE72F5"/>
    <w:rsid w:val="00DE7644"/>
    <w:rsid w:val="00DE780B"/>
    <w:rsid w:val="00DE7B50"/>
    <w:rsid w:val="00DE7C1B"/>
    <w:rsid w:val="00DE7DFF"/>
    <w:rsid w:val="00DF0BF0"/>
    <w:rsid w:val="00DF0C24"/>
    <w:rsid w:val="00DF1AA4"/>
    <w:rsid w:val="00DF2D99"/>
    <w:rsid w:val="00DF31A1"/>
    <w:rsid w:val="00DF35BC"/>
    <w:rsid w:val="00DF38E0"/>
    <w:rsid w:val="00DF4295"/>
    <w:rsid w:val="00DF4459"/>
    <w:rsid w:val="00DF4477"/>
    <w:rsid w:val="00DF4571"/>
    <w:rsid w:val="00DF49B7"/>
    <w:rsid w:val="00DF4AE6"/>
    <w:rsid w:val="00DF5197"/>
    <w:rsid w:val="00DF548E"/>
    <w:rsid w:val="00DF56D7"/>
    <w:rsid w:val="00DF580A"/>
    <w:rsid w:val="00DF6106"/>
    <w:rsid w:val="00DF649A"/>
    <w:rsid w:val="00DF7E52"/>
    <w:rsid w:val="00E00E9A"/>
    <w:rsid w:val="00E01254"/>
    <w:rsid w:val="00E0163B"/>
    <w:rsid w:val="00E0186E"/>
    <w:rsid w:val="00E01893"/>
    <w:rsid w:val="00E02785"/>
    <w:rsid w:val="00E02AB0"/>
    <w:rsid w:val="00E02B51"/>
    <w:rsid w:val="00E02DB9"/>
    <w:rsid w:val="00E03765"/>
    <w:rsid w:val="00E03EB4"/>
    <w:rsid w:val="00E059D0"/>
    <w:rsid w:val="00E0609D"/>
    <w:rsid w:val="00E06517"/>
    <w:rsid w:val="00E06979"/>
    <w:rsid w:val="00E1020D"/>
    <w:rsid w:val="00E1036D"/>
    <w:rsid w:val="00E10432"/>
    <w:rsid w:val="00E108C2"/>
    <w:rsid w:val="00E1251E"/>
    <w:rsid w:val="00E12599"/>
    <w:rsid w:val="00E128C8"/>
    <w:rsid w:val="00E12AEC"/>
    <w:rsid w:val="00E1319C"/>
    <w:rsid w:val="00E13D0D"/>
    <w:rsid w:val="00E14999"/>
    <w:rsid w:val="00E15892"/>
    <w:rsid w:val="00E16007"/>
    <w:rsid w:val="00E16BEB"/>
    <w:rsid w:val="00E17321"/>
    <w:rsid w:val="00E1733E"/>
    <w:rsid w:val="00E1786A"/>
    <w:rsid w:val="00E17E6A"/>
    <w:rsid w:val="00E17FC9"/>
    <w:rsid w:val="00E20BAE"/>
    <w:rsid w:val="00E21C91"/>
    <w:rsid w:val="00E2214E"/>
    <w:rsid w:val="00E22CA2"/>
    <w:rsid w:val="00E22CC6"/>
    <w:rsid w:val="00E23F28"/>
    <w:rsid w:val="00E244C6"/>
    <w:rsid w:val="00E25EAA"/>
    <w:rsid w:val="00E25F8C"/>
    <w:rsid w:val="00E26850"/>
    <w:rsid w:val="00E27F13"/>
    <w:rsid w:val="00E3049A"/>
    <w:rsid w:val="00E30553"/>
    <w:rsid w:val="00E30592"/>
    <w:rsid w:val="00E305EE"/>
    <w:rsid w:val="00E3073D"/>
    <w:rsid w:val="00E3074E"/>
    <w:rsid w:val="00E30BE8"/>
    <w:rsid w:val="00E30F07"/>
    <w:rsid w:val="00E3156E"/>
    <w:rsid w:val="00E31DF0"/>
    <w:rsid w:val="00E33053"/>
    <w:rsid w:val="00E338E3"/>
    <w:rsid w:val="00E343DD"/>
    <w:rsid w:val="00E3565A"/>
    <w:rsid w:val="00E36BBF"/>
    <w:rsid w:val="00E36FFA"/>
    <w:rsid w:val="00E37565"/>
    <w:rsid w:val="00E37B10"/>
    <w:rsid w:val="00E37CF8"/>
    <w:rsid w:val="00E4026F"/>
    <w:rsid w:val="00E40279"/>
    <w:rsid w:val="00E4050B"/>
    <w:rsid w:val="00E410F0"/>
    <w:rsid w:val="00E41865"/>
    <w:rsid w:val="00E418F8"/>
    <w:rsid w:val="00E41F8B"/>
    <w:rsid w:val="00E42044"/>
    <w:rsid w:val="00E4214D"/>
    <w:rsid w:val="00E434AC"/>
    <w:rsid w:val="00E43A3D"/>
    <w:rsid w:val="00E43AFF"/>
    <w:rsid w:val="00E449D8"/>
    <w:rsid w:val="00E44B78"/>
    <w:rsid w:val="00E44C50"/>
    <w:rsid w:val="00E44C58"/>
    <w:rsid w:val="00E44C8B"/>
    <w:rsid w:val="00E4512F"/>
    <w:rsid w:val="00E45844"/>
    <w:rsid w:val="00E45BF7"/>
    <w:rsid w:val="00E45D7E"/>
    <w:rsid w:val="00E46F30"/>
    <w:rsid w:val="00E471A3"/>
    <w:rsid w:val="00E47BAF"/>
    <w:rsid w:val="00E50014"/>
    <w:rsid w:val="00E5074B"/>
    <w:rsid w:val="00E5079D"/>
    <w:rsid w:val="00E50CB7"/>
    <w:rsid w:val="00E51FC7"/>
    <w:rsid w:val="00E522F7"/>
    <w:rsid w:val="00E52C75"/>
    <w:rsid w:val="00E53001"/>
    <w:rsid w:val="00E53558"/>
    <w:rsid w:val="00E53E65"/>
    <w:rsid w:val="00E54C69"/>
    <w:rsid w:val="00E55572"/>
    <w:rsid w:val="00E55B82"/>
    <w:rsid w:val="00E55E0B"/>
    <w:rsid w:val="00E576AE"/>
    <w:rsid w:val="00E57854"/>
    <w:rsid w:val="00E57AD3"/>
    <w:rsid w:val="00E57D92"/>
    <w:rsid w:val="00E60124"/>
    <w:rsid w:val="00E60937"/>
    <w:rsid w:val="00E60F21"/>
    <w:rsid w:val="00E6108D"/>
    <w:rsid w:val="00E610F5"/>
    <w:rsid w:val="00E61D12"/>
    <w:rsid w:val="00E621DC"/>
    <w:rsid w:val="00E62372"/>
    <w:rsid w:val="00E62DE3"/>
    <w:rsid w:val="00E63193"/>
    <w:rsid w:val="00E63751"/>
    <w:rsid w:val="00E637DF"/>
    <w:rsid w:val="00E63A21"/>
    <w:rsid w:val="00E63A42"/>
    <w:rsid w:val="00E63A9B"/>
    <w:rsid w:val="00E6519C"/>
    <w:rsid w:val="00E65316"/>
    <w:rsid w:val="00E65721"/>
    <w:rsid w:val="00E65AC2"/>
    <w:rsid w:val="00E65CD5"/>
    <w:rsid w:val="00E65FAA"/>
    <w:rsid w:val="00E66B28"/>
    <w:rsid w:val="00E67081"/>
    <w:rsid w:val="00E673D7"/>
    <w:rsid w:val="00E675C3"/>
    <w:rsid w:val="00E676BC"/>
    <w:rsid w:val="00E707BD"/>
    <w:rsid w:val="00E70F1E"/>
    <w:rsid w:val="00E70F69"/>
    <w:rsid w:val="00E71356"/>
    <w:rsid w:val="00E71876"/>
    <w:rsid w:val="00E71EB2"/>
    <w:rsid w:val="00E720F7"/>
    <w:rsid w:val="00E72BA0"/>
    <w:rsid w:val="00E73421"/>
    <w:rsid w:val="00E73674"/>
    <w:rsid w:val="00E73693"/>
    <w:rsid w:val="00E7385C"/>
    <w:rsid w:val="00E73DA7"/>
    <w:rsid w:val="00E73DF6"/>
    <w:rsid w:val="00E7448F"/>
    <w:rsid w:val="00E7588B"/>
    <w:rsid w:val="00E76112"/>
    <w:rsid w:val="00E7687B"/>
    <w:rsid w:val="00E76F13"/>
    <w:rsid w:val="00E770A0"/>
    <w:rsid w:val="00E7755C"/>
    <w:rsid w:val="00E77756"/>
    <w:rsid w:val="00E77D31"/>
    <w:rsid w:val="00E80915"/>
    <w:rsid w:val="00E80A3B"/>
    <w:rsid w:val="00E81488"/>
    <w:rsid w:val="00E81EB1"/>
    <w:rsid w:val="00E823A8"/>
    <w:rsid w:val="00E82CC1"/>
    <w:rsid w:val="00E85905"/>
    <w:rsid w:val="00E8620B"/>
    <w:rsid w:val="00E87264"/>
    <w:rsid w:val="00E9088D"/>
    <w:rsid w:val="00E911DF"/>
    <w:rsid w:val="00E91615"/>
    <w:rsid w:val="00E91C46"/>
    <w:rsid w:val="00E92330"/>
    <w:rsid w:val="00E9296C"/>
    <w:rsid w:val="00E92A25"/>
    <w:rsid w:val="00E92CEB"/>
    <w:rsid w:val="00E948F1"/>
    <w:rsid w:val="00E9558F"/>
    <w:rsid w:val="00E96B05"/>
    <w:rsid w:val="00E96CF8"/>
    <w:rsid w:val="00E97AE1"/>
    <w:rsid w:val="00E97E91"/>
    <w:rsid w:val="00EA078D"/>
    <w:rsid w:val="00EA10A3"/>
    <w:rsid w:val="00EA153B"/>
    <w:rsid w:val="00EA1692"/>
    <w:rsid w:val="00EA1933"/>
    <w:rsid w:val="00EA1A39"/>
    <w:rsid w:val="00EA1B96"/>
    <w:rsid w:val="00EA1D09"/>
    <w:rsid w:val="00EA25E4"/>
    <w:rsid w:val="00EA2DCB"/>
    <w:rsid w:val="00EA2E34"/>
    <w:rsid w:val="00EA3220"/>
    <w:rsid w:val="00EA3687"/>
    <w:rsid w:val="00EA36CC"/>
    <w:rsid w:val="00EA37ED"/>
    <w:rsid w:val="00EA4C35"/>
    <w:rsid w:val="00EA4F28"/>
    <w:rsid w:val="00EA5408"/>
    <w:rsid w:val="00EA598E"/>
    <w:rsid w:val="00EA655A"/>
    <w:rsid w:val="00EA660C"/>
    <w:rsid w:val="00EA667B"/>
    <w:rsid w:val="00EA71B1"/>
    <w:rsid w:val="00EA72D5"/>
    <w:rsid w:val="00EA7573"/>
    <w:rsid w:val="00EA7B10"/>
    <w:rsid w:val="00EA7E01"/>
    <w:rsid w:val="00EB03B1"/>
    <w:rsid w:val="00EB08A4"/>
    <w:rsid w:val="00EB1B82"/>
    <w:rsid w:val="00EB2209"/>
    <w:rsid w:val="00EB2226"/>
    <w:rsid w:val="00EB23DF"/>
    <w:rsid w:val="00EB2499"/>
    <w:rsid w:val="00EB2E9B"/>
    <w:rsid w:val="00EB34E1"/>
    <w:rsid w:val="00EB3A3E"/>
    <w:rsid w:val="00EB5368"/>
    <w:rsid w:val="00EB56F8"/>
    <w:rsid w:val="00EB6048"/>
    <w:rsid w:val="00EB63A3"/>
    <w:rsid w:val="00EB6813"/>
    <w:rsid w:val="00EB6B1F"/>
    <w:rsid w:val="00EB73DB"/>
    <w:rsid w:val="00EB78DE"/>
    <w:rsid w:val="00EB7E8A"/>
    <w:rsid w:val="00EB7F53"/>
    <w:rsid w:val="00EC0291"/>
    <w:rsid w:val="00EC12BC"/>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28C"/>
    <w:rsid w:val="00EC640D"/>
    <w:rsid w:val="00EC643A"/>
    <w:rsid w:val="00EC715D"/>
    <w:rsid w:val="00EC7576"/>
    <w:rsid w:val="00EC79E4"/>
    <w:rsid w:val="00EC7BAA"/>
    <w:rsid w:val="00EC7FD9"/>
    <w:rsid w:val="00ED025D"/>
    <w:rsid w:val="00ED04F7"/>
    <w:rsid w:val="00ED07EC"/>
    <w:rsid w:val="00ED11E6"/>
    <w:rsid w:val="00ED125C"/>
    <w:rsid w:val="00ED1595"/>
    <w:rsid w:val="00ED1F63"/>
    <w:rsid w:val="00ED25DC"/>
    <w:rsid w:val="00ED2672"/>
    <w:rsid w:val="00ED3687"/>
    <w:rsid w:val="00ED38A9"/>
    <w:rsid w:val="00ED3E18"/>
    <w:rsid w:val="00ED45D9"/>
    <w:rsid w:val="00ED49DF"/>
    <w:rsid w:val="00ED4A4A"/>
    <w:rsid w:val="00ED5304"/>
    <w:rsid w:val="00ED5308"/>
    <w:rsid w:val="00ED5489"/>
    <w:rsid w:val="00ED699C"/>
    <w:rsid w:val="00ED745F"/>
    <w:rsid w:val="00EE11C1"/>
    <w:rsid w:val="00EE14CC"/>
    <w:rsid w:val="00EE162D"/>
    <w:rsid w:val="00EE2185"/>
    <w:rsid w:val="00EE2216"/>
    <w:rsid w:val="00EE2C70"/>
    <w:rsid w:val="00EE41F2"/>
    <w:rsid w:val="00EE50A8"/>
    <w:rsid w:val="00EE5328"/>
    <w:rsid w:val="00EE56DD"/>
    <w:rsid w:val="00EE5A01"/>
    <w:rsid w:val="00EE74A9"/>
    <w:rsid w:val="00EE74AB"/>
    <w:rsid w:val="00EE79C4"/>
    <w:rsid w:val="00EE7F75"/>
    <w:rsid w:val="00EE7FFD"/>
    <w:rsid w:val="00EF10E3"/>
    <w:rsid w:val="00EF14FD"/>
    <w:rsid w:val="00EF18BB"/>
    <w:rsid w:val="00EF1BD4"/>
    <w:rsid w:val="00EF1F17"/>
    <w:rsid w:val="00EF2520"/>
    <w:rsid w:val="00EF2BBA"/>
    <w:rsid w:val="00EF385B"/>
    <w:rsid w:val="00EF3888"/>
    <w:rsid w:val="00EF39AF"/>
    <w:rsid w:val="00EF4670"/>
    <w:rsid w:val="00EF491C"/>
    <w:rsid w:val="00EF66B5"/>
    <w:rsid w:val="00EF66C9"/>
    <w:rsid w:val="00EF7669"/>
    <w:rsid w:val="00EF769B"/>
    <w:rsid w:val="00EF7907"/>
    <w:rsid w:val="00EF7E16"/>
    <w:rsid w:val="00EF7FC3"/>
    <w:rsid w:val="00F00545"/>
    <w:rsid w:val="00F010CC"/>
    <w:rsid w:val="00F012DE"/>
    <w:rsid w:val="00F021B4"/>
    <w:rsid w:val="00F02723"/>
    <w:rsid w:val="00F0309F"/>
    <w:rsid w:val="00F0340E"/>
    <w:rsid w:val="00F03539"/>
    <w:rsid w:val="00F03AF4"/>
    <w:rsid w:val="00F0471B"/>
    <w:rsid w:val="00F04FED"/>
    <w:rsid w:val="00F0543C"/>
    <w:rsid w:val="00F05479"/>
    <w:rsid w:val="00F05D17"/>
    <w:rsid w:val="00F06747"/>
    <w:rsid w:val="00F0686F"/>
    <w:rsid w:val="00F06BE8"/>
    <w:rsid w:val="00F07818"/>
    <w:rsid w:val="00F07B73"/>
    <w:rsid w:val="00F104FC"/>
    <w:rsid w:val="00F10EB4"/>
    <w:rsid w:val="00F11010"/>
    <w:rsid w:val="00F11522"/>
    <w:rsid w:val="00F120FB"/>
    <w:rsid w:val="00F12570"/>
    <w:rsid w:val="00F12B55"/>
    <w:rsid w:val="00F136A2"/>
    <w:rsid w:val="00F13778"/>
    <w:rsid w:val="00F1399C"/>
    <w:rsid w:val="00F14318"/>
    <w:rsid w:val="00F147BB"/>
    <w:rsid w:val="00F14A74"/>
    <w:rsid w:val="00F14D55"/>
    <w:rsid w:val="00F14E99"/>
    <w:rsid w:val="00F15374"/>
    <w:rsid w:val="00F15A0C"/>
    <w:rsid w:val="00F15C6C"/>
    <w:rsid w:val="00F15D6C"/>
    <w:rsid w:val="00F16CA4"/>
    <w:rsid w:val="00F17345"/>
    <w:rsid w:val="00F17858"/>
    <w:rsid w:val="00F20908"/>
    <w:rsid w:val="00F20BB6"/>
    <w:rsid w:val="00F2127F"/>
    <w:rsid w:val="00F2177B"/>
    <w:rsid w:val="00F21F46"/>
    <w:rsid w:val="00F22B06"/>
    <w:rsid w:val="00F22F7B"/>
    <w:rsid w:val="00F234B9"/>
    <w:rsid w:val="00F23AD4"/>
    <w:rsid w:val="00F24A53"/>
    <w:rsid w:val="00F25261"/>
    <w:rsid w:val="00F2551C"/>
    <w:rsid w:val="00F255B2"/>
    <w:rsid w:val="00F25673"/>
    <w:rsid w:val="00F267AF"/>
    <w:rsid w:val="00F26FF8"/>
    <w:rsid w:val="00F2734C"/>
    <w:rsid w:val="00F30340"/>
    <w:rsid w:val="00F30998"/>
    <w:rsid w:val="00F30B5B"/>
    <w:rsid w:val="00F30B69"/>
    <w:rsid w:val="00F30C01"/>
    <w:rsid w:val="00F32449"/>
    <w:rsid w:val="00F326AF"/>
    <w:rsid w:val="00F32F43"/>
    <w:rsid w:val="00F33775"/>
    <w:rsid w:val="00F33E03"/>
    <w:rsid w:val="00F34FA5"/>
    <w:rsid w:val="00F36392"/>
    <w:rsid w:val="00F3779C"/>
    <w:rsid w:val="00F37A0D"/>
    <w:rsid w:val="00F40271"/>
    <w:rsid w:val="00F40563"/>
    <w:rsid w:val="00F405C2"/>
    <w:rsid w:val="00F40901"/>
    <w:rsid w:val="00F40F6B"/>
    <w:rsid w:val="00F41555"/>
    <w:rsid w:val="00F41684"/>
    <w:rsid w:val="00F42233"/>
    <w:rsid w:val="00F42655"/>
    <w:rsid w:val="00F428B2"/>
    <w:rsid w:val="00F441ED"/>
    <w:rsid w:val="00F44415"/>
    <w:rsid w:val="00F44457"/>
    <w:rsid w:val="00F4483E"/>
    <w:rsid w:val="00F4595C"/>
    <w:rsid w:val="00F45ADF"/>
    <w:rsid w:val="00F46030"/>
    <w:rsid w:val="00F467B1"/>
    <w:rsid w:val="00F469F2"/>
    <w:rsid w:val="00F47299"/>
    <w:rsid w:val="00F47A12"/>
    <w:rsid w:val="00F47FAD"/>
    <w:rsid w:val="00F50F0A"/>
    <w:rsid w:val="00F50F2A"/>
    <w:rsid w:val="00F50F60"/>
    <w:rsid w:val="00F51756"/>
    <w:rsid w:val="00F51B90"/>
    <w:rsid w:val="00F531B4"/>
    <w:rsid w:val="00F534C6"/>
    <w:rsid w:val="00F54253"/>
    <w:rsid w:val="00F543D8"/>
    <w:rsid w:val="00F549D8"/>
    <w:rsid w:val="00F550B8"/>
    <w:rsid w:val="00F5669A"/>
    <w:rsid w:val="00F567F3"/>
    <w:rsid w:val="00F57098"/>
    <w:rsid w:val="00F571B6"/>
    <w:rsid w:val="00F57DCD"/>
    <w:rsid w:val="00F57FDE"/>
    <w:rsid w:val="00F60828"/>
    <w:rsid w:val="00F60BF3"/>
    <w:rsid w:val="00F6198F"/>
    <w:rsid w:val="00F61D04"/>
    <w:rsid w:val="00F622DC"/>
    <w:rsid w:val="00F62560"/>
    <w:rsid w:val="00F62754"/>
    <w:rsid w:val="00F627CC"/>
    <w:rsid w:val="00F629BD"/>
    <w:rsid w:val="00F63408"/>
    <w:rsid w:val="00F649A1"/>
    <w:rsid w:val="00F65EF8"/>
    <w:rsid w:val="00F66056"/>
    <w:rsid w:val="00F6681E"/>
    <w:rsid w:val="00F66D79"/>
    <w:rsid w:val="00F66DAD"/>
    <w:rsid w:val="00F66F28"/>
    <w:rsid w:val="00F673C2"/>
    <w:rsid w:val="00F676ED"/>
    <w:rsid w:val="00F67E97"/>
    <w:rsid w:val="00F70921"/>
    <w:rsid w:val="00F70A30"/>
    <w:rsid w:val="00F70E24"/>
    <w:rsid w:val="00F7106A"/>
    <w:rsid w:val="00F71191"/>
    <w:rsid w:val="00F72A69"/>
    <w:rsid w:val="00F72CB9"/>
    <w:rsid w:val="00F730D6"/>
    <w:rsid w:val="00F7310A"/>
    <w:rsid w:val="00F73215"/>
    <w:rsid w:val="00F73CF0"/>
    <w:rsid w:val="00F7474D"/>
    <w:rsid w:val="00F75E90"/>
    <w:rsid w:val="00F76201"/>
    <w:rsid w:val="00F76973"/>
    <w:rsid w:val="00F774C8"/>
    <w:rsid w:val="00F77FDB"/>
    <w:rsid w:val="00F80991"/>
    <w:rsid w:val="00F81A56"/>
    <w:rsid w:val="00F81C13"/>
    <w:rsid w:val="00F81D30"/>
    <w:rsid w:val="00F82443"/>
    <w:rsid w:val="00F82BE0"/>
    <w:rsid w:val="00F82F90"/>
    <w:rsid w:val="00F838FB"/>
    <w:rsid w:val="00F84085"/>
    <w:rsid w:val="00F85029"/>
    <w:rsid w:val="00F8561F"/>
    <w:rsid w:val="00F85921"/>
    <w:rsid w:val="00F85FE1"/>
    <w:rsid w:val="00F86156"/>
    <w:rsid w:val="00F878CF"/>
    <w:rsid w:val="00F90415"/>
    <w:rsid w:val="00F90D9F"/>
    <w:rsid w:val="00F9201D"/>
    <w:rsid w:val="00F9231A"/>
    <w:rsid w:val="00F9231B"/>
    <w:rsid w:val="00F9252E"/>
    <w:rsid w:val="00F927C9"/>
    <w:rsid w:val="00F927FD"/>
    <w:rsid w:val="00F937B7"/>
    <w:rsid w:val="00F94D45"/>
    <w:rsid w:val="00F95362"/>
    <w:rsid w:val="00F95392"/>
    <w:rsid w:val="00F96A55"/>
    <w:rsid w:val="00F9729B"/>
    <w:rsid w:val="00F9731D"/>
    <w:rsid w:val="00F97382"/>
    <w:rsid w:val="00F97499"/>
    <w:rsid w:val="00F97612"/>
    <w:rsid w:val="00F978E4"/>
    <w:rsid w:val="00F97D24"/>
    <w:rsid w:val="00FA0083"/>
    <w:rsid w:val="00FA0238"/>
    <w:rsid w:val="00FA05C3"/>
    <w:rsid w:val="00FA09DB"/>
    <w:rsid w:val="00FA0ACA"/>
    <w:rsid w:val="00FA146F"/>
    <w:rsid w:val="00FA2262"/>
    <w:rsid w:val="00FA269A"/>
    <w:rsid w:val="00FA2F97"/>
    <w:rsid w:val="00FA337A"/>
    <w:rsid w:val="00FA3A4F"/>
    <w:rsid w:val="00FA406C"/>
    <w:rsid w:val="00FA445C"/>
    <w:rsid w:val="00FA4933"/>
    <w:rsid w:val="00FA4E85"/>
    <w:rsid w:val="00FA51FE"/>
    <w:rsid w:val="00FA523C"/>
    <w:rsid w:val="00FA6169"/>
    <w:rsid w:val="00FA6470"/>
    <w:rsid w:val="00FA6F87"/>
    <w:rsid w:val="00FA7756"/>
    <w:rsid w:val="00FB024C"/>
    <w:rsid w:val="00FB03BF"/>
    <w:rsid w:val="00FB1A6B"/>
    <w:rsid w:val="00FB1C8B"/>
    <w:rsid w:val="00FB1D0E"/>
    <w:rsid w:val="00FB1D91"/>
    <w:rsid w:val="00FB1FC5"/>
    <w:rsid w:val="00FB22F6"/>
    <w:rsid w:val="00FB2839"/>
    <w:rsid w:val="00FB34EB"/>
    <w:rsid w:val="00FB4343"/>
    <w:rsid w:val="00FB4895"/>
    <w:rsid w:val="00FB4AEB"/>
    <w:rsid w:val="00FB4D82"/>
    <w:rsid w:val="00FB59F9"/>
    <w:rsid w:val="00FB6458"/>
    <w:rsid w:val="00FB64F1"/>
    <w:rsid w:val="00FB6850"/>
    <w:rsid w:val="00FB6D10"/>
    <w:rsid w:val="00FB6D14"/>
    <w:rsid w:val="00FB745C"/>
    <w:rsid w:val="00FB754F"/>
    <w:rsid w:val="00FB780F"/>
    <w:rsid w:val="00FB7B9D"/>
    <w:rsid w:val="00FC0CC9"/>
    <w:rsid w:val="00FC1D09"/>
    <w:rsid w:val="00FC1D1A"/>
    <w:rsid w:val="00FC1F99"/>
    <w:rsid w:val="00FC2C79"/>
    <w:rsid w:val="00FC2F97"/>
    <w:rsid w:val="00FC2FFA"/>
    <w:rsid w:val="00FC3190"/>
    <w:rsid w:val="00FC3D6A"/>
    <w:rsid w:val="00FC55AE"/>
    <w:rsid w:val="00FC562F"/>
    <w:rsid w:val="00FC5BF2"/>
    <w:rsid w:val="00FC5C86"/>
    <w:rsid w:val="00FC5CB4"/>
    <w:rsid w:val="00FC6EB0"/>
    <w:rsid w:val="00FC7123"/>
    <w:rsid w:val="00FC7D9D"/>
    <w:rsid w:val="00FD12BC"/>
    <w:rsid w:val="00FD13FD"/>
    <w:rsid w:val="00FD1764"/>
    <w:rsid w:val="00FD19F1"/>
    <w:rsid w:val="00FD1F82"/>
    <w:rsid w:val="00FD23F4"/>
    <w:rsid w:val="00FD2AE1"/>
    <w:rsid w:val="00FD2C39"/>
    <w:rsid w:val="00FD32FA"/>
    <w:rsid w:val="00FD3694"/>
    <w:rsid w:val="00FD3D30"/>
    <w:rsid w:val="00FD4437"/>
    <w:rsid w:val="00FD47ED"/>
    <w:rsid w:val="00FD4A29"/>
    <w:rsid w:val="00FD5164"/>
    <w:rsid w:val="00FD6063"/>
    <w:rsid w:val="00FD6B42"/>
    <w:rsid w:val="00FD6E84"/>
    <w:rsid w:val="00FD738A"/>
    <w:rsid w:val="00FD7CA2"/>
    <w:rsid w:val="00FD7D51"/>
    <w:rsid w:val="00FD7E16"/>
    <w:rsid w:val="00FE0EAB"/>
    <w:rsid w:val="00FE176D"/>
    <w:rsid w:val="00FE1C16"/>
    <w:rsid w:val="00FE2D3A"/>
    <w:rsid w:val="00FE30C5"/>
    <w:rsid w:val="00FE4479"/>
    <w:rsid w:val="00FE4497"/>
    <w:rsid w:val="00FE45A5"/>
    <w:rsid w:val="00FE45A9"/>
    <w:rsid w:val="00FE4D2F"/>
    <w:rsid w:val="00FE52B1"/>
    <w:rsid w:val="00FE5840"/>
    <w:rsid w:val="00FE6425"/>
    <w:rsid w:val="00FE6910"/>
    <w:rsid w:val="00FE6D09"/>
    <w:rsid w:val="00FE6E55"/>
    <w:rsid w:val="00FE7703"/>
    <w:rsid w:val="00FF057F"/>
    <w:rsid w:val="00FF08C7"/>
    <w:rsid w:val="00FF1700"/>
    <w:rsid w:val="00FF18F9"/>
    <w:rsid w:val="00FF2274"/>
    <w:rsid w:val="00FF2A41"/>
    <w:rsid w:val="00FF2C44"/>
    <w:rsid w:val="00FF356C"/>
    <w:rsid w:val="00FF3942"/>
    <w:rsid w:val="00FF400E"/>
    <w:rsid w:val="00FF4483"/>
    <w:rsid w:val="00FF4788"/>
    <w:rsid w:val="00FF4D7B"/>
    <w:rsid w:val="00FF63ED"/>
    <w:rsid w:val="00FF70D4"/>
    <w:rsid w:val="00FF76DB"/>
    <w:rsid w:val="17E9E1BD"/>
    <w:rsid w:val="19F2D42D"/>
    <w:rsid w:val="26CC7010"/>
    <w:rsid w:val="28642F9F"/>
    <w:rsid w:val="2B47EE9C"/>
    <w:rsid w:val="3190611E"/>
    <w:rsid w:val="44156BF2"/>
    <w:rsid w:val="4D38E335"/>
    <w:rsid w:val="5503ACE6"/>
    <w:rsid w:val="6094F63D"/>
    <w:rsid w:val="62B9E281"/>
    <w:rsid w:val="62DCCF6E"/>
    <w:rsid w:val="6B06E9A3"/>
    <w:rsid w:val="6BC9EA39"/>
    <w:rsid w:val="776DE04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CC8ACB97-2835-4443-8FE5-93338F42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FB"/>
    <w:pPr>
      <w:spacing w:after="200" w:line="360" w:lineRule="auto"/>
      <w:jc w:val="both"/>
    </w:pPr>
    <w:rPr>
      <w:sz w:val="24"/>
      <w:szCs w:val="22"/>
      <w:lang w:eastAsia="en-US"/>
    </w:rPr>
  </w:style>
  <w:style w:type="paragraph" w:styleId="Heading1">
    <w:name w:val="heading 1"/>
    <w:basedOn w:val="Normal"/>
    <w:next w:val="Normal"/>
    <w:link w:val="Heading1Char"/>
    <w:uiPriority w:val="9"/>
    <w:qFormat/>
    <w:rsid w:val="00C469FF"/>
    <w:pPr>
      <w:keepNext/>
      <w:keepLines/>
      <w:spacing w:before="480" w:after="0"/>
      <w:outlineLvl w:val="0"/>
    </w:pPr>
    <w:rPr>
      <w:rFonts w:eastAsiaTheme="majorEastAsia" w:cstheme="majorBidi"/>
      <w:bCs/>
      <w:color w:val="009394"/>
      <w:sz w:val="60"/>
      <w:szCs w:val="28"/>
    </w:rPr>
  </w:style>
  <w:style w:type="paragraph" w:styleId="Heading2">
    <w:name w:val="heading 2"/>
    <w:basedOn w:val="Normal"/>
    <w:next w:val="Normal"/>
    <w:link w:val="Heading2Char"/>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Heading3">
    <w:name w:val="heading 3"/>
    <w:basedOn w:val="Normal"/>
    <w:next w:val="Normal"/>
    <w:link w:val="Heading3Char"/>
    <w:uiPriority w:val="99"/>
    <w:unhideWhenUsed/>
    <w:qFormat/>
    <w:rsid w:val="008F0AFB"/>
    <w:pPr>
      <w:keepNext/>
      <w:keepLines/>
      <w:spacing w:before="200" w:after="0"/>
      <w:outlineLvl w:val="2"/>
    </w:pPr>
    <w:rPr>
      <w:rFonts w:eastAsiaTheme="majorEastAsia" w:cstheme="majorBidi"/>
      <w:bCs/>
      <w:color w:val="009394" w:themeColor="accent1"/>
      <w:sz w:val="26"/>
    </w:rPr>
  </w:style>
  <w:style w:type="paragraph" w:styleId="Heading4">
    <w:name w:val="heading 4"/>
    <w:basedOn w:val="Normal"/>
    <w:next w:val="Normal"/>
    <w:link w:val="Heading4Char"/>
    <w:uiPriority w:val="99"/>
    <w:unhideWhenUsed/>
    <w:qFormat/>
    <w:rsid w:val="008F0AFB"/>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Heading6">
    <w:name w:val="heading 6"/>
    <w:basedOn w:val="Normal"/>
    <w:next w:val="Normal"/>
    <w:link w:val="Heading6Char"/>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Heading8">
    <w:name w:val="heading 8"/>
    <w:basedOn w:val="Normal"/>
    <w:next w:val="Normal"/>
    <w:link w:val="Heading8Char"/>
    <w:rsid w:val="0016462A"/>
    <w:pPr>
      <w:keepNext/>
      <w:spacing w:after="0" w:line="240" w:lineRule="auto"/>
      <w:jc w:val="center"/>
      <w:outlineLvl w:val="7"/>
    </w:pPr>
    <w:rPr>
      <w:rFonts w:ascii="Times" w:eastAsia="Times" w:hAnsi="Times"/>
      <w:b/>
      <w:szCs w:val="20"/>
      <w:lang w:eastAsia="de-DE"/>
    </w:rPr>
  </w:style>
  <w:style w:type="paragraph" w:styleId="Heading9">
    <w:name w:val="heading 9"/>
    <w:aliases w:val="Aufzählung"/>
    <w:basedOn w:val="Normal"/>
    <w:next w:val="NormalIndent"/>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leChar">
    <w:name w:val="Title Char"/>
    <w:link w:val="Title"/>
    <w:rsid w:val="008471C6"/>
    <w:rPr>
      <w:rFonts w:ascii="Cambria" w:eastAsia="MS Gothic" w:hAnsi="Cambria" w:cs="Times New Roman"/>
      <w:color w:val="17365D"/>
      <w:spacing w:val="5"/>
      <w:kern w:val="28"/>
      <w:sz w:val="52"/>
      <w:szCs w:val="52"/>
    </w:rPr>
  </w:style>
  <w:style w:type="paragraph" w:styleId="BalloonText">
    <w:name w:val="Balloon Text"/>
    <w:basedOn w:val="Normal"/>
    <w:link w:val="BalloonTextChar"/>
    <w:uiPriority w:val="99"/>
    <w:unhideWhenUsed/>
    <w:rsid w:val="00F012DE"/>
    <w:pPr>
      <w:spacing w:after="0" w:line="240" w:lineRule="auto"/>
    </w:pPr>
    <w:rPr>
      <w:rFonts w:ascii="Tahoma" w:hAnsi="Tahoma"/>
      <w:sz w:val="16"/>
      <w:szCs w:val="16"/>
    </w:rPr>
  </w:style>
  <w:style w:type="character" w:customStyle="1" w:styleId="BalloonTextChar">
    <w:name w:val="Balloon Text Char"/>
    <w:link w:val="BalloonText"/>
    <w:uiPriority w:val="99"/>
    <w:rsid w:val="00F012DE"/>
    <w:rPr>
      <w:rFonts w:ascii="Tahoma" w:hAnsi="Tahoma" w:cs="Tahoma"/>
      <w:sz w:val="16"/>
      <w:szCs w:val="16"/>
    </w:rPr>
  </w:style>
  <w:style w:type="paragraph" w:styleId="Header">
    <w:name w:val="header"/>
    <w:basedOn w:val="Normal"/>
    <w:link w:val="HeaderChar"/>
    <w:uiPriority w:val="99"/>
    <w:unhideWhenUsed/>
    <w:rsid w:val="00BD1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D19F2"/>
  </w:style>
  <w:style w:type="paragraph" w:styleId="Footer">
    <w:name w:val="footer"/>
    <w:basedOn w:val="Normal"/>
    <w:link w:val="FooterChar1"/>
    <w:uiPriority w:val="99"/>
    <w:unhideWhenUsed/>
    <w:rsid w:val="00BD19F2"/>
    <w:pPr>
      <w:tabs>
        <w:tab w:val="center" w:pos="4536"/>
        <w:tab w:val="right" w:pos="9072"/>
      </w:tabs>
      <w:spacing w:after="0" w:line="240" w:lineRule="auto"/>
    </w:pPr>
  </w:style>
  <w:style w:type="character" w:customStyle="1" w:styleId="FooterChar1">
    <w:name w:val="Footer Char1"/>
    <w:basedOn w:val="DefaultParagraphFont"/>
    <w:link w:val="Footer"/>
    <w:uiPriority w:val="99"/>
    <w:rsid w:val="00BD19F2"/>
  </w:style>
  <w:style w:type="paragraph" w:customStyle="1" w:styleId="FlietextText">
    <w:name w:val="Fließtext (Text)"/>
    <w:basedOn w:val="Normal"/>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Normal"/>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Normal"/>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CommentReference">
    <w:name w:val="annotation reference"/>
    <w:uiPriority w:val="99"/>
    <w:unhideWhenUsed/>
    <w:rsid w:val="00BD19F2"/>
    <w:rPr>
      <w:sz w:val="18"/>
      <w:szCs w:val="18"/>
    </w:rPr>
  </w:style>
  <w:style w:type="paragraph" w:styleId="CommentText">
    <w:name w:val="annotation text"/>
    <w:basedOn w:val="Normal"/>
    <w:link w:val="CommentTextChar"/>
    <w:uiPriority w:val="99"/>
    <w:unhideWhenUsed/>
    <w:rsid w:val="00BD19F2"/>
    <w:pPr>
      <w:spacing w:line="240" w:lineRule="auto"/>
    </w:pPr>
    <w:rPr>
      <w:szCs w:val="24"/>
    </w:rPr>
  </w:style>
  <w:style w:type="character" w:customStyle="1" w:styleId="CommentTextChar">
    <w:name w:val="Comment Text Char"/>
    <w:link w:val="CommentText"/>
    <w:uiPriority w:val="99"/>
    <w:rsid w:val="00BD19F2"/>
    <w:rPr>
      <w:sz w:val="24"/>
      <w:szCs w:val="24"/>
    </w:rPr>
  </w:style>
  <w:style w:type="paragraph" w:styleId="CommentSubject">
    <w:name w:val="annotation subject"/>
    <w:basedOn w:val="CommentText"/>
    <w:next w:val="CommentText"/>
    <w:link w:val="CommentSubjectChar"/>
    <w:unhideWhenUsed/>
    <w:rsid w:val="00BD19F2"/>
    <w:rPr>
      <w:b/>
      <w:bCs/>
      <w:sz w:val="20"/>
      <w:szCs w:val="20"/>
    </w:rPr>
  </w:style>
  <w:style w:type="character" w:customStyle="1" w:styleId="CommentSubjectChar">
    <w:name w:val="Comment Subject Char"/>
    <w:link w:val="CommentSubject"/>
    <w:rsid w:val="00BD19F2"/>
    <w:rPr>
      <w:b/>
      <w:bCs/>
      <w:sz w:val="20"/>
      <w:szCs w:val="20"/>
    </w:rPr>
  </w:style>
  <w:style w:type="paragraph" w:customStyle="1" w:styleId="AufzhlungGrundlinieText">
    <w:name w:val="Aufzählung_Grundlinie (Text)"/>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Normal"/>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Normal"/>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Normal"/>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ediumGrid2-Accent1">
    <w:name w:val="Medium Grid 2 Accent 1"/>
    <w:basedOn w:val="TableNormal"/>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2">
    <w:name w:val="Medium Grid 1 Accent 2"/>
    <w:basedOn w:val="TableNormal"/>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List2-Accent6">
    <w:name w:val="Medium List 2 Accent 6"/>
    <w:basedOn w:val="TableNormal"/>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2-Accent5">
    <w:name w:val="Medium List 2 Accent 5"/>
    <w:basedOn w:val="TableNormal"/>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TableNormal"/>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3">
    <w:name w:val="Medium Grid 1 Accent 3"/>
    <w:basedOn w:val="TableNormal"/>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Shading2-Accent6">
    <w:name w:val="Medium Shading 2 Accent 6"/>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List2-Accent1">
    <w:name w:val="Medium List 2 Accent 1"/>
    <w:basedOn w:val="TableNormal"/>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TableNormal"/>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5">
    <w:name w:val="Medium Grid 3 Accent 5"/>
    <w:basedOn w:val="TableNormal"/>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2-Accent2">
    <w:name w:val="Medium Shading 2 Accent 2"/>
    <w:basedOn w:val="TableNormal"/>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2-Accent2">
    <w:name w:val="Medium Grid 2 Accent 2"/>
    <w:basedOn w:val="TableNormal"/>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arkList-Accent3">
    <w:name w:val="Dark List Accent 3"/>
    <w:basedOn w:val="TableNormal"/>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ColorfulList-Accent5">
    <w:name w:val="Colorful List Accent 5"/>
    <w:basedOn w:val="TableNormal"/>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BodyText">
    <w:name w:val="Body Text"/>
    <w:basedOn w:val="Normal"/>
    <w:link w:val="BodyTextChar"/>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Normal"/>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NormalIndent">
    <w:name w:val="Normal Indent"/>
    <w:basedOn w:val="Normal"/>
    <w:rsid w:val="008C2118"/>
    <w:pPr>
      <w:ind w:left="708"/>
    </w:pPr>
  </w:style>
  <w:style w:type="paragraph" w:customStyle="1" w:styleId="beispiel">
    <w:name w:val="beispiel"/>
    <w:basedOn w:val="Normal"/>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Normal"/>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Normal"/>
    <w:rsid w:val="008A3299"/>
    <w:pPr>
      <w:spacing w:before="120" w:after="120" w:line="240" w:lineRule="auto"/>
    </w:pPr>
    <w:rPr>
      <w:rFonts w:ascii="Arial" w:eastAsia="Times New Roman" w:hAnsi="Arial"/>
      <w:sz w:val="20"/>
      <w:szCs w:val="20"/>
      <w:lang w:eastAsia="de-DE"/>
    </w:rPr>
  </w:style>
  <w:style w:type="paragraph" w:styleId="BodyTextIndent2">
    <w:name w:val="Body Text Indent 2"/>
    <w:basedOn w:val="Normal"/>
    <w:link w:val="BodyTextIndent2Char"/>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ListBullet">
    <w:name w:val="List Bullet"/>
    <w:basedOn w:val="Normal"/>
    <w:rsid w:val="008F5862"/>
    <w:pPr>
      <w:numPr>
        <w:numId w:val="2"/>
      </w:numPr>
    </w:pPr>
  </w:style>
  <w:style w:type="paragraph" w:styleId="TOC1">
    <w:name w:val="toc 1"/>
    <w:basedOn w:val="Normal"/>
    <w:next w:val="Normal"/>
    <w:autoRedefine/>
    <w:uiPriority w:val="39"/>
    <w:rsid w:val="00D405C0"/>
    <w:pPr>
      <w:tabs>
        <w:tab w:val="left" w:pos="2694"/>
        <w:tab w:val="right" w:leader="dot" w:pos="8210"/>
      </w:tabs>
    </w:pPr>
    <w:rPr>
      <w:b/>
      <w:noProof/>
      <w:sz w:val="28"/>
      <w:szCs w:val="28"/>
    </w:rPr>
  </w:style>
  <w:style w:type="paragraph" w:styleId="TOC2">
    <w:name w:val="toc 2"/>
    <w:basedOn w:val="Normal"/>
    <w:next w:val="Normal"/>
    <w:autoRedefine/>
    <w:uiPriority w:val="39"/>
    <w:rsid w:val="00BD2A53"/>
    <w:pPr>
      <w:tabs>
        <w:tab w:val="right" w:leader="dot" w:pos="8210"/>
      </w:tabs>
    </w:pPr>
    <w:rPr>
      <w:rFonts w:asciiTheme="minorHAnsi" w:hAnsiTheme="minorHAnsi"/>
      <w:b/>
      <w:noProof/>
      <w:szCs w:val="24"/>
    </w:rPr>
  </w:style>
  <w:style w:type="character" w:styleId="Hyperlink">
    <w:name w:val="Hyperlink"/>
    <w:basedOn w:val="DefaultParagraphFont"/>
    <w:uiPriority w:val="99"/>
    <w:rsid w:val="00782CC3"/>
    <w:rPr>
      <w:color w:val="0000FF"/>
      <w:u w:val="single"/>
    </w:rPr>
  </w:style>
  <w:style w:type="character" w:customStyle="1" w:styleId="FooterChar">
    <w:name w:val="Footer Char"/>
    <w:basedOn w:val="DefaultParagraphFont"/>
    <w:semiHidden/>
    <w:locked/>
    <w:rsid w:val="00DF31A1"/>
    <w:rPr>
      <w:rFonts w:ascii="Tahoma" w:hAnsi="Tahoma" w:cs="Times New Roman"/>
      <w:sz w:val="20"/>
    </w:rPr>
  </w:style>
  <w:style w:type="paragraph" w:styleId="Caption">
    <w:name w:val="caption"/>
    <w:aliases w:val="Absatz"/>
    <w:basedOn w:val="Normal"/>
    <w:next w:val="Normal"/>
    <w:uiPriority w:val="99"/>
    <w:unhideWhenUsed/>
    <w:rsid w:val="004568B1"/>
    <w:pPr>
      <w:spacing w:line="240" w:lineRule="auto"/>
    </w:pPr>
    <w:rPr>
      <w:b/>
      <w:bCs/>
      <w:color w:val="009394" w:themeColor="accent1"/>
      <w:sz w:val="18"/>
      <w:szCs w:val="18"/>
    </w:rPr>
  </w:style>
  <w:style w:type="paragraph" w:customStyle="1" w:styleId="zentral">
    <w:name w:val="zentral"/>
    <w:basedOn w:val="Normal"/>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Normal"/>
    <w:next w:val="Normal"/>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
    <w:name w:val="List"/>
    <w:basedOn w:val="Normal"/>
    <w:rsid w:val="00513E75"/>
    <w:pPr>
      <w:spacing w:after="120" w:line="240" w:lineRule="auto"/>
      <w:ind w:left="283" w:hanging="283"/>
    </w:pPr>
    <w:rPr>
      <w:rFonts w:ascii="Tahoma" w:eastAsia="Times New Roman" w:hAnsi="Tahoma"/>
      <w:sz w:val="20"/>
      <w:szCs w:val="20"/>
      <w:lang w:eastAsia="de-DE"/>
    </w:rPr>
  </w:style>
  <w:style w:type="paragraph" w:styleId="BodyTextIndent">
    <w:name w:val="Body Text Indent"/>
    <w:basedOn w:val="Normal"/>
    <w:link w:val="BodyTextIndentChar"/>
    <w:uiPriority w:val="99"/>
    <w:rsid w:val="00513E75"/>
    <w:pPr>
      <w:spacing w:after="120" w:line="240" w:lineRule="auto"/>
      <w:ind w:left="357"/>
    </w:pPr>
    <w:rPr>
      <w:rFonts w:ascii="Tahoma" w:eastAsia="Times New Roman" w:hAnsi="Tahoma" w:cs="Tahoma"/>
      <w:sz w:val="20"/>
      <w:szCs w:val="24"/>
      <w:lang w:eastAsia="ar-SA"/>
    </w:rPr>
  </w:style>
  <w:style w:type="paragraph" w:styleId="BodyText2">
    <w:name w:val="Body Text 2"/>
    <w:basedOn w:val="Normal"/>
    <w:link w:val="BodyText2Char"/>
    <w:uiPriority w:val="99"/>
    <w:rsid w:val="00513E75"/>
    <w:pPr>
      <w:spacing w:after="120" w:line="240" w:lineRule="auto"/>
    </w:pPr>
    <w:rPr>
      <w:rFonts w:ascii="Tahoma" w:eastAsia="Times New Roman" w:hAnsi="Tahoma" w:cs="Tahoma"/>
      <w:i/>
      <w:iCs/>
      <w:sz w:val="20"/>
      <w:szCs w:val="24"/>
      <w:lang w:eastAsia="ar-SA"/>
    </w:rPr>
  </w:style>
  <w:style w:type="paragraph" w:styleId="BodyText3">
    <w:name w:val="Body Text 3"/>
    <w:basedOn w:val="Normal"/>
    <w:link w:val="BodyText3Char"/>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Plain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PlainText">
    <w:name w:val="Plain Text"/>
    <w:basedOn w:val="Normal"/>
    <w:rsid w:val="00513E75"/>
    <w:rPr>
      <w:rFonts w:ascii="Courier New" w:hAnsi="Courier New" w:cs="Courier New"/>
      <w:sz w:val="20"/>
      <w:szCs w:val="20"/>
    </w:rPr>
  </w:style>
  <w:style w:type="paragraph" w:customStyle="1" w:styleId="Textkrper31">
    <w:name w:val="Textkörper 31"/>
    <w:basedOn w:val="Normal"/>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Heading2Char">
    <w:name w:val="Heading 2 Char"/>
    <w:basedOn w:val="DefaultParagraphFont"/>
    <w:link w:val="Heading2"/>
    <w:locked/>
    <w:rsid w:val="008F0AFB"/>
    <w:rPr>
      <w:rFonts w:eastAsiaTheme="majorEastAsia" w:cstheme="majorBidi"/>
      <w:bCs/>
      <w:color w:val="009394" w:themeColor="accent1"/>
      <w:sz w:val="28"/>
      <w:szCs w:val="26"/>
      <w:lang w:eastAsia="en-US"/>
    </w:rPr>
  </w:style>
  <w:style w:type="paragraph" w:customStyle="1" w:styleId="Literatur">
    <w:name w:val="Literatur"/>
    <w:basedOn w:val="Normal"/>
    <w:rsid w:val="00513E75"/>
    <w:pPr>
      <w:spacing w:before="120" w:after="120" w:line="240" w:lineRule="auto"/>
    </w:pPr>
    <w:rPr>
      <w:rFonts w:ascii="Arial" w:eastAsia="Times New Roman" w:hAnsi="Arial"/>
      <w:szCs w:val="20"/>
      <w:lang w:eastAsia="de-DE"/>
    </w:rPr>
  </w:style>
  <w:style w:type="paragraph" w:styleId="TOC3">
    <w:name w:val="toc 3"/>
    <w:basedOn w:val="Normal"/>
    <w:next w:val="Normal"/>
    <w:autoRedefine/>
    <w:uiPriority w:val="39"/>
    <w:rsid w:val="00513E75"/>
    <w:pPr>
      <w:ind w:left="440"/>
    </w:pPr>
  </w:style>
  <w:style w:type="paragraph" w:customStyle="1" w:styleId="Absatz-Standardschriftar">
    <w:name w:val="Absatz-Standardschriftar"/>
    <w:next w:val="Normal"/>
    <w:rsid w:val="005152EB"/>
    <w:rPr>
      <w:rFonts w:ascii="CG Times (WN)" w:eastAsia="Times New Roman" w:hAnsi="CG Times (WN)"/>
    </w:rPr>
  </w:style>
  <w:style w:type="paragraph" w:customStyle="1" w:styleId="Zusfass-berschrift">
    <w:name w:val="Zus.fass.-Überschrift"/>
    <w:basedOn w:val="Normal"/>
    <w:rsid w:val="005152EB"/>
    <w:pPr>
      <w:numPr>
        <w:numId w:val="1"/>
      </w:numPr>
      <w:spacing w:after="0" w:line="240" w:lineRule="auto"/>
    </w:pPr>
    <w:rPr>
      <w:rFonts w:ascii="Tahoma" w:eastAsia="Times New Roman" w:hAnsi="Tahoma"/>
      <w:sz w:val="20"/>
      <w:szCs w:val="20"/>
      <w:lang w:eastAsia="de-DE"/>
    </w:rPr>
  </w:style>
  <w:style w:type="paragraph" w:styleId="FootnoteText">
    <w:name w:val="footnote text"/>
    <w:basedOn w:val="Normal"/>
    <w:link w:val="FootnoteTextChar"/>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Normal"/>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Normal"/>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Normal"/>
    <w:autoRedefine/>
    <w:rsid w:val="005152EB"/>
    <w:pPr>
      <w:widowControl w:val="0"/>
      <w:spacing w:before="60" w:after="120" w:line="240" w:lineRule="auto"/>
    </w:pPr>
    <w:rPr>
      <w:rFonts w:ascii="Tahoma" w:eastAsia="Times New Roman" w:hAnsi="Tahoma"/>
      <w:sz w:val="20"/>
      <w:szCs w:val="20"/>
      <w:lang w:eastAsia="de-DE"/>
    </w:rPr>
  </w:style>
  <w:style w:type="table" w:styleId="TableGrid">
    <w:name w:val="Table Grid"/>
    <w:basedOn w:val="TableNormal"/>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8F0AFB"/>
    <w:rPr>
      <w:rFonts w:eastAsiaTheme="majorEastAsia" w:cstheme="majorBidi"/>
      <w:b/>
      <w:bCs/>
      <w:iCs/>
      <w:sz w:val="24"/>
      <w:szCs w:val="22"/>
      <w:lang w:eastAsia="en-US"/>
    </w:rPr>
  </w:style>
  <w:style w:type="character" w:customStyle="1" w:styleId="Heading8Char">
    <w:name w:val="Heading 8 Char"/>
    <w:basedOn w:val="DefaultParagraphFont"/>
    <w:link w:val="Heading8"/>
    <w:rsid w:val="0016462A"/>
    <w:rPr>
      <w:rFonts w:ascii="Times" w:eastAsia="Times" w:hAnsi="Times"/>
      <w:b/>
      <w:sz w:val="24"/>
    </w:rPr>
  </w:style>
  <w:style w:type="paragraph" w:styleId="ListParagraph">
    <w:name w:val="List Paragraph"/>
    <w:basedOn w:val="Normal"/>
    <w:uiPriority w:val="99"/>
    <w:qFormat/>
    <w:rsid w:val="001A626F"/>
    <w:pPr>
      <w:ind w:left="720"/>
      <w:contextualSpacing/>
    </w:pPr>
  </w:style>
  <w:style w:type="character" w:customStyle="1" w:styleId="contributornametrigger">
    <w:name w:val="contributornametrigger"/>
    <w:basedOn w:val="DefaultParagraphFont"/>
    <w:rsid w:val="0011188D"/>
  </w:style>
  <w:style w:type="paragraph" w:customStyle="1" w:styleId="U3New">
    <w:name w:val="U3_New"/>
    <w:rsid w:val="0083760E"/>
    <w:pPr>
      <w:spacing w:before="340" w:after="283"/>
    </w:pPr>
    <w:rPr>
      <w:rFonts w:ascii="Avenir 55" w:eastAsia="Times New Roman" w:hAnsi="Avenir 55"/>
      <w:b/>
      <w:sz w:val="26"/>
      <w:lang w:eastAsia="ru-RU"/>
    </w:rPr>
  </w:style>
  <w:style w:type="paragraph" w:customStyle="1" w:styleId="Body">
    <w:name w:val="Body"/>
    <w:rsid w:val="003B6AAE"/>
    <w:pPr>
      <w:keepLines/>
      <w:spacing w:after="226" w:line="280" w:lineRule="atLeast"/>
      <w:jc w:val="both"/>
    </w:pPr>
    <w:rPr>
      <w:rFonts w:ascii="Avenir 65" w:eastAsia="Times New Roman" w:hAnsi="Avenir 65"/>
      <w:lang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Normal"/>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TOC4">
    <w:name w:val="toc 4"/>
    <w:basedOn w:val="Normal"/>
    <w:next w:val="Normal"/>
    <w:autoRedefine/>
    <w:uiPriority w:val="39"/>
    <w:unhideWhenUsed/>
    <w:rsid w:val="000B5EB1"/>
    <w:pPr>
      <w:ind w:left="660"/>
    </w:pPr>
  </w:style>
  <w:style w:type="paragraph" w:styleId="TOC5">
    <w:name w:val="toc 5"/>
    <w:basedOn w:val="Normal"/>
    <w:next w:val="Normal"/>
    <w:autoRedefine/>
    <w:uiPriority w:val="39"/>
    <w:unhideWhenUsed/>
    <w:rsid w:val="000B5EB1"/>
    <w:pPr>
      <w:ind w:left="880"/>
    </w:pPr>
  </w:style>
  <w:style w:type="paragraph" w:styleId="TOC6">
    <w:name w:val="toc 6"/>
    <w:basedOn w:val="Normal"/>
    <w:next w:val="Normal"/>
    <w:autoRedefine/>
    <w:uiPriority w:val="39"/>
    <w:unhideWhenUsed/>
    <w:rsid w:val="000B5EB1"/>
    <w:pPr>
      <w:ind w:left="1100"/>
    </w:pPr>
  </w:style>
  <w:style w:type="paragraph" w:styleId="TOC7">
    <w:name w:val="toc 7"/>
    <w:basedOn w:val="Normal"/>
    <w:next w:val="Normal"/>
    <w:autoRedefine/>
    <w:uiPriority w:val="39"/>
    <w:unhideWhenUsed/>
    <w:rsid w:val="000B5EB1"/>
    <w:pPr>
      <w:ind w:left="1320"/>
    </w:pPr>
  </w:style>
  <w:style w:type="paragraph" w:styleId="TOC8">
    <w:name w:val="toc 8"/>
    <w:basedOn w:val="Normal"/>
    <w:next w:val="Normal"/>
    <w:autoRedefine/>
    <w:uiPriority w:val="39"/>
    <w:unhideWhenUsed/>
    <w:rsid w:val="000B5EB1"/>
    <w:pPr>
      <w:ind w:left="1540"/>
    </w:pPr>
  </w:style>
  <w:style w:type="paragraph" w:styleId="TOC9">
    <w:name w:val="toc 9"/>
    <w:basedOn w:val="Normal"/>
    <w:next w:val="Normal"/>
    <w:autoRedefine/>
    <w:uiPriority w:val="39"/>
    <w:unhideWhenUsed/>
    <w:rsid w:val="000B5EB1"/>
    <w:pPr>
      <w:ind w:left="1760"/>
    </w:pPr>
  </w:style>
  <w:style w:type="paragraph" w:styleId="TableofFigures">
    <w:name w:val="table of figures"/>
    <w:basedOn w:val="Normal"/>
    <w:next w:val="Normal"/>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ootnoteTextChar">
    <w:name w:val="Footnote Text Char"/>
    <w:link w:val="FootnoteText"/>
    <w:uiPriority w:val="99"/>
    <w:rsid w:val="00617C91"/>
    <w:rPr>
      <w:rFonts w:ascii="Arial" w:eastAsia="Times New Roman" w:hAnsi="Arial"/>
    </w:rPr>
  </w:style>
  <w:style w:type="character" w:styleId="FootnoteReference">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eastAsia="ru-RU"/>
    </w:rPr>
  </w:style>
  <w:style w:type="character" w:customStyle="1" w:styleId="50">
    <w:name w:val="%_50"/>
    <w:rsid w:val="00AD6632"/>
    <w:rPr>
      <w:rFonts w:ascii="Avenir 65" w:hAnsi="Avenir 65" w:hint="default"/>
      <w:color w:val="FFFFFF"/>
    </w:rPr>
  </w:style>
  <w:style w:type="paragraph" w:styleId="NormalWeb">
    <w:name w:val="Normal (Web)"/>
    <w:basedOn w:val="Normal"/>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Normal"/>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Subtitle">
    <w:name w:val="Subtitle"/>
    <w:basedOn w:val="Normal"/>
    <w:link w:val="SubtitleChar"/>
    <w:rsid w:val="00E81EB1"/>
    <w:pPr>
      <w:spacing w:after="0" w:line="240" w:lineRule="auto"/>
    </w:pPr>
    <w:rPr>
      <w:rFonts w:ascii="Arial" w:eastAsia="Times" w:hAnsi="Arial"/>
      <w:b/>
      <w:sz w:val="32"/>
      <w:szCs w:val="20"/>
      <w:lang w:eastAsia="de-DE"/>
    </w:rPr>
  </w:style>
  <w:style w:type="character" w:customStyle="1" w:styleId="SubtitleChar">
    <w:name w:val="Subtitle Char"/>
    <w:basedOn w:val="DefaultParagraphFont"/>
    <w:link w:val="Subtitle"/>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eastAsia="ru-RU"/>
    </w:rPr>
  </w:style>
  <w:style w:type="paragraph" w:customStyle="1" w:styleId="A1">
    <w:name w:val="A1"/>
    <w:rsid w:val="009F18B6"/>
    <w:pPr>
      <w:jc w:val="right"/>
    </w:pPr>
    <w:rPr>
      <w:rFonts w:ascii="Avenir 55" w:eastAsia="Times New Roman" w:hAnsi="Avenir 55"/>
      <w:b/>
      <w:sz w:val="44"/>
      <w:lang w:eastAsia="ru-RU"/>
    </w:rPr>
  </w:style>
  <w:style w:type="paragraph" w:styleId="DocumentMap">
    <w:name w:val="Document Map"/>
    <w:basedOn w:val="Normal"/>
    <w:link w:val="DocumentMapChar"/>
    <w:uiPriority w:val="99"/>
    <w:semiHidden/>
    <w:unhideWhenUsed/>
    <w:rsid w:val="00000390"/>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00390"/>
    <w:rPr>
      <w:rFonts w:ascii="Lucida Grande" w:hAnsi="Lucida Grande" w:cs="Lucida Grande"/>
      <w:sz w:val="24"/>
      <w:szCs w:val="24"/>
      <w:lang w:eastAsia="en-US"/>
    </w:rPr>
  </w:style>
  <w:style w:type="character" w:styleId="PageNumber">
    <w:name w:val="page number"/>
    <w:basedOn w:val="DefaultParagraphFont"/>
    <w:uiPriority w:val="99"/>
    <w:semiHidden/>
    <w:unhideWhenUsed/>
    <w:rsid w:val="00925A79"/>
  </w:style>
  <w:style w:type="paragraph" w:styleId="Bibliography">
    <w:name w:val="Bibliography"/>
    <w:basedOn w:val="Normal"/>
    <w:next w:val="Normal"/>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ceholderText">
    <w:name w:val="Placeholder Text"/>
    <w:basedOn w:val="DefaultParagraphFon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Heading1Char">
    <w:name w:val="Heading 1 Char"/>
    <w:link w:val="Heading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Normal"/>
    <w:uiPriority w:val="99"/>
    <w:rsid w:val="00094CD1"/>
    <w:pPr>
      <w:spacing w:line="276" w:lineRule="auto"/>
      <w:ind w:left="720"/>
      <w:contextualSpacing/>
      <w:jc w:val="left"/>
    </w:pPr>
    <w:rPr>
      <w:sz w:val="22"/>
    </w:rPr>
  </w:style>
  <w:style w:type="character" w:customStyle="1" w:styleId="Heading3Char">
    <w:name w:val="Heading 3 Char"/>
    <w:link w:val="Heading3"/>
    <w:uiPriority w:val="99"/>
    <w:rsid w:val="00094CD1"/>
    <w:rPr>
      <w:rFonts w:eastAsiaTheme="majorEastAsia" w:cstheme="majorBidi"/>
      <w:bCs/>
      <w:color w:val="009394" w:themeColor="accent1"/>
      <w:sz w:val="26"/>
      <w:szCs w:val="22"/>
      <w:lang w:eastAsia="en-US"/>
    </w:rPr>
  </w:style>
  <w:style w:type="character" w:customStyle="1" w:styleId="Heading5Char">
    <w:name w:val="Heading 5 Char"/>
    <w:link w:val="Heading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Heading6Char">
    <w:name w:val="Heading 6 Char"/>
    <w:link w:val="Heading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BodyTextChar">
    <w:name w:val="Body Text Char"/>
    <w:link w:val="BodyText"/>
    <w:uiPriority w:val="99"/>
    <w:rsid w:val="00094CD1"/>
    <w:rPr>
      <w:rFonts w:ascii="Tahoma" w:eastAsia="Times New Roman" w:hAnsi="Tahoma"/>
    </w:rPr>
  </w:style>
  <w:style w:type="paragraph" w:customStyle="1" w:styleId="Standardeinleitung">
    <w:name w:val="Standard_einleitung"/>
    <w:basedOn w:val="Normal"/>
    <w:uiPriority w:val="99"/>
    <w:rsid w:val="00094CD1"/>
    <w:pPr>
      <w:spacing w:after="120"/>
    </w:pPr>
    <w:rPr>
      <w:rFonts w:eastAsia="Times New Roman"/>
      <w:szCs w:val="20"/>
      <w:lang w:eastAsia="de-DE"/>
    </w:rPr>
  </w:style>
  <w:style w:type="paragraph" w:styleId="TOCHeading">
    <w:name w:val="TOC Heading"/>
    <w:basedOn w:val="Heading1"/>
    <w:next w:val="Normal"/>
    <w:uiPriority w:val="39"/>
    <w:rsid w:val="00094CD1"/>
    <w:pPr>
      <w:pageBreakBefore/>
      <w:spacing w:before="120" w:after="120"/>
      <w:jc w:val="left"/>
      <w:outlineLvl w:val="9"/>
    </w:pPr>
    <w:rPr>
      <w:rFonts w:ascii="Cambria" w:eastAsia="Times New Roman" w:hAnsi="Cambria" w:cs="Times New Roman"/>
      <w:b/>
      <w:color w:val="365F91"/>
      <w:sz w:val="28"/>
      <w:u w:val="single"/>
      <w:lang w:eastAsia="de-AT"/>
    </w:rPr>
  </w:style>
  <w:style w:type="character" w:customStyle="1" w:styleId="BodyTextIndentChar">
    <w:name w:val="Body Text Indent Char"/>
    <w:link w:val="BodyTextIndent"/>
    <w:uiPriority w:val="99"/>
    <w:rsid w:val="00094CD1"/>
    <w:rPr>
      <w:rFonts w:ascii="Tahoma" w:eastAsia="Times New Roman" w:hAnsi="Tahoma" w:cs="Tahoma"/>
      <w:szCs w:val="24"/>
      <w:lang w:eastAsia="ar-SA"/>
    </w:rPr>
  </w:style>
  <w:style w:type="character" w:customStyle="1" w:styleId="BodyTextIndent2Char">
    <w:name w:val="Body Text Indent 2 Char"/>
    <w:link w:val="BodyTextIndent2"/>
    <w:uiPriority w:val="99"/>
    <w:rsid w:val="00094CD1"/>
    <w:rPr>
      <w:rFonts w:ascii="Tahoma" w:eastAsia="Times New Roman" w:hAnsi="Tahoma"/>
    </w:rPr>
  </w:style>
  <w:style w:type="paragraph" w:styleId="BodyTextIndent3">
    <w:name w:val="Body Text Indent 3"/>
    <w:basedOn w:val="Normal"/>
    <w:link w:val="BodyTextIndent3Char"/>
    <w:uiPriority w:val="99"/>
    <w:rsid w:val="00094CD1"/>
    <w:pPr>
      <w:spacing w:after="120"/>
      <w:ind w:left="283" w:right="2552"/>
    </w:pPr>
    <w:rPr>
      <w:rFonts w:ascii="Times New Roman" w:eastAsia="Times New Roman" w:hAnsi="Times New Roman"/>
      <w:sz w:val="16"/>
      <w:szCs w:val="16"/>
      <w:lang w:eastAsia="de-AT"/>
    </w:rPr>
  </w:style>
  <w:style w:type="character" w:customStyle="1" w:styleId="BodyTextIndent3Char">
    <w:name w:val="Body Text Indent 3 Char"/>
    <w:basedOn w:val="DefaultParagraphFont"/>
    <w:link w:val="BodyTextIndent3"/>
    <w:uiPriority w:val="99"/>
    <w:rsid w:val="00094CD1"/>
    <w:rPr>
      <w:rFonts w:ascii="Times New Roman" w:eastAsia="Times New Roman" w:hAnsi="Times New Roman"/>
      <w:sz w:val="16"/>
      <w:szCs w:val="16"/>
      <w:lang w:val="en-GB" w:eastAsia="de-AT"/>
    </w:rPr>
  </w:style>
  <w:style w:type="paragraph" w:styleId="BlockText">
    <w:name w:val="Block Text"/>
    <w:basedOn w:val="Normal"/>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Normal"/>
    <w:next w:val="Normal"/>
    <w:link w:val="FarbigesRaster-Akzent1Zeichen"/>
    <w:uiPriority w:val="99"/>
    <w:rsid w:val="00094CD1"/>
    <w:pPr>
      <w:spacing w:line="276" w:lineRule="auto"/>
      <w:jc w:val="left"/>
    </w:pPr>
    <w:rPr>
      <w:rFonts w:eastAsia="Times New Roman"/>
      <w:i/>
      <w:iCs/>
      <w:color w:val="000000"/>
      <w:sz w:val="22"/>
      <w:lang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en-GB"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eastAsia="de-AT"/>
    </w:rPr>
  </w:style>
  <w:style w:type="character" w:customStyle="1" w:styleId="wiss2eZchn">
    <w:name w:val="wiss2_e Zchn"/>
    <w:link w:val="wiss2e"/>
    <w:uiPriority w:val="99"/>
    <w:locked/>
    <w:rsid w:val="00094CD1"/>
    <w:rPr>
      <w:sz w:val="27"/>
    </w:rPr>
  </w:style>
  <w:style w:type="paragraph" w:customStyle="1" w:styleId="wiss2e">
    <w:name w:val="wiss2_e"/>
    <w:basedOn w:val="Normal"/>
    <w:next w:val="Normal"/>
    <w:link w:val="wiss2eZchn"/>
    <w:uiPriority w:val="99"/>
    <w:rsid w:val="00094CD1"/>
    <w:pPr>
      <w:spacing w:after="120" w:line="325" w:lineRule="exact"/>
      <w:ind w:firstLine="397"/>
    </w:pPr>
    <w:rPr>
      <w:sz w:val="27"/>
      <w:szCs w:val="20"/>
      <w:lang w:eastAsia="de-DE"/>
    </w:rPr>
  </w:style>
  <w:style w:type="paragraph" w:customStyle="1" w:styleId="wiss22">
    <w:name w:val="wiss2_Ü2"/>
    <w:basedOn w:val="Normal"/>
    <w:next w:val="Normal"/>
    <w:uiPriority w:val="99"/>
    <w:rsid w:val="00094CD1"/>
    <w:pPr>
      <w:numPr>
        <w:ilvl w:val="1"/>
        <w:numId w:val="5"/>
      </w:numPr>
      <w:tabs>
        <w:tab w:val="clear" w:pos="377"/>
        <w:tab w:val="left" w:pos="737"/>
      </w:tabs>
      <w:spacing w:before="540" w:after="240" w:line="360" w:lineRule="exact"/>
      <w:jc w:val="left"/>
      <w:outlineLvl w:val="1"/>
    </w:pPr>
    <w:rPr>
      <w:rFonts w:eastAsia="Times New Roman"/>
      <w:sz w:val="30"/>
      <w:szCs w:val="20"/>
      <w:lang w:eastAsia="de-DE"/>
    </w:rPr>
  </w:style>
  <w:style w:type="paragraph" w:customStyle="1" w:styleId="wiss23">
    <w:name w:val="wiss2_Ü3"/>
    <w:basedOn w:val="wiss22"/>
    <w:next w:val="Normal"/>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Normal"/>
    <w:next w:val="Normal"/>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Normal"/>
    <w:next w:val="Normal"/>
    <w:uiPriority w:val="99"/>
    <w:rsid w:val="00094CD1"/>
    <w:pPr>
      <w:tabs>
        <w:tab w:val="left" w:pos="1134"/>
      </w:tabs>
      <w:spacing w:before="180" w:after="120" w:line="325" w:lineRule="exact"/>
      <w:ind w:left="1134" w:hanging="1134"/>
      <w:jc w:val="left"/>
    </w:pPr>
    <w:rPr>
      <w:rFonts w:eastAsia="Times New Roman"/>
      <w:sz w:val="27"/>
      <w:szCs w:val="20"/>
      <w:lang w:eastAsia="de-DE"/>
    </w:rPr>
  </w:style>
  <w:style w:type="paragraph" w:customStyle="1" w:styleId="wiss24">
    <w:name w:val="wiss2_Ü4"/>
    <w:basedOn w:val="wiss23"/>
    <w:next w:val="Normal"/>
    <w:uiPriority w:val="99"/>
    <w:rsid w:val="00094CD1"/>
    <w:pPr>
      <w:numPr>
        <w:ilvl w:val="3"/>
      </w:numPr>
    </w:pPr>
  </w:style>
  <w:style w:type="character" w:customStyle="1" w:styleId="wiss2Zchn">
    <w:name w:val="wiss2 Zchn"/>
    <w:link w:val="wiss2"/>
    <w:uiPriority w:val="99"/>
    <w:locked/>
    <w:rsid w:val="00094CD1"/>
    <w:rPr>
      <w:sz w:val="22"/>
      <w:lang w:val="en-GB"/>
    </w:rPr>
  </w:style>
  <w:style w:type="paragraph" w:customStyle="1" w:styleId="wiss2">
    <w:name w:val="wiss2"/>
    <w:link w:val="wiss2Zchn"/>
    <w:uiPriority w:val="99"/>
    <w:rsid w:val="00094CD1"/>
    <w:pPr>
      <w:spacing w:before="180" w:line="325" w:lineRule="exact"/>
      <w:jc w:val="both"/>
    </w:pPr>
    <w:rPr>
      <w:sz w:val="22"/>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BodyText3Char">
    <w:name w:val="Body Text 3 Char"/>
    <w:link w:val="BodyText3"/>
    <w:uiPriority w:val="99"/>
    <w:rsid w:val="00094CD1"/>
    <w:rPr>
      <w:rFonts w:ascii="Tahoma" w:eastAsia="Times New Roman" w:hAnsi="Tahoma"/>
      <w:szCs w:val="24"/>
      <w:lang w:eastAsia="ar-SA"/>
    </w:rPr>
  </w:style>
  <w:style w:type="character" w:customStyle="1" w:styleId="BodyText2Char">
    <w:name w:val="Body Text 2 Char"/>
    <w:link w:val="BodyText2"/>
    <w:uiPriority w:val="99"/>
    <w:rsid w:val="00094CD1"/>
    <w:rPr>
      <w:rFonts w:ascii="Tahoma" w:eastAsia="Times New Roman" w:hAnsi="Tahoma" w:cs="Tahoma"/>
      <w:i/>
      <w:iCs/>
      <w:szCs w:val="24"/>
      <w:lang w:eastAsia="ar-SA"/>
    </w:rPr>
  </w:style>
  <w:style w:type="paragraph" w:customStyle="1" w:styleId="Default">
    <w:name w:val="Default"/>
    <w:rsid w:val="00094CD1"/>
    <w:pPr>
      <w:widowControl w:val="0"/>
      <w:autoSpaceDE w:val="0"/>
      <w:autoSpaceDN w:val="0"/>
      <w:adjustRightInd w:val="0"/>
    </w:pPr>
    <w:rPr>
      <w:rFonts w:ascii="Helvetica" w:eastAsia="Times New Roman" w:hAnsi="Helvetica" w:cs="Helvetica"/>
      <w:color w:val="000000"/>
      <w:sz w:val="24"/>
      <w:szCs w:val="24"/>
      <w:lang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rPr>
  </w:style>
  <w:style w:type="character" w:styleId="Emphasis">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Normal"/>
    <w:link w:val="FlietextTextLatinCalibriChar"/>
    <w:rsid w:val="00094CD1"/>
    <w:pPr>
      <w:spacing w:after="120"/>
      <w:jc w:val="left"/>
    </w:pPr>
    <w:rPr>
      <w:rFonts w:ascii="Arial" w:eastAsia="Times New Roman" w:hAnsi="Arial"/>
      <w:color w:val="000000"/>
      <w:sz w:val="23"/>
      <w:szCs w:val="23"/>
      <w:lang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FollowedHyperlink">
    <w:name w:val="FollowedHyperlink"/>
    <w:basedOn w:val="DefaultParagraphFon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pPr>
    <w:rPr>
      <w:rFonts w:cs="Calibri"/>
      <w:color w:val="000000"/>
      <w:sz w:val="24"/>
      <w:szCs w:val="24"/>
      <w:lang w:eastAsia="en-US"/>
    </w:rPr>
  </w:style>
  <w:style w:type="character" w:customStyle="1" w:styleId="boxsubheader">
    <w:name w:val="boxsubheader"/>
    <w:basedOn w:val="DefaultParagraphFont"/>
    <w:rsid w:val="00DA6692"/>
  </w:style>
  <w:style w:type="paragraph" w:styleId="Revision">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Box">
    <w:name w:val="Überschrift Grafik/Tabelle/Box"/>
    <w:basedOn w:val="Normal"/>
    <w:autoRedefine/>
    <w:qFormat/>
    <w:rsid w:val="00CE7E13"/>
    <w:rPr>
      <w:b/>
      <w:color w:val="009394" w:themeColor="text2"/>
      <w:sz w:val="32"/>
    </w:rPr>
  </w:style>
  <w:style w:type="paragraph" w:customStyle="1" w:styleId="Zusammenfassung">
    <w:name w:val="Zusammenfassung"/>
    <w:basedOn w:val="Normal"/>
    <w:qFormat/>
    <w:rsid w:val="00090BB9"/>
    <w:rPr>
      <w:b/>
      <w:color w:val="C0504D" w:themeColor="accent2"/>
    </w:rPr>
  </w:style>
  <w:style w:type="character" w:styleId="Strong">
    <w:name w:val="Strong"/>
    <w:basedOn w:val="DefaultParagraphFont"/>
    <w:uiPriority w:val="22"/>
    <w:qFormat/>
    <w:rsid w:val="004828CC"/>
    <w:rPr>
      <w:b/>
      <w:bCs/>
    </w:rPr>
  </w:style>
  <w:style w:type="paragraph" w:customStyle="1" w:styleId="paragraph">
    <w:name w:val="paragraph"/>
    <w:basedOn w:val="Normal"/>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DefaultParagraphFont"/>
    <w:rsid w:val="00586351"/>
  </w:style>
  <w:style w:type="character" w:customStyle="1" w:styleId="eop">
    <w:name w:val="eop"/>
    <w:basedOn w:val="DefaultParagraphFont"/>
    <w:rsid w:val="00586351"/>
  </w:style>
  <w:style w:type="character" w:customStyle="1" w:styleId="NichtaufgelsteErwhnung1">
    <w:name w:val="Nicht aufgelöste Erwähnung1"/>
    <w:basedOn w:val="DefaultParagraphFont"/>
    <w:uiPriority w:val="99"/>
    <w:semiHidden/>
    <w:unhideWhenUsed/>
    <w:rsid w:val="006E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1992952">
      <w:bodyDiv w:val="1"/>
      <w:marLeft w:val="0"/>
      <w:marRight w:val="0"/>
      <w:marTop w:val="0"/>
      <w:marBottom w:val="0"/>
      <w:divBdr>
        <w:top w:val="none" w:sz="0" w:space="0" w:color="auto"/>
        <w:left w:val="none" w:sz="0" w:space="0" w:color="auto"/>
        <w:bottom w:val="none" w:sz="0" w:space="0" w:color="auto"/>
        <w:right w:val="none" w:sz="0" w:space="0" w:color="auto"/>
      </w:divBdr>
    </w:div>
    <w:div w:id="137769965">
      <w:bodyDiv w:val="1"/>
      <w:marLeft w:val="0"/>
      <w:marRight w:val="0"/>
      <w:marTop w:val="0"/>
      <w:marBottom w:val="0"/>
      <w:divBdr>
        <w:top w:val="none" w:sz="0" w:space="0" w:color="auto"/>
        <w:left w:val="none" w:sz="0" w:space="0" w:color="auto"/>
        <w:bottom w:val="none" w:sz="0" w:space="0" w:color="auto"/>
        <w:right w:val="none" w:sz="0" w:space="0" w:color="auto"/>
      </w:divBdr>
    </w:div>
    <w:div w:id="166942204">
      <w:bodyDiv w:val="1"/>
      <w:marLeft w:val="0"/>
      <w:marRight w:val="0"/>
      <w:marTop w:val="0"/>
      <w:marBottom w:val="0"/>
      <w:divBdr>
        <w:top w:val="none" w:sz="0" w:space="0" w:color="auto"/>
        <w:left w:val="none" w:sz="0" w:space="0" w:color="auto"/>
        <w:bottom w:val="none" w:sz="0" w:space="0" w:color="auto"/>
        <w:right w:val="none" w:sz="0" w:space="0" w:color="auto"/>
      </w:divBdr>
    </w:div>
    <w:div w:id="182981658">
      <w:bodyDiv w:val="1"/>
      <w:marLeft w:val="0"/>
      <w:marRight w:val="0"/>
      <w:marTop w:val="0"/>
      <w:marBottom w:val="0"/>
      <w:divBdr>
        <w:top w:val="none" w:sz="0" w:space="0" w:color="auto"/>
        <w:left w:val="none" w:sz="0" w:space="0" w:color="auto"/>
        <w:bottom w:val="none" w:sz="0" w:space="0" w:color="auto"/>
        <w:right w:val="none" w:sz="0" w:space="0" w:color="auto"/>
      </w:divBdr>
    </w:div>
    <w:div w:id="245724660">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80654500">
      <w:bodyDiv w:val="1"/>
      <w:marLeft w:val="0"/>
      <w:marRight w:val="0"/>
      <w:marTop w:val="0"/>
      <w:marBottom w:val="0"/>
      <w:divBdr>
        <w:top w:val="none" w:sz="0" w:space="0" w:color="auto"/>
        <w:left w:val="none" w:sz="0" w:space="0" w:color="auto"/>
        <w:bottom w:val="none" w:sz="0" w:space="0" w:color="auto"/>
        <w:right w:val="none" w:sz="0" w:space="0" w:color="auto"/>
      </w:divBdr>
    </w:div>
    <w:div w:id="288558084">
      <w:bodyDiv w:val="1"/>
      <w:marLeft w:val="0"/>
      <w:marRight w:val="0"/>
      <w:marTop w:val="0"/>
      <w:marBottom w:val="0"/>
      <w:divBdr>
        <w:top w:val="none" w:sz="0" w:space="0" w:color="auto"/>
        <w:left w:val="none" w:sz="0" w:space="0" w:color="auto"/>
        <w:bottom w:val="none" w:sz="0" w:space="0" w:color="auto"/>
        <w:right w:val="none" w:sz="0" w:space="0" w:color="auto"/>
      </w:divBdr>
      <w:divsChild>
        <w:div w:id="1203404787">
          <w:marLeft w:val="0"/>
          <w:marRight w:val="0"/>
          <w:marTop w:val="0"/>
          <w:marBottom w:val="0"/>
          <w:divBdr>
            <w:top w:val="none" w:sz="0" w:space="0" w:color="auto"/>
            <w:left w:val="none" w:sz="0" w:space="0" w:color="auto"/>
            <w:bottom w:val="none" w:sz="0" w:space="0" w:color="auto"/>
            <w:right w:val="none" w:sz="0" w:space="0" w:color="auto"/>
          </w:divBdr>
        </w:div>
        <w:div w:id="1168061414">
          <w:marLeft w:val="0"/>
          <w:marRight w:val="0"/>
          <w:marTop w:val="0"/>
          <w:marBottom w:val="0"/>
          <w:divBdr>
            <w:top w:val="none" w:sz="0" w:space="0" w:color="auto"/>
            <w:left w:val="none" w:sz="0" w:space="0" w:color="auto"/>
            <w:bottom w:val="none" w:sz="0" w:space="0" w:color="auto"/>
            <w:right w:val="none" w:sz="0" w:space="0" w:color="auto"/>
          </w:divBdr>
        </w:div>
      </w:divsChild>
    </w:div>
    <w:div w:id="300617714">
      <w:bodyDiv w:val="1"/>
      <w:marLeft w:val="0"/>
      <w:marRight w:val="0"/>
      <w:marTop w:val="0"/>
      <w:marBottom w:val="0"/>
      <w:divBdr>
        <w:top w:val="none" w:sz="0" w:space="0" w:color="auto"/>
        <w:left w:val="none" w:sz="0" w:space="0" w:color="auto"/>
        <w:bottom w:val="none" w:sz="0" w:space="0" w:color="auto"/>
        <w:right w:val="none" w:sz="0" w:space="0" w:color="auto"/>
      </w:divBdr>
    </w:div>
    <w:div w:id="337079003">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54310121">
      <w:bodyDiv w:val="1"/>
      <w:marLeft w:val="0"/>
      <w:marRight w:val="0"/>
      <w:marTop w:val="0"/>
      <w:marBottom w:val="0"/>
      <w:divBdr>
        <w:top w:val="none" w:sz="0" w:space="0" w:color="auto"/>
        <w:left w:val="none" w:sz="0" w:space="0" w:color="auto"/>
        <w:bottom w:val="none" w:sz="0" w:space="0" w:color="auto"/>
        <w:right w:val="none" w:sz="0" w:space="0" w:color="auto"/>
      </w:divBdr>
      <w:divsChild>
        <w:div w:id="464005392">
          <w:marLeft w:val="0"/>
          <w:marRight w:val="0"/>
          <w:marTop w:val="0"/>
          <w:marBottom w:val="0"/>
          <w:divBdr>
            <w:top w:val="none" w:sz="0" w:space="0" w:color="auto"/>
            <w:left w:val="none" w:sz="0" w:space="0" w:color="auto"/>
            <w:bottom w:val="none" w:sz="0" w:space="0" w:color="auto"/>
            <w:right w:val="none" w:sz="0" w:space="0" w:color="auto"/>
          </w:divBdr>
        </w:div>
        <w:div w:id="1472747897">
          <w:marLeft w:val="0"/>
          <w:marRight w:val="0"/>
          <w:marTop w:val="0"/>
          <w:marBottom w:val="0"/>
          <w:divBdr>
            <w:top w:val="none" w:sz="0" w:space="0" w:color="auto"/>
            <w:left w:val="none" w:sz="0" w:space="0" w:color="auto"/>
            <w:bottom w:val="none" w:sz="0" w:space="0" w:color="auto"/>
            <w:right w:val="none" w:sz="0" w:space="0" w:color="auto"/>
          </w:divBdr>
        </w:div>
        <w:div w:id="721634994">
          <w:marLeft w:val="0"/>
          <w:marRight w:val="0"/>
          <w:marTop w:val="0"/>
          <w:marBottom w:val="0"/>
          <w:divBdr>
            <w:top w:val="none" w:sz="0" w:space="0" w:color="auto"/>
            <w:left w:val="none" w:sz="0" w:space="0" w:color="auto"/>
            <w:bottom w:val="none" w:sz="0" w:space="0" w:color="auto"/>
            <w:right w:val="none" w:sz="0" w:space="0" w:color="auto"/>
          </w:divBdr>
        </w:div>
        <w:div w:id="815680474">
          <w:marLeft w:val="0"/>
          <w:marRight w:val="0"/>
          <w:marTop w:val="0"/>
          <w:marBottom w:val="0"/>
          <w:divBdr>
            <w:top w:val="none" w:sz="0" w:space="0" w:color="auto"/>
            <w:left w:val="none" w:sz="0" w:space="0" w:color="auto"/>
            <w:bottom w:val="none" w:sz="0" w:space="0" w:color="auto"/>
            <w:right w:val="none" w:sz="0" w:space="0" w:color="auto"/>
          </w:divBdr>
        </w:div>
      </w:divsChild>
    </w:div>
    <w:div w:id="381248291">
      <w:bodyDiv w:val="1"/>
      <w:marLeft w:val="0"/>
      <w:marRight w:val="0"/>
      <w:marTop w:val="0"/>
      <w:marBottom w:val="0"/>
      <w:divBdr>
        <w:top w:val="none" w:sz="0" w:space="0" w:color="auto"/>
        <w:left w:val="none" w:sz="0" w:space="0" w:color="auto"/>
        <w:bottom w:val="none" w:sz="0" w:space="0" w:color="auto"/>
        <w:right w:val="none" w:sz="0" w:space="0" w:color="auto"/>
      </w:divBdr>
      <w:divsChild>
        <w:div w:id="654260054">
          <w:marLeft w:val="0"/>
          <w:marRight w:val="0"/>
          <w:marTop w:val="0"/>
          <w:marBottom w:val="0"/>
          <w:divBdr>
            <w:top w:val="none" w:sz="0" w:space="0" w:color="auto"/>
            <w:left w:val="none" w:sz="0" w:space="0" w:color="auto"/>
            <w:bottom w:val="none" w:sz="0" w:space="0" w:color="auto"/>
            <w:right w:val="none" w:sz="0" w:space="0" w:color="auto"/>
          </w:divBdr>
        </w:div>
        <w:div w:id="40445290">
          <w:marLeft w:val="0"/>
          <w:marRight w:val="0"/>
          <w:marTop w:val="0"/>
          <w:marBottom w:val="0"/>
          <w:divBdr>
            <w:top w:val="none" w:sz="0" w:space="0" w:color="auto"/>
            <w:left w:val="none" w:sz="0" w:space="0" w:color="auto"/>
            <w:bottom w:val="none" w:sz="0" w:space="0" w:color="auto"/>
            <w:right w:val="none" w:sz="0" w:space="0" w:color="auto"/>
          </w:divBdr>
        </w:div>
        <w:div w:id="1439834955">
          <w:marLeft w:val="0"/>
          <w:marRight w:val="0"/>
          <w:marTop w:val="0"/>
          <w:marBottom w:val="0"/>
          <w:divBdr>
            <w:top w:val="none" w:sz="0" w:space="0" w:color="auto"/>
            <w:left w:val="none" w:sz="0" w:space="0" w:color="auto"/>
            <w:bottom w:val="none" w:sz="0" w:space="0" w:color="auto"/>
            <w:right w:val="none" w:sz="0" w:space="0" w:color="auto"/>
          </w:divBdr>
        </w:div>
      </w:divsChild>
    </w:div>
    <w:div w:id="386534221">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398209462">
      <w:bodyDiv w:val="1"/>
      <w:marLeft w:val="0"/>
      <w:marRight w:val="0"/>
      <w:marTop w:val="0"/>
      <w:marBottom w:val="0"/>
      <w:divBdr>
        <w:top w:val="none" w:sz="0" w:space="0" w:color="auto"/>
        <w:left w:val="none" w:sz="0" w:space="0" w:color="auto"/>
        <w:bottom w:val="none" w:sz="0" w:space="0" w:color="auto"/>
        <w:right w:val="none" w:sz="0" w:space="0" w:color="auto"/>
      </w:divBdr>
      <w:divsChild>
        <w:div w:id="806317035">
          <w:marLeft w:val="0"/>
          <w:marRight w:val="0"/>
          <w:marTop w:val="0"/>
          <w:marBottom w:val="0"/>
          <w:divBdr>
            <w:top w:val="none" w:sz="0" w:space="0" w:color="auto"/>
            <w:left w:val="none" w:sz="0" w:space="0" w:color="auto"/>
            <w:bottom w:val="none" w:sz="0" w:space="0" w:color="auto"/>
            <w:right w:val="none" w:sz="0" w:space="0" w:color="auto"/>
          </w:divBdr>
        </w:div>
        <w:div w:id="1085229762">
          <w:marLeft w:val="0"/>
          <w:marRight w:val="0"/>
          <w:marTop w:val="0"/>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814114">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6899643">
      <w:bodyDiv w:val="1"/>
      <w:marLeft w:val="0"/>
      <w:marRight w:val="0"/>
      <w:marTop w:val="0"/>
      <w:marBottom w:val="0"/>
      <w:divBdr>
        <w:top w:val="none" w:sz="0" w:space="0" w:color="auto"/>
        <w:left w:val="none" w:sz="0" w:space="0" w:color="auto"/>
        <w:bottom w:val="none" w:sz="0" w:space="0" w:color="auto"/>
        <w:right w:val="none" w:sz="0" w:space="0" w:color="auto"/>
      </w:divBdr>
    </w:div>
    <w:div w:id="50077461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52428614">
      <w:bodyDiv w:val="1"/>
      <w:marLeft w:val="0"/>
      <w:marRight w:val="0"/>
      <w:marTop w:val="0"/>
      <w:marBottom w:val="0"/>
      <w:divBdr>
        <w:top w:val="none" w:sz="0" w:space="0" w:color="auto"/>
        <w:left w:val="none" w:sz="0" w:space="0" w:color="auto"/>
        <w:bottom w:val="none" w:sz="0" w:space="0" w:color="auto"/>
        <w:right w:val="none" w:sz="0" w:space="0" w:color="auto"/>
      </w:divBdr>
      <w:divsChild>
        <w:div w:id="1458573446">
          <w:marLeft w:val="0"/>
          <w:marRight w:val="0"/>
          <w:marTop w:val="0"/>
          <w:marBottom w:val="0"/>
          <w:divBdr>
            <w:top w:val="none" w:sz="0" w:space="0" w:color="auto"/>
            <w:left w:val="none" w:sz="0" w:space="0" w:color="auto"/>
            <w:bottom w:val="none" w:sz="0" w:space="0" w:color="auto"/>
            <w:right w:val="none" w:sz="0" w:space="0" w:color="auto"/>
          </w:divBdr>
        </w:div>
        <w:div w:id="2047872475">
          <w:marLeft w:val="0"/>
          <w:marRight w:val="0"/>
          <w:marTop w:val="0"/>
          <w:marBottom w:val="0"/>
          <w:divBdr>
            <w:top w:val="none" w:sz="0" w:space="0" w:color="auto"/>
            <w:left w:val="none" w:sz="0" w:space="0" w:color="auto"/>
            <w:bottom w:val="none" w:sz="0" w:space="0" w:color="auto"/>
            <w:right w:val="none" w:sz="0" w:space="0" w:color="auto"/>
          </w:divBdr>
        </w:div>
      </w:divsChild>
    </w:div>
    <w:div w:id="552624438">
      <w:bodyDiv w:val="1"/>
      <w:marLeft w:val="0"/>
      <w:marRight w:val="0"/>
      <w:marTop w:val="0"/>
      <w:marBottom w:val="0"/>
      <w:divBdr>
        <w:top w:val="none" w:sz="0" w:space="0" w:color="auto"/>
        <w:left w:val="none" w:sz="0" w:space="0" w:color="auto"/>
        <w:bottom w:val="none" w:sz="0" w:space="0" w:color="auto"/>
        <w:right w:val="none" w:sz="0" w:space="0" w:color="auto"/>
      </w:divBdr>
    </w:div>
    <w:div w:id="55955739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08004873">
      <w:bodyDiv w:val="1"/>
      <w:marLeft w:val="0"/>
      <w:marRight w:val="0"/>
      <w:marTop w:val="0"/>
      <w:marBottom w:val="0"/>
      <w:divBdr>
        <w:top w:val="none" w:sz="0" w:space="0" w:color="auto"/>
        <w:left w:val="none" w:sz="0" w:space="0" w:color="auto"/>
        <w:bottom w:val="none" w:sz="0" w:space="0" w:color="auto"/>
        <w:right w:val="none" w:sz="0" w:space="0" w:color="auto"/>
      </w:divBdr>
      <w:divsChild>
        <w:div w:id="598760682">
          <w:marLeft w:val="0"/>
          <w:marRight w:val="0"/>
          <w:marTop w:val="0"/>
          <w:marBottom w:val="0"/>
          <w:divBdr>
            <w:top w:val="none" w:sz="0" w:space="0" w:color="auto"/>
            <w:left w:val="none" w:sz="0" w:space="0" w:color="auto"/>
            <w:bottom w:val="none" w:sz="0" w:space="0" w:color="auto"/>
            <w:right w:val="none" w:sz="0" w:space="0" w:color="auto"/>
          </w:divBdr>
          <w:divsChild>
            <w:div w:id="406734437">
              <w:marLeft w:val="0"/>
              <w:marRight w:val="0"/>
              <w:marTop w:val="0"/>
              <w:marBottom w:val="0"/>
              <w:divBdr>
                <w:top w:val="none" w:sz="0" w:space="0" w:color="auto"/>
                <w:left w:val="none" w:sz="0" w:space="0" w:color="auto"/>
                <w:bottom w:val="none" w:sz="0" w:space="0" w:color="auto"/>
                <w:right w:val="none" w:sz="0" w:space="0" w:color="auto"/>
              </w:divBdr>
            </w:div>
          </w:divsChild>
        </w:div>
        <w:div w:id="1461653012">
          <w:marLeft w:val="0"/>
          <w:marRight w:val="0"/>
          <w:marTop w:val="0"/>
          <w:marBottom w:val="150"/>
          <w:divBdr>
            <w:top w:val="none" w:sz="0" w:space="0" w:color="auto"/>
            <w:left w:val="none" w:sz="0" w:space="0" w:color="auto"/>
            <w:bottom w:val="none" w:sz="0" w:space="0" w:color="auto"/>
            <w:right w:val="none" w:sz="0" w:space="0" w:color="auto"/>
          </w:divBdr>
          <w:divsChild>
            <w:div w:id="642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50735711">
      <w:bodyDiv w:val="1"/>
      <w:marLeft w:val="0"/>
      <w:marRight w:val="0"/>
      <w:marTop w:val="0"/>
      <w:marBottom w:val="0"/>
      <w:divBdr>
        <w:top w:val="none" w:sz="0" w:space="0" w:color="auto"/>
        <w:left w:val="none" w:sz="0" w:space="0" w:color="auto"/>
        <w:bottom w:val="none" w:sz="0" w:space="0" w:color="auto"/>
        <w:right w:val="none" w:sz="0" w:space="0" w:color="auto"/>
      </w:divBdr>
    </w:div>
    <w:div w:id="776291536">
      <w:bodyDiv w:val="1"/>
      <w:marLeft w:val="0"/>
      <w:marRight w:val="0"/>
      <w:marTop w:val="0"/>
      <w:marBottom w:val="0"/>
      <w:divBdr>
        <w:top w:val="none" w:sz="0" w:space="0" w:color="auto"/>
        <w:left w:val="none" w:sz="0" w:space="0" w:color="auto"/>
        <w:bottom w:val="none" w:sz="0" w:space="0" w:color="auto"/>
        <w:right w:val="none" w:sz="0" w:space="0" w:color="auto"/>
      </w:divBdr>
    </w:div>
    <w:div w:id="794903989">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60170042">
      <w:bodyDiv w:val="1"/>
      <w:marLeft w:val="0"/>
      <w:marRight w:val="0"/>
      <w:marTop w:val="0"/>
      <w:marBottom w:val="0"/>
      <w:divBdr>
        <w:top w:val="none" w:sz="0" w:space="0" w:color="auto"/>
        <w:left w:val="none" w:sz="0" w:space="0" w:color="auto"/>
        <w:bottom w:val="none" w:sz="0" w:space="0" w:color="auto"/>
        <w:right w:val="none" w:sz="0" w:space="0" w:color="auto"/>
      </w:divBdr>
    </w:div>
    <w:div w:id="892542807">
      <w:bodyDiv w:val="1"/>
      <w:marLeft w:val="0"/>
      <w:marRight w:val="0"/>
      <w:marTop w:val="0"/>
      <w:marBottom w:val="0"/>
      <w:divBdr>
        <w:top w:val="none" w:sz="0" w:space="0" w:color="auto"/>
        <w:left w:val="none" w:sz="0" w:space="0" w:color="auto"/>
        <w:bottom w:val="none" w:sz="0" w:space="0" w:color="auto"/>
        <w:right w:val="none" w:sz="0" w:space="0" w:color="auto"/>
      </w:divBdr>
    </w:div>
    <w:div w:id="896014993">
      <w:bodyDiv w:val="1"/>
      <w:marLeft w:val="0"/>
      <w:marRight w:val="0"/>
      <w:marTop w:val="0"/>
      <w:marBottom w:val="0"/>
      <w:divBdr>
        <w:top w:val="none" w:sz="0" w:space="0" w:color="auto"/>
        <w:left w:val="none" w:sz="0" w:space="0" w:color="auto"/>
        <w:bottom w:val="none" w:sz="0" w:space="0" w:color="auto"/>
        <w:right w:val="none" w:sz="0" w:space="0" w:color="auto"/>
      </w:divBdr>
    </w:div>
    <w:div w:id="926156670">
      <w:bodyDiv w:val="1"/>
      <w:marLeft w:val="0"/>
      <w:marRight w:val="0"/>
      <w:marTop w:val="0"/>
      <w:marBottom w:val="0"/>
      <w:divBdr>
        <w:top w:val="none" w:sz="0" w:space="0" w:color="auto"/>
        <w:left w:val="none" w:sz="0" w:space="0" w:color="auto"/>
        <w:bottom w:val="none" w:sz="0" w:space="0" w:color="auto"/>
        <w:right w:val="none" w:sz="0" w:space="0" w:color="auto"/>
      </w:divBdr>
    </w:div>
    <w:div w:id="943533603">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1397014">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0567944">
      <w:bodyDiv w:val="1"/>
      <w:marLeft w:val="0"/>
      <w:marRight w:val="0"/>
      <w:marTop w:val="0"/>
      <w:marBottom w:val="0"/>
      <w:divBdr>
        <w:top w:val="none" w:sz="0" w:space="0" w:color="auto"/>
        <w:left w:val="none" w:sz="0" w:space="0" w:color="auto"/>
        <w:bottom w:val="none" w:sz="0" w:space="0" w:color="auto"/>
        <w:right w:val="none" w:sz="0" w:space="0" w:color="auto"/>
      </w:divBdr>
    </w:div>
    <w:div w:id="1141072583">
      <w:bodyDiv w:val="1"/>
      <w:marLeft w:val="0"/>
      <w:marRight w:val="0"/>
      <w:marTop w:val="0"/>
      <w:marBottom w:val="0"/>
      <w:divBdr>
        <w:top w:val="none" w:sz="0" w:space="0" w:color="auto"/>
        <w:left w:val="none" w:sz="0" w:space="0" w:color="auto"/>
        <w:bottom w:val="none" w:sz="0" w:space="0" w:color="auto"/>
        <w:right w:val="none" w:sz="0" w:space="0" w:color="auto"/>
      </w:divBdr>
    </w:div>
    <w:div w:id="1141769509">
      <w:bodyDiv w:val="1"/>
      <w:marLeft w:val="0"/>
      <w:marRight w:val="0"/>
      <w:marTop w:val="0"/>
      <w:marBottom w:val="0"/>
      <w:divBdr>
        <w:top w:val="none" w:sz="0" w:space="0" w:color="auto"/>
        <w:left w:val="none" w:sz="0" w:space="0" w:color="auto"/>
        <w:bottom w:val="none" w:sz="0" w:space="0" w:color="auto"/>
        <w:right w:val="none" w:sz="0" w:space="0" w:color="auto"/>
      </w:divBdr>
    </w:div>
    <w:div w:id="1162164774">
      <w:bodyDiv w:val="1"/>
      <w:marLeft w:val="0"/>
      <w:marRight w:val="0"/>
      <w:marTop w:val="0"/>
      <w:marBottom w:val="0"/>
      <w:divBdr>
        <w:top w:val="none" w:sz="0" w:space="0" w:color="auto"/>
        <w:left w:val="none" w:sz="0" w:space="0" w:color="auto"/>
        <w:bottom w:val="none" w:sz="0" w:space="0" w:color="auto"/>
        <w:right w:val="none" w:sz="0" w:space="0" w:color="auto"/>
      </w:divBdr>
    </w:div>
    <w:div w:id="1181241796">
      <w:bodyDiv w:val="1"/>
      <w:marLeft w:val="0"/>
      <w:marRight w:val="0"/>
      <w:marTop w:val="0"/>
      <w:marBottom w:val="0"/>
      <w:divBdr>
        <w:top w:val="none" w:sz="0" w:space="0" w:color="auto"/>
        <w:left w:val="none" w:sz="0" w:space="0" w:color="auto"/>
        <w:bottom w:val="none" w:sz="0" w:space="0" w:color="auto"/>
        <w:right w:val="none" w:sz="0" w:space="0" w:color="auto"/>
      </w:divBdr>
      <w:divsChild>
        <w:div w:id="377633501">
          <w:marLeft w:val="0"/>
          <w:marRight w:val="0"/>
          <w:marTop w:val="0"/>
          <w:marBottom w:val="150"/>
          <w:divBdr>
            <w:top w:val="none" w:sz="0" w:space="0" w:color="auto"/>
            <w:left w:val="none" w:sz="0" w:space="0" w:color="auto"/>
            <w:bottom w:val="none" w:sz="0" w:space="0" w:color="auto"/>
            <w:right w:val="none" w:sz="0" w:space="0" w:color="auto"/>
          </w:divBdr>
          <w:divsChild>
            <w:div w:id="11075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93550">
      <w:bodyDiv w:val="1"/>
      <w:marLeft w:val="0"/>
      <w:marRight w:val="0"/>
      <w:marTop w:val="0"/>
      <w:marBottom w:val="0"/>
      <w:divBdr>
        <w:top w:val="none" w:sz="0" w:space="0" w:color="auto"/>
        <w:left w:val="none" w:sz="0" w:space="0" w:color="auto"/>
        <w:bottom w:val="none" w:sz="0" w:space="0" w:color="auto"/>
        <w:right w:val="none" w:sz="0" w:space="0" w:color="auto"/>
      </w:divBdr>
    </w:div>
    <w:div w:id="1193572216">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33351128">
      <w:bodyDiv w:val="1"/>
      <w:marLeft w:val="0"/>
      <w:marRight w:val="0"/>
      <w:marTop w:val="0"/>
      <w:marBottom w:val="0"/>
      <w:divBdr>
        <w:top w:val="none" w:sz="0" w:space="0" w:color="auto"/>
        <w:left w:val="none" w:sz="0" w:space="0" w:color="auto"/>
        <w:bottom w:val="none" w:sz="0" w:space="0" w:color="auto"/>
        <w:right w:val="none" w:sz="0" w:space="0" w:color="auto"/>
      </w:divBdr>
    </w:div>
    <w:div w:id="1241141529">
      <w:bodyDiv w:val="1"/>
      <w:marLeft w:val="0"/>
      <w:marRight w:val="0"/>
      <w:marTop w:val="0"/>
      <w:marBottom w:val="0"/>
      <w:divBdr>
        <w:top w:val="none" w:sz="0" w:space="0" w:color="auto"/>
        <w:left w:val="none" w:sz="0" w:space="0" w:color="auto"/>
        <w:bottom w:val="none" w:sz="0" w:space="0" w:color="auto"/>
        <w:right w:val="none" w:sz="0" w:space="0" w:color="auto"/>
      </w:divBdr>
    </w:div>
    <w:div w:id="1245912561">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3759735">
      <w:bodyDiv w:val="1"/>
      <w:marLeft w:val="0"/>
      <w:marRight w:val="0"/>
      <w:marTop w:val="0"/>
      <w:marBottom w:val="0"/>
      <w:divBdr>
        <w:top w:val="none" w:sz="0" w:space="0" w:color="auto"/>
        <w:left w:val="none" w:sz="0" w:space="0" w:color="auto"/>
        <w:bottom w:val="none" w:sz="0" w:space="0" w:color="auto"/>
        <w:right w:val="none" w:sz="0" w:space="0" w:color="auto"/>
      </w:divBdr>
    </w:div>
    <w:div w:id="1305617398">
      <w:bodyDiv w:val="1"/>
      <w:marLeft w:val="0"/>
      <w:marRight w:val="0"/>
      <w:marTop w:val="0"/>
      <w:marBottom w:val="0"/>
      <w:divBdr>
        <w:top w:val="none" w:sz="0" w:space="0" w:color="auto"/>
        <w:left w:val="none" w:sz="0" w:space="0" w:color="auto"/>
        <w:bottom w:val="none" w:sz="0" w:space="0" w:color="auto"/>
        <w:right w:val="none" w:sz="0" w:space="0" w:color="auto"/>
      </w:divBdr>
      <w:divsChild>
        <w:div w:id="1454472940">
          <w:marLeft w:val="0"/>
          <w:marRight w:val="0"/>
          <w:marTop w:val="0"/>
          <w:marBottom w:val="0"/>
          <w:divBdr>
            <w:top w:val="none" w:sz="0" w:space="0" w:color="auto"/>
            <w:left w:val="none" w:sz="0" w:space="0" w:color="auto"/>
            <w:bottom w:val="none" w:sz="0" w:space="0" w:color="auto"/>
            <w:right w:val="none" w:sz="0" w:space="0" w:color="auto"/>
          </w:divBdr>
          <w:divsChild>
            <w:div w:id="2013293197">
              <w:marLeft w:val="0"/>
              <w:marRight w:val="0"/>
              <w:marTop w:val="0"/>
              <w:marBottom w:val="0"/>
              <w:divBdr>
                <w:top w:val="none" w:sz="0" w:space="0" w:color="auto"/>
                <w:left w:val="none" w:sz="0" w:space="0" w:color="auto"/>
                <w:bottom w:val="none" w:sz="0" w:space="0" w:color="auto"/>
                <w:right w:val="none" w:sz="0" w:space="0" w:color="auto"/>
              </w:divBdr>
            </w:div>
          </w:divsChild>
        </w:div>
        <w:div w:id="855197903">
          <w:marLeft w:val="0"/>
          <w:marRight w:val="0"/>
          <w:marTop w:val="0"/>
          <w:marBottom w:val="150"/>
          <w:divBdr>
            <w:top w:val="none" w:sz="0" w:space="0" w:color="auto"/>
            <w:left w:val="none" w:sz="0" w:space="0" w:color="auto"/>
            <w:bottom w:val="none" w:sz="0" w:space="0" w:color="auto"/>
            <w:right w:val="none" w:sz="0" w:space="0" w:color="auto"/>
          </w:divBdr>
          <w:divsChild>
            <w:div w:id="15332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53261284">
      <w:bodyDiv w:val="1"/>
      <w:marLeft w:val="0"/>
      <w:marRight w:val="0"/>
      <w:marTop w:val="0"/>
      <w:marBottom w:val="0"/>
      <w:divBdr>
        <w:top w:val="none" w:sz="0" w:space="0" w:color="auto"/>
        <w:left w:val="none" w:sz="0" w:space="0" w:color="auto"/>
        <w:bottom w:val="none" w:sz="0" w:space="0" w:color="auto"/>
        <w:right w:val="none" w:sz="0" w:space="0" w:color="auto"/>
      </w:divBdr>
    </w:div>
    <w:div w:id="1355955100">
      <w:bodyDiv w:val="1"/>
      <w:marLeft w:val="0"/>
      <w:marRight w:val="0"/>
      <w:marTop w:val="0"/>
      <w:marBottom w:val="0"/>
      <w:divBdr>
        <w:top w:val="none" w:sz="0" w:space="0" w:color="auto"/>
        <w:left w:val="none" w:sz="0" w:space="0" w:color="auto"/>
        <w:bottom w:val="none" w:sz="0" w:space="0" w:color="auto"/>
        <w:right w:val="none" w:sz="0" w:space="0" w:color="auto"/>
      </w:divBdr>
    </w:div>
    <w:div w:id="1363172729">
      <w:bodyDiv w:val="1"/>
      <w:marLeft w:val="0"/>
      <w:marRight w:val="0"/>
      <w:marTop w:val="0"/>
      <w:marBottom w:val="0"/>
      <w:divBdr>
        <w:top w:val="none" w:sz="0" w:space="0" w:color="auto"/>
        <w:left w:val="none" w:sz="0" w:space="0" w:color="auto"/>
        <w:bottom w:val="none" w:sz="0" w:space="0" w:color="auto"/>
        <w:right w:val="none" w:sz="0" w:space="0" w:color="auto"/>
      </w:divBdr>
      <w:divsChild>
        <w:div w:id="1421216455">
          <w:marLeft w:val="0"/>
          <w:marRight w:val="0"/>
          <w:marTop w:val="0"/>
          <w:marBottom w:val="0"/>
          <w:divBdr>
            <w:top w:val="none" w:sz="0" w:space="0" w:color="auto"/>
            <w:left w:val="none" w:sz="0" w:space="0" w:color="auto"/>
            <w:bottom w:val="none" w:sz="0" w:space="0" w:color="auto"/>
            <w:right w:val="none" w:sz="0" w:space="0" w:color="auto"/>
          </w:divBdr>
        </w:div>
        <w:div w:id="194006040">
          <w:marLeft w:val="0"/>
          <w:marRight w:val="0"/>
          <w:marTop w:val="0"/>
          <w:marBottom w:val="0"/>
          <w:divBdr>
            <w:top w:val="none" w:sz="0" w:space="0" w:color="auto"/>
            <w:left w:val="none" w:sz="0" w:space="0" w:color="auto"/>
            <w:bottom w:val="none" w:sz="0" w:space="0" w:color="auto"/>
            <w:right w:val="none" w:sz="0" w:space="0" w:color="auto"/>
          </w:divBdr>
        </w:div>
      </w:divsChild>
    </w:div>
    <w:div w:id="1367675401">
      <w:bodyDiv w:val="1"/>
      <w:marLeft w:val="0"/>
      <w:marRight w:val="0"/>
      <w:marTop w:val="0"/>
      <w:marBottom w:val="0"/>
      <w:divBdr>
        <w:top w:val="none" w:sz="0" w:space="0" w:color="auto"/>
        <w:left w:val="none" w:sz="0" w:space="0" w:color="auto"/>
        <w:bottom w:val="none" w:sz="0" w:space="0" w:color="auto"/>
        <w:right w:val="none" w:sz="0" w:space="0" w:color="auto"/>
      </w:divBdr>
    </w:div>
    <w:div w:id="1376782277">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72333147">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55317104">
      <w:bodyDiv w:val="1"/>
      <w:marLeft w:val="0"/>
      <w:marRight w:val="0"/>
      <w:marTop w:val="0"/>
      <w:marBottom w:val="0"/>
      <w:divBdr>
        <w:top w:val="none" w:sz="0" w:space="0" w:color="auto"/>
        <w:left w:val="none" w:sz="0" w:space="0" w:color="auto"/>
        <w:bottom w:val="none" w:sz="0" w:space="0" w:color="auto"/>
        <w:right w:val="none" w:sz="0" w:space="0" w:color="auto"/>
      </w:divBdr>
    </w:div>
    <w:div w:id="1558586812">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6451493">
      <w:bodyDiv w:val="1"/>
      <w:marLeft w:val="0"/>
      <w:marRight w:val="0"/>
      <w:marTop w:val="0"/>
      <w:marBottom w:val="0"/>
      <w:divBdr>
        <w:top w:val="none" w:sz="0" w:space="0" w:color="auto"/>
        <w:left w:val="none" w:sz="0" w:space="0" w:color="auto"/>
        <w:bottom w:val="none" w:sz="0" w:space="0" w:color="auto"/>
        <w:right w:val="none" w:sz="0" w:space="0" w:color="auto"/>
      </w:divBdr>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51010175">
      <w:bodyDiv w:val="1"/>
      <w:marLeft w:val="0"/>
      <w:marRight w:val="0"/>
      <w:marTop w:val="0"/>
      <w:marBottom w:val="0"/>
      <w:divBdr>
        <w:top w:val="none" w:sz="0" w:space="0" w:color="auto"/>
        <w:left w:val="none" w:sz="0" w:space="0" w:color="auto"/>
        <w:bottom w:val="none" w:sz="0" w:space="0" w:color="auto"/>
        <w:right w:val="none" w:sz="0" w:space="0" w:color="auto"/>
      </w:divBdr>
    </w:div>
    <w:div w:id="1653369782">
      <w:bodyDiv w:val="1"/>
      <w:marLeft w:val="0"/>
      <w:marRight w:val="0"/>
      <w:marTop w:val="0"/>
      <w:marBottom w:val="0"/>
      <w:divBdr>
        <w:top w:val="none" w:sz="0" w:space="0" w:color="auto"/>
        <w:left w:val="none" w:sz="0" w:space="0" w:color="auto"/>
        <w:bottom w:val="none" w:sz="0" w:space="0" w:color="auto"/>
        <w:right w:val="none" w:sz="0" w:space="0" w:color="auto"/>
      </w:divBdr>
    </w:div>
    <w:div w:id="1701201628">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1699558">
      <w:bodyDiv w:val="1"/>
      <w:marLeft w:val="0"/>
      <w:marRight w:val="0"/>
      <w:marTop w:val="0"/>
      <w:marBottom w:val="0"/>
      <w:divBdr>
        <w:top w:val="none" w:sz="0" w:space="0" w:color="auto"/>
        <w:left w:val="none" w:sz="0" w:space="0" w:color="auto"/>
        <w:bottom w:val="none" w:sz="0" w:space="0" w:color="auto"/>
        <w:right w:val="none" w:sz="0" w:space="0" w:color="auto"/>
      </w:divBdr>
      <w:divsChild>
        <w:div w:id="1865555618">
          <w:marLeft w:val="0"/>
          <w:marRight w:val="0"/>
          <w:marTop w:val="0"/>
          <w:marBottom w:val="150"/>
          <w:divBdr>
            <w:top w:val="none" w:sz="0" w:space="0" w:color="auto"/>
            <w:left w:val="none" w:sz="0" w:space="0" w:color="auto"/>
            <w:bottom w:val="none" w:sz="0" w:space="0" w:color="auto"/>
            <w:right w:val="none" w:sz="0" w:space="0" w:color="auto"/>
          </w:divBdr>
          <w:divsChild>
            <w:div w:id="700129498">
              <w:marLeft w:val="0"/>
              <w:marRight w:val="0"/>
              <w:marTop w:val="0"/>
              <w:marBottom w:val="0"/>
              <w:divBdr>
                <w:top w:val="none" w:sz="0" w:space="0" w:color="auto"/>
                <w:left w:val="none" w:sz="0" w:space="0" w:color="auto"/>
                <w:bottom w:val="none" w:sz="0" w:space="0" w:color="auto"/>
                <w:right w:val="none" w:sz="0" w:space="0" w:color="auto"/>
              </w:divBdr>
            </w:div>
          </w:divsChild>
        </w:div>
        <w:div w:id="1344164626">
          <w:marLeft w:val="0"/>
          <w:marRight w:val="0"/>
          <w:marTop w:val="300"/>
          <w:marBottom w:val="0"/>
          <w:divBdr>
            <w:top w:val="none" w:sz="0" w:space="0" w:color="auto"/>
            <w:left w:val="none" w:sz="0" w:space="0" w:color="auto"/>
            <w:bottom w:val="none" w:sz="0" w:space="0" w:color="auto"/>
            <w:right w:val="none" w:sz="0" w:space="0" w:color="auto"/>
          </w:divBdr>
        </w:div>
      </w:divsChild>
    </w:div>
    <w:div w:id="1796362084">
      <w:bodyDiv w:val="1"/>
      <w:marLeft w:val="0"/>
      <w:marRight w:val="0"/>
      <w:marTop w:val="0"/>
      <w:marBottom w:val="0"/>
      <w:divBdr>
        <w:top w:val="none" w:sz="0" w:space="0" w:color="auto"/>
        <w:left w:val="none" w:sz="0" w:space="0" w:color="auto"/>
        <w:bottom w:val="none" w:sz="0" w:space="0" w:color="auto"/>
        <w:right w:val="none" w:sz="0" w:space="0" w:color="auto"/>
      </w:divBdr>
      <w:divsChild>
        <w:div w:id="1928420361">
          <w:marLeft w:val="0"/>
          <w:marRight w:val="0"/>
          <w:marTop w:val="0"/>
          <w:marBottom w:val="0"/>
          <w:divBdr>
            <w:top w:val="none" w:sz="0" w:space="0" w:color="auto"/>
            <w:left w:val="none" w:sz="0" w:space="0" w:color="auto"/>
            <w:bottom w:val="none" w:sz="0" w:space="0" w:color="auto"/>
            <w:right w:val="none" w:sz="0" w:space="0" w:color="auto"/>
          </w:divBdr>
        </w:div>
        <w:div w:id="1654679246">
          <w:marLeft w:val="0"/>
          <w:marRight w:val="0"/>
          <w:marTop w:val="0"/>
          <w:marBottom w:val="0"/>
          <w:divBdr>
            <w:top w:val="none" w:sz="0" w:space="0" w:color="auto"/>
            <w:left w:val="none" w:sz="0" w:space="0" w:color="auto"/>
            <w:bottom w:val="none" w:sz="0" w:space="0" w:color="auto"/>
            <w:right w:val="none" w:sz="0" w:space="0" w:color="auto"/>
          </w:divBdr>
        </w:div>
        <w:div w:id="468717248">
          <w:marLeft w:val="0"/>
          <w:marRight w:val="0"/>
          <w:marTop w:val="0"/>
          <w:marBottom w:val="0"/>
          <w:divBdr>
            <w:top w:val="none" w:sz="0" w:space="0" w:color="auto"/>
            <w:left w:val="none" w:sz="0" w:space="0" w:color="auto"/>
            <w:bottom w:val="none" w:sz="0" w:space="0" w:color="auto"/>
            <w:right w:val="none" w:sz="0" w:space="0" w:color="auto"/>
          </w:divBdr>
        </w:div>
        <w:div w:id="1691487425">
          <w:marLeft w:val="0"/>
          <w:marRight w:val="0"/>
          <w:marTop w:val="0"/>
          <w:marBottom w:val="0"/>
          <w:divBdr>
            <w:top w:val="none" w:sz="0" w:space="0" w:color="auto"/>
            <w:left w:val="none" w:sz="0" w:space="0" w:color="auto"/>
            <w:bottom w:val="none" w:sz="0" w:space="0" w:color="auto"/>
            <w:right w:val="none" w:sz="0" w:space="0" w:color="auto"/>
          </w:divBdr>
        </w:div>
        <w:div w:id="1622491583">
          <w:marLeft w:val="0"/>
          <w:marRight w:val="0"/>
          <w:marTop w:val="0"/>
          <w:marBottom w:val="0"/>
          <w:divBdr>
            <w:top w:val="none" w:sz="0" w:space="0" w:color="auto"/>
            <w:left w:val="none" w:sz="0" w:space="0" w:color="auto"/>
            <w:bottom w:val="none" w:sz="0" w:space="0" w:color="auto"/>
            <w:right w:val="none" w:sz="0" w:space="0" w:color="auto"/>
          </w:divBdr>
        </w:div>
      </w:divsChild>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8283069">
      <w:bodyDiv w:val="1"/>
      <w:marLeft w:val="0"/>
      <w:marRight w:val="0"/>
      <w:marTop w:val="0"/>
      <w:marBottom w:val="0"/>
      <w:divBdr>
        <w:top w:val="none" w:sz="0" w:space="0" w:color="auto"/>
        <w:left w:val="none" w:sz="0" w:space="0" w:color="auto"/>
        <w:bottom w:val="none" w:sz="0" w:space="0" w:color="auto"/>
        <w:right w:val="none" w:sz="0" w:space="0" w:color="auto"/>
      </w:divBdr>
    </w:div>
    <w:div w:id="1825587533">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65050924">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90795959">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0902612">
      <w:bodyDiv w:val="1"/>
      <w:marLeft w:val="0"/>
      <w:marRight w:val="0"/>
      <w:marTop w:val="0"/>
      <w:marBottom w:val="0"/>
      <w:divBdr>
        <w:top w:val="none" w:sz="0" w:space="0" w:color="auto"/>
        <w:left w:val="none" w:sz="0" w:space="0" w:color="auto"/>
        <w:bottom w:val="none" w:sz="0" w:space="0" w:color="auto"/>
        <w:right w:val="none" w:sz="0" w:space="0" w:color="auto"/>
      </w:divBdr>
    </w:div>
    <w:div w:id="1944876202">
      <w:bodyDiv w:val="1"/>
      <w:marLeft w:val="0"/>
      <w:marRight w:val="0"/>
      <w:marTop w:val="0"/>
      <w:marBottom w:val="0"/>
      <w:divBdr>
        <w:top w:val="none" w:sz="0" w:space="0" w:color="auto"/>
        <w:left w:val="none" w:sz="0" w:space="0" w:color="auto"/>
        <w:bottom w:val="none" w:sz="0" w:space="0" w:color="auto"/>
        <w:right w:val="none" w:sz="0" w:space="0" w:color="auto"/>
      </w:divBdr>
    </w:div>
    <w:div w:id="1953705768">
      <w:bodyDiv w:val="1"/>
      <w:marLeft w:val="0"/>
      <w:marRight w:val="0"/>
      <w:marTop w:val="0"/>
      <w:marBottom w:val="0"/>
      <w:divBdr>
        <w:top w:val="none" w:sz="0" w:space="0" w:color="auto"/>
        <w:left w:val="none" w:sz="0" w:space="0" w:color="auto"/>
        <w:bottom w:val="none" w:sz="0" w:space="0" w:color="auto"/>
        <w:right w:val="none" w:sz="0" w:space="0" w:color="auto"/>
      </w:divBdr>
    </w:div>
    <w:div w:id="1982802916">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687937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7103060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c819e6-651a-49ad-a41f-8270ebf7d019">
      <Terms xmlns="http://schemas.microsoft.com/office/infopath/2007/PartnerControls"/>
    </lcf76f155ced4ddcb4097134ff3c332f>
    <TaxCatchAll xmlns="7ad25dab-c703-401e-b1e6-90801ab00fbf" xsi:nil="true"/>
    <LetzteUpdates xmlns="efc819e6-651a-49ad-a41f-8270ebf7d019">Anpassungen für TEAQ
Aktualisierung APA7</LetzteUpdate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27829739654479C57C459424868E2" ma:contentTypeVersion="14" ma:contentTypeDescription="Create a new document." ma:contentTypeScope="" ma:versionID="96118d91eeaa1b3df6b66a9d9b2680ab">
  <xsd:schema xmlns:xsd="http://www.w3.org/2001/XMLSchema" xmlns:xs="http://www.w3.org/2001/XMLSchema" xmlns:p="http://schemas.microsoft.com/office/2006/metadata/properties" xmlns:ns2="efc819e6-651a-49ad-a41f-8270ebf7d019" xmlns:ns3="7ad25dab-c703-401e-b1e6-90801ab00fbf" targetNamespace="http://schemas.microsoft.com/office/2006/metadata/properties" ma:root="true" ma:fieldsID="330f2468a4f0db4868189250473e8d7b" ns2:_="" ns3:_="">
    <xsd:import namespace="efc819e6-651a-49ad-a41f-8270ebf7d019"/>
    <xsd:import namespace="7ad25dab-c703-401e-b1e6-90801ab00fbf"/>
    <xsd:element name="properties">
      <xsd:complexType>
        <xsd:sequence>
          <xsd:element name="documentManagement">
            <xsd:complexType>
              <xsd:all>
                <xsd:element ref="ns2:MediaServiceMetadata" minOccurs="0"/>
                <xsd:element ref="ns2:MediaServiceFastMetadata" minOccurs="0"/>
                <xsd:element ref="ns2:LetzteUpdate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819e6-651a-49ad-a41f-8270ebf7d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tzteUpdates" ma:index="10" nillable="true" ma:displayName="Letzte Updates" ma:description="verminderte MwSt (5% und 16%) in der Drop-down-Liste gelöscht" ma:format="Dropdown" ma:internalName="LetzteUpdates">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d25dab-c703-401e-b1e6-90801ab00f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0d7881-911f-4f2f-a39b-a47f383eba7f}" ma:internalName="TaxCatchAll" ma:showField="CatchAllData" ma:web="7ad25dab-c703-401e-b1e6-90801ab00f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efc819e6-651a-49ad-a41f-8270ebf7d019"/>
    <ds:schemaRef ds:uri="7ad25dab-c703-401e-b1e6-90801ab00fbf"/>
  </ds:schemaRefs>
</ds:datastoreItem>
</file>

<file path=customXml/itemProps2.xml><?xml version="1.0" encoding="utf-8"?>
<ds:datastoreItem xmlns:ds="http://schemas.openxmlformats.org/officeDocument/2006/customXml" ds:itemID="{FFFDA0E7-3108-431A-B9D0-5CFB15892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819e6-651a-49ad-a41f-8270ebf7d019"/>
    <ds:schemaRef ds:uri="7ad25dab-c703-401e-b1e6-90801ab00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14EB85-A81B-4FB2-B317-4165D98D226F}">
  <ds:schemaRefs>
    <ds:schemaRef ds:uri="http://schemas.openxmlformats.org/officeDocument/2006/bibliography"/>
  </ds:schemaRefs>
</ds:datastoreItem>
</file>

<file path=customXml/itemProps4.xml><?xml version="1.0" encoding="utf-8"?>
<ds:datastoreItem xmlns:ds="http://schemas.openxmlformats.org/officeDocument/2006/customXml" ds:itemID="{FA5BB760-ED4F-4BC9-B496-F7F64CF5C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21</Pages>
  <Words>3972</Words>
  <Characters>22645</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Selbst- und Zeitmanagement</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subject/>
  <dc:creator>Office 2004 Test Drive-Benutzer</dc:creator>
  <cp:keywords/>
  <cp:lastModifiedBy>Lindsay Wagner</cp:lastModifiedBy>
  <cp:revision>368</cp:revision>
  <cp:lastPrinted>2018-08-28T22:53:00Z</cp:lastPrinted>
  <dcterms:created xsi:type="dcterms:W3CDTF">2022-11-25T12:25:00Z</dcterms:created>
  <dcterms:modified xsi:type="dcterms:W3CDTF">2023-02-15T06:23:00Z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0x010100E7227829739654479C57C459424868E2</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y fmtid="{D5CDD505-2E9C-101B-9397-08002B2CF9AE}" pid="6" name="MediaServiceImageTags">
    <vt:lpwstr/>
  </property>
</Properties>
</file>