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3356" w14:textId="76A63BB7" w:rsidR="005D4159" w:rsidRPr="005D4159" w:rsidRDefault="005D4159">
      <w:pPr>
        <w:pStyle w:val="Legende-Tabelle4"/>
        <w:rPr>
          <w:rFonts w:ascii="Calibri" w:hAnsi="Calibri" w:cs="Calibri"/>
          <w:bCs/>
          <w:color w:val="009999"/>
          <w:sz w:val="24"/>
          <w:szCs w:val="24"/>
          <w:lang w:val="en-US"/>
        </w:rPr>
      </w:pPr>
      <w:commentRangeStart w:id="0"/>
      <w:r w:rsidRPr="005D4159">
        <w:rPr>
          <w:rFonts w:ascii="Calibri" w:hAnsi="Calibri" w:cs="Calibri"/>
          <w:bCs/>
          <w:color w:val="auto"/>
          <w:sz w:val="24"/>
          <w:szCs w:val="24"/>
          <w:lang w:val="en-US"/>
        </w:rPr>
        <w:t>Capitalization – The first word of a sentence is capitalized &amp; punctuated as usual. Each bullet point answer begins with capitalization and ends with a period. Bullet point answers that complete a sentence with the question above are not capitalized, but end with a period (…).</w:t>
      </w:r>
      <w:commentRangeEnd w:id="0"/>
      <w:r>
        <w:rPr>
          <w:rStyle w:val="CommentReference"/>
          <w:rFonts w:asciiTheme="minorHAnsi" w:eastAsiaTheme="minorHAnsi" w:hAnsiTheme="minorHAnsi" w:cstheme="minorBidi"/>
          <w:color w:val="auto"/>
        </w:rPr>
        <w:commentReference w:id="0"/>
      </w:r>
    </w:p>
    <w:p w14:paraId="03122010" w14:textId="61D03E84" w:rsidR="00FF31ED" w:rsidRPr="00A55D1E" w:rsidRDefault="0023392E">
      <w:pPr>
        <w:pStyle w:val="Legende-Tabelle4"/>
        <w:rPr>
          <w:rFonts w:ascii="Calibri" w:hAnsi="Calibri" w:cs="Calibri"/>
          <w:b/>
          <w:color w:val="009999"/>
          <w:sz w:val="32"/>
          <w:lang w:val="en-US"/>
        </w:rPr>
      </w:pPr>
      <w:r w:rsidRPr="00A55D1E">
        <w:rPr>
          <w:rFonts w:ascii="Calibri" w:hAnsi="Calibri" w:cs="Calibri"/>
          <w:b/>
          <w:color w:val="009999"/>
          <w:sz w:val="32"/>
          <w:lang w:val="en-US"/>
        </w:rPr>
        <w:t>Self-Check Questions</w:t>
      </w:r>
    </w:p>
    <w:p w14:paraId="6964C19A"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Unit</w:t>
      </w:r>
      <w:r w:rsidRPr="00A55D1E">
        <w:rPr>
          <w:rFonts w:ascii="Calibri" w:hAnsi="Calibri" w:cs="Calibri"/>
          <w:b/>
          <w:color w:val="009999"/>
          <w:sz w:val="32"/>
          <w:szCs w:val="32"/>
          <w:lang w:val="en-US"/>
        </w:rPr>
        <w:t xml:space="preserve"> </w:t>
      </w:r>
      <w:r w:rsidR="008B1C06" w:rsidRPr="00A55D1E">
        <w:rPr>
          <w:rFonts w:ascii="Calibri" w:hAnsi="Calibri" w:cs="Calibri"/>
          <w:b/>
          <w:color w:val="009999"/>
          <w:sz w:val="32"/>
          <w:szCs w:val="32"/>
          <w:lang w:val="en-US"/>
        </w:rPr>
        <w:t>1</w:t>
      </w:r>
      <w:r w:rsidR="008B1C06" w:rsidRPr="00A55D1E">
        <w:rPr>
          <w:rFonts w:ascii="Calibri" w:hAnsi="Calibri" w:cs="Calibri"/>
          <w:bCs/>
          <w:color w:val="009999"/>
          <w:sz w:val="24"/>
          <w:szCs w:val="24"/>
          <w:lang w:val="en-US"/>
        </w:rPr>
        <w:t xml:space="preserve"> </w:t>
      </w:r>
    </w:p>
    <w:p w14:paraId="59642F33" w14:textId="77777777" w:rsidR="00FF31ED" w:rsidRPr="00A55D1E" w:rsidRDefault="0023392E">
      <w:pPr>
        <w:pStyle w:val="Legende-Tabelle4"/>
        <w:tabs>
          <w:tab w:val="left" w:pos="1200"/>
        </w:tabs>
        <w:rPr>
          <w:rFonts w:ascii="Calibri" w:hAnsi="Calibri" w:cs="Calibri"/>
          <w:b/>
          <w:color w:val="009999"/>
          <w:sz w:val="24"/>
          <w:szCs w:val="24"/>
          <w:lang w:val="en-US"/>
        </w:rPr>
      </w:pPr>
      <w:r w:rsidRPr="00A55D1E">
        <w:rPr>
          <w:rFonts w:ascii="Calibri" w:hAnsi="Calibri" w:cs="Calibri"/>
          <w:b/>
          <w:color w:val="009999"/>
          <w:sz w:val="24"/>
          <w:szCs w:val="24"/>
          <w:lang w:val="en-US"/>
        </w:rPr>
        <w:t>1.1</w:t>
      </w:r>
    </w:p>
    <w:p w14:paraId="7373AAD7" w14:textId="17B2935A" w:rsidR="00FF31ED" w:rsidRPr="00A55D1E" w:rsidRDefault="0023392E">
      <w:pPr>
        <w:rPr>
          <w:lang w:val="en-US"/>
        </w:rPr>
      </w:pPr>
      <w:r w:rsidRPr="00A55D1E">
        <w:rPr>
          <w:lang w:val="en-US"/>
        </w:rPr>
        <w:t xml:space="preserve">1. </w:t>
      </w:r>
      <w:r w:rsidR="00A55D1E" w:rsidRPr="00A55D1E">
        <w:rPr>
          <w:lang w:val="en-US"/>
        </w:rPr>
        <w:t>D</w:t>
      </w:r>
      <w:r w:rsidRPr="00A55D1E">
        <w:rPr>
          <w:lang w:val="en-US"/>
        </w:rPr>
        <w:t xml:space="preserve">escribe the </w:t>
      </w:r>
      <w:r w:rsidR="00637932">
        <w:rPr>
          <w:lang w:val="en-US"/>
        </w:rPr>
        <w:t>concept</w:t>
      </w:r>
      <w:r w:rsidRPr="00A55D1E">
        <w:rPr>
          <w:lang w:val="en-US"/>
        </w:rPr>
        <w:t xml:space="preserve"> of sustainable development.</w:t>
      </w:r>
    </w:p>
    <w:p w14:paraId="376DE8DA" w14:textId="57CC7D6F" w:rsidR="00FF31ED" w:rsidRPr="00A55D1E" w:rsidRDefault="0023392E">
      <w:pPr>
        <w:pStyle w:val="Selbstkontrolle-TextSelbstkontrolle"/>
        <w:tabs>
          <w:tab w:val="left" w:pos="142"/>
        </w:tabs>
        <w:spacing w:line="360" w:lineRule="auto"/>
        <w:ind w:left="0"/>
        <w:jc w:val="left"/>
        <w:rPr>
          <w:rFonts w:ascii="Calibri" w:hAnsi="Calibri" w:cs="Calibri"/>
          <w:color w:val="auto"/>
          <w:szCs w:val="24"/>
          <w:lang w:val="en-US"/>
        </w:rPr>
      </w:pPr>
      <w:r w:rsidRPr="00A55D1E">
        <w:rPr>
          <w:rFonts w:ascii="Calibri" w:hAnsi="Calibri" w:cs="Calibri"/>
          <w:color w:val="auto"/>
          <w:szCs w:val="24"/>
          <w:lang w:val="en-US"/>
        </w:rPr>
        <w:t xml:space="preserve">Sustainable </w:t>
      </w:r>
      <w:r w:rsidRPr="00637932">
        <w:rPr>
          <w:rFonts w:ascii="Calibri" w:hAnsi="Calibri" w:cs="Calibri"/>
          <w:color w:val="auto"/>
          <w:szCs w:val="24"/>
          <w:lang w:val="en-US"/>
        </w:rPr>
        <w:t xml:space="preserve">development </w:t>
      </w:r>
      <w:r w:rsidR="00637932" w:rsidRPr="00637932">
        <w:rPr>
          <w:rFonts w:ascii="Calibri" w:hAnsi="Calibri" w:cs="Calibri"/>
          <w:color w:val="auto"/>
          <w:szCs w:val="24"/>
          <w:lang w:val="en-US"/>
        </w:rPr>
        <w:t>reconciles</w:t>
      </w:r>
      <w:commentRangeStart w:id="1"/>
      <w:r w:rsidRPr="00637932">
        <w:rPr>
          <w:rFonts w:ascii="Calibri" w:hAnsi="Calibri" w:cs="Calibri"/>
          <w:i/>
          <w:color w:val="auto"/>
          <w:szCs w:val="24"/>
          <w:u w:val="single"/>
          <w:lang w:val="en-US"/>
        </w:rPr>
        <w:t xml:space="preserve"> economic</w:t>
      </w:r>
      <w:r w:rsidRPr="00637932">
        <w:rPr>
          <w:rFonts w:ascii="Calibri" w:hAnsi="Calibri" w:cs="Calibri"/>
          <w:color w:val="auto"/>
          <w:szCs w:val="24"/>
          <w:lang w:val="en-US"/>
        </w:rPr>
        <w:t>,</w:t>
      </w:r>
      <w:commentRangeEnd w:id="1"/>
      <w:r w:rsidR="00F06DB9" w:rsidRPr="00637932">
        <w:rPr>
          <w:rStyle w:val="CommentReference"/>
          <w:rFonts w:asciiTheme="minorHAnsi" w:eastAsiaTheme="minorHAnsi" w:hAnsiTheme="minorHAnsi" w:cstheme="minorBidi"/>
          <w:color w:val="auto"/>
          <w:lang w:val="en-US"/>
        </w:rPr>
        <w:commentReference w:id="1"/>
      </w:r>
      <w:r w:rsidRPr="00637932">
        <w:rPr>
          <w:rFonts w:ascii="Calibri" w:hAnsi="Calibri" w:cs="Calibri"/>
          <w:i/>
          <w:color w:val="auto"/>
          <w:szCs w:val="24"/>
          <w:u w:val="single"/>
          <w:lang w:val="en-US"/>
        </w:rPr>
        <w:t xml:space="preserve"> </w:t>
      </w:r>
      <w:r w:rsidR="00637932" w:rsidRPr="00637932">
        <w:rPr>
          <w:rFonts w:ascii="Calibri" w:hAnsi="Calibri" w:cs="Calibri"/>
          <w:i/>
          <w:color w:val="auto"/>
          <w:szCs w:val="24"/>
          <w:u w:val="single"/>
          <w:lang w:val="en-US"/>
        </w:rPr>
        <w:t>environmental,</w:t>
      </w:r>
      <w:r w:rsidRPr="005D4159">
        <w:rPr>
          <w:rFonts w:ascii="Calibri" w:hAnsi="Calibri" w:cs="Calibri"/>
          <w:i/>
          <w:color w:val="auto"/>
          <w:szCs w:val="24"/>
          <w:lang w:val="en-US"/>
        </w:rPr>
        <w:t xml:space="preserve"> </w:t>
      </w:r>
      <w:r w:rsidRPr="005D4159">
        <w:rPr>
          <w:rFonts w:ascii="Calibri" w:hAnsi="Calibri" w:cs="Calibri"/>
          <w:color w:val="auto"/>
          <w:szCs w:val="24"/>
          <w:lang w:val="en-US"/>
        </w:rPr>
        <w:t>and</w:t>
      </w:r>
      <w:r w:rsidRPr="00637932">
        <w:rPr>
          <w:rFonts w:ascii="Calibri" w:hAnsi="Calibri" w:cs="Calibri"/>
          <w:color w:val="auto"/>
          <w:szCs w:val="24"/>
          <w:lang w:val="en-US"/>
        </w:rPr>
        <w:t xml:space="preserve"> </w:t>
      </w:r>
      <w:r w:rsidRPr="00637932">
        <w:rPr>
          <w:rFonts w:ascii="Calibri" w:hAnsi="Calibri" w:cs="Calibri"/>
          <w:i/>
          <w:color w:val="auto"/>
          <w:szCs w:val="24"/>
          <w:u w:val="single"/>
          <w:lang w:val="en-US"/>
        </w:rPr>
        <w:t>social</w:t>
      </w:r>
      <w:r w:rsidRPr="00A55D1E">
        <w:rPr>
          <w:rFonts w:ascii="Calibri" w:hAnsi="Calibri" w:cs="Calibri"/>
          <w:i/>
          <w:color w:val="auto"/>
          <w:szCs w:val="24"/>
          <w:u w:val="single"/>
          <w:lang w:val="en-US"/>
        </w:rPr>
        <w:t xml:space="preserve"> </w:t>
      </w:r>
      <w:r w:rsidRPr="00A55D1E">
        <w:rPr>
          <w:rFonts w:ascii="Calibri" w:hAnsi="Calibri" w:cs="Calibri"/>
          <w:color w:val="auto"/>
          <w:szCs w:val="24"/>
          <w:lang w:val="en-US"/>
        </w:rPr>
        <w:t xml:space="preserve">aspects. It is intended to </w:t>
      </w:r>
      <w:r w:rsidR="00637932">
        <w:rPr>
          <w:rFonts w:ascii="Calibri" w:hAnsi="Calibri" w:cs="Calibri"/>
          <w:color w:val="auto"/>
          <w:szCs w:val="24"/>
          <w:lang w:val="en-US"/>
        </w:rPr>
        <w:t>enable</w:t>
      </w:r>
      <w:r w:rsidRPr="00A55D1E">
        <w:rPr>
          <w:rFonts w:ascii="Calibri" w:hAnsi="Calibri" w:cs="Calibri"/>
          <w:color w:val="auto"/>
          <w:szCs w:val="24"/>
          <w:lang w:val="en-US"/>
        </w:rPr>
        <w:t xml:space="preserve"> an </w:t>
      </w:r>
      <w:r w:rsidRPr="00A55D1E">
        <w:rPr>
          <w:rFonts w:ascii="Calibri" w:hAnsi="Calibri" w:cs="Calibri"/>
          <w:i/>
          <w:color w:val="auto"/>
          <w:szCs w:val="24"/>
          <w:u w:val="single"/>
          <w:lang w:val="en-US"/>
        </w:rPr>
        <w:t>economic system that can be sustained in the long term.</w:t>
      </w:r>
    </w:p>
    <w:p w14:paraId="79EA0B65" w14:textId="77777777" w:rsidR="00537A81" w:rsidRPr="00A55D1E" w:rsidRDefault="00537A81" w:rsidP="00537A81">
      <w:pPr>
        <w:pStyle w:val="Selbstkontrolle-TextSelbstkontrolle"/>
        <w:tabs>
          <w:tab w:val="left" w:pos="142"/>
        </w:tabs>
        <w:spacing w:line="360" w:lineRule="auto"/>
        <w:ind w:left="0"/>
        <w:jc w:val="left"/>
        <w:rPr>
          <w:rFonts w:ascii="Calibri" w:hAnsi="Calibri" w:cs="Calibri"/>
          <w:color w:val="auto"/>
          <w:szCs w:val="24"/>
          <w:lang w:val="en-US"/>
        </w:rPr>
      </w:pPr>
    </w:p>
    <w:p w14:paraId="3615ABAE" w14:textId="18A1E588" w:rsidR="00FF31ED" w:rsidRPr="00A55D1E" w:rsidRDefault="0023392E">
      <w:pPr>
        <w:rPr>
          <w:rFonts w:cs="Calibri"/>
          <w:szCs w:val="24"/>
          <w:lang w:val="en-US"/>
        </w:rPr>
      </w:pPr>
      <w:r w:rsidRPr="00A55D1E">
        <w:rPr>
          <w:rFonts w:cs="Calibri"/>
          <w:szCs w:val="24"/>
          <w:lang w:val="en-US"/>
        </w:rPr>
        <w:t xml:space="preserve">2. </w:t>
      </w:r>
      <w:r w:rsidR="00637932">
        <w:rPr>
          <w:rFonts w:cs="Calibri"/>
          <w:szCs w:val="24"/>
          <w:lang w:val="en-US"/>
        </w:rPr>
        <w:t xml:space="preserve">Mark </w:t>
      </w:r>
      <w:commentRangeStart w:id="2"/>
      <w:r w:rsidR="00637932">
        <w:rPr>
          <w:rFonts w:cs="Calibri"/>
          <w:szCs w:val="24"/>
          <w:lang w:val="en-US"/>
        </w:rPr>
        <w:t xml:space="preserve">the correct sentence </w:t>
      </w:r>
      <w:r w:rsidR="00146A46">
        <w:rPr>
          <w:rFonts w:cs="Calibri"/>
          <w:szCs w:val="24"/>
          <w:lang w:val="en-US"/>
        </w:rPr>
        <w:t>completion(s).</w:t>
      </w:r>
      <w:commentRangeEnd w:id="2"/>
      <w:r w:rsidR="005470E3">
        <w:rPr>
          <w:rStyle w:val="CommentReference"/>
        </w:rPr>
        <w:commentReference w:id="2"/>
      </w:r>
    </w:p>
    <w:p w14:paraId="78680DB2" w14:textId="77777777" w:rsidR="00FF31ED" w:rsidRPr="00A55D1E" w:rsidRDefault="0023392E">
      <w:pPr>
        <w:rPr>
          <w:lang w:val="en-US"/>
        </w:rPr>
      </w:pPr>
      <w:r w:rsidRPr="00A55D1E">
        <w:rPr>
          <w:lang w:val="en-US"/>
        </w:rPr>
        <w:t>The exclusion principle for goods ...</w:t>
      </w:r>
    </w:p>
    <w:p w14:paraId="4AE25D8D" w14:textId="4104A217" w:rsidR="00FF31ED" w:rsidRPr="00A55D1E" w:rsidRDefault="0023392E">
      <w:pPr>
        <w:pStyle w:val="ListParagraph"/>
        <w:numPr>
          <w:ilvl w:val="0"/>
          <w:numId w:val="2"/>
        </w:numPr>
      </w:pPr>
      <w:r w:rsidRPr="00A55D1E">
        <w:t xml:space="preserve">... limits access to goods through </w:t>
      </w:r>
      <w:r w:rsidR="005470E3">
        <w:t>ban</w:t>
      </w:r>
      <w:r w:rsidRPr="00A55D1E">
        <w:t>s.</w:t>
      </w:r>
    </w:p>
    <w:p w14:paraId="692BB5AC" w14:textId="77777777" w:rsidR="00FF31ED" w:rsidRPr="00A55D1E" w:rsidRDefault="0023392E">
      <w:pPr>
        <w:pStyle w:val="ListParagraph"/>
        <w:numPr>
          <w:ilvl w:val="0"/>
          <w:numId w:val="1"/>
        </w:numPr>
        <w:jc w:val="left"/>
      </w:pPr>
      <w:r w:rsidRPr="00A55D1E">
        <w:t xml:space="preserve">... </w:t>
      </w:r>
      <w:r w:rsidRPr="00A55D1E">
        <w:rPr>
          <w:i/>
          <w:iCs/>
          <w:u w:val="single"/>
        </w:rPr>
        <w:t>is applicable to all goods</w:t>
      </w:r>
      <w:r w:rsidRPr="00A55D1E">
        <w:t>.</w:t>
      </w:r>
    </w:p>
    <w:p w14:paraId="4CE58450" w14:textId="77777777" w:rsidR="00FF31ED" w:rsidRPr="00A55D1E" w:rsidRDefault="0023392E">
      <w:pPr>
        <w:pStyle w:val="ListParagraph"/>
        <w:numPr>
          <w:ilvl w:val="0"/>
          <w:numId w:val="1"/>
        </w:numPr>
        <w:jc w:val="left"/>
      </w:pPr>
      <w:r w:rsidRPr="00A55D1E">
        <w:t xml:space="preserve">... </w:t>
      </w:r>
      <w:r w:rsidRPr="00A55D1E">
        <w:rPr>
          <w:i/>
          <w:iCs/>
          <w:u w:val="single"/>
        </w:rPr>
        <w:t>describes the possibility of use of a good by several persons</w:t>
      </w:r>
      <w:r w:rsidRPr="00A55D1E">
        <w:t>.</w:t>
      </w:r>
    </w:p>
    <w:p w14:paraId="1C11E26E" w14:textId="77777777" w:rsidR="00FF31ED" w:rsidRPr="00A55D1E" w:rsidRDefault="0023392E">
      <w:pPr>
        <w:pStyle w:val="ListParagraph"/>
        <w:numPr>
          <w:ilvl w:val="0"/>
          <w:numId w:val="2"/>
        </w:numPr>
      </w:pPr>
      <w:r w:rsidRPr="00A55D1E">
        <w:t>... applies exclusively to services.</w:t>
      </w:r>
    </w:p>
    <w:p w14:paraId="2DF51A5C" w14:textId="77777777" w:rsidR="00537A81" w:rsidRPr="00A55D1E" w:rsidRDefault="00537A81" w:rsidP="00537A81">
      <w:pPr>
        <w:rPr>
          <w:lang w:val="en-US"/>
        </w:rPr>
      </w:pPr>
    </w:p>
    <w:p w14:paraId="752868FB" w14:textId="2C130320" w:rsidR="00FF31ED" w:rsidRPr="00A55D1E" w:rsidRDefault="0023392E">
      <w:pPr>
        <w:rPr>
          <w:lang w:val="en-US"/>
        </w:rPr>
      </w:pPr>
      <w:r w:rsidRPr="00A55D1E">
        <w:rPr>
          <w:lang w:val="en-US"/>
        </w:rPr>
        <w:t xml:space="preserve">3. </w:t>
      </w:r>
      <w:r w:rsidR="005470E3">
        <w:rPr>
          <w:lang w:val="en-US"/>
        </w:rPr>
        <w:t>List</w:t>
      </w:r>
      <w:r w:rsidRPr="00A55D1E">
        <w:rPr>
          <w:lang w:val="en-US"/>
        </w:rPr>
        <w:t xml:space="preserve"> the five factors of the </w:t>
      </w:r>
      <w:commentRangeStart w:id="3"/>
      <w:r w:rsidRPr="00A55D1E">
        <w:rPr>
          <w:lang w:val="en-US"/>
        </w:rPr>
        <w:t>IPAT formula</w:t>
      </w:r>
      <w:commentRangeEnd w:id="3"/>
      <w:r w:rsidR="005470E3">
        <w:rPr>
          <w:rStyle w:val="CommentReference"/>
        </w:rPr>
        <w:commentReference w:id="3"/>
      </w:r>
      <w:r w:rsidRPr="00A55D1E">
        <w:rPr>
          <w:lang w:val="en-US"/>
        </w:rPr>
        <w:t>.</w:t>
      </w:r>
    </w:p>
    <w:p w14:paraId="2A5048EA" w14:textId="77777777" w:rsidR="00FF31ED" w:rsidRPr="00A55D1E" w:rsidRDefault="0023392E">
      <w:pPr>
        <w:rPr>
          <w:i/>
          <w:u w:val="single"/>
          <w:lang w:val="en-US"/>
        </w:rPr>
      </w:pPr>
      <w:r w:rsidRPr="00A55D1E">
        <w:rPr>
          <w:i/>
          <w:u w:val="single"/>
          <w:lang w:val="en-US"/>
        </w:rPr>
        <w:t>Population, demand factor, resource factor, efficiency factor, emission factor.</w:t>
      </w:r>
    </w:p>
    <w:p w14:paraId="629E54FC" w14:textId="77777777" w:rsidR="00537A81" w:rsidRPr="00A55D1E" w:rsidRDefault="00537A81" w:rsidP="00537A81">
      <w:pPr>
        <w:pStyle w:val="Legende-Tabelle4"/>
        <w:tabs>
          <w:tab w:val="left" w:pos="1200"/>
        </w:tabs>
        <w:rPr>
          <w:rFonts w:ascii="Calibri" w:hAnsi="Calibri" w:cs="Calibri"/>
          <w:b/>
          <w:color w:val="009999"/>
          <w:sz w:val="24"/>
          <w:szCs w:val="24"/>
          <w:lang w:val="en-US"/>
        </w:rPr>
      </w:pPr>
    </w:p>
    <w:p w14:paraId="650A09DA"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1.2</w:t>
      </w:r>
    </w:p>
    <w:p w14:paraId="4D28F006" w14:textId="743C14ED" w:rsidR="00FF31ED" w:rsidRPr="00A55D1E" w:rsidRDefault="0023392E">
      <w:pPr>
        <w:rPr>
          <w:lang w:val="en-US"/>
        </w:rPr>
      </w:pPr>
      <w:r w:rsidRPr="00A55D1E">
        <w:rPr>
          <w:lang w:val="en-US"/>
        </w:rPr>
        <w:t>1</w:t>
      </w:r>
      <w:r w:rsidR="00C774FD" w:rsidRPr="00A55D1E">
        <w:rPr>
          <w:lang w:val="en-US"/>
        </w:rPr>
        <w:t xml:space="preserve">. </w:t>
      </w:r>
      <w:r w:rsidR="005470E3">
        <w:rPr>
          <w:lang w:val="en-US"/>
        </w:rPr>
        <w:t>Mark the</w:t>
      </w:r>
      <w:r w:rsidR="00C774FD" w:rsidRPr="00A55D1E">
        <w:rPr>
          <w:lang w:val="en-US"/>
        </w:rPr>
        <w:t xml:space="preserve"> correct normative-ethical imperatives of sustainable development</w:t>
      </w:r>
      <w:r w:rsidR="005470E3">
        <w:rPr>
          <w:lang w:val="en-US"/>
        </w:rPr>
        <w:t>.</w:t>
      </w:r>
    </w:p>
    <w:p w14:paraId="368CEB60" w14:textId="1CFAAFB5" w:rsidR="00FF31ED" w:rsidRPr="00A55D1E" w:rsidRDefault="005D4159">
      <w:pPr>
        <w:pStyle w:val="ListParagraph"/>
        <w:numPr>
          <w:ilvl w:val="0"/>
          <w:numId w:val="4"/>
        </w:numPr>
        <w:rPr>
          <w:i/>
          <w:iCs/>
          <w:u w:val="single"/>
        </w:rPr>
      </w:pPr>
      <w:r>
        <w:rPr>
          <w:i/>
          <w:iCs/>
          <w:u w:val="single"/>
        </w:rPr>
        <w:t>I</w:t>
      </w:r>
      <w:r w:rsidR="0023392E" w:rsidRPr="00A55D1E">
        <w:rPr>
          <w:i/>
          <w:iCs/>
          <w:u w:val="single"/>
        </w:rPr>
        <w:t xml:space="preserve">ntergenerational </w:t>
      </w:r>
      <w:r w:rsidR="005470E3">
        <w:rPr>
          <w:i/>
          <w:iCs/>
          <w:u w:val="single"/>
        </w:rPr>
        <w:t>equity.</w:t>
      </w:r>
    </w:p>
    <w:p w14:paraId="572E8981" w14:textId="4A9A4C6D" w:rsidR="00FF31ED" w:rsidRPr="00A55D1E" w:rsidRDefault="005D4159">
      <w:pPr>
        <w:pStyle w:val="ListParagraph"/>
        <w:numPr>
          <w:ilvl w:val="0"/>
          <w:numId w:val="3"/>
        </w:numPr>
      </w:pPr>
      <w:r>
        <w:t>E</w:t>
      </w:r>
      <w:r w:rsidR="00637932">
        <w:t>nvironmental</w:t>
      </w:r>
      <w:r w:rsidR="0023392E" w:rsidRPr="00A55D1E">
        <w:t xml:space="preserve"> </w:t>
      </w:r>
      <w:r w:rsidR="005470E3">
        <w:t>equity.</w:t>
      </w:r>
    </w:p>
    <w:p w14:paraId="2F5E0C94" w14:textId="7E0CB5A9" w:rsidR="00FF31ED" w:rsidRPr="00A55D1E" w:rsidRDefault="005D4159">
      <w:pPr>
        <w:pStyle w:val="ListParagraph"/>
        <w:numPr>
          <w:ilvl w:val="0"/>
          <w:numId w:val="5"/>
        </w:numPr>
        <w:rPr>
          <w:i/>
          <w:iCs/>
          <w:u w:val="single"/>
        </w:rPr>
      </w:pPr>
      <w:r>
        <w:rPr>
          <w:i/>
          <w:iCs/>
          <w:u w:val="single"/>
        </w:rPr>
        <w:t>I</w:t>
      </w:r>
      <w:r w:rsidR="0023392E" w:rsidRPr="00A55D1E">
        <w:rPr>
          <w:i/>
          <w:iCs/>
          <w:u w:val="single"/>
        </w:rPr>
        <w:t xml:space="preserve">ntragenerational </w:t>
      </w:r>
      <w:r w:rsidR="005470E3">
        <w:rPr>
          <w:i/>
          <w:iCs/>
          <w:u w:val="single"/>
        </w:rPr>
        <w:t>equity.</w:t>
      </w:r>
    </w:p>
    <w:p w14:paraId="46156720" w14:textId="0EF12CD4" w:rsidR="00FF31ED" w:rsidRPr="00A55D1E" w:rsidRDefault="005D4159">
      <w:pPr>
        <w:pStyle w:val="ListParagraph"/>
        <w:numPr>
          <w:ilvl w:val="0"/>
          <w:numId w:val="3"/>
        </w:numPr>
      </w:pPr>
      <w:r>
        <w:t>S</w:t>
      </w:r>
      <w:r w:rsidR="0023392E" w:rsidRPr="00A55D1E">
        <w:t xml:space="preserve">ocial </w:t>
      </w:r>
      <w:r w:rsidR="005470E3">
        <w:t>equity.</w:t>
      </w:r>
    </w:p>
    <w:p w14:paraId="3975A317" w14:textId="77777777" w:rsidR="00C774FD" w:rsidRPr="00A55D1E" w:rsidRDefault="00C774FD" w:rsidP="00C774FD">
      <w:pPr>
        <w:rPr>
          <w:lang w:val="en-US"/>
        </w:rPr>
      </w:pPr>
    </w:p>
    <w:p w14:paraId="3E221CE7" w14:textId="77777777" w:rsidR="00FF31ED" w:rsidRPr="00A55D1E" w:rsidRDefault="0023392E">
      <w:pPr>
        <w:rPr>
          <w:lang w:val="en-US"/>
        </w:rPr>
      </w:pPr>
      <w:r w:rsidRPr="00A55D1E">
        <w:rPr>
          <w:lang w:val="en-US"/>
        </w:rPr>
        <w:t>Complete the following sentence:</w:t>
      </w:r>
    </w:p>
    <w:p w14:paraId="3DBBA16F" w14:textId="112A2A57" w:rsidR="00FF31ED" w:rsidRPr="00A55D1E" w:rsidRDefault="0023392E">
      <w:pPr>
        <w:rPr>
          <w:lang w:val="en-US"/>
        </w:rPr>
      </w:pPr>
      <w:r w:rsidRPr="00A55D1E">
        <w:rPr>
          <w:lang w:val="en-US"/>
        </w:rPr>
        <w:t>Normative-ethical justifications for sustainability or sustainable development take place on th</w:t>
      </w:r>
      <w:r w:rsidR="005470E3">
        <w:rPr>
          <w:lang w:val="en-US"/>
        </w:rPr>
        <w:t xml:space="preserve">e </w:t>
      </w:r>
      <w:r w:rsidR="005470E3" w:rsidRPr="005470E3">
        <w:rPr>
          <w:i/>
          <w:iCs/>
          <w:u w:val="single"/>
          <w:lang w:val="en-US"/>
        </w:rPr>
        <w:t xml:space="preserve">overall </w:t>
      </w:r>
      <w:r w:rsidRPr="005470E3">
        <w:rPr>
          <w:i/>
          <w:iCs/>
          <w:u w:val="single"/>
          <w:lang w:val="en-US"/>
        </w:rPr>
        <w:t>socie</w:t>
      </w:r>
      <w:r w:rsidR="005470E3" w:rsidRPr="005470E3">
        <w:rPr>
          <w:i/>
          <w:iCs/>
          <w:u w:val="single"/>
          <w:lang w:val="en-US"/>
        </w:rPr>
        <w:t>tal level</w:t>
      </w:r>
      <w:r w:rsidRPr="005D4159">
        <w:rPr>
          <w:i/>
          <w:lang w:val="en-US"/>
        </w:rPr>
        <w:t xml:space="preserve"> </w:t>
      </w:r>
      <w:r w:rsidRPr="005D4159">
        <w:rPr>
          <w:lang w:val="en-US"/>
        </w:rPr>
        <w:t xml:space="preserve">with </w:t>
      </w:r>
      <w:r w:rsidRPr="00A55D1E">
        <w:rPr>
          <w:i/>
          <w:u w:val="single"/>
          <w:lang w:val="en-US"/>
        </w:rPr>
        <w:t xml:space="preserve">sustainability as the goal </w:t>
      </w:r>
      <w:r w:rsidRPr="00A55D1E">
        <w:rPr>
          <w:lang w:val="en-US"/>
        </w:rPr>
        <w:t xml:space="preserve">and on the </w:t>
      </w:r>
      <w:r w:rsidRPr="00A55D1E">
        <w:rPr>
          <w:i/>
          <w:u w:val="single"/>
          <w:lang w:val="en-US"/>
        </w:rPr>
        <w:t>actor-related</w:t>
      </w:r>
      <w:r w:rsidRPr="005D4159">
        <w:rPr>
          <w:i/>
          <w:lang w:val="en-US"/>
        </w:rPr>
        <w:t xml:space="preserve"> </w:t>
      </w:r>
      <w:r w:rsidRPr="005D4159">
        <w:rPr>
          <w:lang w:val="en-US"/>
        </w:rPr>
        <w:t>level</w:t>
      </w:r>
      <w:r w:rsidRPr="00A55D1E">
        <w:rPr>
          <w:lang w:val="en-US"/>
        </w:rPr>
        <w:t xml:space="preserve"> with </w:t>
      </w:r>
      <w:r w:rsidRPr="00A55D1E">
        <w:rPr>
          <w:i/>
          <w:u w:val="single"/>
          <w:lang w:val="en-US"/>
        </w:rPr>
        <w:t>sustainable development as the way</w:t>
      </w:r>
      <w:r w:rsidRPr="005D4159">
        <w:rPr>
          <w:i/>
          <w:lang w:val="en-US"/>
        </w:rPr>
        <w:t xml:space="preserve"> </w:t>
      </w:r>
      <w:r w:rsidRPr="005D4159">
        <w:rPr>
          <w:lang w:val="en-US"/>
        </w:rPr>
        <w:t>to</w:t>
      </w:r>
      <w:r w:rsidRPr="00A55D1E">
        <w:rPr>
          <w:lang w:val="en-US"/>
        </w:rPr>
        <w:t xml:space="preserve"> achieve the goal.</w:t>
      </w:r>
    </w:p>
    <w:p w14:paraId="0588FC5C" w14:textId="77777777" w:rsidR="00C774FD" w:rsidRPr="00A55D1E" w:rsidRDefault="00C774FD" w:rsidP="00087607">
      <w:pPr>
        <w:pStyle w:val="Legende-Tabelle4"/>
        <w:rPr>
          <w:rFonts w:ascii="Calibri" w:hAnsi="Calibri" w:cs="Calibri"/>
          <w:b/>
          <w:color w:val="009999"/>
          <w:sz w:val="24"/>
          <w:szCs w:val="24"/>
          <w:lang w:val="en-US"/>
        </w:rPr>
      </w:pPr>
    </w:p>
    <w:p w14:paraId="6D9568B8" w14:textId="77777777" w:rsidR="00D0284D" w:rsidRPr="00A55D1E" w:rsidRDefault="00D0284D" w:rsidP="00087607">
      <w:pPr>
        <w:pStyle w:val="Legende-Tabelle4"/>
        <w:rPr>
          <w:rFonts w:ascii="Calibri" w:hAnsi="Calibri" w:cs="Calibri"/>
          <w:b/>
          <w:color w:val="009999"/>
          <w:sz w:val="24"/>
          <w:szCs w:val="24"/>
          <w:lang w:val="en-US"/>
        </w:rPr>
      </w:pPr>
    </w:p>
    <w:p w14:paraId="622CFF28"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1.3</w:t>
      </w:r>
    </w:p>
    <w:p w14:paraId="73458795" w14:textId="3BB18DB6" w:rsidR="00FF31ED" w:rsidRPr="00A55D1E" w:rsidRDefault="0023392E">
      <w:pPr>
        <w:rPr>
          <w:lang w:val="en-US"/>
        </w:rPr>
      </w:pPr>
      <w:r w:rsidRPr="00A55D1E">
        <w:rPr>
          <w:lang w:val="en-US"/>
        </w:rPr>
        <w:t xml:space="preserve">1. </w:t>
      </w:r>
      <w:r w:rsidR="00E03B93">
        <w:rPr>
          <w:lang w:val="en-US"/>
        </w:rPr>
        <w:t>Correct or incorrect?</w:t>
      </w:r>
    </w:p>
    <w:p w14:paraId="4D6F481A" w14:textId="316F26D2" w:rsidR="00FF31ED" w:rsidRPr="00A55D1E" w:rsidRDefault="0023392E">
      <w:pPr>
        <w:rPr>
          <w:lang w:val="en-US"/>
        </w:rPr>
      </w:pPr>
      <w:r w:rsidRPr="00A55D1E">
        <w:rPr>
          <w:lang w:val="en-US"/>
        </w:rPr>
        <w:t xml:space="preserve">In the </w:t>
      </w:r>
      <w:r w:rsidR="00E03B93">
        <w:rPr>
          <w:lang w:val="en-US"/>
        </w:rPr>
        <w:t>cradle to cradle</w:t>
      </w:r>
      <w:r w:rsidRPr="00A55D1E">
        <w:rPr>
          <w:lang w:val="en-US"/>
        </w:rPr>
        <w:t xml:space="preserve"> approach, waste is valued negatively.</w:t>
      </w:r>
    </w:p>
    <w:p w14:paraId="412DF9B8" w14:textId="33AF17C3" w:rsidR="00FF31ED" w:rsidRPr="00A55D1E" w:rsidRDefault="0023392E">
      <w:pPr>
        <w:pStyle w:val="ListParagraph"/>
        <w:numPr>
          <w:ilvl w:val="0"/>
          <w:numId w:val="3"/>
        </w:numPr>
      </w:pPr>
      <w:r w:rsidRPr="00A55D1E">
        <w:t>Correct</w:t>
      </w:r>
      <w:r w:rsidR="005D4159">
        <w:t>.</w:t>
      </w:r>
    </w:p>
    <w:p w14:paraId="1BD1CD61" w14:textId="5F2F6104" w:rsidR="00FF31ED" w:rsidRPr="00A55D1E" w:rsidRDefault="0023392E">
      <w:pPr>
        <w:pStyle w:val="ListParagraph"/>
        <w:numPr>
          <w:ilvl w:val="0"/>
          <w:numId w:val="6"/>
        </w:numPr>
        <w:rPr>
          <w:i/>
          <w:iCs/>
          <w:u w:val="single"/>
        </w:rPr>
      </w:pPr>
      <w:r w:rsidRPr="00A55D1E">
        <w:rPr>
          <w:i/>
          <w:iCs/>
          <w:u w:val="single"/>
        </w:rPr>
        <w:t>Incorrect</w:t>
      </w:r>
      <w:r w:rsidR="005D4159">
        <w:rPr>
          <w:i/>
          <w:iCs/>
          <w:u w:val="single"/>
        </w:rPr>
        <w:t>.</w:t>
      </w:r>
    </w:p>
    <w:p w14:paraId="5AC0CB4B" w14:textId="4482A800" w:rsidR="00FF31ED" w:rsidRPr="00A55D1E" w:rsidRDefault="0023392E">
      <w:pPr>
        <w:rPr>
          <w:lang w:val="en-US"/>
        </w:rPr>
      </w:pPr>
      <w:r w:rsidRPr="00A55D1E">
        <w:rPr>
          <w:lang w:val="en-US"/>
        </w:rPr>
        <w:t xml:space="preserve">The </w:t>
      </w:r>
      <w:r w:rsidR="00E03B93">
        <w:rPr>
          <w:lang w:val="en-US"/>
        </w:rPr>
        <w:t>cradle to cradle</w:t>
      </w:r>
      <w:r w:rsidRPr="00A55D1E">
        <w:rPr>
          <w:lang w:val="en-US"/>
        </w:rPr>
        <w:t xml:space="preserve"> approach is based on the sufficiency strategy.</w:t>
      </w:r>
    </w:p>
    <w:p w14:paraId="3143D9E8" w14:textId="37A9B3BD" w:rsidR="00FF31ED" w:rsidRPr="00A55D1E" w:rsidRDefault="0023392E">
      <w:pPr>
        <w:pStyle w:val="ListParagraph"/>
        <w:numPr>
          <w:ilvl w:val="0"/>
          <w:numId w:val="3"/>
        </w:numPr>
      </w:pPr>
      <w:r w:rsidRPr="00A55D1E">
        <w:t>Correct</w:t>
      </w:r>
      <w:r w:rsidR="005D4159">
        <w:t>.</w:t>
      </w:r>
    </w:p>
    <w:p w14:paraId="130B7512" w14:textId="046138F9" w:rsidR="00FF31ED" w:rsidRPr="00A55D1E" w:rsidRDefault="0023392E">
      <w:pPr>
        <w:pStyle w:val="ListParagraph"/>
        <w:numPr>
          <w:ilvl w:val="0"/>
          <w:numId w:val="7"/>
        </w:numPr>
        <w:rPr>
          <w:i/>
          <w:iCs/>
          <w:u w:val="single"/>
        </w:rPr>
      </w:pPr>
      <w:r w:rsidRPr="00A55D1E">
        <w:rPr>
          <w:i/>
          <w:iCs/>
          <w:u w:val="single"/>
        </w:rPr>
        <w:t>Incorrect</w:t>
      </w:r>
      <w:r w:rsidR="005D4159">
        <w:rPr>
          <w:i/>
          <w:iCs/>
          <w:u w:val="single"/>
        </w:rPr>
        <w:t>.</w:t>
      </w:r>
    </w:p>
    <w:p w14:paraId="3996FA92" w14:textId="58204963" w:rsidR="00FF31ED" w:rsidRPr="00A55D1E" w:rsidRDefault="0023392E">
      <w:pPr>
        <w:rPr>
          <w:lang w:val="en-US"/>
        </w:rPr>
      </w:pPr>
      <w:r w:rsidRPr="00A55D1E">
        <w:rPr>
          <w:lang w:val="en-US"/>
        </w:rPr>
        <w:t xml:space="preserve">Bionics means </w:t>
      </w:r>
      <w:r w:rsidR="005D4159">
        <w:rPr>
          <w:lang w:val="en-US"/>
        </w:rPr>
        <w:t>nature</w:t>
      </w:r>
      <w:r w:rsidR="00E03B93">
        <w:rPr>
          <w:lang w:val="en-US"/>
        </w:rPr>
        <w:t xml:space="preserve"> </w:t>
      </w:r>
      <w:r w:rsidRPr="00A55D1E">
        <w:rPr>
          <w:lang w:val="en-US"/>
        </w:rPr>
        <w:t xml:space="preserve">learning </w:t>
      </w:r>
      <w:r w:rsidR="00E03B93">
        <w:rPr>
          <w:lang w:val="en-US"/>
        </w:rPr>
        <w:t xml:space="preserve">from </w:t>
      </w:r>
      <w:r w:rsidR="005D4159">
        <w:rPr>
          <w:lang w:val="en-US"/>
        </w:rPr>
        <w:t>technology</w:t>
      </w:r>
      <w:r w:rsidR="00E03B93">
        <w:rPr>
          <w:lang w:val="en-US"/>
        </w:rPr>
        <w:t>.</w:t>
      </w:r>
    </w:p>
    <w:p w14:paraId="7017945E" w14:textId="20D35DBC" w:rsidR="00FF31ED" w:rsidRPr="00A55D1E" w:rsidRDefault="0023392E">
      <w:pPr>
        <w:pStyle w:val="ListParagraph"/>
        <w:numPr>
          <w:ilvl w:val="0"/>
          <w:numId w:val="3"/>
        </w:numPr>
      </w:pPr>
      <w:r w:rsidRPr="00A55D1E">
        <w:t>Correct</w:t>
      </w:r>
      <w:r w:rsidR="005D4159">
        <w:t>.</w:t>
      </w:r>
    </w:p>
    <w:p w14:paraId="53A3D87A" w14:textId="77777777" w:rsidR="00FF31ED" w:rsidRPr="00A55D1E" w:rsidRDefault="0023392E">
      <w:pPr>
        <w:pStyle w:val="ListParagraph"/>
        <w:numPr>
          <w:ilvl w:val="0"/>
          <w:numId w:val="8"/>
        </w:numPr>
        <w:rPr>
          <w:i/>
          <w:iCs/>
          <w:u w:val="single"/>
        </w:rPr>
      </w:pPr>
      <w:r w:rsidRPr="00A55D1E">
        <w:rPr>
          <w:i/>
          <w:iCs/>
          <w:u w:val="single"/>
        </w:rPr>
        <w:t>Incorrect</w:t>
      </w:r>
    </w:p>
    <w:p w14:paraId="4FB4A3C0" w14:textId="6434949B" w:rsidR="00FF31ED" w:rsidRPr="00A55D1E" w:rsidRDefault="0023392E">
      <w:pPr>
        <w:rPr>
          <w:lang w:val="en-US"/>
        </w:rPr>
      </w:pPr>
      <w:r w:rsidRPr="00A55D1E">
        <w:rPr>
          <w:lang w:val="en-US"/>
        </w:rPr>
        <w:t xml:space="preserve">The consistency </w:t>
      </w:r>
      <w:r w:rsidRPr="005D4159">
        <w:rPr>
          <w:lang w:val="en-US"/>
        </w:rPr>
        <w:t xml:space="preserve">strategy is </w:t>
      </w:r>
      <w:r w:rsidR="005D4159" w:rsidRPr="005D4159">
        <w:rPr>
          <w:lang w:val="en-US"/>
        </w:rPr>
        <w:t>fundamental to</w:t>
      </w:r>
      <w:r w:rsidRPr="005D4159">
        <w:rPr>
          <w:lang w:val="en-US"/>
        </w:rPr>
        <w:t xml:space="preserve"> the </w:t>
      </w:r>
      <w:r w:rsidR="00E03B93" w:rsidRPr="005D4159">
        <w:rPr>
          <w:lang w:val="en-US"/>
        </w:rPr>
        <w:t>c</w:t>
      </w:r>
      <w:r w:rsidRPr="005D4159">
        <w:rPr>
          <w:lang w:val="en-US"/>
        </w:rPr>
        <w:t xml:space="preserve">radle to </w:t>
      </w:r>
      <w:r w:rsidR="00E03B93" w:rsidRPr="005D4159">
        <w:rPr>
          <w:lang w:val="en-US"/>
        </w:rPr>
        <w:t>c</w:t>
      </w:r>
      <w:r w:rsidRPr="005D4159">
        <w:rPr>
          <w:lang w:val="en-US"/>
        </w:rPr>
        <w:t>radle approach.</w:t>
      </w:r>
    </w:p>
    <w:p w14:paraId="5FFAD803" w14:textId="77777777" w:rsidR="00FF31ED" w:rsidRPr="00A55D1E" w:rsidRDefault="0023392E">
      <w:pPr>
        <w:pStyle w:val="ListParagraph"/>
        <w:numPr>
          <w:ilvl w:val="0"/>
          <w:numId w:val="9"/>
        </w:numPr>
        <w:rPr>
          <w:i/>
          <w:iCs/>
          <w:u w:val="single"/>
        </w:rPr>
      </w:pPr>
      <w:r w:rsidRPr="00A55D1E">
        <w:rPr>
          <w:i/>
          <w:iCs/>
          <w:u w:val="single"/>
        </w:rPr>
        <w:t>Correct</w:t>
      </w:r>
    </w:p>
    <w:p w14:paraId="353DCE12" w14:textId="77777777" w:rsidR="00FF31ED" w:rsidRPr="00A55D1E" w:rsidRDefault="0023392E">
      <w:pPr>
        <w:pStyle w:val="ListParagraph"/>
        <w:numPr>
          <w:ilvl w:val="0"/>
          <w:numId w:val="3"/>
        </w:numPr>
      </w:pPr>
      <w:r w:rsidRPr="00A55D1E">
        <w:t>Incorrect</w:t>
      </w:r>
    </w:p>
    <w:p w14:paraId="4D930B80" w14:textId="77777777" w:rsidR="005F21BB" w:rsidRPr="00A55D1E" w:rsidRDefault="005F21BB" w:rsidP="005F21BB">
      <w:pPr>
        <w:rPr>
          <w:lang w:val="en-US"/>
        </w:rPr>
      </w:pPr>
    </w:p>
    <w:p w14:paraId="1F17605B" w14:textId="0374DAAC" w:rsidR="00FF31ED" w:rsidRPr="00A55D1E" w:rsidRDefault="005470E3">
      <w:pPr>
        <w:rPr>
          <w:lang w:val="en-US"/>
        </w:rPr>
      </w:pPr>
      <w:r>
        <w:rPr>
          <w:lang w:val="en-US"/>
        </w:rPr>
        <w:t>List the</w:t>
      </w:r>
      <w:r w:rsidR="0023392E" w:rsidRPr="00A55D1E">
        <w:rPr>
          <w:lang w:val="en-US"/>
        </w:rPr>
        <w:t xml:space="preserve"> </w:t>
      </w:r>
      <w:r w:rsidR="00E03B93">
        <w:rPr>
          <w:lang w:val="en-US"/>
        </w:rPr>
        <w:t>key connection</w:t>
      </w:r>
      <w:r w:rsidR="0023392E" w:rsidRPr="00A55D1E">
        <w:rPr>
          <w:lang w:val="en-US"/>
        </w:rPr>
        <w:t xml:space="preserve"> of bionics to the guiding principle of sustainable development.</w:t>
      </w:r>
    </w:p>
    <w:p w14:paraId="5ED85866" w14:textId="7444F3D3" w:rsidR="00FF31ED" w:rsidRPr="00A55D1E" w:rsidRDefault="0023392E">
      <w:pPr>
        <w:rPr>
          <w:i/>
          <w:u w:val="single"/>
          <w:lang w:val="en-US"/>
        </w:rPr>
      </w:pPr>
      <w:r w:rsidRPr="00A55D1E">
        <w:rPr>
          <w:i/>
          <w:u w:val="single"/>
          <w:lang w:val="en-US"/>
        </w:rPr>
        <w:t xml:space="preserve">The </w:t>
      </w:r>
      <w:r w:rsidR="00E03B93">
        <w:rPr>
          <w:i/>
          <w:u w:val="single"/>
          <w:lang w:val="en-US"/>
        </w:rPr>
        <w:t>key connection</w:t>
      </w:r>
      <w:r w:rsidRPr="00A55D1E">
        <w:rPr>
          <w:i/>
          <w:u w:val="single"/>
          <w:lang w:val="en-US"/>
        </w:rPr>
        <w:t xml:space="preserve"> of bionics to the guiding principle of sustainable development is the application of the efficiency strategy by making</w:t>
      </w:r>
      <w:r w:rsidR="005D4159">
        <w:rPr>
          <w:i/>
          <w:u w:val="single"/>
          <w:lang w:val="en-US"/>
        </w:rPr>
        <w:t xml:space="preserve"> the</w:t>
      </w:r>
      <w:r w:rsidRPr="00A55D1E">
        <w:rPr>
          <w:i/>
          <w:u w:val="single"/>
          <w:lang w:val="en-US"/>
        </w:rPr>
        <w:t xml:space="preserve"> efficient solutions of nature accessible to man via technology.</w:t>
      </w:r>
    </w:p>
    <w:p w14:paraId="38BA1840" w14:textId="77777777" w:rsidR="005F21BB" w:rsidRPr="00A55D1E" w:rsidRDefault="005F21BB" w:rsidP="00087607">
      <w:pPr>
        <w:pStyle w:val="Legende-Tabelle4"/>
        <w:rPr>
          <w:b/>
          <w:sz w:val="24"/>
          <w:szCs w:val="24"/>
          <w:lang w:val="en-US"/>
        </w:rPr>
      </w:pPr>
    </w:p>
    <w:p w14:paraId="2CC43CFD"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 xml:space="preserve">Unit </w:t>
      </w:r>
      <w:r w:rsidRPr="00E03B93">
        <w:rPr>
          <w:rFonts w:ascii="Calibri" w:hAnsi="Calibri" w:cs="Calibri"/>
          <w:b/>
          <w:color w:val="009999"/>
          <w:sz w:val="32"/>
          <w:szCs w:val="32"/>
          <w:lang w:val="en-US"/>
        </w:rPr>
        <w:t xml:space="preserve">2 </w:t>
      </w:r>
    </w:p>
    <w:p w14:paraId="7F647A04"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2.1</w:t>
      </w:r>
    </w:p>
    <w:p w14:paraId="4CA9EFED" w14:textId="1355D646" w:rsidR="00FF31ED" w:rsidRPr="00A55D1E" w:rsidRDefault="0023392E">
      <w:pPr>
        <w:rPr>
          <w:lang w:val="en-US"/>
        </w:rPr>
      </w:pPr>
      <w:r w:rsidRPr="00A55D1E">
        <w:rPr>
          <w:lang w:val="en-US"/>
        </w:rPr>
        <w:t>1</w:t>
      </w:r>
      <w:r w:rsidR="00500FAF" w:rsidRPr="00A55D1E">
        <w:rPr>
          <w:lang w:val="en-US"/>
        </w:rPr>
        <w:t xml:space="preserve">. </w:t>
      </w:r>
      <w:r w:rsidR="00D459D7">
        <w:rPr>
          <w:lang w:val="en-US"/>
        </w:rPr>
        <w:t>Describe</w:t>
      </w:r>
      <w:r w:rsidR="005470E3">
        <w:rPr>
          <w:lang w:val="en-US"/>
        </w:rPr>
        <w:t xml:space="preserve"> the</w:t>
      </w:r>
      <w:r w:rsidR="00500FAF" w:rsidRPr="00A55D1E">
        <w:rPr>
          <w:lang w:val="en-US"/>
        </w:rPr>
        <w:t xml:space="preserve"> world model of the </w:t>
      </w:r>
      <w:r w:rsidR="005D4159">
        <w:rPr>
          <w:lang w:val="en-US"/>
        </w:rPr>
        <w:t>L</w:t>
      </w:r>
      <w:r w:rsidR="00500FAF" w:rsidRPr="00A55D1E">
        <w:rPr>
          <w:lang w:val="en-US"/>
        </w:rPr>
        <w:t xml:space="preserve">imits to </w:t>
      </w:r>
      <w:r w:rsidR="005D4159">
        <w:rPr>
          <w:lang w:val="en-US"/>
        </w:rPr>
        <w:t>G</w:t>
      </w:r>
      <w:r w:rsidR="00500FAF" w:rsidRPr="00A55D1E">
        <w:rPr>
          <w:lang w:val="en-US"/>
        </w:rPr>
        <w:t>rowth.</w:t>
      </w:r>
    </w:p>
    <w:p w14:paraId="2E663655" w14:textId="5592C75E" w:rsidR="00FF31ED" w:rsidRPr="00A55D1E" w:rsidRDefault="0023392E">
      <w:pPr>
        <w:rPr>
          <w:lang w:val="en-US"/>
        </w:rPr>
      </w:pPr>
      <w:r w:rsidRPr="00A55D1E">
        <w:rPr>
          <w:lang w:val="en-US"/>
        </w:rPr>
        <w:t xml:space="preserve">In the world model of the </w:t>
      </w:r>
      <w:r w:rsidR="005D4159">
        <w:rPr>
          <w:lang w:val="en-US"/>
        </w:rPr>
        <w:t>L</w:t>
      </w:r>
      <w:r w:rsidRPr="00A55D1E">
        <w:rPr>
          <w:lang w:val="en-US"/>
        </w:rPr>
        <w:t xml:space="preserve">imits to </w:t>
      </w:r>
      <w:r w:rsidR="005D4159">
        <w:rPr>
          <w:lang w:val="en-US"/>
        </w:rPr>
        <w:t>G</w:t>
      </w:r>
      <w:r w:rsidRPr="00A55D1E">
        <w:rPr>
          <w:lang w:val="en-US"/>
        </w:rPr>
        <w:t xml:space="preserve">rowth, the </w:t>
      </w:r>
      <w:r w:rsidR="00D459D7">
        <w:rPr>
          <w:lang w:val="en-US"/>
        </w:rPr>
        <w:t>key</w:t>
      </w:r>
      <w:r w:rsidRPr="00A55D1E">
        <w:rPr>
          <w:lang w:val="en-US"/>
        </w:rPr>
        <w:t xml:space="preserve"> stock variables of </w:t>
      </w:r>
      <w:r w:rsidRPr="00A55D1E">
        <w:rPr>
          <w:i/>
          <w:u w:val="single"/>
          <w:lang w:val="en-US"/>
        </w:rPr>
        <w:t>population</w:t>
      </w:r>
      <w:r w:rsidRPr="005D4159">
        <w:rPr>
          <w:i/>
          <w:lang w:val="en-US"/>
        </w:rPr>
        <w:t xml:space="preserve"> </w:t>
      </w:r>
      <w:r w:rsidRPr="005D4159">
        <w:rPr>
          <w:lang w:val="en-US"/>
        </w:rPr>
        <w:t>and</w:t>
      </w:r>
      <w:r w:rsidRPr="00A55D1E">
        <w:rPr>
          <w:lang w:val="en-US"/>
        </w:rPr>
        <w:t xml:space="preserve"> </w:t>
      </w:r>
      <w:r w:rsidRPr="00A55D1E">
        <w:rPr>
          <w:i/>
          <w:u w:val="single"/>
          <w:lang w:val="en-US"/>
        </w:rPr>
        <w:t>industrial production</w:t>
      </w:r>
      <w:r w:rsidRPr="00D459D7">
        <w:rPr>
          <w:iCs/>
          <w:lang w:val="en-US"/>
        </w:rPr>
        <w:t xml:space="preserve"> and</w:t>
      </w:r>
      <w:r w:rsidRPr="00A55D1E">
        <w:rPr>
          <w:i/>
          <w:u w:val="single"/>
          <w:lang w:val="en-US"/>
        </w:rPr>
        <w:t xml:space="preserve"> </w:t>
      </w:r>
      <w:r w:rsidRPr="00A55D1E">
        <w:rPr>
          <w:lang w:val="en-US"/>
        </w:rPr>
        <w:t xml:space="preserve">their growth rates are compared with the limited </w:t>
      </w:r>
      <w:r w:rsidRPr="00A55D1E">
        <w:rPr>
          <w:i/>
          <w:u w:val="single"/>
          <w:lang w:val="en-US"/>
        </w:rPr>
        <w:t>sources</w:t>
      </w:r>
      <w:r w:rsidRPr="00D459D7">
        <w:rPr>
          <w:iCs/>
          <w:lang w:val="en-US"/>
        </w:rPr>
        <w:t xml:space="preserve"> </w:t>
      </w:r>
      <w:r w:rsidRPr="00A55D1E">
        <w:rPr>
          <w:lang w:val="en-US"/>
        </w:rPr>
        <w:t xml:space="preserve">and </w:t>
      </w:r>
      <w:r w:rsidRPr="00A55D1E">
        <w:rPr>
          <w:i/>
          <w:u w:val="single"/>
          <w:lang w:val="en-US"/>
        </w:rPr>
        <w:t>sinks</w:t>
      </w:r>
      <w:r w:rsidRPr="00D459D7">
        <w:rPr>
          <w:iCs/>
          <w:lang w:val="en-US"/>
        </w:rPr>
        <w:t xml:space="preserve"> of</w:t>
      </w:r>
      <w:r w:rsidRPr="00A55D1E">
        <w:rPr>
          <w:i/>
          <w:u w:val="single"/>
          <w:lang w:val="en-US"/>
        </w:rPr>
        <w:t xml:space="preserve"> </w:t>
      </w:r>
      <w:r w:rsidRPr="00A55D1E">
        <w:rPr>
          <w:lang w:val="en-US"/>
        </w:rPr>
        <w:t xml:space="preserve">the global ecosystem. The </w:t>
      </w:r>
      <w:r w:rsidRPr="00A55D1E">
        <w:rPr>
          <w:i/>
          <w:u w:val="single"/>
          <w:lang w:val="en-US"/>
        </w:rPr>
        <w:t>long-term development</w:t>
      </w:r>
      <w:r w:rsidRPr="00D459D7">
        <w:rPr>
          <w:iCs/>
          <w:lang w:val="en-US"/>
        </w:rPr>
        <w:t xml:space="preserve"> of the stock sizes </w:t>
      </w:r>
      <w:r w:rsidRPr="00A55D1E">
        <w:rPr>
          <w:lang w:val="en-US"/>
        </w:rPr>
        <w:t>is modeled.</w:t>
      </w:r>
    </w:p>
    <w:p w14:paraId="601AD152" w14:textId="77777777" w:rsidR="00500FAF" w:rsidRPr="00A55D1E" w:rsidRDefault="00500FAF" w:rsidP="00500FAF">
      <w:pPr>
        <w:rPr>
          <w:lang w:val="en-US"/>
        </w:rPr>
      </w:pPr>
    </w:p>
    <w:p w14:paraId="223F2F8D" w14:textId="180DD8A1" w:rsidR="00FF31ED" w:rsidRPr="00A55D1E" w:rsidRDefault="0023392E">
      <w:pPr>
        <w:rPr>
          <w:lang w:val="en-US"/>
        </w:rPr>
      </w:pPr>
      <w:r w:rsidRPr="00A55D1E">
        <w:rPr>
          <w:lang w:val="en-US"/>
        </w:rPr>
        <w:t xml:space="preserve">2. </w:t>
      </w:r>
      <w:r w:rsidR="005470E3">
        <w:rPr>
          <w:lang w:val="en-US"/>
        </w:rPr>
        <w:t>Mark the correct sentence</w:t>
      </w:r>
      <w:r w:rsidR="00D459D7">
        <w:rPr>
          <w:lang w:val="en-US"/>
        </w:rPr>
        <w:t xml:space="preserve"> </w:t>
      </w:r>
      <w:r w:rsidR="00146A46">
        <w:rPr>
          <w:lang w:val="en-US"/>
        </w:rPr>
        <w:t>completion(s).</w:t>
      </w:r>
    </w:p>
    <w:p w14:paraId="6D0FF170" w14:textId="16B1F854" w:rsidR="00FF31ED" w:rsidRPr="00A55D1E" w:rsidRDefault="00EF7AEA">
      <w:pPr>
        <w:rPr>
          <w:lang w:val="en-US"/>
        </w:rPr>
      </w:pPr>
      <w:r>
        <w:rPr>
          <w:lang w:val="en-US"/>
        </w:rPr>
        <w:t>T</w:t>
      </w:r>
      <w:r w:rsidR="0023392E" w:rsidRPr="00A55D1E">
        <w:rPr>
          <w:lang w:val="en-US"/>
        </w:rPr>
        <w:t>he beginning of the Rio process</w:t>
      </w:r>
      <w:r>
        <w:rPr>
          <w:lang w:val="en-US"/>
        </w:rPr>
        <w:t xml:space="preserve"> brought about</w:t>
      </w:r>
      <w:r w:rsidR="0023392E" w:rsidRPr="00A55D1E">
        <w:rPr>
          <w:lang w:val="en-US"/>
        </w:rPr>
        <w:t xml:space="preserve"> ...</w:t>
      </w:r>
    </w:p>
    <w:p w14:paraId="17AE3EE4" w14:textId="77777777" w:rsidR="00FF31ED" w:rsidRPr="00A55D1E" w:rsidRDefault="0023392E">
      <w:pPr>
        <w:pStyle w:val="ListParagraph"/>
        <w:numPr>
          <w:ilvl w:val="0"/>
          <w:numId w:val="10"/>
        </w:numPr>
      </w:pPr>
      <w:r w:rsidRPr="00A55D1E">
        <w:lastRenderedPageBreak/>
        <w:t>... the Universal Declaration of Human Rights.</w:t>
      </w:r>
    </w:p>
    <w:p w14:paraId="12AF6535" w14:textId="77777777" w:rsidR="00FF31ED" w:rsidRPr="00A55D1E" w:rsidRDefault="0023392E">
      <w:pPr>
        <w:pStyle w:val="ListParagraph"/>
        <w:numPr>
          <w:ilvl w:val="0"/>
          <w:numId w:val="11"/>
        </w:numPr>
      </w:pPr>
      <w:r w:rsidRPr="00A55D1E">
        <w:t xml:space="preserve">... </w:t>
      </w:r>
      <w:r w:rsidRPr="00A55D1E">
        <w:rPr>
          <w:i/>
          <w:iCs/>
          <w:u w:val="single"/>
        </w:rPr>
        <w:t xml:space="preserve">the first Framework </w:t>
      </w:r>
      <w:r w:rsidRPr="00D459D7">
        <w:rPr>
          <w:i/>
          <w:iCs/>
          <w:u w:val="single"/>
        </w:rPr>
        <w:t>Convention on Climate Change</w:t>
      </w:r>
      <w:r w:rsidRPr="00A55D1E">
        <w:t>.</w:t>
      </w:r>
    </w:p>
    <w:p w14:paraId="6DCA5474" w14:textId="77777777" w:rsidR="00FF31ED" w:rsidRPr="00A55D1E" w:rsidRDefault="0023392E">
      <w:pPr>
        <w:pStyle w:val="ListParagraph"/>
        <w:numPr>
          <w:ilvl w:val="0"/>
          <w:numId w:val="10"/>
        </w:numPr>
      </w:pPr>
      <w:r w:rsidRPr="00A55D1E">
        <w:t>... the Agenda 2010.</w:t>
      </w:r>
    </w:p>
    <w:p w14:paraId="0616DACF" w14:textId="77777777" w:rsidR="00FF31ED" w:rsidRPr="00A55D1E" w:rsidRDefault="0023392E">
      <w:pPr>
        <w:pStyle w:val="ListParagraph"/>
        <w:numPr>
          <w:ilvl w:val="0"/>
          <w:numId w:val="12"/>
        </w:numPr>
      </w:pPr>
      <w:r w:rsidRPr="00A55D1E">
        <w:t xml:space="preserve">... </w:t>
      </w:r>
      <w:r w:rsidRPr="00A55D1E">
        <w:rPr>
          <w:i/>
          <w:iCs/>
          <w:u w:val="single"/>
        </w:rPr>
        <w:t>the Declaration on Environment and Development</w:t>
      </w:r>
      <w:r w:rsidRPr="00A55D1E">
        <w:t>.</w:t>
      </w:r>
    </w:p>
    <w:p w14:paraId="7C248D53" w14:textId="77777777" w:rsidR="00500FAF" w:rsidRPr="00A55D1E" w:rsidRDefault="00500FAF" w:rsidP="00500FAF">
      <w:pPr>
        <w:pStyle w:val="ListParagraph"/>
        <w:ind w:left="360"/>
        <w:jc w:val="left"/>
      </w:pPr>
    </w:p>
    <w:p w14:paraId="35D4E3A2" w14:textId="73DBA75F" w:rsidR="00FF31ED" w:rsidRPr="00A55D1E" w:rsidRDefault="0023392E">
      <w:pPr>
        <w:rPr>
          <w:lang w:val="en-US"/>
        </w:rPr>
      </w:pPr>
      <w:r w:rsidRPr="00A55D1E">
        <w:rPr>
          <w:lang w:val="en-US"/>
        </w:rPr>
        <w:t xml:space="preserve">3. </w:t>
      </w:r>
      <w:r w:rsidR="00EF7AEA">
        <w:rPr>
          <w:lang w:val="en-US"/>
        </w:rPr>
        <w:t>D</w:t>
      </w:r>
      <w:r w:rsidRPr="00A55D1E">
        <w:rPr>
          <w:lang w:val="en-US"/>
        </w:rPr>
        <w:t>istinguish</w:t>
      </w:r>
      <w:r w:rsidR="00146A46">
        <w:rPr>
          <w:lang w:val="en-US"/>
        </w:rPr>
        <w:t xml:space="preserve"> between</w:t>
      </w:r>
      <w:r w:rsidRPr="00A55D1E">
        <w:rPr>
          <w:lang w:val="en-US"/>
        </w:rPr>
        <w:t xml:space="preserve"> the approaches to </w:t>
      </w:r>
      <w:r w:rsidR="00EF7AEA">
        <w:rPr>
          <w:lang w:val="en-US"/>
        </w:rPr>
        <w:t>handling</w:t>
      </w:r>
      <w:r w:rsidRPr="00A55D1E">
        <w:rPr>
          <w:lang w:val="en-US"/>
        </w:rPr>
        <w:t xml:space="preserve"> climate change.</w:t>
      </w:r>
    </w:p>
    <w:p w14:paraId="432D8CAD" w14:textId="260DA19A" w:rsidR="00FF31ED" w:rsidRPr="00A55D1E" w:rsidRDefault="0023392E">
      <w:pPr>
        <w:pStyle w:val="ListParagraph"/>
        <w:ind w:left="360"/>
        <w:jc w:val="left"/>
        <w:rPr>
          <w:i/>
          <w:u w:val="single"/>
        </w:rPr>
      </w:pPr>
      <w:r w:rsidRPr="00A55D1E">
        <w:rPr>
          <w:i/>
          <w:u w:val="single"/>
        </w:rPr>
        <w:t>Mitigation includes measures to avoid and reduce greenhouse gas emissions to stop or at least slow</w:t>
      </w:r>
      <w:r w:rsidR="00146A46">
        <w:rPr>
          <w:i/>
          <w:u w:val="single"/>
        </w:rPr>
        <w:t xml:space="preserve"> down</w:t>
      </w:r>
      <w:r w:rsidRPr="00A55D1E">
        <w:rPr>
          <w:i/>
          <w:u w:val="single"/>
        </w:rPr>
        <w:t xml:space="preserve"> climate change.</w:t>
      </w:r>
    </w:p>
    <w:p w14:paraId="457AA5FC" w14:textId="63E25D11" w:rsidR="00FF31ED" w:rsidRPr="00A55D1E" w:rsidRDefault="0023392E">
      <w:pPr>
        <w:pStyle w:val="ListParagraph"/>
        <w:ind w:left="360"/>
        <w:jc w:val="left"/>
        <w:rPr>
          <w:i/>
          <w:u w:val="single"/>
        </w:rPr>
      </w:pPr>
      <w:r w:rsidRPr="00A55D1E">
        <w:rPr>
          <w:i/>
          <w:u w:val="single"/>
        </w:rPr>
        <w:t>Adaptation includes measures that</w:t>
      </w:r>
      <w:r w:rsidR="00CA4C43">
        <w:rPr>
          <w:i/>
          <w:u w:val="single"/>
        </w:rPr>
        <w:t xml:space="preserve"> add</w:t>
      </w:r>
      <w:r w:rsidRPr="00A55D1E">
        <w:rPr>
          <w:i/>
          <w:u w:val="single"/>
        </w:rPr>
        <w:t>ress adaptation to inevitable climate change.</w:t>
      </w:r>
    </w:p>
    <w:p w14:paraId="629B242F" w14:textId="77777777" w:rsidR="00500FAF" w:rsidRPr="00A55D1E" w:rsidRDefault="00500FAF" w:rsidP="008B1C06">
      <w:pPr>
        <w:pStyle w:val="Legende-Tabelle4"/>
        <w:rPr>
          <w:rFonts w:ascii="Calibri" w:hAnsi="Calibri" w:cs="Calibri"/>
          <w:b/>
          <w:color w:val="009999"/>
          <w:sz w:val="24"/>
          <w:szCs w:val="24"/>
          <w:lang w:val="en-US"/>
        </w:rPr>
      </w:pPr>
    </w:p>
    <w:p w14:paraId="0D3E85EC"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2.2</w:t>
      </w:r>
    </w:p>
    <w:p w14:paraId="32A46C40" w14:textId="5FD747E5" w:rsidR="00FF31ED" w:rsidRPr="00A55D1E" w:rsidRDefault="0023392E">
      <w:pPr>
        <w:rPr>
          <w:lang w:val="en-US"/>
        </w:rPr>
      </w:pPr>
      <w:r w:rsidRPr="00A55D1E">
        <w:rPr>
          <w:lang w:val="en-US"/>
        </w:rPr>
        <w:t xml:space="preserve">1. </w:t>
      </w:r>
      <w:r w:rsidR="00146A46">
        <w:rPr>
          <w:lang w:val="en-US"/>
        </w:rPr>
        <w:t>Complete the sentence</w:t>
      </w:r>
      <w:r w:rsidR="00F01760">
        <w:rPr>
          <w:lang w:val="en-US"/>
        </w:rPr>
        <w:t>s</w:t>
      </w:r>
      <w:r w:rsidR="00146A46">
        <w:rPr>
          <w:lang w:val="en-US"/>
        </w:rPr>
        <w:t>.</w:t>
      </w:r>
    </w:p>
    <w:p w14:paraId="68D9B1F5" w14:textId="61C0A8D5" w:rsidR="00FF31ED" w:rsidRPr="00A55D1E" w:rsidRDefault="0023392E">
      <w:pPr>
        <w:rPr>
          <w:lang w:val="en-US"/>
        </w:rPr>
      </w:pPr>
      <w:r w:rsidRPr="00A55D1E">
        <w:rPr>
          <w:lang w:val="en-US"/>
        </w:rPr>
        <w:t xml:space="preserve">Environmental problems are found at </w:t>
      </w:r>
      <w:r w:rsidRPr="00A55D1E">
        <w:rPr>
          <w:i/>
          <w:u w:val="single"/>
          <w:lang w:val="en-US"/>
        </w:rPr>
        <w:t>global</w:t>
      </w:r>
      <w:r w:rsidRPr="00A55D1E">
        <w:rPr>
          <w:lang w:val="en-US"/>
        </w:rPr>
        <w:t xml:space="preserve">, </w:t>
      </w:r>
      <w:r w:rsidRPr="00A55D1E">
        <w:rPr>
          <w:i/>
          <w:u w:val="single"/>
          <w:lang w:val="en-US"/>
        </w:rPr>
        <w:t>regiona</w:t>
      </w:r>
      <w:r w:rsidR="00146A46">
        <w:rPr>
          <w:i/>
          <w:u w:val="single"/>
          <w:lang w:val="en-US"/>
        </w:rPr>
        <w:t>l,</w:t>
      </w:r>
      <w:r w:rsidRPr="00146A46">
        <w:rPr>
          <w:i/>
          <w:lang w:val="en-US"/>
        </w:rPr>
        <w:t xml:space="preserve"> </w:t>
      </w:r>
      <w:r w:rsidRPr="00146A46">
        <w:rPr>
          <w:lang w:val="en-US"/>
        </w:rPr>
        <w:t>and</w:t>
      </w:r>
      <w:r w:rsidRPr="00A55D1E">
        <w:rPr>
          <w:lang w:val="en-US"/>
        </w:rPr>
        <w:t xml:space="preserve"> </w:t>
      </w:r>
      <w:r w:rsidRPr="00A55D1E">
        <w:rPr>
          <w:i/>
          <w:u w:val="single"/>
          <w:lang w:val="en-US"/>
        </w:rPr>
        <w:t>local</w:t>
      </w:r>
      <w:r w:rsidRPr="00146A46">
        <w:rPr>
          <w:iCs/>
          <w:lang w:val="en-US"/>
        </w:rPr>
        <w:t xml:space="preserve"> </w:t>
      </w:r>
      <w:r w:rsidRPr="00A55D1E">
        <w:rPr>
          <w:lang w:val="en-US"/>
        </w:rPr>
        <w:t xml:space="preserve">levels. They are interconnected through the </w:t>
      </w:r>
      <w:r w:rsidRPr="00A55D1E">
        <w:rPr>
          <w:i/>
          <w:u w:val="single"/>
          <w:lang w:val="en-US"/>
        </w:rPr>
        <w:t>complex global ecosystem</w:t>
      </w:r>
      <w:r w:rsidRPr="00146A46">
        <w:rPr>
          <w:i/>
          <w:lang w:val="en-US"/>
        </w:rPr>
        <w:t xml:space="preserve">. </w:t>
      </w:r>
      <w:r w:rsidRPr="00A55D1E">
        <w:rPr>
          <w:i/>
          <w:u w:val="single"/>
          <w:lang w:val="en-US"/>
        </w:rPr>
        <w:t>Tipping</w:t>
      </w:r>
      <w:r w:rsidR="00146A46">
        <w:rPr>
          <w:i/>
          <w:u w:val="single"/>
          <w:lang w:val="en-US"/>
        </w:rPr>
        <w:t xml:space="preserve"> points</w:t>
      </w:r>
      <w:r w:rsidRPr="00146A46">
        <w:rPr>
          <w:iCs/>
          <w:lang w:val="en-US"/>
        </w:rPr>
        <w:t xml:space="preserve"> </w:t>
      </w:r>
      <w:r w:rsidRPr="00A55D1E">
        <w:rPr>
          <w:lang w:val="en-US"/>
        </w:rPr>
        <w:t xml:space="preserve">are </w:t>
      </w:r>
      <w:r w:rsidRPr="00A55D1E">
        <w:rPr>
          <w:i/>
          <w:u w:val="single"/>
          <w:lang w:val="en-US"/>
        </w:rPr>
        <w:t>regional subsystems</w:t>
      </w:r>
      <w:r w:rsidRPr="00146A46">
        <w:rPr>
          <w:iCs/>
          <w:lang w:val="en-US"/>
        </w:rPr>
        <w:t xml:space="preserve"> of the </w:t>
      </w:r>
      <w:r w:rsidRPr="00A55D1E">
        <w:rPr>
          <w:lang w:val="en-US"/>
        </w:rPr>
        <w:t xml:space="preserve">global ecosystem whose function </w:t>
      </w:r>
      <w:r w:rsidR="00146A46">
        <w:rPr>
          <w:lang w:val="en-US"/>
        </w:rPr>
        <w:t>may</w:t>
      </w:r>
      <w:r w:rsidRPr="00A55D1E">
        <w:rPr>
          <w:lang w:val="en-US"/>
        </w:rPr>
        <w:t xml:space="preserve"> collapse from an </w:t>
      </w:r>
      <w:r w:rsidRPr="00A55D1E">
        <w:rPr>
          <w:i/>
          <w:u w:val="single"/>
          <w:lang w:val="en-US"/>
        </w:rPr>
        <w:t>unknown point</w:t>
      </w:r>
      <w:r w:rsidRPr="00A55D1E">
        <w:rPr>
          <w:lang w:val="en-US"/>
        </w:rPr>
        <w:t>, with unforeseeable consequences.</w:t>
      </w:r>
    </w:p>
    <w:p w14:paraId="7878DC79" w14:textId="77777777" w:rsidR="006C6433" w:rsidRPr="00A55D1E" w:rsidRDefault="006C6433" w:rsidP="006C6433">
      <w:pPr>
        <w:rPr>
          <w:lang w:val="en-US"/>
        </w:rPr>
      </w:pPr>
    </w:p>
    <w:p w14:paraId="028CF4A0" w14:textId="337FE5CA" w:rsidR="00FF31ED" w:rsidRPr="00A55D1E" w:rsidRDefault="0023392E">
      <w:pPr>
        <w:rPr>
          <w:lang w:val="en-US"/>
        </w:rPr>
      </w:pPr>
      <w:r w:rsidRPr="00A55D1E">
        <w:rPr>
          <w:lang w:val="en-US"/>
        </w:rPr>
        <w:t xml:space="preserve">2. </w:t>
      </w:r>
      <w:r w:rsidR="005470E3">
        <w:rPr>
          <w:lang w:val="en-US"/>
        </w:rPr>
        <w:t>Mark the correct sentence</w:t>
      </w:r>
      <w:r w:rsidR="00D459D7">
        <w:rPr>
          <w:lang w:val="en-US"/>
        </w:rPr>
        <w:t xml:space="preserve"> </w:t>
      </w:r>
      <w:r w:rsidR="00146A46">
        <w:rPr>
          <w:lang w:val="en-US"/>
        </w:rPr>
        <w:t>completion(s).</w:t>
      </w:r>
    </w:p>
    <w:p w14:paraId="749151D3" w14:textId="77777777" w:rsidR="00FF31ED" w:rsidRPr="00A55D1E" w:rsidRDefault="0023392E">
      <w:pPr>
        <w:rPr>
          <w:lang w:val="en-US"/>
        </w:rPr>
      </w:pPr>
      <w:r w:rsidRPr="00A55D1E">
        <w:rPr>
          <w:lang w:val="en-US"/>
        </w:rPr>
        <w:t>Water scarcity is a regional problem because ...</w:t>
      </w:r>
    </w:p>
    <w:p w14:paraId="05FCF23C" w14:textId="77777777" w:rsidR="00FF31ED" w:rsidRPr="00A55D1E" w:rsidRDefault="0023392E">
      <w:pPr>
        <w:pStyle w:val="ListParagraph"/>
        <w:numPr>
          <w:ilvl w:val="0"/>
          <w:numId w:val="13"/>
        </w:numPr>
        <w:jc w:val="left"/>
      </w:pPr>
      <w:r w:rsidRPr="00A55D1E">
        <w:t>... Germany is a federal state.</w:t>
      </w:r>
    </w:p>
    <w:p w14:paraId="53E5A576" w14:textId="77777777" w:rsidR="00FF31ED" w:rsidRPr="00A55D1E" w:rsidRDefault="0023392E">
      <w:pPr>
        <w:pStyle w:val="ListParagraph"/>
        <w:numPr>
          <w:ilvl w:val="0"/>
          <w:numId w:val="13"/>
        </w:numPr>
        <w:jc w:val="left"/>
      </w:pPr>
      <w:r w:rsidRPr="00A55D1E">
        <w:t>... water can not be transported.</w:t>
      </w:r>
    </w:p>
    <w:p w14:paraId="2C098C84" w14:textId="77777777" w:rsidR="00FF31ED" w:rsidRPr="00A55D1E" w:rsidRDefault="0023392E">
      <w:pPr>
        <w:pStyle w:val="ListParagraph"/>
        <w:numPr>
          <w:ilvl w:val="0"/>
          <w:numId w:val="14"/>
        </w:numPr>
        <w:jc w:val="left"/>
      </w:pPr>
      <w:r w:rsidRPr="00A55D1E">
        <w:t xml:space="preserve">... </w:t>
      </w:r>
      <w:r w:rsidRPr="00A55D1E">
        <w:rPr>
          <w:i/>
          <w:iCs/>
          <w:u w:val="single"/>
        </w:rPr>
        <w:t>water resources</w:t>
      </w:r>
      <w:r w:rsidRPr="00146A46">
        <w:t xml:space="preserve"> are </w:t>
      </w:r>
      <w:r w:rsidRPr="00A55D1E">
        <w:t xml:space="preserve">regionally </w:t>
      </w:r>
      <w:r w:rsidRPr="00A55D1E">
        <w:rPr>
          <w:i/>
          <w:iCs/>
          <w:u w:val="single"/>
        </w:rPr>
        <w:t>interconnected.</w:t>
      </w:r>
    </w:p>
    <w:p w14:paraId="056065F8" w14:textId="77777777" w:rsidR="00FF31ED" w:rsidRPr="00A55D1E" w:rsidRDefault="0023392E">
      <w:pPr>
        <w:pStyle w:val="ListParagraph"/>
        <w:numPr>
          <w:ilvl w:val="0"/>
          <w:numId w:val="13"/>
        </w:numPr>
        <w:jc w:val="left"/>
      </w:pPr>
      <w:r w:rsidRPr="00A55D1E">
        <w:t>... access to water is a human right.</w:t>
      </w:r>
    </w:p>
    <w:p w14:paraId="7F323C96" w14:textId="77777777" w:rsidR="006C6433" w:rsidRPr="00A55D1E" w:rsidRDefault="006C6433" w:rsidP="008B1C06">
      <w:pPr>
        <w:pStyle w:val="Legende-Tabelle4"/>
        <w:rPr>
          <w:rFonts w:ascii="Calibri" w:hAnsi="Calibri" w:cs="Calibri"/>
          <w:b/>
          <w:color w:val="009999"/>
          <w:sz w:val="24"/>
          <w:szCs w:val="24"/>
          <w:lang w:val="en-US"/>
        </w:rPr>
      </w:pPr>
    </w:p>
    <w:p w14:paraId="5E348F8B"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2.3</w:t>
      </w:r>
    </w:p>
    <w:p w14:paraId="2173A708" w14:textId="13BA0CBA" w:rsidR="00FF31ED" w:rsidRPr="00A55D1E" w:rsidRDefault="0023392E">
      <w:pPr>
        <w:rPr>
          <w:lang w:val="en-US"/>
        </w:rPr>
      </w:pPr>
      <w:r w:rsidRPr="00A55D1E">
        <w:rPr>
          <w:lang w:val="en-US"/>
        </w:rPr>
        <w:t xml:space="preserve">1. </w:t>
      </w:r>
      <w:r w:rsidR="005470E3">
        <w:rPr>
          <w:lang w:val="en-US"/>
        </w:rPr>
        <w:t>Mark the correct sentence</w:t>
      </w:r>
      <w:r w:rsidR="00D459D7">
        <w:rPr>
          <w:lang w:val="en-US"/>
        </w:rPr>
        <w:t xml:space="preserve"> </w:t>
      </w:r>
      <w:r w:rsidR="00146A46">
        <w:rPr>
          <w:lang w:val="en-US"/>
        </w:rPr>
        <w:t>completion(s).</w:t>
      </w:r>
    </w:p>
    <w:p w14:paraId="6CDBA815" w14:textId="77777777" w:rsidR="00FF31ED" w:rsidRPr="00A55D1E" w:rsidRDefault="0023392E">
      <w:pPr>
        <w:rPr>
          <w:lang w:val="en-US"/>
        </w:rPr>
      </w:pPr>
      <w:r w:rsidRPr="00A55D1E">
        <w:rPr>
          <w:lang w:val="en-US"/>
        </w:rPr>
        <w:t>Globalization is promoted by ...</w:t>
      </w:r>
    </w:p>
    <w:p w14:paraId="41CC2716" w14:textId="721E8BCF" w:rsidR="00FF31ED" w:rsidRPr="00A55D1E" w:rsidRDefault="0023392E">
      <w:pPr>
        <w:pStyle w:val="ListParagraph"/>
        <w:numPr>
          <w:ilvl w:val="0"/>
          <w:numId w:val="17"/>
        </w:numPr>
        <w:jc w:val="left"/>
      </w:pPr>
      <w:r w:rsidRPr="00A55D1E">
        <w:t xml:space="preserve">... </w:t>
      </w:r>
      <w:r w:rsidRPr="00A55D1E">
        <w:rPr>
          <w:i/>
          <w:iCs/>
          <w:u w:val="single"/>
        </w:rPr>
        <w:t xml:space="preserve">the </w:t>
      </w:r>
      <w:r w:rsidR="00557FB0">
        <w:rPr>
          <w:i/>
          <w:iCs/>
          <w:u w:val="single"/>
        </w:rPr>
        <w:t>reduction</w:t>
      </w:r>
      <w:r w:rsidRPr="00A55D1E">
        <w:rPr>
          <w:i/>
          <w:iCs/>
          <w:u w:val="single"/>
        </w:rPr>
        <w:t xml:space="preserve"> of tariffs</w:t>
      </w:r>
      <w:r w:rsidRPr="00A55D1E">
        <w:t>.</w:t>
      </w:r>
    </w:p>
    <w:p w14:paraId="500461C4" w14:textId="6943392C" w:rsidR="00FF31ED" w:rsidRPr="00A55D1E" w:rsidRDefault="0023392E">
      <w:pPr>
        <w:pStyle w:val="ListParagraph"/>
        <w:numPr>
          <w:ilvl w:val="0"/>
          <w:numId w:val="18"/>
        </w:numPr>
        <w:jc w:val="left"/>
      </w:pPr>
      <w:r w:rsidRPr="00A55D1E">
        <w:t xml:space="preserve">... </w:t>
      </w:r>
      <w:r w:rsidR="00CA4C43">
        <w:rPr>
          <w:i/>
          <w:iCs/>
          <w:u w:val="single"/>
        </w:rPr>
        <w:t>the d</w:t>
      </w:r>
      <w:r w:rsidRPr="00A55D1E">
        <w:rPr>
          <w:i/>
          <w:iCs/>
          <w:u w:val="single"/>
        </w:rPr>
        <w:t>ecreasing costs</w:t>
      </w:r>
      <w:r w:rsidR="00146A46">
        <w:rPr>
          <w:i/>
          <w:iCs/>
          <w:u w:val="single"/>
        </w:rPr>
        <w:t xml:space="preserve"> of </w:t>
      </w:r>
      <w:r w:rsidRPr="00A55D1E">
        <w:rPr>
          <w:i/>
          <w:iCs/>
          <w:u w:val="single"/>
        </w:rPr>
        <w:t>transport</w:t>
      </w:r>
      <w:r w:rsidRPr="00A55D1E">
        <w:t>.</w:t>
      </w:r>
    </w:p>
    <w:p w14:paraId="53276FD2" w14:textId="77777777" w:rsidR="00FF31ED" w:rsidRPr="00A55D1E" w:rsidRDefault="0023392E">
      <w:pPr>
        <w:pStyle w:val="ListParagraph"/>
        <w:numPr>
          <w:ilvl w:val="0"/>
          <w:numId w:val="15"/>
        </w:numPr>
        <w:jc w:val="left"/>
      </w:pPr>
      <w:r w:rsidRPr="00A55D1E">
        <w:t>... the dismantling of border fences.</w:t>
      </w:r>
    </w:p>
    <w:p w14:paraId="2AF9C067" w14:textId="2A92059C" w:rsidR="00FF31ED" w:rsidRPr="00A55D1E" w:rsidRDefault="0023392E">
      <w:pPr>
        <w:pStyle w:val="ListParagraph"/>
        <w:numPr>
          <w:ilvl w:val="0"/>
          <w:numId w:val="15"/>
        </w:numPr>
        <w:jc w:val="left"/>
      </w:pPr>
      <w:r w:rsidRPr="00A55D1E">
        <w:t xml:space="preserve">... </w:t>
      </w:r>
      <w:r w:rsidR="00CA4C43">
        <w:t>increasing</w:t>
      </w:r>
      <w:r w:rsidRPr="00A55D1E">
        <w:t xml:space="preserve"> international conflicts.</w:t>
      </w:r>
    </w:p>
    <w:p w14:paraId="0C45BED8" w14:textId="77777777" w:rsidR="00A60747" w:rsidRPr="00A55D1E" w:rsidRDefault="00A60747" w:rsidP="00A60747">
      <w:pPr>
        <w:rPr>
          <w:lang w:val="en-US"/>
        </w:rPr>
      </w:pPr>
    </w:p>
    <w:p w14:paraId="4A570596" w14:textId="2DDE196D" w:rsidR="00FF31ED" w:rsidRPr="00A55D1E" w:rsidRDefault="0023392E">
      <w:pPr>
        <w:rPr>
          <w:lang w:val="en-US"/>
        </w:rPr>
      </w:pPr>
      <w:r w:rsidRPr="00A55D1E">
        <w:rPr>
          <w:lang w:val="en-US"/>
        </w:rPr>
        <w:t xml:space="preserve">2. Describe how a company may </w:t>
      </w:r>
      <w:r w:rsidR="00557FB0">
        <w:rPr>
          <w:lang w:val="en-US"/>
        </w:rPr>
        <w:t>be confronted with</w:t>
      </w:r>
      <w:r w:rsidRPr="00A55D1E">
        <w:rPr>
          <w:lang w:val="en-US"/>
        </w:rPr>
        <w:t xml:space="preserve"> costs when using environmental sinks.</w:t>
      </w:r>
    </w:p>
    <w:p w14:paraId="077E20FD" w14:textId="2958E4B3" w:rsidR="00FF31ED" w:rsidRPr="00A55D1E" w:rsidRDefault="0023392E">
      <w:pPr>
        <w:pStyle w:val="ListParagraph"/>
        <w:ind w:left="360"/>
        <w:jc w:val="left"/>
        <w:rPr>
          <w:i/>
          <w:u w:val="single"/>
        </w:rPr>
      </w:pPr>
      <w:r w:rsidRPr="00A55D1E">
        <w:rPr>
          <w:i/>
          <w:u w:val="single"/>
        </w:rPr>
        <w:t xml:space="preserve">Costs for the use of </w:t>
      </w:r>
      <w:r w:rsidR="00637932">
        <w:rPr>
          <w:i/>
          <w:u w:val="single"/>
        </w:rPr>
        <w:t>environmental</w:t>
      </w:r>
      <w:r w:rsidRPr="00A55D1E">
        <w:rPr>
          <w:i/>
          <w:u w:val="single"/>
        </w:rPr>
        <w:t xml:space="preserve"> sinks can be:</w:t>
      </w:r>
    </w:p>
    <w:p w14:paraId="0CC4470E" w14:textId="34C69991" w:rsidR="00FF31ED" w:rsidRPr="00A55D1E" w:rsidRDefault="0023392E">
      <w:pPr>
        <w:pStyle w:val="ListParagraph"/>
        <w:numPr>
          <w:ilvl w:val="0"/>
          <w:numId w:val="16"/>
        </w:numPr>
        <w:jc w:val="left"/>
        <w:rPr>
          <w:i/>
          <w:u w:val="single"/>
        </w:rPr>
      </w:pPr>
      <w:r w:rsidRPr="00A55D1E">
        <w:rPr>
          <w:i/>
          <w:u w:val="single"/>
        </w:rPr>
        <w:t xml:space="preserve">Water: </w:t>
      </w:r>
      <w:r w:rsidR="00557FB0">
        <w:rPr>
          <w:i/>
          <w:u w:val="single"/>
        </w:rPr>
        <w:t>c</w:t>
      </w:r>
      <w:r w:rsidRPr="00A55D1E">
        <w:rPr>
          <w:i/>
          <w:u w:val="single"/>
        </w:rPr>
        <w:t>osts for the discharge of wastewater (wastewater lev</w:t>
      </w:r>
      <w:r w:rsidR="00557FB0">
        <w:rPr>
          <w:i/>
          <w:u w:val="single"/>
        </w:rPr>
        <w:t>ies</w:t>
      </w:r>
      <w:r w:rsidRPr="00A55D1E">
        <w:rPr>
          <w:i/>
          <w:u w:val="single"/>
        </w:rPr>
        <w:t>)</w:t>
      </w:r>
      <w:r w:rsidR="00557FB0">
        <w:rPr>
          <w:i/>
          <w:u w:val="single"/>
        </w:rPr>
        <w:t>.</w:t>
      </w:r>
    </w:p>
    <w:p w14:paraId="60E69FF4" w14:textId="55665634" w:rsidR="00FF31ED" w:rsidRPr="00A55D1E" w:rsidRDefault="0023392E">
      <w:pPr>
        <w:pStyle w:val="ListParagraph"/>
        <w:numPr>
          <w:ilvl w:val="0"/>
          <w:numId w:val="16"/>
        </w:numPr>
        <w:jc w:val="left"/>
        <w:rPr>
          <w:i/>
          <w:u w:val="single"/>
        </w:rPr>
      </w:pPr>
      <w:r w:rsidRPr="00A55D1E">
        <w:rPr>
          <w:i/>
          <w:u w:val="single"/>
        </w:rPr>
        <w:t xml:space="preserve">Soil: </w:t>
      </w:r>
      <w:r w:rsidR="00557FB0">
        <w:rPr>
          <w:i/>
          <w:u w:val="single"/>
        </w:rPr>
        <w:t>c</w:t>
      </w:r>
      <w:r w:rsidRPr="00A55D1E">
        <w:rPr>
          <w:i/>
          <w:u w:val="single"/>
        </w:rPr>
        <w:t xml:space="preserve">osts for sealing land (sealing </w:t>
      </w:r>
      <w:r w:rsidR="00557FB0">
        <w:rPr>
          <w:i/>
          <w:u w:val="single"/>
        </w:rPr>
        <w:t>levies</w:t>
      </w:r>
      <w:r w:rsidRPr="00A55D1E">
        <w:rPr>
          <w:i/>
          <w:u w:val="single"/>
        </w:rPr>
        <w:t>).</w:t>
      </w:r>
    </w:p>
    <w:p w14:paraId="0A933281" w14:textId="618FA2CA" w:rsidR="00FF31ED" w:rsidRPr="00A55D1E" w:rsidRDefault="0023392E">
      <w:pPr>
        <w:pStyle w:val="ListParagraph"/>
        <w:numPr>
          <w:ilvl w:val="0"/>
          <w:numId w:val="16"/>
        </w:numPr>
        <w:jc w:val="left"/>
      </w:pPr>
      <w:r w:rsidRPr="00A55D1E">
        <w:rPr>
          <w:i/>
          <w:u w:val="single"/>
        </w:rPr>
        <w:t xml:space="preserve">Air: </w:t>
      </w:r>
      <w:r w:rsidR="00557FB0">
        <w:rPr>
          <w:i/>
          <w:u w:val="single"/>
        </w:rPr>
        <w:t>c</w:t>
      </w:r>
      <w:r w:rsidRPr="00A55D1E">
        <w:rPr>
          <w:i/>
          <w:u w:val="single"/>
        </w:rPr>
        <w:t>osts for</w:t>
      </w:r>
      <w:r w:rsidR="00557FB0">
        <w:rPr>
          <w:i/>
          <w:u w:val="single"/>
        </w:rPr>
        <w:t xml:space="preserve"> the</w:t>
      </w:r>
      <w:r w:rsidRPr="00A55D1E">
        <w:rPr>
          <w:i/>
          <w:u w:val="single"/>
        </w:rPr>
        <w:t xml:space="preserve"> emission of pollutants (certificates)</w:t>
      </w:r>
    </w:p>
    <w:p w14:paraId="4C0530B1"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2.4</w:t>
      </w:r>
    </w:p>
    <w:p w14:paraId="7E29C81E" w14:textId="5724A147" w:rsidR="00FF31ED" w:rsidRPr="00A55D1E" w:rsidRDefault="0023392E">
      <w:pPr>
        <w:rPr>
          <w:lang w:val="en-US"/>
        </w:rPr>
      </w:pPr>
      <w:r w:rsidRPr="00A55D1E">
        <w:rPr>
          <w:lang w:val="en-US"/>
        </w:rPr>
        <w:t xml:space="preserve">1. </w:t>
      </w:r>
      <w:r w:rsidR="00557FB0">
        <w:rPr>
          <w:lang w:val="en-US"/>
        </w:rPr>
        <w:t>D</w:t>
      </w:r>
      <w:r w:rsidRPr="00A55D1E">
        <w:rPr>
          <w:lang w:val="en-US"/>
        </w:rPr>
        <w:t xml:space="preserve">escribe why strong population growth is a </w:t>
      </w:r>
      <w:r w:rsidR="00557FB0">
        <w:rPr>
          <w:lang w:val="en-US"/>
        </w:rPr>
        <w:t>key</w:t>
      </w:r>
      <w:r w:rsidRPr="00A55D1E">
        <w:rPr>
          <w:lang w:val="en-US"/>
        </w:rPr>
        <w:t xml:space="preserve"> problem for the social development of a state.</w:t>
      </w:r>
    </w:p>
    <w:p w14:paraId="23EF3497" w14:textId="334BF397" w:rsidR="00FF31ED" w:rsidRPr="00A55D1E" w:rsidRDefault="0023392E">
      <w:pPr>
        <w:rPr>
          <w:i/>
          <w:u w:val="single"/>
          <w:lang w:val="en-US"/>
        </w:rPr>
      </w:pPr>
      <w:r w:rsidRPr="00A55D1E">
        <w:rPr>
          <w:i/>
          <w:u w:val="single"/>
          <w:lang w:val="en-US"/>
        </w:rPr>
        <w:t>Strong population growth is a key problem for a state's social development because absolute successes in development (e.g., higher food production, more hospital beds, more schools) often do not translate into relative improvements per capita (e.g., no higher food production per capita, fewer hospital beds</w:t>
      </w:r>
      <w:r w:rsidR="00557FB0">
        <w:rPr>
          <w:i/>
          <w:u w:val="single"/>
          <w:lang w:val="en-US"/>
        </w:rPr>
        <w:t>,</w:t>
      </w:r>
      <w:r w:rsidRPr="00A55D1E">
        <w:rPr>
          <w:i/>
          <w:u w:val="single"/>
          <w:lang w:val="en-US"/>
        </w:rPr>
        <w:t xml:space="preserve"> or schools per capita).</w:t>
      </w:r>
    </w:p>
    <w:p w14:paraId="4A91D3A4" w14:textId="77777777" w:rsidR="00A40BFC" w:rsidRPr="00A55D1E" w:rsidRDefault="00A40BFC" w:rsidP="00A40BFC">
      <w:pPr>
        <w:rPr>
          <w:i/>
          <w:u w:val="single"/>
          <w:lang w:val="en-US"/>
        </w:rPr>
      </w:pPr>
    </w:p>
    <w:p w14:paraId="2AC14AEA" w14:textId="5F890E58" w:rsidR="00FF31ED" w:rsidRPr="00A55D1E" w:rsidRDefault="0023392E">
      <w:pPr>
        <w:rPr>
          <w:lang w:val="en-US"/>
        </w:rPr>
      </w:pPr>
      <w:r w:rsidRPr="00A55D1E">
        <w:rPr>
          <w:lang w:val="en-US"/>
        </w:rPr>
        <w:t xml:space="preserve">2. </w:t>
      </w:r>
      <w:r w:rsidR="00557FB0">
        <w:rPr>
          <w:lang w:val="en-US"/>
        </w:rPr>
        <w:t>T</w:t>
      </w:r>
      <w:r w:rsidRPr="00A55D1E">
        <w:rPr>
          <w:lang w:val="en-US"/>
        </w:rPr>
        <w:t>he development of a state can be described by the following index:</w:t>
      </w:r>
    </w:p>
    <w:p w14:paraId="5463C67A" w14:textId="27F83DB5" w:rsidR="00FF31ED" w:rsidRPr="00A55D1E" w:rsidRDefault="0023392E">
      <w:pPr>
        <w:pStyle w:val="ListParagraph"/>
        <w:numPr>
          <w:ilvl w:val="0"/>
          <w:numId w:val="19"/>
        </w:numPr>
        <w:jc w:val="left"/>
      </w:pPr>
      <w:r w:rsidRPr="00A55D1E">
        <w:t>Sustainable Development Index</w:t>
      </w:r>
      <w:r w:rsidR="00557FB0">
        <w:t>.</w:t>
      </w:r>
    </w:p>
    <w:p w14:paraId="12C21D80" w14:textId="79640644" w:rsidR="00FF31ED" w:rsidRPr="00A55D1E" w:rsidRDefault="0023392E">
      <w:pPr>
        <w:pStyle w:val="ListParagraph"/>
        <w:numPr>
          <w:ilvl w:val="0"/>
          <w:numId w:val="19"/>
        </w:numPr>
        <w:jc w:val="left"/>
      </w:pPr>
      <w:r w:rsidRPr="00A55D1E">
        <w:t>Social Development Index</w:t>
      </w:r>
      <w:r w:rsidR="00557FB0">
        <w:t>.</w:t>
      </w:r>
    </w:p>
    <w:p w14:paraId="3BF26F8C" w14:textId="36C68AA1" w:rsidR="00FF31ED" w:rsidRPr="00A55D1E" w:rsidRDefault="0023392E">
      <w:pPr>
        <w:pStyle w:val="ListParagraph"/>
        <w:numPr>
          <w:ilvl w:val="0"/>
          <w:numId w:val="19"/>
        </w:numPr>
        <w:jc w:val="left"/>
      </w:pPr>
      <w:r w:rsidRPr="00A55D1E">
        <w:t>Hung</w:t>
      </w:r>
      <w:r w:rsidR="00533467">
        <w:t>er</w:t>
      </w:r>
      <w:r w:rsidRPr="00A55D1E">
        <w:t xml:space="preserve"> Development Index</w:t>
      </w:r>
      <w:r w:rsidR="00557FB0">
        <w:t>.</w:t>
      </w:r>
    </w:p>
    <w:p w14:paraId="5EAE229A" w14:textId="066D938D" w:rsidR="00FF31ED" w:rsidRPr="00A55D1E" w:rsidRDefault="0023392E">
      <w:pPr>
        <w:pStyle w:val="ListParagraph"/>
        <w:numPr>
          <w:ilvl w:val="0"/>
          <w:numId w:val="20"/>
        </w:numPr>
        <w:jc w:val="left"/>
        <w:rPr>
          <w:i/>
          <w:iCs/>
          <w:u w:val="single"/>
        </w:rPr>
      </w:pPr>
      <w:r w:rsidRPr="00A55D1E">
        <w:rPr>
          <w:i/>
          <w:iCs/>
          <w:u w:val="single"/>
        </w:rPr>
        <w:t>Human Development Index</w:t>
      </w:r>
      <w:r w:rsidR="00557FB0">
        <w:rPr>
          <w:i/>
          <w:iCs/>
          <w:u w:val="single"/>
        </w:rPr>
        <w:t>.</w:t>
      </w:r>
    </w:p>
    <w:p w14:paraId="07D1894B" w14:textId="77777777" w:rsidR="00A40BFC" w:rsidRPr="00A55D1E" w:rsidRDefault="00A40BFC" w:rsidP="00D16D34">
      <w:pPr>
        <w:pStyle w:val="Legende-Tabelle4"/>
        <w:rPr>
          <w:rFonts w:ascii="Calibri" w:hAnsi="Calibri" w:cs="Calibri"/>
          <w:b/>
          <w:color w:val="009999"/>
          <w:sz w:val="24"/>
          <w:szCs w:val="24"/>
          <w:lang w:val="en-US"/>
        </w:rPr>
      </w:pPr>
    </w:p>
    <w:p w14:paraId="5972587E"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Unit 3</w:t>
      </w:r>
    </w:p>
    <w:p w14:paraId="12B9BEDB"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3.1</w:t>
      </w:r>
    </w:p>
    <w:p w14:paraId="7ADB8C4E" w14:textId="1A43BB35" w:rsidR="00FF31ED" w:rsidRPr="00A55D1E" w:rsidRDefault="0023392E">
      <w:pPr>
        <w:rPr>
          <w:lang w:val="en-US"/>
        </w:rPr>
      </w:pPr>
      <w:r w:rsidRPr="00A55D1E">
        <w:rPr>
          <w:lang w:val="en-US"/>
        </w:rPr>
        <w:t xml:space="preserve">1. </w:t>
      </w:r>
      <w:r w:rsidR="00533467">
        <w:rPr>
          <w:lang w:val="en-US"/>
        </w:rPr>
        <w:t>Place</w:t>
      </w:r>
      <w:r w:rsidR="00250988" w:rsidRPr="00A55D1E">
        <w:rPr>
          <w:lang w:val="en-US"/>
        </w:rPr>
        <w:t xml:space="preserve"> the following levels of sustainable development in a meaningful order: strategies, </w:t>
      </w:r>
      <w:r w:rsidR="00533467">
        <w:rPr>
          <w:lang w:val="en-US"/>
        </w:rPr>
        <w:t>targets</w:t>
      </w:r>
      <w:r w:rsidR="00250988" w:rsidRPr="00A55D1E">
        <w:rPr>
          <w:lang w:val="en-US"/>
        </w:rPr>
        <w:t>/indicators, poli</w:t>
      </w:r>
      <w:r w:rsidR="00533467">
        <w:rPr>
          <w:lang w:val="en-US"/>
        </w:rPr>
        <w:t>cy</w:t>
      </w:r>
      <w:r w:rsidR="00250988" w:rsidRPr="00A55D1E">
        <w:rPr>
          <w:lang w:val="en-US"/>
        </w:rPr>
        <w:t xml:space="preserve"> dimensions of action, management rules, implementation/instruments, concept</w:t>
      </w:r>
      <w:r w:rsidR="00533467">
        <w:rPr>
          <w:lang w:val="en-US"/>
        </w:rPr>
        <w:t>ualization</w:t>
      </w:r>
      <w:r w:rsidR="00250988" w:rsidRPr="00A55D1E">
        <w:rPr>
          <w:lang w:val="en-US"/>
        </w:rPr>
        <w:t xml:space="preserve">, </w:t>
      </w:r>
      <w:r w:rsidR="00533467">
        <w:rPr>
          <w:lang w:val="en-US"/>
        </w:rPr>
        <w:t>idea</w:t>
      </w:r>
      <w:r w:rsidR="00250988" w:rsidRPr="00A55D1E">
        <w:rPr>
          <w:lang w:val="en-US"/>
        </w:rPr>
        <w:t>.</w:t>
      </w:r>
    </w:p>
    <w:p w14:paraId="53A287BE" w14:textId="3B42DBB2" w:rsidR="00FF31ED" w:rsidRPr="00A55D1E" w:rsidRDefault="0023392E">
      <w:pPr>
        <w:rPr>
          <w:i/>
          <w:u w:val="single"/>
          <w:lang w:val="en-US"/>
        </w:rPr>
      </w:pPr>
      <w:r w:rsidRPr="00A55D1E">
        <w:rPr>
          <w:i/>
          <w:u w:val="single"/>
          <w:lang w:val="en-US"/>
        </w:rPr>
        <w:t xml:space="preserve">A </w:t>
      </w:r>
      <w:r w:rsidR="00533467">
        <w:rPr>
          <w:i/>
          <w:u w:val="single"/>
          <w:lang w:val="en-US"/>
        </w:rPr>
        <w:t>meaningful order</w:t>
      </w:r>
      <w:r w:rsidRPr="00A55D1E">
        <w:rPr>
          <w:i/>
          <w:u w:val="single"/>
          <w:lang w:val="en-US"/>
        </w:rPr>
        <w:t xml:space="preserve"> is:</w:t>
      </w:r>
    </w:p>
    <w:p w14:paraId="1D3E6429" w14:textId="6544C324" w:rsidR="00FF31ED" w:rsidRPr="00A55D1E" w:rsidRDefault="00DC179B">
      <w:pPr>
        <w:pStyle w:val="ListParagraph"/>
        <w:numPr>
          <w:ilvl w:val="0"/>
          <w:numId w:val="21"/>
        </w:numPr>
        <w:jc w:val="left"/>
        <w:rPr>
          <w:i/>
          <w:u w:val="single"/>
        </w:rPr>
      </w:pPr>
      <w:r>
        <w:rPr>
          <w:i/>
          <w:u w:val="single"/>
        </w:rPr>
        <w:t>Idea.</w:t>
      </w:r>
    </w:p>
    <w:p w14:paraId="7D952E17" w14:textId="19FF1625" w:rsidR="00FF31ED" w:rsidRPr="00A55D1E" w:rsidRDefault="0023392E">
      <w:pPr>
        <w:pStyle w:val="ListParagraph"/>
        <w:numPr>
          <w:ilvl w:val="0"/>
          <w:numId w:val="21"/>
        </w:numPr>
        <w:jc w:val="left"/>
        <w:rPr>
          <w:i/>
          <w:u w:val="single"/>
        </w:rPr>
      </w:pPr>
      <w:r w:rsidRPr="00A55D1E">
        <w:rPr>
          <w:i/>
          <w:u w:val="single"/>
        </w:rPr>
        <w:t>Concept</w:t>
      </w:r>
      <w:r w:rsidR="00DC179B">
        <w:rPr>
          <w:i/>
          <w:u w:val="single"/>
        </w:rPr>
        <w:t>ualization.</w:t>
      </w:r>
    </w:p>
    <w:p w14:paraId="5F162735" w14:textId="6A0149A7" w:rsidR="00FF31ED" w:rsidRPr="00A55D1E" w:rsidRDefault="0023392E">
      <w:pPr>
        <w:pStyle w:val="ListParagraph"/>
        <w:numPr>
          <w:ilvl w:val="0"/>
          <w:numId w:val="21"/>
        </w:numPr>
        <w:jc w:val="left"/>
        <w:rPr>
          <w:i/>
          <w:u w:val="single"/>
        </w:rPr>
      </w:pPr>
      <w:r w:rsidRPr="00A55D1E">
        <w:rPr>
          <w:i/>
          <w:u w:val="single"/>
        </w:rPr>
        <w:t>Management rules</w:t>
      </w:r>
      <w:r w:rsidR="00DC179B">
        <w:rPr>
          <w:i/>
          <w:u w:val="single"/>
        </w:rPr>
        <w:t>.</w:t>
      </w:r>
    </w:p>
    <w:p w14:paraId="6FEB0A05" w14:textId="4E737F0F" w:rsidR="00FF31ED" w:rsidRPr="00A55D1E" w:rsidRDefault="0023392E">
      <w:pPr>
        <w:pStyle w:val="ListParagraph"/>
        <w:numPr>
          <w:ilvl w:val="0"/>
          <w:numId w:val="21"/>
        </w:numPr>
        <w:jc w:val="left"/>
        <w:rPr>
          <w:i/>
          <w:u w:val="single"/>
        </w:rPr>
      </w:pPr>
      <w:r w:rsidRPr="00A55D1E">
        <w:rPr>
          <w:i/>
          <w:u w:val="single"/>
        </w:rPr>
        <w:t>Strategies</w:t>
      </w:r>
      <w:r w:rsidR="00DC179B">
        <w:rPr>
          <w:i/>
          <w:u w:val="single"/>
        </w:rPr>
        <w:t>.</w:t>
      </w:r>
    </w:p>
    <w:p w14:paraId="26EC65FE" w14:textId="3FDE31CC" w:rsidR="00FF31ED" w:rsidRPr="00A55D1E" w:rsidRDefault="00DC179B">
      <w:pPr>
        <w:pStyle w:val="ListParagraph"/>
        <w:numPr>
          <w:ilvl w:val="0"/>
          <w:numId w:val="21"/>
        </w:numPr>
        <w:jc w:val="left"/>
        <w:rPr>
          <w:i/>
          <w:u w:val="single"/>
        </w:rPr>
      </w:pPr>
      <w:r>
        <w:rPr>
          <w:i/>
          <w:u w:val="single"/>
        </w:rPr>
        <w:t>P</w:t>
      </w:r>
      <w:r w:rsidR="0023392E" w:rsidRPr="00A55D1E">
        <w:rPr>
          <w:i/>
          <w:u w:val="single"/>
        </w:rPr>
        <w:t>oli</w:t>
      </w:r>
      <w:r>
        <w:rPr>
          <w:i/>
          <w:u w:val="single"/>
        </w:rPr>
        <w:t>cy</w:t>
      </w:r>
      <w:r w:rsidR="0023392E" w:rsidRPr="00A55D1E">
        <w:rPr>
          <w:i/>
          <w:u w:val="single"/>
        </w:rPr>
        <w:t xml:space="preserve"> dimensions of action</w:t>
      </w:r>
      <w:r>
        <w:rPr>
          <w:i/>
          <w:u w:val="single"/>
        </w:rPr>
        <w:t>.</w:t>
      </w:r>
    </w:p>
    <w:p w14:paraId="561184A2" w14:textId="2D4F8574" w:rsidR="00FF31ED" w:rsidRPr="00A55D1E" w:rsidRDefault="0023392E">
      <w:pPr>
        <w:pStyle w:val="ListParagraph"/>
        <w:numPr>
          <w:ilvl w:val="0"/>
          <w:numId w:val="21"/>
        </w:numPr>
        <w:jc w:val="left"/>
        <w:rPr>
          <w:i/>
          <w:u w:val="single"/>
        </w:rPr>
      </w:pPr>
      <w:r w:rsidRPr="00A55D1E">
        <w:rPr>
          <w:i/>
          <w:u w:val="single"/>
        </w:rPr>
        <w:t>Targets/</w:t>
      </w:r>
      <w:r w:rsidR="00DC179B">
        <w:rPr>
          <w:i/>
          <w:u w:val="single"/>
        </w:rPr>
        <w:t>i</w:t>
      </w:r>
      <w:r w:rsidRPr="00A55D1E">
        <w:rPr>
          <w:i/>
          <w:u w:val="single"/>
        </w:rPr>
        <w:t>ndicators</w:t>
      </w:r>
      <w:r w:rsidR="00DC179B">
        <w:rPr>
          <w:i/>
          <w:u w:val="single"/>
        </w:rPr>
        <w:t>.</w:t>
      </w:r>
    </w:p>
    <w:p w14:paraId="791A2000" w14:textId="5EBF869C" w:rsidR="00FF31ED" w:rsidRPr="00A55D1E" w:rsidRDefault="0023392E">
      <w:pPr>
        <w:pStyle w:val="ListParagraph"/>
        <w:numPr>
          <w:ilvl w:val="0"/>
          <w:numId w:val="21"/>
        </w:numPr>
        <w:jc w:val="left"/>
        <w:rPr>
          <w:i/>
          <w:u w:val="single"/>
        </w:rPr>
      </w:pPr>
      <w:r w:rsidRPr="00A55D1E">
        <w:rPr>
          <w:i/>
          <w:u w:val="single"/>
        </w:rPr>
        <w:t>Implementation/</w:t>
      </w:r>
      <w:r w:rsidR="00DC179B">
        <w:rPr>
          <w:i/>
          <w:u w:val="single"/>
        </w:rPr>
        <w:t>i</w:t>
      </w:r>
      <w:r w:rsidRPr="00A55D1E">
        <w:rPr>
          <w:i/>
          <w:u w:val="single"/>
        </w:rPr>
        <w:t>nstruments</w:t>
      </w:r>
      <w:r w:rsidR="00DC179B">
        <w:rPr>
          <w:i/>
          <w:u w:val="single"/>
        </w:rPr>
        <w:t>.</w:t>
      </w:r>
    </w:p>
    <w:p w14:paraId="7A4AA871" w14:textId="77777777" w:rsidR="00FF31ED" w:rsidRPr="00A55D1E" w:rsidRDefault="0023392E">
      <w:pPr>
        <w:ind w:left="360"/>
        <w:rPr>
          <w:i/>
          <w:u w:val="single"/>
          <w:lang w:val="en-US"/>
        </w:rPr>
      </w:pPr>
      <w:r w:rsidRPr="00CA4C43">
        <w:rPr>
          <w:i/>
          <w:u w:val="single"/>
          <w:lang w:val="en-US"/>
        </w:rPr>
        <w:lastRenderedPageBreak/>
        <w:t>The order results from the increasing degree of concreteness.</w:t>
      </w:r>
    </w:p>
    <w:p w14:paraId="5181A074" w14:textId="77777777" w:rsidR="00250988" w:rsidRPr="00A55D1E" w:rsidRDefault="00250988" w:rsidP="00250988">
      <w:pPr>
        <w:ind w:left="360"/>
        <w:rPr>
          <w:i/>
          <w:u w:val="single"/>
          <w:lang w:val="en-US"/>
        </w:rPr>
      </w:pPr>
    </w:p>
    <w:p w14:paraId="1D2CEE6A" w14:textId="7E2B76D2" w:rsidR="00FF31ED" w:rsidRPr="00A55D1E" w:rsidRDefault="0023392E">
      <w:pPr>
        <w:rPr>
          <w:lang w:val="en-US"/>
        </w:rPr>
      </w:pPr>
      <w:r w:rsidRPr="00A55D1E">
        <w:rPr>
          <w:lang w:val="en-US"/>
        </w:rPr>
        <w:t xml:space="preserve">2. </w:t>
      </w:r>
      <w:r w:rsidR="00DC179B">
        <w:rPr>
          <w:lang w:val="en-US"/>
        </w:rPr>
        <w:t>D</w:t>
      </w:r>
      <w:r w:rsidRPr="00A55D1E">
        <w:rPr>
          <w:lang w:val="en-US"/>
        </w:rPr>
        <w:t>istinguish</w:t>
      </w:r>
      <w:r w:rsidR="00DC179B">
        <w:rPr>
          <w:lang w:val="en-US"/>
        </w:rPr>
        <w:t xml:space="preserve"> between</w:t>
      </w:r>
      <w:r w:rsidRPr="00A55D1E">
        <w:rPr>
          <w:lang w:val="en-US"/>
        </w:rPr>
        <w:t xml:space="preserve"> </w:t>
      </w:r>
      <w:r w:rsidR="00DC179B">
        <w:rPr>
          <w:lang w:val="en-US"/>
        </w:rPr>
        <w:t>bans</w:t>
      </w:r>
      <w:r w:rsidRPr="00A55D1E">
        <w:rPr>
          <w:lang w:val="en-US"/>
        </w:rPr>
        <w:t xml:space="preserve"> </w:t>
      </w:r>
      <w:r w:rsidR="00DC179B">
        <w:rPr>
          <w:lang w:val="en-US"/>
        </w:rPr>
        <w:t>and mandates</w:t>
      </w:r>
      <w:r w:rsidRPr="00A55D1E">
        <w:rPr>
          <w:lang w:val="en-US"/>
        </w:rPr>
        <w:t xml:space="preserve"> as instruments for implementing sustainable development.</w:t>
      </w:r>
    </w:p>
    <w:p w14:paraId="5FC3199E" w14:textId="025F2649" w:rsidR="00FF31ED" w:rsidRPr="00A55D1E" w:rsidRDefault="00DC179B">
      <w:pPr>
        <w:rPr>
          <w:i/>
          <w:u w:val="single"/>
          <w:lang w:val="en-US"/>
        </w:rPr>
      </w:pPr>
      <w:r>
        <w:rPr>
          <w:i/>
          <w:u w:val="single"/>
          <w:lang w:val="en-US"/>
        </w:rPr>
        <w:t>Bans</w:t>
      </w:r>
      <w:r w:rsidR="0023392E" w:rsidRPr="00A55D1E">
        <w:rPr>
          <w:i/>
          <w:u w:val="single"/>
          <w:lang w:val="en-US"/>
        </w:rPr>
        <w:t xml:space="preserve"> prohibit or restrict </w:t>
      </w:r>
      <w:r>
        <w:rPr>
          <w:i/>
          <w:u w:val="single"/>
          <w:lang w:val="en-US"/>
        </w:rPr>
        <w:t>specific</w:t>
      </w:r>
      <w:r w:rsidR="0023392E" w:rsidRPr="00A55D1E">
        <w:rPr>
          <w:i/>
          <w:u w:val="single"/>
          <w:lang w:val="en-US"/>
        </w:rPr>
        <w:t xml:space="preserve"> unsustainable activities. </w:t>
      </w:r>
      <w:r>
        <w:rPr>
          <w:i/>
          <w:u w:val="single"/>
          <w:lang w:val="en-US"/>
        </w:rPr>
        <w:t>Mandates</w:t>
      </w:r>
      <w:r w:rsidR="0023392E" w:rsidRPr="00A55D1E">
        <w:rPr>
          <w:i/>
          <w:u w:val="single"/>
          <w:lang w:val="en-US"/>
        </w:rPr>
        <w:t xml:space="preserve"> require </w:t>
      </w:r>
      <w:r>
        <w:rPr>
          <w:i/>
          <w:u w:val="single"/>
          <w:lang w:val="en-US"/>
        </w:rPr>
        <w:t>specific</w:t>
      </w:r>
      <w:r w:rsidR="0023392E" w:rsidRPr="00A55D1E">
        <w:rPr>
          <w:i/>
          <w:u w:val="single"/>
          <w:lang w:val="en-US"/>
        </w:rPr>
        <w:t xml:space="preserve"> activities to promote sustainable development.</w:t>
      </w:r>
    </w:p>
    <w:p w14:paraId="159A456E" w14:textId="77777777" w:rsidR="00250988" w:rsidRPr="00A55D1E" w:rsidRDefault="00250988" w:rsidP="008B1C06">
      <w:pPr>
        <w:pStyle w:val="Legende-Tabelle4"/>
        <w:rPr>
          <w:rFonts w:ascii="Calibri" w:hAnsi="Calibri" w:cs="Calibri"/>
          <w:b/>
          <w:color w:val="009999"/>
          <w:sz w:val="24"/>
          <w:szCs w:val="24"/>
          <w:lang w:val="en-US"/>
        </w:rPr>
      </w:pPr>
    </w:p>
    <w:p w14:paraId="5ABABCAE"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3.2</w:t>
      </w:r>
    </w:p>
    <w:p w14:paraId="48E549D5" w14:textId="36C03C5E" w:rsidR="00FF31ED" w:rsidRPr="00A55D1E" w:rsidRDefault="0023392E">
      <w:pPr>
        <w:rPr>
          <w:lang w:val="en-US"/>
        </w:rPr>
      </w:pPr>
      <w:r w:rsidRPr="00A55D1E">
        <w:rPr>
          <w:lang w:val="en-US"/>
        </w:rPr>
        <w:t>1</w:t>
      </w:r>
      <w:r w:rsidR="00D740BF" w:rsidRPr="00A55D1E">
        <w:rPr>
          <w:lang w:val="en-US"/>
        </w:rPr>
        <w:t xml:space="preserve">. </w:t>
      </w:r>
      <w:r w:rsidR="00B45C23">
        <w:rPr>
          <w:lang w:val="en-US"/>
        </w:rPr>
        <w:t>D</w:t>
      </w:r>
      <w:r w:rsidR="00D740BF" w:rsidRPr="00A55D1E">
        <w:rPr>
          <w:lang w:val="en-US"/>
        </w:rPr>
        <w:t>escribe which tasks a company has in the context of sustainability management.</w:t>
      </w:r>
    </w:p>
    <w:p w14:paraId="1F4E5C6E" w14:textId="031EE901" w:rsidR="00FF31ED" w:rsidRPr="00A55D1E" w:rsidRDefault="0023392E">
      <w:pPr>
        <w:rPr>
          <w:i/>
          <w:u w:val="single"/>
          <w:lang w:val="en-US"/>
        </w:rPr>
      </w:pPr>
      <w:r w:rsidRPr="00A55D1E">
        <w:rPr>
          <w:i/>
          <w:u w:val="single"/>
          <w:lang w:val="en-US"/>
        </w:rPr>
        <w:t xml:space="preserve">Within the framework of sustainability management, </w:t>
      </w:r>
      <w:r w:rsidR="00F06DB9" w:rsidRPr="00A55D1E">
        <w:rPr>
          <w:i/>
          <w:u w:val="single"/>
          <w:lang w:val="en-US"/>
        </w:rPr>
        <w:t>companies</w:t>
      </w:r>
      <w:r w:rsidRPr="00A55D1E">
        <w:rPr>
          <w:i/>
          <w:u w:val="single"/>
          <w:lang w:val="en-US"/>
        </w:rPr>
        <w:t xml:space="preserve"> are assigned the following tasks: </w:t>
      </w:r>
      <w:r w:rsidR="00637932">
        <w:rPr>
          <w:i/>
          <w:u w:val="single"/>
          <w:lang w:val="en-US"/>
        </w:rPr>
        <w:t>Environmental</w:t>
      </w:r>
      <w:r w:rsidRPr="00A55D1E">
        <w:rPr>
          <w:i/>
          <w:u w:val="single"/>
          <w:lang w:val="en-US"/>
        </w:rPr>
        <w:t xml:space="preserve"> tasks are aimed at </w:t>
      </w:r>
      <w:r w:rsidR="00B45C23">
        <w:rPr>
          <w:i/>
          <w:u w:val="single"/>
          <w:lang w:val="en-US"/>
        </w:rPr>
        <w:t>a reduction of</w:t>
      </w:r>
      <w:r w:rsidRPr="00A55D1E">
        <w:rPr>
          <w:i/>
          <w:u w:val="single"/>
          <w:lang w:val="en-US"/>
        </w:rPr>
        <w:t xml:space="preserve"> the environmental impact caused by a company's activities, </w:t>
      </w:r>
      <w:r w:rsidR="00CA4C43">
        <w:rPr>
          <w:i/>
          <w:u w:val="single"/>
          <w:lang w:val="en-US"/>
        </w:rPr>
        <w:t xml:space="preserve">e.g., </w:t>
      </w:r>
      <w:r w:rsidRPr="00A55D1E">
        <w:rPr>
          <w:i/>
          <w:u w:val="single"/>
          <w:lang w:val="en-US"/>
        </w:rPr>
        <w:t xml:space="preserve">in production or logistics. Social tasks involve a reduction of undesirable social </w:t>
      </w:r>
      <w:r w:rsidR="00B45C23">
        <w:rPr>
          <w:i/>
          <w:u w:val="single"/>
          <w:lang w:val="en-US"/>
        </w:rPr>
        <w:t>effects</w:t>
      </w:r>
      <w:r w:rsidRPr="00A55D1E">
        <w:rPr>
          <w:i/>
          <w:u w:val="single"/>
          <w:lang w:val="en-US"/>
        </w:rPr>
        <w:t xml:space="preserve"> caused by a company through its activities, </w:t>
      </w:r>
      <w:r w:rsidR="00CA4C43">
        <w:rPr>
          <w:i/>
          <w:u w:val="single"/>
          <w:lang w:val="en-US"/>
        </w:rPr>
        <w:t xml:space="preserve">e.g., </w:t>
      </w:r>
      <w:r w:rsidRPr="00A55D1E">
        <w:rPr>
          <w:i/>
          <w:u w:val="single"/>
          <w:lang w:val="en-US"/>
        </w:rPr>
        <w:t xml:space="preserve">improvement of working conditions. Economic tasks </w:t>
      </w:r>
      <w:r w:rsidR="00B45C23">
        <w:rPr>
          <w:i/>
          <w:u w:val="single"/>
          <w:lang w:val="en-US"/>
        </w:rPr>
        <w:t>handle</w:t>
      </w:r>
      <w:r w:rsidRPr="00A55D1E">
        <w:rPr>
          <w:i/>
          <w:u w:val="single"/>
          <w:lang w:val="en-US"/>
        </w:rPr>
        <w:t xml:space="preserve"> the economic design of the </w:t>
      </w:r>
      <w:r w:rsidR="00637932">
        <w:rPr>
          <w:i/>
          <w:u w:val="single"/>
          <w:lang w:val="en-US"/>
        </w:rPr>
        <w:t>environmental</w:t>
      </w:r>
      <w:r w:rsidRPr="00A55D1E">
        <w:rPr>
          <w:i/>
          <w:u w:val="single"/>
          <w:lang w:val="en-US"/>
        </w:rPr>
        <w:t xml:space="preserve"> or social tasks and compare costs and returns. The integration task </w:t>
      </w:r>
      <w:r w:rsidR="00B45C23">
        <w:rPr>
          <w:i/>
          <w:u w:val="single"/>
          <w:lang w:val="en-US"/>
        </w:rPr>
        <w:t>requires</w:t>
      </w:r>
      <w:r w:rsidRPr="00A55D1E">
        <w:rPr>
          <w:i/>
          <w:u w:val="single"/>
          <w:lang w:val="en-US"/>
        </w:rPr>
        <w:t xml:space="preserve"> the integration of </w:t>
      </w:r>
      <w:r w:rsidR="00637932">
        <w:rPr>
          <w:i/>
          <w:u w:val="single"/>
          <w:lang w:val="en-US"/>
        </w:rPr>
        <w:t>environmental</w:t>
      </w:r>
      <w:r w:rsidRPr="00A55D1E">
        <w:rPr>
          <w:i/>
          <w:u w:val="single"/>
          <w:lang w:val="en-US"/>
        </w:rPr>
        <w:t xml:space="preserve"> and social tasks into </w:t>
      </w:r>
      <w:r w:rsidR="00B45C23">
        <w:rPr>
          <w:i/>
          <w:u w:val="single"/>
          <w:lang w:val="en-US"/>
        </w:rPr>
        <w:t>a</w:t>
      </w:r>
      <w:r w:rsidRPr="00A55D1E">
        <w:rPr>
          <w:i/>
          <w:u w:val="single"/>
          <w:lang w:val="en-US"/>
        </w:rPr>
        <w:t xml:space="preserve"> conventional, </w:t>
      </w:r>
      <w:r w:rsidR="00B45C23">
        <w:rPr>
          <w:i/>
          <w:u w:val="single"/>
          <w:lang w:val="en-US"/>
        </w:rPr>
        <w:t>primarily</w:t>
      </w:r>
      <w:r w:rsidRPr="00A55D1E">
        <w:rPr>
          <w:i/>
          <w:u w:val="single"/>
          <w:lang w:val="en-US"/>
        </w:rPr>
        <w:t xml:space="preserve"> economically oriented management.</w:t>
      </w:r>
    </w:p>
    <w:p w14:paraId="2BA58DB0" w14:textId="77777777" w:rsidR="00D740BF" w:rsidRPr="00A55D1E" w:rsidRDefault="00D740BF" w:rsidP="00D740BF">
      <w:pPr>
        <w:rPr>
          <w:i/>
          <w:u w:val="single"/>
          <w:lang w:val="en-US"/>
        </w:rPr>
      </w:pPr>
    </w:p>
    <w:p w14:paraId="1C3C9898" w14:textId="60EE0876" w:rsidR="00FF31ED" w:rsidRPr="00A55D1E" w:rsidRDefault="0023392E">
      <w:pPr>
        <w:rPr>
          <w:lang w:val="en-US"/>
        </w:rPr>
      </w:pPr>
      <w:r w:rsidRPr="00A55D1E">
        <w:rPr>
          <w:lang w:val="en-US"/>
        </w:rPr>
        <w:t xml:space="preserve">2. </w:t>
      </w:r>
      <w:r w:rsidR="00387C1C">
        <w:rPr>
          <w:lang w:val="en-US"/>
        </w:rPr>
        <w:t>Complete the sentence</w:t>
      </w:r>
      <w:r w:rsidR="00F01760">
        <w:rPr>
          <w:lang w:val="en-US"/>
        </w:rPr>
        <w:t>s</w:t>
      </w:r>
      <w:r w:rsidR="00387C1C">
        <w:rPr>
          <w:lang w:val="en-US"/>
        </w:rPr>
        <w:t>.</w:t>
      </w:r>
    </w:p>
    <w:p w14:paraId="5BB6AE46" w14:textId="7DFBBA8C" w:rsidR="00FF31ED" w:rsidRPr="00A55D1E" w:rsidRDefault="0023392E">
      <w:pPr>
        <w:rPr>
          <w:lang w:val="en-US"/>
        </w:rPr>
      </w:pPr>
      <w:r w:rsidRPr="00A55D1E">
        <w:rPr>
          <w:lang w:val="en-US"/>
        </w:rPr>
        <w:t xml:space="preserve">Sustainability management in the form of </w:t>
      </w:r>
      <w:r w:rsidRPr="00A55D1E">
        <w:rPr>
          <w:i/>
          <w:u w:val="single"/>
          <w:lang w:val="en-US"/>
        </w:rPr>
        <w:t>Business Sustainability 2.0</w:t>
      </w:r>
      <w:r w:rsidRPr="00387C1C">
        <w:rPr>
          <w:iCs/>
          <w:lang w:val="en-US"/>
        </w:rPr>
        <w:t xml:space="preserve"> focuses on the internal </w:t>
      </w:r>
      <w:r w:rsidRPr="00A55D1E">
        <w:rPr>
          <w:lang w:val="en-US"/>
        </w:rPr>
        <w:t xml:space="preserve">management of economic, </w:t>
      </w:r>
      <w:r w:rsidR="00637932">
        <w:rPr>
          <w:lang w:val="en-US"/>
        </w:rPr>
        <w:t>environmental</w:t>
      </w:r>
      <w:r w:rsidR="00387C1C">
        <w:rPr>
          <w:lang w:val="en-US"/>
        </w:rPr>
        <w:t>,</w:t>
      </w:r>
      <w:r w:rsidRPr="00A55D1E">
        <w:rPr>
          <w:lang w:val="en-US"/>
        </w:rPr>
        <w:t xml:space="preserve"> </w:t>
      </w:r>
      <w:r w:rsidR="00387C1C">
        <w:rPr>
          <w:lang w:val="en-US"/>
        </w:rPr>
        <w:t>and</w:t>
      </w:r>
      <w:r w:rsidRPr="00A55D1E">
        <w:rPr>
          <w:lang w:val="en-US"/>
        </w:rPr>
        <w:t xml:space="preserve"> social </w:t>
      </w:r>
      <w:r w:rsidRPr="00A55D1E">
        <w:rPr>
          <w:i/>
          <w:u w:val="single"/>
          <w:lang w:val="en-US"/>
        </w:rPr>
        <w:t>external opportunities and risks</w:t>
      </w:r>
      <w:r w:rsidRPr="00387C1C">
        <w:rPr>
          <w:iCs/>
          <w:lang w:val="en-US"/>
        </w:rPr>
        <w:t xml:space="preserve"> of a company</w:t>
      </w:r>
      <w:r w:rsidRPr="00A55D1E">
        <w:rPr>
          <w:lang w:val="en-US"/>
        </w:rPr>
        <w:t xml:space="preserve">. This is referred to as the </w:t>
      </w:r>
      <w:r w:rsidRPr="00CA4C43">
        <w:rPr>
          <w:i/>
          <w:iCs/>
          <w:u w:val="single"/>
          <w:lang w:val="en-US"/>
        </w:rPr>
        <w:t>inside-out</w:t>
      </w:r>
      <w:r w:rsidRPr="00A55D1E">
        <w:rPr>
          <w:i/>
          <w:u w:val="single"/>
          <w:lang w:val="en-US"/>
        </w:rPr>
        <w:t xml:space="preserve"> perspective.</w:t>
      </w:r>
      <w:r w:rsidRPr="00387C1C">
        <w:rPr>
          <w:iCs/>
          <w:lang w:val="en-US"/>
        </w:rPr>
        <w:t xml:space="preserve"> </w:t>
      </w:r>
      <w:r w:rsidRPr="00A55D1E">
        <w:rPr>
          <w:i/>
          <w:u w:val="single"/>
          <w:lang w:val="en-US"/>
        </w:rPr>
        <w:t>Business Sustainability 3.</w:t>
      </w:r>
      <w:r w:rsidRPr="00A55D1E">
        <w:rPr>
          <w:u w:val="single"/>
          <w:lang w:val="en-US"/>
        </w:rPr>
        <w:t xml:space="preserve">0 </w:t>
      </w:r>
      <w:r w:rsidRPr="00A55D1E">
        <w:rPr>
          <w:lang w:val="en-US"/>
        </w:rPr>
        <w:t xml:space="preserve">focuses on the contribution of companies to solving problems in the </w:t>
      </w:r>
      <w:r w:rsidR="00387C1C">
        <w:rPr>
          <w:lang w:val="en-US"/>
        </w:rPr>
        <w:t>framework</w:t>
      </w:r>
      <w:r w:rsidRPr="00A55D1E">
        <w:rPr>
          <w:lang w:val="en-US"/>
        </w:rPr>
        <w:t xml:space="preserve"> of </w:t>
      </w:r>
      <w:r w:rsidR="00387C1C">
        <w:rPr>
          <w:lang w:val="en-US"/>
        </w:rPr>
        <w:t xml:space="preserve">a </w:t>
      </w:r>
      <w:r w:rsidRPr="00A55D1E">
        <w:rPr>
          <w:lang w:val="en-US"/>
        </w:rPr>
        <w:t xml:space="preserve">sustainable development. This perspective is characterized as an </w:t>
      </w:r>
      <w:r w:rsidRPr="00A55D1E">
        <w:rPr>
          <w:i/>
          <w:u w:val="single"/>
          <w:lang w:val="en-US"/>
        </w:rPr>
        <w:t>outside-in perspective.</w:t>
      </w:r>
    </w:p>
    <w:p w14:paraId="364C5747" w14:textId="77777777" w:rsidR="00D740BF" w:rsidRPr="00A55D1E" w:rsidRDefault="00D740BF" w:rsidP="00D740BF">
      <w:pPr>
        <w:rPr>
          <w:lang w:val="en-US"/>
        </w:rPr>
      </w:pPr>
    </w:p>
    <w:p w14:paraId="0A488FF8" w14:textId="77777777" w:rsidR="00FF31ED" w:rsidRPr="00A55D1E" w:rsidRDefault="0023392E">
      <w:pPr>
        <w:pStyle w:val="Legende-Tabelle4"/>
        <w:tabs>
          <w:tab w:val="left" w:pos="1460"/>
        </w:tabs>
        <w:rPr>
          <w:rFonts w:ascii="Calibri" w:hAnsi="Calibri" w:cs="Calibri"/>
          <w:b/>
          <w:color w:val="009999"/>
          <w:sz w:val="24"/>
          <w:szCs w:val="24"/>
          <w:lang w:val="en-US"/>
        </w:rPr>
      </w:pPr>
      <w:r w:rsidRPr="00A55D1E">
        <w:rPr>
          <w:rFonts w:ascii="Calibri" w:hAnsi="Calibri" w:cs="Calibri"/>
          <w:b/>
          <w:color w:val="009999"/>
          <w:sz w:val="24"/>
          <w:szCs w:val="24"/>
          <w:lang w:val="en-US"/>
        </w:rPr>
        <w:t>3.3</w:t>
      </w:r>
      <w:r w:rsidR="00BD0A30" w:rsidRPr="00A55D1E">
        <w:rPr>
          <w:rFonts w:ascii="Calibri" w:hAnsi="Calibri" w:cs="Calibri"/>
          <w:b/>
          <w:color w:val="009999"/>
          <w:sz w:val="24"/>
          <w:szCs w:val="24"/>
          <w:lang w:val="en-US"/>
        </w:rPr>
        <w:tab/>
      </w:r>
    </w:p>
    <w:p w14:paraId="1CC7DD16" w14:textId="4DA10D98" w:rsidR="00FF31ED" w:rsidRPr="00A55D1E" w:rsidRDefault="0023392E">
      <w:pPr>
        <w:rPr>
          <w:lang w:val="en-US"/>
        </w:rPr>
      </w:pPr>
      <w:r w:rsidRPr="00A55D1E">
        <w:rPr>
          <w:lang w:val="en-US"/>
        </w:rPr>
        <w:t xml:space="preserve">1. </w:t>
      </w:r>
      <w:r w:rsidR="005470E3">
        <w:rPr>
          <w:lang w:val="en-US"/>
        </w:rPr>
        <w:t>Mark the correct sentence</w:t>
      </w:r>
      <w:r w:rsidR="00D459D7">
        <w:rPr>
          <w:lang w:val="en-US"/>
        </w:rPr>
        <w:t xml:space="preserve"> </w:t>
      </w:r>
      <w:r w:rsidR="00146A46">
        <w:rPr>
          <w:lang w:val="en-US"/>
        </w:rPr>
        <w:t>completion(s).</w:t>
      </w:r>
    </w:p>
    <w:p w14:paraId="3A794D1D" w14:textId="7B7CE491" w:rsidR="00FF31ED" w:rsidRPr="00A55D1E" w:rsidRDefault="0023392E">
      <w:pPr>
        <w:ind w:left="360"/>
        <w:rPr>
          <w:lang w:val="en-US"/>
        </w:rPr>
      </w:pPr>
      <w:r w:rsidRPr="00A55D1E">
        <w:rPr>
          <w:lang w:val="en-US"/>
        </w:rPr>
        <w:t>Civil society includes ...</w:t>
      </w:r>
    </w:p>
    <w:p w14:paraId="5A902D3F" w14:textId="77777777" w:rsidR="00FF31ED" w:rsidRPr="00A55D1E" w:rsidRDefault="0023392E">
      <w:pPr>
        <w:pStyle w:val="ListParagraph"/>
        <w:numPr>
          <w:ilvl w:val="0"/>
          <w:numId w:val="22"/>
        </w:numPr>
      </w:pPr>
      <w:r w:rsidRPr="00A55D1E">
        <w:t xml:space="preserve">... </w:t>
      </w:r>
      <w:r w:rsidRPr="00A55D1E">
        <w:rPr>
          <w:i/>
          <w:iCs/>
          <w:u w:val="single"/>
        </w:rPr>
        <w:t>the churches</w:t>
      </w:r>
      <w:r w:rsidRPr="00A55D1E">
        <w:t>.</w:t>
      </w:r>
    </w:p>
    <w:p w14:paraId="6824B050" w14:textId="77777777" w:rsidR="00FF31ED" w:rsidRPr="00A55D1E" w:rsidRDefault="0023392E">
      <w:pPr>
        <w:pStyle w:val="ListParagraph"/>
        <w:numPr>
          <w:ilvl w:val="0"/>
          <w:numId w:val="22"/>
        </w:numPr>
      </w:pPr>
      <w:r w:rsidRPr="00A55D1E">
        <w:t xml:space="preserve">... </w:t>
      </w:r>
      <w:r w:rsidRPr="00A55D1E">
        <w:rPr>
          <w:i/>
          <w:iCs/>
          <w:u w:val="single"/>
        </w:rPr>
        <w:t>the citizens</w:t>
      </w:r>
      <w:r w:rsidRPr="00A55D1E">
        <w:t>.</w:t>
      </w:r>
    </w:p>
    <w:p w14:paraId="628CD283" w14:textId="77777777" w:rsidR="00FF31ED" w:rsidRPr="00A55D1E" w:rsidRDefault="0023392E">
      <w:pPr>
        <w:pStyle w:val="ListParagraph"/>
        <w:numPr>
          <w:ilvl w:val="0"/>
          <w:numId w:val="23"/>
        </w:numPr>
      </w:pPr>
      <w:r w:rsidRPr="00A55D1E">
        <w:t>... the Federal Environment Agency.</w:t>
      </w:r>
    </w:p>
    <w:p w14:paraId="4F74E98B" w14:textId="77777777" w:rsidR="00FF31ED" w:rsidRPr="00A55D1E" w:rsidRDefault="0023392E">
      <w:pPr>
        <w:pStyle w:val="ListParagraph"/>
        <w:numPr>
          <w:ilvl w:val="0"/>
          <w:numId w:val="22"/>
        </w:numPr>
      </w:pPr>
      <w:r w:rsidRPr="00A55D1E">
        <w:t xml:space="preserve">... </w:t>
      </w:r>
      <w:r w:rsidRPr="00A55D1E">
        <w:rPr>
          <w:i/>
          <w:iCs/>
          <w:u w:val="single"/>
        </w:rPr>
        <w:t>the citizens' initiatives</w:t>
      </w:r>
      <w:r w:rsidRPr="00A55D1E">
        <w:t>.</w:t>
      </w:r>
    </w:p>
    <w:p w14:paraId="277E1AE6" w14:textId="77777777" w:rsidR="00BD0A30" w:rsidRPr="00A55D1E" w:rsidRDefault="00BD0A30" w:rsidP="00BD0A30">
      <w:pPr>
        <w:rPr>
          <w:lang w:val="en-US"/>
        </w:rPr>
      </w:pPr>
    </w:p>
    <w:p w14:paraId="5330604C" w14:textId="17FA5752" w:rsidR="00FF31ED" w:rsidRPr="00A55D1E" w:rsidRDefault="0023392E">
      <w:pPr>
        <w:rPr>
          <w:lang w:val="en-US"/>
        </w:rPr>
      </w:pPr>
      <w:r w:rsidRPr="00A55D1E">
        <w:rPr>
          <w:lang w:val="en-US"/>
        </w:rPr>
        <w:t xml:space="preserve">2. </w:t>
      </w:r>
      <w:r w:rsidR="00387C1C">
        <w:rPr>
          <w:lang w:val="en-US"/>
        </w:rPr>
        <w:t>L</w:t>
      </w:r>
      <w:r w:rsidRPr="00A55D1E">
        <w:rPr>
          <w:lang w:val="en-US"/>
        </w:rPr>
        <w:t>ist the areas of need that are relevant to sustainable consumption.</w:t>
      </w:r>
    </w:p>
    <w:p w14:paraId="01EB258B" w14:textId="57004BF2" w:rsidR="00FF31ED" w:rsidRPr="00A55D1E" w:rsidRDefault="0023392E">
      <w:pPr>
        <w:pStyle w:val="ListParagraph"/>
        <w:ind w:left="360"/>
        <w:jc w:val="left"/>
        <w:rPr>
          <w:i/>
          <w:u w:val="single"/>
        </w:rPr>
      </w:pPr>
      <w:r w:rsidRPr="00A55D1E">
        <w:rPr>
          <w:i/>
          <w:u w:val="single"/>
        </w:rPr>
        <w:t>The following areas of need are relevant</w:t>
      </w:r>
      <w:r w:rsidR="00387C1C">
        <w:rPr>
          <w:i/>
          <w:u w:val="single"/>
        </w:rPr>
        <w:t xml:space="preserve"> to</w:t>
      </w:r>
      <w:r w:rsidRPr="00A55D1E">
        <w:rPr>
          <w:i/>
          <w:u w:val="single"/>
        </w:rPr>
        <w:t xml:space="preserve"> sustainable consumption: </w:t>
      </w:r>
      <w:r w:rsidR="00387C1C">
        <w:rPr>
          <w:i/>
          <w:u w:val="single"/>
        </w:rPr>
        <w:t>m</w:t>
      </w:r>
      <w:r w:rsidRPr="00A55D1E">
        <w:rPr>
          <w:i/>
          <w:u w:val="single"/>
        </w:rPr>
        <w:t xml:space="preserve">obility, food, housing/household, work, clothing </w:t>
      </w:r>
      <w:r w:rsidR="00387C1C">
        <w:rPr>
          <w:i/>
          <w:u w:val="single"/>
        </w:rPr>
        <w:t>,</w:t>
      </w:r>
      <w:r w:rsidRPr="00A55D1E">
        <w:rPr>
          <w:i/>
          <w:u w:val="single"/>
        </w:rPr>
        <w:t>and leisure.</w:t>
      </w:r>
    </w:p>
    <w:p w14:paraId="07055B15" w14:textId="77777777" w:rsidR="00BD0A30" w:rsidRPr="00A55D1E" w:rsidRDefault="00BD0A30" w:rsidP="00BD0A30">
      <w:pPr>
        <w:pStyle w:val="Legende-Tabelle4"/>
        <w:tabs>
          <w:tab w:val="left" w:pos="1460"/>
        </w:tabs>
        <w:rPr>
          <w:b/>
          <w:sz w:val="24"/>
          <w:szCs w:val="24"/>
          <w:lang w:val="en-US"/>
        </w:rPr>
      </w:pPr>
    </w:p>
    <w:p w14:paraId="350C087C"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 xml:space="preserve">Unit </w:t>
      </w:r>
      <w:r w:rsidRPr="00A55D1E">
        <w:rPr>
          <w:rFonts w:ascii="Calibri" w:hAnsi="Calibri" w:cs="Calibri"/>
          <w:bCs/>
          <w:color w:val="009999"/>
          <w:sz w:val="24"/>
          <w:szCs w:val="24"/>
          <w:lang w:val="en-US"/>
        </w:rPr>
        <w:t xml:space="preserve">4 </w:t>
      </w:r>
    </w:p>
    <w:p w14:paraId="29AE3F5D"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4.1</w:t>
      </w:r>
    </w:p>
    <w:p w14:paraId="1CC193C0" w14:textId="51231E64" w:rsidR="00FF31ED" w:rsidRPr="00A55D1E" w:rsidRDefault="0023392E">
      <w:pPr>
        <w:rPr>
          <w:lang w:val="en-US"/>
        </w:rPr>
      </w:pPr>
      <w:r w:rsidRPr="00A55D1E">
        <w:rPr>
          <w:lang w:val="en-US"/>
        </w:rPr>
        <w:t xml:space="preserve">1. </w:t>
      </w:r>
      <w:r w:rsidR="005470E3">
        <w:rPr>
          <w:lang w:val="en-US"/>
        </w:rPr>
        <w:t>Mark the correct sentence</w:t>
      </w:r>
      <w:r w:rsidR="00D459D7">
        <w:rPr>
          <w:lang w:val="en-US"/>
        </w:rPr>
        <w:t xml:space="preserve"> </w:t>
      </w:r>
      <w:r w:rsidR="00146A46">
        <w:rPr>
          <w:lang w:val="en-US"/>
        </w:rPr>
        <w:t>completion(s).</w:t>
      </w:r>
    </w:p>
    <w:p w14:paraId="494DF2BC" w14:textId="77777777" w:rsidR="00FF31ED" w:rsidRPr="00A55D1E" w:rsidRDefault="0023392E">
      <w:pPr>
        <w:rPr>
          <w:lang w:val="en-US"/>
        </w:rPr>
      </w:pPr>
      <w:r w:rsidRPr="00A55D1E">
        <w:rPr>
          <w:lang w:val="en-US"/>
        </w:rPr>
        <w:t>The System Dynamics methodology is based on ...</w:t>
      </w:r>
    </w:p>
    <w:p w14:paraId="4E65E2CC" w14:textId="600D11C0" w:rsidR="00FF31ED" w:rsidRPr="00A55D1E" w:rsidRDefault="0023392E">
      <w:pPr>
        <w:pStyle w:val="ListParagraph"/>
        <w:numPr>
          <w:ilvl w:val="0"/>
          <w:numId w:val="25"/>
        </w:numPr>
        <w:jc w:val="left"/>
      </w:pPr>
      <w:r w:rsidRPr="00A55D1E">
        <w:t>...</w:t>
      </w:r>
      <w:r w:rsidR="00387C1C">
        <w:t xml:space="preserve"> </w:t>
      </w:r>
      <w:r w:rsidR="00387C1C" w:rsidRPr="00387C1C">
        <w:rPr>
          <w:i/>
          <w:iCs/>
          <w:u w:val="single"/>
        </w:rPr>
        <w:t xml:space="preserve">the </w:t>
      </w:r>
      <w:r w:rsidRPr="00387C1C">
        <w:rPr>
          <w:i/>
          <w:iCs/>
          <w:u w:val="single"/>
        </w:rPr>
        <w:t>systems</w:t>
      </w:r>
      <w:r w:rsidRPr="00A55D1E">
        <w:rPr>
          <w:i/>
          <w:iCs/>
          <w:u w:val="single"/>
        </w:rPr>
        <w:t xml:space="preserve"> theory</w:t>
      </w:r>
      <w:r w:rsidRPr="00A55D1E">
        <w:t>.</w:t>
      </w:r>
    </w:p>
    <w:p w14:paraId="35BA9768" w14:textId="73BAF9B4" w:rsidR="00FF31ED" w:rsidRPr="00A55D1E" w:rsidRDefault="0023392E">
      <w:pPr>
        <w:pStyle w:val="ListParagraph"/>
        <w:numPr>
          <w:ilvl w:val="0"/>
          <w:numId w:val="24"/>
        </w:numPr>
        <w:jc w:val="left"/>
      </w:pPr>
      <w:r w:rsidRPr="00A55D1E">
        <w:t>... the feedback theory.</w:t>
      </w:r>
    </w:p>
    <w:p w14:paraId="524F4ED1" w14:textId="01A0B833" w:rsidR="00FF31ED" w:rsidRPr="00A55D1E" w:rsidRDefault="0023392E">
      <w:pPr>
        <w:pStyle w:val="ListParagraph"/>
        <w:numPr>
          <w:ilvl w:val="0"/>
          <w:numId w:val="24"/>
        </w:numPr>
        <w:jc w:val="left"/>
      </w:pPr>
      <w:r w:rsidRPr="00A55D1E">
        <w:t>... thermodynamics.</w:t>
      </w:r>
    </w:p>
    <w:p w14:paraId="478F8031" w14:textId="502A4052" w:rsidR="00FF31ED" w:rsidRPr="00A55D1E" w:rsidRDefault="0023392E">
      <w:pPr>
        <w:pStyle w:val="ListParagraph"/>
        <w:numPr>
          <w:ilvl w:val="0"/>
          <w:numId w:val="25"/>
        </w:numPr>
        <w:jc w:val="left"/>
      </w:pPr>
      <w:r w:rsidRPr="00A55D1E">
        <w:t xml:space="preserve">... </w:t>
      </w:r>
      <w:r w:rsidRPr="00A55D1E">
        <w:rPr>
          <w:i/>
          <w:iCs/>
          <w:u w:val="single"/>
        </w:rPr>
        <w:t>cybernetics.</w:t>
      </w:r>
    </w:p>
    <w:p w14:paraId="48DC4E75" w14:textId="77777777" w:rsidR="00E536A7" w:rsidRPr="00A55D1E" w:rsidRDefault="00E536A7" w:rsidP="00E536A7">
      <w:pPr>
        <w:rPr>
          <w:lang w:val="en-US"/>
        </w:rPr>
      </w:pPr>
    </w:p>
    <w:p w14:paraId="6735B097" w14:textId="26C782C4" w:rsidR="00FF31ED" w:rsidRPr="00A55D1E" w:rsidRDefault="0023392E">
      <w:pPr>
        <w:rPr>
          <w:lang w:val="en-US"/>
        </w:rPr>
      </w:pPr>
      <w:r w:rsidRPr="00A55D1E">
        <w:rPr>
          <w:lang w:val="en-US"/>
        </w:rPr>
        <w:t xml:space="preserve">2. </w:t>
      </w:r>
      <w:r w:rsidR="00387C1C">
        <w:rPr>
          <w:lang w:val="en-US"/>
        </w:rPr>
        <w:t>Complete the sentence</w:t>
      </w:r>
      <w:r w:rsidR="00F01760">
        <w:rPr>
          <w:lang w:val="en-US"/>
        </w:rPr>
        <w:t>s</w:t>
      </w:r>
      <w:r w:rsidR="00387C1C">
        <w:rPr>
          <w:lang w:val="en-US"/>
        </w:rPr>
        <w:t>.</w:t>
      </w:r>
    </w:p>
    <w:p w14:paraId="11C47410" w14:textId="2C8BA065" w:rsidR="00FF31ED" w:rsidRPr="00A55D1E" w:rsidRDefault="0023392E">
      <w:pPr>
        <w:pStyle w:val="ListParagraph"/>
        <w:ind w:left="360"/>
        <w:jc w:val="left"/>
      </w:pPr>
      <w:r w:rsidRPr="00A55D1E">
        <w:t xml:space="preserve">Systems are represented in the methodology of system dynamics as </w:t>
      </w:r>
      <w:r w:rsidRPr="00A55D1E">
        <w:rPr>
          <w:i/>
          <w:u w:val="single"/>
        </w:rPr>
        <w:t xml:space="preserve">cause-effect </w:t>
      </w:r>
      <w:r w:rsidRPr="00387C1C">
        <w:rPr>
          <w:i/>
          <w:u w:val="single"/>
        </w:rPr>
        <w:t>relationships</w:t>
      </w:r>
      <w:r w:rsidRPr="00387C1C">
        <w:rPr>
          <w:iCs/>
          <w:u w:val="single"/>
        </w:rPr>
        <w:t>.</w:t>
      </w:r>
      <w:r w:rsidRPr="00387C1C">
        <w:rPr>
          <w:iCs/>
        </w:rPr>
        <w:t xml:space="preserve"> </w:t>
      </w:r>
      <w:r w:rsidRPr="00A55D1E">
        <w:t xml:space="preserve">They are connected </w:t>
      </w:r>
      <w:r w:rsidR="00387C1C">
        <w:t>by</w:t>
      </w:r>
      <w:r w:rsidRPr="00A55D1E">
        <w:t xml:space="preserve"> </w:t>
      </w:r>
      <w:r w:rsidRPr="00A55D1E">
        <w:rPr>
          <w:i/>
          <w:u w:val="single"/>
        </w:rPr>
        <w:t>feedback relationships</w:t>
      </w:r>
      <w:r w:rsidR="00CA4C43">
        <w:t xml:space="preserve"> that</w:t>
      </w:r>
      <w:r w:rsidRPr="00A55D1E">
        <w:t xml:space="preserve"> can be both </w:t>
      </w:r>
      <w:r w:rsidRPr="00A55D1E">
        <w:rPr>
          <w:i/>
          <w:u w:val="single"/>
        </w:rPr>
        <w:t>positive</w:t>
      </w:r>
      <w:r w:rsidRPr="00CA4C43">
        <w:rPr>
          <w:i/>
        </w:rPr>
        <w:t xml:space="preserve"> </w:t>
      </w:r>
      <w:r w:rsidRPr="00CA4C43">
        <w:t>and</w:t>
      </w:r>
      <w:r w:rsidRPr="00A55D1E">
        <w:t xml:space="preserve"> </w:t>
      </w:r>
      <w:r w:rsidRPr="00A55D1E">
        <w:rPr>
          <w:i/>
          <w:u w:val="single"/>
        </w:rPr>
        <w:t>negative</w:t>
      </w:r>
      <w:r w:rsidRPr="00387C1C">
        <w:rPr>
          <w:iCs/>
        </w:rPr>
        <w:t xml:space="preserve"> and </w:t>
      </w:r>
      <w:r w:rsidRPr="00A55D1E">
        <w:t xml:space="preserve">are </w:t>
      </w:r>
      <w:r w:rsidR="00387C1C">
        <w:t>typically</w:t>
      </w:r>
      <w:r w:rsidRPr="00A55D1E">
        <w:t xml:space="preserve"> </w:t>
      </w:r>
      <w:r w:rsidRPr="00A55D1E">
        <w:rPr>
          <w:i/>
          <w:u w:val="single"/>
        </w:rPr>
        <w:t>not linear,</w:t>
      </w:r>
      <w:r w:rsidRPr="00387C1C">
        <w:rPr>
          <w:i/>
        </w:rPr>
        <w:t xml:space="preserve"> </w:t>
      </w:r>
      <w:r w:rsidRPr="00A55D1E">
        <w:t xml:space="preserve">but </w:t>
      </w:r>
      <w:r w:rsidR="00387C1C">
        <w:t xml:space="preserve">rather </w:t>
      </w:r>
      <w:r w:rsidR="00CA4C43">
        <w:t xml:space="preserve">are </w:t>
      </w:r>
      <w:r w:rsidRPr="00CA4C43">
        <w:rPr>
          <w:i/>
          <w:iCs/>
          <w:u w:val="single"/>
        </w:rPr>
        <w:t>exponential</w:t>
      </w:r>
      <w:r w:rsidRPr="00A55D1E">
        <w:t xml:space="preserve"> or </w:t>
      </w:r>
      <w:r w:rsidRPr="00A55D1E">
        <w:rPr>
          <w:i/>
          <w:u w:val="single"/>
        </w:rPr>
        <w:t>logarithmic,</w:t>
      </w:r>
      <w:r w:rsidRPr="00CA4C43">
        <w:rPr>
          <w:iCs/>
        </w:rPr>
        <w:t xml:space="preserve"> among others.</w:t>
      </w:r>
    </w:p>
    <w:p w14:paraId="2EE08FDF" w14:textId="77777777" w:rsidR="00E536A7" w:rsidRPr="00A55D1E" w:rsidRDefault="00E536A7" w:rsidP="00E536A7">
      <w:pPr>
        <w:pStyle w:val="ListParagraph"/>
        <w:ind w:left="360"/>
        <w:jc w:val="left"/>
        <w:rPr>
          <w:color w:val="FF0000"/>
        </w:rPr>
      </w:pPr>
    </w:p>
    <w:p w14:paraId="38A5502C" w14:textId="3AA3E73A" w:rsidR="00FF31ED" w:rsidRPr="00A55D1E" w:rsidRDefault="0023392E">
      <w:pPr>
        <w:rPr>
          <w:lang w:val="en-US"/>
        </w:rPr>
      </w:pPr>
      <w:r w:rsidRPr="00A55D1E">
        <w:rPr>
          <w:lang w:val="en-US"/>
        </w:rPr>
        <w:t xml:space="preserve">3. </w:t>
      </w:r>
      <w:r w:rsidR="00387C1C">
        <w:rPr>
          <w:lang w:val="en-US"/>
        </w:rPr>
        <w:t>D</w:t>
      </w:r>
      <w:r w:rsidRPr="00A55D1E">
        <w:rPr>
          <w:lang w:val="en-US"/>
        </w:rPr>
        <w:t>escribe the content of a technology assessment.</w:t>
      </w:r>
    </w:p>
    <w:p w14:paraId="390170F7" w14:textId="62BD8701" w:rsidR="00FF31ED" w:rsidRPr="00A55D1E" w:rsidRDefault="0023392E">
      <w:pPr>
        <w:rPr>
          <w:i/>
          <w:u w:val="single"/>
          <w:lang w:val="en-US"/>
        </w:rPr>
      </w:pPr>
      <w:r w:rsidRPr="00A55D1E">
        <w:rPr>
          <w:i/>
          <w:u w:val="single"/>
          <w:lang w:val="en-US"/>
        </w:rPr>
        <w:t xml:space="preserve">The subject of a technology assessment is technological developments. Their evaluation is not left </w:t>
      </w:r>
      <w:r w:rsidR="00387C1C">
        <w:rPr>
          <w:i/>
          <w:u w:val="single"/>
          <w:lang w:val="en-US"/>
        </w:rPr>
        <w:t>entirely to</w:t>
      </w:r>
      <w:r w:rsidRPr="00A55D1E">
        <w:rPr>
          <w:i/>
          <w:u w:val="single"/>
          <w:lang w:val="en-US"/>
        </w:rPr>
        <w:t xml:space="preserve"> the market, but</w:t>
      </w:r>
      <w:r w:rsidR="00387C1C">
        <w:rPr>
          <w:i/>
          <w:u w:val="single"/>
          <w:lang w:val="en-US"/>
        </w:rPr>
        <w:t xml:space="preserve"> rather </w:t>
      </w:r>
      <w:r w:rsidRPr="00A55D1E">
        <w:rPr>
          <w:i/>
          <w:u w:val="single"/>
          <w:lang w:val="en-US"/>
        </w:rPr>
        <w:t>non-market aspects</w:t>
      </w:r>
      <w:r w:rsidR="004B3B38">
        <w:rPr>
          <w:i/>
          <w:u w:val="single"/>
          <w:lang w:val="en-US"/>
        </w:rPr>
        <w:t>,</w:t>
      </w:r>
      <w:r w:rsidRPr="00A55D1E">
        <w:rPr>
          <w:i/>
          <w:u w:val="single"/>
          <w:lang w:val="en-US"/>
        </w:rPr>
        <w:t xml:space="preserve"> such as the </w:t>
      </w:r>
      <w:r w:rsidR="00637932">
        <w:rPr>
          <w:i/>
          <w:u w:val="single"/>
          <w:lang w:val="en-US"/>
        </w:rPr>
        <w:t>environmental</w:t>
      </w:r>
      <w:r w:rsidRPr="00A55D1E">
        <w:rPr>
          <w:i/>
          <w:u w:val="single"/>
          <w:lang w:val="en-US"/>
        </w:rPr>
        <w:t xml:space="preserve"> and social </w:t>
      </w:r>
      <w:r w:rsidR="00387C1C">
        <w:rPr>
          <w:i/>
          <w:u w:val="single"/>
          <w:lang w:val="en-US"/>
        </w:rPr>
        <w:t>effects</w:t>
      </w:r>
      <w:r w:rsidRPr="00A55D1E">
        <w:rPr>
          <w:i/>
          <w:u w:val="single"/>
          <w:lang w:val="en-US"/>
        </w:rPr>
        <w:t xml:space="preserve"> of an innovation</w:t>
      </w:r>
      <w:r w:rsidR="004B3B38">
        <w:rPr>
          <w:i/>
          <w:u w:val="single"/>
          <w:lang w:val="en-US"/>
        </w:rPr>
        <w:t>,</w:t>
      </w:r>
      <w:r w:rsidRPr="00A55D1E">
        <w:rPr>
          <w:i/>
          <w:u w:val="single"/>
          <w:lang w:val="en-US"/>
        </w:rPr>
        <w:t xml:space="preserve"> are also considered</w:t>
      </w:r>
      <w:r w:rsidR="004B3B38">
        <w:rPr>
          <w:i/>
          <w:u w:val="single"/>
          <w:lang w:val="en-US"/>
        </w:rPr>
        <w:t>,</w:t>
      </w:r>
      <w:r w:rsidRPr="00A55D1E">
        <w:rPr>
          <w:i/>
          <w:u w:val="single"/>
          <w:lang w:val="en-US"/>
        </w:rPr>
        <w:t xml:space="preserve"> and risks or opportunities are highlighted.</w:t>
      </w:r>
    </w:p>
    <w:p w14:paraId="4A12696E" w14:textId="77777777" w:rsidR="00E536A7" w:rsidRPr="00A55D1E" w:rsidRDefault="00E536A7" w:rsidP="00E536A7">
      <w:pPr>
        <w:rPr>
          <w:i/>
          <w:u w:val="single"/>
          <w:lang w:val="en-US"/>
        </w:rPr>
      </w:pPr>
    </w:p>
    <w:p w14:paraId="07578A6D" w14:textId="77777777" w:rsidR="00FF31ED" w:rsidRPr="00A55D1E" w:rsidRDefault="0023392E">
      <w:pPr>
        <w:pStyle w:val="Legende-Tabelle4"/>
        <w:tabs>
          <w:tab w:val="left" w:pos="790"/>
        </w:tabs>
        <w:rPr>
          <w:rFonts w:ascii="Calibri" w:hAnsi="Calibri" w:cs="Calibri"/>
          <w:b/>
          <w:color w:val="009999"/>
          <w:sz w:val="24"/>
          <w:szCs w:val="24"/>
          <w:lang w:val="en-US"/>
        </w:rPr>
      </w:pPr>
      <w:r w:rsidRPr="00A55D1E">
        <w:rPr>
          <w:rFonts w:ascii="Calibri" w:hAnsi="Calibri" w:cs="Calibri"/>
          <w:b/>
          <w:color w:val="009999"/>
          <w:sz w:val="24"/>
          <w:szCs w:val="24"/>
          <w:lang w:val="en-US"/>
        </w:rPr>
        <w:t>4.2</w:t>
      </w:r>
      <w:r w:rsidR="00D605C1" w:rsidRPr="00A55D1E">
        <w:rPr>
          <w:rFonts w:ascii="Calibri" w:hAnsi="Calibri" w:cs="Calibri"/>
          <w:b/>
          <w:color w:val="009999"/>
          <w:sz w:val="24"/>
          <w:szCs w:val="24"/>
          <w:lang w:val="en-US"/>
        </w:rPr>
        <w:tab/>
      </w:r>
    </w:p>
    <w:p w14:paraId="44663125" w14:textId="5A942688" w:rsidR="00FF31ED" w:rsidRPr="00A55D1E" w:rsidRDefault="0023392E">
      <w:pPr>
        <w:rPr>
          <w:lang w:val="en-US"/>
        </w:rPr>
      </w:pPr>
      <w:r w:rsidRPr="00A55D1E">
        <w:rPr>
          <w:lang w:val="en-US"/>
        </w:rPr>
        <w:t xml:space="preserve">1. </w:t>
      </w:r>
      <w:r w:rsidR="005470E3">
        <w:rPr>
          <w:lang w:val="en-US"/>
        </w:rPr>
        <w:t>List the</w:t>
      </w:r>
      <w:r w:rsidRPr="00A55D1E">
        <w:rPr>
          <w:lang w:val="en-US"/>
        </w:rPr>
        <w:t xml:space="preserve"> main regulatory areas of environmental law.</w:t>
      </w:r>
    </w:p>
    <w:p w14:paraId="1F781F1A" w14:textId="5CDA2667" w:rsidR="00FF31ED" w:rsidRPr="00A55D1E" w:rsidRDefault="0023392E">
      <w:pPr>
        <w:rPr>
          <w:i/>
          <w:u w:val="single"/>
          <w:lang w:val="en-US"/>
        </w:rPr>
      </w:pPr>
      <w:r w:rsidRPr="00A55D1E">
        <w:rPr>
          <w:i/>
          <w:u w:val="single"/>
          <w:lang w:val="en-US"/>
        </w:rPr>
        <w:t xml:space="preserve">The main regulatory areas of environmental law </w:t>
      </w:r>
      <w:r w:rsidR="00387C1C">
        <w:rPr>
          <w:i/>
          <w:u w:val="single"/>
          <w:lang w:val="en-US"/>
        </w:rPr>
        <w:t>are related to:</w:t>
      </w:r>
      <w:r w:rsidRPr="00A55D1E">
        <w:rPr>
          <w:i/>
          <w:u w:val="single"/>
          <w:lang w:val="en-US"/>
        </w:rPr>
        <w:t xml:space="preserve"> resource</w:t>
      </w:r>
      <w:r w:rsidR="00387C1C">
        <w:rPr>
          <w:i/>
          <w:u w:val="single"/>
          <w:lang w:val="en-US"/>
        </w:rPr>
        <w:t>s</w:t>
      </w:r>
      <w:r w:rsidRPr="00A55D1E">
        <w:rPr>
          <w:i/>
          <w:u w:val="single"/>
          <w:lang w:val="en-US"/>
        </w:rPr>
        <w:t xml:space="preserve"> </w:t>
      </w:r>
      <w:r w:rsidR="00387C1C">
        <w:rPr>
          <w:i/>
          <w:u w:val="single"/>
          <w:lang w:val="en-US"/>
        </w:rPr>
        <w:t>and</w:t>
      </w:r>
      <w:r w:rsidRPr="00A55D1E">
        <w:rPr>
          <w:i/>
          <w:u w:val="single"/>
          <w:lang w:val="en-US"/>
        </w:rPr>
        <w:t xml:space="preserve"> substanc</w:t>
      </w:r>
      <w:r w:rsidR="00387C1C">
        <w:rPr>
          <w:i/>
          <w:u w:val="single"/>
          <w:lang w:val="en-US"/>
        </w:rPr>
        <w:t>es</w:t>
      </w:r>
      <w:r w:rsidRPr="00A55D1E">
        <w:rPr>
          <w:i/>
          <w:u w:val="single"/>
          <w:lang w:val="en-US"/>
        </w:rPr>
        <w:t>, facilities</w:t>
      </w:r>
      <w:r w:rsidR="00387C1C">
        <w:rPr>
          <w:i/>
          <w:u w:val="single"/>
          <w:lang w:val="en-US"/>
        </w:rPr>
        <w:t>,</w:t>
      </w:r>
      <w:r w:rsidRPr="00A55D1E">
        <w:rPr>
          <w:i/>
          <w:u w:val="single"/>
          <w:lang w:val="en-US"/>
        </w:rPr>
        <w:t xml:space="preserve"> and </w:t>
      </w:r>
      <w:r w:rsidR="00387C1C">
        <w:rPr>
          <w:i/>
          <w:u w:val="single"/>
          <w:lang w:val="en-US"/>
        </w:rPr>
        <w:t>surfaces</w:t>
      </w:r>
      <w:r w:rsidRPr="00A55D1E">
        <w:rPr>
          <w:i/>
          <w:u w:val="single"/>
          <w:lang w:val="en-US"/>
        </w:rPr>
        <w:t>.</w:t>
      </w:r>
    </w:p>
    <w:p w14:paraId="124EE066" w14:textId="77777777" w:rsidR="00D605C1" w:rsidRPr="00A55D1E" w:rsidRDefault="00D605C1" w:rsidP="00D605C1">
      <w:pPr>
        <w:rPr>
          <w:i/>
          <w:u w:val="single"/>
          <w:lang w:val="en-US"/>
        </w:rPr>
      </w:pPr>
    </w:p>
    <w:p w14:paraId="5E4DE6EF" w14:textId="68AD38BE" w:rsidR="00FF31ED" w:rsidRPr="00A55D1E" w:rsidRDefault="0023392E">
      <w:pPr>
        <w:rPr>
          <w:lang w:val="en-US"/>
        </w:rPr>
      </w:pPr>
      <w:r w:rsidRPr="00A55D1E">
        <w:rPr>
          <w:lang w:val="en-US"/>
        </w:rPr>
        <w:t xml:space="preserve">2. </w:t>
      </w:r>
      <w:r w:rsidR="00387C1C">
        <w:rPr>
          <w:lang w:val="en-US"/>
        </w:rPr>
        <w:t>Place</w:t>
      </w:r>
      <w:r w:rsidRPr="00A55D1E">
        <w:rPr>
          <w:lang w:val="en-US"/>
        </w:rPr>
        <w:t xml:space="preserve"> the following management types of the Closed Substance Cycle Waste Management Act in the correct order of the waste hierarchy: prevention, disposal, recycling</w:t>
      </w:r>
      <w:r w:rsidR="00387C1C">
        <w:rPr>
          <w:lang w:val="en-US"/>
        </w:rPr>
        <w:t>,</w:t>
      </w:r>
      <w:r w:rsidRPr="00A55D1E">
        <w:rPr>
          <w:lang w:val="en-US"/>
        </w:rPr>
        <w:t xml:space="preserve"> reuse, other recovery.</w:t>
      </w:r>
    </w:p>
    <w:p w14:paraId="6DA14B65" w14:textId="77777777" w:rsidR="00FF31ED" w:rsidRPr="00A55D1E" w:rsidRDefault="0023392E">
      <w:pPr>
        <w:pStyle w:val="ListParagraph"/>
        <w:ind w:left="360"/>
        <w:jc w:val="left"/>
        <w:rPr>
          <w:i/>
          <w:u w:val="single"/>
        </w:rPr>
      </w:pPr>
      <w:r w:rsidRPr="00A55D1E">
        <w:rPr>
          <w:i/>
          <w:u w:val="single"/>
        </w:rPr>
        <w:t>The waste hierarchy states that the following order of priority is established for the management types:</w:t>
      </w:r>
    </w:p>
    <w:p w14:paraId="5FD64319" w14:textId="08AE4D26" w:rsidR="00FF31ED" w:rsidRPr="00A55D1E" w:rsidRDefault="00387C1C">
      <w:pPr>
        <w:pStyle w:val="ListParagraph"/>
        <w:numPr>
          <w:ilvl w:val="0"/>
          <w:numId w:val="26"/>
        </w:numPr>
        <w:jc w:val="left"/>
        <w:rPr>
          <w:i/>
          <w:u w:val="single"/>
        </w:rPr>
      </w:pPr>
      <w:r>
        <w:rPr>
          <w:i/>
          <w:u w:val="single"/>
        </w:rPr>
        <w:t>Prevention.</w:t>
      </w:r>
    </w:p>
    <w:p w14:paraId="39D8F504" w14:textId="2B06E7DE" w:rsidR="00FF31ED" w:rsidRPr="00A55D1E" w:rsidRDefault="0023392E">
      <w:pPr>
        <w:pStyle w:val="ListParagraph"/>
        <w:numPr>
          <w:ilvl w:val="0"/>
          <w:numId w:val="26"/>
        </w:numPr>
        <w:jc w:val="left"/>
        <w:rPr>
          <w:i/>
          <w:u w:val="single"/>
        </w:rPr>
      </w:pPr>
      <w:r w:rsidRPr="00A55D1E">
        <w:rPr>
          <w:i/>
          <w:u w:val="single"/>
        </w:rPr>
        <w:lastRenderedPageBreak/>
        <w:t>Reuse</w:t>
      </w:r>
      <w:r w:rsidR="00387C1C">
        <w:rPr>
          <w:i/>
          <w:u w:val="single"/>
        </w:rPr>
        <w:t>.</w:t>
      </w:r>
    </w:p>
    <w:p w14:paraId="533C799C" w14:textId="22FB27FC" w:rsidR="00FF31ED" w:rsidRPr="00A55D1E" w:rsidRDefault="0023392E">
      <w:pPr>
        <w:pStyle w:val="ListParagraph"/>
        <w:numPr>
          <w:ilvl w:val="0"/>
          <w:numId w:val="26"/>
        </w:numPr>
        <w:jc w:val="left"/>
        <w:rPr>
          <w:i/>
          <w:u w:val="single"/>
        </w:rPr>
      </w:pPr>
      <w:r w:rsidRPr="00A55D1E">
        <w:rPr>
          <w:i/>
          <w:u w:val="single"/>
        </w:rPr>
        <w:t>Recyclin</w:t>
      </w:r>
      <w:r w:rsidR="00765C1D">
        <w:rPr>
          <w:i/>
          <w:u w:val="single"/>
        </w:rPr>
        <w:t>g.</w:t>
      </w:r>
    </w:p>
    <w:p w14:paraId="521249BC" w14:textId="7A80E74B" w:rsidR="00FF31ED" w:rsidRPr="00A55D1E" w:rsidRDefault="0023392E">
      <w:pPr>
        <w:pStyle w:val="ListParagraph"/>
        <w:numPr>
          <w:ilvl w:val="0"/>
          <w:numId w:val="26"/>
        </w:numPr>
        <w:jc w:val="left"/>
        <w:rPr>
          <w:i/>
          <w:u w:val="single"/>
        </w:rPr>
      </w:pPr>
      <w:r w:rsidRPr="00A55D1E">
        <w:rPr>
          <w:i/>
          <w:u w:val="single"/>
        </w:rPr>
        <w:t xml:space="preserve">Other </w:t>
      </w:r>
      <w:r w:rsidR="00765C1D">
        <w:rPr>
          <w:i/>
          <w:u w:val="single"/>
        </w:rPr>
        <w:t>recovery.</w:t>
      </w:r>
    </w:p>
    <w:p w14:paraId="22A39900" w14:textId="607DE273" w:rsidR="00FF31ED" w:rsidRPr="00A55D1E" w:rsidRDefault="00765C1D">
      <w:pPr>
        <w:pStyle w:val="ListParagraph"/>
        <w:numPr>
          <w:ilvl w:val="0"/>
          <w:numId w:val="26"/>
        </w:numPr>
        <w:jc w:val="left"/>
        <w:rPr>
          <w:i/>
          <w:u w:val="single"/>
        </w:rPr>
      </w:pPr>
      <w:r>
        <w:rPr>
          <w:i/>
          <w:u w:val="single"/>
        </w:rPr>
        <w:t>Disposal</w:t>
      </w:r>
      <w:r w:rsidR="0023392E" w:rsidRPr="00A55D1E">
        <w:rPr>
          <w:i/>
          <w:u w:val="single"/>
        </w:rPr>
        <w:t>.</w:t>
      </w:r>
    </w:p>
    <w:p w14:paraId="139F9763" w14:textId="77777777" w:rsidR="00D605C1" w:rsidRPr="00A55D1E" w:rsidRDefault="00D605C1" w:rsidP="00D605C1">
      <w:pPr>
        <w:rPr>
          <w:lang w:val="en-US"/>
        </w:rPr>
      </w:pPr>
    </w:p>
    <w:p w14:paraId="79315775" w14:textId="1C6FAF7B" w:rsidR="00FF31ED" w:rsidRPr="00A55D1E" w:rsidRDefault="0023392E">
      <w:pPr>
        <w:rPr>
          <w:lang w:val="en-US"/>
        </w:rPr>
      </w:pPr>
      <w:r w:rsidRPr="00A55D1E">
        <w:rPr>
          <w:lang w:val="en-US"/>
        </w:rPr>
        <w:t xml:space="preserve">3. </w:t>
      </w:r>
      <w:r w:rsidR="005470E3">
        <w:rPr>
          <w:lang w:val="en-US"/>
        </w:rPr>
        <w:t>Mark the correct sentence</w:t>
      </w:r>
      <w:r w:rsidR="00D459D7">
        <w:rPr>
          <w:lang w:val="en-US"/>
        </w:rPr>
        <w:t xml:space="preserve"> </w:t>
      </w:r>
      <w:r w:rsidR="00146A46">
        <w:rPr>
          <w:lang w:val="en-US"/>
        </w:rPr>
        <w:t>completion(s).</w:t>
      </w:r>
    </w:p>
    <w:p w14:paraId="74F52820" w14:textId="1B46C538" w:rsidR="00FF31ED" w:rsidRPr="00A55D1E" w:rsidRDefault="0023392E">
      <w:pPr>
        <w:rPr>
          <w:lang w:val="en-US"/>
        </w:rPr>
      </w:pPr>
      <w:r w:rsidRPr="00A55D1E">
        <w:rPr>
          <w:lang w:val="en-US"/>
        </w:rPr>
        <w:t>The following basic obligations apply to operators</w:t>
      </w:r>
      <w:r w:rsidR="00525C1F">
        <w:rPr>
          <w:lang w:val="en-US"/>
        </w:rPr>
        <w:t xml:space="preserve"> of installations</w:t>
      </w:r>
      <w:r w:rsidRPr="00A55D1E">
        <w:rPr>
          <w:lang w:val="en-US"/>
        </w:rPr>
        <w:t xml:space="preserve"> according to BImSchG:</w:t>
      </w:r>
    </w:p>
    <w:p w14:paraId="7C1140F1" w14:textId="7BA23AC1" w:rsidR="00FF31ED" w:rsidRPr="00A55D1E" w:rsidRDefault="00525C1F">
      <w:pPr>
        <w:pStyle w:val="ListParagraph"/>
        <w:numPr>
          <w:ilvl w:val="2"/>
          <w:numId w:val="27"/>
        </w:numPr>
        <w:ind w:left="709" w:hanging="567"/>
        <w:jc w:val="left"/>
      </w:pPr>
      <w:r>
        <w:t>G</w:t>
      </w:r>
      <w:r w:rsidR="0023392E" w:rsidRPr="00A55D1E">
        <w:t xml:space="preserve">eneral </w:t>
      </w:r>
      <w:r>
        <w:t>avoidance</w:t>
      </w:r>
      <w:r w:rsidR="0023392E" w:rsidRPr="00A55D1E">
        <w:t xml:space="preserve"> </w:t>
      </w:r>
      <w:r>
        <w:t>mandate.</w:t>
      </w:r>
    </w:p>
    <w:p w14:paraId="3CF55E5A" w14:textId="10950249" w:rsidR="00FF31ED" w:rsidRPr="00A55D1E" w:rsidRDefault="00525C1F">
      <w:pPr>
        <w:pStyle w:val="ListParagraph"/>
        <w:numPr>
          <w:ilvl w:val="2"/>
          <w:numId w:val="27"/>
        </w:numPr>
        <w:ind w:left="709" w:hanging="567"/>
        <w:jc w:val="left"/>
        <w:rPr>
          <w:i/>
          <w:iCs/>
          <w:u w:val="single"/>
        </w:rPr>
      </w:pPr>
      <w:r>
        <w:rPr>
          <w:i/>
          <w:iCs/>
          <w:u w:val="single"/>
        </w:rPr>
        <w:t>E</w:t>
      </w:r>
      <w:r w:rsidR="0023392E" w:rsidRPr="00A55D1E">
        <w:rPr>
          <w:i/>
          <w:iCs/>
          <w:u w:val="single"/>
        </w:rPr>
        <w:t xml:space="preserve">nergy </w:t>
      </w:r>
      <w:r>
        <w:rPr>
          <w:i/>
          <w:iCs/>
          <w:u w:val="single"/>
        </w:rPr>
        <w:t>conservation</w:t>
      </w:r>
      <w:r w:rsidR="0023392E" w:rsidRPr="00A55D1E">
        <w:rPr>
          <w:i/>
          <w:iCs/>
          <w:u w:val="single"/>
        </w:rPr>
        <w:t xml:space="preserve"> </w:t>
      </w:r>
      <w:r>
        <w:rPr>
          <w:i/>
          <w:iCs/>
          <w:u w:val="single"/>
        </w:rPr>
        <w:t>mandate.</w:t>
      </w:r>
    </w:p>
    <w:p w14:paraId="2C3185D4" w14:textId="756BDBB0" w:rsidR="00FF31ED" w:rsidRPr="00A55D1E" w:rsidRDefault="00525C1F">
      <w:pPr>
        <w:pStyle w:val="ListParagraph"/>
        <w:numPr>
          <w:ilvl w:val="2"/>
          <w:numId w:val="27"/>
        </w:numPr>
        <w:ind w:left="709" w:hanging="567"/>
        <w:jc w:val="left"/>
        <w:rPr>
          <w:i/>
          <w:iCs/>
          <w:u w:val="single"/>
        </w:rPr>
      </w:pPr>
      <w:r>
        <w:rPr>
          <w:i/>
          <w:iCs/>
          <w:u w:val="single"/>
        </w:rPr>
        <w:t>Prevention mandate.</w:t>
      </w:r>
    </w:p>
    <w:p w14:paraId="02E7D569" w14:textId="39925D89" w:rsidR="00FF31ED" w:rsidRPr="00A55D1E" w:rsidRDefault="00525C1F">
      <w:pPr>
        <w:pStyle w:val="ListParagraph"/>
        <w:numPr>
          <w:ilvl w:val="2"/>
          <w:numId w:val="27"/>
        </w:numPr>
        <w:ind w:left="709" w:hanging="567"/>
        <w:jc w:val="left"/>
      </w:pPr>
      <w:r>
        <w:t>R</w:t>
      </w:r>
      <w:r w:rsidR="0023392E" w:rsidRPr="00A55D1E">
        <w:t>esource ban</w:t>
      </w:r>
      <w:r>
        <w:t>.</w:t>
      </w:r>
    </w:p>
    <w:p w14:paraId="50BF22C6" w14:textId="77777777" w:rsidR="00D605C1" w:rsidRPr="00A55D1E" w:rsidRDefault="00D605C1" w:rsidP="00D605C1">
      <w:pPr>
        <w:pStyle w:val="Legende-Tabelle4"/>
        <w:tabs>
          <w:tab w:val="left" w:pos="790"/>
        </w:tabs>
        <w:rPr>
          <w:rFonts w:ascii="Calibri" w:hAnsi="Calibri" w:cs="Calibri"/>
          <w:b/>
          <w:color w:val="009999"/>
          <w:sz w:val="24"/>
          <w:szCs w:val="24"/>
          <w:lang w:val="en-US"/>
        </w:rPr>
      </w:pPr>
    </w:p>
    <w:p w14:paraId="12F2C3E3" w14:textId="77777777" w:rsidR="00FF31ED" w:rsidRPr="00A55D1E" w:rsidRDefault="0023392E">
      <w:pPr>
        <w:pStyle w:val="Legende-Tabelle4"/>
        <w:tabs>
          <w:tab w:val="left" w:pos="790"/>
        </w:tabs>
        <w:rPr>
          <w:rFonts w:ascii="Calibri" w:hAnsi="Calibri" w:cs="Calibri"/>
          <w:b/>
          <w:color w:val="009999"/>
          <w:sz w:val="24"/>
          <w:szCs w:val="24"/>
          <w:lang w:val="en-US"/>
        </w:rPr>
      </w:pPr>
      <w:r w:rsidRPr="00A55D1E">
        <w:rPr>
          <w:rFonts w:ascii="Calibri" w:hAnsi="Calibri" w:cs="Calibri"/>
          <w:b/>
          <w:color w:val="009999"/>
          <w:sz w:val="24"/>
          <w:szCs w:val="24"/>
          <w:lang w:val="en-US"/>
        </w:rPr>
        <w:t>4.3</w:t>
      </w:r>
    </w:p>
    <w:p w14:paraId="06518B6D" w14:textId="68B34A9D" w:rsidR="00FF31ED" w:rsidRPr="00A55D1E" w:rsidRDefault="0023392E">
      <w:pPr>
        <w:rPr>
          <w:lang w:val="en-US"/>
        </w:rPr>
      </w:pPr>
      <w:r w:rsidRPr="00A55D1E">
        <w:rPr>
          <w:lang w:val="en-US"/>
        </w:rPr>
        <w:t xml:space="preserve">1. </w:t>
      </w:r>
      <w:r w:rsidR="00525C1F">
        <w:rPr>
          <w:lang w:val="en-US"/>
        </w:rPr>
        <w:t>D</w:t>
      </w:r>
      <w:r w:rsidRPr="00A55D1E">
        <w:rPr>
          <w:lang w:val="en-US"/>
        </w:rPr>
        <w:t>istinguish</w:t>
      </w:r>
      <w:r w:rsidR="00525C1F">
        <w:rPr>
          <w:lang w:val="en-US"/>
        </w:rPr>
        <w:t xml:space="preserve"> between</w:t>
      </w:r>
      <w:r w:rsidRPr="00A55D1E">
        <w:rPr>
          <w:lang w:val="en-US"/>
        </w:rPr>
        <w:t xml:space="preserve"> three types of criteria catalogs for environmental and social requirements for corporate sustainability management.</w:t>
      </w:r>
    </w:p>
    <w:p w14:paraId="015E824F" w14:textId="09308502" w:rsidR="00FF31ED" w:rsidRPr="00A55D1E" w:rsidRDefault="0023392E">
      <w:pPr>
        <w:rPr>
          <w:i/>
          <w:u w:val="single"/>
          <w:lang w:val="en-US"/>
        </w:rPr>
      </w:pPr>
      <w:r w:rsidRPr="00A55D1E">
        <w:rPr>
          <w:i/>
          <w:u w:val="single"/>
          <w:lang w:val="en-US"/>
        </w:rPr>
        <w:t xml:space="preserve">Normative frameworks are general guidelines that specify </w:t>
      </w:r>
      <w:r w:rsidR="00637932">
        <w:rPr>
          <w:i/>
          <w:u w:val="single"/>
          <w:lang w:val="en-US"/>
        </w:rPr>
        <w:t>environmental</w:t>
      </w:r>
      <w:r w:rsidRPr="00A55D1E">
        <w:rPr>
          <w:i/>
          <w:u w:val="single"/>
          <w:lang w:val="en-US"/>
        </w:rPr>
        <w:t xml:space="preserve"> and social criteria for sustainability management. Process guidelines are specifications that contain measures for increasing eco- or socio-effectiveness. Management systems provide a systematic framework within which the increase in eco- or socio-effectiveness in the company can be planned, implemented, </w:t>
      </w:r>
      <w:r w:rsidR="00801D4A">
        <w:rPr>
          <w:i/>
          <w:u w:val="single"/>
          <w:lang w:val="en-US"/>
        </w:rPr>
        <w:t>monitored,</w:t>
      </w:r>
      <w:r w:rsidRPr="00A55D1E">
        <w:rPr>
          <w:i/>
          <w:u w:val="single"/>
          <w:lang w:val="en-US"/>
        </w:rPr>
        <w:t xml:space="preserve"> and improved.</w:t>
      </w:r>
    </w:p>
    <w:p w14:paraId="1000FE94" w14:textId="77777777" w:rsidR="00354DD8" w:rsidRPr="00A55D1E" w:rsidRDefault="00354DD8" w:rsidP="00354DD8">
      <w:pPr>
        <w:rPr>
          <w:i/>
          <w:u w:val="single"/>
          <w:lang w:val="en-US"/>
        </w:rPr>
      </w:pPr>
    </w:p>
    <w:p w14:paraId="21B9BC89" w14:textId="4BA6A4BF" w:rsidR="00FF31ED" w:rsidRPr="00A55D1E" w:rsidRDefault="0023392E">
      <w:pPr>
        <w:rPr>
          <w:lang w:val="en-US"/>
        </w:rPr>
      </w:pPr>
      <w:r w:rsidRPr="00A55D1E">
        <w:rPr>
          <w:lang w:val="en-US"/>
        </w:rPr>
        <w:t xml:space="preserve">Distinguish between key figures (in </w:t>
      </w:r>
      <w:r w:rsidR="00801D4A">
        <w:rPr>
          <w:lang w:val="en-US"/>
        </w:rPr>
        <w:t>a</w:t>
      </w:r>
      <w:r w:rsidRPr="00A55D1E">
        <w:rPr>
          <w:lang w:val="en-US"/>
        </w:rPr>
        <w:t xml:space="preserve"> </w:t>
      </w:r>
      <w:r w:rsidR="00801D4A">
        <w:rPr>
          <w:lang w:val="en-US"/>
        </w:rPr>
        <w:t>strict</w:t>
      </w:r>
      <w:r w:rsidRPr="00A55D1E">
        <w:rPr>
          <w:lang w:val="en-US"/>
        </w:rPr>
        <w:t xml:space="preserve"> sense) and indicators.</w:t>
      </w:r>
    </w:p>
    <w:p w14:paraId="6D829136" w14:textId="010B3AC1" w:rsidR="00FF31ED" w:rsidRPr="00A55D1E" w:rsidRDefault="00801D4A">
      <w:pPr>
        <w:rPr>
          <w:i/>
          <w:u w:val="single"/>
          <w:lang w:val="en-US"/>
        </w:rPr>
      </w:pPr>
      <w:r>
        <w:rPr>
          <w:i/>
          <w:u w:val="single"/>
          <w:lang w:val="en-US"/>
        </w:rPr>
        <w:t>In a strict sense, i</w:t>
      </w:r>
      <w:r w:rsidR="0023392E" w:rsidRPr="00A55D1E">
        <w:rPr>
          <w:i/>
          <w:u w:val="single"/>
          <w:lang w:val="en-US"/>
        </w:rPr>
        <w:t xml:space="preserve">ndicators are used for directly measurable variables, i.e. quantitative statements. Indicators are used as a </w:t>
      </w:r>
      <w:r>
        <w:rPr>
          <w:i/>
          <w:u w:val="single"/>
          <w:lang w:val="en-US"/>
        </w:rPr>
        <w:t>proxy</w:t>
      </w:r>
      <w:r w:rsidR="0023392E" w:rsidRPr="00A55D1E">
        <w:rPr>
          <w:i/>
          <w:u w:val="single"/>
          <w:lang w:val="en-US"/>
        </w:rPr>
        <w:t xml:space="preserve"> for qualitative phenomena that cannot be </w:t>
      </w:r>
      <w:r w:rsidR="0023392E" w:rsidRPr="00801D4A">
        <w:rPr>
          <w:i/>
          <w:u w:val="single"/>
          <w:lang w:val="en-US"/>
        </w:rPr>
        <w:t>measured directly and</w:t>
      </w:r>
      <w:r w:rsidRPr="00801D4A">
        <w:rPr>
          <w:u w:val="single"/>
        </w:rPr>
        <w:t xml:space="preserve"> </w:t>
      </w:r>
      <w:r w:rsidRPr="00801D4A">
        <w:rPr>
          <w:i/>
          <w:u w:val="single"/>
          <w:lang w:val="en-US"/>
        </w:rPr>
        <w:t>are intended to allow conclusions to be drawn about their development</w:t>
      </w:r>
      <w:r w:rsidR="0023392E" w:rsidRPr="00A55D1E">
        <w:rPr>
          <w:i/>
          <w:u w:val="single"/>
          <w:lang w:val="en-US"/>
        </w:rPr>
        <w:t>.</w:t>
      </w:r>
    </w:p>
    <w:p w14:paraId="2D9E7F58" w14:textId="77777777" w:rsidR="00354DD8" w:rsidRPr="00A55D1E" w:rsidRDefault="00354DD8" w:rsidP="00354DD8">
      <w:pPr>
        <w:pStyle w:val="Legende-Tabelle4"/>
        <w:tabs>
          <w:tab w:val="left" w:pos="790"/>
        </w:tabs>
        <w:rPr>
          <w:b/>
          <w:sz w:val="24"/>
          <w:szCs w:val="24"/>
          <w:lang w:val="en-US"/>
        </w:rPr>
      </w:pPr>
    </w:p>
    <w:p w14:paraId="4509A7DC"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4.4</w:t>
      </w:r>
    </w:p>
    <w:p w14:paraId="1E79800F" w14:textId="4159FFE2" w:rsidR="00FF31ED" w:rsidRPr="00A55D1E" w:rsidRDefault="0023392E">
      <w:pPr>
        <w:rPr>
          <w:lang w:val="en-US"/>
        </w:rPr>
      </w:pPr>
      <w:r w:rsidRPr="00A55D1E">
        <w:rPr>
          <w:lang w:val="en-US"/>
        </w:rPr>
        <w:t xml:space="preserve">1. </w:t>
      </w:r>
      <w:r w:rsidR="00801D4A">
        <w:rPr>
          <w:lang w:val="en-US"/>
        </w:rPr>
        <w:t>Mark</w:t>
      </w:r>
      <w:r w:rsidRPr="00A55D1E">
        <w:rPr>
          <w:lang w:val="en-US"/>
        </w:rPr>
        <w:t xml:space="preserve"> the correct components of a life cycle assessment:</w:t>
      </w:r>
    </w:p>
    <w:p w14:paraId="363290D3" w14:textId="4E9235E2" w:rsidR="00FF31ED" w:rsidRPr="00A55D1E" w:rsidRDefault="00801D4A">
      <w:pPr>
        <w:pStyle w:val="ListParagraph"/>
        <w:numPr>
          <w:ilvl w:val="0"/>
          <w:numId w:val="28"/>
        </w:numPr>
        <w:rPr>
          <w:i/>
          <w:iCs/>
          <w:u w:val="single"/>
        </w:rPr>
      </w:pPr>
      <w:r>
        <w:rPr>
          <w:i/>
          <w:iCs/>
          <w:u w:val="single"/>
        </w:rPr>
        <w:t>Analysis interpretation.</w:t>
      </w:r>
    </w:p>
    <w:p w14:paraId="4CEAAC2B" w14:textId="1CE3D069" w:rsidR="00FF31ED" w:rsidRPr="00801D4A" w:rsidRDefault="0023392E">
      <w:pPr>
        <w:pStyle w:val="ListParagraph"/>
        <w:numPr>
          <w:ilvl w:val="0"/>
          <w:numId w:val="29"/>
        </w:numPr>
        <w:rPr>
          <w:i/>
          <w:iCs/>
          <w:u w:val="single"/>
        </w:rPr>
      </w:pPr>
      <w:r w:rsidRPr="00801D4A">
        <w:rPr>
          <w:i/>
          <w:iCs/>
          <w:u w:val="single"/>
        </w:rPr>
        <w:t xml:space="preserve">Life </w:t>
      </w:r>
      <w:r w:rsidR="00801D4A" w:rsidRPr="00801D4A">
        <w:rPr>
          <w:i/>
          <w:iCs/>
          <w:u w:val="single"/>
        </w:rPr>
        <w:t>c</w:t>
      </w:r>
      <w:r w:rsidRPr="00801D4A">
        <w:rPr>
          <w:i/>
          <w:iCs/>
          <w:u w:val="single"/>
        </w:rPr>
        <w:t xml:space="preserve">ycle </w:t>
      </w:r>
      <w:r w:rsidR="00801D4A" w:rsidRPr="00801D4A">
        <w:rPr>
          <w:i/>
          <w:iCs/>
          <w:u w:val="single"/>
        </w:rPr>
        <w:t>i</w:t>
      </w:r>
      <w:r w:rsidRPr="00801D4A">
        <w:rPr>
          <w:i/>
          <w:iCs/>
          <w:u w:val="single"/>
        </w:rPr>
        <w:t>nventory</w:t>
      </w:r>
      <w:r w:rsidR="00801D4A" w:rsidRPr="00801D4A">
        <w:rPr>
          <w:i/>
          <w:iCs/>
          <w:u w:val="single"/>
        </w:rPr>
        <w:t>.</w:t>
      </w:r>
    </w:p>
    <w:p w14:paraId="61DBCC54" w14:textId="47E951C2" w:rsidR="00FF31ED" w:rsidRPr="00A55D1E" w:rsidRDefault="0023392E">
      <w:pPr>
        <w:pStyle w:val="ListParagraph"/>
        <w:numPr>
          <w:ilvl w:val="0"/>
          <w:numId w:val="30"/>
        </w:numPr>
      </w:pPr>
      <w:r w:rsidRPr="00A55D1E">
        <w:t xml:space="preserve">Movement </w:t>
      </w:r>
      <w:r w:rsidR="00801D4A">
        <w:t>analysis.</w:t>
      </w:r>
    </w:p>
    <w:p w14:paraId="483AA322" w14:textId="424629F7" w:rsidR="00FF31ED" w:rsidRPr="00A55D1E" w:rsidRDefault="0023392E">
      <w:pPr>
        <w:pStyle w:val="ListParagraph"/>
        <w:numPr>
          <w:ilvl w:val="0"/>
          <w:numId w:val="29"/>
        </w:numPr>
        <w:rPr>
          <w:i/>
          <w:iCs/>
          <w:u w:val="single"/>
        </w:rPr>
      </w:pPr>
      <w:r w:rsidRPr="00A55D1E">
        <w:rPr>
          <w:i/>
          <w:iCs/>
          <w:u w:val="single"/>
        </w:rPr>
        <w:t xml:space="preserve">Impact </w:t>
      </w:r>
      <w:r w:rsidR="00801D4A">
        <w:rPr>
          <w:i/>
          <w:iCs/>
          <w:u w:val="single"/>
        </w:rPr>
        <w:t>analysis.</w:t>
      </w:r>
    </w:p>
    <w:p w14:paraId="0C91296B" w14:textId="18C4CF89" w:rsidR="00FF31ED" w:rsidRPr="00A55D1E" w:rsidRDefault="0023392E">
      <w:pPr>
        <w:pStyle w:val="ListParagraph"/>
        <w:numPr>
          <w:ilvl w:val="0"/>
          <w:numId w:val="30"/>
        </w:numPr>
      </w:pPr>
      <w:r w:rsidRPr="00A55D1E">
        <w:t xml:space="preserve">Environmental </w:t>
      </w:r>
      <w:r w:rsidR="00801D4A">
        <w:t>analysis.</w:t>
      </w:r>
    </w:p>
    <w:p w14:paraId="2D1FAFE3" w14:textId="77777777" w:rsidR="002A0E1F" w:rsidRPr="00A55D1E" w:rsidRDefault="002A0E1F" w:rsidP="002A0E1F">
      <w:pPr>
        <w:rPr>
          <w:lang w:val="en-US"/>
        </w:rPr>
      </w:pPr>
    </w:p>
    <w:p w14:paraId="37EEAE16" w14:textId="2DEA507D" w:rsidR="00FF31ED" w:rsidRPr="00A55D1E" w:rsidRDefault="0023392E">
      <w:pPr>
        <w:rPr>
          <w:lang w:val="en-US"/>
        </w:rPr>
      </w:pPr>
      <w:r w:rsidRPr="00A55D1E">
        <w:rPr>
          <w:lang w:val="en-US"/>
        </w:rPr>
        <w:t xml:space="preserve">2. </w:t>
      </w:r>
      <w:r w:rsidR="00801D4A">
        <w:rPr>
          <w:lang w:val="en-US"/>
        </w:rPr>
        <w:t xml:space="preserve">Delineate </w:t>
      </w:r>
      <w:r w:rsidRPr="00A55D1E">
        <w:rPr>
          <w:lang w:val="en-US"/>
        </w:rPr>
        <w:t>the scopes of consideration of a</w:t>
      </w:r>
      <w:r w:rsidR="00801D4A">
        <w:rPr>
          <w:lang w:val="en-US"/>
        </w:rPr>
        <w:t xml:space="preserve"> carbon</w:t>
      </w:r>
      <w:r w:rsidRPr="00A55D1E">
        <w:rPr>
          <w:lang w:val="en-US"/>
        </w:rPr>
        <w:t xml:space="preserve"> footprint.</w:t>
      </w:r>
    </w:p>
    <w:p w14:paraId="5A994F04" w14:textId="3B721447" w:rsidR="00FF31ED" w:rsidRPr="00A55D1E" w:rsidRDefault="0023392E">
      <w:pPr>
        <w:rPr>
          <w:i/>
          <w:u w:val="single"/>
          <w:lang w:val="en-US"/>
        </w:rPr>
      </w:pPr>
      <w:r w:rsidRPr="00A55D1E">
        <w:rPr>
          <w:i/>
          <w:u w:val="single"/>
          <w:lang w:val="en-US"/>
        </w:rPr>
        <w:t xml:space="preserve">A </w:t>
      </w:r>
      <w:r w:rsidR="00801D4A">
        <w:rPr>
          <w:i/>
          <w:u w:val="single"/>
          <w:lang w:val="en-US"/>
        </w:rPr>
        <w:t>carbon</w:t>
      </w:r>
      <w:r w:rsidRPr="00A55D1E">
        <w:rPr>
          <w:i/>
          <w:u w:val="single"/>
          <w:lang w:val="en-US"/>
        </w:rPr>
        <w:t xml:space="preserve"> footprint</w:t>
      </w:r>
      <w:r w:rsidR="00801D4A">
        <w:rPr>
          <w:i/>
          <w:u w:val="single"/>
          <w:lang w:val="en-US"/>
        </w:rPr>
        <w:t xml:space="preserve"> is</w:t>
      </w:r>
      <w:r w:rsidRPr="00A55D1E">
        <w:rPr>
          <w:i/>
          <w:u w:val="single"/>
          <w:lang w:val="en-US"/>
        </w:rPr>
        <w:t xml:space="preserve"> d</w:t>
      </w:r>
      <w:r w:rsidR="00AA27E4">
        <w:rPr>
          <w:i/>
          <w:u w:val="single"/>
          <w:lang w:val="en-US"/>
        </w:rPr>
        <w:t>elineated</w:t>
      </w:r>
      <w:r w:rsidRPr="00A55D1E">
        <w:rPr>
          <w:i/>
          <w:u w:val="single"/>
          <w:lang w:val="en-US"/>
        </w:rPr>
        <w:t xml:space="preserve"> between the following scopes: Scope 1 is the direct emissions caused </w:t>
      </w:r>
      <w:r w:rsidR="00AA27E4">
        <w:rPr>
          <w:i/>
          <w:u w:val="single"/>
          <w:lang w:val="en-US"/>
        </w:rPr>
        <w:t>within</w:t>
      </w:r>
      <w:r w:rsidRPr="00A55D1E">
        <w:rPr>
          <w:i/>
          <w:u w:val="single"/>
          <w:lang w:val="en-US"/>
        </w:rPr>
        <w:t xml:space="preserve"> a company itself. Scope 2 is indirect emissions from a company's energy supply. Scope 3 includes all other indirect emissions from upstream and downstream processes.</w:t>
      </w:r>
    </w:p>
    <w:p w14:paraId="75314DBE" w14:textId="77777777" w:rsidR="002A0E1F" w:rsidRPr="00A55D1E" w:rsidRDefault="002A0E1F" w:rsidP="00354DD8">
      <w:pPr>
        <w:pStyle w:val="Legende-Tabelle4"/>
        <w:rPr>
          <w:rFonts w:ascii="Calibri" w:hAnsi="Calibri" w:cs="Calibri"/>
          <w:b/>
          <w:color w:val="009999"/>
          <w:sz w:val="24"/>
          <w:szCs w:val="24"/>
          <w:lang w:val="en-US"/>
        </w:rPr>
      </w:pPr>
    </w:p>
    <w:p w14:paraId="4679422A"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Unit</w:t>
      </w:r>
      <w:r w:rsidRPr="00AA27E4">
        <w:rPr>
          <w:rFonts w:ascii="Calibri" w:hAnsi="Calibri" w:cs="Calibri"/>
          <w:b/>
          <w:color w:val="009999"/>
          <w:sz w:val="32"/>
          <w:szCs w:val="32"/>
          <w:lang w:val="en-US"/>
        </w:rPr>
        <w:t xml:space="preserve"> 5</w:t>
      </w:r>
      <w:r w:rsidRPr="00A55D1E">
        <w:rPr>
          <w:rFonts w:ascii="Calibri" w:hAnsi="Calibri" w:cs="Calibri"/>
          <w:bCs/>
          <w:color w:val="009999"/>
          <w:sz w:val="24"/>
          <w:szCs w:val="24"/>
          <w:lang w:val="en-US"/>
        </w:rPr>
        <w:t xml:space="preserve"> </w:t>
      </w:r>
    </w:p>
    <w:p w14:paraId="34EC2CCF"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5.1</w:t>
      </w:r>
    </w:p>
    <w:p w14:paraId="637FDC16" w14:textId="708D9251" w:rsidR="00FF31ED" w:rsidRPr="00A55D1E" w:rsidRDefault="0023392E">
      <w:pPr>
        <w:rPr>
          <w:lang w:val="en-US"/>
        </w:rPr>
      </w:pPr>
      <w:r w:rsidRPr="00A55D1E">
        <w:rPr>
          <w:lang w:val="en-US"/>
        </w:rPr>
        <w:t xml:space="preserve">1. </w:t>
      </w:r>
      <w:r w:rsidR="005470E3">
        <w:rPr>
          <w:lang w:val="en-US"/>
        </w:rPr>
        <w:t>Mark the correct sentence</w:t>
      </w:r>
      <w:r w:rsidR="00D459D7">
        <w:rPr>
          <w:lang w:val="en-US"/>
        </w:rPr>
        <w:t xml:space="preserve"> </w:t>
      </w:r>
      <w:r w:rsidR="00146A46">
        <w:rPr>
          <w:lang w:val="en-US"/>
        </w:rPr>
        <w:t>completion(s).</w:t>
      </w:r>
    </w:p>
    <w:p w14:paraId="3B2B1E7F" w14:textId="77777777" w:rsidR="00FF31ED" w:rsidRPr="00A55D1E" w:rsidRDefault="0023392E">
      <w:pPr>
        <w:rPr>
          <w:lang w:val="en-US"/>
        </w:rPr>
      </w:pPr>
      <w:r w:rsidRPr="00A55D1E">
        <w:rPr>
          <w:lang w:val="en-US"/>
        </w:rPr>
        <w:t>Quality is described by ...</w:t>
      </w:r>
    </w:p>
    <w:p w14:paraId="003DB433" w14:textId="668DF268" w:rsidR="00FF31ED" w:rsidRPr="00A55D1E" w:rsidRDefault="0023392E">
      <w:pPr>
        <w:pStyle w:val="ListParagraph"/>
        <w:numPr>
          <w:ilvl w:val="0"/>
          <w:numId w:val="32"/>
        </w:numPr>
        <w:ind w:left="720"/>
        <w:jc w:val="left"/>
      </w:pPr>
      <w:r w:rsidRPr="00A55D1E">
        <w:t xml:space="preserve">... </w:t>
      </w:r>
      <w:r w:rsidR="00AA27E4">
        <w:rPr>
          <w:i/>
          <w:iCs/>
          <w:u w:val="single"/>
        </w:rPr>
        <w:t>characteristics</w:t>
      </w:r>
      <w:r w:rsidRPr="00A55D1E">
        <w:t>.</w:t>
      </w:r>
    </w:p>
    <w:p w14:paraId="5A36B5A2" w14:textId="10264B5D" w:rsidR="00FF31ED" w:rsidRPr="00A55D1E" w:rsidRDefault="0023392E">
      <w:pPr>
        <w:pStyle w:val="ListParagraph"/>
        <w:numPr>
          <w:ilvl w:val="0"/>
          <w:numId w:val="31"/>
        </w:numPr>
        <w:jc w:val="left"/>
      </w:pPr>
      <w:r w:rsidRPr="00A55D1E">
        <w:t xml:space="preserve">... </w:t>
      </w:r>
      <w:r w:rsidR="00AA27E4">
        <w:t>t</w:t>
      </w:r>
      <w:r w:rsidRPr="00A55D1E">
        <w:t>echnology.</w:t>
      </w:r>
    </w:p>
    <w:p w14:paraId="7FE2EF07" w14:textId="77777777" w:rsidR="00FF31ED" w:rsidRPr="00A55D1E" w:rsidRDefault="0023392E">
      <w:pPr>
        <w:pStyle w:val="ListParagraph"/>
        <w:numPr>
          <w:ilvl w:val="0"/>
          <w:numId w:val="31"/>
        </w:numPr>
        <w:jc w:val="left"/>
      </w:pPr>
      <w:r w:rsidRPr="00A55D1E">
        <w:t>... opinions.</w:t>
      </w:r>
    </w:p>
    <w:p w14:paraId="3FF8CC57" w14:textId="4FC4FD41" w:rsidR="00FF31ED" w:rsidRPr="00A55D1E" w:rsidRDefault="0023392E">
      <w:pPr>
        <w:pStyle w:val="ListParagraph"/>
        <w:numPr>
          <w:ilvl w:val="0"/>
          <w:numId w:val="33"/>
        </w:numPr>
        <w:ind w:left="720"/>
        <w:jc w:val="left"/>
      </w:pPr>
      <w:r w:rsidRPr="00A55D1E">
        <w:t xml:space="preserve">... </w:t>
      </w:r>
      <w:r w:rsidR="00AA27E4">
        <w:rPr>
          <w:i/>
          <w:iCs/>
          <w:u w:val="single"/>
        </w:rPr>
        <w:t>r</w:t>
      </w:r>
      <w:r w:rsidRPr="00A55D1E">
        <w:rPr>
          <w:i/>
          <w:iCs/>
          <w:u w:val="single"/>
        </w:rPr>
        <w:t>equirements</w:t>
      </w:r>
      <w:r w:rsidRPr="00A55D1E">
        <w:t>.</w:t>
      </w:r>
    </w:p>
    <w:p w14:paraId="46C3F58E" w14:textId="2036738E" w:rsidR="00FF31ED" w:rsidRPr="00A55D1E" w:rsidRDefault="0023392E">
      <w:pPr>
        <w:pStyle w:val="ListParagraph"/>
        <w:numPr>
          <w:ilvl w:val="0"/>
          <w:numId w:val="31"/>
        </w:numPr>
        <w:ind w:left="709"/>
        <w:jc w:val="left"/>
      </w:pPr>
      <w:r w:rsidRPr="00A55D1E">
        <w:t xml:space="preserve">... </w:t>
      </w:r>
      <w:r w:rsidR="00AA27E4">
        <w:t>t</w:t>
      </w:r>
      <w:r w:rsidRPr="00A55D1E">
        <w:t>est ratings.</w:t>
      </w:r>
    </w:p>
    <w:p w14:paraId="03DC1C55" w14:textId="77777777" w:rsidR="00C23CFC" w:rsidRPr="00A55D1E" w:rsidRDefault="00C23CFC" w:rsidP="00C23CFC">
      <w:pPr>
        <w:rPr>
          <w:lang w:val="en-US"/>
        </w:rPr>
      </w:pPr>
    </w:p>
    <w:p w14:paraId="66B01B28" w14:textId="5260C86D" w:rsidR="00FF31ED" w:rsidRPr="00A55D1E" w:rsidRDefault="0023392E">
      <w:pPr>
        <w:rPr>
          <w:lang w:val="en-US"/>
        </w:rPr>
      </w:pPr>
      <w:r w:rsidRPr="00A55D1E">
        <w:rPr>
          <w:lang w:val="en-US"/>
        </w:rPr>
        <w:t xml:space="preserve">2. </w:t>
      </w:r>
      <w:r w:rsidR="00AA27E4">
        <w:rPr>
          <w:lang w:val="en-US"/>
        </w:rPr>
        <w:t>D</w:t>
      </w:r>
      <w:r w:rsidRPr="00A55D1E">
        <w:rPr>
          <w:lang w:val="en-US"/>
        </w:rPr>
        <w:t>istinguish between quality control, quality assurance</w:t>
      </w:r>
      <w:r w:rsidR="007E72B8">
        <w:rPr>
          <w:lang w:val="en-US"/>
        </w:rPr>
        <w:t>,</w:t>
      </w:r>
      <w:r w:rsidRPr="00A55D1E">
        <w:rPr>
          <w:lang w:val="en-US"/>
        </w:rPr>
        <w:t xml:space="preserve"> and quality management.</w:t>
      </w:r>
    </w:p>
    <w:p w14:paraId="0D0EADD1" w14:textId="1E3484CC" w:rsidR="00FF31ED" w:rsidRPr="00A55D1E" w:rsidRDefault="0023392E">
      <w:pPr>
        <w:rPr>
          <w:i/>
          <w:u w:val="single"/>
          <w:lang w:val="en-US"/>
        </w:rPr>
      </w:pPr>
      <w:r w:rsidRPr="00A55D1E">
        <w:rPr>
          <w:i/>
          <w:u w:val="single"/>
          <w:lang w:val="en-US"/>
        </w:rPr>
        <w:t xml:space="preserve">An inspection of quality at the end of a process is </w:t>
      </w:r>
      <w:r w:rsidR="00F01760">
        <w:rPr>
          <w:i/>
          <w:u w:val="single"/>
          <w:lang w:val="en-US"/>
        </w:rPr>
        <w:t>referred to as</w:t>
      </w:r>
      <w:r w:rsidRPr="00A55D1E">
        <w:rPr>
          <w:i/>
          <w:u w:val="single"/>
          <w:lang w:val="en-US"/>
        </w:rPr>
        <w:t xml:space="preserve"> quality control. Quality assurance is characterized by in-process controls. Quality management includes the planning, implementation, monitoring</w:t>
      </w:r>
      <w:r w:rsidR="00F01760">
        <w:rPr>
          <w:i/>
          <w:u w:val="single"/>
          <w:lang w:val="en-US"/>
        </w:rPr>
        <w:t>,</w:t>
      </w:r>
      <w:r w:rsidRPr="00A55D1E">
        <w:rPr>
          <w:i/>
          <w:u w:val="single"/>
          <w:lang w:val="en-US"/>
        </w:rPr>
        <w:t xml:space="preserve"> and correction of all company processes to provide quality.</w:t>
      </w:r>
    </w:p>
    <w:p w14:paraId="5DCD388F" w14:textId="77777777" w:rsidR="00C23CFC" w:rsidRPr="00A55D1E" w:rsidRDefault="00C23CFC" w:rsidP="008B1C06">
      <w:pPr>
        <w:pStyle w:val="Legende-Tabelle4"/>
        <w:rPr>
          <w:rFonts w:ascii="Calibri" w:hAnsi="Calibri" w:cs="Calibri"/>
          <w:b/>
          <w:color w:val="009999"/>
          <w:sz w:val="24"/>
          <w:szCs w:val="24"/>
          <w:lang w:val="en-US"/>
        </w:rPr>
      </w:pPr>
    </w:p>
    <w:p w14:paraId="072EEE11"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5.2</w:t>
      </w:r>
    </w:p>
    <w:p w14:paraId="2E6FAC10" w14:textId="7C1E4B58" w:rsidR="00FF31ED" w:rsidRPr="00A55D1E" w:rsidRDefault="0023392E">
      <w:pPr>
        <w:rPr>
          <w:lang w:val="en-US"/>
        </w:rPr>
      </w:pPr>
      <w:r w:rsidRPr="00A55D1E">
        <w:rPr>
          <w:lang w:val="en-US"/>
        </w:rPr>
        <w:t xml:space="preserve">1. </w:t>
      </w:r>
      <w:r w:rsidR="00F01760">
        <w:rPr>
          <w:lang w:val="en-US"/>
        </w:rPr>
        <w:t>Complete the sentences.</w:t>
      </w:r>
    </w:p>
    <w:p w14:paraId="0D28A9E6" w14:textId="32781457" w:rsidR="00FF31ED" w:rsidRPr="00A55D1E" w:rsidRDefault="00F01760">
      <w:pPr>
        <w:rPr>
          <w:lang w:val="en-US"/>
        </w:rPr>
      </w:pPr>
      <w:r>
        <w:rPr>
          <w:i/>
          <w:u w:val="single"/>
          <w:lang w:val="en-US"/>
        </w:rPr>
        <w:t xml:space="preserve">Minor </w:t>
      </w:r>
      <w:r w:rsidR="0023392E" w:rsidRPr="00A55D1E">
        <w:rPr>
          <w:i/>
          <w:u w:val="single"/>
          <w:lang w:val="en-US"/>
        </w:rPr>
        <w:t xml:space="preserve">defects </w:t>
      </w:r>
      <w:r w:rsidR="0023392E" w:rsidRPr="00A55D1E">
        <w:rPr>
          <w:lang w:val="en-US"/>
        </w:rPr>
        <w:t xml:space="preserve">have </w:t>
      </w:r>
      <w:r w:rsidR="0023392E" w:rsidRPr="00A55D1E">
        <w:rPr>
          <w:i/>
          <w:u w:val="single"/>
          <w:lang w:val="en-US"/>
        </w:rPr>
        <w:t>insignificant consequences</w:t>
      </w:r>
      <w:r w:rsidR="0023392E" w:rsidRPr="00F01760">
        <w:rPr>
          <w:iCs/>
          <w:lang w:val="en-US"/>
        </w:rPr>
        <w:t xml:space="preserve"> for the customer</w:t>
      </w:r>
      <w:r w:rsidR="0023392E" w:rsidRPr="00A55D1E">
        <w:rPr>
          <w:lang w:val="en-US"/>
        </w:rPr>
        <w:t xml:space="preserve">, </w:t>
      </w:r>
      <w:r>
        <w:rPr>
          <w:lang w:val="en-US"/>
        </w:rPr>
        <w:t>since</w:t>
      </w:r>
      <w:r w:rsidR="0023392E" w:rsidRPr="00A55D1E">
        <w:rPr>
          <w:lang w:val="en-US"/>
        </w:rPr>
        <w:t xml:space="preserve"> the use of an item is hardly affected. Nonconformities in the form of </w:t>
      </w:r>
      <w:r w:rsidR="0023392E" w:rsidRPr="00A55D1E">
        <w:rPr>
          <w:i/>
          <w:u w:val="single"/>
          <w:lang w:val="en-US"/>
        </w:rPr>
        <w:t xml:space="preserve">critical defects </w:t>
      </w:r>
      <w:r w:rsidR="0023392E" w:rsidRPr="00A55D1E">
        <w:rPr>
          <w:lang w:val="en-US"/>
        </w:rPr>
        <w:t xml:space="preserve">can have </w:t>
      </w:r>
      <w:r w:rsidR="0023392E" w:rsidRPr="00A55D1E">
        <w:rPr>
          <w:i/>
          <w:u w:val="single"/>
          <w:lang w:val="en-US"/>
        </w:rPr>
        <w:t xml:space="preserve">serious negative </w:t>
      </w:r>
      <w:r w:rsidR="0023392E" w:rsidRPr="00A55D1E">
        <w:rPr>
          <w:lang w:val="en-US"/>
        </w:rPr>
        <w:t xml:space="preserve">consequences for users in the form of health hazards. If usability is </w:t>
      </w:r>
      <w:r w:rsidR="0023392E" w:rsidRPr="00A55D1E">
        <w:rPr>
          <w:i/>
          <w:u w:val="single"/>
          <w:lang w:val="en-US"/>
        </w:rPr>
        <w:t>severely impaired</w:t>
      </w:r>
      <w:r w:rsidR="0023392E" w:rsidRPr="00A55D1E">
        <w:rPr>
          <w:lang w:val="en-US"/>
        </w:rPr>
        <w:t xml:space="preserve">, a </w:t>
      </w:r>
      <w:r w:rsidR="0023392E" w:rsidRPr="00A55D1E">
        <w:rPr>
          <w:i/>
          <w:u w:val="single"/>
          <w:lang w:val="en-US"/>
        </w:rPr>
        <w:t>major defect</w:t>
      </w:r>
      <w:r w:rsidRPr="00F01760">
        <w:rPr>
          <w:lang w:val="en-US"/>
        </w:rPr>
        <w:t xml:space="preserve"> exists.</w:t>
      </w:r>
    </w:p>
    <w:p w14:paraId="2626D982" w14:textId="77777777" w:rsidR="007422A9" w:rsidRPr="00A55D1E" w:rsidRDefault="007422A9" w:rsidP="007422A9">
      <w:pPr>
        <w:rPr>
          <w:lang w:val="en-US"/>
        </w:rPr>
      </w:pPr>
    </w:p>
    <w:p w14:paraId="6C0A85FD" w14:textId="00B507E0" w:rsidR="00FF31ED" w:rsidRPr="00A55D1E" w:rsidRDefault="0023392E">
      <w:pPr>
        <w:rPr>
          <w:lang w:val="en-US"/>
        </w:rPr>
      </w:pPr>
      <w:r w:rsidRPr="00A55D1E">
        <w:rPr>
          <w:lang w:val="en-US"/>
        </w:rPr>
        <w:t xml:space="preserve">2. </w:t>
      </w:r>
      <w:r w:rsidR="005470E3">
        <w:rPr>
          <w:lang w:val="en-US"/>
        </w:rPr>
        <w:t>Mark the correct sentence</w:t>
      </w:r>
      <w:r w:rsidR="00D459D7">
        <w:rPr>
          <w:lang w:val="en-US"/>
        </w:rPr>
        <w:t xml:space="preserve"> </w:t>
      </w:r>
      <w:r w:rsidR="00146A46">
        <w:rPr>
          <w:lang w:val="en-US"/>
        </w:rPr>
        <w:t>completion(s).</w:t>
      </w:r>
      <w:r w:rsidRPr="00A55D1E">
        <w:rPr>
          <w:lang w:val="en-US"/>
        </w:rPr>
        <w:t xml:space="preserve"> </w:t>
      </w:r>
    </w:p>
    <w:p w14:paraId="6AC325E8" w14:textId="259DCA8A" w:rsidR="00FF31ED" w:rsidRPr="00A55D1E" w:rsidRDefault="0023392E">
      <w:pPr>
        <w:rPr>
          <w:lang w:val="en-US"/>
        </w:rPr>
      </w:pPr>
      <w:r w:rsidRPr="00A55D1E">
        <w:rPr>
          <w:lang w:val="en-US"/>
        </w:rPr>
        <w:t xml:space="preserve">Risk can be described as a function of the following </w:t>
      </w:r>
      <w:r w:rsidR="00FA0CEE">
        <w:rPr>
          <w:lang w:val="en-US"/>
        </w:rPr>
        <w:t>elements</w:t>
      </w:r>
      <w:r w:rsidRPr="00A55D1E">
        <w:rPr>
          <w:lang w:val="en-US"/>
        </w:rPr>
        <w:t>:</w:t>
      </w:r>
    </w:p>
    <w:p w14:paraId="5B921DCE" w14:textId="43B120C7" w:rsidR="00FF31ED" w:rsidRPr="00A55D1E" w:rsidRDefault="0023392E">
      <w:pPr>
        <w:pStyle w:val="ListParagraph"/>
        <w:numPr>
          <w:ilvl w:val="0"/>
          <w:numId w:val="34"/>
        </w:numPr>
        <w:rPr>
          <w:i/>
          <w:iCs/>
          <w:u w:val="single"/>
        </w:rPr>
      </w:pPr>
      <w:r w:rsidRPr="00A55D1E">
        <w:rPr>
          <w:i/>
          <w:iCs/>
          <w:u w:val="single"/>
        </w:rPr>
        <w:t>Probability</w:t>
      </w:r>
      <w:r w:rsidR="00F01760">
        <w:rPr>
          <w:i/>
          <w:iCs/>
          <w:u w:val="single"/>
        </w:rPr>
        <w:t>.</w:t>
      </w:r>
    </w:p>
    <w:p w14:paraId="0F8E5097" w14:textId="48995287" w:rsidR="00FF31ED" w:rsidRPr="00A55D1E" w:rsidRDefault="00F01760">
      <w:pPr>
        <w:pStyle w:val="ListParagraph"/>
        <w:numPr>
          <w:ilvl w:val="0"/>
          <w:numId w:val="35"/>
        </w:numPr>
        <w:rPr>
          <w:i/>
          <w:iCs/>
          <w:u w:val="single"/>
        </w:rPr>
      </w:pPr>
      <w:r>
        <w:rPr>
          <w:i/>
          <w:iCs/>
          <w:u w:val="single"/>
        </w:rPr>
        <w:t>Effec</w:t>
      </w:r>
      <w:r w:rsidR="0023392E" w:rsidRPr="00A55D1E">
        <w:rPr>
          <w:i/>
          <w:iCs/>
          <w:u w:val="single"/>
        </w:rPr>
        <w:t>t</w:t>
      </w:r>
      <w:r>
        <w:rPr>
          <w:i/>
          <w:iCs/>
          <w:u w:val="single"/>
        </w:rPr>
        <w:t>.</w:t>
      </w:r>
    </w:p>
    <w:p w14:paraId="61B661C8" w14:textId="3CFFF3CA" w:rsidR="00FF31ED" w:rsidRPr="00A55D1E" w:rsidRDefault="0023392E">
      <w:pPr>
        <w:pStyle w:val="ListParagraph"/>
        <w:numPr>
          <w:ilvl w:val="0"/>
          <w:numId w:val="36"/>
        </w:numPr>
      </w:pPr>
      <w:r w:rsidRPr="00A55D1E">
        <w:t>Failure symptoms</w:t>
      </w:r>
      <w:r w:rsidR="00F01760">
        <w:t>.</w:t>
      </w:r>
    </w:p>
    <w:p w14:paraId="2CD226F3" w14:textId="316FCBDA" w:rsidR="00FF31ED" w:rsidRPr="00A55D1E" w:rsidRDefault="0023392E">
      <w:pPr>
        <w:pStyle w:val="ListParagraph"/>
        <w:numPr>
          <w:ilvl w:val="0"/>
          <w:numId w:val="37"/>
        </w:numPr>
        <w:rPr>
          <w:i/>
          <w:iCs/>
          <w:u w:val="single"/>
        </w:rPr>
      </w:pPr>
      <w:r w:rsidRPr="00A55D1E">
        <w:rPr>
          <w:i/>
          <w:iCs/>
          <w:u w:val="single"/>
        </w:rPr>
        <w:lastRenderedPageBreak/>
        <w:t>Event</w:t>
      </w:r>
      <w:r w:rsidR="00FA0CEE">
        <w:rPr>
          <w:i/>
          <w:iCs/>
          <w:u w:val="single"/>
        </w:rPr>
        <w:t>.</w:t>
      </w:r>
    </w:p>
    <w:p w14:paraId="152D0455" w14:textId="28EC3B1F" w:rsidR="00FF31ED" w:rsidRPr="00A55D1E" w:rsidRDefault="0023392E">
      <w:pPr>
        <w:pStyle w:val="ListParagraph"/>
        <w:numPr>
          <w:ilvl w:val="0"/>
          <w:numId w:val="38"/>
        </w:numPr>
      </w:pPr>
      <w:r w:rsidRPr="00A55D1E">
        <w:t>Perception</w:t>
      </w:r>
      <w:r w:rsidR="00FA0CEE">
        <w:t>.</w:t>
      </w:r>
    </w:p>
    <w:p w14:paraId="595170D9" w14:textId="77777777" w:rsidR="007422A9" w:rsidRPr="00A55D1E" w:rsidRDefault="007422A9" w:rsidP="008B1C06">
      <w:pPr>
        <w:pStyle w:val="Legende-Tabelle4"/>
        <w:rPr>
          <w:rFonts w:ascii="Calibri" w:hAnsi="Calibri" w:cs="Calibri"/>
          <w:b/>
          <w:color w:val="009999"/>
          <w:sz w:val="24"/>
          <w:szCs w:val="24"/>
          <w:lang w:val="en-US"/>
        </w:rPr>
      </w:pPr>
    </w:p>
    <w:p w14:paraId="7B0BF25D"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5.3</w:t>
      </w:r>
    </w:p>
    <w:p w14:paraId="145DD08D" w14:textId="7C2B8CCB" w:rsidR="00FF31ED" w:rsidRPr="00A55D1E" w:rsidRDefault="0023392E">
      <w:pPr>
        <w:rPr>
          <w:lang w:val="en-US"/>
        </w:rPr>
      </w:pPr>
      <w:r w:rsidRPr="00A55D1E">
        <w:rPr>
          <w:lang w:val="en-US"/>
        </w:rPr>
        <w:t xml:space="preserve">1. </w:t>
      </w:r>
      <w:r w:rsidR="00FA0CEE">
        <w:rPr>
          <w:lang w:val="en-US"/>
        </w:rPr>
        <w:t>D</w:t>
      </w:r>
      <w:r w:rsidRPr="00A55D1E">
        <w:rPr>
          <w:lang w:val="en-US"/>
        </w:rPr>
        <w:t xml:space="preserve">escribe the six </w:t>
      </w:r>
      <w:r w:rsidR="00FA0CEE">
        <w:rPr>
          <w:lang w:val="en-US"/>
        </w:rPr>
        <w:t>features</w:t>
      </w:r>
      <w:r w:rsidRPr="00A55D1E">
        <w:rPr>
          <w:lang w:val="en-US"/>
        </w:rPr>
        <w:t xml:space="preserve"> of services.</w:t>
      </w:r>
    </w:p>
    <w:p w14:paraId="6E1660F3" w14:textId="2E3C5D05" w:rsidR="00FF31ED" w:rsidRPr="00A55D1E" w:rsidRDefault="0023392E">
      <w:pPr>
        <w:rPr>
          <w:i/>
          <w:u w:val="single"/>
          <w:lang w:val="en-US"/>
        </w:rPr>
      </w:pPr>
      <w:r w:rsidRPr="00A55D1E">
        <w:rPr>
          <w:i/>
          <w:u w:val="single"/>
          <w:lang w:val="en-US"/>
        </w:rPr>
        <w:t>Services are largely i</w:t>
      </w:r>
      <w:r w:rsidR="004B3B38">
        <w:rPr>
          <w:i/>
          <w:u w:val="single"/>
          <w:lang w:val="en-US"/>
        </w:rPr>
        <w:t>mmaterial</w:t>
      </w:r>
      <w:r w:rsidRPr="00A55D1E">
        <w:rPr>
          <w:i/>
          <w:u w:val="single"/>
          <w:lang w:val="en-US"/>
        </w:rPr>
        <w:t>. Service</w:t>
      </w:r>
      <w:r w:rsidR="00FA0CEE">
        <w:rPr>
          <w:i/>
          <w:u w:val="single"/>
          <w:lang w:val="en-US"/>
        </w:rPr>
        <w:t>s</w:t>
      </w:r>
      <w:r w:rsidRPr="00A55D1E">
        <w:rPr>
          <w:i/>
          <w:u w:val="single"/>
          <w:lang w:val="en-US"/>
        </w:rPr>
        <w:t xml:space="preserve"> are characterized by intangibility. Services are indivisible. Services </w:t>
      </w:r>
      <w:r w:rsidR="00FA0CEE">
        <w:rPr>
          <w:i/>
          <w:u w:val="single"/>
          <w:lang w:val="en-US"/>
        </w:rPr>
        <w:t>can</w:t>
      </w:r>
      <w:r w:rsidRPr="00A55D1E">
        <w:rPr>
          <w:i/>
          <w:u w:val="single"/>
          <w:lang w:val="en-US"/>
        </w:rPr>
        <w:t>not</w:t>
      </w:r>
      <w:r w:rsidR="00FA0CEE">
        <w:rPr>
          <w:i/>
          <w:u w:val="single"/>
          <w:lang w:val="en-US"/>
        </w:rPr>
        <w:t xml:space="preserve"> be</w:t>
      </w:r>
      <w:r w:rsidRPr="00A55D1E">
        <w:rPr>
          <w:i/>
          <w:u w:val="single"/>
          <w:lang w:val="en-US"/>
        </w:rPr>
        <w:t xml:space="preserve"> stor</w:t>
      </w:r>
      <w:r w:rsidR="00FA0CEE">
        <w:rPr>
          <w:i/>
          <w:u w:val="single"/>
          <w:lang w:val="en-US"/>
        </w:rPr>
        <w:t>ed</w:t>
      </w:r>
      <w:r w:rsidRPr="00A55D1E">
        <w:rPr>
          <w:i/>
          <w:u w:val="single"/>
          <w:lang w:val="en-US"/>
        </w:rPr>
        <w:t>. Services require an external factor. Services are individual and variable.</w:t>
      </w:r>
    </w:p>
    <w:p w14:paraId="699741A5" w14:textId="77777777" w:rsidR="007857FA" w:rsidRPr="00A55D1E" w:rsidRDefault="007857FA" w:rsidP="007857FA">
      <w:pPr>
        <w:rPr>
          <w:i/>
          <w:u w:val="single"/>
          <w:lang w:val="en-US"/>
        </w:rPr>
      </w:pPr>
    </w:p>
    <w:p w14:paraId="6B923F2A" w14:textId="488C8DE7" w:rsidR="00FF31ED" w:rsidRPr="00A55D1E" w:rsidRDefault="0023392E">
      <w:pPr>
        <w:rPr>
          <w:lang w:val="en-US"/>
        </w:rPr>
      </w:pPr>
      <w:r w:rsidRPr="00A55D1E">
        <w:rPr>
          <w:lang w:val="en-US"/>
        </w:rPr>
        <w:t xml:space="preserve">2. </w:t>
      </w:r>
      <w:r w:rsidR="005470E3">
        <w:rPr>
          <w:lang w:val="en-US"/>
        </w:rPr>
        <w:t>Mark the correct sentence</w:t>
      </w:r>
      <w:r w:rsidR="00D459D7">
        <w:rPr>
          <w:lang w:val="en-US"/>
        </w:rPr>
        <w:t xml:space="preserve"> </w:t>
      </w:r>
      <w:r w:rsidR="00146A46">
        <w:rPr>
          <w:lang w:val="en-US"/>
        </w:rPr>
        <w:t>completion(s).</w:t>
      </w:r>
      <w:r w:rsidRPr="00A55D1E">
        <w:rPr>
          <w:lang w:val="en-US"/>
        </w:rPr>
        <w:t xml:space="preserve"> </w:t>
      </w:r>
    </w:p>
    <w:p w14:paraId="648E15E2" w14:textId="27DA6DA0" w:rsidR="00FF31ED" w:rsidRPr="00A55D1E" w:rsidRDefault="0023392E">
      <w:pPr>
        <w:rPr>
          <w:lang w:val="en-US"/>
        </w:rPr>
      </w:pPr>
      <w:r w:rsidRPr="00A55D1E">
        <w:rPr>
          <w:lang w:val="en-US"/>
        </w:rPr>
        <w:t xml:space="preserve">The gap model describes the </w:t>
      </w:r>
      <w:r w:rsidR="00FA0CEE">
        <w:rPr>
          <w:lang w:val="en-US"/>
        </w:rPr>
        <w:t>key</w:t>
      </w:r>
      <w:r w:rsidRPr="00A55D1E">
        <w:rPr>
          <w:lang w:val="en-US"/>
        </w:rPr>
        <w:t xml:space="preserve"> gap as the gap between ...</w:t>
      </w:r>
    </w:p>
    <w:p w14:paraId="39EA6109" w14:textId="77777777" w:rsidR="00FF31ED" w:rsidRPr="00A55D1E" w:rsidRDefault="0023392E">
      <w:pPr>
        <w:pStyle w:val="ListParagraph"/>
        <w:numPr>
          <w:ilvl w:val="0"/>
          <w:numId w:val="40"/>
        </w:numPr>
        <w:jc w:val="left"/>
      </w:pPr>
      <w:r w:rsidRPr="00A55D1E">
        <w:t xml:space="preserve">... </w:t>
      </w:r>
      <w:r w:rsidRPr="00A55D1E">
        <w:rPr>
          <w:i/>
          <w:iCs/>
          <w:u w:val="single"/>
        </w:rPr>
        <w:t>the service expected and the service experienced</w:t>
      </w:r>
      <w:r w:rsidRPr="00A55D1E">
        <w:t>.</w:t>
      </w:r>
    </w:p>
    <w:p w14:paraId="6F995941" w14:textId="77777777" w:rsidR="00FF31ED" w:rsidRPr="00A55D1E" w:rsidRDefault="0023392E">
      <w:pPr>
        <w:pStyle w:val="ListParagraph"/>
        <w:numPr>
          <w:ilvl w:val="0"/>
          <w:numId w:val="39"/>
        </w:numPr>
        <w:jc w:val="left"/>
      </w:pPr>
      <w:r w:rsidRPr="00A55D1E">
        <w:t>... the previous experience and the service experienced.</w:t>
      </w:r>
    </w:p>
    <w:p w14:paraId="6901FB49" w14:textId="77777777" w:rsidR="00FF31ED" w:rsidRPr="00A55D1E" w:rsidRDefault="0023392E">
      <w:pPr>
        <w:pStyle w:val="ListParagraph"/>
        <w:numPr>
          <w:ilvl w:val="0"/>
          <w:numId w:val="39"/>
        </w:numPr>
        <w:jc w:val="left"/>
      </w:pPr>
      <w:r w:rsidRPr="00A55D1E">
        <w:t>... the recommendations and the service experienced.</w:t>
      </w:r>
    </w:p>
    <w:p w14:paraId="0C121649" w14:textId="252552D7" w:rsidR="00FF31ED" w:rsidRPr="00A55D1E" w:rsidRDefault="0023392E">
      <w:pPr>
        <w:pStyle w:val="ListParagraph"/>
        <w:numPr>
          <w:ilvl w:val="0"/>
          <w:numId w:val="39"/>
        </w:numPr>
        <w:jc w:val="left"/>
      </w:pPr>
      <w:r w:rsidRPr="00A55D1E">
        <w:t xml:space="preserve">... the </w:t>
      </w:r>
      <w:r w:rsidR="00637932">
        <w:t>concept</w:t>
      </w:r>
      <w:r w:rsidRPr="00A55D1E">
        <w:t>s of the service provider and the service experienced.</w:t>
      </w:r>
    </w:p>
    <w:p w14:paraId="5E7D500E" w14:textId="77777777" w:rsidR="007857FA" w:rsidRPr="00A55D1E" w:rsidRDefault="007857FA" w:rsidP="008B1C06">
      <w:pPr>
        <w:pStyle w:val="Legende-Tabelle4"/>
        <w:rPr>
          <w:rFonts w:ascii="Calibri" w:hAnsi="Calibri" w:cs="Calibri"/>
          <w:b/>
          <w:color w:val="009999"/>
          <w:sz w:val="24"/>
          <w:szCs w:val="24"/>
          <w:lang w:val="en-US"/>
        </w:rPr>
      </w:pPr>
    </w:p>
    <w:p w14:paraId="2CED9E2D"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5.4</w:t>
      </w:r>
    </w:p>
    <w:p w14:paraId="32D9EBE8" w14:textId="3D56F155" w:rsidR="00FF31ED" w:rsidRPr="00A55D1E" w:rsidRDefault="0023392E">
      <w:pPr>
        <w:rPr>
          <w:lang w:val="en-US"/>
        </w:rPr>
      </w:pPr>
      <w:r w:rsidRPr="00A55D1E">
        <w:rPr>
          <w:lang w:val="en-US"/>
        </w:rPr>
        <w:t xml:space="preserve">1. </w:t>
      </w:r>
      <w:r w:rsidR="00FA0CEE">
        <w:rPr>
          <w:lang w:val="en-US"/>
        </w:rPr>
        <w:t>A</w:t>
      </w:r>
      <w:r w:rsidRPr="00A55D1E">
        <w:rPr>
          <w:lang w:val="en-US"/>
        </w:rPr>
        <w:t>ssign a scale to the following measure</w:t>
      </w:r>
      <w:r w:rsidR="00FA0CEE">
        <w:rPr>
          <w:lang w:val="en-US"/>
        </w:rPr>
        <w:t>ments</w:t>
      </w:r>
      <w:r w:rsidRPr="00A55D1E">
        <w:rPr>
          <w:lang w:val="en-US"/>
        </w:rPr>
        <w:t>: color, IQ, height, school grade.</w:t>
      </w:r>
    </w:p>
    <w:p w14:paraId="6D3BE8AA" w14:textId="77777777" w:rsidR="00FF31ED" w:rsidRPr="00A55D1E" w:rsidRDefault="0023392E">
      <w:pPr>
        <w:ind w:left="360"/>
        <w:rPr>
          <w:i/>
          <w:u w:val="single"/>
          <w:lang w:val="en-US"/>
        </w:rPr>
      </w:pPr>
      <w:r w:rsidRPr="00A55D1E">
        <w:rPr>
          <w:i/>
          <w:u w:val="single"/>
          <w:lang w:val="en-US"/>
        </w:rPr>
        <w:t>Color = nominal scale; School grade = ordinal scale; IQ = interval scale; Height = ratio scale.</w:t>
      </w:r>
    </w:p>
    <w:p w14:paraId="584BB710" w14:textId="77777777" w:rsidR="006F0B94" w:rsidRPr="00A55D1E" w:rsidRDefault="006F0B94" w:rsidP="006F0B94">
      <w:pPr>
        <w:ind w:left="360"/>
        <w:rPr>
          <w:i/>
          <w:u w:val="single"/>
          <w:lang w:val="en-US"/>
        </w:rPr>
      </w:pPr>
    </w:p>
    <w:p w14:paraId="2E59A33E" w14:textId="5CC94C53" w:rsidR="00FF31ED" w:rsidRPr="00A55D1E" w:rsidRDefault="0023392E">
      <w:pPr>
        <w:rPr>
          <w:lang w:val="en-US"/>
        </w:rPr>
      </w:pPr>
      <w:r w:rsidRPr="00A55D1E">
        <w:rPr>
          <w:lang w:val="en-US"/>
        </w:rPr>
        <w:t xml:space="preserve">2. </w:t>
      </w:r>
      <w:r w:rsidR="00FA0CEE">
        <w:rPr>
          <w:lang w:val="en-US"/>
        </w:rPr>
        <w:t>List</w:t>
      </w:r>
      <w:r w:rsidRPr="00A55D1E">
        <w:rPr>
          <w:lang w:val="en-US"/>
        </w:rPr>
        <w:t xml:space="preserve"> the perspectives of </w:t>
      </w:r>
      <w:r w:rsidR="00FA0CEE">
        <w:rPr>
          <w:lang w:val="en-US"/>
        </w:rPr>
        <w:t>a</w:t>
      </w:r>
      <w:r w:rsidRPr="00A55D1E">
        <w:rPr>
          <w:lang w:val="en-US"/>
        </w:rPr>
        <w:t xml:space="preserve"> balanced scorecard.</w:t>
      </w:r>
    </w:p>
    <w:p w14:paraId="3FD84123" w14:textId="3181FF3E" w:rsidR="00FF31ED" w:rsidRPr="00A55D1E" w:rsidRDefault="0023392E">
      <w:pPr>
        <w:ind w:firstLine="284"/>
        <w:rPr>
          <w:i/>
          <w:u w:val="single"/>
          <w:lang w:val="en-US"/>
        </w:rPr>
      </w:pPr>
      <w:r w:rsidRPr="00A55D1E">
        <w:rPr>
          <w:i/>
          <w:u w:val="single"/>
          <w:lang w:val="en-US"/>
        </w:rPr>
        <w:t xml:space="preserve">The perspectives of </w:t>
      </w:r>
      <w:r w:rsidR="00FA0CEE">
        <w:rPr>
          <w:i/>
          <w:u w:val="single"/>
          <w:lang w:val="en-US"/>
        </w:rPr>
        <w:t>a</w:t>
      </w:r>
      <w:r w:rsidRPr="00A55D1E">
        <w:rPr>
          <w:i/>
          <w:u w:val="single"/>
          <w:lang w:val="en-US"/>
        </w:rPr>
        <w:t xml:space="preserve"> </w:t>
      </w:r>
      <w:r w:rsidR="00FA0CEE">
        <w:rPr>
          <w:i/>
          <w:u w:val="single"/>
          <w:lang w:val="en-US"/>
        </w:rPr>
        <w:t>b</w:t>
      </w:r>
      <w:r w:rsidRPr="00A55D1E">
        <w:rPr>
          <w:i/>
          <w:u w:val="single"/>
          <w:lang w:val="en-US"/>
        </w:rPr>
        <w:t xml:space="preserve">alanced </w:t>
      </w:r>
      <w:r w:rsidR="00FA0CEE">
        <w:rPr>
          <w:i/>
          <w:u w:val="single"/>
          <w:lang w:val="en-US"/>
        </w:rPr>
        <w:t>s</w:t>
      </w:r>
      <w:r w:rsidRPr="00A55D1E">
        <w:rPr>
          <w:i/>
          <w:u w:val="single"/>
          <w:lang w:val="en-US"/>
        </w:rPr>
        <w:t>core</w:t>
      </w:r>
      <w:r w:rsidR="00FA0CEE">
        <w:rPr>
          <w:i/>
          <w:u w:val="single"/>
          <w:lang w:val="en-US"/>
        </w:rPr>
        <w:t>c</w:t>
      </w:r>
      <w:r w:rsidRPr="00A55D1E">
        <w:rPr>
          <w:i/>
          <w:u w:val="single"/>
          <w:lang w:val="en-US"/>
        </w:rPr>
        <w:t>ard are:</w:t>
      </w:r>
    </w:p>
    <w:p w14:paraId="6647BDB8" w14:textId="66F1BEBE" w:rsidR="00FF31ED" w:rsidRPr="00A55D1E" w:rsidRDefault="0023392E">
      <w:pPr>
        <w:pStyle w:val="ListParagraph"/>
        <w:numPr>
          <w:ilvl w:val="2"/>
          <w:numId w:val="41"/>
        </w:numPr>
        <w:spacing w:after="0" w:line="240" w:lineRule="auto"/>
        <w:ind w:left="709" w:hanging="425"/>
        <w:jc w:val="left"/>
        <w:rPr>
          <w:i/>
          <w:u w:val="single"/>
        </w:rPr>
      </w:pPr>
      <w:r w:rsidRPr="00A55D1E">
        <w:rPr>
          <w:i/>
          <w:u w:val="single"/>
        </w:rPr>
        <w:t>Financ</w:t>
      </w:r>
      <w:r w:rsidR="00FA0CEE">
        <w:rPr>
          <w:i/>
          <w:u w:val="single"/>
        </w:rPr>
        <w:t>ial.</w:t>
      </w:r>
    </w:p>
    <w:p w14:paraId="69462C29" w14:textId="632F7C9A" w:rsidR="00FF31ED" w:rsidRPr="00A55D1E" w:rsidRDefault="0023392E">
      <w:pPr>
        <w:pStyle w:val="ListParagraph"/>
        <w:numPr>
          <w:ilvl w:val="2"/>
          <w:numId w:val="41"/>
        </w:numPr>
        <w:spacing w:after="0" w:line="240" w:lineRule="auto"/>
        <w:ind w:left="709" w:hanging="425"/>
        <w:jc w:val="left"/>
        <w:rPr>
          <w:i/>
          <w:u w:val="single"/>
        </w:rPr>
      </w:pPr>
      <w:r w:rsidRPr="00A55D1E">
        <w:rPr>
          <w:i/>
          <w:u w:val="single"/>
        </w:rPr>
        <w:t>Customer</w:t>
      </w:r>
      <w:r w:rsidR="00FA0CEE">
        <w:rPr>
          <w:i/>
          <w:u w:val="single"/>
        </w:rPr>
        <w:t>.</w:t>
      </w:r>
    </w:p>
    <w:p w14:paraId="44190573" w14:textId="2FCC0A45" w:rsidR="00FF31ED" w:rsidRPr="00A55D1E" w:rsidRDefault="0023392E">
      <w:pPr>
        <w:pStyle w:val="ListParagraph"/>
        <w:numPr>
          <w:ilvl w:val="2"/>
          <w:numId w:val="41"/>
        </w:numPr>
        <w:spacing w:after="0" w:line="240" w:lineRule="auto"/>
        <w:ind w:left="709" w:hanging="425"/>
        <w:jc w:val="left"/>
        <w:rPr>
          <w:i/>
          <w:u w:val="single"/>
        </w:rPr>
      </w:pPr>
      <w:r w:rsidRPr="00A55D1E">
        <w:rPr>
          <w:i/>
          <w:u w:val="single"/>
        </w:rPr>
        <w:t>Process</w:t>
      </w:r>
      <w:r w:rsidR="00FA0CEE">
        <w:rPr>
          <w:i/>
          <w:u w:val="single"/>
        </w:rPr>
        <w:t>.</w:t>
      </w:r>
    </w:p>
    <w:p w14:paraId="0EF2DD7A" w14:textId="41B2C93D" w:rsidR="00FF31ED" w:rsidRPr="00A55D1E" w:rsidRDefault="0023392E">
      <w:pPr>
        <w:pStyle w:val="ListParagraph"/>
        <w:numPr>
          <w:ilvl w:val="2"/>
          <w:numId w:val="41"/>
        </w:numPr>
        <w:spacing w:after="0" w:line="240" w:lineRule="auto"/>
        <w:ind w:left="709" w:hanging="425"/>
        <w:jc w:val="left"/>
        <w:rPr>
          <w:i/>
          <w:u w:val="single"/>
        </w:rPr>
      </w:pPr>
      <w:r w:rsidRPr="00A55D1E">
        <w:rPr>
          <w:i/>
          <w:u w:val="single"/>
        </w:rPr>
        <w:t>Learning and development</w:t>
      </w:r>
      <w:r w:rsidR="00FA0CEE">
        <w:rPr>
          <w:i/>
          <w:u w:val="single"/>
        </w:rPr>
        <w:t>.</w:t>
      </w:r>
    </w:p>
    <w:p w14:paraId="2AF2CADD" w14:textId="77777777" w:rsidR="006F0B94" w:rsidRPr="00A55D1E" w:rsidRDefault="006F0B94" w:rsidP="007857FA">
      <w:pPr>
        <w:pStyle w:val="Legende-Tabelle4"/>
        <w:rPr>
          <w:rFonts w:ascii="Calibri" w:hAnsi="Calibri" w:cs="Calibri"/>
          <w:b/>
          <w:color w:val="009999"/>
          <w:sz w:val="24"/>
          <w:szCs w:val="24"/>
          <w:lang w:val="en-US"/>
        </w:rPr>
      </w:pPr>
    </w:p>
    <w:p w14:paraId="16275CDA"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 xml:space="preserve">Unit </w:t>
      </w:r>
      <w:r w:rsidRPr="00A55D1E">
        <w:rPr>
          <w:rFonts w:ascii="Calibri" w:hAnsi="Calibri" w:cs="Calibri"/>
          <w:bCs/>
          <w:color w:val="009999"/>
          <w:sz w:val="24"/>
          <w:szCs w:val="24"/>
          <w:lang w:val="en-US"/>
        </w:rPr>
        <w:t xml:space="preserve">6 </w:t>
      </w:r>
    </w:p>
    <w:p w14:paraId="7F21CE44"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6.1</w:t>
      </w:r>
    </w:p>
    <w:p w14:paraId="4EF2F3F3" w14:textId="70216681" w:rsidR="00FF31ED" w:rsidRPr="00A55D1E" w:rsidRDefault="0023392E">
      <w:pPr>
        <w:rPr>
          <w:lang w:val="en-US"/>
        </w:rPr>
      </w:pPr>
      <w:r w:rsidRPr="00A55D1E">
        <w:rPr>
          <w:lang w:val="en-US"/>
        </w:rPr>
        <w:t xml:space="preserve">1. </w:t>
      </w:r>
      <w:r w:rsidR="00F01760">
        <w:rPr>
          <w:lang w:val="en-US"/>
        </w:rPr>
        <w:t xml:space="preserve">Complete the </w:t>
      </w:r>
      <w:r w:rsidR="00FA0CEE">
        <w:rPr>
          <w:lang w:val="en-US"/>
        </w:rPr>
        <w:t>sentences.</w:t>
      </w:r>
    </w:p>
    <w:p w14:paraId="598584D2" w14:textId="1765C86B" w:rsidR="00FF31ED" w:rsidRPr="00A55D1E" w:rsidRDefault="0023392E">
      <w:pPr>
        <w:rPr>
          <w:lang w:val="en-US"/>
        </w:rPr>
      </w:pPr>
      <w:r w:rsidRPr="00A55D1E">
        <w:rPr>
          <w:lang w:val="en-US"/>
        </w:rPr>
        <w:t>Kaizen can be understood as the replacement of</w:t>
      </w:r>
      <w:r w:rsidR="004B3B38">
        <w:rPr>
          <w:lang w:val="en-US"/>
        </w:rPr>
        <w:t xml:space="preserve"> the</w:t>
      </w:r>
      <w:r w:rsidRPr="00A55D1E">
        <w:rPr>
          <w:lang w:val="en-US"/>
        </w:rPr>
        <w:t xml:space="preserve"> </w:t>
      </w:r>
      <w:r w:rsidRPr="00A55D1E">
        <w:rPr>
          <w:i/>
          <w:u w:val="single"/>
          <w:lang w:val="en-US"/>
        </w:rPr>
        <w:t>good</w:t>
      </w:r>
      <w:r w:rsidRPr="00FA0CEE">
        <w:rPr>
          <w:iCs/>
          <w:lang w:val="en-US"/>
        </w:rPr>
        <w:t xml:space="preserve"> with</w:t>
      </w:r>
      <w:r w:rsidRPr="00A55D1E">
        <w:rPr>
          <w:i/>
          <w:u w:val="single"/>
          <w:lang w:val="en-US"/>
        </w:rPr>
        <w:t xml:space="preserve"> </w:t>
      </w:r>
      <w:r w:rsidRPr="00A55D1E">
        <w:rPr>
          <w:lang w:val="en-US"/>
        </w:rPr>
        <w:t xml:space="preserve">something </w:t>
      </w:r>
      <w:r w:rsidRPr="00A55D1E">
        <w:rPr>
          <w:i/>
          <w:u w:val="single"/>
          <w:lang w:val="en-US"/>
        </w:rPr>
        <w:t>better</w:t>
      </w:r>
      <w:r w:rsidRPr="00FA0CEE">
        <w:rPr>
          <w:iCs/>
          <w:lang w:val="en-US"/>
        </w:rPr>
        <w:t xml:space="preserve">. </w:t>
      </w:r>
      <w:r w:rsidRPr="00A55D1E">
        <w:rPr>
          <w:i/>
          <w:u w:val="single"/>
          <w:lang w:val="en-US"/>
        </w:rPr>
        <w:t xml:space="preserve">Kaizen assumes </w:t>
      </w:r>
      <w:r w:rsidRPr="004B3B38">
        <w:rPr>
          <w:iCs/>
          <w:lang w:val="en-US"/>
        </w:rPr>
        <w:t>that what has been</w:t>
      </w:r>
      <w:r w:rsidRPr="00A55D1E">
        <w:rPr>
          <w:lang w:val="en-US"/>
        </w:rPr>
        <w:t xml:space="preserve"> achieved is never </w:t>
      </w:r>
      <w:r w:rsidRPr="00A55D1E">
        <w:rPr>
          <w:i/>
          <w:u w:val="single"/>
          <w:lang w:val="en-US"/>
        </w:rPr>
        <w:t>satisfactory.</w:t>
      </w:r>
      <w:r w:rsidRPr="00FA0CEE">
        <w:rPr>
          <w:iCs/>
          <w:lang w:val="en-US"/>
        </w:rPr>
        <w:t xml:space="preserve"> </w:t>
      </w:r>
      <w:r w:rsidRPr="004B3B38">
        <w:rPr>
          <w:iCs/>
          <w:lang w:val="en-US"/>
        </w:rPr>
        <w:t xml:space="preserve">Kaizen </w:t>
      </w:r>
      <w:r w:rsidRPr="00A55D1E">
        <w:rPr>
          <w:lang w:val="en-US"/>
        </w:rPr>
        <w:t xml:space="preserve">calls for </w:t>
      </w:r>
      <w:r w:rsidRPr="00A55D1E">
        <w:rPr>
          <w:i/>
          <w:u w:val="single"/>
          <w:lang w:val="en-US"/>
        </w:rPr>
        <w:t>long-term</w:t>
      </w:r>
      <w:r w:rsidRPr="00A55D1E">
        <w:rPr>
          <w:lang w:val="en-US"/>
        </w:rPr>
        <w:t xml:space="preserve">, </w:t>
      </w:r>
      <w:r w:rsidRPr="00A55D1E">
        <w:rPr>
          <w:i/>
          <w:u w:val="single"/>
          <w:lang w:val="en-US"/>
        </w:rPr>
        <w:t xml:space="preserve">small </w:t>
      </w:r>
      <w:r w:rsidRPr="00A55D1E">
        <w:rPr>
          <w:lang w:val="en-US"/>
        </w:rPr>
        <w:t xml:space="preserve">steps toward </w:t>
      </w:r>
      <w:r w:rsidRPr="00A55D1E">
        <w:rPr>
          <w:i/>
          <w:u w:val="single"/>
          <w:lang w:val="en-US"/>
        </w:rPr>
        <w:t>continuous</w:t>
      </w:r>
      <w:r w:rsidRPr="00FA0CEE">
        <w:rPr>
          <w:iCs/>
          <w:lang w:val="en-US"/>
        </w:rPr>
        <w:t xml:space="preserve"> </w:t>
      </w:r>
      <w:r w:rsidRPr="00A55D1E">
        <w:rPr>
          <w:lang w:val="en-US"/>
        </w:rPr>
        <w:t>improvement.</w:t>
      </w:r>
    </w:p>
    <w:p w14:paraId="178999F0" w14:textId="77777777" w:rsidR="006B066D" w:rsidRPr="00A55D1E" w:rsidRDefault="006B066D" w:rsidP="006B066D">
      <w:pPr>
        <w:rPr>
          <w:lang w:val="en-US"/>
        </w:rPr>
      </w:pPr>
    </w:p>
    <w:p w14:paraId="72455A6E" w14:textId="64304682" w:rsidR="00FF31ED" w:rsidRPr="00A55D1E" w:rsidRDefault="0023392E">
      <w:pPr>
        <w:rPr>
          <w:lang w:val="en-US"/>
        </w:rPr>
      </w:pPr>
      <w:r w:rsidRPr="00A55D1E">
        <w:rPr>
          <w:lang w:val="en-US"/>
        </w:rPr>
        <w:t xml:space="preserve">2. </w:t>
      </w:r>
      <w:r w:rsidR="00FA0CEE">
        <w:rPr>
          <w:lang w:val="en-US"/>
        </w:rPr>
        <w:t>Arrange</w:t>
      </w:r>
      <w:r w:rsidRPr="00A55D1E">
        <w:rPr>
          <w:lang w:val="en-US"/>
        </w:rPr>
        <w:t xml:space="preserve"> the steps of Deming's management control </w:t>
      </w:r>
      <w:r w:rsidR="00FA0CEE">
        <w:rPr>
          <w:lang w:val="en-US"/>
        </w:rPr>
        <w:t>cycle</w:t>
      </w:r>
      <w:r w:rsidRPr="00A55D1E">
        <w:rPr>
          <w:lang w:val="en-US"/>
        </w:rPr>
        <w:t xml:space="preserve"> in the </w:t>
      </w:r>
      <w:r w:rsidR="00FA0CEE">
        <w:rPr>
          <w:lang w:val="en-US"/>
        </w:rPr>
        <w:t>correct</w:t>
      </w:r>
      <w:r w:rsidRPr="00A55D1E">
        <w:rPr>
          <w:lang w:val="en-US"/>
        </w:rPr>
        <w:t xml:space="preserve"> order: Plan, Act, Check, Do.</w:t>
      </w:r>
    </w:p>
    <w:p w14:paraId="69AB2E9C" w14:textId="2B0DE7EF" w:rsidR="00FF31ED" w:rsidRPr="00A55D1E" w:rsidRDefault="0023392E">
      <w:pPr>
        <w:ind w:firstLine="360"/>
        <w:rPr>
          <w:i/>
          <w:u w:val="single"/>
          <w:lang w:val="en-US"/>
        </w:rPr>
      </w:pPr>
      <w:r w:rsidRPr="00A55D1E">
        <w:rPr>
          <w:i/>
          <w:u w:val="single"/>
          <w:lang w:val="en-US"/>
        </w:rPr>
        <w:t>(1) Plan, (2) Do, (3) Check, (4) Act</w:t>
      </w:r>
      <w:r w:rsidR="00FA0CEE">
        <w:rPr>
          <w:i/>
          <w:u w:val="single"/>
          <w:lang w:val="en-US"/>
        </w:rPr>
        <w:t>.</w:t>
      </w:r>
    </w:p>
    <w:p w14:paraId="0CCD670F" w14:textId="77777777" w:rsidR="006B066D" w:rsidRPr="00A55D1E" w:rsidRDefault="006B066D" w:rsidP="008B1C06">
      <w:pPr>
        <w:pStyle w:val="Legende-Tabelle4"/>
        <w:rPr>
          <w:rFonts w:ascii="Calibri" w:hAnsi="Calibri" w:cs="Calibri"/>
          <w:b/>
          <w:color w:val="009999"/>
          <w:sz w:val="24"/>
          <w:szCs w:val="24"/>
          <w:lang w:val="en-US"/>
        </w:rPr>
      </w:pPr>
    </w:p>
    <w:p w14:paraId="6728123A"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6.2</w:t>
      </w:r>
    </w:p>
    <w:p w14:paraId="07502912" w14:textId="56412FA2" w:rsidR="00FF31ED" w:rsidRPr="00A55D1E" w:rsidRDefault="0023392E">
      <w:pPr>
        <w:rPr>
          <w:lang w:val="en-US"/>
        </w:rPr>
      </w:pPr>
      <w:r w:rsidRPr="00A55D1E">
        <w:rPr>
          <w:lang w:val="en-US"/>
        </w:rPr>
        <w:t xml:space="preserve">1. </w:t>
      </w:r>
      <w:r w:rsidR="005470E3">
        <w:rPr>
          <w:lang w:val="en-US"/>
        </w:rPr>
        <w:t>List the</w:t>
      </w:r>
      <w:r w:rsidRPr="00A55D1E">
        <w:rPr>
          <w:lang w:val="en-US"/>
        </w:rPr>
        <w:t xml:space="preserve"> aspects to which the assessment of the risks of </w:t>
      </w:r>
      <w:r w:rsidR="00830FCA">
        <w:rPr>
          <w:lang w:val="en-US"/>
        </w:rPr>
        <w:t>failure</w:t>
      </w:r>
      <w:r w:rsidRPr="00A55D1E">
        <w:rPr>
          <w:lang w:val="en-US"/>
        </w:rPr>
        <w:t xml:space="preserve"> in the FMEA refers.</w:t>
      </w:r>
    </w:p>
    <w:p w14:paraId="29443D88" w14:textId="77777777" w:rsidR="00FF31ED" w:rsidRPr="00A55D1E" w:rsidRDefault="0023392E">
      <w:pPr>
        <w:rPr>
          <w:i/>
          <w:u w:val="single"/>
          <w:lang w:val="en-US"/>
        </w:rPr>
      </w:pPr>
      <w:r w:rsidRPr="00A55D1E">
        <w:rPr>
          <w:i/>
          <w:u w:val="single"/>
          <w:lang w:val="en-US"/>
        </w:rPr>
        <w:t>The assessment of the risks of failures in the FMEA refers to the following aspects:</w:t>
      </w:r>
    </w:p>
    <w:p w14:paraId="39F94168" w14:textId="1DDF7DDC" w:rsidR="00FF31ED" w:rsidRPr="00A55D1E" w:rsidRDefault="0023392E">
      <w:pPr>
        <w:pStyle w:val="ListParagraph"/>
        <w:numPr>
          <w:ilvl w:val="0"/>
          <w:numId w:val="42"/>
        </w:numPr>
        <w:jc w:val="left"/>
        <w:rPr>
          <w:i/>
          <w:u w:val="single"/>
        </w:rPr>
      </w:pPr>
      <w:r w:rsidRPr="00A55D1E">
        <w:rPr>
          <w:i/>
          <w:u w:val="single"/>
        </w:rPr>
        <w:t xml:space="preserve">Probability of occurrence of the </w:t>
      </w:r>
      <w:r w:rsidR="00830FCA">
        <w:rPr>
          <w:i/>
          <w:u w:val="single"/>
        </w:rPr>
        <w:t>failure</w:t>
      </w:r>
      <w:r w:rsidRPr="00A55D1E">
        <w:rPr>
          <w:i/>
          <w:u w:val="single"/>
        </w:rPr>
        <w:t xml:space="preserve"> (factor A)</w:t>
      </w:r>
      <w:r w:rsidR="00337462">
        <w:rPr>
          <w:i/>
          <w:u w:val="single"/>
        </w:rPr>
        <w:t>.</w:t>
      </w:r>
    </w:p>
    <w:p w14:paraId="2A4EF2B2" w14:textId="21EC2EED" w:rsidR="00FF31ED" w:rsidRPr="00A55D1E" w:rsidRDefault="0023392E">
      <w:pPr>
        <w:pStyle w:val="ListParagraph"/>
        <w:numPr>
          <w:ilvl w:val="0"/>
          <w:numId w:val="42"/>
        </w:numPr>
        <w:jc w:val="left"/>
        <w:rPr>
          <w:i/>
          <w:u w:val="single"/>
        </w:rPr>
      </w:pPr>
      <w:r w:rsidRPr="00A55D1E">
        <w:rPr>
          <w:i/>
          <w:u w:val="single"/>
        </w:rPr>
        <w:t>Significance of the</w:t>
      </w:r>
      <w:r w:rsidR="00830FCA">
        <w:rPr>
          <w:i/>
          <w:u w:val="single"/>
        </w:rPr>
        <w:t xml:space="preserve"> failure</w:t>
      </w:r>
      <w:r w:rsidRPr="00A55D1E">
        <w:rPr>
          <w:i/>
          <w:u w:val="single"/>
        </w:rPr>
        <w:t xml:space="preserve"> effects from the customer's point of view (Factor B)</w:t>
      </w:r>
      <w:r w:rsidR="00337462">
        <w:rPr>
          <w:i/>
          <w:u w:val="single"/>
        </w:rPr>
        <w:t>.</w:t>
      </w:r>
    </w:p>
    <w:p w14:paraId="31C16E2E" w14:textId="7CD0F0F1" w:rsidR="00FF31ED" w:rsidRPr="00A55D1E" w:rsidRDefault="0023392E">
      <w:pPr>
        <w:pStyle w:val="ListParagraph"/>
        <w:numPr>
          <w:ilvl w:val="0"/>
          <w:numId w:val="42"/>
        </w:numPr>
        <w:jc w:val="left"/>
        <w:rPr>
          <w:i/>
          <w:u w:val="single"/>
        </w:rPr>
      </w:pPr>
      <w:r w:rsidRPr="00A55D1E">
        <w:rPr>
          <w:i/>
          <w:u w:val="single"/>
        </w:rPr>
        <w:t>Probability of detecting the defect before delivery or customer contact (</w:t>
      </w:r>
      <w:r w:rsidR="00830FCA">
        <w:rPr>
          <w:i/>
          <w:u w:val="single"/>
        </w:rPr>
        <w:t>F</w:t>
      </w:r>
      <w:r w:rsidRPr="00A55D1E">
        <w:rPr>
          <w:i/>
          <w:u w:val="single"/>
        </w:rPr>
        <w:t>actor E)</w:t>
      </w:r>
      <w:r w:rsidR="00337462">
        <w:rPr>
          <w:i/>
          <w:u w:val="single"/>
        </w:rPr>
        <w:t>.</w:t>
      </w:r>
    </w:p>
    <w:p w14:paraId="4BBF828D" w14:textId="77777777" w:rsidR="00F7611C" w:rsidRPr="00A55D1E" w:rsidRDefault="00F7611C" w:rsidP="00F7611C">
      <w:pPr>
        <w:rPr>
          <w:lang w:val="en-US"/>
        </w:rPr>
      </w:pPr>
    </w:p>
    <w:p w14:paraId="64ACBA8B" w14:textId="7785519E" w:rsidR="00FF31ED" w:rsidRPr="00A55D1E" w:rsidRDefault="0023392E">
      <w:pPr>
        <w:rPr>
          <w:lang w:val="en-US"/>
        </w:rPr>
      </w:pPr>
      <w:r w:rsidRPr="00A55D1E">
        <w:rPr>
          <w:lang w:val="en-US"/>
        </w:rPr>
        <w:t xml:space="preserve">2. </w:t>
      </w:r>
      <w:r w:rsidR="005470E3">
        <w:rPr>
          <w:lang w:val="en-US"/>
        </w:rPr>
        <w:t>Mark the correct sentence</w:t>
      </w:r>
      <w:r w:rsidR="00D459D7">
        <w:rPr>
          <w:lang w:val="en-US"/>
        </w:rPr>
        <w:t xml:space="preserve"> </w:t>
      </w:r>
      <w:r w:rsidR="00146A46">
        <w:rPr>
          <w:lang w:val="en-US"/>
        </w:rPr>
        <w:t>completion(s).</w:t>
      </w:r>
      <w:r w:rsidRPr="00A55D1E">
        <w:rPr>
          <w:lang w:val="en-US"/>
        </w:rPr>
        <w:t xml:space="preserve"> </w:t>
      </w:r>
    </w:p>
    <w:p w14:paraId="517D4C8C" w14:textId="71B904D6" w:rsidR="00FF31ED" w:rsidRPr="00A55D1E" w:rsidRDefault="0023392E">
      <w:pPr>
        <w:rPr>
          <w:lang w:val="en-US"/>
        </w:rPr>
      </w:pPr>
      <w:r w:rsidRPr="00A55D1E">
        <w:rPr>
          <w:lang w:val="en-US"/>
        </w:rPr>
        <w:t>The risk priority number is calculated according to the formula</w:t>
      </w:r>
      <w:r w:rsidR="00830FCA">
        <w:rPr>
          <w:lang w:val="en-US"/>
        </w:rPr>
        <w:t>(s)</w:t>
      </w:r>
      <w:r w:rsidRPr="00A55D1E">
        <w:rPr>
          <w:lang w:val="en-US"/>
        </w:rPr>
        <w:t>:</w:t>
      </w:r>
    </w:p>
    <w:p w14:paraId="4EEE7FD5" w14:textId="77777777" w:rsidR="00FF31ED" w:rsidRPr="00A55D1E" w:rsidRDefault="0023392E">
      <w:pPr>
        <w:pStyle w:val="ListParagraph"/>
        <w:numPr>
          <w:ilvl w:val="0"/>
          <w:numId w:val="43"/>
        </w:numPr>
      </w:pPr>
      <m:oMath>
        <m:r>
          <w:rPr>
            <w:rFonts w:ascii="Cambria Math" w:hAnsi="Cambria Math"/>
          </w:rPr>
          <m:t xml:space="preserve"> A∙B ∙E</m:t>
        </m:r>
      </m:oMath>
    </w:p>
    <w:p w14:paraId="2EAAFA94" w14:textId="77777777" w:rsidR="00FF31ED" w:rsidRPr="00A55D1E" w:rsidRDefault="0023392E">
      <w:pPr>
        <w:pStyle w:val="ListParagraph"/>
        <w:numPr>
          <w:ilvl w:val="0"/>
          <w:numId w:val="44"/>
        </w:numPr>
      </w:pPr>
      <m:oMath>
        <m:r>
          <w:rPr>
            <w:rFonts w:ascii="Cambria Math" w:hAnsi="Cambria Math"/>
          </w:rPr>
          <m:t>A+B+E</m:t>
        </m:r>
      </m:oMath>
    </w:p>
    <w:p w14:paraId="705BBE54" w14:textId="77777777" w:rsidR="00FF31ED" w:rsidRPr="00A55D1E" w:rsidRDefault="0023392E">
      <w:pPr>
        <w:pStyle w:val="ListParagraph"/>
        <w:numPr>
          <w:ilvl w:val="0"/>
          <w:numId w:val="45"/>
        </w:numPr>
      </w:pPr>
      <m:oMath>
        <m:r>
          <w:rPr>
            <w:rFonts w:ascii="Cambria Math" w:hAnsi="Cambria Math"/>
          </w:rPr>
          <m:t>B ∙A ∙E</m:t>
        </m:r>
      </m:oMath>
    </w:p>
    <w:p w14:paraId="0AA1900F" w14:textId="77777777" w:rsidR="00FF31ED" w:rsidRPr="00A55D1E" w:rsidRDefault="0023392E">
      <w:pPr>
        <w:pStyle w:val="ListParagraph"/>
        <w:numPr>
          <w:ilvl w:val="0"/>
          <w:numId w:val="46"/>
        </w:numPr>
      </w:pPr>
      <m:oMath>
        <m:r>
          <w:rPr>
            <w:rFonts w:ascii="Cambria Math" w:hAnsi="Cambria Math"/>
          </w:rPr>
          <m:t>B+E+A</m:t>
        </m:r>
      </m:oMath>
    </w:p>
    <w:p w14:paraId="63C1432A" w14:textId="77777777" w:rsidR="00F7611C" w:rsidRPr="00A55D1E" w:rsidRDefault="00F7611C" w:rsidP="00F7611C">
      <w:pPr>
        <w:rPr>
          <w:lang w:val="en-US"/>
        </w:rPr>
      </w:pPr>
    </w:p>
    <w:p w14:paraId="73204685" w14:textId="77777777" w:rsidR="00FF31ED" w:rsidRPr="00A55D1E" w:rsidRDefault="0023392E">
      <w:pPr>
        <w:pStyle w:val="Legende-Tabelle4"/>
        <w:tabs>
          <w:tab w:val="left" w:pos="1570"/>
        </w:tabs>
        <w:rPr>
          <w:rFonts w:ascii="Calibri" w:hAnsi="Calibri" w:cs="Calibri"/>
          <w:b/>
          <w:color w:val="009999"/>
          <w:sz w:val="24"/>
          <w:szCs w:val="24"/>
          <w:lang w:val="en-US"/>
        </w:rPr>
      </w:pPr>
      <w:r w:rsidRPr="00A55D1E">
        <w:rPr>
          <w:rFonts w:ascii="Calibri" w:hAnsi="Calibri" w:cs="Calibri"/>
          <w:b/>
          <w:color w:val="009999"/>
          <w:sz w:val="24"/>
          <w:szCs w:val="24"/>
          <w:lang w:val="en-US"/>
        </w:rPr>
        <w:t>6.3</w:t>
      </w:r>
    </w:p>
    <w:p w14:paraId="383E4990" w14:textId="15FB8745" w:rsidR="00FF31ED" w:rsidRPr="00A55D1E" w:rsidRDefault="0023392E">
      <w:pPr>
        <w:rPr>
          <w:lang w:val="en-US"/>
        </w:rPr>
      </w:pPr>
      <w:r w:rsidRPr="00A55D1E">
        <w:rPr>
          <w:lang w:val="en-US"/>
        </w:rPr>
        <w:t xml:space="preserve">1. </w:t>
      </w:r>
      <w:r w:rsidR="005470E3">
        <w:rPr>
          <w:lang w:val="en-US"/>
        </w:rPr>
        <w:t>List the</w:t>
      </w:r>
      <w:r w:rsidRPr="00A55D1E">
        <w:rPr>
          <w:lang w:val="en-US"/>
        </w:rPr>
        <w:t xml:space="preserve"> seven most common quality tools.</w:t>
      </w:r>
    </w:p>
    <w:p w14:paraId="4898ECDB" w14:textId="03A1F6D2" w:rsidR="00FF31ED" w:rsidRPr="00A55D1E" w:rsidRDefault="0023392E">
      <w:pPr>
        <w:rPr>
          <w:i/>
          <w:u w:val="single"/>
          <w:lang w:val="en-US"/>
        </w:rPr>
      </w:pPr>
      <w:r w:rsidRPr="00A55D1E">
        <w:rPr>
          <w:i/>
          <w:u w:val="single"/>
          <w:lang w:val="en-US"/>
        </w:rPr>
        <w:t>Fault collection chart, histogram, process control chart, Pareto analysis, fault tree</w:t>
      </w:r>
      <w:r w:rsidR="007B7689">
        <w:rPr>
          <w:i/>
          <w:u w:val="single"/>
          <w:lang w:val="en-US"/>
        </w:rPr>
        <w:t xml:space="preserve"> analysis</w:t>
      </w:r>
      <w:r w:rsidRPr="00A55D1E">
        <w:rPr>
          <w:i/>
          <w:u w:val="single"/>
          <w:lang w:val="en-US"/>
        </w:rPr>
        <w:t xml:space="preserve"> diagram, correlation diagram, cause-effect diagram.</w:t>
      </w:r>
    </w:p>
    <w:p w14:paraId="61A05084" w14:textId="77777777" w:rsidR="000837BD" w:rsidRPr="00A55D1E" w:rsidRDefault="000837BD" w:rsidP="000837BD">
      <w:pPr>
        <w:rPr>
          <w:i/>
          <w:u w:val="single"/>
          <w:lang w:val="en-US"/>
        </w:rPr>
      </w:pPr>
    </w:p>
    <w:p w14:paraId="2DC37BB4" w14:textId="0C9E2402" w:rsidR="00FF31ED" w:rsidRPr="00A55D1E" w:rsidRDefault="0023392E">
      <w:pPr>
        <w:rPr>
          <w:lang w:val="en-US"/>
        </w:rPr>
      </w:pPr>
      <w:r w:rsidRPr="00A55D1E">
        <w:rPr>
          <w:lang w:val="en-US"/>
        </w:rPr>
        <w:t xml:space="preserve">2. </w:t>
      </w:r>
      <w:r w:rsidR="007B7689">
        <w:rPr>
          <w:lang w:val="en-US"/>
        </w:rPr>
        <w:t>Describe</w:t>
      </w:r>
      <w:r w:rsidRPr="00A55D1E">
        <w:rPr>
          <w:lang w:val="en-US"/>
        </w:rPr>
        <w:t xml:space="preserve"> the difference between</w:t>
      </w:r>
      <w:r w:rsidR="007B7689">
        <w:rPr>
          <w:lang w:val="en-US"/>
        </w:rPr>
        <w:t xml:space="preserve"> the</w:t>
      </w:r>
      <w:r w:rsidRPr="00A55D1E">
        <w:rPr>
          <w:lang w:val="en-US"/>
        </w:rPr>
        <w:t xml:space="preserve"> fault tree diagram and cause-effect diagram.</w:t>
      </w:r>
    </w:p>
    <w:p w14:paraId="3F6D82AE" w14:textId="4E83EF89" w:rsidR="00FF31ED" w:rsidRPr="00A55D1E" w:rsidRDefault="0023392E">
      <w:pPr>
        <w:rPr>
          <w:i/>
          <w:u w:val="single"/>
          <w:lang w:val="en-US"/>
        </w:rPr>
      </w:pPr>
      <w:r w:rsidRPr="00A55D1E">
        <w:rPr>
          <w:i/>
          <w:u w:val="single"/>
          <w:lang w:val="en-US"/>
        </w:rPr>
        <w:t xml:space="preserve">A cause-effect diagram </w:t>
      </w:r>
      <w:r w:rsidR="007B7689">
        <w:rPr>
          <w:i/>
          <w:u w:val="single"/>
          <w:lang w:val="en-US"/>
        </w:rPr>
        <w:t>specifies</w:t>
      </w:r>
      <w:r w:rsidRPr="00A55D1E">
        <w:rPr>
          <w:i/>
          <w:u w:val="single"/>
          <w:lang w:val="en-US"/>
        </w:rPr>
        <w:t xml:space="preserve"> seven categories of f</w:t>
      </w:r>
      <w:r w:rsidR="007B7689">
        <w:rPr>
          <w:i/>
          <w:u w:val="single"/>
          <w:lang w:val="en-US"/>
        </w:rPr>
        <w:t>ault</w:t>
      </w:r>
      <w:r w:rsidRPr="00A55D1E">
        <w:rPr>
          <w:i/>
          <w:u w:val="single"/>
          <w:lang w:val="en-US"/>
        </w:rPr>
        <w:t xml:space="preserve"> causes: </w:t>
      </w:r>
      <w:r w:rsidR="007B7689">
        <w:rPr>
          <w:i/>
          <w:u w:val="single"/>
          <w:lang w:val="en-US"/>
        </w:rPr>
        <w:t>m</w:t>
      </w:r>
      <w:r w:rsidRPr="00A55D1E">
        <w:rPr>
          <w:i/>
          <w:u w:val="single"/>
          <w:lang w:val="en-US"/>
        </w:rPr>
        <w:t>an</w:t>
      </w:r>
      <w:r w:rsidR="007B7689">
        <w:rPr>
          <w:i/>
          <w:u w:val="single"/>
          <w:lang w:val="en-US"/>
        </w:rPr>
        <w:t>power</w:t>
      </w:r>
      <w:r w:rsidRPr="00A55D1E">
        <w:rPr>
          <w:i/>
          <w:u w:val="single"/>
          <w:lang w:val="en-US"/>
        </w:rPr>
        <w:t xml:space="preserve">, method, machine, management, </w:t>
      </w:r>
      <w:r w:rsidR="007B7689">
        <w:rPr>
          <w:i/>
          <w:u w:val="single"/>
          <w:lang w:val="en-US"/>
        </w:rPr>
        <w:t>mother nature</w:t>
      </w:r>
      <w:r w:rsidRPr="00A55D1E">
        <w:rPr>
          <w:i/>
          <w:u w:val="single"/>
          <w:lang w:val="en-US"/>
        </w:rPr>
        <w:t>, material</w:t>
      </w:r>
      <w:r w:rsidR="007B7689">
        <w:rPr>
          <w:i/>
          <w:u w:val="single"/>
          <w:lang w:val="en-US"/>
        </w:rPr>
        <w:t>,</w:t>
      </w:r>
      <w:r w:rsidRPr="00A55D1E">
        <w:rPr>
          <w:i/>
          <w:u w:val="single"/>
          <w:lang w:val="en-US"/>
        </w:rPr>
        <w:t xml:space="preserve"> and measurability. The fault tree diagram does not specify the causes of faults and thus </w:t>
      </w:r>
      <w:r w:rsidR="007B7689">
        <w:rPr>
          <w:i/>
          <w:u w:val="single"/>
          <w:lang w:val="en-US"/>
        </w:rPr>
        <w:t>allows open brainstorming during</w:t>
      </w:r>
      <w:r w:rsidRPr="00A55D1E">
        <w:rPr>
          <w:i/>
          <w:u w:val="single"/>
          <w:lang w:val="en-US"/>
        </w:rPr>
        <w:t xml:space="preserve"> the fault analysis.</w:t>
      </w:r>
    </w:p>
    <w:p w14:paraId="02982B20" w14:textId="77777777" w:rsidR="000837BD" w:rsidRPr="00A55D1E" w:rsidRDefault="000837BD" w:rsidP="000837BD">
      <w:pPr>
        <w:pStyle w:val="Legende-Tabelle4"/>
        <w:tabs>
          <w:tab w:val="left" w:pos="1570"/>
        </w:tabs>
        <w:rPr>
          <w:rFonts w:ascii="Calibri" w:hAnsi="Calibri" w:cs="Calibri"/>
          <w:b/>
          <w:color w:val="009999"/>
          <w:sz w:val="24"/>
          <w:szCs w:val="24"/>
          <w:lang w:val="en-US"/>
        </w:rPr>
      </w:pPr>
    </w:p>
    <w:p w14:paraId="673B2254"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6.4</w:t>
      </w:r>
    </w:p>
    <w:p w14:paraId="62A0D78A" w14:textId="723101F2" w:rsidR="00FF31ED" w:rsidRPr="00A55D1E" w:rsidRDefault="0023392E">
      <w:pPr>
        <w:rPr>
          <w:lang w:val="en-US"/>
        </w:rPr>
      </w:pPr>
      <w:r w:rsidRPr="00A55D1E">
        <w:rPr>
          <w:lang w:val="en-US"/>
        </w:rPr>
        <w:t xml:space="preserve">1. </w:t>
      </w:r>
      <w:r w:rsidR="007B7689">
        <w:rPr>
          <w:lang w:val="en-US"/>
        </w:rPr>
        <w:t>Indicate</w:t>
      </w:r>
      <w:r w:rsidRPr="00A55D1E">
        <w:rPr>
          <w:lang w:val="en-US"/>
        </w:rPr>
        <w:t xml:space="preserve"> whether the following audits are first, second or third</w:t>
      </w:r>
      <w:r w:rsidR="007B7689">
        <w:rPr>
          <w:lang w:val="en-US"/>
        </w:rPr>
        <w:t>-</w:t>
      </w:r>
      <w:r w:rsidRPr="00A55D1E">
        <w:rPr>
          <w:lang w:val="en-US"/>
        </w:rPr>
        <w:t>party audits:</w:t>
      </w:r>
    </w:p>
    <w:p w14:paraId="4F79BFF8" w14:textId="1524A5FA" w:rsidR="00FF31ED" w:rsidRPr="00A55D1E" w:rsidRDefault="0023392E">
      <w:pPr>
        <w:pStyle w:val="ListParagraph"/>
        <w:numPr>
          <w:ilvl w:val="0"/>
          <w:numId w:val="54"/>
        </w:numPr>
        <w:jc w:val="left"/>
        <w:rPr>
          <w:i/>
          <w:u w:val="single"/>
        </w:rPr>
      </w:pPr>
      <w:r w:rsidRPr="00A55D1E">
        <w:lastRenderedPageBreak/>
        <w:t xml:space="preserve">Customer audit </w:t>
      </w:r>
      <w:r w:rsidRPr="00A55D1E">
        <w:rPr>
          <w:rFonts w:cs="Calibri"/>
        </w:rPr>
        <w:t xml:space="preserve">= </w:t>
      </w:r>
      <w:r w:rsidRPr="00A55D1E">
        <w:rPr>
          <w:i/>
          <w:u w:val="single"/>
        </w:rPr>
        <w:t>second</w:t>
      </w:r>
      <w:r w:rsidR="007B7689">
        <w:rPr>
          <w:i/>
          <w:u w:val="single"/>
        </w:rPr>
        <w:t>-</w:t>
      </w:r>
      <w:r w:rsidRPr="00A55D1E">
        <w:rPr>
          <w:i/>
          <w:u w:val="single"/>
        </w:rPr>
        <w:t>party audit</w:t>
      </w:r>
      <w:r w:rsidR="007B7689">
        <w:rPr>
          <w:i/>
          <w:u w:val="single"/>
        </w:rPr>
        <w:t>.</w:t>
      </w:r>
    </w:p>
    <w:p w14:paraId="0CC66A15" w14:textId="3A003692" w:rsidR="00FF31ED" w:rsidRPr="00A55D1E" w:rsidRDefault="0023392E">
      <w:pPr>
        <w:pStyle w:val="ListParagraph"/>
        <w:numPr>
          <w:ilvl w:val="0"/>
          <w:numId w:val="54"/>
        </w:numPr>
        <w:jc w:val="left"/>
        <w:rPr>
          <w:i/>
          <w:u w:val="single"/>
        </w:rPr>
      </w:pPr>
      <w:r w:rsidRPr="00A55D1E">
        <w:t xml:space="preserve">Certification audit = </w:t>
      </w:r>
      <w:r w:rsidRPr="00A55D1E">
        <w:rPr>
          <w:i/>
          <w:u w:val="single"/>
        </w:rPr>
        <w:t>third-party audit</w:t>
      </w:r>
      <w:r w:rsidR="007B7689">
        <w:rPr>
          <w:i/>
          <w:u w:val="single"/>
        </w:rPr>
        <w:t>.</w:t>
      </w:r>
    </w:p>
    <w:p w14:paraId="32E06B11" w14:textId="353A5535" w:rsidR="00FF31ED" w:rsidRPr="00A55D1E" w:rsidRDefault="007B7689">
      <w:pPr>
        <w:pStyle w:val="ListParagraph"/>
        <w:numPr>
          <w:ilvl w:val="0"/>
          <w:numId w:val="54"/>
        </w:numPr>
        <w:jc w:val="left"/>
        <w:rPr>
          <w:i/>
          <w:u w:val="single"/>
        </w:rPr>
      </w:pPr>
      <w:r>
        <w:t>I</w:t>
      </w:r>
      <w:r w:rsidR="0023392E" w:rsidRPr="00A55D1E">
        <w:t xml:space="preserve">nternal audit = </w:t>
      </w:r>
      <w:r w:rsidR="0023392E" w:rsidRPr="00A55D1E">
        <w:rPr>
          <w:i/>
          <w:u w:val="single"/>
        </w:rPr>
        <w:t>first</w:t>
      </w:r>
      <w:r>
        <w:rPr>
          <w:i/>
          <w:u w:val="single"/>
        </w:rPr>
        <w:t>-</w:t>
      </w:r>
      <w:r w:rsidR="0023392E" w:rsidRPr="00A55D1E">
        <w:rPr>
          <w:i/>
          <w:u w:val="single"/>
        </w:rPr>
        <w:t>party audit</w:t>
      </w:r>
      <w:r>
        <w:rPr>
          <w:i/>
          <w:u w:val="single"/>
        </w:rPr>
        <w:t>.</w:t>
      </w:r>
    </w:p>
    <w:p w14:paraId="667830EF" w14:textId="19E3A7C0" w:rsidR="00FF31ED" w:rsidRPr="00A55D1E" w:rsidRDefault="0023392E">
      <w:pPr>
        <w:pStyle w:val="ListParagraph"/>
        <w:numPr>
          <w:ilvl w:val="0"/>
          <w:numId w:val="54"/>
        </w:numPr>
        <w:jc w:val="left"/>
        <w:rPr>
          <w:i/>
          <w:u w:val="single"/>
        </w:rPr>
      </w:pPr>
      <w:r w:rsidRPr="00A55D1E">
        <w:t xml:space="preserve">Supplier audit = </w:t>
      </w:r>
      <w:r w:rsidRPr="00A55D1E">
        <w:rPr>
          <w:i/>
          <w:u w:val="single"/>
        </w:rPr>
        <w:t>second</w:t>
      </w:r>
      <w:r w:rsidR="007B7689">
        <w:rPr>
          <w:i/>
          <w:u w:val="single"/>
        </w:rPr>
        <w:t>-</w:t>
      </w:r>
      <w:r w:rsidRPr="00A55D1E">
        <w:rPr>
          <w:i/>
          <w:u w:val="single"/>
        </w:rPr>
        <w:t>party audit</w:t>
      </w:r>
      <w:r w:rsidR="007B7689">
        <w:rPr>
          <w:i/>
          <w:u w:val="single"/>
        </w:rPr>
        <w:t>.</w:t>
      </w:r>
    </w:p>
    <w:p w14:paraId="20C58DC8" w14:textId="77777777" w:rsidR="00871644" w:rsidRPr="00A55D1E" w:rsidRDefault="00871644" w:rsidP="00871644">
      <w:pPr>
        <w:rPr>
          <w:i/>
          <w:u w:val="single"/>
          <w:lang w:val="en-US"/>
        </w:rPr>
      </w:pPr>
    </w:p>
    <w:p w14:paraId="2BFA1EC9" w14:textId="1FB6D55A" w:rsidR="00FF31ED" w:rsidRPr="00A55D1E" w:rsidRDefault="0023392E">
      <w:pPr>
        <w:rPr>
          <w:lang w:val="en-US"/>
        </w:rPr>
      </w:pPr>
      <w:r w:rsidRPr="00A55D1E">
        <w:rPr>
          <w:lang w:val="en-US"/>
        </w:rPr>
        <w:t xml:space="preserve">Mark whether the following statements are </w:t>
      </w:r>
      <w:r w:rsidR="007B7689">
        <w:rPr>
          <w:lang w:val="en-US"/>
        </w:rPr>
        <w:t>correct or incorrect</w:t>
      </w:r>
      <w:r w:rsidRPr="00A55D1E">
        <w:rPr>
          <w:lang w:val="en-US"/>
        </w:rPr>
        <w:t>.</w:t>
      </w:r>
    </w:p>
    <w:p w14:paraId="357BD651" w14:textId="77777777" w:rsidR="00FF31ED" w:rsidRPr="00A55D1E" w:rsidRDefault="0023392E">
      <w:pPr>
        <w:rPr>
          <w:lang w:val="en-US"/>
        </w:rPr>
      </w:pPr>
      <w:r w:rsidRPr="00A55D1E">
        <w:rPr>
          <w:lang w:val="en-US"/>
        </w:rPr>
        <w:t>Certifiers are audited by the DAkkS.</w:t>
      </w:r>
    </w:p>
    <w:p w14:paraId="6AD9BE56" w14:textId="4E1D7F11" w:rsidR="00FF31ED" w:rsidRPr="00A55D1E" w:rsidRDefault="0023392E">
      <w:pPr>
        <w:pStyle w:val="ListParagraph"/>
        <w:numPr>
          <w:ilvl w:val="0"/>
          <w:numId w:val="46"/>
        </w:numPr>
      </w:pPr>
      <w:r w:rsidRPr="00A55D1E">
        <w:t>Correct</w:t>
      </w:r>
      <w:r w:rsidR="007B7689">
        <w:t>.</w:t>
      </w:r>
    </w:p>
    <w:p w14:paraId="3E67CC13" w14:textId="5CA08386" w:rsidR="00FF31ED" w:rsidRPr="00A55D1E" w:rsidRDefault="0023392E">
      <w:pPr>
        <w:pStyle w:val="ListParagraph"/>
        <w:numPr>
          <w:ilvl w:val="0"/>
          <w:numId w:val="50"/>
        </w:numPr>
        <w:rPr>
          <w:i/>
          <w:iCs/>
          <w:u w:val="single"/>
        </w:rPr>
      </w:pPr>
      <w:r w:rsidRPr="00A55D1E">
        <w:rPr>
          <w:i/>
          <w:iCs/>
          <w:u w:val="single"/>
        </w:rPr>
        <w:t>Incorrect</w:t>
      </w:r>
      <w:r w:rsidR="007B7689">
        <w:rPr>
          <w:i/>
          <w:iCs/>
          <w:u w:val="single"/>
        </w:rPr>
        <w:t>.</w:t>
      </w:r>
    </w:p>
    <w:p w14:paraId="2F0CBEDC" w14:textId="1019F01F" w:rsidR="00FF31ED" w:rsidRPr="00A55D1E" w:rsidRDefault="0023392E">
      <w:pPr>
        <w:rPr>
          <w:lang w:val="en-US"/>
        </w:rPr>
      </w:pPr>
      <w:r w:rsidRPr="00A55D1E">
        <w:rPr>
          <w:lang w:val="en-US"/>
        </w:rPr>
        <w:t xml:space="preserve">Certifiers only </w:t>
      </w:r>
      <w:r w:rsidR="007B7689">
        <w:rPr>
          <w:lang w:val="en-US"/>
        </w:rPr>
        <w:t>conduct</w:t>
      </w:r>
      <w:r w:rsidRPr="00A55D1E">
        <w:rPr>
          <w:lang w:val="en-US"/>
        </w:rPr>
        <w:t xml:space="preserve"> customer audits.</w:t>
      </w:r>
    </w:p>
    <w:p w14:paraId="1702BC1D" w14:textId="14E2A19F" w:rsidR="00FF31ED" w:rsidRPr="00A55D1E" w:rsidRDefault="0023392E">
      <w:pPr>
        <w:pStyle w:val="ListParagraph"/>
        <w:numPr>
          <w:ilvl w:val="0"/>
          <w:numId w:val="47"/>
        </w:numPr>
      </w:pPr>
      <w:r w:rsidRPr="00A55D1E">
        <w:t>Correct</w:t>
      </w:r>
      <w:r w:rsidR="007B7689">
        <w:t>.</w:t>
      </w:r>
    </w:p>
    <w:p w14:paraId="5EF7753B" w14:textId="555F007D" w:rsidR="00FF31ED" w:rsidRPr="00A55D1E" w:rsidRDefault="0023392E">
      <w:pPr>
        <w:pStyle w:val="ListParagraph"/>
        <w:numPr>
          <w:ilvl w:val="0"/>
          <w:numId w:val="51"/>
        </w:numPr>
        <w:rPr>
          <w:i/>
          <w:iCs/>
          <w:u w:val="single"/>
        </w:rPr>
      </w:pPr>
      <w:r w:rsidRPr="00A55D1E">
        <w:rPr>
          <w:i/>
          <w:iCs/>
          <w:u w:val="single"/>
        </w:rPr>
        <w:t>Incorrect</w:t>
      </w:r>
      <w:r w:rsidR="007B7689">
        <w:rPr>
          <w:i/>
          <w:iCs/>
          <w:u w:val="single"/>
        </w:rPr>
        <w:t>.</w:t>
      </w:r>
    </w:p>
    <w:p w14:paraId="56594A53" w14:textId="77777777" w:rsidR="00FF31ED" w:rsidRPr="00A55D1E" w:rsidRDefault="0023392E">
      <w:pPr>
        <w:rPr>
          <w:lang w:val="en-US"/>
        </w:rPr>
      </w:pPr>
      <w:r w:rsidRPr="00A55D1E">
        <w:rPr>
          <w:lang w:val="en-US"/>
        </w:rPr>
        <w:t>Supplier audits are external audits.</w:t>
      </w:r>
    </w:p>
    <w:p w14:paraId="3A852F97" w14:textId="38A2B04D" w:rsidR="00FF31ED" w:rsidRPr="00A55D1E" w:rsidRDefault="0023392E">
      <w:pPr>
        <w:pStyle w:val="ListParagraph"/>
        <w:numPr>
          <w:ilvl w:val="0"/>
          <w:numId w:val="52"/>
        </w:numPr>
        <w:rPr>
          <w:i/>
          <w:iCs/>
          <w:u w:val="single"/>
        </w:rPr>
      </w:pPr>
      <w:r w:rsidRPr="00A55D1E">
        <w:rPr>
          <w:i/>
          <w:iCs/>
          <w:u w:val="single"/>
        </w:rPr>
        <w:t>Correct</w:t>
      </w:r>
      <w:r w:rsidR="007B7689">
        <w:rPr>
          <w:i/>
          <w:iCs/>
          <w:u w:val="single"/>
        </w:rPr>
        <w:t>.</w:t>
      </w:r>
    </w:p>
    <w:p w14:paraId="227F7ABD" w14:textId="54523B3C" w:rsidR="00FF31ED" w:rsidRPr="00A55D1E" w:rsidRDefault="0023392E">
      <w:pPr>
        <w:pStyle w:val="ListParagraph"/>
        <w:numPr>
          <w:ilvl w:val="0"/>
          <w:numId w:val="48"/>
        </w:numPr>
      </w:pPr>
      <w:r w:rsidRPr="00A55D1E">
        <w:t>Incorrect</w:t>
      </w:r>
      <w:r w:rsidR="007B7689">
        <w:t>.</w:t>
      </w:r>
    </w:p>
    <w:p w14:paraId="0F94780F" w14:textId="77777777" w:rsidR="00FF31ED" w:rsidRPr="00A55D1E" w:rsidRDefault="0023392E">
      <w:pPr>
        <w:rPr>
          <w:lang w:val="en-US"/>
        </w:rPr>
      </w:pPr>
      <w:r w:rsidRPr="00A55D1E">
        <w:rPr>
          <w:lang w:val="en-US"/>
        </w:rPr>
        <w:t>The DAkks accredits the certifiers.</w:t>
      </w:r>
    </w:p>
    <w:p w14:paraId="4DCE914B" w14:textId="71B74EA7" w:rsidR="00FF31ED" w:rsidRPr="00A55D1E" w:rsidRDefault="0023392E">
      <w:pPr>
        <w:pStyle w:val="ListParagraph"/>
        <w:numPr>
          <w:ilvl w:val="0"/>
          <w:numId w:val="53"/>
        </w:numPr>
        <w:rPr>
          <w:i/>
          <w:iCs/>
          <w:u w:val="single"/>
        </w:rPr>
      </w:pPr>
      <w:r w:rsidRPr="00A55D1E">
        <w:rPr>
          <w:i/>
          <w:iCs/>
          <w:u w:val="single"/>
        </w:rPr>
        <w:t>Correct</w:t>
      </w:r>
      <w:r w:rsidR="007B7689">
        <w:rPr>
          <w:i/>
          <w:iCs/>
          <w:u w:val="single"/>
        </w:rPr>
        <w:t>.</w:t>
      </w:r>
    </w:p>
    <w:p w14:paraId="08A8CCC8" w14:textId="20513F0D" w:rsidR="00FF31ED" w:rsidRPr="00A55D1E" w:rsidRDefault="0023392E">
      <w:pPr>
        <w:pStyle w:val="ListParagraph"/>
        <w:numPr>
          <w:ilvl w:val="0"/>
          <w:numId w:val="49"/>
        </w:numPr>
      </w:pPr>
      <w:r w:rsidRPr="00A55D1E">
        <w:t>Incorrect</w:t>
      </w:r>
      <w:r w:rsidR="007B7689">
        <w:t>.</w:t>
      </w:r>
    </w:p>
    <w:p w14:paraId="70BAA508" w14:textId="67F379E5" w:rsidR="008B1C06" w:rsidRPr="00A55D1E" w:rsidRDefault="000837BD" w:rsidP="000837BD">
      <w:pPr>
        <w:pStyle w:val="Legende-Tabelle4"/>
        <w:tabs>
          <w:tab w:val="left" w:pos="1570"/>
        </w:tabs>
        <w:rPr>
          <w:b/>
          <w:sz w:val="24"/>
          <w:szCs w:val="24"/>
          <w:lang w:val="en-US"/>
        </w:rPr>
      </w:pPr>
      <w:r w:rsidRPr="00A55D1E">
        <w:rPr>
          <w:rFonts w:ascii="Calibri" w:hAnsi="Calibri" w:cs="Calibri"/>
          <w:b/>
          <w:color w:val="009999"/>
          <w:sz w:val="24"/>
          <w:szCs w:val="24"/>
          <w:lang w:val="en-US"/>
        </w:rPr>
        <w:tab/>
      </w:r>
    </w:p>
    <w:p w14:paraId="4EC4C2A9" w14:textId="77777777" w:rsidR="00FF31ED" w:rsidRPr="00A55D1E" w:rsidRDefault="0023392E">
      <w:pPr>
        <w:pStyle w:val="Legende-Tabelle4"/>
        <w:rPr>
          <w:rFonts w:ascii="Calibri" w:hAnsi="Calibri" w:cs="Calibri"/>
          <w:bCs/>
          <w:color w:val="009999"/>
          <w:sz w:val="24"/>
          <w:szCs w:val="24"/>
          <w:lang w:val="en-US"/>
        </w:rPr>
      </w:pPr>
      <w:r w:rsidRPr="00A55D1E">
        <w:rPr>
          <w:rFonts w:ascii="Calibri" w:hAnsi="Calibri" w:cs="Calibri"/>
          <w:b/>
          <w:color w:val="009999"/>
          <w:sz w:val="32"/>
          <w:lang w:val="en-US"/>
        </w:rPr>
        <w:t xml:space="preserve">Unit </w:t>
      </w:r>
      <w:r w:rsidRPr="007B7689">
        <w:rPr>
          <w:rFonts w:ascii="Calibri" w:hAnsi="Calibri" w:cs="Calibri"/>
          <w:b/>
          <w:color w:val="009999"/>
          <w:sz w:val="32"/>
          <w:szCs w:val="32"/>
          <w:lang w:val="en-US"/>
        </w:rPr>
        <w:t xml:space="preserve">7 </w:t>
      </w:r>
    </w:p>
    <w:p w14:paraId="6D6CBB76"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7.1</w:t>
      </w:r>
    </w:p>
    <w:p w14:paraId="7F60978C" w14:textId="0D2A496A" w:rsidR="00FF31ED" w:rsidRPr="00A55D1E" w:rsidRDefault="0023392E">
      <w:pPr>
        <w:rPr>
          <w:lang w:val="en-US"/>
        </w:rPr>
      </w:pPr>
      <w:r w:rsidRPr="00A55D1E">
        <w:rPr>
          <w:lang w:val="en-US"/>
        </w:rPr>
        <w:t xml:space="preserve">1. </w:t>
      </w:r>
      <w:r w:rsidR="00F01760">
        <w:rPr>
          <w:lang w:val="en-US"/>
        </w:rPr>
        <w:t xml:space="preserve">Complete the </w:t>
      </w:r>
      <w:r w:rsidR="00FA0CEE">
        <w:rPr>
          <w:lang w:val="en-US"/>
        </w:rPr>
        <w:t>sentences.</w:t>
      </w:r>
    </w:p>
    <w:p w14:paraId="37A2D577" w14:textId="77777777" w:rsidR="00FF31ED" w:rsidRPr="00A55D1E" w:rsidRDefault="0023392E">
      <w:pPr>
        <w:rPr>
          <w:lang w:val="en-US"/>
        </w:rPr>
      </w:pPr>
      <w:r w:rsidRPr="00A55D1E">
        <w:rPr>
          <w:i/>
          <w:u w:val="single"/>
          <w:lang w:val="en-US"/>
        </w:rPr>
        <w:t xml:space="preserve">DIN EN ISO 9000 </w:t>
      </w:r>
      <w:r w:rsidRPr="00A55D1E">
        <w:rPr>
          <w:lang w:val="en-US"/>
        </w:rPr>
        <w:t xml:space="preserve">describes the basic principles for quality management systems and defines terms. </w:t>
      </w:r>
      <w:r w:rsidRPr="00A55D1E">
        <w:rPr>
          <w:i/>
          <w:u w:val="single"/>
          <w:lang w:val="en-US"/>
        </w:rPr>
        <w:t xml:space="preserve">DIN EN ISO 9001 </w:t>
      </w:r>
      <w:r w:rsidRPr="00A55D1E">
        <w:rPr>
          <w:lang w:val="en-US"/>
        </w:rPr>
        <w:t xml:space="preserve">specifies the minimum requirements for a quality management system and refers back to the basic principles and terms of </w:t>
      </w:r>
      <w:r w:rsidRPr="00A55D1E">
        <w:rPr>
          <w:i/>
          <w:u w:val="single"/>
          <w:lang w:val="en-US"/>
        </w:rPr>
        <w:t>DIN EN ISO 9000</w:t>
      </w:r>
      <w:r w:rsidRPr="00A55D1E">
        <w:rPr>
          <w:lang w:val="en-US"/>
        </w:rPr>
        <w:t xml:space="preserve">. </w:t>
      </w:r>
      <w:r w:rsidRPr="00A55D1E">
        <w:rPr>
          <w:i/>
          <w:u w:val="single"/>
          <w:lang w:val="en-US"/>
        </w:rPr>
        <w:t xml:space="preserve">DIN EN ISO 9004 </w:t>
      </w:r>
      <w:r w:rsidRPr="00A55D1E">
        <w:rPr>
          <w:lang w:val="en-US"/>
        </w:rPr>
        <w:t xml:space="preserve">goes beyond the requirements of </w:t>
      </w:r>
      <w:r w:rsidRPr="00A55D1E">
        <w:rPr>
          <w:i/>
          <w:u w:val="single"/>
          <w:lang w:val="en-US"/>
        </w:rPr>
        <w:t xml:space="preserve">DIN EN ISO 9001 </w:t>
      </w:r>
      <w:r w:rsidRPr="00A55D1E">
        <w:rPr>
          <w:lang w:val="en-US"/>
        </w:rPr>
        <w:t>and contains comprehensive guidance and evaluation criteria for business success.</w:t>
      </w:r>
    </w:p>
    <w:p w14:paraId="615948A0" w14:textId="77777777" w:rsidR="004B5E72" w:rsidRPr="00A55D1E" w:rsidRDefault="004B5E72" w:rsidP="004B5E72">
      <w:pPr>
        <w:rPr>
          <w:lang w:val="en-US"/>
        </w:rPr>
      </w:pPr>
    </w:p>
    <w:p w14:paraId="7CE3F697" w14:textId="59BB8D0D" w:rsidR="00FF31ED" w:rsidRPr="00A55D1E" w:rsidRDefault="0023392E">
      <w:pPr>
        <w:rPr>
          <w:lang w:val="en-US"/>
        </w:rPr>
      </w:pPr>
      <w:r w:rsidRPr="00A55D1E">
        <w:rPr>
          <w:lang w:val="en-US"/>
        </w:rPr>
        <w:t xml:space="preserve">Assign the following </w:t>
      </w:r>
      <w:r>
        <w:rPr>
          <w:lang w:val="en-US"/>
        </w:rPr>
        <w:t>section</w:t>
      </w:r>
      <w:r w:rsidRPr="00A55D1E">
        <w:rPr>
          <w:lang w:val="en-US"/>
        </w:rPr>
        <w:t xml:space="preserve"> topics of DIN EN ISO 9001 to the Deming management control </w:t>
      </w:r>
      <w:r>
        <w:rPr>
          <w:lang w:val="en-US"/>
        </w:rPr>
        <w:t>cycle</w:t>
      </w:r>
      <w:r w:rsidRPr="00A55D1E">
        <w:rPr>
          <w:lang w:val="en-US"/>
        </w:rPr>
        <w:t>.</w:t>
      </w:r>
    </w:p>
    <w:p w14:paraId="5078002E" w14:textId="720C8EA2" w:rsidR="00FF31ED" w:rsidRPr="00A55D1E" w:rsidRDefault="0023392E">
      <w:pPr>
        <w:pStyle w:val="ListParagraph"/>
        <w:numPr>
          <w:ilvl w:val="0"/>
          <w:numId w:val="55"/>
        </w:numPr>
        <w:jc w:val="left"/>
      </w:pPr>
      <w:r w:rsidRPr="00A55D1E">
        <w:t xml:space="preserve">Leadership: </w:t>
      </w:r>
      <w:r>
        <w:rPr>
          <w:i/>
          <w:u w:val="single"/>
        </w:rPr>
        <w:t>p</w:t>
      </w:r>
      <w:r w:rsidRPr="00A55D1E">
        <w:rPr>
          <w:i/>
          <w:u w:val="single"/>
        </w:rPr>
        <w:t>lan</w:t>
      </w:r>
      <w:r>
        <w:rPr>
          <w:i/>
          <w:u w:val="single"/>
        </w:rPr>
        <w:t>.</w:t>
      </w:r>
    </w:p>
    <w:p w14:paraId="26ABD255" w14:textId="66C8DABB" w:rsidR="00FF31ED" w:rsidRPr="00A55D1E" w:rsidRDefault="0023392E">
      <w:pPr>
        <w:pStyle w:val="ListParagraph"/>
        <w:numPr>
          <w:ilvl w:val="0"/>
          <w:numId w:val="55"/>
        </w:numPr>
        <w:jc w:val="left"/>
      </w:pPr>
      <w:r w:rsidRPr="00A55D1E">
        <w:lastRenderedPageBreak/>
        <w:t xml:space="preserve">Context of the organization: </w:t>
      </w:r>
      <w:r w:rsidRPr="00A55D1E">
        <w:rPr>
          <w:i/>
          <w:u w:val="single"/>
        </w:rPr>
        <w:t>plan</w:t>
      </w:r>
      <w:r>
        <w:rPr>
          <w:i/>
          <w:u w:val="single"/>
        </w:rPr>
        <w:t>.</w:t>
      </w:r>
    </w:p>
    <w:p w14:paraId="28B0D6C1" w14:textId="72BBB0EF" w:rsidR="00FF31ED" w:rsidRPr="00A55D1E" w:rsidRDefault="0023392E">
      <w:pPr>
        <w:pStyle w:val="ListParagraph"/>
        <w:numPr>
          <w:ilvl w:val="0"/>
          <w:numId w:val="55"/>
        </w:numPr>
        <w:jc w:val="left"/>
      </w:pPr>
      <w:r w:rsidRPr="00A55D1E">
        <w:t xml:space="preserve">Improvement: </w:t>
      </w:r>
      <w:r>
        <w:rPr>
          <w:i/>
          <w:u w:val="single"/>
        </w:rPr>
        <w:t>a</w:t>
      </w:r>
      <w:r w:rsidRPr="00A55D1E">
        <w:rPr>
          <w:i/>
          <w:u w:val="single"/>
        </w:rPr>
        <w:t>ct</w:t>
      </w:r>
      <w:r>
        <w:rPr>
          <w:i/>
          <w:u w:val="single"/>
        </w:rPr>
        <w:t>.</w:t>
      </w:r>
    </w:p>
    <w:p w14:paraId="232B75B8" w14:textId="31EEE8DA" w:rsidR="00FF31ED" w:rsidRPr="00A55D1E" w:rsidRDefault="0023392E">
      <w:pPr>
        <w:pStyle w:val="ListParagraph"/>
        <w:numPr>
          <w:ilvl w:val="0"/>
          <w:numId w:val="55"/>
        </w:numPr>
        <w:jc w:val="left"/>
      </w:pPr>
      <w:r w:rsidRPr="00A55D1E">
        <w:t xml:space="preserve">Performance evaluation: </w:t>
      </w:r>
      <w:r>
        <w:rPr>
          <w:i/>
          <w:u w:val="single"/>
        </w:rPr>
        <w:t>c</w:t>
      </w:r>
      <w:r w:rsidRPr="00A55D1E">
        <w:rPr>
          <w:i/>
          <w:u w:val="single"/>
        </w:rPr>
        <w:t>heck</w:t>
      </w:r>
      <w:r>
        <w:rPr>
          <w:i/>
          <w:u w:val="single"/>
        </w:rPr>
        <w:t>.</w:t>
      </w:r>
    </w:p>
    <w:p w14:paraId="554FD1E2" w14:textId="6AB8BDDC" w:rsidR="00FF31ED" w:rsidRPr="00A55D1E" w:rsidRDefault="0023392E">
      <w:pPr>
        <w:pStyle w:val="ListParagraph"/>
        <w:numPr>
          <w:ilvl w:val="0"/>
          <w:numId w:val="55"/>
        </w:numPr>
        <w:jc w:val="left"/>
      </w:pPr>
      <w:r w:rsidRPr="00A55D1E">
        <w:t xml:space="preserve">Operation: </w:t>
      </w:r>
      <w:r>
        <w:rPr>
          <w:i/>
          <w:u w:val="single"/>
        </w:rPr>
        <w:t>d</w:t>
      </w:r>
      <w:r w:rsidRPr="00A55D1E">
        <w:rPr>
          <w:i/>
          <w:u w:val="single"/>
        </w:rPr>
        <w:t>o</w:t>
      </w:r>
      <w:r>
        <w:rPr>
          <w:i/>
          <w:u w:val="single"/>
        </w:rPr>
        <w:t>.</w:t>
      </w:r>
    </w:p>
    <w:p w14:paraId="7233B439" w14:textId="7ED0FE4D" w:rsidR="00FF31ED" w:rsidRPr="00A55D1E" w:rsidRDefault="0023392E">
      <w:pPr>
        <w:pStyle w:val="ListParagraph"/>
        <w:numPr>
          <w:ilvl w:val="0"/>
          <w:numId w:val="55"/>
        </w:numPr>
        <w:jc w:val="left"/>
      </w:pPr>
      <w:r w:rsidRPr="00A55D1E">
        <w:t xml:space="preserve">Support: </w:t>
      </w:r>
      <w:r>
        <w:rPr>
          <w:i/>
          <w:u w:val="single"/>
        </w:rPr>
        <w:t>d</w:t>
      </w:r>
      <w:r w:rsidRPr="00A55D1E">
        <w:rPr>
          <w:i/>
          <w:u w:val="single"/>
        </w:rPr>
        <w:t>o</w:t>
      </w:r>
      <w:r>
        <w:rPr>
          <w:i/>
          <w:u w:val="single"/>
        </w:rPr>
        <w:t>.</w:t>
      </w:r>
    </w:p>
    <w:p w14:paraId="4495E8D7" w14:textId="78EBAB16" w:rsidR="00FF31ED" w:rsidRPr="00A55D1E" w:rsidRDefault="0023392E">
      <w:pPr>
        <w:pStyle w:val="ListParagraph"/>
        <w:numPr>
          <w:ilvl w:val="0"/>
          <w:numId w:val="55"/>
        </w:numPr>
        <w:jc w:val="left"/>
      </w:pPr>
      <w:r w:rsidRPr="00A55D1E">
        <w:t xml:space="preserve">Planning: </w:t>
      </w:r>
      <w:r>
        <w:rPr>
          <w:i/>
          <w:u w:val="single"/>
        </w:rPr>
        <w:t>p</w:t>
      </w:r>
      <w:r w:rsidRPr="00A55D1E">
        <w:rPr>
          <w:i/>
          <w:u w:val="single"/>
        </w:rPr>
        <w:t>lan</w:t>
      </w:r>
      <w:r>
        <w:rPr>
          <w:i/>
          <w:u w:val="single"/>
        </w:rPr>
        <w:t>.</w:t>
      </w:r>
    </w:p>
    <w:p w14:paraId="178936D4" w14:textId="77777777" w:rsidR="004B5E72" w:rsidRPr="00A55D1E" w:rsidRDefault="004B5E72" w:rsidP="008B1C06">
      <w:pPr>
        <w:pStyle w:val="Legende-Tabelle4"/>
        <w:rPr>
          <w:rFonts w:ascii="Calibri" w:hAnsi="Calibri" w:cs="Calibri"/>
          <w:b/>
          <w:color w:val="009999"/>
          <w:sz w:val="24"/>
          <w:szCs w:val="24"/>
          <w:lang w:val="en-US"/>
        </w:rPr>
      </w:pPr>
    </w:p>
    <w:p w14:paraId="46125CF1" w14:textId="77777777" w:rsidR="00FF31ED" w:rsidRPr="00A55D1E" w:rsidRDefault="0023392E">
      <w:pPr>
        <w:pStyle w:val="Legende-Tabelle4"/>
        <w:rPr>
          <w:rFonts w:ascii="Calibri" w:hAnsi="Calibri" w:cs="Calibri"/>
          <w:b/>
          <w:color w:val="009999"/>
          <w:sz w:val="24"/>
          <w:szCs w:val="24"/>
          <w:lang w:val="en-US"/>
        </w:rPr>
      </w:pPr>
      <w:r w:rsidRPr="00A55D1E">
        <w:rPr>
          <w:rFonts w:ascii="Calibri" w:hAnsi="Calibri" w:cs="Calibri"/>
          <w:b/>
          <w:color w:val="009999"/>
          <w:sz w:val="24"/>
          <w:szCs w:val="24"/>
          <w:lang w:val="en-US"/>
        </w:rPr>
        <w:t>7.2</w:t>
      </w:r>
    </w:p>
    <w:p w14:paraId="4984656A" w14:textId="004EB18D" w:rsidR="00FF31ED" w:rsidRPr="00A55D1E" w:rsidRDefault="0023392E">
      <w:pPr>
        <w:rPr>
          <w:lang w:val="en-US"/>
        </w:rPr>
      </w:pPr>
      <w:r w:rsidRPr="00A55D1E">
        <w:rPr>
          <w:lang w:val="en-US"/>
        </w:rPr>
        <w:t xml:space="preserve">1. </w:t>
      </w:r>
      <w:r>
        <w:rPr>
          <w:lang w:val="en-US"/>
        </w:rPr>
        <w:t>D</w:t>
      </w:r>
      <w:r w:rsidRPr="00A55D1E">
        <w:rPr>
          <w:lang w:val="en-US"/>
        </w:rPr>
        <w:t>escribe the inter</w:t>
      </w:r>
      <w:r>
        <w:rPr>
          <w:lang w:val="en-US"/>
        </w:rPr>
        <w:t>relationships</w:t>
      </w:r>
      <w:r w:rsidRPr="00A55D1E">
        <w:rPr>
          <w:lang w:val="en-US"/>
        </w:rPr>
        <w:t xml:space="preserve"> of the EFQM model</w:t>
      </w:r>
      <w:r>
        <w:rPr>
          <w:lang w:val="en-US"/>
        </w:rPr>
        <w:t xml:space="preserve"> building blocks</w:t>
      </w:r>
      <w:r w:rsidRPr="00A55D1E">
        <w:rPr>
          <w:lang w:val="en-US"/>
        </w:rPr>
        <w:t>.</w:t>
      </w:r>
    </w:p>
    <w:p w14:paraId="77336181" w14:textId="347BE9AC" w:rsidR="00FF31ED" w:rsidRPr="00A55D1E" w:rsidRDefault="0023392E">
      <w:pPr>
        <w:rPr>
          <w:i/>
          <w:u w:val="single"/>
          <w:lang w:val="en-US"/>
        </w:rPr>
      </w:pPr>
      <w:r w:rsidRPr="00A55D1E">
        <w:rPr>
          <w:i/>
          <w:u w:val="single"/>
          <w:lang w:val="en-US"/>
        </w:rPr>
        <w:t>The EFQM model is based on three interrelated building blocks: the basic concepts, the criteria model</w:t>
      </w:r>
      <w:r>
        <w:rPr>
          <w:i/>
          <w:u w:val="single"/>
          <w:lang w:val="en-US"/>
        </w:rPr>
        <w:t>,</w:t>
      </w:r>
      <w:r w:rsidRPr="00A55D1E">
        <w:rPr>
          <w:i/>
          <w:u w:val="single"/>
          <w:lang w:val="en-US"/>
        </w:rPr>
        <w:t xml:space="preserve"> and the RADAR assessment methodology. The basic concepts describe general success factors of a TQM. The criteria model concretizes the basic concepts by defining weighted enabler and result criteria. Enablers show how a company should act. Results indicate what a company actually achieves. Using the RADAR assessment methodology, numerical values are generated according to the weightings of the criteria model, which</w:t>
      </w:r>
      <w:r>
        <w:rPr>
          <w:i/>
          <w:u w:val="single"/>
          <w:lang w:val="en-US"/>
        </w:rPr>
        <w:t xml:space="preserve"> then</w:t>
      </w:r>
      <w:r w:rsidRPr="00A55D1E">
        <w:rPr>
          <w:i/>
          <w:u w:val="single"/>
          <w:lang w:val="en-US"/>
        </w:rPr>
        <w:t xml:space="preserve"> reflect the maturity level of TQM according to the EFQM model.</w:t>
      </w:r>
    </w:p>
    <w:p w14:paraId="53A05FC3" w14:textId="77777777" w:rsidR="00AA220F" w:rsidRPr="00A55D1E" w:rsidRDefault="00AA220F" w:rsidP="00AA220F">
      <w:pPr>
        <w:rPr>
          <w:i/>
          <w:u w:val="single"/>
          <w:lang w:val="en-US"/>
        </w:rPr>
      </w:pPr>
    </w:p>
    <w:p w14:paraId="09309571" w14:textId="19F4F8DE" w:rsidR="00FF31ED" w:rsidRPr="00A55D1E" w:rsidRDefault="0023392E">
      <w:pPr>
        <w:rPr>
          <w:lang w:val="en-US"/>
        </w:rPr>
      </w:pPr>
      <w:r w:rsidRPr="00A55D1E">
        <w:rPr>
          <w:lang w:val="en-US"/>
        </w:rPr>
        <w:t xml:space="preserve">2. </w:t>
      </w:r>
      <w:r>
        <w:rPr>
          <w:lang w:val="en-US"/>
        </w:rPr>
        <w:t>A</w:t>
      </w:r>
      <w:r w:rsidRPr="00A55D1E">
        <w:rPr>
          <w:lang w:val="en-US"/>
        </w:rPr>
        <w:t>ssign the following topics to an enabler (</w:t>
      </w:r>
      <w:r>
        <w:rPr>
          <w:lang w:val="en-US"/>
        </w:rPr>
        <w:t>E</w:t>
      </w:r>
      <w:r w:rsidRPr="00A55D1E">
        <w:rPr>
          <w:lang w:val="en-US"/>
        </w:rPr>
        <w:t>) or a</w:t>
      </w:r>
      <w:r>
        <w:rPr>
          <w:lang w:val="en-US"/>
        </w:rPr>
        <w:t xml:space="preserve"> result</w:t>
      </w:r>
      <w:r w:rsidRPr="00A55D1E">
        <w:rPr>
          <w:lang w:val="en-US"/>
        </w:rPr>
        <w:t xml:space="preserve"> (</w:t>
      </w:r>
      <w:r>
        <w:rPr>
          <w:lang w:val="en-US"/>
        </w:rPr>
        <w:t>R</w:t>
      </w:r>
      <w:r w:rsidRPr="00A55D1E">
        <w:rPr>
          <w:lang w:val="en-US"/>
        </w:rPr>
        <w:t>) in the EFQM model:</w:t>
      </w:r>
    </w:p>
    <w:p w14:paraId="27E1C208" w14:textId="72009E8C" w:rsidR="00FF31ED" w:rsidRPr="00A55D1E" w:rsidRDefault="0023392E">
      <w:pPr>
        <w:pStyle w:val="ListParagraph"/>
        <w:numPr>
          <w:ilvl w:val="0"/>
          <w:numId w:val="56"/>
        </w:numPr>
        <w:jc w:val="left"/>
      </w:pPr>
      <w:r w:rsidRPr="00A55D1E">
        <w:t xml:space="preserve">Employee satisfaction: </w:t>
      </w:r>
      <w:r w:rsidR="00B77116">
        <w:rPr>
          <w:i/>
          <w:u w:val="single"/>
        </w:rPr>
        <w:t>E</w:t>
      </w:r>
      <w:r>
        <w:rPr>
          <w:i/>
          <w:u w:val="single"/>
        </w:rPr>
        <w:t>.</w:t>
      </w:r>
    </w:p>
    <w:p w14:paraId="1ADD664E" w14:textId="05BA5BA4" w:rsidR="00FF31ED" w:rsidRPr="00A55D1E" w:rsidRDefault="0023392E">
      <w:pPr>
        <w:pStyle w:val="ListParagraph"/>
        <w:numPr>
          <w:ilvl w:val="0"/>
          <w:numId w:val="56"/>
        </w:numPr>
        <w:jc w:val="left"/>
      </w:pPr>
      <w:r w:rsidRPr="00A55D1E">
        <w:t xml:space="preserve">Employee competence: </w:t>
      </w:r>
      <w:r>
        <w:rPr>
          <w:i/>
          <w:u w:val="single"/>
        </w:rPr>
        <w:t>R.</w:t>
      </w:r>
    </w:p>
    <w:sectPr w:rsidR="00FF31ED" w:rsidRPr="00A55D1E">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3-03-11T15:07:00Z" w:initials="MH">
    <w:p w14:paraId="1CAD4F15" w14:textId="77777777" w:rsidR="005D4159" w:rsidRDefault="005D4159" w:rsidP="001D04EF">
      <w:pPr>
        <w:pStyle w:val="CommentText"/>
      </w:pPr>
      <w:r>
        <w:rPr>
          <w:rStyle w:val="CommentReference"/>
        </w:rPr>
        <w:annotationRef/>
      </w:r>
      <w:r>
        <w:rPr>
          <w:lang w:val="en-US"/>
        </w:rPr>
        <w:t>Mary: The usual capitalization/punctuation rules.</w:t>
      </w:r>
    </w:p>
  </w:comment>
  <w:comment w:id="1" w:author="Kiviniemi, Leena" w:date="2022-12-21T12:14:00Z" w:initials="KL">
    <w:p w14:paraId="3AAA770F" w14:textId="43151088" w:rsidR="00FF31ED" w:rsidRDefault="0023392E">
      <w:pPr>
        <w:pStyle w:val="CommentText"/>
      </w:pPr>
      <w:r>
        <w:rPr>
          <w:rStyle w:val="CommentReference"/>
        </w:rPr>
        <w:annotationRef/>
      </w:r>
      <w:r>
        <w:t xml:space="preserve">The correct answers are provided in italics and underlined. Please maintain this formatting in the translated document so that the correct answers remain clear. </w:t>
      </w:r>
    </w:p>
  </w:comment>
  <w:comment w:id="2" w:author="Translator" w:date="2023-03-09T11:42:00Z" w:initials="MH">
    <w:p w14:paraId="6D8125B9" w14:textId="77777777" w:rsidR="005470E3" w:rsidRDefault="005470E3" w:rsidP="0083160F">
      <w:pPr>
        <w:pStyle w:val="CommentText"/>
      </w:pPr>
      <w:r>
        <w:rPr>
          <w:rStyle w:val="CommentReference"/>
        </w:rPr>
        <w:annotationRef/>
      </w:r>
      <w:r>
        <w:t>Mary:  Phrase added for clarity here, and in the 10 additional instances throughout the Self-Check.</w:t>
      </w:r>
    </w:p>
  </w:comment>
  <w:comment w:id="3" w:author="Translator" w:date="2023-03-09T11:43:00Z" w:initials="MH">
    <w:p w14:paraId="150DC0EE" w14:textId="77777777" w:rsidR="005470E3" w:rsidRDefault="005470E3" w:rsidP="00484451">
      <w:pPr>
        <w:pStyle w:val="CommentText"/>
      </w:pPr>
      <w:r>
        <w:rPr>
          <w:rStyle w:val="CommentReference"/>
        </w:rPr>
        <w:annotationRef/>
      </w:r>
      <w:r>
        <w:t>Mary:  The five factors listed comprise the detailed IPAT formula, rather than the compact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D4F15" w15:done="0"/>
  <w15:commentEx w15:paraId="3AAA770F" w15:done="0"/>
  <w15:commentEx w15:paraId="6D8125B9" w15:done="0"/>
  <w15:commentEx w15:paraId="150DC0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717B3" w16cex:dateUtc="2023-03-11T14:07:00Z"/>
  <w16cex:commentExtensible w16cex:durableId="27B444B6" w16cex:dateUtc="2023-03-09T10:42:00Z"/>
  <w16cex:commentExtensible w16cex:durableId="27B444F2" w16cex:dateUtc="2023-03-0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D4F15" w16cid:durableId="27B717B3"/>
  <w16cid:commentId w16cid:paraId="3AAA770F" w16cid:durableId="27B43485"/>
  <w16cid:commentId w16cid:paraId="6D8125B9" w16cid:durableId="27B444B6"/>
  <w16cid:commentId w16cid:paraId="150DC0EE" w16cid:durableId="27B444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Pro-Regular">
    <w:altName w:val="Times New Roman"/>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081"/>
    <w:multiLevelType w:val="hybridMultilevel"/>
    <w:tmpl w:val="2B4ECD70"/>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F83634"/>
    <w:multiLevelType w:val="hybridMultilevel"/>
    <w:tmpl w:val="41F2692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D6B50"/>
    <w:multiLevelType w:val="hybridMultilevel"/>
    <w:tmpl w:val="6EFE716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001161"/>
    <w:multiLevelType w:val="hybridMultilevel"/>
    <w:tmpl w:val="BCB4EB4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CA2365"/>
    <w:multiLevelType w:val="hybridMultilevel"/>
    <w:tmpl w:val="1F160F3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AB2BE8"/>
    <w:multiLevelType w:val="hybridMultilevel"/>
    <w:tmpl w:val="5B40354E"/>
    <w:lvl w:ilvl="0" w:tplc="A308E8B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805B3B"/>
    <w:multiLevelType w:val="hybridMultilevel"/>
    <w:tmpl w:val="70363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3A4D09"/>
    <w:multiLevelType w:val="hybridMultilevel"/>
    <w:tmpl w:val="3D22CFD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D558C4"/>
    <w:multiLevelType w:val="hybridMultilevel"/>
    <w:tmpl w:val="6554AF9C"/>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C4F65"/>
    <w:multiLevelType w:val="hybridMultilevel"/>
    <w:tmpl w:val="2E60684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5470CD"/>
    <w:multiLevelType w:val="hybridMultilevel"/>
    <w:tmpl w:val="8716EF30"/>
    <w:lvl w:ilvl="0" w:tplc="04070001">
      <w:start w:val="1"/>
      <w:numFmt w:val="bullet"/>
      <w:lvlText w:val=""/>
      <w:lvlJc w:val="left"/>
      <w:pPr>
        <w:ind w:left="720" w:hanging="360"/>
      </w:pPr>
      <w:rPr>
        <w:rFonts w:ascii="Symbol" w:hAnsi="Symbol" w:hint="default"/>
      </w:rPr>
    </w:lvl>
    <w:lvl w:ilvl="1" w:tplc="C57E1226">
      <w:start w:val="4"/>
      <w:numFmt w:val="bullet"/>
      <w:lvlText w:val="-"/>
      <w:lvlJc w:val="left"/>
      <w:pPr>
        <w:ind w:left="1440" w:hanging="360"/>
      </w:pPr>
      <w:rPr>
        <w:rFonts w:ascii="Calibri" w:eastAsia="Calibri" w:hAnsi="Calibri" w:cs="Times New Roman" w:hint="default"/>
      </w:rPr>
    </w:lvl>
    <w:lvl w:ilvl="2" w:tplc="A308E8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E17A19"/>
    <w:multiLevelType w:val="hybridMultilevel"/>
    <w:tmpl w:val="E006FE3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8C1F67"/>
    <w:multiLevelType w:val="hybridMultilevel"/>
    <w:tmpl w:val="3B569F6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7976E9"/>
    <w:multiLevelType w:val="hybridMultilevel"/>
    <w:tmpl w:val="481A6DFA"/>
    <w:lvl w:ilvl="0" w:tplc="318C452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C30674"/>
    <w:multiLevelType w:val="hybridMultilevel"/>
    <w:tmpl w:val="8932BCB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E94B35"/>
    <w:multiLevelType w:val="hybridMultilevel"/>
    <w:tmpl w:val="D5943EB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2B25B5"/>
    <w:multiLevelType w:val="hybridMultilevel"/>
    <w:tmpl w:val="F9F4C08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601A1E"/>
    <w:multiLevelType w:val="hybridMultilevel"/>
    <w:tmpl w:val="4FA03C5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984649"/>
    <w:multiLevelType w:val="multilevel"/>
    <w:tmpl w:val="70A6183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A152A0"/>
    <w:multiLevelType w:val="hybridMultilevel"/>
    <w:tmpl w:val="228CB5B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233905"/>
    <w:multiLevelType w:val="hybridMultilevel"/>
    <w:tmpl w:val="85CE9C0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4B4DDB"/>
    <w:multiLevelType w:val="hybridMultilevel"/>
    <w:tmpl w:val="05E0DE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6DE2E80"/>
    <w:multiLevelType w:val="hybridMultilevel"/>
    <w:tmpl w:val="666257D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B41517"/>
    <w:multiLevelType w:val="hybridMultilevel"/>
    <w:tmpl w:val="9F1C67D0"/>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7E0F98"/>
    <w:multiLevelType w:val="hybridMultilevel"/>
    <w:tmpl w:val="D6C0008C"/>
    <w:lvl w:ilvl="0" w:tplc="EB269BD8">
      <w:start w:val="1"/>
      <w:numFmt w:val="bullet"/>
      <w:lvlText w:val=""/>
      <w:lvlJc w:val="left"/>
      <w:pPr>
        <w:ind w:left="731" w:hanging="360"/>
      </w:pPr>
      <w:rPr>
        <w:rFonts w:ascii="Wingdings" w:hAnsi="Wingdings"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25" w15:restartNumberingAfterBreak="0">
    <w:nsid w:val="3FD3538E"/>
    <w:multiLevelType w:val="hybridMultilevel"/>
    <w:tmpl w:val="6D4A18B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203228D"/>
    <w:multiLevelType w:val="hybridMultilevel"/>
    <w:tmpl w:val="8110B300"/>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1746DE"/>
    <w:multiLevelType w:val="hybridMultilevel"/>
    <w:tmpl w:val="DFEE66D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C83457"/>
    <w:multiLevelType w:val="hybridMultilevel"/>
    <w:tmpl w:val="6BD424F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1E3F92"/>
    <w:multiLevelType w:val="hybridMultilevel"/>
    <w:tmpl w:val="135ACBD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91714C"/>
    <w:multiLevelType w:val="hybridMultilevel"/>
    <w:tmpl w:val="62A00C3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400AAD"/>
    <w:multiLevelType w:val="hybridMultilevel"/>
    <w:tmpl w:val="9AE01E6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C502E"/>
    <w:multiLevelType w:val="hybridMultilevel"/>
    <w:tmpl w:val="725E1CA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5F081F"/>
    <w:multiLevelType w:val="hybridMultilevel"/>
    <w:tmpl w:val="8B26D34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F15F40"/>
    <w:multiLevelType w:val="hybridMultilevel"/>
    <w:tmpl w:val="E65E26F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F94FCF"/>
    <w:multiLevelType w:val="hybridMultilevel"/>
    <w:tmpl w:val="E73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617D96"/>
    <w:multiLevelType w:val="hybridMultilevel"/>
    <w:tmpl w:val="630A04A8"/>
    <w:lvl w:ilvl="0" w:tplc="A308E8B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3117A4"/>
    <w:multiLevelType w:val="hybridMultilevel"/>
    <w:tmpl w:val="451A74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C7374CC"/>
    <w:multiLevelType w:val="hybridMultilevel"/>
    <w:tmpl w:val="F812870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DD33DE"/>
    <w:multiLevelType w:val="hybridMultilevel"/>
    <w:tmpl w:val="29C4A3A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A90BB5"/>
    <w:multiLevelType w:val="hybridMultilevel"/>
    <w:tmpl w:val="B678B31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E8085D"/>
    <w:multiLevelType w:val="hybridMultilevel"/>
    <w:tmpl w:val="1628566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8A3129"/>
    <w:multiLevelType w:val="hybridMultilevel"/>
    <w:tmpl w:val="78CA71DE"/>
    <w:lvl w:ilvl="0" w:tplc="EB269BD8">
      <w:start w:val="1"/>
      <w:numFmt w:val="bullet"/>
      <w:lvlText w:val=""/>
      <w:lvlJc w:val="left"/>
      <w:pPr>
        <w:ind w:left="731" w:hanging="360"/>
      </w:pPr>
      <w:rPr>
        <w:rFonts w:ascii="Wingdings" w:hAnsi="Wingdings"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43" w15:restartNumberingAfterBreak="0">
    <w:nsid w:val="6CC45F85"/>
    <w:multiLevelType w:val="hybridMultilevel"/>
    <w:tmpl w:val="8E027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7B6818"/>
    <w:multiLevelType w:val="hybridMultilevel"/>
    <w:tmpl w:val="5A6E8C6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2765719"/>
    <w:multiLevelType w:val="hybridMultilevel"/>
    <w:tmpl w:val="3FA4D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1422F2"/>
    <w:multiLevelType w:val="hybridMultilevel"/>
    <w:tmpl w:val="A8C8B0E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D404D9"/>
    <w:multiLevelType w:val="hybridMultilevel"/>
    <w:tmpl w:val="377E2414"/>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7513052"/>
    <w:multiLevelType w:val="hybridMultilevel"/>
    <w:tmpl w:val="D7686C04"/>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7F552A9"/>
    <w:multiLevelType w:val="hybridMultilevel"/>
    <w:tmpl w:val="D846971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8BF0121"/>
    <w:multiLevelType w:val="hybridMultilevel"/>
    <w:tmpl w:val="D12049F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A281FA4"/>
    <w:multiLevelType w:val="hybridMultilevel"/>
    <w:tmpl w:val="ACC0D8E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B79232F"/>
    <w:multiLevelType w:val="hybridMultilevel"/>
    <w:tmpl w:val="176AA05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B7E6D90"/>
    <w:multiLevelType w:val="hybridMultilevel"/>
    <w:tmpl w:val="FC8AF6A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E72265B"/>
    <w:multiLevelType w:val="hybridMultilevel"/>
    <w:tmpl w:val="7754392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EB4186F"/>
    <w:multiLevelType w:val="hybridMultilevel"/>
    <w:tmpl w:val="45AC47E2"/>
    <w:lvl w:ilvl="0" w:tplc="EB269BD8">
      <w:start w:val="1"/>
      <w:numFmt w:val="bullet"/>
      <w:lvlText w:val=""/>
      <w:lvlJc w:val="left"/>
      <w:pPr>
        <w:ind w:left="360" w:hanging="360"/>
      </w:pPr>
      <w:rPr>
        <w:rFonts w:ascii="Wingdings" w:hAnsi="Wingdings" w:hint="default"/>
      </w:rPr>
    </w:lvl>
    <w:lvl w:ilvl="1" w:tplc="4E521374">
      <w:numFmt w:val="bullet"/>
      <w:lvlText w:val="–"/>
      <w:lvlJc w:val="left"/>
      <w:pPr>
        <w:ind w:left="1425" w:hanging="705"/>
      </w:pPr>
      <w:rPr>
        <w:rFonts w:ascii="Calibri" w:eastAsia="Calibri" w:hAnsi="Calibri" w:cs="Times New Roman" w:hint="default"/>
      </w:rPr>
    </w:lvl>
    <w:lvl w:ilvl="2" w:tplc="500AECB0">
      <w:numFmt w:val="bullet"/>
      <w:lvlText w:val="•"/>
      <w:lvlJc w:val="left"/>
      <w:pPr>
        <w:ind w:left="2145" w:hanging="705"/>
      </w:pPr>
      <w:rPr>
        <w:rFonts w:ascii="Calibri" w:eastAsia="Calibri" w:hAnsi="Calibri"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9501144">
    <w:abstractNumId w:val="55"/>
  </w:num>
  <w:num w:numId="2" w16cid:durableId="999194245">
    <w:abstractNumId w:val="0"/>
  </w:num>
  <w:num w:numId="3" w16cid:durableId="1658456726">
    <w:abstractNumId w:val="51"/>
  </w:num>
  <w:num w:numId="4" w16cid:durableId="1267613525">
    <w:abstractNumId w:val="25"/>
  </w:num>
  <w:num w:numId="5" w16cid:durableId="1794862199">
    <w:abstractNumId w:val="30"/>
  </w:num>
  <w:num w:numId="6" w16cid:durableId="1443187640">
    <w:abstractNumId w:val="11"/>
  </w:num>
  <w:num w:numId="7" w16cid:durableId="62683473">
    <w:abstractNumId w:val="48"/>
  </w:num>
  <w:num w:numId="8" w16cid:durableId="1992902050">
    <w:abstractNumId w:val="14"/>
  </w:num>
  <w:num w:numId="9" w16cid:durableId="383869797">
    <w:abstractNumId w:val="15"/>
  </w:num>
  <w:num w:numId="10" w16cid:durableId="750931211">
    <w:abstractNumId w:val="31"/>
  </w:num>
  <w:num w:numId="11" w16cid:durableId="1921022334">
    <w:abstractNumId w:val="49"/>
  </w:num>
  <w:num w:numId="12" w16cid:durableId="731781621">
    <w:abstractNumId w:val="9"/>
  </w:num>
  <w:num w:numId="13" w16cid:durableId="260332812">
    <w:abstractNumId w:val="44"/>
  </w:num>
  <w:num w:numId="14" w16cid:durableId="1595280708">
    <w:abstractNumId w:val="23"/>
  </w:num>
  <w:num w:numId="15" w16cid:durableId="1891375595">
    <w:abstractNumId w:val="4"/>
  </w:num>
  <w:num w:numId="16" w16cid:durableId="2092923400">
    <w:abstractNumId w:val="13"/>
  </w:num>
  <w:num w:numId="17" w16cid:durableId="1394041859">
    <w:abstractNumId w:val="46"/>
  </w:num>
  <w:num w:numId="18" w16cid:durableId="266543086">
    <w:abstractNumId w:val="17"/>
  </w:num>
  <w:num w:numId="19" w16cid:durableId="1785691365">
    <w:abstractNumId w:val="7"/>
  </w:num>
  <w:num w:numId="20" w16cid:durableId="812253475">
    <w:abstractNumId w:val="27"/>
  </w:num>
  <w:num w:numId="21" w16cid:durableId="656035897">
    <w:abstractNumId w:val="18"/>
  </w:num>
  <w:num w:numId="22" w16cid:durableId="1193224993">
    <w:abstractNumId w:val="54"/>
  </w:num>
  <w:num w:numId="23" w16cid:durableId="1595481773">
    <w:abstractNumId w:val="28"/>
  </w:num>
  <w:num w:numId="24" w16cid:durableId="1963732304">
    <w:abstractNumId w:val="36"/>
  </w:num>
  <w:num w:numId="25" w16cid:durableId="141893126">
    <w:abstractNumId w:val="40"/>
  </w:num>
  <w:num w:numId="26" w16cid:durableId="950628854">
    <w:abstractNumId w:val="21"/>
  </w:num>
  <w:num w:numId="27" w16cid:durableId="1201864748">
    <w:abstractNumId w:val="10"/>
  </w:num>
  <w:num w:numId="28" w16cid:durableId="677930434">
    <w:abstractNumId w:val="47"/>
  </w:num>
  <w:num w:numId="29" w16cid:durableId="288557753">
    <w:abstractNumId w:val="50"/>
  </w:num>
  <w:num w:numId="30" w16cid:durableId="412776383">
    <w:abstractNumId w:val="16"/>
  </w:num>
  <w:num w:numId="31" w16cid:durableId="332420513">
    <w:abstractNumId w:val="5"/>
  </w:num>
  <w:num w:numId="32" w16cid:durableId="1086420886">
    <w:abstractNumId w:val="42"/>
  </w:num>
  <w:num w:numId="33" w16cid:durableId="2143881758">
    <w:abstractNumId w:val="24"/>
  </w:num>
  <w:num w:numId="34" w16cid:durableId="1512183596">
    <w:abstractNumId w:val="34"/>
  </w:num>
  <w:num w:numId="35" w16cid:durableId="571080817">
    <w:abstractNumId w:val="53"/>
  </w:num>
  <w:num w:numId="36" w16cid:durableId="418410151">
    <w:abstractNumId w:val="2"/>
  </w:num>
  <w:num w:numId="37" w16cid:durableId="1375619707">
    <w:abstractNumId w:val="19"/>
  </w:num>
  <w:num w:numId="38" w16cid:durableId="236478046">
    <w:abstractNumId w:val="1"/>
  </w:num>
  <w:num w:numId="39" w16cid:durableId="743143370">
    <w:abstractNumId w:val="22"/>
  </w:num>
  <w:num w:numId="40" w16cid:durableId="1492939123">
    <w:abstractNumId w:val="29"/>
  </w:num>
  <w:num w:numId="41" w16cid:durableId="810564312">
    <w:abstractNumId w:val="43"/>
  </w:num>
  <w:num w:numId="42" w16cid:durableId="323096937">
    <w:abstractNumId w:val="37"/>
  </w:num>
  <w:num w:numId="43" w16cid:durableId="511605704">
    <w:abstractNumId w:val="32"/>
  </w:num>
  <w:num w:numId="44" w16cid:durableId="1981113197">
    <w:abstractNumId w:val="33"/>
  </w:num>
  <w:num w:numId="45" w16cid:durableId="382867707">
    <w:abstractNumId w:val="52"/>
  </w:num>
  <w:num w:numId="46" w16cid:durableId="475270111">
    <w:abstractNumId w:val="12"/>
  </w:num>
  <w:num w:numId="47" w16cid:durableId="1021316449">
    <w:abstractNumId w:val="3"/>
  </w:num>
  <w:num w:numId="48" w16cid:durableId="1667787250">
    <w:abstractNumId w:val="39"/>
  </w:num>
  <w:num w:numId="49" w16cid:durableId="1018699484">
    <w:abstractNumId w:val="41"/>
  </w:num>
  <w:num w:numId="50" w16cid:durableId="180557378">
    <w:abstractNumId w:val="8"/>
  </w:num>
  <w:num w:numId="51" w16cid:durableId="94252233">
    <w:abstractNumId w:val="26"/>
  </w:num>
  <w:num w:numId="52" w16cid:durableId="1730302546">
    <w:abstractNumId w:val="38"/>
  </w:num>
  <w:num w:numId="53" w16cid:durableId="1767726076">
    <w:abstractNumId w:val="20"/>
  </w:num>
  <w:num w:numId="54" w16cid:durableId="505168098">
    <w:abstractNumId w:val="45"/>
  </w:num>
  <w:num w:numId="55" w16cid:durableId="1181703475">
    <w:abstractNumId w:val="35"/>
  </w:num>
  <w:num w:numId="56" w16cid:durableId="2046320424">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4AC2"/>
    <w:rsid w:val="000837BD"/>
    <w:rsid w:val="00087607"/>
    <w:rsid w:val="000D16FE"/>
    <w:rsid w:val="00133947"/>
    <w:rsid w:val="00146A46"/>
    <w:rsid w:val="001A5125"/>
    <w:rsid w:val="0023392E"/>
    <w:rsid w:val="00250988"/>
    <w:rsid w:val="00286019"/>
    <w:rsid w:val="002A0E1F"/>
    <w:rsid w:val="002C12D2"/>
    <w:rsid w:val="00334CC8"/>
    <w:rsid w:val="00337462"/>
    <w:rsid w:val="00354DD8"/>
    <w:rsid w:val="003858D8"/>
    <w:rsid w:val="00387C1C"/>
    <w:rsid w:val="003E4AAF"/>
    <w:rsid w:val="003E62C4"/>
    <w:rsid w:val="00475B62"/>
    <w:rsid w:val="004773CB"/>
    <w:rsid w:val="004A39D6"/>
    <w:rsid w:val="004B3B38"/>
    <w:rsid w:val="004B5E72"/>
    <w:rsid w:val="004E42C3"/>
    <w:rsid w:val="00500C7B"/>
    <w:rsid w:val="00500FAF"/>
    <w:rsid w:val="0050710D"/>
    <w:rsid w:val="00525C1F"/>
    <w:rsid w:val="00530E4A"/>
    <w:rsid w:val="00533467"/>
    <w:rsid w:val="00537A81"/>
    <w:rsid w:val="005470E3"/>
    <w:rsid w:val="00557FB0"/>
    <w:rsid w:val="005672C3"/>
    <w:rsid w:val="005C3D55"/>
    <w:rsid w:val="005D4159"/>
    <w:rsid w:val="005F21BB"/>
    <w:rsid w:val="00614C63"/>
    <w:rsid w:val="00624459"/>
    <w:rsid w:val="00637932"/>
    <w:rsid w:val="006475C2"/>
    <w:rsid w:val="00654CFB"/>
    <w:rsid w:val="0066382C"/>
    <w:rsid w:val="006B066D"/>
    <w:rsid w:val="006C6433"/>
    <w:rsid w:val="006D79F4"/>
    <w:rsid w:val="006F0B94"/>
    <w:rsid w:val="00714FEC"/>
    <w:rsid w:val="007372BD"/>
    <w:rsid w:val="007422A9"/>
    <w:rsid w:val="00743E6F"/>
    <w:rsid w:val="00765C1D"/>
    <w:rsid w:val="007857FA"/>
    <w:rsid w:val="007A12C4"/>
    <w:rsid w:val="007B2358"/>
    <w:rsid w:val="007B7689"/>
    <w:rsid w:val="007E72B8"/>
    <w:rsid w:val="007F3266"/>
    <w:rsid w:val="00801D4A"/>
    <w:rsid w:val="008175A6"/>
    <w:rsid w:val="00830FCA"/>
    <w:rsid w:val="008317CE"/>
    <w:rsid w:val="00871644"/>
    <w:rsid w:val="00893630"/>
    <w:rsid w:val="008A29A5"/>
    <w:rsid w:val="008B1C06"/>
    <w:rsid w:val="008D7182"/>
    <w:rsid w:val="008F60E0"/>
    <w:rsid w:val="00900121"/>
    <w:rsid w:val="00965EE5"/>
    <w:rsid w:val="0099472E"/>
    <w:rsid w:val="009B7554"/>
    <w:rsid w:val="00A40BFC"/>
    <w:rsid w:val="00A55D1E"/>
    <w:rsid w:val="00A60747"/>
    <w:rsid w:val="00A7162F"/>
    <w:rsid w:val="00AA220F"/>
    <w:rsid w:val="00AA27E4"/>
    <w:rsid w:val="00AA46FB"/>
    <w:rsid w:val="00AC3B55"/>
    <w:rsid w:val="00AE6F55"/>
    <w:rsid w:val="00B45C23"/>
    <w:rsid w:val="00B77116"/>
    <w:rsid w:val="00B86133"/>
    <w:rsid w:val="00BA6D44"/>
    <w:rsid w:val="00BD0A30"/>
    <w:rsid w:val="00BF4501"/>
    <w:rsid w:val="00C23CFC"/>
    <w:rsid w:val="00C56BBE"/>
    <w:rsid w:val="00C774FD"/>
    <w:rsid w:val="00C91051"/>
    <w:rsid w:val="00CA4C43"/>
    <w:rsid w:val="00CB2513"/>
    <w:rsid w:val="00CB58FF"/>
    <w:rsid w:val="00CC3F40"/>
    <w:rsid w:val="00CD2A28"/>
    <w:rsid w:val="00D0284D"/>
    <w:rsid w:val="00D16A75"/>
    <w:rsid w:val="00D16D34"/>
    <w:rsid w:val="00D459D7"/>
    <w:rsid w:val="00D578B8"/>
    <w:rsid w:val="00D605C1"/>
    <w:rsid w:val="00D740BF"/>
    <w:rsid w:val="00D8286B"/>
    <w:rsid w:val="00DB0DFC"/>
    <w:rsid w:val="00DC179B"/>
    <w:rsid w:val="00DD21F4"/>
    <w:rsid w:val="00DF7702"/>
    <w:rsid w:val="00E03B93"/>
    <w:rsid w:val="00E536A7"/>
    <w:rsid w:val="00E5532F"/>
    <w:rsid w:val="00E75B7C"/>
    <w:rsid w:val="00E829F7"/>
    <w:rsid w:val="00EE3075"/>
    <w:rsid w:val="00EF08F0"/>
    <w:rsid w:val="00EF7AEA"/>
    <w:rsid w:val="00F012B5"/>
    <w:rsid w:val="00F01760"/>
    <w:rsid w:val="00F06DB9"/>
    <w:rsid w:val="00F733C2"/>
    <w:rsid w:val="00F7611C"/>
    <w:rsid w:val="00FA0CEE"/>
    <w:rsid w:val="00FA18E0"/>
    <w:rsid w:val="00FF31ED"/>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paragraph" w:styleId="Heading2">
    <w:name w:val="heading 2"/>
    <w:basedOn w:val="Normal"/>
    <w:next w:val="Normal"/>
    <w:link w:val="Heading2Char"/>
    <w:unhideWhenUsed/>
    <w:qFormat/>
    <w:rsid w:val="005F21BB"/>
    <w:pPr>
      <w:keepNext/>
      <w:keepLines/>
      <w:spacing w:before="200" w:after="0" w:line="360" w:lineRule="auto"/>
      <w:jc w:val="both"/>
      <w:outlineLvl w:val="1"/>
    </w:pPr>
    <w:rPr>
      <w:rFonts w:ascii="Calibri" w:eastAsiaTheme="majorEastAsia" w:hAnsi="Calibri" w:cstheme="majorBidi"/>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99"/>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elbstkontrolle-TextSelbstkontrolle">
    <w:name w:val="Selbstkontrolle - Text (Selbstkontrolle)"/>
    <w:basedOn w:val="Normal"/>
    <w:uiPriority w:val="99"/>
    <w:rsid w:val="00537A81"/>
    <w:pPr>
      <w:widowControl w:val="0"/>
      <w:tabs>
        <w:tab w:val="left" w:pos="170"/>
      </w:tabs>
      <w:autoSpaceDE w:val="0"/>
      <w:autoSpaceDN w:val="0"/>
      <w:adjustRightInd w:val="0"/>
      <w:spacing w:after="0" w:line="260" w:lineRule="atLeast"/>
      <w:ind w:left="340"/>
      <w:jc w:val="both"/>
      <w:textAlignment w:val="center"/>
    </w:pPr>
    <w:rPr>
      <w:rFonts w:ascii="AGaramondPro-Regular" w:eastAsia="Calibri" w:hAnsi="AGaramondPro-Regular" w:cs="AGaramondPro-Regular"/>
      <w:color w:val="000000"/>
      <w:sz w:val="24"/>
    </w:rPr>
  </w:style>
  <w:style w:type="character" w:customStyle="1" w:styleId="Heading2Char">
    <w:name w:val="Heading 2 Char"/>
    <w:basedOn w:val="DefaultParagraphFont"/>
    <w:link w:val="Heading2"/>
    <w:rsid w:val="005F21BB"/>
    <w:rPr>
      <w:rFonts w:ascii="Calibri" w:eastAsiaTheme="majorEastAsia" w:hAnsi="Calibri" w:cstheme="majorBidi"/>
      <w:bCs/>
      <w:color w:val="5B9BD5"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docId:28B5AC9FA23FA6A2021C7E5620DD1B9E</cp:keywords>
  <dc:description/>
  <cp:lastModifiedBy>Translator</cp:lastModifiedBy>
  <cp:revision>2</cp:revision>
  <dcterms:created xsi:type="dcterms:W3CDTF">2023-03-11T14:37:00Z</dcterms:created>
  <dcterms:modified xsi:type="dcterms:W3CDTF">2023-03-11T14:37:00Z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