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593E3" w14:textId="77777777" w:rsidR="009F6ABD" w:rsidRDefault="00000000">
      <w:pPr>
        <w:pStyle w:val="Textkrper"/>
        <w:ind w:left="266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59DDF47" wp14:editId="548B83DA">
            <wp:extent cx="2205577" cy="4267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577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7668E" w14:textId="77777777" w:rsidR="009F6ABD" w:rsidRDefault="009F6ABD">
      <w:pPr>
        <w:pStyle w:val="Textkrper"/>
        <w:spacing w:before="10"/>
        <w:rPr>
          <w:rFonts w:ascii="Times New Roman"/>
          <w:sz w:val="27"/>
        </w:rPr>
      </w:pPr>
    </w:p>
    <w:p w14:paraId="00162730" w14:textId="77777777" w:rsidR="009F6ABD" w:rsidRPr="00891239" w:rsidRDefault="00000000">
      <w:pPr>
        <w:spacing w:before="100"/>
        <w:ind w:left="2014"/>
        <w:rPr>
          <w:sz w:val="36"/>
          <w:szCs w:val="36"/>
        </w:rPr>
      </w:pPr>
      <w:r w:rsidRPr="00891239">
        <w:rPr>
          <w:color w:val="1D1D1D"/>
          <w:sz w:val="36"/>
          <w:szCs w:val="36"/>
        </w:rPr>
        <w:t xml:space="preserve">Anweisungen </w:t>
      </w:r>
      <w:r w:rsidRPr="00891239">
        <w:rPr>
          <w:color w:val="212121"/>
          <w:sz w:val="36"/>
          <w:szCs w:val="36"/>
        </w:rPr>
        <w:t xml:space="preserve">für </w:t>
      </w:r>
      <w:r w:rsidRPr="00891239">
        <w:rPr>
          <w:color w:val="1C1C1C"/>
          <w:sz w:val="36"/>
          <w:szCs w:val="36"/>
        </w:rPr>
        <w:t>Holzfüllstoff:</w:t>
      </w:r>
    </w:p>
    <w:p w14:paraId="6CEA087E" w14:textId="47F97879" w:rsidR="009F6ABD" w:rsidRPr="00891239" w:rsidRDefault="00891239" w:rsidP="00891239">
      <w:pPr>
        <w:pStyle w:val="Textkrper"/>
        <w:numPr>
          <w:ilvl w:val="0"/>
          <w:numId w:val="1"/>
        </w:numPr>
        <w:spacing w:before="28" w:line="503" w:lineRule="exact"/>
        <w:rPr>
          <w:sz w:val="36"/>
          <w:szCs w:val="36"/>
        </w:rPr>
      </w:pPr>
      <w:r>
        <w:rPr>
          <w:color w:val="212121"/>
          <w:sz w:val="36"/>
          <w:szCs w:val="36"/>
        </w:rPr>
        <w:t xml:space="preserve"> </w:t>
      </w:r>
      <w:r w:rsidR="00000000" w:rsidRPr="00891239">
        <w:rPr>
          <w:color w:val="212121"/>
          <w:sz w:val="36"/>
          <w:szCs w:val="36"/>
        </w:rPr>
        <w:t>Schrauben Sie den Verschluss ab.</w:t>
      </w:r>
    </w:p>
    <w:p w14:paraId="6954C27B" w14:textId="1592221A" w:rsidR="009F6ABD" w:rsidRPr="00891239" w:rsidRDefault="00891239" w:rsidP="00891239">
      <w:pPr>
        <w:pStyle w:val="Textkrper"/>
        <w:numPr>
          <w:ilvl w:val="0"/>
          <w:numId w:val="1"/>
        </w:numPr>
        <w:spacing w:before="40" w:line="184" w:lineRule="auto"/>
        <w:ind w:right="103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00000" w:rsidRPr="00891239">
        <w:rPr>
          <w:sz w:val="36"/>
          <w:szCs w:val="36"/>
        </w:rPr>
        <w:t>Schneiden Sie die Öffnung ab, falls eine größere Menge der Flüssigkeit erforderlich ist.</w:t>
      </w:r>
    </w:p>
    <w:p w14:paraId="73B5E822" w14:textId="463CF542" w:rsidR="009F6ABD" w:rsidRPr="00891239" w:rsidRDefault="00891239" w:rsidP="00891239">
      <w:pPr>
        <w:pStyle w:val="berschrift1"/>
        <w:numPr>
          <w:ilvl w:val="0"/>
          <w:numId w:val="1"/>
        </w:numPr>
        <w:rPr>
          <w:sz w:val="36"/>
          <w:szCs w:val="36"/>
        </w:rPr>
      </w:pPr>
      <w:r>
        <w:rPr>
          <w:color w:val="212121"/>
          <w:sz w:val="36"/>
          <w:szCs w:val="36"/>
        </w:rPr>
        <w:t xml:space="preserve"> </w:t>
      </w:r>
      <w:r w:rsidR="00000000" w:rsidRPr="00891239">
        <w:rPr>
          <w:color w:val="212121"/>
          <w:sz w:val="36"/>
          <w:szCs w:val="36"/>
        </w:rPr>
        <w:t>Reinigen Sie den Bereich, auf den der Füllstoff aufgetragen wird.</w:t>
      </w:r>
    </w:p>
    <w:p w14:paraId="24975F6F" w14:textId="2B99B2E7" w:rsidR="009F6ABD" w:rsidRPr="00891239" w:rsidRDefault="00891239" w:rsidP="00891239">
      <w:pPr>
        <w:pStyle w:val="Textkrper"/>
        <w:numPr>
          <w:ilvl w:val="0"/>
          <w:numId w:val="1"/>
        </w:numPr>
        <w:spacing w:line="437" w:lineRule="exact"/>
        <w:rPr>
          <w:sz w:val="36"/>
          <w:szCs w:val="36"/>
        </w:rPr>
      </w:pPr>
      <w:r>
        <w:rPr>
          <w:color w:val="1F1F1F"/>
          <w:sz w:val="36"/>
          <w:szCs w:val="36"/>
        </w:rPr>
        <w:t xml:space="preserve"> </w:t>
      </w:r>
      <w:r w:rsidR="00000000" w:rsidRPr="00891239">
        <w:rPr>
          <w:color w:val="1F1F1F"/>
          <w:sz w:val="36"/>
          <w:szCs w:val="36"/>
        </w:rPr>
        <w:t>Falls erforderlich glätten Sie den Bereich.</w:t>
      </w:r>
    </w:p>
    <w:p w14:paraId="5E34DB32" w14:textId="42711E29" w:rsidR="009F6ABD" w:rsidRPr="00891239" w:rsidRDefault="00891239" w:rsidP="00891239">
      <w:pPr>
        <w:pStyle w:val="Listenabsatz"/>
        <w:numPr>
          <w:ilvl w:val="0"/>
          <w:numId w:val="1"/>
        </w:numPr>
        <w:spacing w:line="430" w:lineRule="exact"/>
        <w:rPr>
          <w:sz w:val="36"/>
          <w:szCs w:val="36"/>
        </w:rPr>
      </w:pPr>
      <w:r>
        <w:rPr>
          <w:color w:val="212121"/>
          <w:sz w:val="36"/>
          <w:szCs w:val="36"/>
        </w:rPr>
        <w:t xml:space="preserve"> </w:t>
      </w:r>
      <w:r w:rsidR="00000000" w:rsidRPr="00891239">
        <w:rPr>
          <w:color w:val="212121"/>
          <w:sz w:val="36"/>
          <w:szCs w:val="36"/>
        </w:rPr>
        <w:t>20 Minuten trocknen lassen. Bei tieferen Bereichen länger warten.</w:t>
      </w:r>
    </w:p>
    <w:p w14:paraId="2CC9FE02" w14:textId="089EE75C" w:rsidR="009F6ABD" w:rsidRPr="00891239" w:rsidRDefault="00891239" w:rsidP="00891239">
      <w:pPr>
        <w:pStyle w:val="Textkrper"/>
        <w:numPr>
          <w:ilvl w:val="0"/>
          <w:numId w:val="1"/>
        </w:numPr>
        <w:spacing w:line="430" w:lineRule="exac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00000" w:rsidRPr="00891239">
        <w:rPr>
          <w:sz w:val="36"/>
          <w:szCs w:val="36"/>
        </w:rPr>
        <w:t>Schrauben Sie den Verschluss wieder an, damit die Flüssigkeit nicht trocknet.</w:t>
      </w:r>
    </w:p>
    <w:p w14:paraId="5C225B55" w14:textId="531E6D71" w:rsidR="009F6ABD" w:rsidRPr="00891239" w:rsidRDefault="00891239" w:rsidP="00891239">
      <w:pPr>
        <w:pStyle w:val="Listenabsatz"/>
        <w:numPr>
          <w:ilvl w:val="0"/>
          <w:numId w:val="1"/>
        </w:numPr>
        <w:spacing w:line="436" w:lineRule="exact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00000" w:rsidRPr="00891239">
        <w:rPr>
          <w:sz w:val="36"/>
          <w:szCs w:val="36"/>
        </w:rPr>
        <w:t>Falls erforderlich tragen Sie Farbe auf den Bereich auf.</w:t>
      </w:r>
    </w:p>
    <w:p w14:paraId="2D16A618" w14:textId="51596AA8" w:rsidR="009F6ABD" w:rsidRPr="00891239" w:rsidRDefault="00891239" w:rsidP="00891239">
      <w:pPr>
        <w:pStyle w:val="Listenabsatz"/>
        <w:numPr>
          <w:ilvl w:val="0"/>
          <w:numId w:val="1"/>
        </w:numPr>
        <w:spacing w:line="507" w:lineRule="exact"/>
        <w:rPr>
          <w:sz w:val="36"/>
          <w:szCs w:val="36"/>
        </w:rPr>
      </w:pPr>
      <w:r>
        <w:rPr>
          <w:color w:val="232323"/>
          <w:sz w:val="36"/>
          <w:szCs w:val="36"/>
        </w:rPr>
        <w:t xml:space="preserve"> </w:t>
      </w:r>
      <w:r w:rsidR="00000000" w:rsidRPr="00891239">
        <w:rPr>
          <w:color w:val="232323"/>
          <w:sz w:val="36"/>
          <w:szCs w:val="36"/>
        </w:rPr>
        <w:t xml:space="preserve">AUSSERHALB DER REICHWEITE VON KINDERN AUFBEWAHREN </w:t>
      </w:r>
      <w:r w:rsidR="00000000" w:rsidRPr="00891239">
        <w:rPr>
          <w:color w:val="262626"/>
          <w:sz w:val="36"/>
          <w:szCs w:val="36"/>
        </w:rPr>
        <w:t xml:space="preserve"> </w:t>
      </w:r>
      <w:r w:rsidR="00000000" w:rsidRPr="00891239">
        <w:rPr>
          <w:color w:val="2A2A2A"/>
          <w:sz w:val="36"/>
          <w:szCs w:val="36"/>
        </w:rPr>
        <w:t xml:space="preserve"> </w:t>
      </w:r>
      <w:r w:rsidR="00000000" w:rsidRPr="00891239">
        <w:rPr>
          <w:color w:val="232323"/>
          <w:sz w:val="36"/>
          <w:szCs w:val="36"/>
        </w:rPr>
        <w:t xml:space="preserve"> </w:t>
      </w:r>
      <w:r w:rsidR="00000000" w:rsidRPr="00891239">
        <w:rPr>
          <w:color w:val="242424"/>
          <w:sz w:val="36"/>
          <w:szCs w:val="36"/>
        </w:rPr>
        <w:t xml:space="preserve"> </w:t>
      </w:r>
    </w:p>
    <w:p w14:paraId="58EEB4DE" w14:textId="77777777" w:rsidR="009F6ABD" w:rsidRPr="00891239" w:rsidRDefault="009F6ABD">
      <w:pPr>
        <w:pStyle w:val="Textkrper"/>
        <w:spacing w:before="6"/>
        <w:rPr>
          <w:sz w:val="36"/>
          <w:szCs w:val="36"/>
        </w:rPr>
      </w:pPr>
    </w:p>
    <w:p w14:paraId="589D93CB" w14:textId="77777777" w:rsidR="009F6ABD" w:rsidRPr="00891239" w:rsidRDefault="00000000">
      <w:pPr>
        <w:ind w:left="103"/>
        <w:rPr>
          <w:sz w:val="36"/>
          <w:szCs w:val="36"/>
        </w:rPr>
      </w:pPr>
      <w:r w:rsidRPr="00891239">
        <w:rPr>
          <w:color w:val="232323"/>
          <w:sz w:val="36"/>
          <w:szCs w:val="36"/>
        </w:rPr>
        <w:t>Anweisungen für Polier-/Reinigungsmittel</w:t>
      </w:r>
    </w:p>
    <w:p w14:paraId="303BC936" w14:textId="58889BF7" w:rsidR="009F6ABD" w:rsidRPr="00891239" w:rsidRDefault="00000000" w:rsidP="00891239">
      <w:pPr>
        <w:pStyle w:val="berschrift1"/>
        <w:numPr>
          <w:ilvl w:val="0"/>
          <w:numId w:val="3"/>
        </w:numPr>
        <w:spacing w:before="6" w:line="526" w:lineRule="exact"/>
        <w:rPr>
          <w:sz w:val="36"/>
          <w:szCs w:val="36"/>
        </w:rPr>
      </w:pPr>
      <w:r w:rsidRPr="00891239">
        <w:rPr>
          <w:color w:val="232323"/>
          <w:sz w:val="36"/>
          <w:szCs w:val="36"/>
        </w:rPr>
        <w:t>Entfernen Sie den Verschluss.</w:t>
      </w:r>
    </w:p>
    <w:p w14:paraId="00A2D6C4" w14:textId="7BB078A3" w:rsidR="009F6ABD" w:rsidRPr="00891239" w:rsidRDefault="00000000" w:rsidP="00891239">
      <w:pPr>
        <w:pStyle w:val="Textkrper"/>
        <w:numPr>
          <w:ilvl w:val="0"/>
          <w:numId w:val="3"/>
        </w:numPr>
        <w:spacing w:line="426" w:lineRule="exact"/>
        <w:rPr>
          <w:sz w:val="36"/>
          <w:szCs w:val="36"/>
        </w:rPr>
      </w:pPr>
      <w:r w:rsidRPr="00891239">
        <w:rPr>
          <w:color w:val="2A2A2A"/>
          <w:sz w:val="36"/>
          <w:szCs w:val="36"/>
        </w:rPr>
        <w:t xml:space="preserve">Sprühen Sie die Lösung </w:t>
      </w:r>
      <w:r w:rsidRPr="00891239">
        <w:rPr>
          <w:color w:val="262626"/>
          <w:sz w:val="36"/>
          <w:szCs w:val="36"/>
        </w:rPr>
        <w:t xml:space="preserve">auf </w:t>
      </w:r>
      <w:r w:rsidRPr="00891239">
        <w:rPr>
          <w:color w:val="181818"/>
          <w:sz w:val="36"/>
          <w:szCs w:val="36"/>
        </w:rPr>
        <w:t xml:space="preserve">den gewünschten </w:t>
      </w:r>
      <w:r w:rsidRPr="00891239">
        <w:rPr>
          <w:color w:val="161616"/>
          <w:sz w:val="36"/>
          <w:szCs w:val="36"/>
        </w:rPr>
        <w:t>Bereich.</w:t>
      </w:r>
    </w:p>
    <w:p w14:paraId="0215CEE2" w14:textId="3C11099D" w:rsidR="009F6ABD" w:rsidRPr="00891239" w:rsidRDefault="00000000" w:rsidP="00891239">
      <w:pPr>
        <w:pStyle w:val="Listenabsatz"/>
        <w:numPr>
          <w:ilvl w:val="0"/>
          <w:numId w:val="3"/>
        </w:numPr>
        <w:spacing w:line="425" w:lineRule="exact"/>
        <w:rPr>
          <w:sz w:val="36"/>
          <w:szCs w:val="36"/>
        </w:rPr>
      </w:pPr>
      <w:r w:rsidRPr="00891239">
        <w:rPr>
          <w:color w:val="242424"/>
          <w:sz w:val="36"/>
          <w:szCs w:val="36"/>
        </w:rPr>
        <w:t xml:space="preserve">Wischen Sie den Bereich mit </w:t>
      </w:r>
      <w:r w:rsidRPr="00891239">
        <w:rPr>
          <w:color w:val="1A1A1A"/>
          <w:sz w:val="36"/>
          <w:szCs w:val="36"/>
        </w:rPr>
        <w:t xml:space="preserve">einem sauberen </w:t>
      </w:r>
      <w:r w:rsidRPr="00891239">
        <w:rPr>
          <w:color w:val="212121"/>
          <w:sz w:val="36"/>
          <w:szCs w:val="36"/>
        </w:rPr>
        <w:t xml:space="preserve">Tuch </w:t>
      </w:r>
      <w:r w:rsidRPr="00891239">
        <w:rPr>
          <w:color w:val="1C1C1C"/>
          <w:sz w:val="36"/>
          <w:szCs w:val="36"/>
        </w:rPr>
        <w:t>ab.</w:t>
      </w:r>
    </w:p>
    <w:p w14:paraId="19AE77FE" w14:textId="2E092B66" w:rsidR="009F6ABD" w:rsidRPr="00891239" w:rsidRDefault="00000000" w:rsidP="00891239">
      <w:pPr>
        <w:pStyle w:val="Titel"/>
        <w:numPr>
          <w:ilvl w:val="0"/>
          <w:numId w:val="3"/>
        </w:numPr>
        <w:tabs>
          <w:tab w:val="left" w:pos="1050"/>
        </w:tabs>
        <w:rPr>
          <w:sz w:val="36"/>
          <w:szCs w:val="36"/>
        </w:rPr>
      </w:pPr>
      <w:r w:rsidRPr="00891239">
        <w:rPr>
          <w:color w:val="262626"/>
          <w:sz w:val="36"/>
          <w:szCs w:val="36"/>
        </w:rPr>
        <w:t>Bringen Sie den Verschluss wieder an.</w:t>
      </w:r>
    </w:p>
    <w:p w14:paraId="553DF99D" w14:textId="30D2BA8D" w:rsidR="009F6ABD" w:rsidRPr="00891239" w:rsidRDefault="00000000" w:rsidP="00891239">
      <w:pPr>
        <w:pStyle w:val="Listenabsatz"/>
        <w:numPr>
          <w:ilvl w:val="0"/>
          <w:numId w:val="3"/>
        </w:numPr>
        <w:tabs>
          <w:tab w:val="left" w:pos="1052"/>
        </w:tabs>
        <w:spacing w:line="504" w:lineRule="exact"/>
        <w:rPr>
          <w:sz w:val="36"/>
          <w:szCs w:val="36"/>
        </w:rPr>
      </w:pPr>
      <w:r w:rsidRPr="00891239">
        <w:rPr>
          <w:color w:val="242424"/>
          <w:sz w:val="36"/>
          <w:szCs w:val="36"/>
        </w:rPr>
        <w:t xml:space="preserve">AUSSERHALB DER REICHWEITE VON KINDERN AUFBEWAHREN </w:t>
      </w:r>
      <w:r w:rsidRPr="00891239">
        <w:rPr>
          <w:color w:val="282828"/>
          <w:sz w:val="36"/>
          <w:szCs w:val="36"/>
        </w:rPr>
        <w:t xml:space="preserve"> </w:t>
      </w:r>
      <w:r w:rsidRPr="00891239">
        <w:rPr>
          <w:color w:val="242424"/>
          <w:sz w:val="36"/>
          <w:szCs w:val="36"/>
        </w:rPr>
        <w:t xml:space="preserve"> </w:t>
      </w:r>
      <w:r w:rsidRPr="00891239">
        <w:rPr>
          <w:color w:val="212121"/>
          <w:sz w:val="36"/>
          <w:szCs w:val="36"/>
        </w:rPr>
        <w:t xml:space="preserve"> </w:t>
      </w:r>
      <w:r w:rsidRPr="00891239">
        <w:rPr>
          <w:color w:val="2A2A2A"/>
          <w:sz w:val="36"/>
          <w:szCs w:val="36"/>
        </w:rPr>
        <w:t xml:space="preserve"> </w:t>
      </w:r>
    </w:p>
    <w:sectPr w:rsidR="009F6ABD" w:rsidRPr="00891239">
      <w:type w:val="continuous"/>
      <w:pgSz w:w="12240" w:h="15840"/>
      <w:pgMar w:top="1400" w:right="14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C4AB6"/>
    <w:multiLevelType w:val="hybridMultilevel"/>
    <w:tmpl w:val="1480DFC4"/>
    <w:lvl w:ilvl="0" w:tplc="0D527DDE">
      <w:start w:val="1"/>
      <w:numFmt w:val="decimal"/>
      <w:lvlText w:val="%1."/>
      <w:lvlJc w:val="left"/>
      <w:pPr>
        <w:ind w:left="1004" w:hanging="396"/>
      </w:pPr>
      <w:rPr>
        <w:rFonts w:hint="default"/>
        <w:color w:val="2A2A2A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688" w:hanging="360"/>
      </w:pPr>
    </w:lvl>
    <w:lvl w:ilvl="2" w:tplc="0407001B" w:tentative="1">
      <w:start w:val="1"/>
      <w:numFmt w:val="lowerRoman"/>
      <w:lvlText w:val="%3."/>
      <w:lvlJc w:val="right"/>
      <w:pPr>
        <w:ind w:left="2408" w:hanging="180"/>
      </w:pPr>
    </w:lvl>
    <w:lvl w:ilvl="3" w:tplc="0407000F" w:tentative="1">
      <w:start w:val="1"/>
      <w:numFmt w:val="decimal"/>
      <w:lvlText w:val="%4."/>
      <w:lvlJc w:val="left"/>
      <w:pPr>
        <w:ind w:left="3128" w:hanging="360"/>
      </w:pPr>
    </w:lvl>
    <w:lvl w:ilvl="4" w:tplc="04070019" w:tentative="1">
      <w:start w:val="1"/>
      <w:numFmt w:val="lowerLetter"/>
      <w:lvlText w:val="%5."/>
      <w:lvlJc w:val="left"/>
      <w:pPr>
        <w:ind w:left="3848" w:hanging="360"/>
      </w:pPr>
    </w:lvl>
    <w:lvl w:ilvl="5" w:tplc="0407001B" w:tentative="1">
      <w:start w:val="1"/>
      <w:numFmt w:val="lowerRoman"/>
      <w:lvlText w:val="%6."/>
      <w:lvlJc w:val="right"/>
      <w:pPr>
        <w:ind w:left="4568" w:hanging="180"/>
      </w:pPr>
    </w:lvl>
    <w:lvl w:ilvl="6" w:tplc="0407000F" w:tentative="1">
      <w:start w:val="1"/>
      <w:numFmt w:val="decimal"/>
      <w:lvlText w:val="%7."/>
      <w:lvlJc w:val="left"/>
      <w:pPr>
        <w:ind w:left="5288" w:hanging="360"/>
      </w:pPr>
    </w:lvl>
    <w:lvl w:ilvl="7" w:tplc="04070019" w:tentative="1">
      <w:start w:val="1"/>
      <w:numFmt w:val="lowerLetter"/>
      <w:lvlText w:val="%8."/>
      <w:lvlJc w:val="left"/>
      <w:pPr>
        <w:ind w:left="6008" w:hanging="360"/>
      </w:pPr>
    </w:lvl>
    <w:lvl w:ilvl="8" w:tplc="0407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" w15:restartNumberingAfterBreak="0">
    <w:nsid w:val="46F84FAA"/>
    <w:multiLevelType w:val="hybridMultilevel"/>
    <w:tmpl w:val="A210BE94"/>
    <w:lvl w:ilvl="0" w:tplc="AAC2479E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7768F"/>
    <w:multiLevelType w:val="hybridMultilevel"/>
    <w:tmpl w:val="DB3C4F64"/>
    <w:lvl w:ilvl="0" w:tplc="8BBE8E12">
      <w:start w:val="1"/>
      <w:numFmt w:val="decimal"/>
      <w:lvlText w:val="%1."/>
      <w:lvlJc w:val="left"/>
      <w:pPr>
        <w:ind w:left="901" w:hanging="384"/>
      </w:pPr>
      <w:rPr>
        <w:rFonts w:hint="default"/>
        <w:color w:val="282828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597" w:hanging="360"/>
      </w:pPr>
    </w:lvl>
    <w:lvl w:ilvl="2" w:tplc="0407001B" w:tentative="1">
      <w:start w:val="1"/>
      <w:numFmt w:val="lowerRoman"/>
      <w:lvlText w:val="%3."/>
      <w:lvlJc w:val="right"/>
      <w:pPr>
        <w:ind w:left="2317" w:hanging="180"/>
      </w:pPr>
    </w:lvl>
    <w:lvl w:ilvl="3" w:tplc="0407000F" w:tentative="1">
      <w:start w:val="1"/>
      <w:numFmt w:val="decimal"/>
      <w:lvlText w:val="%4."/>
      <w:lvlJc w:val="left"/>
      <w:pPr>
        <w:ind w:left="3037" w:hanging="360"/>
      </w:pPr>
    </w:lvl>
    <w:lvl w:ilvl="4" w:tplc="04070019" w:tentative="1">
      <w:start w:val="1"/>
      <w:numFmt w:val="lowerLetter"/>
      <w:lvlText w:val="%5."/>
      <w:lvlJc w:val="left"/>
      <w:pPr>
        <w:ind w:left="3757" w:hanging="360"/>
      </w:pPr>
    </w:lvl>
    <w:lvl w:ilvl="5" w:tplc="0407001B" w:tentative="1">
      <w:start w:val="1"/>
      <w:numFmt w:val="lowerRoman"/>
      <w:lvlText w:val="%6."/>
      <w:lvlJc w:val="right"/>
      <w:pPr>
        <w:ind w:left="4477" w:hanging="180"/>
      </w:pPr>
    </w:lvl>
    <w:lvl w:ilvl="6" w:tplc="0407000F" w:tentative="1">
      <w:start w:val="1"/>
      <w:numFmt w:val="decimal"/>
      <w:lvlText w:val="%7."/>
      <w:lvlJc w:val="left"/>
      <w:pPr>
        <w:ind w:left="5197" w:hanging="360"/>
      </w:pPr>
    </w:lvl>
    <w:lvl w:ilvl="7" w:tplc="04070019" w:tentative="1">
      <w:start w:val="1"/>
      <w:numFmt w:val="lowerLetter"/>
      <w:lvlText w:val="%8."/>
      <w:lvlJc w:val="left"/>
      <w:pPr>
        <w:ind w:left="5917" w:hanging="360"/>
      </w:pPr>
    </w:lvl>
    <w:lvl w:ilvl="8" w:tplc="0407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3" w15:restartNumberingAfterBreak="0">
    <w:nsid w:val="5C450C22"/>
    <w:multiLevelType w:val="hybridMultilevel"/>
    <w:tmpl w:val="9AF2CF7C"/>
    <w:lvl w:ilvl="0" w:tplc="4B8229E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03879">
    <w:abstractNumId w:val="3"/>
  </w:num>
  <w:num w:numId="2" w16cid:durableId="351345990">
    <w:abstractNumId w:val="2"/>
  </w:num>
  <w:num w:numId="3" w16cid:durableId="1413967794">
    <w:abstractNumId w:val="1"/>
  </w:num>
  <w:num w:numId="4" w16cid:durableId="40175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6ABD"/>
    <w:rsid w:val="00891239"/>
    <w:rsid w:val="009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EF5E"/>
  <w15:docId w15:val="{50B885BF-0F21-49B3-8EE9-CB9C4D14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 Black" w:eastAsia="Arial Black" w:hAnsi="Arial Black" w:cs="Arial Black"/>
    </w:rPr>
  </w:style>
  <w:style w:type="paragraph" w:styleId="berschrift1">
    <w:name w:val="heading 1"/>
    <w:basedOn w:val="Standard"/>
    <w:uiPriority w:val="9"/>
    <w:qFormat/>
    <w:pPr>
      <w:spacing w:line="400" w:lineRule="exact"/>
      <w:ind w:left="496"/>
      <w:outlineLvl w:val="0"/>
    </w:pPr>
    <w:rPr>
      <w:sz w:val="42"/>
      <w:szCs w:val="4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40"/>
      <w:szCs w:val="40"/>
    </w:rPr>
  </w:style>
  <w:style w:type="paragraph" w:styleId="Titel">
    <w:name w:val="Title"/>
    <w:basedOn w:val="Standard"/>
    <w:uiPriority w:val="10"/>
    <w:qFormat/>
    <w:pPr>
      <w:spacing w:line="451" w:lineRule="exact"/>
      <w:ind w:left="569"/>
    </w:pPr>
    <w:rPr>
      <w:sz w:val="43"/>
      <w:szCs w:val="43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Elisabeth Gebetsberger</cp:lastModifiedBy>
  <cp:revision>2</cp:revision>
  <dcterms:created xsi:type="dcterms:W3CDTF">2023-02-22T08:05:00Z</dcterms:created>
  <dcterms:modified xsi:type="dcterms:W3CDTF">2023-02-24T09:32:00Z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LastSaved">
    <vt:filetime>2023-02-22T00:00:00Z</vt:filetime>
  </property>
</Properties>
</file>