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684B" w14:textId="77777777" w:rsidR="00677EA9" w:rsidRDefault="00233C63">
      <w:pPr>
        <w:pStyle w:val="Heading10"/>
        <w:keepNext/>
        <w:keepLines/>
        <w:shd w:val="clear" w:color="auto" w:fill="auto"/>
        <w:spacing w:before="140"/>
      </w:pPr>
      <w:bookmarkStart w:id="0" w:name="bookmark6"/>
      <w:bookmarkStart w:id="1" w:name="bookmark7"/>
      <w:r>
        <w:rPr>
          <w:color w:val="808285"/>
        </w:rPr>
        <w:t>Introduction to Process Management</w:t>
      </w:r>
      <w:bookmarkEnd w:id="0"/>
      <w:bookmarkEnd w:id="1"/>
    </w:p>
    <w:p w14:paraId="2B6D6857" w14:textId="77777777" w:rsidR="00677EA9" w:rsidRDefault="00677EA9">
      <w:pPr>
        <w:spacing w:after="39" w:line="1" w:lineRule="exact"/>
      </w:pPr>
    </w:p>
    <w:p w14:paraId="2B6D6858" w14:textId="77777777" w:rsidR="00677EA9" w:rsidRDefault="00233C63">
      <w:pPr>
        <w:pStyle w:val="Heading3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8"/>
      <w:bookmarkStart w:id="3" w:name="bookmark9"/>
      <w:r>
        <w:t>Course Description</w:t>
      </w:r>
      <w:bookmarkEnd w:id="2"/>
      <w:bookmarkEnd w:id="3"/>
    </w:p>
    <w:p w14:paraId="2B6D6862" w14:textId="10C7B38C" w:rsidR="00677EA9" w:rsidRDefault="00233C63" w:rsidP="00233C63">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Business processes form the basis of many medium and large organizations. They contain binding rules and agreements that document the interaction of all organizational units and persons involved. This course introduces</w:t>
      </w:r>
      <w:ins w:id="4" w:author="Brett Kraabel" w:date="2023-03-09T11:33:00Z">
        <w:r>
          <w:t xml:space="preserve"> </w:t>
        </w:r>
        <w:r w:rsidR="00D75712">
          <w:t>the</w:t>
        </w:r>
      </w:ins>
      <w:r w:rsidR="00D75712">
        <w:t xml:space="preserve"> </w:t>
      </w:r>
      <w:r>
        <w:t xml:space="preserve">basics of enterprise modeling and specific forms of documentation for process modeling. An additional focus is </w:t>
      </w:r>
      <w:del w:id="5" w:author="Brett Kraabel" w:date="2023-03-09T11:33:00Z">
        <w:r>
          <w:delText xml:space="preserve">given </w:delText>
        </w:r>
      </w:del>
      <w:r>
        <w:t xml:space="preserve">on techniques and methods </w:t>
      </w:r>
      <w:del w:id="6" w:author="Brett Kraabel" w:date="2023-03-09T11:33:00Z">
        <w:r>
          <w:delText>supporting</w:delText>
        </w:r>
      </w:del>
      <w:ins w:id="7" w:author="Brett Kraabel" w:date="2023-03-09T11:33:00Z">
        <w:r w:rsidR="00D75712">
          <w:t xml:space="preserve">to </w:t>
        </w:r>
        <w:r>
          <w:t>support</w:t>
        </w:r>
      </w:ins>
      <w:r>
        <w:t xml:space="preserve"> the evaluation of processes. </w:t>
      </w:r>
      <w:del w:id="8" w:author="Brett Kraabel" w:date="2023-03-09T11:33:00Z">
        <w:r>
          <w:delText>Since</w:delText>
        </w:r>
      </w:del>
      <w:ins w:id="9" w:author="Brett Kraabel" w:date="2023-03-09T11:33:00Z">
        <w:r w:rsidR="00D75712">
          <w:t>Moreover, given that</w:t>
        </w:r>
      </w:ins>
      <w:r>
        <w:t xml:space="preserve"> reference models play an important role in practice, this course </w:t>
      </w:r>
      <w:del w:id="10" w:author="Brett Kraabel" w:date="2023-03-09T11:33:00Z">
        <w:r>
          <w:delText xml:space="preserve">also </w:delText>
        </w:r>
      </w:del>
      <w:r>
        <w:t xml:space="preserve">presents typical reference processes, going </w:t>
      </w:r>
      <w:del w:id="11" w:author="Brett Kraabel" w:date="2023-03-09T11:33:00Z">
        <w:r>
          <w:delText>in more</w:delText>
        </w:r>
      </w:del>
      <w:ins w:id="12" w:author="Brett Kraabel" w:date="2023-03-09T11:33:00Z">
        <w:r>
          <w:t>in</w:t>
        </w:r>
        <w:r w:rsidR="00D75712">
          <w:t>to</w:t>
        </w:r>
      </w:ins>
      <w:r>
        <w:t xml:space="preserve"> detail by introducing the reference framework </w:t>
      </w:r>
      <w:commentRangeStart w:id="13"/>
      <w:r>
        <w:t>ITIL</w:t>
      </w:r>
      <w:commentRangeEnd w:id="13"/>
      <w:r w:rsidR="00D75712">
        <w:rPr>
          <w:rStyle w:val="CommentReference"/>
          <w:rFonts w:ascii="Microsoft Sans Serif" w:eastAsia="Microsoft Sans Serif" w:hAnsi="Microsoft Sans Serif" w:cs="Microsoft Sans Serif"/>
          <w:color w:val="000000"/>
        </w:rPr>
        <w:commentReference w:id="13"/>
      </w:r>
      <w:r>
        <w:t xml:space="preserve">. Since organizational change is a critical success factor in process management, this course also </w:t>
      </w:r>
      <w:del w:id="14" w:author="Brett Kraabel" w:date="2023-03-09T11:33:00Z">
        <w:r>
          <w:delText>addresses</w:delText>
        </w:r>
      </w:del>
      <w:ins w:id="15" w:author="Brett Kraabel" w:date="2023-03-09T11:33:00Z">
        <w:r w:rsidR="00FC4698">
          <w:t>discusses</w:t>
        </w:r>
      </w:ins>
      <w:r>
        <w:t xml:space="preserve"> challenges in </w:t>
      </w:r>
      <w:del w:id="16" w:author="Brett Kraabel" w:date="2023-03-09T11:33:00Z">
        <w:r>
          <w:delText>the rollout of</w:delText>
        </w:r>
      </w:del>
      <w:ins w:id="17" w:author="Brett Kraabel" w:date="2023-03-09T11:33:00Z">
        <w:r w:rsidR="00DF7DE5">
          <w:t>implementing</w:t>
        </w:r>
      </w:ins>
      <w:r>
        <w:t xml:space="preserve"> processes and issues </w:t>
      </w:r>
      <w:del w:id="18" w:author="Brett Kraabel" w:date="2023-03-09T11:33:00Z">
        <w:r>
          <w:delText>in the context of</w:delText>
        </w:r>
      </w:del>
      <w:ins w:id="19" w:author="Brett Kraabel" w:date="2023-03-09T11:33:00Z">
        <w:r w:rsidR="00DF7DE5">
          <w:t>regarding</w:t>
        </w:r>
      </w:ins>
      <w:r>
        <w:t xml:space="preserve"> change management.</w:t>
      </w:r>
    </w:p>
    <w:p w14:paraId="2B6D6863" w14:textId="77777777" w:rsidR="00677EA9" w:rsidRDefault="00233C63">
      <w:pPr>
        <w:pStyle w:val="Heading3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0" w:name="bookmark10"/>
      <w:bookmarkStart w:id="21" w:name="bookmark11"/>
      <w:r>
        <w:t>Contents</w:t>
      </w:r>
      <w:bookmarkEnd w:id="20"/>
      <w:bookmarkEnd w:id="21"/>
    </w:p>
    <w:p w14:paraId="2B6D6864"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Terms and Motivation for Process Management</w:t>
      </w:r>
    </w:p>
    <w:p w14:paraId="2B6D6865"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Terms: Process, Process Management, Actual Process, Target Process</w:t>
      </w:r>
    </w:p>
    <w:p w14:paraId="2B6D6866"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Motivation for Process Management</w:t>
      </w:r>
    </w:p>
    <w:p w14:paraId="2B6D6867"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Risks and Challenges of Changing Processes in Organizations</w:t>
      </w:r>
    </w:p>
    <w:p w14:paraId="2B6D6868"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Phases of the Process Design</w:t>
      </w:r>
    </w:p>
    <w:p w14:paraId="2B6D6869"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Fundamentals of Enterprise Modeling</w:t>
      </w:r>
    </w:p>
    <w:p w14:paraId="2B6D686A"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Elements of Enterprise Modelling</w:t>
      </w:r>
    </w:p>
    <w:p w14:paraId="2B6D686B"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Forms of Organization</w:t>
      </w:r>
    </w:p>
    <w:p w14:paraId="2B6D686C"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Elements in Business Processes</w:t>
      </w:r>
    </w:p>
    <w:p w14:paraId="2B6D686D" w14:textId="1046ACD9" w:rsidR="00677EA9" w:rsidRDefault="00677EA9">
      <w:pPr>
        <w:pStyle w:val="Heading20"/>
        <w:keepNext/>
        <w:keepLines/>
        <w:shd w:val="clear" w:color="auto" w:fill="auto"/>
        <w:spacing w:after="2260"/>
        <w:ind w:hanging="960"/>
      </w:pPr>
    </w:p>
    <w:p w14:paraId="2B6D686E" w14:textId="583FCBBD"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del w:id="22" w:author="Brett Kraabel" w:date="2023-03-09T11:33:00Z">
        <w:r>
          <w:delText>Modelling</w:delText>
        </w:r>
      </w:del>
      <w:ins w:id="23" w:author="Brett Kraabel" w:date="2023-03-09T11:33:00Z">
        <w:r>
          <w:t>Modeling</w:t>
        </w:r>
      </w:ins>
      <w:r>
        <w:t xml:space="preserve"> of Business Processes</w:t>
      </w:r>
    </w:p>
    <w:p w14:paraId="2B6D686F"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Business Process and Notation (BPMN)</w:t>
      </w:r>
    </w:p>
    <w:p w14:paraId="2B6D6870"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Extended Event-Driven Process Chains (EEPK)</w:t>
      </w:r>
    </w:p>
    <w:p w14:paraId="2B6D6871"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Process Evaluation</w:t>
      </w:r>
    </w:p>
    <w:p w14:paraId="2B6D6872"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Methods of Process Evaluation</w:t>
      </w:r>
    </w:p>
    <w:p w14:paraId="2B6D6873"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Use of KPIs for Process Evaluation</w:t>
      </w:r>
    </w:p>
    <w:p w14:paraId="2B6D6874"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IT-Supported Process Evaluation</w:t>
      </w:r>
    </w:p>
    <w:p w14:paraId="2B6D6875"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Use of Reference Processes</w:t>
      </w:r>
    </w:p>
    <w:p w14:paraId="2B6D6876"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lastRenderedPageBreak/>
        <w:t>Motivation and Typical Examples of Reference Processes</w:t>
      </w:r>
    </w:p>
    <w:p w14:paraId="2B6D6877"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Example: ITIL as Process Framework for the Operation of IT</w:t>
      </w:r>
    </w:p>
    <w:p w14:paraId="2B6D6878"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Process Changes</w:t>
      </w:r>
    </w:p>
    <w:p w14:paraId="2B6D6879"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Analysis of the Effects of Process Changes</w:t>
      </w:r>
    </w:p>
    <w:p w14:paraId="2B6D687A"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Rollout of Process Changes</w:t>
      </w:r>
    </w:p>
    <w:p w14:paraId="2B6D687B"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line="240" w:lineRule="auto"/>
        <w:ind w:firstLine="500"/>
      </w:pPr>
      <w:r>
        <w:t>Change Management</w:t>
      </w:r>
    </w:p>
    <w:sectPr w:rsidR="00677EA9" w:rsidSect="00233C63">
      <w:headerReference w:type="default" r:id="rId11"/>
      <w:footerReference w:type="default" r:id="rId12"/>
      <w:pgSz w:w="13493" w:h="18427"/>
      <w:pgMar w:top="2406" w:right="2196" w:bottom="3488" w:left="2182" w:header="0" w:footer="3"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Brett Kraabel" w:date="2023-03-09T11:19:00Z" w:initials="BK">
    <w:p w14:paraId="34FAE70A" w14:textId="77777777" w:rsidR="00D75712" w:rsidRDefault="00D75712" w:rsidP="00F5452C">
      <w:pPr>
        <w:pStyle w:val="CommentText"/>
      </w:pPr>
      <w:r>
        <w:rPr>
          <w:rStyle w:val="CommentReference"/>
        </w:rPr>
        <w:annotationRef/>
      </w:r>
      <w:r>
        <w:t>You may want to spell this 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FAE7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3F4D" w16cex:dateUtc="2023-03-09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FAE70A" w16cid:durableId="27B43F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2104D" w14:textId="77777777" w:rsidR="00E91F54" w:rsidRDefault="00E91F54">
      <w:r>
        <w:separator/>
      </w:r>
    </w:p>
  </w:endnote>
  <w:endnote w:type="continuationSeparator" w:id="0">
    <w:p w14:paraId="1317857A" w14:textId="77777777" w:rsidR="00E91F54" w:rsidRDefault="00E91F54">
      <w:r>
        <w:continuationSeparator/>
      </w:r>
    </w:p>
  </w:endnote>
  <w:endnote w:type="continuationNotice" w:id="1">
    <w:p w14:paraId="7A9275DD" w14:textId="77777777" w:rsidR="00E91F54" w:rsidRDefault="00E91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31306" w14:textId="77777777" w:rsidR="00E91F54" w:rsidRDefault="00E91F54">
    <w:pPr>
      <w:pStyle w:val="Footer"/>
      <w:pPrChange w:id="25" w:author="Brett Kraabel" w:date="2023-03-09T11:33:00Z">
        <w:pPr>
          <w:pStyle w:val="CommentTextCha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887B7" w14:textId="77777777" w:rsidR="00E91F54" w:rsidRDefault="00E91F54"/>
  </w:footnote>
  <w:footnote w:type="continuationSeparator" w:id="0">
    <w:p w14:paraId="2535527E" w14:textId="77777777" w:rsidR="00E91F54" w:rsidRDefault="00E91F54"/>
  </w:footnote>
  <w:footnote w:type="continuationNotice" w:id="1">
    <w:p w14:paraId="6E2218B4" w14:textId="77777777" w:rsidR="00E91F54" w:rsidRDefault="00E91F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6B14" w14:textId="77777777" w:rsidR="00E91F54" w:rsidRDefault="00E91F54">
    <w:pPr>
      <w:pStyle w:val="Header"/>
      <w:pPrChange w:id="24" w:author="Brett Kraabel" w:date="2023-03-09T11:33:00Z">
        <w:pPr>
          <w:pStyle w:val="CommentReference"/>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C6E3A"/>
    <w:multiLevelType w:val="multilevel"/>
    <w:tmpl w:val="E916935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49819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defaultTabStop w:val="720"/>
  <w:evenAndOddHeaders/>
  <w:drawingGridHorizontalSpacing w:val="181"/>
  <w:drawingGridVerticalSpacing w:val="181"/>
  <w:characterSpacingControl w:val="compressPunctuation"/>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wNjAzNTIzsTQ0MTVV0lEKTi0uzszPAykwrAUA9fJe3CwAAAA="/>
  </w:docVars>
  <w:rsids>
    <w:rsidRoot w:val="00677EA9"/>
    <w:rsid w:val="001F5B38"/>
    <w:rsid w:val="00233C63"/>
    <w:rsid w:val="002F0079"/>
    <w:rsid w:val="00677EA9"/>
    <w:rsid w:val="00702546"/>
    <w:rsid w:val="00B57A55"/>
    <w:rsid w:val="00D75712"/>
    <w:rsid w:val="00DF7DE5"/>
    <w:rsid w:val="00E91F54"/>
    <w:rsid w:val="00FC4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6806"/>
  <w15:docId w15:val="{C42756BC-4A49-420A-9388-140CBC0B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3">
    <w:name w:val="Heading #3_"/>
    <w:basedOn w:val="DefaultParagraphFont"/>
    <w:link w:val="Heading30"/>
    <w:rPr>
      <w:rFonts w:ascii="Arial" w:eastAsia="Arial" w:hAnsi="Arial" w:cs="Arial"/>
      <w:b/>
      <w:bCs/>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val="0"/>
      <w:bCs w:val="0"/>
      <w:i w:val="0"/>
      <w:iCs w:val="0"/>
      <w:smallCaps w:val="0"/>
      <w:strike w:val="0"/>
      <w:color w:val="013946"/>
      <w:sz w:val="22"/>
      <w:szCs w:val="22"/>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line="290"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line="290" w:lineRule="auto"/>
    </w:pPr>
    <w:rPr>
      <w:rFonts w:ascii="Arial" w:eastAsia="Arial" w:hAnsi="Arial" w:cs="Arial"/>
      <w:color w:val="231F20"/>
      <w:sz w:val="20"/>
      <w:szCs w:val="20"/>
    </w:rPr>
  </w:style>
  <w:style w:type="paragraph" w:customStyle="1" w:styleId="Heading30">
    <w:name w:val="Heading #3"/>
    <w:basedOn w:val="Normal"/>
    <w:link w:val="Heading3"/>
    <w:pPr>
      <w:shd w:val="clear" w:color="auto" w:fill="FFFFFF"/>
      <w:spacing w:after="150"/>
      <w:outlineLvl w:val="2"/>
    </w:pPr>
    <w:rPr>
      <w:rFonts w:ascii="Arial" w:eastAsia="Arial" w:hAnsi="Arial" w:cs="Arial"/>
      <w:b/>
      <w:bCs/>
      <w:color w:val="231F20"/>
      <w:sz w:val="19"/>
      <w:szCs w:val="19"/>
    </w:rPr>
  </w:style>
  <w:style w:type="paragraph" w:customStyle="1" w:styleId="Heading20">
    <w:name w:val="Heading #2"/>
    <w:basedOn w:val="Normal"/>
    <w:link w:val="Heading2"/>
    <w:pPr>
      <w:shd w:val="clear" w:color="auto" w:fill="FFFFFF"/>
      <w:spacing w:after="2030"/>
      <w:ind w:hanging="480"/>
      <w:outlineLvl w:val="1"/>
    </w:pPr>
    <w:rPr>
      <w:rFonts w:ascii="Arial" w:eastAsia="Arial" w:hAnsi="Arial" w:cs="Arial"/>
      <w:color w:val="013946"/>
      <w:sz w:val="22"/>
      <w:szCs w:val="22"/>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character" w:styleId="CommentReference">
    <w:name w:val="annotation reference"/>
    <w:basedOn w:val="DefaultParagraphFont"/>
    <w:uiPriority w:val="99"/>
    <w:semiHidden/>
    <w:unhideWhenUsed/>
    <w:rsid w:val="00D75712"/>
    <w:rPr>
      <w:sz w:val="16"/>
      <w:szCs w:val="16"/>
    </w:rPr>
  </w:style>
  <w:style w:type="paragraph" w:styleId="CommentText">
    <w:name w:val="annotation text"/>
    <w:basedOn w:val="Normal"/>
    <w:link w:val="CommentTextChar"/>
    <w:uiPriority w:val="99"/>
    <w:unhideWhenUsed/>
    <w:rsid w:val="00D75712"/>
    <w:rPr>
      <w:sz w:val="20"/>
      <w:szCs w:val="20"/>
    </w:rPr>
  </w:style>
  <w:style w:type="character" w:customStyle="1" w:styleId="CommentTextChar">
    <w:name w:val="Comment Text Char"/>
    <w:basedOn w:val="DefaultParagraphFont"/>
    <w:link w:val="CommentText"/>
    <w:uiPriority w:val="99"/>
    <w:rsid w:val="00D75712"/>
    <w:rPr>
      <w:color w:val="000000"/>
      <w:sz w:val="20"/>
      <w:szCs w:val="20"/>
    </w:rPr>
  </w:style>
  <w:style w:type="paragraph" w:styleId="CommentSubject">
    <w:name w:val="annotation subject"/>
    <w:basedOn w:val="CommentText"/>
    <w:next w:val="CommentText"/>
    <w:link w:val="CommentSubjectChar"/>
    <w:uiPriority w:val="99"/>
    <w:semiHidden/>
    <w:unhideWhenUsed/>
    <w:rsid w:val="00D75712"/>
    <w:rPr>
      <w:b/>
      <w:bCs/>
    </w:rPr>
  </w:style>
  <w:style w:type="character" w:customStyle="1" w:styleId="CommentSubjectChar">
    <w:name w:val="Comment Subject Char"/>
    <w:basedOn w:val="CommentTextChar"/>
    <w:link w:val="CommentSubject"/>
    <w:uiPriority w:val="99"/>
    <w:semiHidden/>
    <w:rsid w:val="00D75712"/>
    <w:rPr>
      <w:b/>
      <w:bCs/>
      <w:color w:val="000000"/>
      <w:sz w:val="20"/>
      <w:szCs w:val="20"/>
    </w:rPr>
  </w:style>
  <w:style w:type="paragraph" w:styleId="Header">
    <w:name w:val="header"/>
    <w:basedOn w:val="Normal"/>
    <w:link w:val="HeaderChar"/>
    <w:uiPriority w:val="99"/>
    <w:unhideWhenUsed/>
    <w:rsid w:val="00E91F54"/>
    <w:pPr>
      <w:tabs>
        <w:tab w:val="center" w:pos="4680"/>
        <w:tab w:val="right" w:pos="9360"/>
      </w:tabs>
    </w:pPr>
  </w:style>
  <w:style w:type="character" w:customStyle="1" w:styleId="HeaderChar">
    <w:name w:val="Header Char"/>
    <w:basedOn w:val="DefaultParagraphFont"/>
    <w:link w:val="Header"/>
    <w:uiPriority w:val="99"/>
    <w:rsid w:val="00E91F54"/>
    <w:rPr>
      <w:color w:val="000000"/>
    </w:rPr>
  </w:style>
  <w:style w:type="paragraph" w:styleId="Footer">
    <w:name w:val="footer"/>
    <w:basedOn w:val="Normal"/>
    <w:link w:val="FooterChar"/>
    <w:uiPriority w:val="99"/>
    <w:unhideWhenUsed/>
    <w:rsid w:val="00E91F54"/>
    <w:pPr>
      <w:tabs>
        <w:tab w:val="center" w:pos="4680"/>
        <w:tab w:val="right" w:pos="9360"/>
      </w:tabs>
    </w:pPr>
  </w:style>
  <w:style w:type="character" w:customStyle="1" w:styleId="FooterChar">
    <w:name w:val="Footer Char"/>
    <w:basedOn w:val="DefaultParagraphFont"/>
    <w:link w:val="Footer"/>
    <w:uiPriority w:val="99"/>
    <w:rsid w:val="00E91F5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Brett Kraabel</dc:creator>
  <cp:keywords/>
  <cp:lastModifiedBy>Brett Kraabel</cp:lastModifiedBy>
  <cp:revision>1</cp:revision>
  <dcterms:created xsi:type="dcterms:W3CDTF">2023-02-23T15:13:00Z</dcterms:created>
  <dcterms:modified xsi:type="dcterms:W3CDTF">2023-03-09T10:34:00Z</dcterms:modified>
</cp:coreProperties>
</file>