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D242" w14:textId="77777777" w:rsidR="00241AFA" w:rsidRPr="00241AFA" w:rsidRDefault="00241AFA" w:rsidP="00241AFA">
      <w:pPr>
        <w:spacing w:line="276" w:lineRule="auto"/>
        <w:contextualSpacing/>
        <w:rPr>
          <w:rFonts w:asciiTheme="majorBidi" w:hAnsiTheme="majorBidi" w:cstheme="majorBidi"/>
          <w:b/>
          <w:bCs/>
          <w:lang w:eastAsia="he-IL"/>
        </w:rPr>
      </w:pPr>
      <w:r w:rsidRPr="00241AFA">
        <w:rPr>
          <w:rFonts w:asciiTheme="majorBidi" w:hAnsiTheme="majorBidi" w:cstheme="majorBidi"/>
          <w:b/>
          <w:bCs/>
          <w:lang w:eastAsia="he-IL"/>
        </w:rPr>
        <w:t>RESULTS</w:t>
      </w:r>
      <w:r w:rsidRPr="00241AFA">
        <w:rPr>
          <w:rFonts w:asciiTheme="majorBidi" w:hAnsiTheme="majorBidi" w:cstheme="majorBidi" w:hint="cs"/>
          <w:b/>
          <w:bCs/>
          <w:rtl/>
          <w:lang w:eastAsia="he-IL"/>
        </w:rPr>
        <w:t xml:space="preserve"> </w:t>
      </w:r>
    </w:p>
    <w:p w14:paraId="009117A4" w14:textId="77777777" w:rsidR="00241AFA" w:rsidRDefault="00241AFA" w:rsidP="00241AFA">
      <w:pPr>
        <w:spacing w:line="276" w:lineRule="auto"/>
        <w:contextualSpacing/>
        <w:rPr>
          <w:rFonts w:asciiTheme="majorBidi" w:hAnsiTheme="majorBidi" w:cstheme="majorBidi"/>
          <w:b/>
          <w:bCs/>
          <w:color w:val="000000" w:themeColor="text1"/>
          <w:lang w:eastAsia="he-IL"/>
        </w:rPr>
      </w:pPr>
    </w:p>
    <w:p w14:paraId="07C31575" w14:textId="6E24540D" w:rsidR="00241AFA" w:rsidRPr="006D5447" w:rsidRDefault="00241AFA" w:rsidP="00241AFA">
      <w:pPr>
        <w:spacing w:line="276" w:lineRule="auto"/>
        <w:contextualSpacing/>
        <w:rPr>
          <w:rFonts w:asciiTheme="majorBidi" w:hAnsiTheme="majorBidi" w:cstheme="majorBidi"/>
          <w:b/>
          <w:bCs/>
          <w:color w:val="000000" w:themeColor="text1"/>
          <w:lang w:eastAsia="he-IL"/>
        </w:rPr>
      </w:pPr>
      <w:r>
        <w:rPr>
          <w:rFonts w:asciiTheme="majorBidi" w:hAnsiTheme="majorBidi" w:cstheme="majorBidi"/>
          <w:b/>
          <w:bCs/>
          <w:color w:val="000000" w:themeColor="text1"/>
          <w:lang w:eastAsia="he-IL"/>
        </w:rPr>
        <w:t xml:space="preserve">Study Population and Prevalence of </w:t>
      </w:r>
      <w:r w:rsidRPr="00241AFA">
        <w:rPr>
          <w:rFonts w:asciiTheme="majorBidi" w:hAnsiTheme="majorBidi" w:cstheme="majorBidi"/>
          <w:b/>
          <w:bCs/>
        </w:rPr>
        <w:t>Congenital Hypothyroidism</w:t>
      </w:r>
      <w:r w:rsidRPr="00241A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  <w:b/>
          <w:bCs/>
          <w:color w:val="000000" w:themeColor="text1"/>
          <w:lang w:eastAsia="he-IL"/>
        </w:rPr>
        <w:t>CH)</w:t>
      </w:r>
    </w:p>
    <w:p w14:paraId="283CFD0E" w14:textId="77777777" w:rsidR="00241AFA" w:rsidRDefault="00241AFA" w:rsidP="00241AFA">
      <w:pPr>
        <w:spacing w:line="480" w:lineRule="auto"/>
        <w:contextualSpacing/>
        <w:rPr>
          <w:rFonts w:asciiTheme="majorBidi" w:hAnsiTheme="majorBidi" w:cstheme="majorBidi"/>
        </w:rPr>
      </w:pPr>
    </w:p>
    <w:p w14:paraId="58B5A8A5" w14:textId="5DD534B2" w:rsidR="005352B1" w:rsidRDefault="00241AFA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241AFA">
        <w:rPr>
          <w:rFonts w:asciiTheme="majorBidi" w:hAnsiTheme="majorBidi" w:cstheme="majorBidi"/>
        </w:rPr>
        <w:t>Between 2008 and 2017</w:t>
      </w:r>
      <w:r w:rsidR="002810D9">
        <w:rPr>
          <w:rFonts w:asciiTheme="majorBidi" w:hAnsiTheme="majorBidi" w:cstheme="majorBidi"/>
        </w:rPr>
        <w:t>,</w:t>
      </w:r>
      <w:r w:rsidRPr="00241AFA">
        <w:rPr>
          <w:rFonts w:asciiTheme="majorBidi" w:hAnsiTheme="majorBidi" w:cstheme="majorBidi"/>
        </w:rPr>
        <w:t xml:space="preserve"> there were a total of 19,533 births in the Negev</w:t>
      </w:r>
      <w:r>
        <w:rPr>
          <w:rFonts w:asciiTheme="majorBidi" w:hAnsiTheme="majorBidi" w:cstheme="majorBidi"/>
        </w:rPr>
        <w:t xml:space="preserve"> </w:t>
      </w:r>
      <w:commentRangeStart w:id="0"/>
      <w:r>
        <w:rPr>
          <w:rFonts w:asciiTheme="majorBidi" w:hAnsiTheme="majorBidi" w:cstheme="majorBidi"/>
        </w:rPr>
        <w:t>region in southern Israel</w:t>
      </w:r>
      <w:commentRangeEnd w:id="0"/>
      <w:r>
        <w:rPr>
          <w:rStyle w:val="CommentReference"/>
        </w:rPr>
        <w:commentReference w:id="0"/>
      </w:r>
      <w:r>
        <w:rPr>
          <w:rFonts w:asciiTheme="majorBidi" w:hAnsiTheme="majorBidi" w:cstheme="majorBidi"/>
        </w:rPr>
        <w:t>.</w:t>
      </w:r>
      <w:r w:rsidRPr="00241A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</w:t>
      </w:r>
      <w:r w:rsidRPr="00241AFA">
        <w:rPr>
          <w:rFonts w:asciiTheme="majorBidi" w:hAnsiTheme="majorBidi" w:cstheme="majorBidi"/>
        </w:rPr>
        <w:t xml:space="preserve">f </w:t>
      </w:r>
      <w:r>
        <w:rPr>
          <w:rFonts w:asciiTheme="majorBidi" w:hAnsiTheme="majorBidi" w:cstheme="majorBidi"/>
        </w:rPr>
        <w:t>these,</w:t>
      </w:r>
      <w:r w:rsidRPr="00241AFA">
        <w:rPr>
          <w:rFonts w:asciiTheme="majorBidi" w:hAnsiTheme="majorBidi" w:cstheme="majorBidi"/>
        </w:rPr>
        <w:t xml:space="preserve"> 131,350 (67.2%) </w:t>
      </w:r>
      <w:r>
        <w:rPr>
          <w:rFonts w:asciiTheme="majorBidi" w:hAnsiTheme="majorBidi" w:cstheme="majorBidi"/>
        </w:rPr>
        <w:t xml:space="preserve">were among </w:t>
      </w:r>
      <w:r w:rsidRPr="00241AFA">
        <w:rPr>
          <w:rFonts w:asciiTheme="majorBidi" w:hAnsiTheme="majorBidi" w:cstheme="majorBidi"/>
        </w:rPr>
        <w:t xml:space="preserve">the Bedouin population and 63,983 (32.8%) </w:t>
      </w:r>
      <w:r>
        <w:rPr>
          <w:rFonts w:asciiTheme="majorBidi" w:hAnsiTheme="majorBidi" w:cstheme="majorBidi"/>
        </w:rPr>
        <w:t xml:space="preserve">were among the </w:t>
      </w:r>
      <w:r w:rsidRPr="00241AFA">
        <w:rPr>
          <w:rFonts w:asciiTheme="majorBidi" w:hAnsiTheme="majorBidi" w:cstheme="majorBidi"/>
        </w:rPr>
        <w:t>Jew</w:t>
      </w:r>
      <w:r>
        <w:rPr>
          <w:rFonts w:asciiTheme="majorBidi" w:hAnsiTheme="majorBidi" w:cstheme="majorBidi"/>
        </w:rPr>
        <w:t>ish population</w:t>
      </w:r>
      <w:r w:rsidRPr="00241AFA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</w:t>
      </w:r>
      <w:r w:rsidRPr="00241AFA">
        <w:rPr>
          <w:rFonts w:asciiTheme="majorBidi" w:hAnsiTheme="majorBidi" w:cstheme="majorBidi"/>
        </w:rPr>
        <w:t xml:space="preserve">ata obtained from </w:t>
      </w:r>
      <w:r>
        <w:rPr>
          <w:rFonts w:asciiTheme="majorBidi" w:hAnsiTheme="majorBidi" w:cstheme="majorBidi"/>
        </w:rPr>
        <w:t xml:space="preserve">the </w:t>
      </w:r>
      <w:r w:rsidRPr="00241AFA">
        <w:rPr>
          <w:rFonts w:asciiTheme="majorBidi" w:hAnsiTheme="majorBidi" w:cstheme="majorBidi"/>
        </w:rPr>
        <w:t xml:space="preserve">Soroka </w:t>
      </w:r>
      <w:r>
        <w:rPr>
          <w:rFonts w:asciiTheme="majorBidi" w:hAnsiTheme="majorBidi" w:cstheme="majorBidi"/>
        </w:rPr>
        <w:t>Medical Center in the city of Beersheva</w:t>
      </w:r>
      <w:r w:rsidRPr="00241AFA">
        <w:rPr>
          <w:rFonts w:asciiTheme="majorBidi" w:hAnsiTheme="majorBidi" w:cstheme="majorBidi"/>
        </w:rPr>
        <w:t xml:space="preserve"> </w:t>
      </w:r>
      <w:r w:rsidR="00543307">
        <w:rPr>
          <w:rFonts w:asciiTheme="majorBidi" w:hAnsiTheme="majorBidi" w:cstheme="majorBidi"/>
        </w:rPr>
        <w:t>and</w:t>
      </w:r>
      <w:r w:rsidRPr="00241AFA">
        <w:rPr>
          <w:rFonts w:asciiTheme="majorBidi" w:hAnsiTheme="majorBidi" w:cstheme="majorBidi"/>
        </w:rPr>
        <w:t xml:space="preserve"> from the </w:t>
      </w:r>
      <w:commentRangeStart w:id="1"/>
      <w:r w:rsidRPr="00241AFA">
        <w:rPr>
          <w:rFonts w:asciiTheme="majorBidi" w:hAnsiTheme="majorBidi" w:cstheme="majorBidi"/>
        </w:rPr>
        <w:t>newborn</w:t>
      </w:r>
      <w:commentRangeEnd w:id="1"/>
      <w:r>
        <w:rPr>
          <w:rStyle w:val="CommentReference"/>
        </w:rPr>
        <w:commentReference w:id="1"/>
      </w:r>
      <w:r w:rsidRPr="00241AFA">
        <w:rPr>
          <w:rFonts w:asciiTheme="majorBidi" w:hAnsiTheme="majorBidi" w:cstheme="majorBidi"/>
        </w:rPr>
        <w:t xml:space="preserve"> </w:t>
      </w:r>
      <w:r w:rsidR="00020D0D">
        <w:rPr>
          <w:rFonts w:asciiTheme="majorBidi" w:hAnsiTheme="majorBidi" w:cstheme="majorBidi"/>
        </w:rPr>
        <w:t xml:space="preserve">screening </w:t>
      </w:r>
      <w:r w:rsidRPr="00241AFA">
        <w:rPr>
          <w:rFonts w:asciiTheme="majorBidi" w:hAnsiTheme="majorBidi" w:cstheme="majorBidi"/>
        </w:rPr>
        <w:t>survey</w:t>
      </w:r>
      <w:r w:rsidR="00A07D04">
        <w:rPr>
          <w:rFonts w:asciiTheme="majorBidi" w:hAnsiTheme="majorBidi" w:cstheme="majorBidi"/>
        </w:rPr>
        <w:t xml:space="preserve"> </w:t>
      </w:r>
      <w:r w:rsidR="00543307">
        <w:rPr>
          <w:rFonts w:asciiTheme="majorBidi" w:hAnsiTheme="majorBidi" w:cstheme="majorBidi"/>
        </w:rPr>
        <w:t>indicated t</w:t>
      </w:r>
      <w:r>
        <w:rPr>
          <w:rFonts w:asciiTheme="majorBidi" w:hAnsiTheme="majorBidi" w:cstheme="majorBidi"/>
        </w:rPr>
        <w:t xml:space="preserve">hat there were </w:t>
      </w:r>
      <w:r w:rsidRPr="00241AFA">
        <w:rPr>
          <w:rFonts w:asciiTheme="majorBidi" w:hAnsiTheme="majorBidi" w:cstheme="majorBidi"/>
        </w:rPr>
        <w:t xml:space="preserve">106 </w:t>
      </w:r>
      <w:r w:rsidR="00543307">
        <w:rPr>
          <w:rFonts w:asciiTheme="majorBidi" w:hAnsiTheme="majorBidi" w:cstheme="majorBidi"/>
        </w:rPr>
        <w:t>children born</w:t>
      </w:r>
      <w:r w:rsidRPr="00241AFA">
        <w:rPr>
          <w:rFonts w:asciiTheme="majorBidi" w:hAnsiTheme="majorBidi" w:cstheme="majorBidi"/>
        </w:rPr>
        <w:t xml:space="preserve"> with congenital </w:t>
      </w:r>
      <w:commentRangeStart w:id="2"/>
      <w:r w:rsidRPr="00241AFA">
        <w:rPr>
          <w:rFonts w:asciiTheme="majorBidi" w:hAnsiTheme="majorBidi" w:cstheme="majorBidi"/>
        </w:rPr>
        <w:t>hypothyroidism</w:t>
      </w:r>
      <w:commentRangeEnd w:id="2"/>
      <w:r w:rsidR="002810D9">
        <w:rPr>
          <w:rStyle w:val="CommentReference"/>
        </w:rPr>
        <w:commentReference w:id="2"/>
      </w:r>
      <w:r>
        <w:rPr>
          <w:rFonts w:asciiTheme="majorBidi" w:hAnsiTheme="majorBidi" w:cstheme="majorBidi"/>
        </w:rPr>
        <w:t xml:space="preserve"> (CH)</w:t>
      </w:r>
      <w:r w:rsidRPr="00241A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among</w:t>
      </w:r>
      <w:r w:rsidRPr="00241AFA">
        <w:rPr>
          <w:rFonts w:asciiTheme="majorBidi" w:hAnsiTheme="majorBidi" w:cstheme="majorBidi"/>
        </w:rPr>
        <w:t xml:space="preserve"> the</w:t>
      </w:r>
      <w:r w:rsidR="00F723AE">
        <w:rPr>
          <w:rFonts w:asciiTheme="majorBidi" w:hAnsiTheme="majorBidi" w:cstheme="majorBidi"/>
        </w:rPr>
        <w:t>se</w:t>
      </w:r>
      <w:r w:rsidRPr="00241AFA">
        <w:rPr>
          <w:rFonts w:asciiTheme="majorBidi" w:hAnsiTheme="majorBidi" w:cstheme="majorBidi"/>
        </w:rPr>
        <w:t xml:space="preserve"> Bedouin and Jewish population</w:t>
      </w:r>
      <w:r>
        <w:rPr>
          <w:rFonts w:asciiTheme="majorBidi" w:hAnsiTheme="majorBidi" w:cstheme="majorBidi"/>
        </w:rPr>
        <w:t>s</w:t>
      </w:r>
      <w:r w:rsidRPr="00241AFA">
        <w:rPr>
          <w:rFonts w:asciiTheme="majorBidi" w:hAnsiTheme="majorBidi" w:cstheme="majorBidi"/>
        </w:rPr>
        <w:t xml:space="preserve">. </w:t>
      </w:r>
      <w:r w:rsidR="00F723AE">
        <w:rPr>
          <w:rFonts w:asciiTheme="majorBidi" w:hAnsiTheme="majorBidi" w:cstheme="majorBidi"/>
        </w:rPr>
        <w:t>A c</w:t>
      </w:r>
      <w:r>
        <w:rPr>
          <w:rFonts w:asciiTheme="majorBidi" w:hAnsiTheme="majorBidi" w:cstheme="majorBidi"/>
        </w:rPr>
        <w:t>omparison of</w:t>
      </w:r>
      <w:r w:rsidRPr="00241AFA">
        <w:rPr>
          <w:rFonts w:asciiTheme="majorBidi" w:hAnsiTheme="majorBidi" w:cstheme="majorBidi"/>
        </w:rPr>
        <w:t xml:space="preserve"> the prevalence of </w:t>
      </w:r>
      <w:r>
        <w:rPr>
          <w:rFonts w:asciiTheme="majorBidi" w:hAnsiTheme="majorBidi" w:cstheme="majorBidi"/>
        </w:rPr>
        <w:t>CH</w:t>
      </w:r>
      <w:r w:rsidRPr="00241A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Pr="00241AFA">
        <w:rPr>
          <w:rFonts w:asciiTheme="majorBidi" w:hAnsiTheme="majorBidi" w:cstheme="majorBidi"/>
        </w:rPr>
        <w:t xml:space="preserve"> the Bedouin and Jewish populations in the Negev between 2008-2017</w:t>
      </w:r>
      <w:r>
        <w:rPr>
          <w:rFonts w:asciiTheme="majorBidi" w:hAnsiTheme="majorBidi" w:cstheme="majorBidi"/>
        </w:rPr>
        <w:t xml:space="preserve"> </w:t>
      </w:r>
      <w:r w:rsidR="00A07D04">
        <w:rPr>
          <w:rFonts w:asciiTheme="majorBidi" w:hAnsiTheme="majorBidi" w:cstheme="majorBidi"/>
        </w:rPr>
        <w:t>showed</w:t>
      </w:r>
      <w:r>
        <w:rPr>
          <w:rFonts w:asciiTheme="majorBidi" w:hAnsiTheme="majorBidi" w:cstheme="majorBidi"/>
        </w:rPr>
        <w:t xml:space="preserve"> a significant difference</w:t>
      </w:r>
      <w:r w:rsidR="002810D9">
        <w:rPr>
          <w:rFonts w:asciiTheme="majorBidi" w:hAnsiTheme="majorBidi" w:cstheme="majorBidi"/>
        </w:rPr>
        <w:t xml:space="preserve"> in prevalence</w:t>
      </w:r>
      <w:r>
        <w:rPr>
          <w:rFonts w:asciiTheme="majorBidi" w:hAnsiTheme="majorBidi" w:cstheme="majorBidi"/>
        </w:rPr>
        <w:t>:</w:t>
      </w:r>
      <w:r w:rsidRPr="00241AFA">
        <w:rPr>
          <w:rFonts w:asciiTheme="majorBidi" w:hAnsiTheme="majorBidi" w:cstheme="majorBidi"/>
        </w:rPr>
        <w:t xml:space="preserve"> among Jews</w:t>
      </w:r>
      <w:r w:rsidR="008868FF">
        <w:rPr>
          <w:rFonts w:asciiTheme="majorBidi" w:hAnsiTheme="majorBidi" w:cstheme="majorBidi"/>
        </w:rPr>
        <w:t>,</w:t>
      </w:r>
      <w:r w:rsidRPr="00241A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rate </w:t>
      </w:r>
      <w:r w:rsidR="002810D9">
        <w:rPr>
          <w:rFonts w:asciiTheme="majorBidi" w:hAnsiTheme="majorBidi" w:cstheme="majorBidi"/>
        </w:rPr>
        <w:t>was</w:t>
      </w:r>
      <w:r w:rsidRPr="00241AFA">
        <w:rPr>
          <w:rFonts w:asciiTheme="majorBidi" w:hAnsiTheme="majorBidi" w:cstheme="majorBidi"/>
        </w:rPr>
        <w:t xml:space="preserve"> 0.073%</w:t>
      </w:r>
      <w:r>
        <w:rPr>
          <w:rFonts w:asciiTheme="majorBidi" w:hAnsiTheme="majorBidi" w:cstheme="majorBidi"/>
        </w:rPr>
        <w:t>, whereas</w:t>
      </w:r>
      <w:r w:rsidR="008868F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among</w:t>
      </w:r>
      <w:r w:rsidRPr="00241AFA">
        <w:rPr>
          <w:rFonts w:asciiTheme="majorBidi" w:hAnsiTheme="majorBidi" w:cstheme="majorBidi"/>
        </w:rPr>
        <w:t xml:space="preserve"> the Bedouin population</w:t>
      </w:r>
      <w:r w:rsidR="008868FF">
        <w:rPr>
          <w:rFonts w:asciiTheme="majorBidi" w:hAnsiTheme="majorBidi" w:cstheme="majorBidi"/>
        </w:rPr>
        <w:t>,</w:t>
      </w:r>
      <w:r w:rsidRPr="00241AFA">
        <w:rPr>
          <w:rFonts w:asciiTheme="majorBidi" w:hAnsiTheme="majorBidi" w:cstheme="majorBidi"/>
        </w:rPr>
        <w:t xml:space="preserve"> </w:t>
      </w:r>
      <w:r w:rsidR="002810D9">
        <w:rPr>
          <w:rFonts w:asciiTheme="majorBidi" w:hAnsiTheme="majorBidi" w:cstheme="majorBidi"/>
        </w:rPr>
        <w:t>it</w:t>
      </w:r>
      <w:r w:rsidRPr="00241AFA">
        <w:rPr>
          <w:rFonts w:asciiTheme="majorBidi" w:hAnsiTheme="majorBidi" w:cstheme="majorBidi"/>
        </w:rPr>
        <w:t xml:space="preserve"> was 0.045%</w:t>
      </w:r>
      <w:r>
        <w:rPr>
          <w:rFonts w:asciiTheme="majorBidi" w:hAnsiTheme="majorBidi" w:cstheme="majorBidi"/>
        </w:rPr>
        <w:t xml:space="preserve"> </w:t>
      </w:r>
      <w:r w:rsidRPr="00241AFA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 xml:space="preserve">p-value </w:t>
      </w:r>
      <w:r w:rsidRPr="00241AFA">
        <w:rPr>
          <w:rFonts w:asciiTheme="majorBidi" w:hAnsiTheme="majorBidi" w:cstheme="majorBidi"/>
        </w:rPr>
        <w:t>&lt;</w:t>
      </w:r>
      <w:r>
        <w:rPr>
          <w:rFonts w:asciiTheme="majorBidi" w:hAnsiTheme="majorBidi" w:cstheme="majorBidi"/>
        </w:rPr>
        <w:t xml:space="preserve"> </w:t>
      </w:r>
      <w:r w:rsidRPr="00241AFA">
        <w:rPr>
          <w:rFonts w:asciiTheme="majorBidi" w:hAnsiTheme="majorBidi" w:cstheme="majorBidi"/>
        </w:rPr>
        <w:t>0.01</w:t>
      </w:r>
      <w:r>
        <w:rPr>
          <w:rFonts w:asciiTheme="majorBidi" w:hAnsiTheme="majorBidi" w:cstheme="majorBidi"/>
        </w:rPr>
        <w:t xml:space="preserve">) as shown in Table 1. </w:t>
      </w:r>
    </w:p>
    <w:p w14:paraId="034B0630" w14:textId="77777777" w:rsidR="000D0B2E" w:rsidRDefault="000D0B2E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</w:p>
    <w:p w14:paraId="7B708832" w14:textId="77777777" w:rsidR="00F723AE" w:rsidRDefault="000D0B2E" w:rsidP="00F723AE">
      <w:pPr>
        <w:spacing w:line="480" w:lineRule="auto"/>
        <w:contextualSpacing/>
        <w:rPr>
          <w:rFonts w:asciiTheme="majorBidi" w:hAnsiTheme="majorBidi" w:cstheme="majorBidi"/>
        </w:rPr>
      </w:pPr>
      <w:r>
        <w:rPr>
          <w:b/>
          <w:bCs/>
          <w:color w:val="000000" w:themeColor="text1"/>
        </w:rPr>
        <w:t>Predictors of CH: Univariate Analyses</w:t>
      </w:r>
    </w:p>
    <w:p w14:paraId="563BC7D7" w14:textId="2725D489" w:rsidR="000D0B2E" w:rsidRDefault="000D0B2E" w:rsidP="00F723AE">
      <w:pPr>
        <w:spacing w:line="276" w:lineRule="auto"/>
        <w:contextualSpacing/>
        <w:rPr>
          <w:rFonts w:asciiTheme="majorBidi" w:hAnsiTheme="majorBidi" w:cstheme="majorBidi"/>
        </w:rPr>
      </w:pPr>
    </w:p>
    <w:p w14:paraId="76DE368F" w14:textId="5116D1B0" w:rsidR="00AE550B" w:rsidRDefault="000D0B2E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2810D9">
        <w:rPr>
          <w:rFonts w:asciiTheme="majorBidi" w:hAnsiTheme="majorBidi" w:cstheme="majorBidi"/>
        </w:rPr>
        <w:t xml:space="preserve">n overall </w:t>
      </w:r>
      <w:r w:rsidRPr="000D0B2E">
        <w:rPr>
          <w:rFonts w:asciiTheme="majorBidi" w:hAnsiTheme="majorBidi" w:cstheme="majorBidi"/>
        </w:rPr>
        <w:t xml:space="preserve">summary of the results </w:t>
      </w:r>
      <w:r>
        <w:rPr>
          <w:rFonts w:asciiTheme="majorBidi" w:hAnsiTheme="majorBidi" w:cstheme="majorBidi"/>
        </w:rPr>
        <w:t>shows</w:t>
      </w:r>
      <w:r w:rsidRPr="000D0B2E">
        <w:rPr>
          <w:rFonts w:asciiTheme="majorBidi" w:hAnsiTheme="majorBidi" w:cstheme="majorBidi"/>
        </w:rPr>
        <w:t xml:space="preserve"> a significant relationship (CI </w:t>
      </w:r>
      <w:commentRangeStart w:id="3"/>
      <w:r w:rsidRPr="000D0B2E">
        <w:rPr>
          <w:rFonts w:asciiTheme="majorBidi" w:hAnsiTheme="majorBidi" w:cstheme="majorBidi"/>
        </w:rPr>
        <w:t>95</w:t>
      </w:r>
      <w:commentRangeEnd w:id="3"/>
      <w:r w:rsidR="00A07D04">
        <w:rPr>
          <w:rStyle w:val="CommentReference"/>
        </w:rPr>
        <w:commentReference w:id="3"/>
      </w:r>
      <w:r w:rsidRPr="000D0B2E">
        <w:rPr>
          <w:rFonts w:asciiTheme="majorBidi" w:hAnsiTheme="majorBidi" w:cstheme="majorBidi"/>
        </w:rPr>
        <w:t>% 1.002-4.792</w:t>
      </w:r>
      <w:r>
        <w:rPr>
          <w:rFonts w:asciiTheme="majorBidi" w:hAnsiTheme="majorBidi" w:cstheme="majorBidi"/>
        </w:rPr>
        <w:t>)</w:t>
      </w:r>
      <w:r w:rsidRPr="000D0B2E">
        <w:rPr>
          <w:rFonts w:asciiTheme="majorBidi" w:hAnsiTheme="majorBidi" w:cstheme="majorBidi"/>
        </w:rPr>
        <w:t xml:space="preserve"> between </w:t>
      </w:r>
      <w:r>
        <w:rPr>
          <w:rFonts w:asciiTheme="majorBidi" w:hAnsiTheme="majorBidi" w:cstheme="majorBidi"/>
        </w:rPr>
        <w:t xml:space="preserve">gender and the prevalence </w:t>
      </w:r>
      <w:r w:rsidRPr="000D0B2E">
        <w:rPr>
          <w:rFonts w:asciiTheme="majorBidi" w:hAnsiTheme="majorBidi" w:cstheme="majorBidi"/>
        </w:rPr>
        <w:t xml:space="preserve">of </w:t>
      </w:r>
      <w:r w:rsidR="002810D9">
        <w:rPr>
          <w:rFonts w:asciiTheme="majorBidi" w:hAnsiTheme="majorBidi" w:cstheme="majorBidi"/>
        </w:rPr>
        <w:t>CH</w:t>
      </w:r>
      <w:r w:rsidRPr="000D0B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among</w:t>
      </w:r>
      <w:r w:rsidRPr="000D0B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Pr="000D0B2E">
        <w:rPr>
          <w:rFonts w:asciiTheme="majorBidi" w:hAnsiTheme="majorBidi" w:cstheme="majorBidi"/>
        </w:rPr>
        <w:t>Bedouin and Jew</w:t>
      </w:r>
      <w:r>
        <w:rPr>
          <w:rFonts w:asciiTheme="majorBidi" w:hAnsiTheme="majorBidi" w:cstheme="majorBidi"/>
        </w:rPr>
        <w:t>ish populations. I</w:t>
      </w:r>
      <w:r w:rsidRPr="000D0B2E">
        <w:rPr>
          <w:rFonts w:asciiTheme="majorBidi" w:hAnsiTheme="majorBidi" w:cstheme="majorBidi"/>
        </w:rPr>
        <w:t xml:space="preserve">n the </w:t>
      </w:r>
      <w:r w:rsidRPr="00DB3646">
        <w:rPr>
          <w:rFonts w:asciiTheme="majorBidi" w:hAnsiTheme="majorBidi" w:cstheme="majorBidi"/>
        </w:rPr>
        <w:t xml:space="preserve">Jewish </w:t>
      </w:r>
      <w:commentRangeStart w:id="4"/>
      <w:r w:rsidRPr="00DB3646">
        <w:rPr>
          <w:rFonts w:asciiTheme="majorBidi" w:hAnsiTheme="majorBidi" w:cstheme="majorBidi"/>
        </w:rPr>
        <w:t>population</w:t>
      </w:r>
      <w:commentRangeEnd w:id="4"/>
      <w:r w:rsidR="00E07521" w:rsidRPr="00DB3646">
        <w:rPr>
          <w:rStyle w:val="CommentReference"/>
        </w:rPr>
        <w:commentReference w:id="4"/>
      </w:r>
      <w:r w:rsidRPr="00DB3646">
        <w:rPr>
          <w:rFonts w:asciiTheme="majorBidi" w:hAnsiTheme="majorBidi" w:cstheme="majorBidi"/>
        </w:rPr>
        <w:t xml:space="preserve">, the prevalence </w:t>
      </w:r>
      <w:r w:rsidR="002810D9">
        <w:rPr>
          <w:rFonts w:asciiTheme="majorBidi" w:hAnsiTheme="majorBidi" w:cstheme="majorBidi"/>
        </w:rPr>
        <w:t xml:space="preserve">of this disease was </w:t>
      </w:r>
      <w:r w:rsidRPr="00DB3646">
        <w:rPr>
          <w:rFonts w:asciiTheme="majorBidi" w:hAnsiTheme="majorBidi" w:cstheme="majorBidi"/>
        </w:rPr>
        <w:t xml:space="preserve">higher among females </w:t>
      </w:r>
      <w:r w:rsidR="00E07521" w:rsidRPr="00DB3646">
        <w:rPr>
          <w:rFonts w:asciiTheme="majorBidi" w:hAnsiTheme="majorBidi" w:cstheme="majorBidi"/>
        </w:rPr>
        <w:t xml:space="preserve">(61.7%) </w:t>
      </w:r>
      <w:r w:rsidRPr="00DB3646">
        <w:rPr>
          <w:rFonts w:asciiTheme="majorBidi" w:hAnsiTheme="majorBidi" w:cstheme="majorBidi"/>
        </w:rPr>
        <w:t xml:space="preserve">than among males (38.3%), </w:t>
      </w:r>
      <w:r w:rsidR="00E07521" w:rsidRPr="00DB3646">
        <w:rPr>
          <w:rFonts w:asciiTheme="majorBidi" w:hAnsiTheme="majorBidi" w:cstheme="majorBidi"/>
        </w:rPr>
        <w:t xml:space="preserve">whereas among </w:t>
      </w:r>
      <w:r w:rsidRPr="00DB3646">
        <w:rPr>
          <w:rFonts w:asciiTheme="majorBidi" w:hAnsiTheme="majorBidi" w:cstheme="majorBidi"/>
        </w:rPr>
        <w:t xml:space="preserve">the </w:t>
      </w:r>
      <w:r w:rsidR="00D22BA3" w:rsidRPr="00DB3646">
        <w:rPr>
          <w:rFonts w:asciiTheme="majorBidi" w:hAnsiTheme="majorBidi" w:cstheme="majorBidi"/>
        </w:rPr>
        <w:t>Bedouin</w:t>
      </w:r>
      <w:r w:rsidRPr="000D0B2E">
        <w:rPr>
          <w:rFonts w:asciiTheme="majorBidi" w:hAnsiTheme="majorBidi" w:cstheme="majorBidi"/>
        </w:rPr>
        <w:t xml:space="preserve"> population</w:t>
      </w:r>
      <w:r w:rsidR="00E07521">
        <w:rPr>
          <w:rFonts w:asciiTheme="majorBidi" w:hAnsiTheme="majorBidi" w:cstheme="majorBidi"/>
        </w:rPr>
        <w:t>, t</w:t>
      </w:r>
      <w:r w:rsidRPr="000D0B2E">
        <w:rPr>
          <w:rFonts w:asciiTheme="majorBidi" w:hAnsiTheme="majorBidi" w:cstheme="majorBidi"/>
        </w:rPr>
        <w:t xml:space="preserve">he </w:t>
      </w:r>
      <w:r w:rsidR="00A775F1">
        <w:rPr>
          <w:rFonts w:asciiTheme="majorBidi" w:hAnsiTheme="majorBidi" w:cstheme="majorBidi"/>
        </w:rPr>
        <w:t xml:space="preserve">prevalence </w:t>
      </w:r>
      <w:r w:rsidR="002810D9">
        <w:rPr>
          <w:rFonts w:asciiTheme="majorBidi" w:hAnsiTheme="majorBidi" w:cstheme="majorBidi"/>
        </w:rPr>
        <w:t>was</w:t>
      </w:r>
      <w:r w:rsidR="00A775F1">
        <w:rPr>
          <w:rFonts w:asciiTheme="majorBidi" w:hAnsiTheme="majorBidi" w:cstheme="majorBidi"/>
        </w:rPr>
        <w:t xml:space="preserve"> lower among</w:t>
      </w:r>
      <w:r w:rsidRPr="000D0B2E">
        <w:rPr>
          <w:rFonts w:asciiTheme="majorBidi" w:hAnsiTheme="majorBidi" w:cstheme="majorBidi"/>
        </w:rPr>
        <w:t xml:space="preserve"> female</w:t>
      </w:r>
      <w:r w:rsidR="00A775F1">
        <w:rPr>
          <w:rFonts w:asciiTheme="majorBidi" w:hAnsiTheme="majorBidi" w:cstheme="majorBidi"/>
        </w:rPr>
        <w:t>s</w:t>
      </w:r>
      <w:r w:rsidRPr="000D0B2E">
        <w:rPr>
          <w:rFonts w:asciiTheme="majorBidi" w:hAnsiTheme="majorBidi" w:cstheme="majorBidi"/>
        </w:rPr>
        <w:t xml:space="preserve"> (42.45%</w:t>
      </w:r>
      <w:r w:rsidR="00A775F1">
        <w:rPr>
          <w:rFonts w:asciiTheme="majorBidi" w:hAnsiTheme="majorBidi" w:cstheme="majorBidi"/>
        </w:rPr>
        <w:t>)</w:t>
      </w:r>
      <w:r w:rsidRPr="000D0B2E">
        <w:rPr>
          <w:rFonts w:asciiTheme="majorBidi" w:hAnsiTheme="majorBidi" w:cstheme="majorBidi"/>
        </w:rPr>
        <w:t xml:space="preserve"> </w:t>
      </w:r>
      <w:r w:rsidR="002810D9">
        <w:rPr>
          <w:rFonts w:asciiTheme="majorBidi" w:hAnsiTheme="majorBidi" w:cstheme="majorBidi"/>
        </w:rPr>
        <w:t>than</w:t>
      </w:r>
      <w:r w:rsidRPr="000D0B2E">
        <w:rPr>
          <w:rFonts w:asciiTheme="majorBidi" w:hAnsiTheme="majorBidi" w:cstheme="majorBidi"/>
        </w:rPr>
        <w:t xml:space="preserve"> </w:t>
      </w:r>
      <w:r w:rsidR="00A775F1">
        <w:rPr>
          <w:rFonts w:asciiTheme="majorBidi" w:hAnsiTheme="majorBidi" w:cstheme="majorBidi"/>
        </w:rPr>
        <w:t>males (</w:t>
      </w:r>
      <w:r w:rsidRPr="000D0B2E">
        <w:rPr>
          <w:rFonts w:asciiTheme="majorBidi" w:hAnsiTheme="majorBidi" w:cstheme="majorBidi"/>
        </w:rPr>
        <w:t>57.6%</w:t>
      </w:r>
      <w:r w:rsidR="00A775F1">
        <w:rPr>
          <w:rFonts w:asciiTheme="majorBidi" w:hAnsiTheme="majorBidi" w:cstheme="majorBidi"/>
        </w:rPr>
        <w:t>)</w:t>
      </w:r>
      <w:r w:rsidRPr="000D0B2E">
        <w:rPr>
          <w:rFonts w:asciiTheme="majorBidi" w:hAnsiTheme="majorBidi" w:cstheme="majorBidi"/>
        </w:rPr>
        <w:t>.</w:t>
      </w:r>
      <w:r w:rsidR="00AE550B">
        <w:rPr>
          <w:rFonts w:asciiTheme="majorBidi" w:hAnsiTheme="majorBidi" w:cstheme="majorBidi"/>
        </w:rPr>
        <w:t xml:space="preserve"> </w:t>
      </w:r>
    </w:p>
    <w:p w14:paraId="65B9C847" w14:textId="240D8148" w:rsidR="000D0B2E" w:rsidRDefault="002810D9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Looking at</w:t>
      </w:r>
      <w:r w:rsidR="008003FE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factor</w:t>
      </w:r>
      <w:r w:rsidR="008003FE">
        <w:rPr>
          <w:rFonts w:asciiTheme="majorBidi" w:hAnsiTheme="majorBidi" w:cstheme="majorBidi"/>
        </w:rPr>
        <w:t xml:space="preserve"> of residence</w:t>
      </w:r>
      <w:r>
        <w:rPr>
          <w:rFonts w:asciiTheme="majorBidi" w:hAnsiTheme="majorBidi" w:cstheme="majorBidi"/>
        </w:rPr>
        <w:t xml:space="preserve"> revealed that</w:t>
      </w:r>
      <w:r w:rsidR="008003FE">
        <w:rPr>
          <w:rFonts w:asciiTheme="majorBidi" w:hAnsiTheme="majorBidi" w:cstheme="majorBidi"/>
        </w:rPr>
        <w:t xml:space="preserve"> among the Jewish population, CH was </w:t>
      </w:r>
      <w:r w:rsidR="00214502">
        <w:rPr>
          <w:rFonts w:asciiTheme="majorBidi" w:hAnsiTheme="majorBidi" w:cstheme="majorBidi"/>
        </w:rPr>
        <w:t xml:space="preserve">more prevalent </w:t>
      </w:r>
      <w:r w:rsidR="008003FE">
        <w:rPr>
          <w:rFonts w:asciiTheme="majorBidi" w:hAnsiTheme="majorBidi" w:cstheme="majorBidi"/>
        </w:rPr>
        <w:t xml:space="preserve">among </w:t>
      </w:r>
      <w:r w:rsidR="00AE550B" w:rsidRPr="00AE550B">
        <w:rPr>
          <w:rFonts w:asciiTheme="majorBidi" w:hAnsiTheme="majorBidi" w:cstheme="majorBidi"/>
        </w:rPr>
        <w:t xml:space="preserve">newborns </w:t>
      </w:r>
      <w:r>
        <w:rPr>
          <w:rFonts w:asciiTheme="majorBidi" w:hAnsiTheme="majorBidi" w:cstheme="majorBidi"/>
        </w:rPr>
        <w:t>from</w:t>
      </w:r>
      <w:r w:rsidR="00AE550B" w:rsidRPr="00AE550B">
        <w:rPr>
          <w:rFonts w:asciiTheme="majorBidi" w:hAnsiTheme="majorBidi" w:cstheme="majorBidi"/>
        </w:rPr>
        <w:t xml:space="preserve"> the </w:t>
      </w:r>
      <w:r w:rsidR="00AE550B">
        <w:rPr>
          <w:rFonts w:asciiTheme="majorBidi" w:hAnsiTheme="majorBidi" w:cstheme="majorBidi"/>
        </w:rPr>
        <w:t>urban</w:t>
      </w:r>
      <w:r w:rsidR="00AE550B" w:rsidRPr="00AE550B">
        <w:rPr>
          <w:rFonts w:asciiTheme="majorBidi" w:hAnsiTheme="majorBidi" w:cstheme="majorBidi"/>
        </w:rPr>
        <w:t xml:space="preserve"> area </w:t>
      </w:r>
      <w:r w:rsidR="00AE550B">
        <w:rPr>
          <w:rFonts w:asciiTheme="majorBidi" w:hAnsiTheme="majorBidi" w:cstheme="majorBidi"/>
        </w:rPr>
        <w:t xml:space="preserve">(74.5%) as </w:t>
      </w:r>
      <w:r w:rsidR="00AE550B" w:rsidRPr="00AE550B">
        <w:rPr>
          <w:rFonts w:asciiTheme="majorBidi" w:hAnsiTheme="majorBidi" w:cstheme="majorBidi"/>
        </w:rPr>
        <w:t xml:space="preserve">compared to </w:t>
      </w:r>
      <w:r w:rsidR="00AE550B">
        <w:rPr>
          <w:rFonts w:asciiTheme="majorBidi" w:hAnsiTheme="majorBidi" w:cstheme="majorBidi"/>
        </w:rPr>
        <w:t xml:space="preserve">those </w:t>
      </w:r>
      <w:r w:rsidR="008003FE">
        <w:rPr>
          <w:rFonts w:asciiTheme="majorBidi" w:hAnsiTheme="majorBidi" w:cstheme="majorBidi"/>
        </w:rPr>
        <w:t>from</w:t>
      </w:r>
      <w:r w:rsidR="00AE550B">
        <w:rPr>
          <w:rFonts w:asciiTheme="majorBidi" w:hAnsiTheme="majorBidi" w:cstheme="majorBidi"/>
        </w:rPr>
        <w:t xml:space="preserve"> a</w:t>
      </w:r>
      <w:r w:rsidR="00AE550B" w:rsidRPr="00AE550B">
        <w:rPr>
          <w:rFonts w:asciiTheme="majorBidi" w:hAnsiTheme="majorBidi" w:cstheme="majorBidi"/>
        </w:rPr>
        <w:t xml:space="preserve"> kibbutz or </w:t>
      </w:r>
      <w:r w:rsidR="00214502">
        <w:rPr>
          <w:rFonts w:asciiTheme="majorBidi" w:hAnsiTheme="majorBidi" w:cstheme="majorBidi"/>
        </w:rPr>
        <w:t>small township</w:t>
      </w:r>
      <w:r w:rsidR="00AE550B" w:rsidRPr="00AE550B">
        <w:rPr>
          <w:rFonts w:asciiTheme="majorBidi" w:hAnsiTheme="majorBidi" w:cstheme="majorBidi"/>
        </w:rPr>
        <w:t xml:space="preserve"> (25.5%).</w:t>
      </w:r>
      <w:r w:rsidR="008003FE">
        <w:rPr>
          <w:rFonts w:asciiTheme="majorBidi" w:hAnsiTheme="majorBidi" w:cstheme="majorBidi"/>
        </w:rPr>
        <w:t xml:space="preserve"> A</w:t>
      </w:r>
      <w:r w:rsidR="008003FE" w:rsidRPr="008003FE">
        <w:rPr>
          <w:rFonts w:asciiTheme="majorBidi" w:hAnsiTheme="majorBidi" w:cstheme="majorBidi"/>
        </w:rPr>
        <w:t>mong the Bedouin community</w:t>
      </w:r>
      <w:r w:rsidR="008003FE">
        <w:rPr>
          <w:rFonts w:asciiTheme="majorBidi" w:hAnsiTheme="majorBidi" w:cstheme="majorBidi"/>
        </w:rPr>
        <w:t>,</w:t>
      </w:r>
      <w:r w:rsidR="008003FE" w:rsidRPr="008003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disease was more prevalent </w:t>
      </w:r>
      <w:r w:rsidR="008003FE" w:rsidRPr="008003FE">
        <w:rPr>
          <w:rFonts w:asciiTheme="majorBidi" w:hAnsiTheme="majorBidi" w:cstheme="majorBidi"/>
        </w:rPr>
        <w:t xml:space="preserve">among newborns </w:t>
      </w:r>
      <w:r>
        <w:rPr>
          <w:rFonts w:asciiTheme="majorBidi" w:hAnsiTheme="majorBidi" w:cstheme="majorBidi"/>
        </w:rPr>
        <w:t>from</w:t>
      </w:r>
      <w:r w:rsidR="008003FE" w:rsidRPr="008003FE">
        <w:rPr>
          <w:rFonts w:asciiTheme="majorBidi" w:hAnsiTheme="majorBidi" w:cstheme="majorBidi"/>
        </w:rPr>
        <w:t xml:space="preserve"> </w:t>
      </w:r>
      <w:r w:rsidR="008003FE">
        <w:rPr>
          <w:rFonts w:asciiTheme="majorBidi" w:hAnsiTheme="majorBidi" w:cstheme="majorBidi"/>
        </w:rPr>
        <w:t xml:space="preserve">dispersed </w:t>
      </w:r>
      <w:r w:rsidR="00811C1B">
        <w:rPr>
          <w:rFonts w:asciiTheme="majorBidi" w:hAnsiTheme="majorBidi" w:cstheme="majorBidi"/>
        </w:rPr>
        <w:t>settlements</w:t>
      </w:r>
      <w:r w:rsidR="008003FE">
        <w:rPr>
          <w:rFonts w:asciiTheme="majorBidi" w:hAnsiTheme="majorBidi" w:cstheme="majorBidi"/>
        </w:rPr>
        <w:t xml:space="preserve"> (39.0%) as</w:t>
      </w:r>
      <w:r w:rsidR="008003FE" w:rsidRPr="008003FE">
        <w:rPr>
          <w:rFonts w:asciiTheme="majorBidi" w:hAnsiTheme="majorBidi" w:cstheme="majorBidi"/>
        </w:rPr>
        <w:t xml:space="preserve"> compared </w:t>
      </w:r>
      <w:r w:rsidR="00811C1B">
        <w:rPr>
          <w:rFonts w:asciiTheme="majorBidi" w:hAnsiTheme="majorBidi" w:cstheme="majorBidi"/>
        </w:rPr>
        <w:t xml:space="preserve">to </w:t>
      </w:r>
      <w:r w:rsidR="008003FE">
        <w:rPr>
          <w:rFonts w:asciiTheme="majorBidi" w:hAnsiTheme="majorBidi" w:cstheme="majorBidi"/>
        </w:rPr>
        <w:t>those</w:t>
      </w:r>
      <w:r w:rsidR="008003FE" w:rsidRPr="008003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from</w:t>
      </w:r>
      <w:r w:rsidR="008003FE" w:rsidRPr="008003FE">
        <w:rPr>
          <w:rFonts w:asciiTheme="majorBidi" w:hAnsiTheme="majorBidi" w:cstheme="majorBidi"/>
        </w:rPr>
        <w:t xml:space="preserve"> </w:t>
      </w:r>
      <w:r w:rsidR="008003FE" w:rsidRPr="008003FE">
        <w:rPr>
          <w:rFonts w:asciiTheme="majorBidi" w:hAnsiTheme="majorBidi" w:cstheme="majorBidi"/>
        </w:rPr>
        <w:lastRenderedPageBreak/>
        <w:t>permanent settlements (32.</w:t>
      </w:r>
      <w:commentRangeStart w:id="5"/>
      <w:r w:rsidR="008003FE" w:rsidRPr="008003FE">
        <w:rPr>
          <w:rFonts w:asciiTheme="majorBidi" w:hAnsiTheme="majorBidi" w:cstheme="majorBidi"/>
        </w:rPr>
        <w:t>2</w:t>
      </w:r>
      <w:commentRangeEnd w:id="5"/>
      <w:r w:rsidR="00DB3646">
        <w:rPr>
          <w:rStyle w:val="CommentReference"/>
        </w:rPr>
        <w:commentReference w:id="5"/>
      </w:r>
      <w:r w:rsidR="008003FE" w:rsidRPr="008003FE">
        <w:rPr>
          <w:rFonts w:asciiTheme="majorBidi" w:hAnsiTheme="majorBidi" w:cstheme="majorBidi"/>
        </w:rPr>
        <w:t>%).</w:t>
      </w:r>
      <w:r w:rsidR="00811C1B">
        <w:rPr>
          <w:rFonts w:asciiTheme="majorBidi" w:hAnsiTheme="majorBidi" w:cstheme="majorBidi"/>
        </w:rPr>
        <w:t xml:space="preserve"> </w:t>
      </w:r>
      <w:r w:rsidR="00811C1B" w:rsidRPr="00811C1B">
        <w:rPr>
          <w:rFonts w:asciiTheme="majorBidi" w:hAnsiTheme="majorBidi" w:cstheme="majorBidi"/>
        </w:rPr>
        <w:t>These results are not surprising</w:t>
      </w:r>
      <w:r w:rsidR="00811C1B">
        <w:rPr>
          <w:rFonts w:asciiTheme="majorBidi" w:hAnsiTheme="majorBidi" w:cstheme="majorBidi"/>
        </w:rPr>
        <w:t>,</w:t>
      </w:r>
      <w:r w:rsidR="00811C1B" w:rsidRPr="00811C1B">
        <w:rPr>
          <w:rFonts w:asciiTheme="majorBidi" w:hAnsiTheme="majorBidi" w:cstheme="majorBidi"/>
        </w:rPr>
        <w:t xml:space="preserve"> and </w:t>
      </w:r>
      <w:r w:rsidR="00811C1B">
        <w:rPr>
          <w:rFonts w:asciiTheme="majorBidi" w:hAnsiTheme="majorBidi" w:cstheme="majorBidi"/>
        </w:rPr>
        <w:t>may be attributed to</w:t>
      </w:r>
      <w:r w:rsidR="00811C1B" w:rsidRPr="00811C1B">
        <w:rPr>
          <w:rFonts w:asciiTheme="majorBidi" w:hAnsiTheme="majorBidi" w:cstheme="majorBidi"/>
        </w:rPr>
        <w:t xml:space="preserve"> the </w:t>
      </w:r>
      <w:r w:rsidR="00811C1B">
        <w:rPr>
          <w:rFonts w:asciiTheme="majorBidi" w:hAnsiTheme="majorBidi" w:cstheme="majorBidi"/>
        </w:rPr>
        <w:t xml:space="preserve">nature </w:t>
      </w:r>
      <w:r w:rsidR="00A07D04">
        <w:rPr>
          <w:rFonts w:asciiTheme="majorBidi" w:hAnsiTheme="majorBidi" w:cstheme="majorBidi"/>
        </w:rPr>
        <w:t xml:space="preserve">of </w:t>
      </w:r>
      <w:r w:rsidR="00F05C75">
        <w:rPr>
          <w:rFonts w:asciiTheme="majorBidi" w:hAnsiTheme="majorBidi" w:cstheme="majorBidi"/>
        </w:rPr>
        <w:t xml:space="preserve">the </w:t>
      </w:r>
      <w:commentRangeStart w:id="6"/>
      <w:r w:rsidR="00F05C75">
        <w:rPr>
          <w:rFonts w:asciiTheme="majorBidi" w:hAnsiTheme="majorBidi" w:cstheme="majorBidi"/>
        </w:rPr>
        <w:t>living</w:t>
      </w:r>
      <w:commentRangeEnd w:id="6"/>
      <w:r w:rsidR="00214502">
        <w:rPr>
          <w:rStyle w:val="CommentReference"/>
        </w:rPr>
        <w:commentReference w:id="6"/>
      </w:r>
      <w:r w:rsidR="00F05C75">
        <w:rPr>
          <w:rFonts w:asciiTheme="majorBidi" w:hAnsiTheme="majorBidi" w:cstheme="majorBidi"/>
        </w:rPr>
        <w:t xml:space="preserve"> conditions</w:t>
      </w:r>
      <w:r w:rsidR="00811C1B">
        <w:rPr>
          <w:rFonts w:asciiTheme="majorBidi" w:hAnsiTheme="majorBidi" w:cstheme="majorBidi"/>
        </w:rPr>
        <w:t xml:space="preserve"> among </w:t>
      </w:r>
      <w:r w:rsidR="00811C1B" w:rsidRPr="00811C1B">
        <w:rPr>
          <w:rFonts w:asciiTheme="majorBidi" w:hAnsiTheme="majorBidi" w:cstheme="majorBidi"/>
        </w:rPr>
        <w:t>the</w:t>
      </w:r>
      <w:r w:rsidR="00811C1B">
        <w:rPr>
          <w:rFonts w:asciiTheme="majorBidi" w:hAnsiTheme="majorBidi" w:cstheme="majorBidi"/>
        </w:rPr>
        <w:t>se</w:t>
      </w:r>
      <w:r w:rsidR="00811C1B" w:rsidRPr="00811C1B">
        <w:rPr>
          <w:rFonts w:asciiTheme="majorBidi" w:hAnsiTheme="majorBidi" w:cstheme="majorBidi"/>
        </w:rPr>
        <w:t xml:space="preserve"> different populations in Israel.</w:t>
      </w:r>
      <w:r w:rsidR="00F05C75">
        <w:rPr>
          <w:rFonts w:asciiTheme="majorBidi" w:hAnsiTheme="majorBidi" w:cstheme="majorBidi"/>
        </w:rPr>
        <w:t xml:space="preserve"> </w:t>
      </w:r>
    </w:p>
    <w:p w14:paraId="0C658B43" w14:textId="38D2E9E3" w:rsidR="00F05C75" w:rsidRDefault="00F05C75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F05C75">
        <w:rPr>
          <w:rFonts w:asciiTheme="majorBidi" w:hAnsiTheme="majorBidi" w:cstheme="majorBidi"/>
        </w:rPr>
        <w:t xml:space="preserve">Furthermore, a significant </w:t>
      </w:r>
      <w:r>
        <w:rPr>
          <w:rFonts w:asciiTheme="majorBidi" w:hAnsiTheme="majorBidi" w:cstheme="majorBidi"/>
        </w:rPr>
        <w:t>correlation</w:t>
      </w:r>
      <w:r w:rsidRPr="00F05C75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p-value</w:t>
      </w:r>
      <w:r w:rsidRPr="00F05C75">
        <w:rPr>
          <w:rFonts w:asciiTheme="majorBidi" w:hAnsiTheme="majorBidi" w:cstheme="majorBidi"/>
        </w:rPr>
        <w:t xml:space="preserve"> &lt;</w:t>
      </w:r>
      <w:r>
        <w:rPr>
          <w:rFonts w:asciiTheme="majorBidi" w:hAnsiTheme="majorBidi" w:cstheme="majorBidi"/>
        </w:rPr>
        <w:t xml:space="preserve"> </w:t>
      </w:r>
      <w:r w:rsidRPr="00F05C75">
        <w:rPr>
          <w:rFonts w:asciiTheme="majorBidi" w:hAnsiTheme="majorBidi" w:cstheme="majorBidi"/>
        </w:rPr>
        <w:t>0.001</w:t>
      </w:r>
      <w:r>
        <w:rPr>
          <w:rFonts w:asciiTheme="majorBidi" w:hAnsiTheme="majorBidi" w:cstheme="majorBidi"/>
        </w:rPr>
        <w:t>)</w:t>
      </w:r>
      <w:r w:rsidRPr="00F05C75">
        <w:rPr>
          <w:rFonts w:asciiTheme="majorBidi" w:hAnsiTheme="majorBidi" w:cstheme="majorBidi"/>
        </w:rPr>
        <w:t xml:space="preserve"> </w:t>
      </w:r>
      <w:r w:rsidR="00A07D04">
        <w:rPr>
          <w:rFonts w:asciiTheme="majorBidi" w:hAnsiTheme="majorBidi" w:cstheme="majorBidi"/>
        </w:rPr>
        <w:t xml:space="preserve">was found </w:t>
      </w:r>
      <w:r w:rsidRPr="00F05C75">
        <w:rPr>
          <w:rFonts w:asciiTheme="majorBidi" w:hAnsiTheme="majorBidi" w:cstheme="majorBidi"/>
        </w:rPr>
        <w:t xml:space="preserve">between socioeconomic status </w:t>
      </w:r>
      <w:r w:rsidR="00330CF5">
        <w:rPr>
          <w:rFonts w:asciiTheme="majorBidi" w:hAnsiTheme="majorBidi" w:cstheme="majorBidi"/>
        </w:rPr>
        <w:t xml:space="preserve">(SES) </w:t>
      </w:r>
      <w:r w:rsidRPr="00F05C75">
        <w:rPr>
          <w:rFonts w:asciiTheme="majorBidi" w:hAnsiTheme="majorBidi" w:cstheme="majorBidi"/>
        </w:rPr>
        <w:t xml:space="preserve">and </w:t>
      </w:r>
      <w:r w:rsidR="008868FF">
        <w:rPr>
          <w:rFonts w:asciiTheme="majorBidi" w:hAnsiTheme="majorBidi" w:cstheme="majorBidi"/>
        </w:rPr>
        <w:t xml:space="preserve">the </w:t>
      </w:r>
      <w:r w:rsidR="00A07D04" w:rsidRPr="00F05C75">
        <w:rPr>
          <w:rFonts w:asciiTheme="majorBidi" w:hAnsiTheme="majorBidi" w:cstheme="majorBidi"/>
        </w:rPr>
        <w:t xml:space="preserve">prevalence </w:t>
      </w:r>
      <w:r w:rsidR="00A07D04">
        <w:rPr>
          <w:rFonts w:asciiTheme="majorBidi" w:hAnsiTheme="majorBidi" w:cstheme="majorBidi"/>
        </w:rPr>
        <w:t xml:space="preserve">of this </w:t>
      </w:r>
      <w:r w:rsidRPr="00F05C75">
        <w:rPr>
          <w:rFonts w:asciiTheme="majorBidi" w:hAnsiTheme="majorBidi" w:cstheme="majorBidi"/>
        </w:rPr>
        <w:t>disease</w:t>
      </w:r>
      <w:r>
        <w:rPr>
          <w:rFonts w:asciiTheme="majorBidi" w:hAnsiTheme="majorBidi" w:cstheme="majorBidi"/>
        </w:rPr>
        <w:t>.</w:t>
      </w:r>
      <w:r w:rsidRPr="00F05C75">
        <w:rPr>
          <w:rFonts w:asciiTheme="majorBidi" w:hAnsiTheme="majorBidi" w:cstheme="majorBidi"/>
        </w:rPr>
        <w:t xml:space="preserve"> </w:t>
      </w:r>
      <w:r w:rsidR="00A07D04">
        <w:rPr>
          <w:rFonts w:asciiTheme="majorBidi" w:hAnsiTheme="majorBidi" w:cstheme="majorBidi"/>
        </w:rPr>
        <w:t>In general, t</w:t>
      </w:r>
      <w:r w:rsidRPr="00F05C75">
        <w:rPr>
          <w:rFonts w:asciiTheme="majorBidi" w:hAnsiTheme="majorBidi" w:cstheme="majorBidi"/>
        </w:rPr>
        <w:t>he Jewish population has a higher income than the Bedouin population</w:t>
      </w:r>
      <w:r>
        <w:rPr>
          <w:rFonts w:asciiTheme="majorBidi" w:hAnsiTheme="majorBidi" w:cstheme="majorBidi"/>
        </w:rPr>
        <w:t>.</w:t>
      </w:r>
      <w:r w:rsidRPr="00F05C75">
        <w:rPr>
          <w:rFonts w:asciiTheme="majorBidi" w:hAnsiTheme="majorBidi" w:cstheme="majorBidi"/>
        </w:rPr>
        <w:t xml:space="preserve"> </w:t>
      </w:r>
      <w:r w:rsidRPr="002810D9">
        <w:rPr>
          <w:rFonts w:asciiTheme="majorBidi" w:hAnsiTheme="majorBidi" w:cstheme="majorBidi"/>
          <w:highlight w:val="yellow"/>
        </w:rPr>
        <w:t xml:space="preserve">In </w:t>
      </w:r>
      <w:commentRangeStart w:id="7"/>
      <w:r w:rsidRPr="002810D9">
        <w:rPr>
          <w:rFonts w:asciiTheme="majorBidi" w:hAnsiTheme="majorBidi" w:cstheme="majorBidi"/>
          <w:highlight w:val="yellow"/>
        </w:rPr>
        <w:t>Jewish</w:t>
      </w:r>
      <w:commentRangeEnd w:id="7"/>
      <w:r w:rsidRPr="002810D9">
        <w:rPr>
          <w:rStyle w:val="CommentReference"/>
          <w:highlight w:val="yellow"/>
        </w:rPr>
        <w:commentReference w:id="7"/>
      </w:r>
      <w:r w:rsidRPr="002810D9">
        <w:rPr>
          <w:rFonts w:asciiTheme="majorBidi" w:hAnsiTheme="majorBidi" w:cstheme="majorBidi"/>
          <w:highlight w:val="yellow"/>
        </w:rPr>
        <w:t xml:space="preserve"> newborns </w:t>
      </w:r>
      <w:r w:rsidR="00C5187F" w:rsidRPr="002810D9">
        <w:rPr>
          <w:rFonts w:asciiTheme="majorBidi" w:hAnsiTheme="majorBidi" w:cstheme="majorBidi"/>
          <w:highlight w:val="yellow"/>
        </w:rPr>
        <w:t>(</w:t>
      </w:r>
      <w:r w:rsidRPr="002810D9">
        <w:rPr>
          <w:rFonts w:asciiTheme="majorBidi" w:hAnsiTheme="majorBidi" w:cstheme="majorBidi"/>
          <w:highlight w:val="yellow"/>
        </w:rPr>
        <w:t>+5.26-3.307, Bedouin newborns +2.02-1.37).</w:t>
      </w:r>
      <w:r>
        <w:rPr>
          <w:rFonts w:asciiTheme="majorBidi" w:hAnsiTheme="majorBidi" w:cstheme="majorBidi"/>
        </w:rPr>
        <w:t xml:space="preserve"> </w:t>
      </w:r>
      <w:r w:rsidRPr="00F05C75">
        <w:rPr>
          <w:rFonts w:asciiTheme="majorBidi" w:hAnsiTheme="majorBidi" w:cstheme="majorBidi"/>
        </w:rPr>
        <w:t xml:space="preserve">Moreover, a </w:t>
      </w:r>
      <w:r>
        <w:rPr>
          <w:rFonts w:asciiTheme="majorBidi" w:hAnsiTheme="majorBidi" w:cstheme="majorBidi"/>
        </w:rPr>
        <w:t>correlation was found</w:t>
      </w:r>
      <w:r w:rsidRPr="00F05C75">
        <w:rPr>
          <w:rFonts w:asciiTheme="majorBidi" w:hAnsiTheme="majorBidi" w:cstheme="majorBidi"/>
        </w:rPr>
        <w:t xml:space="preserve"> between </w:t>
      </w:r>
      <w:r w:rsidR="008868F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prevalence </w:t>
      </w:r>
      <w:r w:rsidR="00214502">
        <w:rPr>
          <w:rFonts w:asciiTheme="majorBidi" w:hAnsiTheme="majorBidi" w:cstheme="majorBidi"/>
        </w:rPr>
        <w:t xml:space="preserve">of this disease </w:t>
      </w:r>
      <w:r>
        <w:rPr>
          <w:rFonts w:asciiTheme="majorBidi" w:hAnsiTheme="majorBidi" w:cstheme="majorBidi"/>
        </w:rPr>
        <w:t>among babies born to mothers who smoke</w:t>
      </w:r>
      <w:r w:rsidR="002810D9">
        <w:rPr>
          <w:rFonts w:asciiTheme="majorBidi" w:hAnsiTheme="majorBidi" w:cstheme="majorBidi"/>
        </w:rPr>
        <w:t xml:space="preserve"> cigarettes</w:t>
      </w:r>
      <w:r>
        <w:rPr>
          <w:rFonts w:asciiTheme="majorBidi" w:hAnsiTheme="majorBidi" w:cstheme="majorBidi"/>
        </w:rPr>
        <w:t>. Bedouin mothers who smoke</w:t>
      </w:r>
      <w:r w:rsidR="002810D9">
        <w:rPr>
          <w:rFonts w:asciiTheme="majorBidi" w:hAnsiTheme="majorBidi" w:cstheme="majorBidi"/>
        </w:rPr>
        <w:t xml:space="preserve"> </w:t>
      </w:r>
      <w:r w:rsidR="00C5187F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more likely to have children with </w:t>
      </w:r>
      <w:r w:rsidR="00214502">
        <w:rPr>
          <w:rFonts w:asciiTheme="majorBidi" w:hAnsiTheme="majorBidi" w:cstheme="majorBidi"/>
        </w:rPr>
        <w:t>CH</w:t>
      </w:r>
      <w:r w:rsidRPr="00F05C75">
        <w:rPr>
          <w:rFonts w:asciiTheme="majorBidi" w:hAnsiTheme="majorBidi" w:cstheme="majorBidi"/>
        </w:rPr>
        <w:t xml:space="preserve"> (29.8%</w:t>
      </w:r>
      <w:r>
        <w:rPr>
          <w:rFonts w:asciiTheme="majorBidi" w:hAnsiTheme="majorBidi" w:cstheme="majorBidi"/>
        </w:rPr>
        <w:t>)</w:t>
      </w:r>
      <w:r w:rsidRPr="00F05C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as</w:t>
      </w:r>
      <w:r w:rsidRPr="00F05C75">
        <w:rPr>
          <w:rFonts w:asciiTheme="majorBidi" w:hAnsiTheme="majorBidi" w:cstheme="majorBidi"/>
        </w:rPr>
        <w:t xml:space="preserve"> compared to </w:t>
      </w:r>
      <w:commentRangeStart w:id="8"/>
      <w:r w:rsidRPr="00F05C75">
        <w:rPr>
          <w:rFonts w:asciiTheme="majorBidi" w:hAnsiTheme="majorBidi" w:cstheme="majorBidi"/>
        </w:rPr>
        <w:t>0</w:t>
      </w:r>
      <w:commentRangeEnd w:id="8"/>
      <w:r w:rsidR="00C5187F">
        <w:rPr>
          <w:rStyle w:val="CommentReference"/>
        </w:rPr>
        <w:commentReference w:id="8"/>
      </w:r>
      <w:r w:rsidRPr="00F05C75">
        <w:rPr>
          <w:rFonts w:asciiTheme="majorBidi" w:hAnsiTheme="majorBidi" w:cstheme="majorBidi"/>
        </w:rPr>
        <w:t xml:space="preserve">% among </w:t>
      </w:r>
      <w:r w:rsidR="00C5187F">
        <w:rPr>
          <w:rFonts w:asciiTheme="majorBidi" w:hAnsiTheme="majorBidi" w:cstheme="majorBidi"/>
        </w:rPr>
        <w:t xml:space="preserve">children of </w:t>
      </w:r>
      <w:r w:rsidRPr="00F05C75">
        <w:rPr>
          <w:rFonts w:asciiTheme="majorBidi" w:hAnsiTheme="majorBidi" w:cstheme="majorBidi"/>
        </w:rPr>
        <w:t>Jewish mothers who smoke.</w:t>
      </w:r>
    </w:p>
    <w:p w14:paraId="6CA6F248" w14:textId="2C15F160" w:rsidR="00C5187F" w:rsidRDefault="00A775F1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Analysis of the relationship</w:t>
      </w:r>
      <w:r w:rsidR="00C5187F" w:rsidRPr="00C5187F">
        <w:rPr>
          <w:rFonts w:asciiTheme="majorBidi" w:hAnsiTheme="majorBidi" w:cstheme="majorBidi"/>
        </w:rPr>
        <w:t xml:space="preserve"> between gender and </w:t>
      </w:r>
      <w:r>
        <w:rPr>
          <w:rFonts w:asciiTheme="majorBidi" w:hAnsiTheme="majorBidi" w:cstheme="majorBidi"/>
        </w:rPr>
        <w:t xml:space="preserve">ethnic background </w:t>
      </w:r>
      <w:r w:rsidR="00C5187F" w:rsidRPr="00C5187F">
        <w:rPr>
          <w:rFonts w:asciiTheme="majorBidi" w:hAnsiTheme="majorBidi" w:cstheme="majorBidi"/>
        </w:rPr>
        <w:t>among children</w:t>
      </w:r>
      <w:r>
        <w:rPr>
          <w:rFonts w:asciiTheme="majorBidi" w:hAnsiTheme="majorBidi" w:cstheme="majorBidi"/>
        </w:rPr>
        <w:t xml:space="preserve"> with CH</w:t>
      </w:r>
      <w:r w:rsidR="00C5187F" w:rsidRPr="00C5187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revealed that</w:t>
      </w:r>
      <w:r w:rsidR="00C5187F" w:rsidRPr="00C5187F">
        <w:rPr>
          <w:rFonts w:asciiTheme="majorBidi" w:hAnsiTheme="majorBidi" w:cstheme="majorBidi"/>
        </w:rPr>
        <w:t xml:space="preserve"> there is a risk of </w:t>
      </w:r>
      <w:commentRangeStart w:id="9"/>
      <w:r w:rsidR="00C5187F" w:rsidRPr="00C5187F">
        <w:rPr>
          <w:rFonts w:asciiTheme="majorBidi" w:hAnsiTheme="majorBidi" w:cstheme="majorBidi"/>
        </w:rPr>
        <w:t>2</w:t>
      </w:r>
      <w:commentRangeEnd w:id="9"/>
      <w:r>
        <w:rPr>
          <w:rStyle w:val="CommentReference"/>
        </w:rPr>
        <w:commentReference w:id="9"/>
      </w:r>
      <w:r w:rsidR="00C5187F" w:rsidRPr="00C5187F">
        <w:rPr>
          <w:rFonts w:asciiTheme="majorBidi" w:hAnsiTheme="majorBidi" w:cstheme="majorBidi"/>
        </w:rPr>
        <w:t xml:space="preserve">.191 </w:t>
      </w:r>
      <w:r>
        <w:rPr>
          <w:rFonts w:asciiTheme="majorBidi" w:hAnsiTheme="majorBidi" w:cstheme="majorBidi"/>
        </w:rPr>
        <w:t>(</w:t>
      </w:r>
      <w:r w:rsidR="00C5187F" w:rsidRPr="00C5187F">
        <w:rPr>
          <w:rFonts w:asciiTheme="majorBidi" w:hAnsiTheme="majorBidi" w:cstheme="majorBidi"/>
        </w:rPr>
        <w:t>CI 1.002-4.792</w:t>
      </w:r>
      <w:r>
        <w:rPr>
          <w:rFonts w:asciiTheme="majorBidi" w:hAnsiTheme="majorBidi" w:cstheme="majorBidi"/>
        </w:rPr>
        <w:t>)</w:t>
      </w:r>
      <w:r w:rsidR="00A07D04">
        <w:rPr>
          <w:rFonts w:asciiTheme="majorBidi" w:hAnsiTheme="majorBidi" w:cstheme="majorBidi"/>
        </w:rPr>
        <w:t>. A</w:t>
      </w:r>
      <w:r>
        <w:rPr>
          <w:rFonts w:asciiTheme="majorBidi" w:hAnsiTheme="majorBidi" w:cstheme="majorBidi"/>
        </w:rPr>
        <w:t xml:space="preserve">mong the Bedouin population, </w:t>
      </w:r>
      <w:r w:rsidR="00C5187F" w:rsidRPr="00C5187F">
        <w:rPr>
          <w:rFonts w:asciiTheme="majorBidi" w:hAnsiTheme="majorBidi" w:cstheme="majorBidi"/>
        </w:rPr>
        <w:t xml:space="preserve">the prevalence </w:t>
      </w:r>
      <w:r w:rsidR="00A07D04">
        <w:rPr>
          <w:rFonts w:asciiTheme="majorBidi" w:hAnsiTheme="majorBidi" w:cstheme="majorBidi"/>
        </w:rPr>
        <w:t xml:space="preserve">of CH </w:t>
      </w:r>
      <w:r>
        <w:rPr>
          <w:rFonts w:asciiTheme="majorBidi" w:hAnsiTheme="majorBidi" w:cstheme="majorBidi"/>
        </w:rPr>
        <w:t>is higher among</w:t>
      </w:r>
      <w:r w:rsidR="00C5187F" w:rsidRPr="00C5187F">
        <w:rPr>
          <w:rFonts w:asciiTheme="majorBidi" w:hAnsiTheme="majorBidi" w:cstheme="majorBidi"/>
        </w:rPr>
        <w:t xml:space="preserve"> males </w:t>
      </w:r>
      <w:r>
        <w:rPr>
          <w:rFonts w:asciiTheme="majorBidi" w:hAnsiTheme="majorBidi" w:cstheme="majorBidi"/>
        </w:rPr>
        <w:t>(57.6%) than</w:t>
      </w:r>
      <w:r w:rsidR="00C5187F" w:rsidRPr="00C5187F">
        <w:rPr>
          <w:rFonts w:asciiTheme="majorBidi" w:hAnsiTheme="majorBidi" w:cstheme="majorBidi"/>
        </w:rPr>
        <w:t xml:space="preserve"> females </w:t>
      </w:r>
      <w:r>
        <w:rPr>
          <w:rFonts w:asciiTheme="majorBidi" w:hAnsiTheme="majorBidi" w:cstheme="majorBidi"/>
        </w:rPr>
        <w:t>(</w:t>
      </w:r>
      <w:commentRangeStart w:id="10"/>
      <w:r w:rsidR="00C5187F" w:rsidRPr="00041EF8">
        <w:rPr>
          <w:rFonts w:asciiTheme="majorBidi" w:hAnsiTheme="majorBidi" w:cstheme="majorBidi"/>
          <w:strike/>
          <w:highlight w:val="red"/>
        </w:rPr>
        <w:t>38</w:t>
      </w:r>
      <w:commentRangeEnd w:id="10"/>
      <w:r w:rsidRPr="00041EF8">
        <w:rPr>
          <w:rStyle w:val="CommentReference"/>
          <w:strike/>
          <w:highlight w:val="red"/>
        </w:rPr>
        <w:commentReference w:id="10"/>
      </w:r>
      <w:r w:rsidR="00C5187F" w:rsidRPr="00041EF8">
        <w:rPr>
          <w:rFonts w:asciiTheme="majorBidi" w:hAnsiTheme="majorBidi" w:cstheme="majorBidi"/>
          <w:strike/>
          <w:highlight w:val="red"/>
        </w:rPr>
        <w:t>.3%</w:t>
      </w:r>
      <w:r w:rsidR="00041EF8">
        <w:rPr>
          <w:rFonts w:asciiTheme="majorBidi" w:hAnsiTheme="majorBidi" w:cstheme="majorBidi"/>
        </w:rPr>
        <w:t xml:space="preserve"> </w:t>
      </w:r>
      <w:r w:rsidR="00041EF8" w:rsidRPr="00041EF8">
        <w:rPr>
          <w:rFonts w:asciiTheme="majorBidi" w:hAnsiTheme="majorBidi" w:cstheme="majorBidi"/>
          <w:highlight w:val="yellow"/>
        </w:rPr>
        <w:t>42.4%</w:t>
      </w:r>
      <w:r w:rsidR="00C5187F" w:rsidRPr="00C5187F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  <w:r w:rsidR="00C5187F" w:rsidRPr="00C5187F">
        <w:rPr>
          <w:rFonts w:asciiTheme="majorBidi" w:hAnsiTheme="majorBidi" w:cstheme="majorBidi"/>
        </w:rPr>
        <w:t xml:space="preserve"> </w:t>
      </w:r>
      <w:r w:rsidR="00D22BA3">
        <w:rPr>
          <w:rFonts w:asciiTheme="majorBidi" w:hAnsiTheme="majorBidi" w:cstheme="majorBidi"/>
        </w:rPr>
        <w:t>In contrast,</w:t>
      </w:r>
      <w:r w:rsidR="00C5187F" w:rsidRPr="00C5187F">
        <w:rPr>
          <w:rFonts w:asciiTheme="majorBidi" w:hAnsiTheme="majorBidi" w:cstheme="majorBidi"/>
        </w:rPr>
        <w:t xml:space="preserve"> among Jews</w:t>
      </w:r>
      <w:r w:rsidR="008868FF">
        <w:rPr>
          <w:rFonts w:asciiTheme="majorBidi" w:hAnsiTheme="majorBidi" w:cstheme="majorBidi"/>
        </w:rPr>
        <w:t>,</w:t>
      </w:r>
      <w:r w:rsidR="00C5187F" w:rsidRPr="00C5187F">
        <w:rPr>
          <w:rFonts w:asciiTheme="majorBidi" w:hAnsiTheme="majorBidi" w:cstheme="majorBidi"/>
        </w:rPr>
        <w:t xml:space="preserve"> the </w:t>
      </w:r>
      <w:r w:rsidR="00A07D04">
        <w:rPr>
          <w:rFonts w:asciiTheme="majorBidi" w:hAnsiTheme="majorBidi" w:cstheme="majorBidi"/>
        </w:rPr>
        <w:t xml:space="preserve">disease is more prevalent </w:t>
      </w:r>
      <w:r w:rsidR="00C5187F" w:rsidRPr="00C5187F">
        <w:rPr>
          <w:rFonts w:asciiTheme="majorBidi" w:hAnsiTheme="majorBidi" w:cstheme="majorBidi"/>
        </w:rPr>
        <w:t xml:space="preserve">among females </w:t>
      </w:r>
      <w:r w:rsidR="00D22BA3">
        <w:rPr>
          <w:rFonts w:asciiTheme="majorBidi" w:hAnsiTheme="majorBidi" w:cstheme="majorBidi"/>
        </w:rPr>
        <w:t>(61.7</w:t>
      </w:r>
      <w:r w:rsidR="00C34ADF">
        <w:rPr>
          <w:rFonts w:asciiTheme="majorBidi" w:hAnsiTheme="majorBidi" w:cstheme="majorBidi"/>
        </w:rPr>
        <w:t>%</w:t>
      </w:r>
      <w:r w:rsidR="00D22BA3">
        <w:rPr>
          <w:rFonts w:asciiTheme="majorBidi" w:hAnsiTheme="majorBidi" w:cstheme="majorBidi"/>
        </w:rPr>
        <w:t xml:space="preserve">) </w:t>
      </w:r>
      <w:r w:rsidR="00C5187F" w:rsidRPr="00C5187F">
        <w:rPr>
          <w:rFonts w:asciiTheme="majorBidi" w:hAnsiTheme="majorBidi" w:cstheme="majorBidi"/>
        </w:rPr>
        <w:t xml:space="preserve">than males </w:t>
      </w:r>
      <w:r w:rsidR="00041EF8">
        <w:rPr>
          <w:rFonts w:asciiTheme="majorBidi" w:hAnsiTheme="majorBidi" w:cstheme="majorBidi"/>
        </w:rPr>
        <w:t>(</w:t>
      </w:r>
      <w:r w:rsidR="00041EF8" w:rsidRPr="00041EF8">
        <w:rPr>
          <w:rFonts w:asciiTheme="majorBidi" w:hAnsiTheme="majorBidi" w:cstheme="majorBidi"/>
          <w:strike/>
          <w:highlight w:val="red"/>
        </w:rPr>
        <w:t>42.4%</w:t>
      </w:r>
      <w:r w:rsidR="00041EF8">
        <w:rPr>
          <w:rFonts w:asciiTheme="majorBidi" w:hAnsiTheme="majorBidi" w:cstheme="majorBidi"/>
        </w:rPr>
        <w:t xml:space="preserve"> </w:t>
      </w:r>
      <w:r w:rsidR="00041EF8" w:rsidRPr="00041EF8">
        <w:rPr>
          <w:rFonts w:asciiTheme="majorBidi" w:hAnsiTheme="majorBidi" w:cstheme="majorBidi"/>
          <w:highlight w:val="yellow"/>
        </w:rPr>
        <w:t>38.3%</w:t>
      </w:r>
      <w:r w:rsidR="00C5187F" w:rsidRPr="00C5187F">
        <w:rPr>
          <w:rFonts w:asciiTheme="majorBidi" w:hAnsiTheme="majorBidi" w:cstheme="majorBidi"/>
        </w:rPr>
        <w:t xml:space="preserve">), as </w:t>
      </w:r>
      <w:r w:rsidR="00A07D04">
        <w:rPr>
          <w:rFonts w:asciiTheme="majorBidi" w:hAnsiTheme="majorBidi" w:cstheme="majorBidi"/>
        </w:rPr>
        <w:t>shown</w:t>
      </w:r>
      <w:r w:rsidR="00C5187F" w:rsidRPr="00C5187F">
        <w:rPr>
          <w:rFonts w:asciiTheme="majorBidi" w:hAnsiTheme="majorBidi" w:cstheme="majorBidi"/>
        </w:rPr>
        <w:t xml:space="preserve"> in Table 2.</w:t>
      </w:r>
    </w:p>
    <w:p w14:paraId="4975C020" w14:textId="68F0608E" w:rsidR="004702E0" w:rsidRDefault="004702E0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current study </w:t>
      </w:r>
      <w:r w:rsidRPr="004702E0">
        <w:rPr>
          <w:rFonts w:asciiTheme="majorBidi" w:hAnsiTheme="majorBidi" w:cstheme="majorBidi"/>
        </w:rPr>
        <w:t xml:space="preserve">found </w:t>
      </w:r>
      <w:r>
        <w:rPr>
          <w:rFonts w:asciiTheme="majorBidi" w:hAnsiTheme="majorBidi" w:cstheme="majorBidi"/>
        </w:rPr>
        <w:t>a significant correlation between CH</w:t>
      </w:r>
      <w:r w:rsidRPr="004702E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various </w:t>
      </w:r>
      <w:r w:rsidR="00C34ADF">
        <w:rPr>
          <w:rFonts w:asciiTheme="majorBidi" w:hAnsiTheme="majorBidi" w:cstheme="majorBidi"/>
        </w:rPr>
        <w:t xml:space="preserve">disease </w:t>
      </w:r>
      <w:r w:rsidRPr="004702E0">
        <w:rPr>
          <w:rFonts w:asciiTheme="majorBidi" w:hAnsiTheme="majorBidi" w:cstheme="majorBidi"/>
        </w:rPr>
        <w:t>etiologies</w:t>
      </w:r>
      <w:r w:rsidR="008A558B">
        <w:rPr>
          <w:rFonts w:asciiTheme="majorBidi" w:hAnsiTheme="majorBidi" w:cstheme="majorBidi"/>
        </w:rPr>
        <w:t xml:space="preserve"> </w:t>
      </w:r>
      <w:r w:rsidRPr="004702E0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 xml:space="preserve">p-value </w:t>
      </w:r>
      <w:r w:rsidRPr="004702E0">
        <w:rPr>
          <w:rFonts w:asciiTheme="majorBidi" w:hAnsiTheme="majorBidi" w:cstheme="majorBidi"/>
        </w:rPr>
        <w:t>&lt;</w:t>
      </w:r>
      <w:r>
        <w:rPr>
          <w:rFonts w:asciiTheme="majorBidi" w:hAnsiTheme="majorBidi" w:cstheme="majorBidi"/>
        </w:rPr>
        <w:t xml:space="preserve"> </w:t>
      </w:r>
      <w:r w:rsidRPr="004702E0">
        <w:rPr>
          <w:rFonts w:asciiTheme="majorBidi" w:hAnsiTheme="majorBidi" w:cstheme="majorBidi"/>
        </w:rPr>
        <w:t>0.001)</w:t>
      </w:r>
      <w:r>
        <w:rPr>
          <w:rFonts w:asciiTheme="majorBidi" w:hAnsiTheme="majorBidi" w:cstheme="majorBidi"/>
        </w:rPr>
        <w:t>.</w:t>
      </w:r>
      <w:r w:rsidRPr="004702E0">
        <w:rPr>
          <w:rFonts w:asciiTheme="majorBidi" w:hAnsiTheme="majorBidi" w:cstheme="majorBidi"/>
        </w:rPr>
        <w:t xml:space="preserve"> </w:t>
      </w:r>
      <w:r w:rsidR="00C57721">
        <w:rPr>
          <w:rFonts w:asciiTheme="majorBidi" w:hAnsiTheme="majorBidi" w:cstheme="majorBidi"/>
        </w:rPr>
        <w:t xml:space="preserve">The </w:t>
      </w:r>
      <w:r w:rsidR="008A558B">
        <w:rPr>
          <w:rFonts w:asciiTheme="majorBidi" w:hAnsiTheme="majorBidi" w:cstheme="majorBidi"/>
        </w:rPr>
        <w:t>various types of</w:t>
      </w:r>
      <w:r w:rsidR="00C57721">
        <w:rPr>
          <w:rFonts w:asciiTheme="majorBidi" w:hAnsiTheme="majorBidi" w:cstheme="majorBidi"/>
        </w:rPr>
        <w:t xml:space="preserve"> d</w:t>
      </w:r>
      <w:r w:rsidR="00C57721" w:rsidRPr="00C57721">
        <w:rPr>
          <w:rFonts w:asciiTheme="majorBidi" w:hAnsiTheme="majorBidi" w:cstheme="majorBidi"/>
          <w:color w:val="202124"/>
          <w:shd w:val="clear" w:color="auto" w:fill="FFFFFF"/>
        </w:rPr>
        <w:t>yshormonogenesis</w:t>
      </w:r>
      <w:r w:rsidR="00C57721" w:rsidRPr="004702E0">
        <w:rPr>
          <w:rFonts w:asciiTheme="majorBidi" w:hAnsiTheme="majorBidi" w:cstheme="majorBidi"/>
        </w:rPr>
        <w:t xml:space="preserve"> </w:t>
      </w:r>
      <w:r w:rsidRPr="004702E0">
        <w:rPr>
          <w:rFonts w:asciiTheme="majorBidi" w:hAnsiTheme="majorBidi" w:cstheme="majorBidi"/>
        </w:rPr>
        <w:t xml:space="preserve">are </w:t>
      </w:r>
      <w:r w:rsidR="00C57721">
        <w:rPr>
          <w:rFonts w:asciiTheme="majorBidi" w:hAnsiTheme="majorBidi" w:cstheme="majorBidi"/>
        </w:rPr>
        <w:t>more</w:t>
      </w:r>
      <w:r w:rsidRPr="004702E0">
        <w:rPr>
          <w:rFonts w:asciiTheme="majorBidi" w:hAnsiTheme="majorBidi" w:cstheme="majorBidi"/>
        </w:rPr>
        <w:t xml:space="preserve"> common among the Bedouin population (23.7%), </w:t>
      </w:r>
      <w:r w:rsidR="00C57721">
        <w:rPr>
          <w:rFonts w:asciiTheme="majorBidi" w:hAnsiTheme="majorBidi" w:cstheme="majorBidi"/>
        </w:rPr>
        <w:t xml:space="preserve">whereas among </w:t>
      </w:r>
      <w:r w:rsidRPr="004702E0">
        <w:rPr>
          <w:rFonts w:asciiTheme="majorBidi" w:hAnsiTheme="majorBidi" w:cstheme="majorBidi"/>
        </w:rPr>
        <w:t xml:space="preserve">the Jewish population, </w:t>
      </w:r>
      <w:r w:rsidR="00041EF8">
        <w:rPr>
          <w:rFonts w:asciiTheme="majorBidi" w:hAnsiTheme="majorBidi" w:cstheme="majorBidi"/>
        </w:rPr>
        <w:t xml:space="preserve">other </w:t>
      </w:r>
      <w:r w:rsidRPr="004702E0">
        <w:rPr>
          <w:rFonts w:asciiTheme="majorBidi" w:hAnsiTheme="majorBidi" w:cstheme="majorBidi"/>
        </w:rPr>
        <w:t xml:space="preserve">etiologies </w:t>
      </w:r>
      <w:r w:rsidR="002810D9">
        <w:rPr>
          <w:rFonts w:asciiTheme="majorBidi" w:hAnsiTheme="majorBidi" w:cstheme="majorBidi"/>
        </w:rPr>
        <w:t xml:space="preserve">(“unknown”) </w:t>
      </w:r>
      <w:r w:rsidRPr="004702E0">
        <w:rPr>
          <w:rFonts w:asciiTheme="majorBidi" w:hAnsiTheme="majorBidi" w:cstheme="majorBidi"/>
        </w:rPr>
        <w:t>are more common</w:t>
      </w:r>
      <w:r w:rsidR="002810D9">
        <w:rPr>
          <w:rFonts w:asciiTheme="majorBidi" w:hAnsiTheme="majorBidi" w:cstheme="majorBidi"/>
        </w:rPr>
        <w:t xml:space="preserve">, at a rate of </w:t>
      </w:r>
      <w:r w:rsidRPr="004702E0">
        <w:rPr>
          <w:rFonts w:asciiTheme="majorBidi" w:hAnsiTheme="majorBidi" w:cstheme="majorBidi"/>
        </w:rPr>
        <w:t>44.7%</w:t>
      </w:r>
      <w:r w:rsidR="002810D9">
        <w:rPr>
          <w:rFonts w:asciiTheme="majorBidi" w:hAnsiTheme="majorBidi" w:cstheme="majorBidi"/>
        </w:rPr>
        <w:t>,</w:t>
      </w:r>
      <w:r w:rsidRPr="004702E0">
        <w:rPr>
          <w:rFonts w:asciiTheme="majorBidi" w:hAnsiTheme="majorBidi" w:cstheme="majorBidi"/>
        </w:rPr>
        <w:t xml:space="preserve"> </w:t>
      </w:r>
      <w:r w:rsidR="00C57721">
        <w:rPr>
          <w:rFonts w:asciiTheme="majorBidi" w:hAnsiTheme="majorBidi" w:cstheme="majorBidi"/>
        </w:rPr>
        <w:t xml:space="preserve">followed by </w:t>
      </w:r>
      <w:r w:rsidR="00C57721" w:rsidRPr="00C57721">
        <w:rPr>
          <w:rFonts w:asciiTheme="majorBidi" w:hAnsiTheme="majorBidi" w:cstheme="majorBidi"/>
          <w:color w:val="202124"/>
          <w:shd w:val="clear" w:color="auto" w:fill="FFFFFF"/>
        </w:rPr>
        <w:t>thyroid dysgenesis</w:t>
      </w:r>
      <w:r w:rsidRPr="004702E0">
        <w:rPr>
          <w:rFonts w:asciiTheme="majorBidi" w:hAnsiTheme="majorBidi" w:cstheme="majorBidi"/>
        </w:rPr>
        <w:t xml:space="preserve"> </w:t>
      </w:r>
      <w:r w:rsidR="002810D9">
        <w:rPr>
          <w:rFonts w:asciiTheme="majorBidi" w:hAnsiTheme="majorBidi" w:cstheme="majorBidi"/>
        </w:rPr>
        <w:t xml:space="preserve">at </w:t>
      </w:r>
      <w:r w:rsidRPr="004702E0">
        <w:rPr>
          <w:rFonts w:asciiTheme="majorBidi" w:hAnsiTheme="majorBidi" w:cstheme="majorBidi"/>
        </w:rPr>
        <w:t xml:space="preserve">27.7%. </w:t>
      </w:r>
      <w:r w:rsidR="008A558B">
        <w:rPr>
          <w:rFonts w:asciiTheme="majorBidi" w:hAnsiTheme="majorBidi" w:cstheme="majorBidi"/>
        </w:rPr>
        <w:t>Examination of</w:t>
      </w:r>
      <w:r w:rsidR="008A558B" w:rsidRPr="008A558B">
        <w:rPr>
          <w:rFonts w:asciiTheme="majorBidi" w:hAnsiTheme="majorBidi" w:cstheme="majorBidi"/>
        </w:rPr>
        <w:t xml:space="preserve"> the relationship between each individual etiology and </w:t>
      </w:r>
      <w:r w:rsidR="008A558B">
        <w:rPr>
          <w:rFonts w:asciiTheme="majorBidi" w:hAnsiTheme="majorBidi" w:cstheme="majorBidi"/>
        </w:rPr>
        <w:t xml:space="preserve">ethnic background showed </w:t>
      </w:r>
      <w:r w:rsidR="008A558B" w:rsidRPr="008A558B">
        <w:rPr>
          <w:rFonts w:asciiTheme="majorBidi" w:hAnsiTheme="majorBidi" w:cstheme="majorBidi"/>
        </w:rPr>
        <w:t xml:space="preserve">a relationship between the etiology of dyshormonogenesis and </w:t>
      </w:r>
      <w:r w:rsidR="00C34ADF">
        <w:rPr>
          <w:rFonts w:asciiTheme="majorBidi" w:hAnsiTheme="majorBidi" w:cstheme="majorBidi"/>
        </w:rPr>
        <w:t xml:space="preserve">ethnic </w:t>
      </w:r>
      <w:r w:rsidR="008A558B">
        <w:rPr>
          <w:rFonts w:asciiTheme="majorBidi" w:hAnsiTheme="majorBidi" w:cstheme="majorBidi"/>
        </w:rPr>
        <w:t xml:space="preserve">background, specifically </w:t>
      </w:r>
      <w:r w:rsidR="008A558B" w:rsidRPr="008A558B">
        <w:rPr>
          <w:rFonts w:asciiTheme="majorBidi" w:hAnsiTheme="majorBidi" w:cstheme="majorBidi"/>
        </w:rPr>
        <w:t>that the OR 0.219 is significantly in the direction of the Jewish community (CI 0.059-0.816), meaning that dyshormonogenesis increases the risk of the disease in the Bedouin population.</w:t>
      </w:r>
      <w:r w:rsidR="008A558B">
        <w:rPr>
          <w:rFonts w:asciiTheme="majorBidi" w:hAnsiTheme="majorBidi" w:cstheme="majorBidi"/>
        </w:rPr>
        <w:t xml:space="preserve"> A</w:t>
      </w:r>
      <w:r w:rsidR="008A558B" w:rsidRPr="008A558B">
        <w:rPr>
          <w:rFonts w:asciiTheme="majorBidi" w:hAnsiTheme="majorBidi" w:cstheme="majorBidi"/>
        </w:rPr>
        <w:t>dditional</w:t>
      </w:r>
      <w:r w:rsidR="00023102">
        <w:rPr>
          <w:rFonts w:asciiTheme="majorBidi" w:hAnsiTheme="majorBidi" w:cstheme="majorBidi"/>
        </w:rPr>
        <w:t xml:space="preserve">ly, it was found </w:t>
      </w:r>
      <w:r w:rsidR="008A558B" w:rsidRPr="008A558B">
        <w:rPr>
          <w:rFonts w:asciiTheme="majorBidi" w:hAnsiTheme="majorBidi" w:cstheme="majorBidi"/>
        </w:rPr>
        <w:t xml:space="preserve">that </w:t>
      </w:r>
      <w:r w:rsidR="008A558B">
        <w:rPr>
          <w:rFonts w:asciiTheme="majorBidi" w:hAnsiTheme="majorBidi" w:cstheme="majorBidi"/>
        </w:rPr>
        <w:t xml:space="preserve">among the Bedouin population, </w:t>
      </w:r>
      <w:r w:rsidR="00023102" w:rsidRPr="008A558B">
        <w:rPr>
          <w:rFonts w:asciiTheme="majorBidi" w:hAnsiTheme="majorBidi" w:cstheme="majorBidi"/>
        </w:rPr>
        <w:t xml:space="preserve">the etiology of Down syndrome </w:t>
      </w:r>
      <w:r w:rsidR="008A558B" w:rsidRPr="008A558B">
        <w:rPr>
          <w:rFonts w:asciiTheme="majorBidi" w:hAnsiTheme="majorBidi" w:cstheme="majorBidi"/>
        </w:rPr>
        <w:lastRenderedPageBreak/>
        <w:t xml:space="preserve">significantly increases the risk of </w:t>
      </w:r>
      <w:r w:rsidR="008A558B">
        <w:rPr>
          <w:rFonts w:asciiTheme="majorBidi" w:hAnsiTheme="majorBidi" w:cstheme="majorBidi"/>
        </w:rPr>
        <w:t>CH</w:t>
      </w:r>
      <w:r w:rsidR="008A558B" w:rsidRPr="008A558B">
        <w:rPr>
          <w:rFonts w:asciiTheme="majorBidi" w:hAnsiTheme="majorBidi" w:cstheme="majorBidi"/>
        </w:rPr>
        <w:t xml:space="preserve"> (CI 0.425-0.625), </w:t>
      </w:r>
      <w:commentRangeStart w:id="11"/>
      <w:r w:rsidR="008A558B" w:rsidRPr="008A558B">
        <w:rPr>
          <w:rFonts w:asciiTheme="majorBidi" w:hAnsiTheme="majorBidi" w:cstheme="majorBidi"/>
        </w:rPr>
        <w:t>OR</w:t>
      </w:r>
      <w:commentRangeEnd w:id="11"/>
      <w:r w:rsidR="008A558B">
        <w:rPr>
          <w:rStyle w:val="CommentReference"/>
        </w:rPr>
        <w:commentReference w:id="11"/>
      </w:r>
      <w:r w:rsidR="008A558B" w:rsidRPr="008A558B">
        <w:rPr>
          <w:rFonts w:asciiTheme="majorBidi" w:hAnsiTheme="majorBidi" w:cstheme="majorBidi"/>
        </w:rPr>
        <w:t xml:space="preserve"> 0.515 in the direction of the Jewish community.</w:t>
      </w:r>
    </w:p>
    <w:p w14:paraId="06BC05EC" w14:textId="5626DCB6" w:rsidR="00C93CCF" w:rsidRDefault="00C93CCF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When considering unidentified</w:t>
      </w:r>
      <w:r w:rsidRPr="00C93CCF">
        <w:rPr>
          <w:rFonts w:asciiTheme="majorBidi" w:hAnsiTheme="majorBidi" w:cstheme="majorBidi"/>
        </w:rPr>
        <w:t xml:space="preserve"> etiologies, there is a significant relationship (CI 0.425-0.625), but the risk increases in the Jewish population (OR 2.596</w:t>
      </w:r>
      <w:r>
        <w:rPr>
          <w:rFonts w:asciiTheme="majorBidi" w:hAnsiTheme="majorBidi" w:cstheme="majorBidi"/>
        </w:rPr>
        <w:t>)</w:t>
      </w:r>
      <w:r w:rsidRPr="00C93CC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The current</w:t>
      </w:r>
      <w:r w:rsidRPr="00C93CCF">
        <w:rPr>
          <w:rFonts w:asciiTheme="majorBidi" w:hAnsiTheme="majorBidi" w:cstheme="majorBidi"/>
        </w:rPr>
        <w:t xml:space="preserve"> study also found a significantly higher incidence of additional congenital </w:t>
      </w:r>
      <w:r>
        <w:rPr>
          <w:rFonts w:asciiTheme="majorBidi" w:hAnsiTheme="majorBidi" w:cstheme="majorBidi"/>
        </w:rPr>
        <w:t>defects</w:t>
      </w:r>
      <w:r w:rsidRPr="00C93CC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among</w:t>
      </w:r>
      <w:r w:rsidRPr="00C93CCF">
        <w:rPr>
          <w:rFonts w:asciiTheme="majorBidi" w:hAnsiTheme="majorBidi" w:cstheme="majorBidi"/>
        </w:rPr>
        <w:t xml:space="preserve"> the Bedouin population </w:t>
      </w:r>
      <w:r>
        <w:rPr>
          <w:rFonts w:asciiTheme="majorBidi" w:hAnsiTheme="majorBidi" w:cstheme="majorBidi"/>
        </w:rPr>
        <w:t xml:space="preserve">(71.2%) as </w:t>
      </w:r>
      <w:r w:rsidRPr="00C93CCF">
        <w:rPr>
          <w:rFonts w:asciiTheme="majorBidi" w:hAnsiTheme="majorBidi" w:cstheme="majorBidi"/>
        </w:rPr>
        <w:t xml:space="preserve">compared to the Jewish population (40.5%) as </w:t>
      </w:r>
      <w:r>
        <w:rPr>
          <w:rFonts w:asciiTheme="majorBidi" w:hAnsiTheme="majorBidi" w:cstheme="majorBidi"/>
        </w:rPr>
        <w:t>shown in Table</w:t>
      </w:r>
      <w:r w:rsidRPr="00C93CCF">
        <w:rPr>
          <w:rFonts w:asciiTheme="majorBidi" w:hAnsiTheme="majorBidi" w:cstheme="majorBidi"/>
        </w:rPr>
        <w:t xml:space="preserve"> 3.</w:t>
      </w:r>
    </w:p>
    <w:p w14:paraId="2C48EB64" w14:textId="77777777" w:rsidR="005A6BF3" w:rsidRDefault="005A6BF3" w:rsidP="005A6BF3">
      <w:pPr>
        <w:spacing w:line="480" w:lineRule="auto"/>
        <w:contextualSpacing/>
        <w:rPr>
          <w:b/>
          <w:bCs/>
          <w:color w:val="000000" w:themeColor="text1"/>
        </w:rPr>
      </w:pPr>
    </w:p>
    <w:p w14:paraId="7EFE01E7" w14:textId="07BFE251" w:rsidR="005A6BF3" w:rsidRDefault="005A6BF3" w:rsidP="005A6BF3">
      <w:pPr>
        <w:spacing w:line="480" w:lineRule="auto"/>
        <w:contextualSpacing/>
        <w:rPr>
          <w:b/>
          <w:bCs/>
          <w:color w:val="000000" w:themeColor="text1"/>
          <w:rtl/>
        </w:rPr>
      </w:pPr>
      <w:r>
        <w:rPr>
          <w:b/>
          <w:bCs/>
          <w:color w:val="000000" w:themeColor="text1"/>
        </w:rPr>
        <w:t>Predictors of CH in Multivariate Analyses</w:t>
      </w:r>
    </w:p>
    <w:p w14:paraId="4C4A6F9A" w14:textId="5C5997F9" w:rsidR="00901052" w:rsidRDefault="00B00D28" w:rsidP="008D0398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131202" w:rsidRPr="00131202">
        <w:rPr>
          <w:rFonts w:asciiTheme="majorBidi" w:hAnsiTheme="majorBidi" w:cstheme="majorBidi"/>
        </w:rPr>
        <w:t xml:space="preserve"> multivariate </w:t>
      </w:r>
      <w:r w:rsidR="00131202">
        <w:rPr>
          <w:rFonts w:asciiTheme="majorBidi" w:hAnsiTheme="majorBidi" w:cstheme="majorBidi"/>
        </w:rPr>
        <w:t xml:space="preserve">analysis </w:t>
      </w:r>
      <w:r w:rsidR="00131202" w:rsidRPr="00131202">
        <w:rPr>
          <w:rFonts w:asciiTheme="majorBidi" w:hAnsiTheme="majorBidi" w:cstheme="majorBidi"/>
        </w:rPr>
        <w:t xml:space="preserve">model </w:t>
      </w:r>
      <w:r>
        <w:rPr>
          <w:rFonts w:asciiTheme="majorBidi" w:hAnsiTheme="majorBidi" w:cstheme="majorBidi"/>
        </w:rPr>
        <w:t xml:space="preserve">applied </w:t>
      </w:r>
      <w:r w:rsidR="00131202">
        <w:rPr>
          <w:rFonts w:asciiTheme="majorBidi" w:hAnsiTheme="majorBidi" w:cstheme="majorBidi"/>
        </w:rPr>
        <w:t>to</w:t>
      </w:r>
      <w:r w:rsidR="00131202" w:rsidRPr="00131202">
        <w:rPr>
          <w:rFonts w:asciiTheme="majorBidi" w:hAnsiTheme="majorBidi" w:cstheme="majorBidi"/>
        </w:rPr>
        <w:t xml:space="preserve"> the </w:t>
      </w:r>
      <w:commentRangeStart w:id="12"/>
      <w:r w:rsidR="00131202" w:rsidRPr="00131202">
        <w:rPr>
          <w:rFonts w:asciiTheme="majorBidi" w:hAnsiTheme="majorBidi" w:cstheme="majorBidi"/>
        </w:rPr>
        <w:t>entire</w:t>
      </w:r>
      <w:commentRangeEnd w:id="12"/>
      <w:r>
        <w:rPr>
          <w:rStyle w:val="CommentReference"/>
        </w:rPr>
        <w:commentReference w:id="12"/>
      </w:r>
      <w:r w:rsidR="00131202" w:rsidRPr="00131202">
        <w:rPr>
          <w:rFonts w:asciiTheme="majorBidi" w:hAnsiTheme="majorBidi" w:cstheme="majorBidi"/>
        </w:rPr>
        <w:t xml:space="preserve"> study population</w:t>
      </w:r>
      <w:r>
        <w:rPr>
          <w:rFonts w:asciiTheme="majorBidi" w:hAnsiTheme="majorBidi" w:cstheme="majorBidi"/>
        </w:rPr>
        <w:t xml:space="preserve"> </w:t>
      </w:r>
      <w:r w:rsidR="00131202" w:rsidRPr="00131202">
        <w:rPr>
          <w:rFonts w:asciiTheme="majorBidi" w:hAnsiTheme="majorBidi" w:cstheme="majorBidi"/>
        </w:rPr>
        <w:t xml:space="preserve">found that </w:t>
      </w:r>
      <w:r>
        <w:rPr>
          <w:rFonts w:asciiTheme="majorBidi" w:hAnsiTheme="majorBidi" w:cstheme="majorBidi"/>
        </w:rPr>
        <w:t xml:space="preserve">a mother with </w:t>
      </w:r>
      <w:r w:rsidR="00AC225C" w:rsidRPr="00131202">
        <w:rPr>
          <w:rFonts w:asciiTheme="majorBidi" w:hAnsiTheme="majorBidi" w:cstheme="majorBidi"/>
        </w:rPr>
        <w:t xml:space="preserve">hypothyroidism </w:t>
      </w:r>
      <w:r w:rsidR="00131202" w:rsidRPr="00131202">
        <w:rPr>
          <w:rFonts w:asciiTheme="majorBidi" w:hAnsiTheme="majorBidi" w:cstheme="majorBidi"/>
        </w:rPr>
        <w:t>(CI</w:t>
      </w:r>
      <w:r w:rsidR="00041EF8">
        <w:rPr>
          <w:rFonts w:asciiTheme="majorBidi" w:hAnsiTheme="majorBidi" w:cstheme="majorBidi"/>
        </w:rPr>
        <w:t xml:space="preserve"> </w:t>
      </w:r>
      <w:commentRangeStart w:id="13"/>
      <w:r w:rsidR="00131202" w:rsidRPr="00131202">
        <w:rPr>
          <w:rFonts w:asciiTheme="majorBidi" w:hAnsiTheme="majorBidi" w:cstheme="majorBidi"/>
        </w:rPr>
        <w:t>95</w:t>
      </w:r>
      <w:commentRangeEnd w:id="13"/>
      <w:r>
        <w:rPr>
          <w:rStyle w:val="CommentReference"/>
        </w:rPr>
        <w:commentReference w:id="13"/>
      </w:r>
      <w:r w:rsidR="00131202" w:rsidRPr="00131202">
        <w:rPr>
          <w:rFonts w:asciiTheme="majorBidi" w:hAnsiTheme="majorBidi" w:cstheme="majorBidi"/>
        </w:rPr>
        <w:t xml:space="preserve">%: 1.040-4.402) </w:t>
      </w:r>
      <w:r>
        <w:rPr>
          <w:rFonts w:asciiTheme="majorBidi" w:hAnsiTheme="majorBidi" w:cstheme="majorBidi"/>
        </w:rPr>
        <w:t xml:space="preserve">has a significantly higher risk </w:t>
      </w:r>
      <w:r w:rsidR="00131202" w:rsidRPr="00131202">
        <w:rPr>
          <w:rFonts w:asciiTheme="majorBidi" w:hAnsiTheme="majorBidi" w:cstheme="majorBidi"/>
        </w:rPr>
        <w:t xml:space="preserve">of </w:t>
      </w:r>
      <w:r w:rsidR="002810D9">
        <w:rPr>
          <w:rFonts w:asciiTheme="majorBidi" w:hAnsiTheme="majorBidi" w:cstheme="majorBidi"/>
        </w:rPr>
        <w:t xml:space="preserve">giving birth to a baby </w:t>
      </w:r>
      <w:r w:rsidR="00131202" w:rsidRPr="00131202">
        <w:rPr>
          <w:rFonts w:asciiTheme="majorBidi" w:hAnsiTheme="majorBidi" w:cstheme="majorBidi"/>
        </w:rPr>
        <w:t xml:space="preserve">with </w:t>
      </w:r>
      <w:r w:rsidR="00131202">
        <w:rPr>
          <w:rFonts w:asciiTheme="majorBidi" w:hAnsiTheme="majorBidi" w:cstheme="majorBidi"/>
        </w:rPr>
        <w:t>CH</w:t>
      </w:r>
      <w:r w:rsidR="00901052">
        <w:rPr>
          <w:rFonts w:asciiTheme="majorBidi" w:hAnsiTheme="majorBidi" w:cstheme="majorBidi"/>
        </w:rPr>
        <w:t xml:space="preserve">, as compared to </w:t>
      </w:r>
      <w:r w:rsidR="00131202" w:rsidRPr="00131202">
        <w:rPr>
          <w:rFonts w:asciiTheme="majorBidi" w:hAnsiTheme="majorBidi" w:cstheme="majorBidi"/>
        </w:rPr>
        <w:t>a mother who does not suffer from the disease (</w:t>
      </w:r>
      <w:r w:rsidR="00AC225C">
        <w:rPr>
          <w:rFonts w:asciiTheme="majorBidi" w:hAnsiTheme="majorBidi" w:cstheme="majorBidi"/>
        </w:rPr>
        <w:t xml:space="preserve">adjusted </w:t>
      </w:r>
      <w:r w:rsidR="00131202" w:rsidRPr="00131202">
        <w:rPr>
          <w:rFonts w:asciiTheme="majorBidi" w:hAnsiTheme="majorBidi" w:cstheme="majorBidi"/>
        </w:rPr>
        <w:t>OR 2.140).</w:t>
      </w:r>
      <w:r w:rsidR="008D0398">
        <w:rPr>
          <w:rFonts w:asciiTheme="majorBidi" w:hAnsiTheme="majorBidi" w:cstheme="majorBidi"/>
        </w:rPr>
        <w:t xml:space="preserve"> However, w</w:t>
      </w:r>
      <w:r w:rsidR="00901052" w:rsidRPr="00901052">
        <w:rPr>
          <w:rFonts w:asciiTheme="majorBidi" w:hAnsiTheme="majorBidi" w:cstheme="majorBidi"/>
        </w:rPr>
        <w:t xml:space="preserve">hen we </w:t>
      </w:r>
      <w:r w:rsidR="00901052">
        <w:rPr>
          <w:rFonts w:asciiTheme="majorBidi" w:hAnsiTheme="majorBidi" w:cstheme="majorBidi"/>
        </w:rPr>
        <w:t>applied the</w:t>
      </w:r>
      <w:r w:rsidR="00901052" w:rsidRPr="00901052">
        <w:rPr>
          <w:rFonts w:asciiTheme="majorBidi" w:hAnsiTheme="majorBidi" w:cstheme="majorBidi"/>
        </w:rPr>
        <w:t xml:space="preserve"> multivariate </w:t>
      </w:r>
      <w:r w:rsidR="00901052">
        <w:rPr>
          <w:rFonts w:asciiTheme="majorBidi" w:hAnsiTheme="majorBidi" w:cstheme="majorBidi"/>
        </w:rPr>
        <w:t xml:space="preserve">analysis </w:t>
      </w:r>
      <w:r w:rsidR="00901052" w:rsidRPr="00901052">
        <w:rPr>
          <w:rFonts w:asciiTheme="majorBidi" w:hAnsiTheme="majorBidi" w:cstheme="majorBidi"/>
        </w:rPr>
        <w:t xml:space="preserve">model </w:t>
      </w:r>
      <w:r w:rsidR="00901052">
        <w:rPr>
          <w:rFonts w:asciiTheme="majorBidi" w:hAnsiTheme="majorBidi" w:cstheme="majorBidi"/>
        </w:rPr>
        <w:t>to</w:t>
      </w:r>
      <w:r w:rsidR="00901052" w:rsidRPr="00901052">
        <w:rPr>
          <w:rFonts w:asciiTheme="majorBidi" w:hAnsiTheme="majorBidi" w:cstheme="majorBidi"/>
        </w:rPr>
        <w:t xml:space="preserve"> each subpopulation separately, </w:t>
      </w:r>
      <w:r w:rsidR="008D0398">
        <w:rPr>
          <w:rFonts w:asciiTheme="majorBidi" w:hAnsiTheme="majorBidi" w:cstheme="majorBidi"/>
        </w:rPr>
        <w:t>it was found that</w:t>
      </w:r>
      <w:r w:rsidR="00901052" w:rsidRPr="00901052">
        <w:rPr>
          <w:rFonts w:asciiTheme="majorBidi" w:hAnsiTheme="majorBidi" w:cstheme="majorBidi"/>
        </w:rPr>
        <w:t xml:space="preserve"> in the Bedouin population</w:t>
      </w:r>
      <w:r w:rsidR="00AC225C">
        <w:rPr>
          <w:rFonts w:asciiTheme="majorBidi" w:hAnsiTheme="majorBidi" w:cstheme="majorBidi"/>
        </w:rPr>
        <w:t>,</w:t>
      </w:r>
      <w:r w:rsidR="00901052" w:rsidRPr="00901052">
        <w:rPr>
          <w:rFonts w:asciiTheme="majorBidi" w:hAnsiTheme="majorBidi" w:cstheme="majorBidi"/>
        </w:rPr>
        <w:t xml:space="preserve"> </w:t>
      </w:r>
      <w:r w:rsidR="008D0398">
        <w:rPr>
          <w:rFonts w:asciiTheme="majorBidi" w:hAnsiTheme="majorBidi" w:cstheme="majorBidi"/>
        </w:rPr>
        <w:t xml:space="preserve">maternal </w:t>
      </w:r>
      <w:r w:rsidR="00901052" w:rsidRPr="00901052">
        <w:rPr>
          <w:rFonts w:asciiTheme="majorBidi" w:hAnsiTheme="majorBidi" w:cstheme="majorBidi"/>
        </w:rPr>
        <w:t xml:space="preserve">hypothyroidism increases the risk of </w:t>
      </w:r>
      <w:r w:rsidR="008D0398">
        <w:rPr>
          <w:rFonts w:asciiTheme="majorBidi" w:hAnsiTheme="majorBidi" w:cstheme="majorBidi"/>
        </w:rPr>
        <w:t>CH in newborns,</w:t>
      </w:r>
      <w:r w:rsidR="00901052" w:rsidRPr="00901052">
        <w:rPr>
          <w:rFonts w:asciiTheme="majorBidi" w:hAnsiTheme="majorBidi" w:cstheme="majorBidi"/>
        </w:rPr>
        <w:t xml:space="preserve"> [</w:t>
      </w:r>
      <w:r w:rsidR="00AC225C">
        <w:rPr>
          <w:rFonts w:asciiTheme="majorBidi" w:hAnsiTheme="majorBidi" w:cstheme="majorBidi"/>
        </w:rPr>
        <w:t xml:space="preserve">adjusted </w:t>
      </w:r>
      <w:r w:rsidR="00901052" w:rsidRPr="00901052">
        <w:rPr>
          <w:rFonts w:asciiTheme="majorBidi" w:hAnsiTheme="majorBidi" w:cstheme="majorBidi"/>
        </w:rPr>
        <w:t>OR] 4.076)</w:t>
      </w:r>
      <w:r w:rsidR="00CC55ED">
        <w:rPr>
          <w:rFonts w:asciiTheme="majorBidi" w:hAnsiTheme="majorBidi" w:cstheme="majorBidi"/>
        </w:rPr>
        <w:t>, whereas among</w:t>
      </w:r>
      <w:r w:rsidR="00901052" w:rsidRPr="00901052">
        <w:rPr>
          <w:rFonts w:asciiTheme="majorBidi" w:hAnsiTheme="majorBidi" w:cstheme="majorBidi"/>
        </w:rPr>
        <w:t xml:space="preserve"> the Jewish population, maternal hypothyroidism was not found to significantly increase the risk of the </w:t>
      </w:r>
      <w:commentRangeStart w:id="14"/>
      <w:r w:rsidR="00901052" w:rsidRPr="00901052">
        <w:rPr>
          <w:rFonts w:asciiTheme="majorBidi" w:hAnsiTheme="majorBidi" w:cstheme="majorBidi"/>
        </w:rPr>
        <w:t>disease</w:t>
      </w:r>
      <w:commentRangeEnd w:id="14"/>
      <w:r w:rsidR="000443D1">
        <w:rPr>
          <w:rStyle w:val="CommentReference"/>
        </w:rPr>
        <w:commentReference w:id="14"/>
      </w:r>
      <w:r w:rsidR="008D0398">
        <w:rPr>
          <w:rFonts w:asciiTheme="majorBidi" w:hAnsiTheme="majorBidi" w:cstheme="majorBidi"/>
        </w:rPr>
        <w:t xml:space="preserve"> in their children</w:t>
      </w:r>
      <w:r w:rsidR="00901052" w:rsidRPr="00901052">
        <w:rPr>
          <w:rFonts w:asciiTheme="majorBidi" w:hAnsiTheme="majorBidi" w:cstheme="majorBidi"/>
        </w:rPr>
        <w:t>.</w:t>
      </w:r>
    </w:p>
    <w:p w14:paraId="5918DC4F" w14:textId="4EE2BE04" w:rsidR="00CF04C9" w:rsidRPr="00CF04C9" w:rsidRDefault="00CF04C9" w:rsidP="00CF04C9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</w:rPr>
      </w:pPr>
      <w:r w:rsidRPr="00CF04C9">
        <w:rPr>
          <w:rFonts w:asciiTheme="majorBidi" w:hAnsiTheme="majorBidi" w:cstheme="majorBidi"/>
          <w:b/>
          <w:bCs/>
        </w:rPr>
        <w:t>Discussion</w:t>
      </w:r>
    </w:p>
    <w:p w14:paraId="62CE7163" w14:textId="7FBFD5C5" w:rsidR="00CF04C9" w:rsidRDefault="00CC55ED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this</w:t>
      </w:r>
      <w:r w:rsidR="00CF04C9" w:rsidRPr="00CF04C9">
        <w:rPr>
          <w:rFonts w:asciiTheme="majorBidi" w:hAnsiTheme="majorBidi" w:cstheme="majorBidi"/>
        </w:rPr>
        <w:t xml:space="preserve"> retrospective study compar</w:t>
      </w:r>
      <w:r>
        <w:rPr>
          <w:rFonts w:asciiTheme="majorBidi" w:hAnsiTheme="majorBidi" w:cstheme="majorBidi"/>
        </w:rPr>
        <w:t>ing</w:t>
      </w:r>
      <w:r w:rsidR="00CF04C9" w:rsidRPr="00CF04C9">
        <w:rPr>
          <w:rFonts w:asciiTheme="majorBidi" w:hAnsiTheme="majorBidi" w:cstheme="majorBidi"/>
        </w:rPr>
        <w:t xml:space="preserve"> Jew</w:t>
      </w:r>
      <w:r>
        <w:rPr>
          <w:rFonts w:asciiTheme="majorBidi" w:hAnsiTheme="majorBidi" w:cstheme="majorBidi"/>
        </w:rPr>
        <w:t>ish</w:t>
      </w:r>
      <w:r w:rsidR="00CF04C9" w:rsidRPr="00CF04C9">
        <w:rPr>
          <w:rFonts w:asciiTheme="majorBidi" w:hAnsiTheme="majorBidi" w:cstheme="majorBidi"/>
        </w:rPr>
        <w:t xml:space="preserve"> and Bedouin</w:t>
      </w:r>
      <w:r>
        <w:rPr>
          <w:rFonts w:asciiTheme="majorBidi" w:hAnsiTheme="majorBidi" w:cstheme="majorBidi"/>
        </w:rPr>
        <w:t xml:space="preserve"> populations, t</w:t>
      </w:r>
      <w:r w:rsidR="00CF04C9" w:rsidRPr="00CF04C9">
        <w:rPr>
          <w:rFonts w:asciiTheme="majorBidi" w:hAnsiTheme="majorBidi" w:cstheme="majorBidi"/>
        </w:rPr>
        <w:t>he main finding</w:t>
      </w:r>
      <w:r w:rsidR="000443D1">
        <w:rPr>
          <w:rFonts w:asciiTheme="majorBidi" w:hAnsiTheme="majorBidi" w:cstheme="majorBidi"/>
        </w:rPr>
        <w:t>s</w:t>
      </w:r>
      <w:r w:rsidR="00CF04C9" w:rsidRPr="00CF04C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contradicted</w:t>
      </w:r>
      <w:r w:rsidR="00CF04C9" w:rsidRPr="00CF04C9">
        <w:rPr>
          <w:rFonts w:asciiTheme="majorBidi" w:hAnsiTheme="majorBidi" w:cstheme="majorBidi"/>
        </w:rPr>
        <w:t xml:space="preserve"> our hypothesis that the </w:t>
      </w:r>
      <w:r w:rsidR="000443D1">
        <w:rPr>
          <w:rFonts w:asciiTheme="majorBidi" w:hAnsiTheme="majorBidi" w:cstheme="majorBidi"/>
        </w:rPr>
        <w:t xml:space="preserve">disease would be more prevalent </w:t>
      </w:r>
      <w:r w:rsidR="00CF04C9" w:rsidRPr="00CF04C9">
        <w:rPr>
          <w:rFonts w:asciiTheme="majorBidi" w:hAnsiTheme="majorBidi" w:cstheme="majorBidi"/>
        </w:rPr>
        <w:t>in the Bedouin population than in the Jewish population</w:t>
      </w:r>
      <w:r>
        <w:rPr>
          <w:rFonts w:asciiTheme="majorBidi" w:hAnsiTheme="majorBidi" w:cstheme="majorBidi"/>
        </w:rPr>
        <w:t xml:space="preserve">. </w:t>
      </w:r>
      <w:r w:rsidR="00F02C2F">
        <w:rPr>
          <w:rFonts w:asciiTheme="majorBidi" w:hAnsiTheme="majorBidi" w:cstheme="majorBidi"/>
        </w:rPr>
        <w:t>In</w:t>
      </w:r>
      <w:r w:rsidR="002810D9">
        <w:rPr>
          <w:rFonts w:asciiTheme="majorBidi" w:hAnsiTheme="majorBidi" w:cstheme="majorBidi"/>
        </w:rPr>
        <w:t xml:space="preserve">stead, </w:t>
      </w:r>
      <w:r>
        <w:rPr>
          <w:rFonts w:asciiTheme="majorBidi" w:hAnsiTheme="majorBidi" w:cstheme="majorBidi"/>
        </w:rPr>
        <w:t xml:space="preserve">this </w:t>
      </w:r>
      <w:r w:rsidR="00CF04C9" w:rsidRPr="00CF04C9">
        <w:rPr>
          <w:rFonts w:asciiTheme="majorBidi" w:hAnsiTheme="majorBidi" w:cstheme="majorBidi"/>
        </w:rPr>
        <w:t xml:space="preserve">study found that the prevalence of CH </w:t>
      </w:r>
      <w:r>
        <w:rPr>
          <w:rFonts w:asciiTheme="majorBidi" w:hAnsiTheme="majorBidi" w:cstheme="majorBidi"/>
        </w:rPr>
        <w:t xml:space="preserve">among children born </w:t>
      </w:r>
      <w:r w:rsidR="00CF04C9" w:rsidRPr="00CF04C9">
        <w:rPr>
          <w:rFonts w:asciiTheme="majorBidi" w:hAnsiTheme="majorBidi" w:cstheme="majorBidi"/>
        </w:rPr>
        <w:t>in the Negev between 2008</w:t>
      </w:r>
      <w:r>
        <w:rPr>
          <w:rFonts w:asciiTheme="majorBidi" w:hAnsiTheme="majorBidi" w:cstheme="majorBidi"/>
        </w:rPr>
        <w:t>-</w:t>
      </w:r>
      <w:r w:rsidR="00CF04C9" w:rsidRPr="00CF04C9">
        <w:rPr>
          <w:rFonts w:asciiTheme="majorBidi" w:hAnsiTheme="majorBidi" w:cstheme="majorBidi"/>
        </w:rPr>
        <w:t xml:space="preserve">2017 </w:t>
      </w:r>
      <w:r w:rsidR="00FF2CA9">
        <w:rPr>
          <w:rFonts w:asciiTheme="majorBidi" w:hAnsiTheme="majorBidi" w:cstheme="majorBidi"/>
        </w:rPr>
        <w:t>was</w:t>
      </w:r>
      <w:r w:rsidR="00FF2CA9" w:rsidRPr="00CF04C9">
        <w:rPr>
          <w:rFonts w:asciiTheme="majorBidi" w:hAnsiTheme="majorBidi" w:cstheme="majorBidi"/>
        </w:rPr>
        <w:t xml:space="preserve"> </w:t>
      </w:r>
      <w:r w:rsidR="0053685E">
        <w:rPr>
          <w:rFonts w:asciiTheme="majorBidi" w:hAnsiTheme="majorBidi" w:cstheme="majorBidi"/>
        </w:rPr>
        <w:t>higher among the Jewish population (</w:t>
      </w:r>
      <w:r w:rsidR="0053685E" w:rsidRPr="00CF04C9">
        <w:rPr>
          <w:rFonts w:asciiTheme="majorBidi" w:hAnsiTheme="majorBidi" w:cstheme="majorBidi"/>
        </w:rPr>
        <w:t>0.073%</w:t>
      </w:r>
      <w:r w:rsidR="0053685E">
        <w:rPr>
          <w:rFonts w:asciiTheme="majorBidi" w:hAnsiTheme="majorBidi" w:cstheme="majorBidi"/>
        </w:rPr>
        <w:t xml:space="preserve">) than </w:t>
      </w:r>
      <w:r w:rsidR="0053685E" w:rsidRPr="00CF04C9">
        <w:rPr>
          <w:rFonts w:asciiTheme="majorBidi" w:hAnsiTheme="majorBidi" w:cstheme="majorBidi"/>
        </w:rPr>
        <w:t xml:space="preserve">among the Bedouin population </w:t>
      </w:r>
      <w:r w:rsidR="0053685E">
        <w:rPr>
          <w:rFonts w:asciiTheme="majorBidi" w:hAnsiTheme="majorBidi" w:cstheme="majorBidi"/>
        </w:rPr>
        <w:t>(</w:t>
      </w:r>
      <w:r w:rsidR="00FF2CA9" w:rsidRPr="00CF04C9">
        <w:rPr>
          <w:rFonts w:asciiTheme="majorBidi" w:hAnsiTheme="majorBidi" w:cstheme="majorBidi"/>
        </w:rPr>
        <w:t>0.</w:t>
      </w:r>
      <w:commentRangeStart w:id="15"/>
      <w:r w:rsidR="00FF2CA9" w:rsidRPr="00CF04C9">
        <w:rPr>
          <w:rFonts w:asciiTheme="majorBidi" w:hAnsiTheme="majorBidi" w:cstheme="majorBidi"/>
        </w:rPr>
        <w:t>045</w:t>
      </w:r>
      <w:commentRangeEnd w:id="15"/>
      <w:r w:rsidR="0053685E">
        <w:rPr>
          <w:rStyle w:val="CommentReference"/>
        </w:rPr>
        <w:commentReference w:id="15"/>
      </w:r>
      <w:r w:rsidR="00FF2CA9" w:rsidRPr="00CF04C9">
        <w:rPr>
          <w:rFonts w:asciiTheme="majorBidi" w:hAnsiTheme="majorBidi" w:cstheme="majorBidi"/>
        </w:rPr>
        <w:t>%</w:t>
      </w:r>
      <w:r w:rsidR="0053685E">
        <w:rPr>
          <w:rFonts w:asciiTheme="majorBidi" w:hAnsiTheme="majorBidi" w:cstheme="majorBidi"/>
        </w:rPr>
        <w:t>)</w:t>
      </w:r>
      <w:r w:rsidR="00F02C2F" w:rsidRPr="00F02C2F">
        <w:rPr>
          <w:rFonts w:asciiTheme="majorBidi" w:hAnsiTheme="majorBidi" w:cstheme="majorBidi"/>
        </w:rPr>
        <w:t>.</w:t>
      </w:r>
      <w:r w:rsidR="005413B5">
        <w:rPr>
          <w:rFonts w:asciiTheme="majorBidi" w:hAnsiTheme="majorBidi" w:cstheme="majorBidi"/>
        </w:rPr>
        <w:t xml:space="preserve"> </w:t>
      </w:r>
      <w:r w:rsidR="005413B5" w:rsidRPr="005413B5">
        <w:rPr>
          <w:rFonts w:asciiTheme="majorBidi" w:hAnsiTheme="majorBidi" w:cstheme="majorBidi"/>
        </w:rPr>
        <w:t xml:space="preserve">These results are </w:t>
      </w:r>
      <w:commentRangeStart w:id="16"/>
      <w:r w:rsidR="005413B5" w:rsidRPr="005413B5">
        <w:rPr>
          <w:rFonts w:asciiTheme="majorBidi" w:hAnsiTheme="majorBidi" w:cstheme="majorBidi"/>
        </w:rPr>
        <w:t>consistent</w:t>
      </w:r>
      <w:commentRangeEnd w:id="16"/>
      <w:r w:rsidR="003C165D">
        <w:rPr>
          <w:rStyle w:val="CommentReference"/>
        </w:rPr>
        <w:commentReference w:id="16"/>
      </w:r>
      <w:r w:rsidR="005413B5" w:rsidRPr="005413B5">
        <w:rPr>
          <w:rFonts w:asciiTheme="majorBidi" w:hAnsiTheme="majorBidi" w:cstheme="majorBidi"/>
        </w:rPr>
        <w:t xml:space="preserve"> with another study conducted in Israel between 2011-2015, </w:t>
      </w:r>
      <w:r w:rsidR="006D4F26">
        <w:rPr>
          <w:rFonts w:asciiTheme="majorBidi" w:hAnsiTheme="majorBidi" w:cstheme="majorBidi"/>
        </w:rPr>
        <w:t>which</w:t>
      </w:r>
      <w:r w:rsidR="005413B5" w:rsidRPr="005413B5">
        <w:rPr>
          <w:rFonts w:asciiTheme="majorBidi" w:hAnsiTheme="majorBidi" w:cstheme="majorBidi"/>
        </w:rPr>
        <w:t xml:space="preserve"> found that the prevalence of the disease </w:t>
      </w:r>
      <w:r w:rsidR="002810D9">
        <w:rPr>
          <w:rFonts w:asciiTheme="majorBidi" w:hAnsiTheme="majorBidi" w:cstheme="majorBidi"/>
        </w:rPr>
        <w:t xml:space="preserve">is higher </w:t>
      </w:r>
      <w:r w:rsidR="005413B5" w:rsidRPr="005413B5">
        <w:rPr>
          <w:rFonts w:asciiTheme="majorBidi" w:hAnsiTheme="majorBidi" w:cstheme="majorBidi"/>
        </w:rPr>
        <w:t>among Jews than among the Arab population</w:t>
      </w:r>
      <w:r w:rsidR="003C165D">
        <w:rPr>
          <w:rFonts w:asciiTheme="majorBidi" w:hAnsiTheme="majorBidi" w:cstheme="majorBidi"/>
        </w:rPr>
        <w:t xml:space="preserve"> (1). This</w:t>
      </w:r>
      <w:r w:rsidR="003C165D" w:rsidRPr="003C165D">
        <w:rPr>
          <w:rFonts w:asciiTheme="majorBidi" w:hAnsiTheme="majorBidi" w:cstheme="majorBidi"/>
        </w:rPr>
        <w:t xml:space="preserve"> raises the question of </w:t>
      </w:r>
      <w:r w:rsidR="003C165D" w:rsidRPr="003C165D">
        <w:rPr>
          <w:rFonts w:asciiTheme="majorBidi" w:hAnsiTheme="majorBidi" w:cstheme="majorBidi"/>
        </w:rPr>
        <w:lastRenderedPageBreak/>
        <w:t xml:space="preserve">whether there is a genetic </w:t>
      </w:r>
      <w:r w:rsidR="003C165D">
        <w:rPr>
          <w:rFonts w:asciiTheme="majorBidi" w:hAnsiTheme="majorBidi" w:cstheme="majorBidi"/>
        </w:rPr>
        <w:t>link causing a predisposition towards CH</w:t>
      </w:r>
      <w:r w:rsidR="003C165D" w:rsidRPr="003C165D">
        <w:rPr>
          <w:rFonts w:asciiTheme="majorBidi" w:hAnsiTheme="majorBidi" w:cstheme="majorBidi"/>
        </w:rPr>
        <w:t xml:space="preserve"> among the Jewish population</w:t>
      </w:r>
      <w:r w:rsidR="003C165D">
        <w:rPr>
          <w:rFonts w:asciiTheme="majorBidi" w:hAnsiTheme="majorBidi" w:cstheme="majorBidi"/>
        </w:rPr>
        <w:t>,</w:t>
      </w:r>
      <w:r w:rsidR="003C165D" w:rsidRPr="003C165D">
        <w:rPr>
          <w:rFonts w:asciiTheme="majorBidi" w:hAnsiTheme="majorBidi" w:cstheme="majorBidi"/>
        </w:rPr>
        <w:t xml:space="preserve"> </w:t>
      </w:r>
      <w:r w:rsidR="002810D9">
        <w:rPr>
          <w:rFonts w:asciiTheme="majorBidi" w:hAnsiTheme="majorBidi" w:cstheme="majorBidi"/>
        </w:rPr>
        <w:t>and/</w:t>
      </w:r>
      <w:r w:rsidR="003C165D" w:rsidRPr="003C165D">
        <w:rPr>
          <w:rFonts w:asciiTheme="majorBidi" w:hAnsiTheme="majorBidi" w:cstheme="majorBidi"/>
        </w:rPr>
        <w:t xml:space="preserve">or </w:t>
      </w:r>
      <w:r w:rsidR="003C165D">
        <w:rPr>
          <w:rFonts w:asciiTheme="majorBidi" w:hAnsiTheme="majorBidi" w:cstheme="majorBidi"/>
        </w:rPr>
        <w:t xml:space="preserve">if </w:t>
      </w:r>
      <w:r w:rsidR="003C165D" w:rsidRPr="003C165D">
        <w:rPr>
          <w:rFonts w:asciiTheme="majorBidi" w:hAnsiTheme="majorBidi" w:cstheme="majorBidi"/>
        </w:rPr>
        <w:t xml:space="preserve">Bedouin ancestry is a protective factor </w:t>
      </w:r>
      <w:r w:rsidR="003C165D">
        <w:rPr>
          <w:rFonts w:asciiTheme="majorBidi" w:hAnsiTheme="majorBidi" w:cstheme="majorBidi"/>
        </w:rPr>
        <w:t>against</w:t>
      </w:r>
      <w:r w:rsidR="003C165D" w:rsidRPr="003C165D">
        <w:rPr>
          <w:rFonts w:asciiTheme="majorBidi" w:hAnsiTheme="majorBidi" w:cstheme="majorBidi"/>
        </w:rPr>
        <w:t xml:space="preserve"> </w:t>
      </w:r>
      <w:r w:rsidR="003C165D">
        <w:rPr>
          <w:rFonts w:asciiTheme="majorBidi" w:hAnsiTheme="majorBidi" w:cstheme="majorBidi"/>
        </w:rPr>
        <w:t>this</w:t>
      </w:r>
      <w:r w:rsidR="003C165D" w:rsidRPr="003C165D">
        <w:rPr>
          <w:rFonts w:asciiTheme="majorBidi" w:hAnsiTheme="majorBidi" w:cstheme="majorBidi"/>
        </w:rPr>
        <w:t xml:space="preserve"> disease.</w:t>
      </w:r>
    </w:p>
    <w:p w14:paraId="539946EE" w14:textId="7856CF3C" w:rsidR="003C165D" w:rsidRDefault="003C165D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3C165D">
        <w:rPr>
          <w:rFonts w:asciiTheme="majorBidi" w:hAnsiTheme="majorBidi" w:cstheme="majorBidi"/>
        </w:rPr>
        <w:t xml:space="preserve">In addition, </w:t>
      </w:r>
      <w:r>
        <w:rPr>
          <w:rFonts w:asciiTheme="majorBidi" w:hAnsiTheme="majorBidi" w:cstheme="majorBidi"/>
        </w:rPr>
        <w:t xml:space="preserve">the </w:t>
      </w:r>
      <w:r w:rsidR="003B507E">
        <w:rPr>
          <w:rFonts w:asciiTheme="majorBidi" w:hAnsiTheme="majorBidi" w:cstheme="majorBidi"/>
        </w:rPr>
        <w:t>analysis</w:t>
      </w:r>
      <w:r>
        <w:rPr>
          <w:rFonts w:asciiTheme="majorBidi" w:hAnsiTheme="majorBidi" w:cstheme="majorBidi"/>
        </w:rPr>
        <w:t xml:space="preserve"> identified several variables </w:t>
      </w:r>
      <w:r w:rsidR="003B507E">
        <w:rPr>
          <w:rFonts w:asciiTheme="majorBidi" w:hAnsiTheme="majorBidi" w:cstheme="majorBidi"/>
        </w:rPr>
        <w:t xml:space="preserve">that </w:t>
      </w:r>
      <w:r w:rsidR="00E47478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correlate</w:t>
      </w:r>
      <w:r w:rsidR="00E47478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with </w:t>
      </w:r>
      <w:r w:rsidRPr="003C165D">
        <w:rPr>
          <w:rFonts w:asciiTheme="majorBidi" w:hAnsiTheme="majorBidi" w:cstheme="majorBidi"/>
        </w:rPr>
        <w:t>ethnic</w:t>
      </w:r>
      <w:r>
        <w:rPr>
          <w:rFonts w:asciiTheme="majorBidi" w:hAnsiTheme="majorBidi" w:cstheme="majorBidi"/>
        </w:rPr>
        <w:t xml:space="preserve"> background</w:t>
      </w:r>
      <w:r w:rsidRPr="003C165D">
        <w:rPr>
          <w:rFonts w:asciiTheme="majorBidi" w:hAnsiTheme="majorBidi" w:cstheme="majorBidi"/>
        </w:rPr>
        <w:t xml:space="preserve"> in influencing the </w:t>
      </w:r>
      <w:r>
        <w:rPr>
          <w:rFonts w:asciiTheme="majorBidi" w:hAnsiTheme="majorBidi" w:cstheme="majorBidi"/>
        </w:rPr>
        <w:t>prevalence</w:t>
      </w:r>
      <w:r w:rsidRPr="003C165D">
        <w:rPr>
          <w:rFonts w:asciiTheme="majorBidi" w:hAnsiTheme="majorBidi" w:cstheme="majorBidi"/>
        </w:rPr>
        <w:t xml:space="preserve"> of the disease.</w:t>
      </w:r>
      <w:r w:rsidR="00E47478">
        <w:rPr>
          <w:rFonts w:asciiTheme="majorBidi" w:hAnsiTheme="majorBidi" w:cstheme="majorBidi"/>
        </w:rPr>
        <w:t xml:space="preserve"> </w:t>
      </w:r>
      <w:r w:rsidR="00E47478" w:rsidRPr="00E47478">
        <w:rPr>
          <w:rFonts w:asciiTheme="majorBidi" w:hAnsiTheme="majorBidi" w:cstheme="majorBidi"/>
        </w:rPr>
        <w:t xml:space="preserve">First, </w:t>
      </w:r>
      <w:r w:rsidR="00E47478">
        <w:rPr>
          <w:rFonts w:asciiTheme="majorBidi" w:hAnsiTheme="majorBidi" w:cstheme="majorBidi"/>
        </w:rPr>
        <w:t xml:space="preserve">a relationship </w:t>
      </w:r>
      <w:r w:rsidR="00E47478" w:rsidRPr="00E47478">
        <w:rPr>
          <w:rFonts w:asciiTheme="majorBidi" w:hAnsiTheme="majorBidi" w:cstheme="majorBidi"/>
        </w:rPr>
        <w:t xml:space="preserve">was found between gender and </w:t>
      </w:r>
      <w:r w:rsidR="003B507E">
        <w:rPr>
          <w:rFonts w:asciiTheme="majorBidi" w:hAnsiTheme="majorBidi" w:cstheme="majorBidi"/>
        </w:rPr>
        <w:t xml:space="preserve">ethnic </w:t>
      </w:r>
      <w:r w:rsidR="00E47478" w:rsidRPr="00E47478">
        <w:rPr>
          <w:rFonts w:asciiTheme="majorBidi" w:hAnsiTheme="majorBidi" w:cstheme="majorBidi"/>
        </w:rPr>
        <w:t xml:space="preserve">origin </w:t>
      </w:r>
      <w:r w:rsidR="003B507E">
        <w:rPr>
          <w:rFonts w:asciiTheme="majorBidi" w:hAnsiTheme="majorBidi" w:cstheme="majorBidi"/>
        </w:rPr>
        <w:t>in</w:t>
      </w:r>
      <w:r w:rsidR="00E47478" w:rsidRPr="00E47478">
        <w:rPr>
          <w:rFonts w:asciiTheme="majorBidi" w:hAnsiTheme="majorBidi" w:cstheme="majorBidi"/>
        </w:rPr>
        <w:t xml:space="preserve"> the </w:t>
      </w:r>
      <w:r w:rsidR="003B507E">
        <w:rPr>
          <w:rFonts w:asciiTheme="majorBidi" w:hAnsiTheme="majorBidi" w:cstheme="majorBidi"/>
        </w:rPr>
        <w:t>prevalence</w:t>
      </w:r>
      <w:r w:rsidR="00E47478" w:rsidRPr="00E47478">
        <w:rPr>
          <w:rFonts w:asciiTheme="majorBidi" w:hAnsiTheme="majorBidi" w:cstheme="majorBidi"/>
        </w:rPr>
        <w:t xml:space="preserve"> of </w:t>
      </w:r>
      <w:r w:rsidR="003B507E">
        <w:rPr>
          <w:rFonts w:asciiTheme="majorBidi" w:hAnsiTheme="majorBidi" w:cstheme="majorBidi"/>
        </w:rPr>
        <w:t>CH, namely that among</w:t>
      </w:r>
      <w:r w:rsidR="00E47478" w:rsidRPr="00E47478">
        <w:rPr>
          <w:rFonts w:asciiTheme="majorBidi" w:hAnsiTheme="majorBidi" w:cstheme="majorBidi"/>
        </w:rPr>
        <w:t xml:space="preserve"> the Bedouin population the incidence is higher among males</w:t>
      </w:r>
      <w:r w:rsidR="002810D9">
        <w:rPr>
          <w:rFonts w:asciiTheme="majorBidi" w:hAnsiTheme="majorBidi" w:cstheme="majorBidi"/>
        </w:rPr>
        <w:t>,</w:t>
      </w:r>
      <w:r w:rsidR="00E47478" w:rsidRPr="00E47478">
        <w:rPr>
          <w:rFonts w:asciiTheme="majorBidi" w:hAnsiTheme="majorBidi" w:cstheme="majorBidi"/>
        </w:rPr>
        <w:t xml:space="preserve"> </w:t>
      </w:r>
      <w:r w:rsidR="003B507E">
        <w:rPr>
          <w:rFonts w:asciiTheme="majorBidi" w:hAnsiTheme="majorBidi" w:cstheme="majorBidi"/>
        </w:rPr>
        <w:t>while</w:t>
      </w:r>
      <w:r w:rsidR="00E47478" w:rsidRPr="00E47478">
        <w:rPr>
          <w:rFonts w:asciiTheme="majorBidi" w:hAnsiTheme="majorBidi" w:cstheme="majorBidi"/>
        </w:rPr>
        <w:t xml:space="preserve"> in the Jewish population</w:t>
      </w:r>
      <w:r w:rsidR="008868FF">
        <w:rPr>
          <w:rFonts w:asciiTheme="majorBidi" w:hAnsiTheme="majorBidi" w:cstheme="majorBidi"/>
        </w:rPr>
        <w:t>,</w:t>
      </w:r>
      <w:r w:rsidR="00E47478" w:rsidRPr="00E47478">
        <w:rPr>
          <w:rFonts w:asciiTheme="majorBidi" w:hAnsiTheme="majorBidi" w:cstheme="majorBidi"/>
        </w:rPr>
        <w:t xml:space="preserve"> </w:t>
      </w:r>
      <w:r w:rsidR="003B507E">
        <w:rPr>
          <w:rFonts w:asciiTheme="majorBidi" w:hAnsiTheme="majorBidi" w:cstheme="majorBidi"/>
        </w:rPr>
        <w:t>it</w:t>
      </w:r>
      <w:r w:rsidR="00E47478" w:rsidRPr="00E47478">
        <w:rPr>
          <w:rFonts w:asciiTheme="majorBidi" w:hAnsiTheme="majorBidi" w:cstheme="majorBidi"/>
        </w:rPr>
        <w:t xml:space="preserve"> </w:t>
      </w:r>
      <w:r w:rsidR="002810D9">
        <w:rPr>
          <w:rFonts w:asciiTheme="majorBidi" w:hAnsiTheme="majorBidi" w:cstheme="majorBidi"/>
        </w:rPr>
        <w:t xml:space="preserve">is </w:t>
      </w:r>
      <w:r w:rsidR="00E47478" w:rsidRPr="00E47478">
        <w:rPr>
          <w:rFonts w:asciiTheme="majorBidi" w:hAnsiTheme="majorBidi" w:cstheme="majorBidi"/>
        </w:rPr>
        <w:t>higher among females.</w:t>
      </w:r>
    </w:p>
    <w:p w14:paraId="0F844A0A" w14:textId="4B8E45BB" w:rsidR="002810D9" w:rsidRDefault="003B507E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previously conducted</w:t>
      </w:r>
      <w:r w:rsidRPr="003B507E">
        <w:rPr>
          <w:rFonts w:asciiTheme="majorBidi" w:hAnsiTheme="majorBidi" w:cstheme="majorBidi"/>
        </w:rPr>
        <w:t xml:space="preserve"> meta-analysis </w:t>
      </w:r>
      <w:r w:rsidR="002810D9">
        <w:rPr>
          <w:rFonts w:asciiTheme="majorBidi" w:hAnsiTheme="majorBidi" w:cstheme="majorBidi"/>
        </w:rPr>
        <w:t xml:space="preserve">also </w:t>
      </w:r>
      <w:r w:rsidRPr="003B507E">
        <w:rPr>
          <w:rFonts w:asciiTheme="majorBidi" w:hAnsiTheme="majorBidi" w:cstheme="majorBidi"/>
        </w:rPr>
        <w:t>found that th</w:t>
      </w:r>
      <w:r>
        <w:rPr>
          <w:rFonts w:asciiTheme="majorBidi" w:hAnsiTheme="majorBidi" w:cstheme="majorBidi"/>
        </w:rPr>
        <w:t>is</w:t>
      </w:r>
      <w:r w:rsidRPr="003B507E">
        <w:rPr>
          <w:rFonts w:asciiTheme="majorBidi" w:hAnsiTheme="majorBidi" w:cstheme="majorBidi"/>
        </w:rPr>
        <w:t xml:space="preserve"> disease </w:t>
      </w:r>
      <w:r>
        <w:rPr>
          <w:rFonts w:asciiTheme="majorBidi" w:hAnsiTheme="majorBidi" w:cstheme="majorBidi"/>
        </w:rPr>
        <w:t>is more prevalent among</w:t>
      </w:r>
      <w:r w:rsidRPr="003B507E">
        <w:rPr>
          <w:rFonts w:asciiTheme="majorBidi" w:hAnsiTheme="majorBidi" w:cstheme="majorBidi"/>
        </w:rPr>
        <w:t xml:space="preserve"> females than males</w:t>
      </w:r>
      <w:r>
        <w:rPr>
          <w:rFonts w:asciiTheme="majorBidi" w:hAnsiTheme="majorBidi" w:cstheme="majorBidi"/>
        </w:rPr>
        <w:t xml:space="preserve"> (2)</w:t>
      </w:r>
      <w:r w:rsidR="006D4F26">
        <w:rPr>
          <w:rFonts w:asciiTheme="majorBidi" w:hAnsiTheme="majorBidi" w:cstheme="majorBidi"/>
        </w:rPr>
        <w:t xml:space="preserve">. Similarly, </w:t>
      </w:r>
      <w:r>
        <w:rPr>
          <w:rFonts w:asciiTheme="majorBidi" w:hAnsiTheme="majorBidi" w:cstheme="majorBidi"/>
        </w:rPr>
        <w:t>a</w:t>
      </w:r>
      <w:r w:rsidRPr="003B50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previous </w:t>
      </w:r>
      <w:r w:rsidR="00EF4010">
        <w:rPr>
          <w:rFonts w:asciiTheme="majorBidi" w:hAnsiTheme="majorBidi" w:cstheme="majorBidi"/>
        </w:rPr>
        <w:t xml:space="preserve">newborn survey </w:t>
      </w:r>
      <w:r w:rsidR="006D4F26">
        <w:rPr>
          <w:rFonts w:asciiTheme="majorBidi" w:hAnsiTheme="majorBidi" w:cstheme="majorBidi"/>
        </w:rPr>
        <w:t xml:space="preserve">in Israel </w:t>
      </w:r>
      <w:r w:rsidRPr="003B507E">
        <w:rPr>
          <w:rFonts w:asciiTheme="majorBidi" w:hAnsiTheme="majorBidi" w:cstheme="majorBidi"/>
        </w:rPr>
        <w:t xml:space="preserve">found the prevalence of CH </w:t>
      </w:r>
      <w:r w:rsidR="00EF4010">
        <w:rPr>
          <w:rFonts w:asciiTheme="majorBidi" w:hAnsiTheme="majorBidi" w:cstheme="majorBidi"/>
        </w:rPr>
        <w:t xml:space="preserve">to be higher </w:t>
      </w:r>
      <w:commentRangeStart w:id="17"/>
      <w:r w:rsidRPr="003B507E">
        <w:rPr>
          <w:rFonts w:asciiTheme="majorBidi" w:hAnsiTheme="majorBidi" w:cstheme="majorBidi"/>
        </w:rPr>
        <w:t>among</w:t>
      </w:r>
      <w:commentRangeEnd w:id="17"/>
      <w:r w:rsidR="00EF4010">
        <w:rPr>
          <w:rStyle w:val="CommentReference"/>
        </w:rPr>
        <w:commentReference w:id="17"/>
      </w:r>
      <w:r w:rsidRPr="003B507E">
        <w:rPr>
          <w:rFonts w:asciiTheme="majorBidi" w:hAnsiTheme="majorBidi" w:cstheme="majorBidi"/>
        </w:rPr>
        <w:t xml:space="preserve"> female</w:t>
      </w:r>
      <w:r w:rsidR="00EF4010">
        <w:rPr>
          <w:rFonts w:asciiTheme="majorBidi" w:hAnsiTheme="majorBidi" w:cstheme="majorBidi"/>
        </w:rPr>
        <w:t>s</w:t>
      </w:r>
      <w:r w:rsidRPr="003B507E">
        <w:rPr>
          <w:rFonts w:asciiTheme="majorBidi" w:hAnsiTheme="majorBidi" w:cstheme="majorBidi"/>
        </w:rPr>
        <w:t xml:space="preserve"> </w:t>
      </w:r>
      <w:r w:rsidR="00EF4010">
        <w:rPr>
          <w:rFonts w:asciiTheme="majorBidi" w:hAnsiTheme="majorBidi" w:cstheme="majorBidi"/>
        </w:rPr>
        <w:t>than</w:t>
      </w:r>
      <w:r w:rsidRPr="003B507E">
        <w:rPr>
          <w:rFonts w:asciiTheme="majorBidi" w:hAnsiTheme="majorBidi" w:cstheme="majorBidi"/>
        </w:rPr>
        <w:t xml:space="preserve"> males</w:t>
      </w:r>
      <w:r w:rsidR="00EF4010">
        <w:rPr>
          <w:rFonts w:asciiTheme="majorBidi" w:hAnsiTheme="majorBidi" w:cstheme="majorBidi"/>
        </w:rPr>
        <w:t xml:space="preserve"> </w:t>
      </w:r>
      <w:r w:rsidR="00EF4010" w:rsidRPr="00EF4010">
        <w:rPr>
          <w:rFonts w:asciiTheme="majorBidi" w:hAnsiTheme="majorBidi" w:cstheme="majorBidi"/>
        </w:rPr>
        <w:t>(</w:t>
      </w:r>
      <w:commentRangeStart w:id="18"/>
      <w:r w:rsidR="00EF4010" w:rsidRPr="00EF4010">
        <w:rPr>
          <w:rFonts w:asciiTheme="majorBidi" w:hAnsiTheme="majorBidi" w:cstheme="majorBidi"/>
        </w:rPr>
        <w:t>1</w:t>
      </w:r>
      <w:commentRangeEnd w:id="18"/>
      <w:r w:rsidR="00EF4010">
        <w:rPr>
          <w:rStyle w:val="CommentReference"/>
        </w:rPr>
        <w:commentReference w:id="18"/>
      </w:r>
      <w:r w:rsidR="00EF4010" w:rsidRPr="00EF4010">
        <w:rPr>
          <w:rFonts w:asciiTheme="majorBidi" w:hAnsiTheme="majorBidi" w:cstheme="majorBidi"/>
        </w:rPr>
        <w:t>)</w:t>
      </w:r>
      <w:r w:rsidRPr="003B507E">
        <w:rPr>
          <w:rFonts w:asciiTheme="majorBidi" w:hAnsiTheme="majorBidi" w:cstheme="majorBidi"/>
        </w:rPr>
        <w:t>.</w:t>
      </w:r>
      <w:r w:rsidR="00EF4010">
        <w:rPr>
          <w:rFonts w:asciiTheme="majorBidi" w:hAnsiTheme="majorBidi" w:cstheme="majorBidi"/>
        </w:rPr>
        <w:t xml:space="preserve"> </w:t>
      </w:r>
      <w:r w:rsidR="00EF4010" w:rsidRPr="00EF4010">
        <w:rPr>
          <w:rFonts w:asciiTheme="majorBidi" w:hAnsiTheme="majorBidi" w:cstheme="majorBidi"/>
        </w:rPr>
        <w:t xml:space="preserve">This corresponds to the </w:t>
      </w:r>
      <w:r w:rsidR="00EF4010">
        <w:rPr>
          <w:rFonts w:asciiTheme="majorBidi" w:hAnsiTheme="majorBidi" w:cstheme="majorBidi"/>
        </w:rPr>
        <w:t>findings of our survey regarding</w:t>
      </w:r>
      <w:r w:rsidR="00EF4010" w:rsidRPr="00EF4010">
        <w:rPr>
          <w:rFonts w:asciiTheme="majorBidi" w:hAnsiTheme="majorBidi" w:cstheme="majorBidi"/>
        </w:rPr>
        <w:t xml:space="preserve"> the Jewish population</w:t>
      </w:r>
      <w:r w:rsidR="00EF4010">
        <w:rPr>
          <w:rFonts w:asciiTheme="majorBidi" w:hAnsiTheme="majorBidi" w:cstheme="majorBidi"/>
        </w:rPr>
        <w:t xml:space="preserve">. However, </w:t>
      </w:r>
      <w:r w:rsidR="00EF4010" w:rsidRPr="00EF4010">
        <w:rPr>
          <w:rFonts w:asciiTheme="majorBidi" w:hAnsiTheme="majorBidi" w:cstheme="majorBidi"/>
        </w:rPr>
        <w:t>the high</w:t>
      </w:r>
      <w:r w:rsidR="00EF4010">
        <w:rPr>
          <w:rFonts w:asciiTheme="majorBidi" w:hAnsiTheme="majorBidi" w:cstheme="majorBidi"/>
        </w:rPr>
        <w:t>er</w:t>
      </w:r>
      <w:r w:rsidR="00EF4010" w:rsidRPr="00EF4010">
        <w:rPr>
          <w:rFonts w:asciiTheme="majorBidi" w:hAnsiTheme="majorBidi" w:cstheme="majorBidi"/>
        </w:rPr>
        <w:t xml:space="preserve"> incidence of </w:t>
      </w:r>
      <w:r w:rsidR="00EF4010">
        <w:rPr>
          <w:rFonts w:asciiTheme="majorBidi" w:hAnsiTheme="majorBidi" w:cstheme="majorBidi"/>
        </w:rPr>
        <w:t xml:space="preserve">CH among </w:t>
      </w:r>
      <w:r w:rsidR="00EF4010" w:rsidRPr="00EF4010">
        <w:rPr>
          <w:rFonts w:asciiTheme="majorBidi" w:hAnsiTheme="majorBidi" w:cstheme="majorBidi"/>
        </w:rPr>
        <w:t>male</w:t>
      </w:r>
      <w:r w:rsidR="00EF4010">
        <w:rPr>
          <w:rFonts w:asciiTheme="majorBidi" w:hAnsiTheme="majorBidi" w:cstheme="majorBidi"/>
        </w:rPr>
        <w:t xml:space="preserve"> newborns</w:t>
      </w:r>
      <w:r w:rsidR="00EF4010" w:rsidRPr="00EF4010">
        <w:rPr>
          <w:rFonts w:asciiTheme="majorBidi" w:hAnsiTheme="majorBidi" w:cstheme="majorBidi"/>
        </w:rPr>
        <w:t xml:space="preserve"> compared to females </w:t>
      </w:r>
      <w:r w:rsidR="00EF4010">
        <w:rPr>
          <w:rFonts w:asciiTheme="majorBidi" w:hAnsiTheme="majorBidi" w:cstheme="majorBidi"/>
        </w:rPr>
        <w:t xml:space="preserve">in </w:t>
      </w:r>
      <w:r w:rsidR="00EF4010" w:rsidRPr="00EF4010">
        <w:rPr>
          <w:rFonts w:asciiTheme="majorBidi" w:hAnsiTheme="majorBidi" w:cstheme="majorBidi"/>
        </w:rPr>
        <w:t xml:space="preserve">the Bedouin population does not </w:t>
      </w:r>
      <w:r w:rsidR="00EF4010">
        <w:rPr>
          <w:rFonts w:asciiTheme="majorBidi" w:hAnsiTheme="majorBidi" w:cstheme="majorBidi"/>
        </w:rPr>
        <w:t>correspond to</w:t>
      </w:r>
      <w:r w:rsidR="00EF4010" w:rsidRPr="00EF4010">
        <w:rPr>
          <w:rFonts w:asciiTheme="majorBidi" w:hAnsiTheme="majorBidi" w:cstheme="majorBidi"/>
        </w:rPr>
        <w:t xml:space="preserve"> the literature</w:t>
      </w:r>
      <w:r w:rsidR="00EF4010">
        <w:rPr>
          <w:rFonts w:asciiTheme="majorBidi" w:hAnsiTheme="majorBidi" w:cstheme="majorBidi"/>
        </w:rPr>
        <w:t>. A</w:t>
      </w:r>
      <w:r w:rsidR="00EF4010" w:rsidRPr="00EF4010">
        <w:rPr>
          <w:rFonts w:asciiTheme="majorBidi" w:hAnsiTheme="majorBidi" w:cstheme="majorBidi"/>
        </w:rPr>
        <w:t xml:space="preserve"> possible reason for these findings is </w:t>
      </w:r>
      <w:commentRangeStart w:id="19"/>
      <w:r w:rsidR="00EF4010" w:rsidRPr="00EF4010">
        <w:rPr>
          <w:rFonts w:asciiTheme="majorBidi" w:hAnsiTheme="majorBidi" w:cstheme="majorBidi"/>
        </w:rPr>
        <w:t>information</w:t>
      </w:r>
      <w:commentRangeEnd w:id="19"/>
      <w:r w:rsidR="00EF4010">
        <w:rPr>
          <w:rStyle w:val="CommentReference"/>
        </w:rPr>
        <w:commentReference w:id="19"/>
      </w:r>
      <w:r w:rsidR="00EF4010" w:rsidRPr="00EF4010">
        <w:rPr>
          <w:rFonts w:asciiTheme="majorBidi" w:hAnsiTheme="majorBidi" w:cstheme="majorBidi"/>
        </w:rPr>
        <w:t xml:space="preserve"> bias since this is a retrospective study.</w:t>
      </w:r>
    </w:p>
    <w:p w14:paraId="3F228CE4" w14:textId="1A46CCD0" w:rsidR="003B507E" w:rsidRDefault="002810D9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4D7A52">
        <w:rPr>
          <w:rFonts w:asciiTheme="majorBidi" w:hAnsiTheme="majorBidi" w:cstheme="majorBidi"/>
        </w:rPr>
        <w:t>e</w:t>
      </w:r>
      <w:r w:rsidR="00EF4010" w:rsidRPr="00EF4010">
        <w:rPr>
          <w:rFonts w:asciiTheme="majorBidi" w:hAnsiTheme="majorBidi" w:cstheme="majorBidi"/>
        </w:rPr>
        <w:t xml:space="preserve"> </w:t>
      </w:r>
      <w:r w:rsidR="004D7A52">
        <w:rPr>
          <w:rFonts w:asciiTheme="majorBidi" w:hAnsiTheme="majorBidi" w:cstheme="majorBidi"/>
        </w:rPr>
        <w:t xml:space="preserve">found </w:t>
      </w:r>
      <w:commentRangeStart w:id="20"/>
      <w:r w:rsidR="004D7A52">
        <w:rPr>
          <w:rFonts w:asciiTheme="majorBidi" w:hAnsiTheme="majorBidi" w:cstheme="majorBidi"/>
        </w:rPr>
        <w:t>little</w:t>
      </w:r>
      <w:commentRangeEnd w:id="20"/>
      <w:r w:rsidR="004D7A52">
        <w:rPr>
          <w:rStyle w:val="CommentReference"/>
        </w:rPr>
        <w:commentReference w:id="20"/>
      </w:r>
      <w:r w:rsidR="004D7A52">
        <w:rPr>
          <w:rFonts w:asciiTheme="majorBidi" w:hAnsiTheme="majorBidi" w:cstheme="majorBidi"/>
        </w:rPr>
        <w:t xml:space="preserve"> </w:t>
      </w:r>
      <w:r w:rsidR="00EF4010" w:rsidRPr="00EF4010">
        <w:rPr>
          <w:rFonts w:asciiTheme="majorBidi" w:hAnsiTheme="majorBidi" w:cstheme="majorBidi"/>
        </w:rPr>
        <w:t xml:space="preserve">literature </w:t>
      </w:r>
      <w:r w:rsidR="004D7A52">
        <w:rPr>
          <w:rFonts w:asciiTheme="majorBidi" w:hAnsiTheme="majorBidi" w:cstheme="majorBidi"/>
        </w:rPr>
        <w:t>showing a</w:t>
      </w:r>
      <w:r w:rsidR="00EF4010" w:rsidRPr="00EF4010">
        <w:rPr>
          <w:rFonts w:asciiTheme="majorBidi" w:hAnsiTheme="majorBidi" w:cstheme="majorBidi"/>
        </w:rPr>
        <w:t xml:space="preserve"> clear relationship between gender and incidence of the disease, </w:t>
      </w:r>
      <w:r>
        <w:rPr>
          <w:rFonts w:asciiTheme="majorBidi" w:hAnsiTheme="majorBidi" w:cstheme="majorBidi"/>
        </w:rPr>
        <w:t xml:space="preserve">but it is known that </w:t>
      </w:r>
      <w:r w:rsidR="00EF4010" w:rsidRPr="00EF4010">
        <w:rPr>
          <w:rFonts w:asciiTheme="majorBidi" w:hAnsiTheme="majorBidi" w:cstheme="majorBidi"/>
        </w:rPr>
        <w:t xml:space="preserve">thyroid hormone plays an important role in the development of the reproductive system and in maintaining reproductive function </w:t>
      </w:r>
      <w:r w:rsidR="004D7A52">
        <w:rPr>
          <w:rFonts w:asciiTheme="majorBidi" w:hAnsiTheme="majorBidi" w:cstheme="majorBidi"/>
        </w:rPr>
        <w:t>for</w:t>
      </w:r>
      <w:r w:rsidR="00EF4010" w:rsidRPr="00EF4010">
        <w:rPr>
          <w:rFonts w:asciiTheme="majorBidi" w:hAnsiTheme="majorBidi" w:cstheme="majorBidi"/>
        </w:rPr>
        <w:t xml:space="preserve"> both males and </w:t>
      </w:r>
      <w:commentRangeStart w:id="21"/>
      <w:r w:rsidR="00EF4010" w:rsidRPr="00EF4010">
        <w:rPr>
          <w:rFonts w:asciiTheme="majorBidi" w:hAnsiTheme="majorBidi" w:cstheme="majorBidi"/>
        </w:rPr>
        <w:t>females</w:t>
      </w:r>
      <w:commentRangeEnd w:id="21"/>
      <w:r w:rsidR="004D7A52">
        <w:rPr>
          <w:rStyle w:val="CommentReference"/>
        </w:rPr>
        <w:commentReference w:id="21"/>
      </w:r>
      <w:r w:rsidR="00EF4010" w:rsidRPr="00EF4010">
        <w:rPr>
          <w:rFonts w:asciiTheme="majorBidi" w:hAnsiTheme="majorBidi" w:cstheme="majorBidi"/>
        </w:rPr>
        <w:t>.</w:t>
      </w:r>
    </w:p>
    <w:p w14:paraId="5397D877" w14:textId="67A4324A" w:rsidR="00330CF5" w:rsidRDefault="004D7A52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4D7A52">
        <w:rPr>
          <w:rFonts w:asciiTheme="majorBidi" w:hAnsiTheme="majorBidi" w:cstheme="majorBidi"/>
        </w:rPr>
        <w:t xml:space="preserve">Furthermore, a relationship was found between </w:t>
      </w:r>
      <w:r w:rsidR="00330CF5">
        <w:rPr>
          <w:rFonts w:asciiTheme="majorBidi" w:hAnsiTheme="majorBidi" w:cstheme="majorBidi"/>
        </w:rPr>
        <w:t>SES</w:t>
      </w:r>
      <w:r w:rsidRPr="004D7A52">
        <w:rPr>
          <w:rFonts w:asciiTheme="majorBidi" w:hAnsiTheme="majorBidi" w:cstheme="majorBidi"/>
        </w:rPr>
        <w:t xml:space="preserve"> and the incidence of the disease</w:t>
      </w:r>
      <w:r w:rsidR="00D6135D">
        <w:rPr>
          <w:rFonts w:asciiTheme="majorBidi" w:hAnsiTheme="majorBidi" w:cstheme="majorBidi"/>
        </w:rPr>
        <w:t>. While</w:t>
      </w:r>
      <w:r w:rsidRPr="004D7A52">
        <w:rPr>
          <w:rFonts w:asciiTheme="majorBidi" w:hAnsiTheme="majorBidi" w:cstheme="majorBidi"/>
        </w:rPr>
        <w:t xml:space="preserve"> </w:t>
      </w:r>
      <w:r w:rsidR="00330CF5">
        <w:rPr>
          <w:rFonts w:asciiTheme="majorBidi" w:hAnsiTheme="majorBidi" w:cstheme="majorBidi"/>
        </w:rPr>
        <w:t>SES</w:t>
      </w:r>
      <w:r>
        <w:rPr>
          <w:rFonts w:asciiTheme="majorBidi" w:hAnsiTheme="majorBidi" w:cstheme="majorBidi"/>
        </w:rPr>
        <w:t xml:space="preserve"> among the</w:t>
      </w:r>
      <w:r w:rsidRPr="004D7A52">
        <w:rPr>
          <w:rFonts w:asciiTheme="majorBidi" w:hAnsiTheme="majorBidi" w:cstheme="majorBidi"/>
        </w:rPr>
        <w:t xml:space="preserve"> Jewish population is higher than </w:t>
      </w:r>
      <w:r w:rsidR="00D6135D">
        <w:rPr>
          <w:rFonts w:asciiTheme="majorBidi" w:hAnsiTheme="majorBidi" w:cstheme="majorBidi"/>
        </w:rPr>
        <w:t>among</w:t>
      </w:r>
      <w:r w:rsidRPr="004D7A52">
        <w:rPr>
          <w:rFonts w:asciiTheme="majorBidi" w:hAnsiTheme="majorBidi" w:cstheme="majorBidi"/>
        </w:rPr>
        <w:t xml:space="preserve"> the Bedouin population, the incidence of the </w:t>
      </w:r>
      <w:commentRangeStart w:id="22"/>
      <w:r w:rsidRPr="004D7A52">
        <w:rPr>
          <w:rFonts w:asciiTheme="majorBidi" w:hAnsiTheme="majorBidi" w:cstheme="majorBidi"/>
        </w:rPr>
        <w:t>disease</w:t>
      </w:r>
      <w:commentRangeEnd w:id="22"/>
      <w:r>
        <w:rPr>
          <w:rStyle w:val="CommentReference"/>
        </w:rPr>
        <w:commentReference w:id="22"/>
      </w:r>
      <w:r w:rsidRPr="004D7A52">
        <w:rPr>
          <w:rFonts w:asciiTheme="majorBidi" w:hAnsiTheme="majorBidi" w:cstheme="majorBidi"/>
        </w:rPr>
        <w:t xml:space="preserve"> is higher</w:t>
      </w:r>
      <w:r w:rsidR="00D6135D">
        <w:rPr>
          <w:rFonts w:asciiTheme="majorBidi" w:hAnsiTheme="majorBidi" w:cstheme="majorBidi"/>
        </w:rPr>
        <w:t xml:space="preserve"> among the Jewish population</w:t>
      </w:r>
      <w:r w:rsidRPr="004D7A5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4D7A52">
        <w:rPr>
          <w:rFonts w:asciiTheme="majorBidi" w:hAnsiTheme="majorBidi" w:cstheme="majorBidi"/>
        </w:rPr>
        <w:t xml:space="preserve">This finding </w:t>
      </w:r>
      <w:r w:rsidR="002810D9">
        <w:rPr>
          <w:rFonts w:asciiTheme="majorBidi" w:hAnsiTheme="majorBidi" w:cstheme="majorBidi"/>
        </w:rPr>
        <w:t>contradict</w:t>
      </w:r>
      <w:r w:rsidR="00116616">
        <w:rPr>
          <w:rFonts w:asciiTheme="majorBidi" w:hAnsiTheme="majorBidi" w:cstheme="majorBidi"/>
        </w:rPr>
        <w:t>s</w:t>
      </w:r>
      <w:r w:rsidR="002810D9">
        <w:rPr>
          <w:rFonts w:asciiTheme="majorBidi" w:hAnsiTheme="majorBidi" w:cstheme="majorBidi"/>
        </w:rPr>
        <w:t xml:space="preserve"> the</w:t>
      </w:r>
      <w:r w:rsidRPr="004D7A52">
        <w:rPr>
          <w:rFonts w:asciiTheme="majorBidi" w:hAnsiTheme="majorBidi" w:cstheme="majorBidi"/>
        </w:rPr>
        <w:t xml:space="preserve"> results of </w:t>
      </w:r>
      <w:r w:rsidR="00D6135D">
        <w:rPr>
          <w:rFonts w:asciiTheme="majorBidi" w:hAnsiTheme="majorBidi" w:cstheme="majorBidi"/>
        </w:rPr>
        <w:t xml:space="preserve">a previous </w:t>
      </w:r>
      <w:r w:rsidRPr="004D7A52">
        <w:rPr>
          <w:rFonts w:asciiTheme="majorBidi" w:hAnsiTheme="majorBidi" w:cstheme="majorBidi"/>
        </w:rPr>
        <w:t xml:space="preserve">study </w:t>
      </w:r>
      <w:r w:rsidR="002810D9">
        <w:rPr>
          <w:rFonts w:asciiTheme="majorBidi" w:hAnsiTheme="majorBidi" w:cstheme="majorBidi"/>
        </w:rPr>
        <w:t xml:space="preserve">conducted </w:t>
      </w:r>
      <w:r w:rsidRPr="004D7A52">
        <w:rPr>
          <w:rFonts w:asciiTheme="majorBidi" w:hAnsiTheme="majorBidi" w:cstheme="majorBidi"/>
        </w:rPr>
        <w:t xml:space="preserve">in Israel, </w:t>
      </w:r>
      <w:r w:rsidR="00D6135D">
        <w:rPr>
          <w:rFonts w:asciiTheme="majorBidi" w:hAnsiTheme="majorBidi" w:cstheme="majorBidi"/>
        </w:rPr>
        <w:t xml:space="preserve">which </w:t>
      </w:r>
      <w:r w:rsidRPr="004D7A52">
        <w:rPr>
          <w:rFonts w:asciiTheme="majorBidi" w:hAnsiTheme="majorBidi" w:cstheme="majorBidi"/>
        </w:rPr>
        <w:t xml:space="preserve">found that the disease is more common </w:t>
      </w:r>
      <w:r w:rsidR="006D4F26">
        <w:rPr>
          <w:rFonts w:asciiTheme="majorBidi" w:hAnsiTheme="majorBidi" w:cstheme="majorBidi"/>
        </w:rPr>
        <w:t>among those in</w:t>
      </w:r>
      <w:r w:rsidRPr="004D7A52">
        <w:rPr>
          <w:rFonts w:asciiTheme="majorBidi" w:hAnsiTheme="majorBidi" w:cstheme="majorBidi"/>
        </w:rPr>
        <w:t xml:space="preserve"> a </w:t>
      </w:r>
      <w:commentRangeStart w:id="23"/>
      <w:r w:rsidRPr="004D7A52">
        <w:rPr>
          <w:rFonts w:asciiTheme="majorBidi" w:hAnsiTheme="majorBidi" w:cstheme="majorBidi"/>
        </w:rPr>
        <w:t>higher</w:t>
      </w:r>
      <w:commentRangeEnd w:id="23"/>
      <w:r w:rsidR="00D6135D">
        <w:rPr>
          <w:rStyle w:val="CommentReference"/>
        </w:rPr>
        <w:commentReference w:id="23"/>
      </w:r>
      <w:r w:rsidRPr="004D7A52">
        <w:rPr>
          <w:rFonts w:asciiTheme="majorBidi" w:hAnsiTheme="majorBidi" w:cstheme="majorBidi"/>
        </w:rPr>
        <w:t xml:space="preserve"> socioeconomic </w:t>
      </w:r>
      <w:r w:rsidR="006D4F26">
        <w:rPr>
          <w:rFonts w:asciiTheme="majorBidi" w:hAnsiTheme="majorBidi" w:cstheme="majorBidi"/>
        </w:rPr>
        <w:t>level</w:t>
      </w:r>
      <w:r w:rsidR="00D6135D">
        <w:rPr>
          <w:rFonts w:asciiTheme="majorBidi" w:hAnsiTheme="majorBidi" w:cstheme="majorBidi"/>
        </w:rPr>
        <w:t xml:space="preserve"> (1)</w:t>
      </w:r>
      <w:r w:rsidRPr="004D7A52">
        <w:rPr>
          <w:rFonts w:asciiTheme="majorBidi" w:hAnsiTheme="majorBidi" w:cstheme="majorBidi"/>
        </w:rPr>
        <w:t>.</w:t>
      </w:r>
      <w:r w:rsidR="00D6135D">
        <w:rPr>
          <w:rFonts w:asciiTheme="majorBidi" w:hAnsiTheme="majorBidi" w:cstheme="majorBidi"/>
        </w:rPr>
        <w:t xml:space="preserve"> </w:t>
      </w:r>
      <w:r w:rsidR="00D6135D" w:rsidRPr="00D6135D">
        <w:rPr>
          <w:rFonts w:asciiTheme="majorBidi" w:hAnsiTheme="majorBidi" w:cstheme="majorBidi"/>
        </w:rPr>
        <w:t>This difference could be due to the sample size.</w:t>
      </w:r>
      <w:r w:rsidR="00330CF5">
        <w:rPr>
          <w:rFonts w:asciiTheme="majorBidi" w:hAnsiTheme="majorBidi" w:cstheme="majorBidi"/>
        </w:rPr>
        <w:t xml:space="preserve"> The current study</w:t>
      </w:r>
      <w:r w:rsidR="00330CF5" w:rsidRPr="00330CF5">
        <w:rPr>
          <w:rFonts w:asciiTheme="majorBidi" w:hAnsiTheme="majorBidi" w:cstheme="majorBidi"/>
        </w:rPr>
        <w:t xml:space="preserve"> examined </w:t>
      </w:r>
      <w:r w:rsidR="00330CF5">
        <w:rPr>
          <w:rFonts w:asciiTheme="majorBidi" w:hAnsiTheme="majorBidi" w:cstheme="majorBidi"/>
        </w:rPr>
        <w:t xml:space="preserve">only </w:t>
      </w:r>
      <w:r w:rsidR="00330CF5" w:rsidRPr="00330CF5">
        <w:rPr>
          <w:rFonts w:asciiTheme="majorBidi" w:hAnsiTheme="majorBidi" w:cstheme="majorBidi"/>
        </w:rPr>
        <w:t>the population of the Negev</w:t>
      </w:r>
      <w:r w:rsidR="00330CF5">
        <w:rPr>
          <w:rFonts w:asciiTheme="majorBidi" w:hAnsiTheme="majorBidi" w:cstheme="majorBidi"/>
        </w:rPr>
        <w:t xml:space="preserve">, whereas </w:t>
      </w:r>
      <w:r w:rsidR="00330CF5" w:rsidRPr="00330CF5">
        <w:rPr>
          <w:rFonts w:asciiTheme="majorBidi" w:hAnsiTheme="majorBidi" w:cstheme="majorBidi"/>
        </w:rPr>
        <w:t xml:space="preserve">the </w:t>
      </w:r>
      <w:r w:rsidR="00330CF5">
        <w:rPr>
          <w:rFonts w:asciiTheme="majorBidi" w:hAnsiTheme="majorBidi" w:cstheme="majorBidi"/>
        </w:rPr>
        <w:t xml:space="preserve">previous </w:t>
      </w:r>
      <w:r w:rsidR="00330CF5" w:rsidRPr="00330CF5">
        <w:rPr>
          <w:rFonts w:asciiTheme="majorBidi" w:hAnsiTheme="majorBidi" w:cstheme="majorBidi"/>
        </w:rPr>
        <w:t xml:space="preserve">study </w:t>
      </w:r>
      <w:r w:rsidR="00330CF5">
        <w:rPr>
          <w:rFonts w:asciiTheme="majorBidi" w:hAnsiTheme="majorBidi" w:cstheme="majorBidi"/>
        </w:rPr>
        <w:t xml:space="preserve">considered </w:t>
      </w:r>
      <w:r w:rsidR="00330CF5" w:rsidRPr="00330CF5">
        <w:rPr>
          <w:rFonts w:asciiTheme="majorBidi" w:hAnsiTheme="majorBidi" w:cstheme="majorBidi"/>
        </w:rPr>
        <w:t>the entire population in Israel</w:t>
      </w:r>
      <w:r w:rsidR="00330CF5">
        <w:rPr>
          <w:rFonts w:asciiTheme="majorBidi" w:hAnsiTheme="majorBidi" w:cstheme="majorBidi"/>
        </w:rPr>
        <w:t xml:space="preserve">; therefore, </w:t>
      </w:r>
      <w:r w:rsidR="00330CF5" w:rsidRPr="00330CF5">
        <w:rPr>
          <w:rFonts w:asciiTheme="majorBidi" w:hAnsiTheme="majorBidi" w:cstheme="majorBidi"/>
        </w:rPr>
        <w:t xml:space="preserve">another possible reason </w:t>
      </w:r>
      <w:r w:rsidR="00330CF5">
        <w:rPr>
          <w:rFonts w:asciiTheme="majorBidi" w:hAnsiTheme="majorBidi" w:cstheme="majorBidi"/>
        </w:rPr>
        <w:t xml:space="preserve">for these findings </w:t>
      </w:r>
      <w:r w:rsidR="00330CF5" w:rsidRPr="00330CF5">
        <w:rPr>
          <w:rFonts w:asciiTheme="majorBidi" w:hAnsiTheme="majorBidi" w:cstheme="majorBidi"/>
        </w:rPr>
        <w:t>is the unique genetic composition of the population in the Negev.</w:t>
      </w:r>
      <w:r w:rsidR="00330CF5">
        <w:rPr>
          <w:rFonts w:asciiTheme="majorBidi" w:hAnsiTheme="majorBidi" w:cstheme="majorBidi"/>
        </w:rPr>
        <w:t xml:space="preserve"> </w:t>
      </w:r>
    </w:p>
    <w:p w14:paraId="662F2EBA" w14:textId="35593A5E" w:rsidR="00020D0D" w:rsidRDefault="00330CF5" w:rsidP="00020D0D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330CF5">
        <w:rPr>
          <w:rFonts w:asciiTheme="majorBidi" w:hAnsiTheme="majorBidi" w:cstheme="majorBidi"/>
        </w:rPr>
        <w:lastRenderedPageBreak/>
        <w:t xml:space="preserve">It is important to note that </w:t>
      </w:r>
      <w:r>
        <w:rPr>
          <w:rFonts w:asciiTheme="majorBidi" w:hAnsiTheme="majorBidi" w:cstheme="majorBidi"/>
        </w:rPr>
        <w:t>SES has an</w:t>
      </w:r>
      <w:r w:rsidRPr="00330CF5">
        <w:rPr>
          <w:rFonts w:asciiTheme="majorBidi" w:hAnsiTheme="majorBidi" w:cstheme="majorBidi"/>
        </w:rPr>
        <w:t xml:space="preserve"> impact on the prognosis </w:t>
      </w:r>
      <w:r>
        <w:rPr>
          <w:rFonts w:asciiTheme="majorBidi" w:hAnsiTheme="majorBidi" w:cstheme="majorBidi"/>
        </w:rPr>
        <w:t xml:space="preserve">of a child with this disease; children from lower SES have a poorer </w:t>
      </w:r>
      <w:r w:rsidRPr="00330CF5">
        <w:rPr>
          <w:rFonts w:asciiTheme="majorBidi" w:hAnsiTheme="majorBidi" w:cstheme="majorBidi"/>
        </w:rPr>
        <w:t>prognosis</w:t>
      </w:r>
      <w:r>
        <w:rPr>
          <w:rFonts w:asciiTheme="majorBidi" w:hAnsiTheme="majorBidi" w:cstheme="majorBidi"/>
        </w:rPr>
        <w:t>. Previous s</w:t>
      </w:r>
      <w:r w:rsidRPr="00330CF5">
        <w:rPr>
          <w:rFonts w:asciiTheme="majorBidi" w:hAnsiTheme="majorBidi" w:cstheme="majorBidi"/>
        </w:rPr>
        <w:t xml:space="preserve">tudies have found that lower SES is associated with </w:t>
      </w:r>
      <w:r w:rsidR="006D4F26">
        <w:rPr>
          <w:rFonts w:asciiTheme="majorBidi" w:hAnsiTheme="majorBidi" w:cstheme="majorBidi"/>
        </w:rPr>
        <w:t>delayed</w:t>
      </w:r>
      <w:r w:rsidRPr="00330CF5">
        <w:rPr>
          <w:rFonts w:asciiTheme="majorBidi" w:hAnsiTheme="majorBidi" w:cstheme="majorBidi"/>
        </w:rPr>
        <w:t xml:space="preserve"> </w:t>
      </w:r>
      <w:commentRangeStart w:id="24"/>
      <w:r w:rsidRPr="00330CF5">
        <w:rPr>
          <w:rFonts w:asciiTheme="majorBidi" w:hAnsiTheme="majorBidi" w:cstheme="majorBidi"/>
        </w:rPr>
        <w:t>diagnosis</w:t>
      </w:r>
      <w:commentRangeEnd w:id="24"/>
      <w:r w:rsidR="00020D0D">
        <w:rPr>
          <w:rStyle w:val="CommentReference"/>
        </w:rPr>
        <w:commentReference w:id="24"/>
      </w:r>
      <w:r w:rsidRPr="00330CF5">
        <w:rPr>
          <w:rFonts w:asciiTheme="majorBidi" w:hAnsiTheme="majorBidi" w:cstheme="majorBidi"/>
        </w:rPr>
        <w:t xml:space="preserve"> of CH, </w:t>
      </w:r>
      <w:r w:rsidR="00020D0D">
        <w:rPr>
          <w:rFonts w:asciiTheme="majorBidi" w:hAnsiTheme="majorBidi" w:cstheme="majorBidi"/>
        </w:rPr>
        <w:t xml:space="preserve">and </w:t>
      </w:r>
      <w:r w:rsidR="002810D9">
        <w:rPr>
          <w:rFonts w:asciiTheme="majorBidi" w:hAnsiTheme="majorBidi" w:cstheme="majorBidi"/>
        </w:rPr>
        <w:t>late diagnosis</w:t>
      </w:r>
      <w:r w:rsidRPr="00330CF5">
        <w:rPr>
          <w:rFonts w:asciiTheme="majorBidi" w:hAnsiTheme="majorBidi" w:cstheme="majorBidi"/>
        </w:rPr>
        <w:t xml:space="preserve"> may negatively affect the child's development and intellectual abilities</w:t>
      </w:r>
      <w:r w:rsidR="00020D0D">
        <w:rPr>
          <w:rFonts w:asciiTheme="majorBidi" w:hAnsiTheme="majorBidi" w:cstheme="majorBidi"/>
        </w:rPr>
        <w:t xml:space="preserve"> </w:t>
      </w:r>
      <w:r w:rsidRPr="00330CF5">
        <w:rPr>
          <w:rFonts w:asciiTheme="majorBidi" w:hAnsiTheme="majorBidi" w:cstheme="majorBidi"/>
        </w:rPr>
        <w:t>(3).</w:t>
      </w:r>
      <w:r w:rsidR="00020D0D">
        <w:rPr>
          <w:rFonts w:asciiTheme="majorBidi" w:hAnsiTheme="majorBidi" w:cstheme="majorBidi"/>
        </w:rPr>
        <w:t xml:space="preserve"> </w:t>
      </w:r>
      <w:r w:rsidR="00020D0D" w:rsidRPr="00020D0D">
        <w:rPr>
          <w:rFonts w:asciiTheme="majorBidi" w:hAnsiTheme="majorBidi" w:cstheme="majorBidi"/>
        </w:rPr>
        <w:t xml:space="preserve">This may be due to barriers such as </w:t>
      </w:r>
      <w:r w:rsidR="008868FF">
        <w:rPr>
          <w:rFonts w:asciiTheme="majorBidi" w:hAnsiTheme="majorBidi" w:cstheme="majorBidi"/>
        </w:rPr>
        <w:t xml:space="preserve">a </w:t>
      </w:r>
      <w:r w:rsidR="00020D0D" w:rsidRPr="00020D0D">
        <w:rPr>
          <w:rFonts w:asciiTheme="majorBidi" w:hAnsiTheme="majorBidi" w:cstheme="majorBidi"/>
        </w:rPr>
        <w:t>lack of access to medical care and diagnostic tests.</w:t>
      </w:r>
      <w:r w:rsidR="00020D0D">
        <w:rPr>
          <w:rFonts w:asciiTheme="majorBidi" w:hAnsiTheme="majorBidi" w:cstheme="majorBidi"/>
        </w:rPr>
        <w:t xml:space="preserve"> </w:t>
      </w:r>
      <w:r w:rsidR="00020D0D" w:rsidRPr="00020D0D">
        <w:rPr>
          <w:rFonts w:asciiTheme="majorBidi" w:hAnsiTheme="majorBidi" w:cstheme="majorBidi"/>
        </w:rPr>
        <w:t>This emphasizes the importance of addressing</w:t>
      </w:r>
      <w:r w:rsidR="00020D0D">
        <w:rPr>
          <w:rFonts w:asciiTheme="majorBidi" w:hAnsiTheme="majorBidi" w:cstheme="majorBidi"/>
        </w:rPr>
        <w:t xml:space="preserve"> disparities in</w:t>
      </w:r>
      <w:r w:rsidR="00020D0D" w:rsidRPr="00020D0D">
        <w:rPr>
          <w:rFonts w:asciiTheme="majorBidi" w:hAnsiTheme="majorBidi" w:cstheme="majorBidi"/>
        </w:rPr>
        <w:t xml:space="preserve"> health care and ensuring that all children have access to timely and appropriate medical care.</w:t>
      </w:r>
    </w:p>
    <w:p w14:paraId="015D9753" w14:textId="47CAF4CB" w:rsidR="00020D0D" w:rsidRDefault="00020D0D" w:rsidP="00020D0D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020D0D">
        <w:rPr>
          <w:rFonts w:asciiTheme="majorBidi" w:hAnsiTheme="majorBidi" w:cstheme="majorBidi"/>
        </w:rPr>
        <w:t xml:space="preserve">Our study also found that the incidence of </w:t>
      </w:r>
      <w:r>
        <w:rPr>
          <w:rFonts w:asciiTheme="majorBidi" w:hAnsiTheme="majorBidi" w:cstheme="majorBidi"/>
        </w:rPr>
        <w:t xml:space="preserve">this disease among </w:t>
      </w:r>
      <w:r w:rsidRPr="00020D0D">
        <w:rPr>
          <w:rFonts w:asciiTheme="majorBidi" w:hAnsiTheme="majorBidi" w:cstheme="majorBidi"/>
        </w:rPr>
        <w:t>newborns is higher among Bedouin mothers who smoke than among Jewish mothers who smoke.</w:t>
      </w:r>
    </w:p>
    <w:p w14:paraId="6C389CC3" w14:textId="656A4D28" w:rsidR="00020D0D" w:rsidRDefault="00020D0D" w:rsidP="00020D0D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020D0D">
        <w:rPr>
          <w:rFonts w:asciiTheme="majorBidi" w:hAnsiTheme="majorBidi" w:cstheme="majorBidi"/>
        </w:rPr>
        <w:t>When we looked at the etiologi</w:t>
      </w:r>
      <w:r>
        <w:rPr>
          <w:rFonts w:asciiTheme="majorBidi" w:hAnsiTheme="majorBidi" w:cstheme="majorBidi"/>
        </w:rPr>
        <w:t xml:space="preserve">es </w:t>
      </w:r>
      <w:r w:rsidRPr="00020D0D">
        <w:rPr>
          <w:rFonts w:asciiTheme="majorBidi" w:hAnsiTheme="majorBidi" w:cstheme="majorBidi"/>
        </w:rPr>
        <w:t>of the disease, it was found that in the Bedouin population</w:t>
      </w:r>
      <w:r>
        <w:rPr>
          <w:rFonts w:asciiTheme="majorBidi" w:hAnsiTheme="majorBidi" w:cstheme="majorBidi"/>
        </w:rPr>
        <w:t>,</w:t>
      </w:r>
      <w:r w:rsidRPr="00020D0D">
        <w:rPr>
          <w:rFonts w:asciiTheme="majorBidi" w:hAnsiTheme="majorBidi" w:cstheme="majorBidi"/>
        </w:rPr>
        <w:t xml:space="preserve"> dyshormonogenesis</w:t>
      </w:r>
      <w:r>
        <w:rPr>
          <w:rFonts w:asciiTheme="majorBidi" w:hAnsiTheme="majorBidi" w:cstheme="majorBidi"/>
        </w:rPr>
        <w:t xml:space="preserve"> is the most common</w:t>
      </w:r>
      <w:r w:rsidRPr="00020D0D">
        <w:rPr>
          <w:rFonts w:asciiTheme="majorBidi" w:hAnsiTheme="majorBidi" w:cstheme="majorBidi"/>
        </w:rPr>
        <w:t xml:space="preserve"> (CI</w:t>
      </w:r>
      <w:r w:rsidR="003F243F">
        <w:rPr>
          <w:rFonts w:asciiTheme="majorBidi" w:hAnsiTheme="majorBidi" w:cstheme="majorBidi"/>
        </w:rPr>
        <w:t xml:space="preserve"> </w:t>
      </w:r>
      <w:r w:rsidRPr="00020D0D">
        <w:rPr>
          <w:rFonts w:asciiTheme="majorBidi" w:hAnsiTheme="majorBidi" w:cstheme="majorBidi"/>
        </w:rPr>
        <w:t>95% 0.059-0.816</w:t>
      </w:r>
      <w:r>
        <w:rPr>
          <w:rFonts w:asciiTheme="majorBidi" w:hAnsiTheme="majorBidi" w:cstheme="majorBidi"/>
        </w:rPr>
        <w:t>),</w:t>
      </w:r>
      <w:r w:rsidRPr="00020D0D">
        <w:rPr>
          <w:rFonts w:asciiTheme="majorBidi" w:hAnsiTheme="majorBidi" w:cstheme="majorBidi"/>
        </w:rPr>
        <w:t xml:space="preserve"> followed by </w:t>
      </w:r>
      <w:r>
        <w:rPr>
          <w:rFonts w:asciiTheme="majorBidi" w:hAnsiTheme="majorBidi" w:cstheme="majorBidi"/>
        </w:rPr>
        <w:t>“</w:t>
      </w:r>
      <w:r w:rsidRPr="00020D0D">
        <w:rPr>
          <w:rFonts w:asciiTheme="majorBidi" w:hAnsiTheme="majorBidi" w:cstheme="majorBidi"/>
        </w:rPr>
        <w:t>unknown</w:t>
      </w:r>
      <w:r w:rsidR="005D302D">
        <w:rPr>
          <w:rFonts w:asciiTheme="majorBidi" w:hAnsiTheme="majorBidi" w:cstheme="majorBidi"/>
        </w:rPr>
        <w:t xml:space="preserve"> etiology</w:t>
      </w:r>
      <w:r>
        <w:rPr>
          <w:rFonts w:asciiTheme="majorBidi" w:hAnsiTheme="majorBidi" w:cstheme="majorBidi"/>
        </w:rPr>
        <w:t>”</w:t>
      </w:r>
      <w:r w:rsidRPr="00020D0D">
        <w:rPr>
          <w:rFonts w:asciiTheme="majorBidi" w:hAnsiTheme="majorBidi" w:cstheme="majorBidi"/>
        </w:rPr>
        <w:t xml:space="preserve"> and Down syndrome</w:t>
      </w:r>
      <w:r>
        <w:rPr>
          <w:rFonts w:asciiTheme="majorBidi" w:hAnsiTheme="majorBidi" w:cstheme="majorBidi"/>
        </w:rPr>
        <w:t xml:space="preserve">. Among </w:t>
      </w:r>
      <w:r w:rsidRPr="00020D0D">
        <w:rPr>
          <w:rFonts w:asciiTheme="majorBidi" w:hAnsiTheme="majorBidi" w:cstheme="majorBidi"/>
        </w:rPr>
        <w:t>the Jewish population</w:t>
      </w:r>
      <w:r>
        <w:rPr>
          <w:rFonts w:asciiTheme="majorBidi" w:hAnsiTheme="majorBidi" w:cstheme="majorBidi"/>
        </w:rPr>
        <w:t>,</w:t>
      </w:r>
      <w:r w:rsidRPr="00020D0D">
        <w:rPr>
          <w:rFonts w:asciiTheme="majorBidi" w:hAnsiTheme="majorBidi" w:cstheme="majorBidi"/>
        </w:rPr>
        <w:t xml:space="preserve"> the most common is </w:t>
      </w:r>
      <w:r w:rsidR="005D302D">
        <w:rPr>
          <w:rFonts w:asciiTheme="majorBidi" w:hAnsiTheme="majorBidi" w:cstheme="majorBidi"/>
        </w:rPr>
        <w:t>“unknown etiology”</w:t>
      </w:r>
      <w:r w:rsidRPr="00020D0D">
        <w:rPr>
          <w:rFonts w:asciiTheme="majorBidi" w:hAnsiTheme="majorBidi" w:cstheme="majorBidi"/>
        </w:rPr>
        <w:t xml:space="preserve"> followed by dyshormonogenesis. The study did not find a clear connection between </w:t>
      </w:r>
      <w:r w:rsidR="005D302D">
        <w:rPr>
          <w:rFonts w:asciiTheme="majorBidi" w:hAnsiTheme="majorBidi" w:cstheme="majorBidi"/>
        </w:rPr>
        <w:t xml:space="preserve">thyroid </w:t>
      </w:r>
      <w:r w:rsidRPr="00020D0D">
        <w:rPr>
          <w:rFonts w:asciiTheme="majorBidi" w:hAnsiTheme="majorBidi" w:cstheme="majorBidi"/>
        </w:rPr>
        <w:t xml:space="preserve">dysgenesis and an increased prevalence of </w:t>
      </w:r>
      <w:r w:rsidR="005D302D">
        <w:rPr>
          <w:rFonts w:asciiTheme="majorBidi" w:hAnsiTheme="majorBidi" w:cstheme="majorBidi"/>
        </w:rPr>
        <w:t>CH</w:t>
      </w:r>
      <w:r w:rsidRPr="00020D0D">
        <w:rPr>
          <w:rFonts w:asciiTheme="majorBidi" w:hAnsiTheme="majorBidi" w:cstheme="majorBidi"/>
        </w:rPr>
        <w:t xml:space="preserve"> in </w:t>
      </w:r>
      <w:r w:rsidR="005D302D">
        <w:rPr>
          <w:rFonts w:asciiTheme="majorBidi" w:hAnsiTheme="majorBidi" w:cstheme="majorBidi"/>
        </w:rPr>
        <w:t>either</w:t>
      </w:r>
      <w:r w:rsidRPr="00020D0D">
        <w:rPr>
          <w:rFonts w:asciiTheme="majorBidi" w:hAnsiTheme="majorBidi" w:cstheme="majorBidi"/>
        </w:rPr>
        <w:t xml:space="preserve"> of the </w:t>
      </w:r>
      <w:r w:rsidR="005D302D">
        <w:rPr>
          <w:rFonts w:asciiTheme="majorBidi" w:hAnsiTheme="majorBidi" w:cstheme="majorBidi"/>
        </w:rPr>
        <w:t>populations</w:t>
      </w:r>
      <w:r w:rsidRPr="00020D0D">
        <w:rPr>
          <w:rFonts w:asciiTheme="majorBidi" w:hAnsiTheme="majorBidi" w:cstheme="majorBidi"/>
        </w:rPr>
        <w:t xml:space="preserve">. According to the literature, most cases of </w:t>
      </w:r>
      <w:r w:rsidR="005D302D">
        <w:rPr>
          <w:rFonts w:asciiTheme="majorBidi" w:hAnsiTheme="majorBidi" w:cstheme="majorBidi"/>
        </w:rPr>
        <w:t>CH</w:t>
      </w:r>
      <w:r w:rsidRPr="00020D0D">
        <w:rPr>
          <w:rFonts w:asciiTheme="majorBidi" w:hAnsiTheme="majorBidi" w:cstheme="majorBidi"/>
        </w:rPr>
        <w:t xml:space="preserve"> are </w:t>
      </w:r>
      <w:r w:rsidR="005D302D">
        <w:rPr>
          <w:rFonts w:asciiTheme="majorBidi" w:hAnsiTheme="majorBidi" w:cstheme="majorBidi"/>
        </w:rPr>
        <w:t xml:space="preserve">thyroid </w:t>
      </w:r>
      <w:r w:rsidRPr="00020D0D">
        <w:rPr>
          <w:rFonts w:asciiTheme="majorBidi" w:hAnsiTheme="majorBidi" w:cstheme="majorBidi"/>
        </w:rPr>
        <w:t>dysgenesis (</w:t>
      </w:r>
      <w:commentRangeStart w:id="25"/>
      <w:r w:rsidRPr="00020D0D">
        <w:rPr>
          <w:rFonts w:asciiTheme="majorBidi" w:hAnsiTheme="majorBidi" w:cstheme="majorBidi"/>
        </w:rPr>
        <w:t>16</w:t>
      </w:r>
      <w:commentRangeEnd w:id="25"/>
      <w:r w:rsidR="00344A1C">
        <w:rPr>
          <w:rStyle w:val="CommentReference"/>
        </w:rPr>
        <w:commentReference w:id="25"/>
      </w:r>
      <w:r w:rsidRPr="00020D0D">
        <w:rPr>
          <w:rFonts w:asciiTheme="majorBidi" w:hAnsiTheme="majorBidi" w:cstheme="majorBidi"/>
        </w:rPr>
        <w:t>).</w:t>
      </w:r>
    </w:p>
    <w:p w14:paraId="4AA6C12E" w14:textId="6FE02843" w:rsidR="000E2FB4" w:rsidRDefault="005D302D" w:rsidP="00344A1C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commentRangeStart w:id="26"/>
      <w:r w:rsidRPr="005D302D">
        <w:rPr>
          <w:rFonts w:asciiTheme="majorBidi" w:hAnsiTheme="majorBidi" w:cstheme="majorBidi"/>
        </w:rPr>
        <w:t>Congenital</w:t>
      </w:r>
      <w:commentRangeEnd w:id="26"/>
      <w:r>
        <w:rPr>
          <w:rStyle w:val="CommentReference"/>
        </w:rPr>
        <w:commentReference w:id="26"/>
      </w:r>
      <w:r w:rsidRPr="005D302D">
        <w:rPr>
          <w:rFonts w:asciiTheme="majorBidi" w:hAnsiTheme="majorBidi" w:cstheme="majorBidi"/>
        </w:rPr>
        <w:t xml:space="preserve"> hypothyroidism (CH) is a condition that affects the development of the thyroid gland, causing reduced thyroid function from birth.</w:t>
      </w:r>
      <w:r>
        <w:rPr>
          <w:rFonts w:asciiTheme="majorBidi" w:hAnsiTheme="majorBidi" w:cstheme="majorBidi"/>
        </w:rPr>
        <w:t xml:space="preserve"> </w:t>
      </w:r>
      <w:r w:rsidRPr="005D302D">
        <w:rPr>
          <w:rFonts w:asciiTheme="majorBidi" w:hAnsiTheme="majorBidi" w:cstheme="majorBidi"/>
        </w:rPr>
        <w:t xml:space="preserve">There is evidence </w:t>
      </w:r>
      <w:r>
        <w:rPr>
          <w:rFonts w:asciiTheme="majorBidi" w:hAnsiTheme="majorBidi" w:cstheme="majorBidi"/>
        </w:rPr>
        <w:t>indicating</w:t>
      </w:r>
      <w:r w:rsidRPr="005D302D">
        <w:rPr>
          <w:rFonts w:asciiTheme="majorBidi" w:hAnsiTheme="majorBidi" w:cstheme="majorBidi"/>
        </w:rPr>
        <w:t xml:space="preserve"> a possible connection between CH and other congenital </w:t>
      </w:r>
      <w:r>
        <w:rPr>
          <w:rFonts w:asciiTheme="majorBidi" w:hAnsiTheme="majorBidi" w:cstheme="majorBidi"/>
        </w:rPr>
        <w:t>defects</w:t>
      </w:r>
      <w:r w:rsidRPr="005D302D">
        <w:rPr>
          <w:rFonts w:asciiTheme="majorBidi" w:hAnsiTheme="majorBidi" w:cstheme="majorBidi"/>
        </w:rPr>
        <w:t xml:space="preserve"> in newborns</w:t>
      </w:r>
      <w:r w:rsidR="00F976D2">
        <w:rPr>
          <w:rFonts w:asciiTheme="majorBidi" w:hAnsiTheme="majorBidi" w:cstheme="majorBidi"/>
        </w:rPr>
        <w:t>. For example,</w:t>
      </w:r>
      <w:r w:rsidRPr="005D302D">
        <w:rPr>
          <w:rFonts w:asciiTheme="majorBidi" w:hAnsiTheme="majorBidi" w:cstheme="majorBidi"/>
        </w:rPr>
        <w:t xml:space="preserve"> </w:t>
      </w:r>
      <w:r w:rsidR="00F976D2">
        <w:rPr>
          <w:rFonts w:asciiTheme="majorBidi" w:hAnsiTheme="majorBidi" w:cstheme="majorBidi"/>
        </w:rPr>
        <w:t>a</w:t>
      </w:r>
      <w:r w:rsidRPr="005D302D">
        <w:rPr>
          <w:rFonts w:asciiTheme="majorBidi" w:hAnsiTheme="majorBidi" w:cstheme="majorBidi"/>
        </w:rPr>
        <w:t xml:space="preserve"> study </w:t>
      </w:r>
      <w:r w:rsidR="0070640A">
        <w:rPr>
          <w:rFonts w:asciiTheme="majorBidi" w:hAnsiTheme="majorBidi" w:cstheme="majorBidi"/>
        </w:rPr>
        <w:t xml:space="preserve">found a higher level of </w:t>
      </w:r>
      <w:r w:rsidR="0070640A" w:rsidRPr="005D302D">
        <w:rPr>
          <w:rFonts w:asciiTheme="majorBidi" w:hAnsiTheme="majorBidi" w:cstheme="majorBidi"/>
        </w:rPr>
        <w:t xml:space="preserve">additional congenital </w:t>
      </w:r>
      <w:r w:rsidR="0070640A">
        <w:rPr>
          <w:rFonts w:asciiTheme="majorBidi" w:hAnsiTheme="majorBidi" w:cstheme="majorBidi"/>
        </w:rPr>
        <w:t xml:space="preserve">defects </w:t>
      </w:r>
      <w:r w:rsidR="00F976D2">
        <w:rPr>
          <w:rFonts w:asciiTheme="majorBidi" w:hAnsiTheme="majorBidi" w:cstheme="majorBidi"/>
        </w:rPr>
        <w:t xml:space="preserve">among </w:t>
      </w:r>
      <w:r w:rsidR="00344A1C">
        <w:rPr>
          <w:rFonts w:asciiTheme="majorBidi" w:hAnsiTheme="majorBidi" w:cstheme="majorBidi"/>
        </w:rPr>
        <w:t xml:space="preserve">children with CH from </w:t>
      </w:r>
      <w:r w:rsidR="00F976D2">
        <w:rPr>
          <w:rFonts w:asciiTheme="majorBidi" w:hAnsiTheme="majorBidi" w:cstheme="majorBidi"/>
        </w:rPr>
        <w:t>the</w:t>
      </w:r>
      <w:r w:rsidRPr="005D302D">
        <w:rPr>
          <w:rFonts w:asciiTheme="majorBidi" w:hAnsiTheme="majorBidi" w:cstheme="majorBidi"/>
        </w:rPr>
        <w:t xml:space="preserve"> Bedouin population</w:t>
      </w:r>
      <w:r w:rsidR="0070640A">
        <w:rPr>
          <w:rFonts w:asciiTheme="majorBidi" w:hAnsiTheme="majorBidi" w:cstheme="majorBidi"/>
        </w:rPr>
        <w:t xml:space="preserve">, as </w:t>
      </w:r>
      <w:r w:rsidRPr="005D302D">
        <w:rPr>
          <w:rFonts w:asciiTheme="majorBidi" w:hAnsiTheme="majorBidi" w:cstheme="majorBidi"/>
        </w:rPr>
        <w:t>compared to the Jewish population</w:t>
      </w:r>
      <w:r w:rsidR="0070640A">
        <w:rPr>
          <w:rFonts w:asciiTheme="majorBidi" w:hAnsiTheme="majorBidi" w:cstheme="majorBidi"/>
        </w:rPr>
        <w:t xml:space="preserve">; that is, in the Jewish population </w:t>
      </w:r>
      <w:r w:rsidRPr="005D302D">
        <w:rPr>
          <w:rFonts w:asciiTheme="majorBidi" w:hAnsiTheme="majorBidi" w:cstheme="majorBidi"/>
        </w:rPr>
        <w:t xml:space="preserve">children with CH </w:t>
      </w:r>
      <w:r w:rsidR="00344A1C">
        <w:rPr>
          <w:rFonts w:asciiTheme="majorBidi" w:hAnsiTheme="majorBidi" w:cstheme="majorBidi"/>
        </w:rPr>
        <w:t>are less likely to have other</w:t>
      </w:r>
      <w:r w:rsidRPr="005D302D">
        <w:rPr>
          <w:rFonts w:asciiTheme="majorBidi" w:hAnsiTheme="majorBidi" w:cstheme="majorBidi"/>
        </w:rPr>
        <w:t xml:space="preserve"> congenital </w:t>
      </w:r>
      <w:r w:rsidR="0070640A">
        <w:rPr>
          <w:rFonts w:asciiTheme="majorBidi" w:hAnsiTheme="majorBidi" w:cstheme="majorBidi"/>
        </w:rPr>
        <w:t>defects</w:t>
      </w:r>
      <w:r w:rsidRPr="005D302D">
        <w:rPr>
          <w:rFonts w:asciiTheme="majorBidi" w:hAnsiTheme="majorBidi" w:cstheme="majorBidi"/>
        </w:rPr>
        <w:t>.</w:t>
      </w:r>
      <w:r w:rsidR="0070640A">
        <w:rPr>
          <w:rFonts w:asciiTheme="majorBidi" w:hAnsiTheme="majorBidi" w:cstheme="majorBidi"/>
        </w:rPr>
        <w:t xml:space="preserve"> </w:t>
      </w:r>
      <w:r w:rsidR="0070640A" w:rsidRPr="0070640A">
        <w:rPr>
          <w:rFonts w:asciiTheme="majorBidi" w:hAnsiTheme="majorBidi" w:cstheme="majorBidi"/>
        </w:rPr>
        <w:t xml:space="preserve">The </w:t>
      </w:r>
      <w:r w:rsidR="0070640A">
        <w:rPr>
          <w:rFonts w:asciiTheme="majorBidi" w:hAnsiTheme="majorBidi" w:cstheme="majorBidi"/>
        </w:rPr>
        <w:t xml:space="preserve">most common </w:t>
      </w:r>
      <w:r w:rsidR="0070640A" w:rsidRPr="0070640A">
        <w:rPr>
          <w:rFonts w:asciiTheme="majorBidi" w:hAnsiTheme="majorBidi" w:cstheme="majorBidi"/>
        </w:rPr>
        <w:t>congenital disease</w:t>
      </w:r>
      <w:r w:rsidR="008868FF">
        <w:rPr>
          <w:rFonts w:asciiTheme="majorBidi" w:hAnsiTheme="majorBidi" w:cstheme="majorBidi"/>
        </w:rPr>
        <w:t>s</w:t>
      </w:r>
      <w:r w:rsidR="0070640A" w:rsidRPr="0070640A">
        <w:rPr>
          <w:rFonts w:asciiTheme="majorBidi" w:hAnsiTheme="majorBidi" w:cstheme="majorBidi"/>
        </w:rPr>
        <w:t xml:space="preserve"> associated with CH in the Bedouin population</w:t>
      </w:r>
      <w:r w:rsidR="0070640A">
        <w:rPr>
          <w:rFonts w:asciiTheme="majorBidi" w:hAnsiTheme="majorBidi" w:cstheme="majorBidi"/>
        </w:rPr>
        <w:t xml:space="preserve"> of Israel are </w:t>
      </w:r>
      <w:r w:rsidR="0070640A" w:rsidRPr="0070640A">
        <w:rPr>
          <w:rFonts w:asciiTheme="majorBidi" w:hAnsiTheme="majorBidi" w:cstheme="majorBidi"/>
        </w:rPr>
        <w:t>Down syndrome and heart disease</w:t>
      </w:r>
      <w:r w:rsidR="0070640A">
        <w:rPr>
          <w:rFonts w:asciiTheme="majorBidi" w:hAnsiTheme="majorBidi" w:cstheme="majorBidi"/>
        </w:rPr>
        <w:t xml:space="preserve">; this finding is </w:t>
      </w:r>
      <w:r w:rsidR="0070640A" w:rsidRPr="0070640A">
        <w:rPr>
          <w:rFonts w:asciiTheme="majorBidi" w:hAnsiTheme="majorBidi" w:cstheme="majorBidi"/>
        </w:rPr>
        <w:t xml:space="preserve">similar </w:t>
      </w:r>
      <w:r w:rsidR="008868FF">
        <w:rPr>
          <w:rFonts w:asciiTheme="majorBidi" w:hAnsiTheme="majorBidi" w:cstheme="majorBidi"/>
        </w:rPr>
        <w:t xml:space="preserve">to </w:t>
      </w:r>
      <w:r w:rsidR="0070640A">
        <w:rPr>
          <w:rFonts w:asciiTheme="majorBidi" w:hAnsiTheme="majorBidi" w:cstheme="majorBidi"/>
        </w:rPr>
        <w:t>those of studies conducted</w:t>
      </w:r>
      <w:r w:rsidR="0070640A" w:rsidRPr="0070640A">
        <w:rPr>
          <w:rFonts w:asciiTheme="majorBidi" w:hAnsiTheme="majorBidi" w:cstheme="majorBidi"/>
        </w:rPr>
        <w:t xml:space="preserve"> in </w:t>
      </w:r>
      <w:commentRangeStart w:id="27"/>
      <w:r w:rsidR="0070640A" w:rsidRPr="0070640A">
        <w:rPr>
          <w:rFonts w:asciiTheme="majorBidi" w:hAnsiTheme="majorBidi" w:cstheme="majorBidi"/>
        </w:rPr>
        <w:t>Italy</w:t>
      </w:r>
      <w:commentRangeEnd w:id="27"/>
      <w:r w:rsidR="0070640A">
        <w:rPr>
          <w:rStyle w:val="CommentReference"/>
        </w:rPr>
        <w:commentReference w:id="27"/>
      </w:r>
      <w:r w:rsidR="0070640A" w:rsidRPr="0070640A">
        <w:rPr>
          <w:rFonts w:asciiTheme="majorBidi" w:hAnsiTheme="majorBidi" w:cstheme="majorBidi"/>
        </w:rPr>
        <w:t xml:space="preserve"> (4) and </w:t>
      </w:r>
      <w:r w:rsidR="00AF347F">
        <w:rPr>
          <w:rFonts w:asciiTheme="majorBidi" w:hAnsiTheme="majorBidi" w:cstheme="majorBidi"/>
        </w:rPr>
        <w:t>W</w:t>
      </w:r>
      <w:commentRangeStart w:id="28"/>
      <w:r w:rsidR="0070640A" w:rsidRPr="0070640A">
        <w:rPr>
          <w:rFonts w:asciiTheme="majorBidi" w:hAnsiTheme="majorBidi" w:cstheme="majorBidi"/>
        </w:rPr>
        <w:t>estern</w:t>
      </w:r>
      <w:commentRangeEnd w:id="28"/>
      <w:r w:rsidR="0070640A">
        <w:rPr>
          <w:rStyle w:val="CommentReference"/>
        </w:rPr>
        <w:commentReference w:id="28"/>
      </w:r>
      <w:r w:rsidR="0070640A" w:rsidRPr="0070640A">
        <w:rPr>
          <w:rFonts w:asciiTheme="majorBidi" w:hAnsiTheme="majorBidi" w:cstheme="majorBidi"/>
        </w:rPr>
        <w:t xml:space="preserve"> Iran (5).</w:t>
      </w:r>
      <w:r w:rsidR="00134DAC">
        <w:rPr>
          <w:rFonts w:asciiTheme="majorBidi" w:hAnsiTheme="majorBidi" w:cstheme="majorBidi"/>
        </w:rPr>
        <w:t xml:space="preserve"> The reasons </w:t>
      </w:r>
      <w:r w:rsidR="00134DAC">
        <w:rPr>
          <w:rFonts w:asciiTheme="majorBidi" w:hAnsiTheme="majorBidi" w:cstheme="majorBidi"/>
        </w:rPr>
        <w:lastRenderedPageBreak/>
        <w:t xml:space="preserve">for a </w:t>
      </w:r>
      <w:r w:rsidR="00134DAC" w:rsidRPr="00134DAC">
        <w:rPr>
          <w:rFonts w:asciiTheme="majorBidi" w:hAnsiTheme="majorBidi" w:cstheme="majorBidi"/>
        </w:rPr>
        <w:t>correlation between CH and other birth defects</w:t>
      </w:r>
      <w:r w:rsidR="00134DAC">
        <w:rPr>
          <w:rFonts w:asciiTheme="majorBidi" w:hAnsiTheme="majorBidi" w:cstheme="majorBidi"/>
        </w:rPr>
        <w:t xml:space="preserve"> are unclear</w:t>
      </w:r>
      <w:r w:rsidR="00134DAC" w:rsidRPr="00134DAC">
        <w:rPr>
          <w:rFonts w:asciiTheme="majorBidi" w:hAnsiTheme="majorBidi" w:cstheme="majorBidi"/>
        </w:rPr>
        <w:t xml:space="preserve"> but may be related to underlying genetic and developmental factors</w:t>
      </w:r>
      <w:r w:rsidR="00134DAC">
        <w:rPr>
          <w:rFonts w:asciiTheme="majorBidi" w:hAnsiTheme="majorBidi" w:cstheme="majorBidi"/>
        </w:rPr>
        <w:t xml:space="preserve">, which may have caused </w:t>
      </w:r>
      <w:r w:rsidR="00134DAC" w:rsidRPr="00134DAC">
        <w:rPr>
          <w:rFonts w:asciiTheme="majorBidi" w:hAnsiTheme="majorBidi" w:cstheme="majorBidi"/>
        </w:rPr>
        <w:t>both conditions.</w:t>
      </w:r>
      <w:r w:rsidR="00344A1C">
        <w:rPr>
          <w:rFonts w:asciiTheme="majorBidi" w:hAnsiTheme="majorBidi" w:cstheme="majorBidi"/>
        </w:rPr>
        <w:t xml:space="preserve"> </w:t>
      </w:r>
      <w:r w:rsidR="000E2FB4" w:rsidRPr="000E2FB4">
        <w:rPr>
          <w:rFonts w:asciiTheme="majorBidi" w:hAnsiTheme="majorBidi" w:cstheme="majorBidi"/>
        </w:rPr>
        <w:t>In addition, CH can negative</w:t>
      </w:r>
      <w:r w:rsidR="000E2FB4">
        <w:rPr>
          <w:rFonts w:asciiTheme="majorBidi" w:hAnsiTheme="majorBidi" w:cstheme="majorBidi"/>
        </w:rPr>
        <w:t>ly</w:t>
      </w:r>
      <w:r w:rsidR="000E2FB4" w:rsidRPr="000E2FB4">
        <w:rPr>
          <w:rFonts w:asciiTheme="majorBidi" w:hAnsiTheme="majorBidi" w:cstheme="majorBidi"/>
        </w:rPr>
        <w:t xml:space="preserve"> </w:t>
      </w:r>
      <w:r w:rsidR="000E2FB4">
        <w:rPr>
          <w:rFonts w:asciiTheme="majorBidi" w:hAnsiTheme="majorBidi" w:cstheme="majorBidi"/>
        </w:rPr>
        <w:t>impact</w:t>
      </w:r>
      <w:r w:rsidR="000E2FB4" w:rsidRPr="000E2FB4">
        <w:rPr>
          <w:rFonts w:asciiTheme="majorBidi" w:hAnsiTheme="majorBidi" w:cstheme="majorBidi"/>
        </w:rPr>
        <w:t xml:space="preserve"> other organ systems and metabolic pathways, which may contribute to the increased risk of other congenital abnormalities.</w:t>
      </w:r>
    </w:p>
    <w:p w14:paraId="61F2E975" w14:textId="5A2C26F9" w:rsidR="000E2FB4" w:rsidRDefault="000E2FB4" w:rsidP="00D51139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Analysis of the</w:t>
      </w:r>
      <w:r w:rsidRPr="000E2FB4">
        <w:rPr>
          <w:rFonts w:asciiTheme="majorBidi" w:hAnsiTheme="majorBidi" w:cstheme="majorBidi"/>
        </w:rPr>
        <w:t xml:space="preserve"> </w:t>
      </w:r>
      <w:r w:rsidR="00D51139">
        <w:rPr>
          <w:rFonts w:asciiTheme="majorBidi" w:hAnsiTheme="majorBidi" w:cstheme="majorBidi"/>
        </w:rPr>
        <w:t xml:space="preserve">results indicated a positive </w:t>
      </w:r>
      <w:r>
        <w:rPr>
          <w:rFonts w:asciiTheme="majorBidi" w:hAnsiTheme="majorBidi" w:cstheme="majorBidi"/>
        </w:rPr>
        <w:t>correlation</w:t>
      </w:r>
      <w:r w:rsidRPr="000E2FB4">
        <w:rPr>
          <w:rFonts w:asciiTheme="majorBidi" w:hAnsiTheme="majorBidi" w:cstheme="majorBidi"/>
        </w:rPr>
        <w:t xml:space="preserve"> between </w:t>
      </w:r>
      <w:r>
        <w:rPr>
          <w:rFonts w:asciiTheme="majorBidi" w:hAnsiTheme="majorBidi" w:cstheme="majorBidi"/>
        </w:rPr>
        <w:t>CH</w:t>
      </w:r>
      <w:r w:rsidRPr="000E2FB4">
        <w:rPr>
          <w:rFonts w:asciiTheme="majorBidi" w:hAnsiTheme="majorBidi" w:cstheme="majorBidi"/>
        </w:rPr>
        <w:t xml:space="preserve"> and siblings </w:t>
      </w:r>
      <w:r>
        <w:rPr>
          <w:rFonts w:asciiTheme="majorBidi" w:hAnsiTheme="majorBidi" w:cstheme="majorBidi"/>
        </w:rPr>
        <w:t>who have</w:t>
      </w:r>
      <w:r w:rsidRPr="000E2FB4">
        <w:rPr>
          <w:rFonts w:asciiTheme="majorBidi" w:hAnsiTheme="majorBidi" w:cstheme="majorBidi"/>
        </w:rPr>
        <w:t xml:space="preserve"> </w:t>
      </w:r>
      <w:commentRangeStart w:id="29"/>
      <w:r w:rsidRPr="000E2FB4">
        <w:rPr>
          <w:rFonts w:asciiTheme="majorBidi" w:hAnsiTheme="majorBidi" w:cstheme="majorBidi"/>
        </w:rPr>
        <w:t>hypothyroidism</w:t>
      </w:r>
      <w:commentRangeEnd w:id="29"/>
      <w:r>
        <w:rPr>
          <w:rStyle w:val="CommentReference"/>
        </w:rPr>
        <w:commentReference w:id="29"/>
      </w:r>
      <w:r w:rsidR="00DC5DF1">
        <w:rPr>
          <w:rFonts w:asciiTheme="majorBidi" w:hAnsiTheme="majorBidi" w:cstheme="majorBidi"/>
        </w:rPr>
        <w:t xml:space="preserve">; that is, </w:t>
      </w:r>
      <w:r w:rsidRPr="000E2FB4">
        <w:rPr>
          <w:rFonts w:asciiTheme="majorBidi" w:hAnsiTheme="majorBidi" w:cstheme="majorBidi"/>
        </w:rPr>
        <w:t xml:space="preserve">newborns </w:t>
      </w:r>
      <w:r w:rsidR="00D51139">
        <w:rPr>
          <w:rFonts w:asciiTheme="majorBidi" w:hAnsiTheme="majorBidi" w:cstheme="majorBidi"/>
        </w:rPr>
        <w:t>who have siblings with this disease are more likely to have it</w:t>
      </w:r>
      <w:r w:rsidR="00DC5DF1">
        <w:rPr>
          <w:rFonts w:asciiTheme="majorBidi" w:hAnsiTheme="majorBidi" w:cstheme="majorBidi"/>
        </w:rPr>
        <w:t xml:space="preserve"> themselves</w:t>
      </w:r>
      <w:r w:rsidR="00D51139">
        <w:rPr>
          <w:rFonts w:asciiTheme="majorBidi" w:hAnsiTheme="majorBidi" w:cstheme="majorBidi"/>
        </w:rPr>
        <w:t>. Although the p-value</w:t>
      </w:r>
      <w:r w:rsidR="00D51139" w:rsidRPr="00D51139">
        <w:rPr>
          <w:rFonts w:asciiTheme="majorBidi" w:hAnsiTheme="majorBidi" w:cstheme="majorBidi"/>
        </w:rPr>
        <w:t xml:space="preserve"> </w:t>
      </w:r>
      <w:r w:rsidR="00D51139">
        <w:rPr>
          <w:rFonts w:asciiTheme="majorBidi" w:hAnsiTheme="majorBidi" w:cstheme="majorBidi"/>
        </w:rPr>
        <w:t xml:space="preserve">was </w:t>
      </w:r>
      <w:r w:rsidR="00D51139" w:rsidRPr="00D51139">
        <w:rPr>
          <w:rFonts w:asciiTheme="majorBidi" w:hAnsiTheme="majorBidi" w:cstheme="majorBidi"/>
        </w:rPr>
        <w:t>0.</w:t>
      </w:r>
      <w:commentRangeStart w:id="30"/>
      <w:r w:rsidR="00D51139" w:rsidRPr="00D51139">
        <w:rPr>
          <w:rFonts w:asciiTheme="majorBidi" w:hAnsiTheme="majorBidi" w:cstheme="majorBidi"/>
        </w:rPr>
        <w:t>062</w:t>
      </w:r>
      <w:commentRangeEnd w:id="30"/>
      <w:r w:rsidR="00D51139">
        <w:rPr>
          <w:rStyle w:val="CommentReference"/>
        </w:rPr>
        <w:commentReference w:id="30"/>
      </w:r>
      <w:r w:rsidR="00D51139">
        <w:rPr>
          <w:rFonts w:asciiTheme="majorBidi" w:hAnsiTheme="majorBidi" w:cstheme="majorBidi"/>
        </w:rPr>
        <w:t xml:space="preserve">, this </w:t>
      </w:r>
      <w:r w:rsidR="00D51139" w:rsidRPr="00D51139">
        <w:rPr>
          <w:rFonts w:asciiTheme="majorBidi" w:hAnsiTheme="majorBidi" w:cstheme="majorBidi"/>
        </w:rPr>
        <w:t xml:space="preserve">could be due to the size of the </w:t>
      </w:r>
      <w:r w:rsidR="00D51139">
        <w:rPr>
          <w:rFonts w:asciiTheme="majorBidi" w:hAnsiTheme="majorBidi" w:cstheme="majorBidi"/>
        </w:rPr>
        <w:t xml:space="preserve">study </w:t>
      </w:r>
      <w:r w:rsidR="00D51139" w:rsidRPr="00D51139">
        <w:rPr>
          <w:rFonts w:asciiTheme="majorBidi" w:hAnsiTheme="majorBidi" w:cstheme="majorBidi"/>
        </w:rPr>
        <w:t>population</w:t>
      </w:r>
      <w:r w:rsidR="00D51139">
        <w:rPr>
          <w:rFonts w:asciiTheme="majorBidi" w:hAnsiTheme="majorBidi" w:cstheme="majorBidi"/>
        </w:rPr>
        <w:t xml:space="preserve">, </w:t>
      </w:r>
      <w:r w:rsidR="00D51139" w:rsidRPr="00D51139">
        <w:rPr>
          <w:rFonts w:asciiTheme="majorBidi" w:hAnsiTheme="majorBidi" w:cstheme="majorBidi"/>
        </w:rPr>
        <w:t>and if a larger population</w:t>
      </w:r>
      <w:r w:rsidR="00344A1C">
        <w:rPr>
          <w:rFonts w:asciiTheme="majorBidi" w:hAnsiTheme="majorBidi" w:cstheme="majorBidi"/>
        </w:rPr>
        <w:t xml:space="preserve"> had been examined</w:t>
      </w:r>
      <w:r w:rsidR="00D51139" w:rsidRPr="00D51139">
        <w:rPr>
          <w:rFonts w:asciiTheme="majorBidi" w:hAnsiTheme="majorBidi" w:cstheme="majorBidi"/>
        </w:rPr>
        <w:t xml:space="preserve">, a </w:t>
      </w:r>
      <w:r w:rsidR="00344A1C">
        <w:rPr>
          <w:rFonts w:asciiTheme="majorBidi" w:hAnsiTheme="majorBidi" w:cstheme="majorBidi"/>
        </w:rPr>
        <w:t>stronger</w:t>
      </w:r>
      <w:r w:rsidR="00D51139" w:rsidRPr="00D51139">
        <w:rPr>
          <w:rFonts w:asciiTheme="majorBidi" w:hAnsiTheme="majorBidi" w:cstheme="majorBidi"/>
        </w:rPr>
        <w:t xml:space="preserve"> relationship</w:t>
      </w:r>
      <w:r w:rsidR="00344A1C">
        <w:rPr>
          <w:rFonts w:asciiTheme="majorBidi" w:hAnsiTheme="majorBidi" w:cstheme="majorBidi"/>
        </w:rPr>
        <w:t xml:space="preserve"> may have been found</w:t>
      </w:r>
      <w:r w:rsidR="00D51139" w:rsidRPr="00D51139">
        <w:rPr>
          <w:rFonts w:asciiTheme="majorBidi" w:hAnsiTheme="majorBidi" w:cstheme="majorBidi"/>
        </w:rPr>
        <w:t>.</w:t>
      </w:r>
    </w:p>
    <w:p w14:paraId="757FAF0B" w14:textId="3E8F741C" w:rsidR="00D51139" w:rsidRDefault="00D51139" w:rsidP="00D51139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D51139">
        <w:rPr>
          <w:rFonts w:asciiTheme="majorBidi" w:hAnsiTheme="majorBidi" w:cstheme="majorBidi"/>
        </w:rPr>
        <w:t xml:space="preserve"> multivariate analysis of the entire population found that hypothyroidism</w:t>
      </w:r>
      <w:r>
        <w:rPr>
          <w:rFonts w:asciiTheme="majorBidi" w:hAnsiTheme="majorBidi" w:cstheme="majorBidi"/>
        </w:rPr>
        <w:t xml:space="preserve"> in the mother</w:t>
      </w:r>
      <w:r w:rsidRPr="00D51139">
        <w:rPr>
          <w:rFonts w:asciiTheme="majorBidi" w:hAnsiTheme="majorBidi" w:cstheme="majorBidi"/>
        </w:rPr>
        <w:t xml:space="preserve"> increases the risk of the disease</w:t>
      </w:r>
      <w:r>
        <w:rPr>
          <w:rFonts w:asciiTheme="majorBidi" w:hAnsiTheme="majorBidi" w:cstheme="majorBidi"/>
        </w:rPr>
        <w:t xml:space="preserve"> in the newborn</w:t>
      </w:r>
      <w:r w:rsidRPr="00D51139">
        <w:rPr>
          <w:rFonts w:asciiTheme="majorBidi" w:hAnsiTheme="majorBidi" w:cstheme="majorBidi"/>
        </w:rPr>
        <w:t xml:space="preserve">. </w:t>
      </w:r>
      <w:r w:rsidR="00DC5DF1">
        <w:rPr>
          <w:rFonts w:asciiTheme="majorBidi" w:hAnsiTheme="majorBidi" w:cstheme="majorBidi"/>
        </w:rPr>
        <w:t>A</w:t>
      </w:r>
      <w:r w:rsidR="00FB7EB4">
        <w:rPr>
          <w:rFonts w:asciiTheme="majorBidi" w:hAnsiTheme="majorBidi" w:cstheme="majorBidi"/>
        </w:rPr>
        <w:t>nalysis of the entire</w:t>
      </w:r>
      <w:r w:rsidRPr="00D511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population covered in this </w:t>
      </w:r>
      <w:r w:rsidR="00DC5DF1">
        <w:rPr>
          <w:rFonts w:asciiTheme="majorBidi" w:hAnsiTheme="majorBidi" w:cstheme="majorBidi"/>
        </w:rPr>
        <w:t>study</w:t>
      </w:r>
      <w:r w:rsidR="00FB7EB4">
        <w:rPr>
          <w:rFonts w:asciiTheme="majorBidi" w:hAnsiTheme="majorBidi" w:cstheme="majorBidi"/>
        </w:rPr>
        <w:t>, which</w:t>
      </w:r>
      <w:r w:rsidRPr="00D51139">
        <w:rPr>
          <w:rFonts w:asciiTheme="majorBidi" w:hAnsiTheme="majorBidi" w:cstheme="majorBidi"/>
        </w:rPr>
        <w:t xml:space="preserve"> included newborns with transient </w:t>
      </w:r>
      <w:commentRangeStart w:id="31"/>
      <w:r w:rsidRPr="00D51139">
        <w:rPr>
          <w:rFonts w:asciiTheme="majorBidi" w:hAnsiTheme="majorBidi" w:cstheme="majorBidi"/>
        </w:rPr>
        <w:t>congenital</w:t>
      </w:r>
      <w:commentRangeEnd w:id="31"/>
      <w:r>
        <w:rPr>
          <w:rStyle w:val="CommentReference"/>
        </w:rPr>
        <w:commentReference w:id="31"/>
      </w:r>
      <w:r w:rsidRPr="00D51139">
        <w:rPr>
          <w:rFonts w:asciiTheme="majorBidi" w:hAnsiTheme="majorBidi" w:cstheme="majorBidi"/>
        </w:rPr>
        <w:t xml:space="preserve"> hypothyroidism</w:t>
      </w:r>
      <w:r>
        <w:rPr>
          <w:rFonts w:asciiTheme="majorBidi" w:hAnsiTheme="majorBidi" w:cstheme="majorBidi"/>
        </w:rPr>
        <w:t xml:space="preserve"> </w:t>
      </w:r>
      <w:r w:rsidRPr="00D5113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those </w:t>
      </w:r>
      <w:r w:rsidRPr="00D51139">
        <w:rPr>
          <w:rFonts w:asciiTheme="majorBidi" w:hAnsiTheme="majorBidi" w:cstheme="majorBidi"/>
        </w:rPr>
        <w:t>with permanent congenital hypothyroidism</w:t>
      </w:r>
      <w:r>
        <w:rPr>
          <w:rFonts w:asciiTheme="majorBidi" w:hAnsiTheme="majorBidi" w:cstheme="majorBidi"/>
        </w:rPr>
        <w:t xml:space="preserve">, </w:t>
      </w:r>
      <w:r w:rsidR="00DC5DF1">
        <w:rPr>
          <w:rFonts w:asciiTheme="majorBidi" w:hAnsiTheme="majorBidi" w:cstheme="majorBidi"/>
        </w:rPr>
        <w:t xml:space="preserve">found </w:t>
      </w:r>
      <w:r w:rsidRPr="00D51139">
        <w:rPr>
          <w:rFonts w:asciiTheme="majorBidi" w:hAnsiTheme="majorBidi" w:cstheme="majorBidi"/>
        </w:rPr>
        <w:t xml:space="preserve">that mothers with hypothyroidism have a higher chance </w:t>
      </w:r>
      <w:r>
        <w:rPr>
          <w:rFonts w:asciiTheme="majorBidi" w:hAnsiTheme="majorBidi" w:cstheme="majorBidi"/>
        </w:rPr>
        <w:t>of giving b</w:t>
      </w:r>
      <w:r w:rsidRPr="00D51139">
        <w:rPr>
          <w:rFonts w:asciiTheme="majorBidi" w:hAnsiTheme="majorBidi" w:cstheme="majorBidi"/>
        </w:rPr>
        <w:t xml:space="preserve">irth to children with transient </w:t>
      </w:r>
      <w:r w:rsidR="00771C88">
        <w:rPr>
          <w:rFonts w:asciiTheme="majorBidi" w:hAnsiTheme="majorBidi" w:cstheme="majorBidi"/>
        </w:rPr>
        <w:t>CH</w:t>
      </w:r>
      <w:r w:rsidR="00DC5DF1">
        <w:rPr>
          <w:rFonts w:asciiTheme="majorBidi" w:hAnsiTheme="majorBidi" w:cstheme="majorBidi"/>
        </w:rPr>
        <w:t>. This is consistent with previous literature</w:t>
      </w:r>
      <w:r>
        <w:rPr>
          <w:rFonts w:asciiTheme="majorBidi" w:hAnsiTheme="majorBidi" w:cstheme="majorBidi"/>
        </w:rPr>
        <w:t xml:space="preserve"> </w:t>
      </w:r>
      <w:r w:rsidRPr="00D51139">
        <w:rPr>
          <w:rFonts w:asciiTheme="majorBidi" w:hAnsiTheme="majorBidi" w:cstheme="majorBidi"/>
        </w:rPr>
        <w:t>(17).</w:t>
      </w:r>
      <w:r w:rsidR="00FB7EB4">
        <w:rPr>
          <w:rFonts w:asciiTheme="majorBidi" w:hAnsiTheme="majorBidi" w:cstheme="majorBidi"/>
        </w:rPr>
        <w:t xml:space="preserve"> However</w:t>
      </w:r>
      <w:r w:rsidR="00FB7EB4" w:rsidRPr="00FB7EB4">
        <w:rPr>
          <w:rFonts w:asciiTheme="majorBidi" w:hAnsiTheme="majorBidi" w:cstheme="majorBidi"/>
        </w:rPr>
        <w:t>, a multivariate analysis of the Jewish population</w:t>
      </w:r>
      <w:r w:rsidR="00FB7EB4">
        <w:rPr>
          <w:rFonts w:asciiTheme="majorBidi" w:hAnsiTheme="majorBidi" w:cstheme="majorBidi"/>
        </w:rPr>
        <w:t xml:space="preserve"> alone</w:t>
      </w:r>
      <w:r w:rsidR="00DC5DF1">
        <w:rPr>
          <w:rFonts w:asciiTheme="majorBidi" w:hAnsiTheme="majorBidi" w:cstheme="majorBidi"/>
        </w:rPr>
        <w:t xml:space="preserve"> did not identify any </w:t>
      </w:r>
      <w:commentRangeStart w:id="32"/>
      <w:r w:rsidR="00FB7EB4" w:rsidRPr="00FB7EB4">
        <w:rPr>
          <w:rFonts w:asciiTheme="majorBidi" w:hAnsiTheme="majorBidi" w:cstheme="majorBidi"/>
        </w:rPr>
        <w:t>factor</w:t>
      </w:r>
      <w:commentRangeEnd w:id="32"/>
      <w:r w:rsidR="00FB7EB4">
        <w:rPr>
          <w:rStyle w:val="CommentReference"/>
        </w:rPr>
        <w:commentReference w:id="32"/>
      </w:r>
      <w:r w:rsidR="00FB7EB4" w:rsidRPr="00FB7EB4">
        <w:rPr>
          <w:rFonts w:asciiTheme="majorBidi" w:hAnsiTheme="majorBidi" w:cstheme="majorBidi"/>
        </w:rPr>
        <w:t xml:space="preserve"> that </w:t>
      </w:r>
      <w:r w:rsidR="00FB7EB4">
        <w:rPr>
          <w:rFonts w:asciiTheme="majorBidi" w:hAnsiTheme="majorBidi" w:cstheme="majorBidi"/>
        </w:rPr>
        <w:t xml:space="preserve">significantly </w:t>
      </w:r>
      <w:r w:rsidR="00FB7EB4" w:rsidRPr="00FB7EB4">
        <w:rPr>
          <w:rFonts w:asciiTheme="majorBidi" w:hAnsiTheme="majorBidi" w:cstheme="majorBidi"/>
        </w:rPr>
        <w:t>increase</w:t>
      </w:r>
      <w:r w:rsidR="00DC5DF1">
        <w:rPr>
          <w:rFonts w:asciiTheme="majorBidi" w:hAnsiTheme="majorBidi" w:cstheme="majorBidi"/>
        </w:rPr>
        <w:t>s</w:t>
      </w:r>
      <w:r w:rsidR="00FB7EB4" w:rsidRPr="00FB7EB4">
        <w:rPr>
          <w:rFonts w:asciiTheme="majorBidi" w:hAnsiTheme="majorBidi" w:cstheme="majorBidi"/>
        </w:rPr>
        <w:t xml:space="preserve"> the risk of the </w:t>
      </w:r>
      <w:commentRangeStart w:id="33"/>
      <w:r w:rsidR="00FB7EB4" w:rsidRPr="00FB7EB4">
        <w:rPr>
          <w:rFonts w:asciiTheme="majorBidi" w:hAnsiTheme="majorBidi" w:cstheme="majorBidi"/>
        </w:rPr>
        <w:t>disease.</w:t>
      </w:r>
      <w:r w:rsidR="00FB7EB4">
        <w:rPr>
          <w:rFonts w:asciiTheme="majorBidi" w:hAnsiTheme="majorBidi" w:cstheme="majorBidi"/>
        </w:rPr>
        <w:t xml:space="preserve"> </w:t>
      </w:r>
      <w:r w:rsidR="00FB7EB4" w:rsidRPr="00FB7EB4">
        <w:rPr>
          <w:rFonts w:asciiTheme="majorBidi" w:hAnsiTheme="majorBidi" w:cstheme="majorBidi"/>
        </w:rPr>
        <w:t>This is important</w:t>
      </w:r>
      <w:r w:rsidR="00FB7EB4">
        <w:rPr>
          <w:rFonts w:asciiTheme="majorBidi" w:hAnsiTheme="majorBidi" w:cstheme="majorBidi"/>
        </w:rPr>
        <w:t>,</w:t>
      </w:r>
      <w:r w:rsidR="00FB7EB4" w:rsidRPr="00FB7EB4">
        <w:rPr>
          <w:rFonts w:asciiTheme="majorBidi" w:hAnsiTheme="majorBidi" w:cstheme="majorBidi"/>
        </w:rPr>
        <w:t xml:space="preserve"> because thyroid </w:t>
      </w:r>
      <w:commentRangeEnd w:id="33"/>
      <w:r w:rsidR="00DC5DF1">
        <w:rPr>
          <w:rStyle w:val="CommentReference"/>
        </w:rPr>
        <w:commentReference w:id="33"/>
      </w:r>
      <w:r w:rsidR="00FB7EB4" w:rsidRPr="00FB7EB4">
        <w:rPr>
          <w:rFonts w:asciiTheme="majorBidi" w:hAnsiTheme="majorBidi" w:cstheme="majorBidi"/>
        </w:rPr>
        <w:t xml:space="preserve">hormones are </w:t>
      </w:r>
      <w:r w:rsidR="00DC5DF1">
        <w:rPr>
          <w:rFonts w:asciiTheme="majorBidi" w:hAnsiTheme="majorBidi" w:cstheme="majorBidi"/>
        </w:rPr>
        <w:t>necessary</w:t>
      </w:r>
      <w:r w:rsidR="00FB7EB4" w:rsidRPr="00FB7EB4">
        <w:rPr>
          <w:rFonts w:asciiTheme="majorBidi" w:hAnsiTheme="majorBidi" w:cstheme="majorBidi"/>
        </w:rPr>
        <w:t xml:space="preserve"> for fetal growth and development, and a lack of thyroid hormones during pregnancy may affect the development of the fetal brain and other organs. Maternal </w:t>
      </w:r>
      <w:commentRangeStart w:id="34"/>
      <w:r w:rsidR="00FB7EB4" w:rsidRPr="00FB7EB4">
        <w:rPr>
          <w:rFonts w:asciiTheme="majorBidi" w:hAnsiTheme="majorBidi" w:cstheme="majorBidi"/>
        </w:rPr>
        <w:t>hypothyroidism</w:t>
      </w:r>
      <w:commentRangeEnd w:id="34"/>
      <w:r w:rsidR="00FB7EB4">
        <w:rPr>
          <w:rStyle w:val="CommentReference"/>
        </w:rPr>
        <w:commentReference w:id="34"/>
      </w:r>
      <w:r w:rsidR="00FB7EB4" w:rsidRPr="00FB7EB4">
        <w:rPr>
          <w:rFonts w:asciiTheme="majorBidi" w:hAnsiTheme="majorBidi" w:cstheme="majorBidi"/>
        </w:rPr>
        <w:t xml:space="preserve"> can be </w:t>
      </w:r>
      <w:r w:rsidR="00DC5DF1">
        <w:rPr>
          <w:rFonts w:asciiTheme="majorBidi" w:hAnsiTheme="majorBidi" w:cstheme="majorBidi"/>
        </w:rPr>
        <w:t xml:space="preserve">caused by </w:t>
      </w:r>
      <w:r w:rsidR="00FB7EB4" w:rsidRPr="00FB7EB4">
        <w:rPr>
          <w:rFonts w:asciiTheme="majorBidi" w:hAnsiTheme="majorBidi" w:cstheme="majorBidi"/>
        </w:rPr>
        <w:t xml:space="preserve">several </w:t>
      </w:r>
      <w:r w:rsidR="00DC5DF1">
        <w:rPr>
          <w:rFonts w:asciiTheme="majorBidi" w:hAnsiTheme="majorBidi" w:cstheme="majorBidi"/>
        </w:rPr>
        <w:t>factors</w:t>
      </w:r>
      <w:r w:rsidR="00FB7EB4" w:rsidRPr="00FB7EB4">
        <w:rPr>
          <w:rFonts w:asciiTheme="majorBidi" w:hAnsiTheme="majorBidi" w:cstheme="majorBidi"/>
        </w:rPr>
        <w:t>, including autoimmune thyroid disease, iodine deficiency, or previous thyroid surgery.</w:t>
      </w:r>
      <w:r w:rsidR="00FB7EB4">
        <w:rPr>
          <w:rFonts w:asciiTheme="majorBidi" w:hAnsiTheme="majorBidi" w:cstheme="majorBidi"/>
        </w:rPr>
        <w:t xml:space="preserve"> </w:t>
      </w:r>
      <w:r w:rsidR="00DC5DF1">
        <w:rPr>
          <w:rFonts w:asciiTheme="majorBidi" w:hAnsiTheme="majorBidi" w:cstheme="majorBidi"/>
        </w:rPr>
        <w:t>E</w:t>
      </w:r>
      <w:r w:rsidR="00FB7EB4" w:rsidRPr="00FB7EB4">
        <w:rPr>
          <w:rFonts w:asciiTheme="majorBidi" w:hAnsiTheme="majorBidi" w:cstheme="majorBidi"/>
        </w:rPr>
        <w:t xml:space="preserve">arly identification of risk </w:t>
      </w:r>
      <w:r w:rsidR="00DC5DF1">
        <w:rPr>
          <w:rFonts w:asciiTheme="majorBidi" w:hAnsiTheme="majorBidi" w:cstheme="majorBidi"/>
        </w:rPr>
        <w:t xml:space="preserve">factors </w:t>
      </w:r>
      <w:r w:rsidR="00FB7EB4" w:rsidRPr="00FB7EB4">
        <w:rPr>
          <w:rFonts w:asciiTheme="majorBidi" w:hAnsiTheme="majorBidi" w:cstheme="majorBidi"/>
        </w:rPr>
        <w:t xml:space="preserve">can allow </w:t>
      </w:r>
      <w:r w:rsidR="00DC5DF1">
        <w:rPr>
          <w:rFonts w:asciiTheme="majorBidi" w:hAnsiTheme="majorBidi" w:cstheme="majorBidi"/>
        </w:rPr>
        <w:t xml:space="preserve">for </w:t>
      </w:r>
      <w:r w:rsidR="00FB7EB4" w:rsidRPr="00FB7EB4">
        <w:rPr>
          <w:rFonts w:asciiTheme="majorBidi" w:hAnsiTheme="majorBidi" w:cstheme="majorBidi"/>
        </w:rPr>
        <w:t xml:space="preserve">early treatment and prevention of </w:t>
      </w:r>
      <w:r w:rsidR="00DC5DF1">
        <w:rPr>
          <w:rFonts w:asciiTheme="majorBidi" w:hAnsiTheme="majorBidi" w:cstheme="majorBidi"/>
        </w:rPr>
        <w:t xml:space="preserve">later </w:t>
      </w:r>
      <w:r w:rsidR="00FB7EB4" w:rsidRPr="00FB7EB4">
        <w:rPr>
          <w:rFonts w:asciiTheme="majorBidi" w:hAnsiTheme="majorBidi" w:cstheme="majorBidi"/>
        </w:rPr>
        <w:t>complications.</w:t>
      </w:r>
    </w:p>
    <w:p w14:paraId="709ED44E" w14:textId="77777777" w:rsidR="00344A1C" w:rsidRDefault="00344A1C" w:rsidP="00FB7EB4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</w:rPr>
      </w:pPr>
    </w:p>
    <w:p w14:paraId="75D701E1" w14:textId="77777777" w:rsidR="00344A1C" w:rsidRDefault="00344A1C" w:rsidP="00FB7EB4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</w:rPr>
      </w:pPr>
    </w:p>
    <w:p w14:paraId="074E64A1" w14:textId="1843A328" w:rsidR="00FB7EB4" w:rsidRPr="00FB7EB4" w:rsidRDefault="00FB7EB4" w:rsidP="00FB7EB4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</w:rPr>
      </w:pPr>
      <w:r w:rsidRPr="00FB7EB4">
        <w:rPr>
          <w:rFonts w:asciiTheme="majorBidi" w:hAnsiTheme="majorBidi" w:cstheme="majorBidi"/>
          <w:b/>
          <w:bCs/>
        </w:rPr>
        <w:lastRenderedPageBreak/>
        <w:t>Study Limitations</w:t>
      </w:r>
    </w:p>
    <w:p w14:paraId="58EE76E4" w14:textId="68DBDD2E" w:rsidR="00FB7EB4" w:rsidRDefault="00FB7EB4" w:rsidP="005D41B5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</w:t>
      </w:r>
      <w:r w:rsidRPr="00FB7EB4">
        <w:rPr>
          <w:rFonts w:asciiTheme="majorBidi" w:hAnsiTheme="majorBidi" w:cstheme="majorBidi"/>
        </w:rPr>
        <w:t xml:space="preserve"> study had a number of limitations</w:t>
      </w:r>
      <w:r>
        <w:rPr>
          <w:rFonts w:asciiTheme="majorBidi" w:hAnsiTheme="majorBidi" w:cstheme="majorBidi"/>
        </w:rPr>
        <w:t>.</w:t>
      </w:r>
      <w:r w:rsidRPr="00FB7E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</w:t>
      </w:r>
      <w:r w:rsidRPr="00FB7EB4">
        <w:rPr>
          <w:rFonts w:asciiTheme="majorBidi" w:hAnsiTheme="majorBidi" w:cstheme="majorBidi"/>
        </w:rPr>
        <w:t>ince it is a retrospective study</w:t>
      </w:r>
      <w:r>
        <w:rPr>
          <w:rFonts w:asciiTheme="majorBidi" w:hAnsiTheme="majorBidi" w:cstheme="majorBidi"/>
        </w:rPr>
        <w:t>,</w:t>
      </w:r>
      <w:r w:rsidRPr="00FB7EB4">
        <w:rPr>
          <w:rFonts w:asciiTheme="majorBidi" w:hAnsiTheme="majorBidi" w:cstheme="majorBidi"/>
        </w:rPr>
        <w:t xml:space="preserve"> data </w:t>
      </w:r>
      <w:r>
        <w:rPr>
          <w:rFonts w:asciiTheme="majorBidi" w:hAnsiTheme="majorBidi" w:cstheme="majorBidi"/>
        </w:rPr>
        <w:t>for some patients was</w:t>
      </w:r>
      <w:r w:rsidRPr="00FB7EB4">
        <w:rPr>
          <w:rFonts w:asciiTheme="majorBidi" w:hAnsiTheme="majorBidi" w:cstheme="majorBidi"/>
        </w:rPr>
        <w:t xml:space="preserve"> missing in the medical records.</w:t>
      </w:r>
      <w:r>
        <w:rPr>
          <w:rFonts w:asciiTheme="majorBidi" w:hAnsiTheme="majorBidi" w:cstheme="majorBidi"/>
        </w:rPr>
        <w:t xml:space="preserve"> T</w:t>
      </w:r>
      <w:r w:rsidRPr="00FB7EB4">
        <w:rPr>
          <w:rFonts w:asciiTheme="majorBidi" w:hAnsiTheme="majorBidi" w:cstheme="majorBidi"/>
        </w:rPr>
        <w:t xml:space="preserve">here </w:t>
      </w:r>
      <w:r>
        <w:rPr>
          <w:rFonts w:asciiTheme="majorBidi" w:hAnsiTheme="majorBidi" w:cstheme="majorBidi"/>
        </w:rPr>
        <w:t>was</w:t>
      </w:r>
      <w:r w:rsidRPr="00FB7EB4">
        <w:rPr>
          <w:rFonts w:asciiTheme="majorBidi" w:hAnsiTheme="majorBidi" w:cstheme="majorBidi"/>
        </w:rPr>
        <w:t xml:space="preserve"> difficulty in obtaining external validity</w:t>
      </w:r>
      <w:r w:rsidR="00DC5DF1">
        <w:rPr>
          <w:rFonts w:asciiTheme="majorBidi" w:hAnsiTheme="majorBidi" w:cstheme="majorBidi"/>
        </w:rPr>
        <w:t>.</w:t>
      </w:r>
      <w:r w:rsidRPr="00FB7EB4">
        <w:rPr>
          <w:rFonts w:asciiTheme="majorBidi" w:hAnsiTheme="majorBidi" w:cstheme="majorBidi"/>
        </w:rPr>
        <w:t xml:space="preserve"> </w:t>
      </w:r>
      <w:r w:rsidR="00DC5DF1">
        <w:rPr>
          <w:rFonts w:asciiTheme="majorBidi" w:hAnsiTheme="majorBidi" w:cstheme="majorBidi"/>
        </w:rPr>
        <w:t>T</w:t>
      </w:r>
      <w:r w:rsidRPr="00FB7EB4">
        <w:rPr>
          <w:rFonts w:asciiTheme="majorBidi" w:hAnsiTheme="majorBidi" w:cstheme="majorBidi"/>
        </w:rPr>
        <w:t>he composition of the population in the Negev</w:t>
      </w:r>
      <w:r w:rsidR="005D41B5">
        <w:rPr>
          <w:rFonts w:asciiTheme="majorBidi" w:hAnsiTheme="majorBidi" w:cstheme="majorBidi"/>
        </w:rPr>
        <w:t xml:space="preserve"> makes it difficult to generalize the findings to the entire population of Israel. In the Negev, </w:t>
      </w:r>
      <w:commentRangeStart w:id="35"/>
      <w:r w:rsidRPr="00FB7EB4">
        <w:rPr>
          <w:rFonts w:asciiTheme="majorBidi" w:hAnsiTheme="majorBidi" w:cstheme="majorBidi"/>
        </w:rPr>
        <w:t xml:space="preserve">about 50% </w:t>
      </w:r>
      <w:commentRangeEnd w:id="35"/>
      <w:r>
        <w:rPr>
          <w:rStyle w:val="CommentReference"/>
        </w:rPr>
        <w:commentReference w:id="35"/>
      </w:r>
      <w:r w:rsidRPr="00FB7EB4">
        <w:rPr>
          <w:rFonts w:asciiTheme="majorBidi" w:hAnsiTheme="majorBidi" w:cstheme="majorBidi"/>
        </w:rPr>
        <w:t xml:space="preserve">of the births </w:t>
      </w:r>
      <w:r w:rsidR="00344A1C">
        <w:rPr>
          <w:rFonts w:asciiTheme="majorBidi" w:hAnsiTheme="majorBidi" w:cstheme="majorBidi"/>
        </w:rPr>
        <w:t xml:space="preserve">are </w:t>
      </w:r>
      <w:r w:rsidR="005D41B5">
        <w:rPr>
          <w:rFonts w:asciiTheme="majorBidi" w:hAnsiTheme="majorBidi" w:cstheme="majorBidi"/>
        </w:rPr>
        <w:t>in the</w:t>
      </w:r>
      <w:r w:rsidRPr="00FB7EB4">
        <w:rPr>
          <w:rFonts w:asciiTheme="majorBidi" w:hAnsiTheme="majorBidi" w:cstheme="majorBidi"/>
        </w:rPr>
        <w:t xml:space="preserve"> Bedouin</w:t>
      </w:r>
      <w:r w:rsidR="005D41B5">
        <w:rPr>
          <w:rFonts w:asciiTheme="majorBidi" w:hAnsiTheme="majorBidi" w:cstheme="majorBidi"/>
        </w:rPr>
        <w:t xml:space="preserve"> population, among whom </w:t>
      </w:r>
      <w:commentRangeStart w:id="36"/>
      <w:r w:rsidRPr="00FB7EB4">
        <w:rPr>
          <w:rFonts w:asciiTheme="majorBidi" w:hAnsiTheme="majorBidi" w:cstheme="majorBidi"/>
        </w:rPr>
        <w:t xml:space="preserve">marriages </w:t>
      </w:r>
      <w:r w:rsidR="005D41B5">
        <w:rPr>
          <w:rFonts w:asciiTheme="majorBidi" w:hAnsiTheme="majorBidi" w:cstheme="majorBidi"/>
        </w:rPr>
        <w:t xml:space="preserve">between close relatives </w:t>
      </w:r>
      <w:commentRangeEnd w:id="36"/>
      <w:r w:rsidR="005D41B5">
        <w:rPr>
          <w:rStyle w:val="CommentReference"/>
        </w:rPr>
        <w:commentReference w:id="36"/>
      </w:r>
      <w:r w:rsidRPr="00FB7EB4">
        <w:rPr>
          <w:rFonts w:asciiTheme="majorBidi" w:hAnsiTheme="majorBidi" w:cstheme="majorBidi"/>
        </w:rPr>
        <w:t>are common</w:t>
      </w:r>
      <w:r w:rsidR="005D41B5">
        <w:rPr>
          <w:rFonts w:asciiTheme="majorBidi" w:hAnsiTheme="majorBidi" w:cstheme="majorBidi"/>
        </w:rPr>
        <w:t>, whereas</w:t>
      </w:r>
      <w:r w:rsidR="008868FF">
        <w:rPr>
          <w:rFonts w:asciiTheme="majorBidi" w:hAnsiTheme="majorBidi" w:cstheme="majorBidi"/>
        </w:rPr>
        <w:t>,</w:t>
      </w:r>
      <w:r w:rsidR="005D41B5">
        <w:rPr>
          <w:rFonts w:asciiTheme="majorBidi" w:hAnsiTheme="majorBidi" w:cstheme="majorBidi"/>
        </w:rPr>
        <w:t xml:space="preserve"> among the Arab populations in other parts of Israel, this </w:t>
      </w:r>
      <w:r w:rsidR="009D3A3D">
        <w:rPr>
          <w:rFonts w:asciiTheme="majorBidi" w:hAnsiTheme="majorBidi" w:cstheme="majorBidi"/>
        </w:rPr>
        <w:t xml:space="preserve">practice </w:t>
      </w:r>
      <w:r w:rsidR="005D41B5">
        <w:rPr>
          <w:rFonts w:asciiTheme="majorBidi" w:hAnsiTheme="majorBidi" w:cstheme="majorBidi"/>
        </w:rPr>
        <w:t xml:space="preserve">is less </w:t>
      </w:r>
      <w:commentRangeStart w:id="38"/>
      <w:r w:rsidR="005D41B5">
        <w:rPr>
          <w:rFonts w:asciiTheme="majorBidi" w:hAnsiTheme="majorBidi" w:cstheme="majorBidi"/>
        </w:rPr>
        <w:t>common</w:t>
      </w:r>
      <w:commentRangeEnd w:id="38"/>
      <w:r w:rsidR="009D3A3D">
        <w:rPr>
          <w:rStyle w:val="CommentReference"/>
        </w:rPr>
        <w:commentReference w:id="38"/>
      </w:r>
      <w:r w:rsidR="005D41B5">
        <w:rPr>
          <w:rFonts w:asciiTheme="majorBidi" w:hAnsiTheme="majorBidi" w:cstheme="majorBidi"/>
        </w:rPr>
        <w:t xml:space="preserve">. </w:t>
      </w:r>
    </w:p>
    <w:p w14:paraId="0658E2FB" w14:textId="2EA2E516" w:rsidR="009D3A3D" w:rsidRDefault="009D3A3D" w:rsidP="005D41B5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9D3A3D"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 xml:space="preserve">strengths </w:t>
      </w:r>
      <w:r w:rsidRPr="009D3A3D">
        <w:rPr>
          <w:rFonts w:asciiTheme="majorBidi" w:hAnsiTheme="majorBidi" w:cstheme="majorBidi"/>
        </w:rPr>
        <w:t xml:space="preserve">of the study </w:t>
      </w:r>
      <w:r>
        <w:rPr>
          <w:rFonts w:asciiTheme="majorBidi" w:hAnsiTheme="majorBidi" w:cstheme="majorBidi"/>
        </w:rPr>
        <w:t>were</w:t>
      </w:r>
      <w:r w:rsidRPr="009D3A3D">
        <w:rPr>
          <w:rFonts w:asciiTheme="majorBidi" w:hAnsiTheme="majorBidi" w:cstheme="majorBidi"/>
        </w:rPr>
        <w:t xml:space="preserve"> that the data were </w:t>
      </w:r>
      <w:r>
        <w:rPr>
          <w:rFonts w:asciiTheme="majorBidi" w:hAnsiTheme="majorBidi" w:cstheme="majorBidi"/>
        </w:rPr>
        <w:t>collected</w:t>
      </w:r>
      <w:r w:rsidRPr="009D3A3D">
        <w:rPr>
          <w:rFonts w:asciiTheme="majorBidi" w:hAnsiTheme="majorBidi" w:cstheme="majorBidi"/>
        </w:rPr>
        <w:t xml:space="preserve"> from the </w:t>
      </w:r>
      <w:commentRangeStart w:id="39"/>
      <w:r w:rsidRPr="009D3A3D">
        <w:rPr>
          <w:rFonts w:asciiTheme="majorBidi" w:hAnsiTheme="majorBidi" w:cstheme="majorBidi"/>
        </w:rPr>
        <w:t xml:space="preserve">Soroka Hospital, a large hospital in </w:t>
      </w:r>
      <w:r>
        <w:rPr>
          <w:rFonts w:asciiTheme="majorBidi" w:hAnsiTheme="majorBidi" w:cstheme="majorBidi"/>
        </w:rPr>
        <w:t xml:space="preserve">which most of the births from families in </w:t>
      </w:r>
      <w:commentRangeStart w:id="40"/>
      <w:r>
        <w:rPr>
          <w:rFonts w:asciiTheme="majorBidi" w:hAnsiTheme="majorBidi" w:cstheme="majorBidi"/>
        </w:rPr>
        <w:t>the</w:t>
      </w:r>
      <w:commentRangeEnd w:id="40"/>
      <w:r>
        <w:rPr>
          <w:rStyle w:val="CommentReference"/>
        </w:rPr>
        <w:commentReference w:id="40"/>
      </w:r>
      <w:r w:rsidRPr="009D3A3D">
        <w:rPr>
          <w:rFonts w:asciiTheme="majorBidi" w:hAnsiTheme="majorBidi" w:cstheme="majorBidi"/>
        </w:rPr>
        <w:t xml:space="preserve"> Negev region </w:t>
      </w:r>
      <w:r>
        <w:rPr>
          <w:rFonts w:asciiTheme="majorBidi" w:hAnsiTheme="majorBidi" w:cstheme="majorBidi"/>
        </w:rPr>
        <w:t>take</w:t>
      </w:r>
      <w:commentRangeEnd w:id="39"/>
      <w:r>
        <w:rPr>
          <w:rStyle w:val="CommentReference"/>
        </w:rPr>
        <w:commentReference w:id="39"/>
      </w:r>
      <w:r>
        <w:rPr>
          <w:rFonts w:asciiTheme="majorBidi" w:hAnsiTheme="majorBidi" w:cstheme="majorBidi"/>
        </w:rPr>
        <w:t xml:space="preserve"> place. </w:t>
      </w:r>
      <w:r w:rsidR="00C5392F">
        <w:rPr>
          <w:rFonts w:asciiTheme="majorBidi" w:hAnsiTheme="majorBidi" w:cstheme="majorBidi"/>
        </w:rPr>
        <w:t>I</w:t>
      </w:r>
      <w:r w:rsidRPr="009D3A3D">
        <w:rPr>
          <w:rFonts w:asciiTheme="majorBidi" w:hAnsiTheme="majorBidi" w:cstheme="majorBidi"/>
        </w:rPr>
        <w:t xml:space="preserve">n addition, most </w:t>
      </w:r>
      <w:r w:rsidR="00C5392F">
        <w:rPr>
          <w:rFonts w:asciiTheme="majorBidi" w:hAnsiTheme="majorBidi" w:cstheme="majorBidi"/>
        </w:rPr>
        <w:t>patient</w:t>
      </w:r>
      <w:r w:rsidRPr="009D3A3D">
        <w:rPr>
          <w:rFonts w:asciiTheme="majorBidi" w:hAnsiTheme="majorBidi" w:cstheme="majorBidi"/>
        </w:rPr>
        <w:t xml:space="preserve"> follow-ups are </w:t>
      </w:r>
      <w:r w:rsidR="00C5392F">
        <w:rPr>
          <w:rFonts w:asciiTheme="majorBidi" w:hAnsiTheme="majorBidi" w:cstheme="majorBidi"/>
        </w:rPr>
        <w:t>conducted</w:t>
      </w:r>
      <w:r w:rsidRPr="009D3A3D">
        <w:rPr>
          <w:rFonts w:asciiTheme="majorBidi" w:hAnsiTheme="majorBidi" w:cstheme="majorBidi"/>
        </w:rPr>
        <w:t xml:space="preserve"> in this hospital, so </w:t>
      </w:r>
      <w:r w:rsidR="00C5392F">
        <w:rPr>
          <w:rFonts w:asciiTheme="majorBidi" w:hAnsiTheme="majorBidi" w:cstheme="majorBidi"/>
        </w:rPr>
        <w:t>there is a high level of organization and continuity among the data</w:t>
      </w:r>
      <w:r w:rsidRPr="009D3A3D">
        <w:rPr>
          <w:rFonts w:asciiTheme="majorBidi" w:hAnsiTheme="majorBidi" w:cstheme="majorBidi"/>
        </w:rPr>
        <w:t>.</w:t>
      </w:r>
    </w:p>
    <w:p w14:paraId="11D5372D" w14:textId="1D6305A7" w:rsidR="00C5392F" w:rsidRPr="00C5392F" w:rsidRDefault="00C5392F" w:rsidP="00C5392F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</w:rPr>
      </w:pPr>
      <w:r w:rsidRPr="00C5392F">
        <w:rPr>
          <w:rFonts w:asciiTheme="majorBidi" w:hAnsiTheme="majorBidi" w:cstheme="majorBidi"/>
          <w:b/>
          <w:bCs/>
        </w:rPr>
        <w:t>Conclusion</w:t>
      </w:r>
    </w:p>
    <w:p w14:paraId="5E4F259E" w14:textId="206634CF" w:rsidR="00C5392F" w:rsidRDefault="00C5392F" w:rsidP="005D41B5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C5392F">
        <w:rPr>
          <w:rFonts w:asciiTheme="majorBidi" w:hAnsiTheme="majorBidi" w:cstheme="majorBidi"/>
        </w:rPr>
        <w:t xml:space="preserve">The main conclusion </w:t>
      </w:r>
      <w:r>
        <w:rPr>
          <w:rFonts w:asciiTheme="majorBidi" w:hAnsiTheme="majorBidi" w:cstheme="majorBidi"/>
        </w:rPr>
        <w:t>of this</w:t>
      </w:r>
      <w:r w:rsidRPr="00C5392F">
        <w:rPr>
          <w:rFonts w:asciiTheme="majorBidi" w:hAnsiTheme="majorBidi" w:cstheme="majorBidi"/>
        </w:rPr>
        <w:t xml:space="preserve"> study is that</w:t>
      </w:r>
      <w:r w:rsidR="00DC5DF1">
        <w:rPr>
          <w:rFonts w:asciiTheme="majorBidi" w:hAnsiTheme="majorBidi" w:cstheme="majorBidi"/>
        </w:rPr>
        <w:t xml:space="preserve"> in the Negev,</w:t>
      </w:r>
      <w:r w:rsidRPr="00C5392F">
        <w:rPr>
          <w:rFonts w:asciiTheme="majorBidi" w:hAnsiTheme="majorBidi" w:cstheme="majorBidi"/>
        </w:rPr>
        <w:t xml:space="preserve"> the prevalence of </w:t>
      </w:r>
      <w:r>
        <w:rPr>
          <w:rFonts w:asciiTheme="majorBidi" w:hAnsiTheme="majorBidi" w:cstheme="majorBidi"/>
        </w:rPr>
        <w:t>CH</w:t>
      </w:r>
      <w:r w:rsidRPr="00C5392F">
        <w:rPr>
          <w:rFonts w:asciiTheme="majorBidi" w:hAnsiTheme="majorBidi" w:cstheme="majorBidi"/>
        </w:rPr>
        <w:t xml:space="preserve"> is higher among the Jewish population than among the Bedouin population, which </w:t>
      </w:r>
      <w:r>
        <w:rPr>
          <w:rFonts w:asciiTheme="majorBidi" w:hAnsiTheme="majorBidi" w:cstheme="majorBidi"/>
        </w:rPr>
        <w:t>contradicted our</w:t>
      </w:r>
      <w:r w:rsidRPr="00C5392F">
        <w:rPr>
          <w:rFonts w:asciiTheme="majorBidi" w:hAnsiTheme="majorBidi" w:cstheme="majorBidi"/>
        </w:rPr>
        <w:t xml:space="preserve"> hypothesis that the disease </w:t>
      </w:r>
      <w:r>
        <w:rPr>
          <w:rFonts w:asciiTheme="majorBidi" w:hAnsiTheme="majorBidi" w:cstheme="majorBidi"/>
        </w:rPr>
        <w:t>would be</w:t>
      </w:r>
      <w:r w:rsidRPr="00C5392F">
        <w:rPr>
          <w:rFonts w:asciiTheme="majorBidi" w:hAnsiTheme="majorBidi" w:cstheme="majorBidi"/>
        </w:rPr>
        <w:t xml:space="preserve"> more common among the Bedouin population.</w:t>
      </w:r>
      <w:r>
        <w:rPr>
          <w:rFonts w:asciiTheme="majorBidi" w:hAnsiTheme="majorBidi" w:cstheme="majorBidi"/>
        </w:rPr>
        <w:t xml:space="preserve"> </w:t>
      </w:r>
      <w:commentRangeStart w:id="41"/>
      <w:r>
        <w:rPr>
          <w:rFonts w:asciiTheme="majorBidi" w:hAnsiTheme="majorBidi" w:cstheme="majorBidi"/>
        </w:rPr>
        <w:t xml:space="preserve">The </w:t>
      </w:r>
      <w:r w:rsidR="00DC5DF1">
        <w:rPr>
          <w:rFonts w:asciiTheme="majorBidi" w:hAnsiTheme="majorBidi" w:cstheme="majorBidi"/>
        </w:rPr>
        <w:t xml:space="preserve">initial </w:t>
      </w:r>
      <w:r>
        <w:rPr>
          <w:rFonts w:asciiTheme="majorBidi" w:hAnsiTheme="majorBidi" w:cstheme="majorBidi"/>
        </w:rPr>
        <w:t>data analysis showed</w:t>
      </w:r>
      <w:r w:rsidRPr="00C5392F">
        <w:rPr>
          <w:rFonts w:asciiTheme="majorBidi" w:hAnsiTheme="majorBidi" w:cstheme="majorBidi"/>
        </w:rPr>
        <w:t xml:space="preserve"> that </w:t>
      </w:r>
      <w:r w:rsidR="00344A1C">
        <w:rPr>
          <w:rFonts w:asciiTheme="majorBidi" w:hAnsiTheme="majorBidi" w:cstheme="majorBidi"/>
        </w:rPr>
        <w:t>within</w:t>
      </w:r>
      <w:r w:rsidRPr="00C5392F">
        <w:rPr>
          <w:rFonts w:asciiTheme="majorBidi" w:hAnsiTheme="majorBidi" w:cstheme="majorBidi"/>
        </w:rPr>
        <w:t xml:space="preserve"> the population of patients with </w:t>
      </w:r>
      <w:r>
        <w:rPr>
          <w:rFonts w:asciiTheme="majorBidi" w:hAnsiTheme="majorBidi" w:cstheme="majorBidi"/>
        </w:rPr>
        <w:t>CH</w:t>
      </w:r>
      <w:r w:rsidRPr="00C5392F">
        <w:rPr>
          <w:rFonts w:asciiTheme="majorBidi" w:hAnsiTheme="majorBidi" w:cstheme="majorBidi"/>
        </w:rPr>
        <w:t xml:space="preserve">, there were indeed more </w:t>
      </w:r>
      <w:r w:rsidR="00D11A4E">
        <w:rPr>
          <w:rFonts w:asciiTheme="majorBidi" w:hAnsiTheme="majorBidi" w:cstheme="majorBidi"/>
        </w:rPr>
        <w:t>cases</w:t>
      </w:r>
      <w:r w:rsidRPr="00C5392F">
        <w:rPr>
          <w:rFonts w:asciiTheme="majorBidi" w:hAnsiTheme="majorBidi" w:cstheme="majorBidi"/>
        </w:rPr>
        <w:t xml:space="preserve"> among </w:t>
      </w:r>
      <w:r w:rsidR="00D11A4E">
        <w:rPr>
          <w:rFonts w:asciiTheme="majorBidi" w:hAnsiTheme="majorBidi" w:cstheme="majorBidi"/>
        </w:rPr>
        <w:t xml:space="preserve">those from </w:t>
      </w:r>
      <w:r w:rsidRPr="00C5392F">
        <w:rPr>
          <w:rFonts w:asciiTheme="majorBidi" w:hAnsiTheme="majorBidi" w:cstheme="majorBidi"/>
        </w:rPr>
        <w:t xml:space="preserve">the Bedouin community, </w:t>
      </w:r>
      <w:r w:rsidR="00344A1C">
        <w:rPr>
          <w:rFonts w:asciiTheme="majorBidi" w:hAnsiTheme="majorBidi" w:cstheme="majorBidi"/>
        </w:rPr>
        <w:t xml:space="preserve">which </w:t>
      </w:r>
      <w:r w:rsidRPr="00C5392F">
        <w:rPr>
          <w:rFonts w:asciiTheme="majorBidi" w:hAnsiTheme="majorBidi" w:cstheme="majorBidi"/>
        </w:rPr>
        <w:t>explain</w:t>
      </w:r>
      <w:r w:rsidR="00344A1C">
        <w:rPr>
          <w:rFonts w:asciiTheme="majorBidi" w:hAnsiTheme="majorBidi" w:cstheme="majorBidi"/>
        </w:rPr>
        <w:t>s</w:t>
      </w:r>
      <w:r w:rsidRPr="00C5392F">
        <w:rPr>
          <w:rFonts w:asciiTheme="majorBidi" w:hAnsiTheme="majorBidi" w:cstheme="majorBidi"/>
        </w:rPr>
        <w:t xml:space="preserve"> our </w:t>
      </w:r>
      <w:r w:rsidR="00DC5DF1">
        <w:rPr>
          <w:rFonts w:asciiTheme="majorBidi" w:hAnsiTheme="majorBidi" w:cstheme="majorBidi"/>
        </w:rPr>
        <w:t>mistaken</w:t>
      </w:r>
      <w:r w:rsidRPr="00C5392F">
        <w:rPr>
          <w:rFonts w:asciiTheme="majorBidi" w:hAnsiTheme="majorBidi" w:cstheme="majorBidi"/>
        </w:rPr>
        <w:t xml:space="preserve"> hypothesis</w:t>
      </w:r>
      <w:commentRangeEnd w:id="41"/>
      <w:r w:rsidR="00D11A4E">
        <w:rPr>
          <w:rStyle w:val="CommentReference"/>
        </w:rPr>
        <w:commentReference w:id="41"/>
      </w:r>
      <w:r w:rsidRPr="00C5392F">
        <w:rPr>
          <w:rFonts w:asciiTheme="majorBidi" w:hAnsiTheme="majorBidi" w:cstheme="majorBidi"/>
        </w:rPr>
        <w:t xml:space="preserve">. </w:t>
      </w:r>
      <w:r w:rsidR="00D11A4E">
        <w:rPr>
          <w:rFonts w:asciiTheme="majorBidi" w:hAnsiTheme="majorBidi" w:cstheme="majorBidi"/>
        </w:rPr>
        <w:t>However</w:t>
      </w:r>
      <w:r w:rsidRPr="00C5392F">
        <w:rPr>
          <w:rFonts w:asciiTheme="majorBidi" w:hAnsiTheme="majorBidi" w:cstheme="majorBidi"/>
        </w:rPr>
        <w:t xml:space="preserve">, </w:t>
      </w:r>
      <w:r w:rsidR="00D11A4E">
        <w:rPr>
          <w:rFonts w:asciiTheme="majorBidi" w:hAnsiTheme="majorBidi" w:cstheme="majorBidi"/>
        </w:rPr>
        <w:t xml:space="preserve">analysis of the </w:t>
      </w:r>
      <w:r w:rsidRPr="00C5392F">
        <w:rPr>
          <w:rFonts w:asciiTheme="majorBidi" w:hAnsiTheme="majorBidi" w:cstheme="majorBidi"/>
        </w:rPr>
        <w:t xml:space="preserve">frequency </w:t>
      </w:r>
      <w:r w:rsidR="00D11A4E">
        <w:rPr>
          <w:rFonts w:asciiTheme="majorBidi" w:hAnsiTheme="majorBidi" w:cstheme="majorBidi"/>
        </w:rPr>
        <w:t xml:space="preserve">of CH </w:t>
      </w:r>
      <w:r w:rsidRPr="00C5392F">
        <w:rPr>
          <w:rFonts w:asciiTheme="majorBidi" w:hAnsiTheme="majorBidi" w:cstheme="majorBidi"/>
        </w:rPr>
        <w:t xml:space="preserve">among </w:t>
      </w:r>
      <w:r w:rsidR="00D11A4E">
        <w:rPr>
          <w:rFonts w:asciiTheme="majorBidi" w:hAnsiTheme="majorBidi" w:cstheme="majorBidi"/>
        </w:rPr>
        <w:t xml:space="preserve">the total number of </w:t>
      </w:r>
      <w:r w:rsidRPr="00C5392F">
        <w:rPr>
          <w:rFonts w:asciiTheme="majorBidi" w:hAnsiTheme="majorBidi" w:cstheme="majorBidi"/>
        </w:rPr>
        <w:t xml:space="preserve">births </w:t>
      </w:r>
      <w:r w:rsidR="00D11A4E">
        <w:rPr>
          <w:rFonts w:asciiTheme="majorBidi" w:hAnsiTheme="majorBidi" w:cstheme="majorBidi"/>
        </w:rPr>
        <w:t>at</w:t>
      </w:r>
      <w:r w:rsidRPr="00C5392F">
        <w:rPr>
          <w:rFonts w:asciiTheme="majorBidi" w:hAnsiTheme="majorBidi" w:cstheme="majorBidi"/>
        </w:rPr>
        <w:t xml:space="preserve"> </w:t>
      </w:r>
      <w:commentRangeStart w:id="42"/>
      <w:r w:rsidRPr="00C5392F">
        <w:rPr>
          <w:rFonts w:asciiTheme="majorBidi" w:hAnsiTheme="majorBidi" w:cstheme="majorBidi"/>
        </w:rPr>
        <w:t>Soroka</w:t>
      </w:r>
      <w:commentRangeEnd w:id="42"/>
      <w:r w:rsidR="00FB5994">
        <w:rPr>
          <w:rStyle w:val="CommentReference"/>
        </w:rPr>
        <w:commentReference w:id="42"/>
      </w:r>
      <w:r w:rsidR="00D11A4E">
        <w:rPr>
          <w:rFonts w:asciiTheme="majorBidi" w:hAnsiTheme="majorBidi" w:cstheme="majorBidi"/>
        </w:rPr>
        <w:t xml:space="preserve"> Hospital revealed t</w:t>
      </w:r>
      <w:r w:rsidRPr="00C5392F">
        <w:rPr>
          <w:rFonts w:asciiTheme="majorBidi" w:hAnsiTheme="majorBidi" w:cstheme="majorBidi"/>
        </w:rPr>
        <w:t xml:space="preserve">he </w:t>
      </w:r>
      <w:r w:rsidR="00344A1C">
        <w:rPr>
          <w:rFonts w:asciiTheme="majorBidi" w:hAnsiTheme="majorBidi" w:cstheme="majorBidi"/>
        </w:rPr>
        <w:t>unexpected</w:t>
      </w:r>
      <w:r w:rsidRPr="00C5392F">
        <w:rPr>
          <w:rFonts w:asciiTheme="majorBidi" w:hAnsiTheme="majorBidi" w:cstheme="majorBidi"/>
        </w:rPr>
        <w:t xml:space="preserve"> statistic that the frequency is </w:t>
      </w:r>
      <w:r w:rsidR="00FB5994">
        <w:rPr>
          <w:rFonts w:asciiTheme="majorBidi" w:hAnsiTheme="majorBidi" w:cstheme="majorBidi"/>
        </w:rPr>
        <w:t xml:space="preserve">in fact </w:t>
      </w:r>
      <w:r w:rsidRPr="00C5392F">
        <w:rPr>
          <w:rFonts w:asciiTheme="majorBidi" w:hAnsiTheme="majorBidi" w:cstheme="majorBidi"/>
        </w:rPr>
        <w:t xml:space="preserve">higher </w:t>
      </w:r>
      <w:r w:rsidR="00D11A4E">
        <w:rPr>
          <w:rFonts w:asciiTheme="majorBidi" w:hAnsiTheme="majorBidi" w:cstheme="majorBidi"/>
        </w:rPr>
        <w:t>among</w:t>
      </w:r>
      <w:r w:rsidRPr="00C5392F">
        <w:rPr>
          <w:rFonts w:asciiTheme="majorBidi" w:hAnsiTheme="majorBidi" w:cstheme="majorBidi"/>
        </w:rPr>
        <w:t xml:space="preserve"> the Jewish population.</w:t>
      </w:r>
      <w:r w:rsidR="00FB5994">
        <w:rPr>
          <w:rFonts w:asciiTheme="majorBidi" w:hAnsiTheme="majorBidi" w:cstheme="majorBidi"/>
        </w:rPr>
        <w:t xml:space="preserve"> </w:t>
      </w:r>
      <w:r w:rsidR="00FB5994" w:rsidRPr="00FB5994">
        <w:rPr>
          <w:rFonts w:asciiTheme="majorBidi" w:hAnsiTheme="majorBidi" w:cstheme="majorBidi"/>
        </w:rPr>
        <w:t xml:space="preserve">This </w:t>
      </w:r>
      <w:r w:rsidR="00FB5994">
        <w:rPr>
          <w:rFonts w:asciiTheme="majorBidi" w:hAnsiTheme="majorBidi" w:cstheme="majorBidi"/>
        </w:rPr>
        <w:t>suggests the need</w:t>
      </w:r>
      <w:r w:rsidR="00FB5994" w:rsidRPr="00FB5994">
        <w:rPr>
          <w:rFonts w:asciiTheme="majorBidi" w:hAnsiTheme="majorBidi" w:cstheme="majorBidi"/>
        </w:rPr>
        <w:t xml:space="preserve"> for further research </w:t>
      </w:r>
      <w:r w:rsidR="00344A1C">
        <w:rPr>
          <w:rFonts w:asciiTheme="majorBidi" w:hAnsiTheme="majorBidi" w:cstheme="majorBidi"/>
        </w:rPr>
        <w:t>examining</w:t>
      </w:r>
      <w:r w:rsidR="00FB5994" w:rsidRPr="00FB5994">
        <w:rPr>
          <w:rFonts w:asciiTheme="majorBidi" w:hAnsiTheme="majorBidi" w:cstheme="majorBidi"/>
        </w:rPr>
        <w:t xml:space="preserve"> whether there is a genetic risk factor for the disease </w:t>
      </w:r>
      <w:r w:rsidR="00344A1C">
        <w:rPr>
          <w:rFonts w:asciiTheme="majorBidi" w:hAnsiTheme="majorBidi" w:cstheme="majorBidi"/>
        </w:rPr>
        <w:t>among</w:t>
      </w:r>
      <w:r w:rsidR="00FB5994" w:rsidRPr="00FB5994">
        <w:rPr>
          <w:rFonts w:asciiTheme="majorBidi" w:hAnsiTheme="majorBidi" w:cstheme="majorBidi"/>
        </w:rPr>
        <w:t xml:space="preserve"> the Jewish population</w:t>
      </w:r>
      <w:r w:rsidR="00FB5994">
        <w:rPr>
          <w:rFonts w:asciiTheme="majorBidi" w:hAnsiTheme="majorBidi" w:cstheme="majorBidi"/>
        </w:rPr>
        <w:t>,</w:t>
      </w:r>
      <w:r w:rsidR="00FB5994" w:rsidRPr="00FB5994">
        <w:rPr>
          <w:rFonts w:asciiTheme="majorBidi" w:hAnsiTheme="majorBidi" w:cstheme="majorBidi"/>
        </w:rPr>
        <w:t xml:space="preserve"> and conversely</w:t>
      </w:r>
      <w:r w:rsidR="008868FF">
        <w:rPr>
          <w:rFonts w:asciiTheme="majorBidi" w:hAnsiTheme="majorBidi" w:cstheme="majorBidi"/>
        </w:rPr>
        <w:t xml:space="preserve">, </w:t>
      </w:r>
      <w:r w:rsidR="00FB5994" w:rsidRPr="00FB5994">
        <w:rPr>
          <w:rFonts w:asciiTheme="majorBidi" w:hAnsiTheme="majorBidi" w:cstheme="majorBidi"/>
        </w:rPr>
        <w:t>whether there is a genetic protective factor in the Bedouin community.</w:t>
      </w:r>
    </w:p>
    <w:p w14:paraId="49519D24" w14:textId="4C1513DF" w:rsidR="00413B03" w:rsidRDefault="00413B03" w:rsidP="005D41B5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  <w:r w:rsidRPr="00413B03">
        <w:rPr>
          <w:rFonts w:asciiTheme="majorBidi" w:hAnsiTheme="majorBidi" w:cstheme="majorBidi"/>
        </w:rPr>
        <w:lastRenderedPageBreak/>
        <w:t xml:space="preserve">Another </w:t>
      </w:r>
      <w:r>
        <w:rPr>
          <w:rFonts w:asciiTheme="majorBidi" w:hAnsiTheme="majorBidi" w:cstheme="majorBidi"/>
        </w:rPr>
        <w:t xml:space="preserve">unexpected </w:t>
      </w:r>
      <w:r w:rsidRPr="00413B03">
        <w:rPr>
          <w:rFonts w:asciiTheme="majorBidi" w:hAnsiTheme="majorBidi" w:cstheme="majorBidi"/>
        </w:rPr>
        <w:t xml:space="preserve">finding </w:t>
      </w:r>
      <w:r>
        <w:rPr>
          <w:rFonts w:asciiTheme="majorBidi" w:hAnsiTheme="majorBidi" w:cstheme="majorBidi"/>
        </w:rPr>
        <w:t xml:space="preserve">was </w:t>
      </w:r>
      <w:r w:rsidR="00344A1C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positive correlation between</w:t>
      </w:r>
      <w:r w:rsidRPr="00413B03">
        <w:rPr>
          <w:rFonts w:asciiTheme="majorBidi" w:hAnsiTheme="majorBidi" w:cstheme="majorBidi"/>
        </w:rPr>
        <w:t xml:space="preserve"> higher </w:t>
      </w:r>
      <w:r w:rsidR="00344A1C">
        <w:rPr>
          <w:rFonts w:asciiTheme="majorBidi" w:hAnsiTheme="majorBidi" w:cstheme="majorBidi"/>
        </w:rPr>
        <w:t xml:space="preserve">SES </w:t>
      </w:r>
      <w:r>
        <w:rPr>
          <w:rFonts w:asciiTheme="majorBidi" w:hAnsiTheme="majorBidi" w:cstheme="majorBidi"/>
        </w:rPr>
        <w:t>and</w:t>
      </w:r>
      <w:r w:rsidRPr="00413B03">
        <w:rPr>
          <w:rFonts w:asciiTheme="majorBidi" w:hAnsiTheme="majorBidi" w:cstheme="majorBidi"/>
        </w:rPr>
        <w:t xml:space="preserve"> higher incidence of the disease</w:t>
      </w:r>
      <w:r>
        <w:rPr>
          <w:rFonts w:asciiTheme="majorBidi" w:hAnsiTheme="majorBidi" w:cstheme="majorBidi"/>
        </w:rPr>
        <w:t xml:space="preserve">. </w:t>
      </w:r>
      <w:r w:rsidR="00DC5DF1">
        <w:rPr>
          <w:rFonts w:asciiTheme="majorBidi" w:hAnsiTheme="majorBidi" w:cstheme="majorBidi"/>
        </w:rPr>
        <w:t xml:space="preserve">However, given that </w:t>
      </w:r>
      <w:commentRangeStart w:id="43"/>
      <w:commentRangeEnd w:id="43"/>
      <w:r>
        <w:rPr>
          <w:rStyle w:val="CommentReference"/>
        </w:rPr>
        <w:commentReference w:id="43"/>
      </w:r>
      <w:r>
        <w:rPr>
          <w:rFonts w:asciiTheme="majorBidi" w:hAnsiTheme="majorBidi" w:cstheme="majorBidi"/>
        </w:rPr>
        <w:t xml:space="preserve">SES </w:t>
      </w:r>
      <w:r w:rsidR="00DC5DF1">
        <w:rPr>
          <w:rFonts w:asciiTheme="majorBidi" w:hAnsiTheme="majorBidi" w:cstheme="majorBidi"/>
        </w:rPr>
        <w:t xml:space="preserve">is higher </w:t>
      </w:r>
      <w:r>
        <w:rPr>
          <w:rFonts w:asciiTheme="majorBidi" w:hAnsiTheme="majorBidi" w:cstheme="majorBidi"/>
        </w:rPr>
        <w:t xml:space="preserve">among the </w:t>
      </w:r>
      <w:r w:rsidRPr="00413B03">
        <w:rPr>
          <w:rFonts w:asciiTheme="majorBidi" w:hAnsiTheme="majorBidi" w:cstheme="majorBidi"/>
        </w:rPr>
        <w:t xml:space="preserve">Jewish </w:t>
      </w:r>
      <w:r>
        <w:rPr>
          <w:rFonts w:asciiTheme="majorBidi" w:hAnsiTheme="majorBidi" w:cstheme="majorBidi"/>
        </w:rPr>
        <w:t xml:space="preserve">population </w:t>
      </w:r>
      <w:r w:rsidR="00DC5DF1">
        <w:rPr>
          <w:rFonts w:asciiTheme="majorBidi" w:hAnsiTheme="majorBidi" w:cstheme="majorBidi"/>
        </w:rPr>
        <w:t>than</w:t>
      </w:r>
      <w:r>
        <w:rPr>
          <w:rFonts w:asciiTheme="majorBidi" w:hAnsiTheme="majorBidi" w:cstheme="majorBidi"/>
        </w:rPr>
        <w:t xml:space="preserve"> the </w:t>
      </w:r>
      <w:r w:rsidRPr="00413B03">
        <w:rPr>
          <w:rFonts w:asciiTheme="majorBidi" w:hAnsiTheme="majorBidi" w:cstheme="majorBidi"/>
        </w:rPr>
        <w:t>Bedouin</w:t>
      </w:r>
      <w:r>
        <w:rPr>
          <w:rFonts w:asciiTheme="majorBidi" w:hAnsiTheme="majorBidi" w:cstheme="majorBidi"/>
        </w:rPr>
        <w:t xml:space="preserve"> population</w:t>
      </w:r>
      <w:r w:rsidR="00862A91">
        <w:rPr>
          <w:rFonts w:asciiTheme="majorBidi" w:hAnsiTheme="majorBidi" w:cstheme="majorBidi"/>
        </w:rPr>
        <w:t xml:space="preserve">, </w:t>
      </w:r>
      <w:r w:rsidR="00DC5DF1">
        <w:rPr>
          <w:rFonts w:asciiTheme="majorBidi" w:hAnsiTheme="majorBidi" w:cstheme="majorBidi"/>
        </w:rPr>
        <w:t>this</w:t>
      </w:r>
      <w:r w:rsidR="00862A91">
        <w:rPr>
          <w:rFonts w:asciiTheme="majorBidi" w:hAnsiTheme="majorBidi" w:cstheme="majorBidi"/>
        </w:rPr>
        <w:t xml:space="preserve"> </w:t>
      </w:r>
      <w:r w:rsidR="00DC5DF1">
        <w:rPr>
          <w:rFonts w:asciiTheme="majorBidi" w:hAnsiTheme="majorBidi" w:cstheme="majorBidi"/>
        </w:rPr>
        <w:t>relates</w:t>
      </w:r>
      <w:r w:rsidRPr="00413B03">
        <w:rPr>
          <w:rFonts w:asciiTheme="majorBidi" w:hAnsiTheme="majorBidi" w:cstheme="majorBidi"/>
        </w:rPr>
        <w:t xml:space="preserve"> to the question </w:t>
      </w:r>
      <w:r>
        <w:rPr>
          <w:rFonts w:asciiTheme="majorBidi" w:hAnsiTheme="majorBidi" w:cstheme="majorBidi"/>
        </w:rPr>
        <w:t xml:space="preserve">stated above, namely </w:t>
      </w:r>
      <w:r w:rsidRPr="00413B03">
        <w:rPr>
          <w:rFonts w:asciiTheme="majorBidi" w:hAnsiTheme="majorBidi" w:cstheme="majorBidi"/>
        </w:rPr>
        <w:t xml:space="preserve">whether the </w:t>
      </w:r>
      <w:r>
        <w:rPr>
          <w:rFonts w:asciiTheme="majorBidi" w:hAnsiTheme="majorBidi" w:cstheme="majorBidi"/>
        </w:rPr>
        <w:t>apparent correlation</w:t>
      </w:r>
      <w:r w:rsidRPr="00413B03">
        <w:rPr>
          <w:rFonts w:asciiTheme="majorBidi" w:hAnsiTheme="majorBidi" w:cstheme="majorBidi"/>
        </w:rPr>
        <w:t xml:space="preserve"> is</w:t>
      </w:r>
      <w:r w:rsidR="008868FF">
        <w:rPr>
          <w:rFonts w:asciiTheme="majorBidi" w:hAnsiTheme="majorBidi" w:cstheme="majorBidi"/>
        </w:rPr>
        <w:t>,</w:t>
      </w:r>
      <w:r w:rsidRPr="00413B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 fact</w:t>
      </w:r>
      <w:r w:rsidR="008868F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413B03">
        <w:rPr>
          <w:rFonts w:asciiTheme="majorBidi" w:hAnsiTheme="majorBidi" w:cstheme="majorBidi"/>
        </w:rPr>
        <w:t xml:space="preserve">a result of </w:t>
      </w:r>
      <w:r>
        <w:rPr>
          <w:rFonts w:asciiTheme="majorBidi" w:hAnsiTheme="majorBidi" w:cstheme="majorBidi"/>
        </w:rPr>
        <w:t>SES,</w:t>
      </w:r>
      <w:r w:rsidRPr="00413B03">
        <w:rPr>
          <w:rFonts w:asciiTheme="majorBidi" w:hAnsiTheme="majorBidi" w:cstheme="majorBidi"/>
        </w:rPr>
        <w:t xml:space="preserve"> or </w:t>
      </w:r>
      <w:r>
        <w:rPr>
          <w:rFonts w:asciiTheme="majorBidi" w:hAnsiTheme="majorBidi" w:cstheme="majorBidi"/>
        </w:rPr>
        <w:t>whether it reflects the</w:t>
      </w:r>
      <w:r w:rsidRPr="00413B03">
        <w:rPr>
          <w:rFonts w:asciiTheme="majorBidi" w:hAnsiTheme="majorBidi" w:cstheme="majorBidi"/>
        </w:rPr>
        <w:t xml:space="preserve"> genetic composition of the </w:t>
      </w:r>
      <w:r w:rsidR="002A7B99">
        <w:rPr>
          <w:rFonts w:asciiTheme="majorBidi" w:hAnsiTheme="majorBidi" w:cstheme="majorBidi"/>
        </w:rPr>
        <w:t>two</w:t>
      </w:r>
      <w:r w:rsidRPr="00413B03">
        <w:rPr>
          <w:rFonts w:asciiTheme="majorBidi" w:hAnsiTheme="majorBidi" w:cstheme="majorBidi"/>
        </w:rPr>
        <w:t xml:space="preserve"> populations</w:t>
      </w:r>
      <w:r>
        <w:rPr>
          <w:rFonts w:asciiTheme="majorBidi" w:hAnsiTheme="majorBidi" w:cstheme="majorBidi"/>
        </w:rPr>
        <w:t>, which have differing SES</w:t>
      </w:r>
      <w:r w:rsidRPr="00413B03">
        <w:rPr>
          <w:rFonts w:asciiTheme="majorBidi" w:hAnsiTheme="majorBidi" w:cstheme="majorBidi"/>
        </w:rPr>
        <w:t>.</w:t>
      </w:r>
    </w:p>
    <w:p w14:paraId="052C2666" w14:textId="77777777" w:rsidR="005A6BF3" w:rsidRPr="00241AFA" w:rsidRDefault="005A6BF3" w:rsidP="00241AFA">
      <w:pPr>
        <w:spacing w:line="480" w:lineRule="auto"/>
        <w:ind w:firstLine="720"/>
        <w:contextualSpacing/>
        <w:rPr>
          <w:rFonts w:asciiTheme="majorBidi" w:hAnsiTheme="majorBidi" w:cstheme="majorBidi"/>
        </w:rPr>
      </w:pPr>
    </w:p>
    <w:sectPr w:rsidR="005A6BF3" w:rsidRPr="0024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3-05-03T16:48:00Z" w:initials="ALE">
    <w:p w14:paraId="54CD6906" w14:textId="5C4F078F" w:rsidR="00241AFA" w:rsidRDefault="00241AFA">
      <w:pPr>
        <w:pStyle w:val="CommentText"/>
      </w:pPr>
      <w:r>
        <w:rPr>
          <w:rStyle w:val="CommentReference"/>
        </w:rPr>
        <w:annotationRef/>
      </w:r>
      <w:r w:rsidR="003F243F">
        <w:t xml:space="preserve">This has been </w:t>
      </w:r>
      <w:r>
        <w:t>added this for an international audience.</w:t>
      </w:r>
    </w:p>
  </w:comment>
  <w:comment w:id="1" w:author="ALE editor" w:date="2023-05-03T16:51:00Z" w:initials="ALE">
    <w:p w14:paraId="45380BC1" w14:textId="77777777" w:rsidR="00241AFA" w:rsidRDefault="00241AFA">
      <w:pPr>
        <w:pStyle w:val="CommentText"/>
      </w:pPr>
      <w:r>
        <w:rPr>
          <w:rStyle w:val="CommentReference"/>
        </w:rPr>
        <w:annotationRef/>
      </w:r>
      <w:r>
        <w:t xml:space="preserve">Was this conducted </w:t>
      </w:r>
      <w:r w:rsidR="00543307">
        <w:t xml:space="preserve">by Soroka? Or the Ministry of </w:t>
      </w:r>
      <w:r w:rsidR="00F723AE">
        <w:t>Health</w:t>
      </w:r>
      <w:r w:rsidR="00543307">
        <w:t xml:space="preserve">? </w:t>
      </w:r>
    </w:p>
    <w:p w14:paraId="593A229F" w14:textId="7D0F9391" w:rsidR="00F723AE" w:rsidRDefault="00F723AE">
      <w:pPr>
        <w:pStyle w:val="CommentText"/>
      </w:pPr>
      <w:r>
        <w:t>In what way were the</w:t>
      </w:r>
      <w:r w:rsidR="006C0C42">
        <w:t>y</w:t>
      </w:r>
      <w:r>
        <w:t xml:space="preserve"> compared? Or were the data considered together?</w:t>
      </w:r>
    </w:p>
    <w:p w14:paraId="41116E8C" w14:textId="77777777" w:rsidR="00F723AE" w:rsidRDefault="00F723AE">
      <w:pPr>
        <w:pStyle w:val="CommentText"/>
      </w:pPr>
    </w:p>
    <w:p w14:paraId="0413B72F" w14:textId="54CAD50A" w:rsidR="00F723AE" w:rsidRDefault="00F723AE">
      <w:pPr>
        <w:pStyle w:val="CommentText"/>
      </w:pPr>
      <w:r>
        <w:rPr>
          <w:rFonts w:hint="cs"/>
          <w:color w:val="000000" w:themeColor="text1"/>
          <w:rtl/>
        </w:rPr>
        <w:t>בהשוואה בין הנתונים</w:t>
      </w:r>
    </w:p>
  </w:comment>
  <w:comment w:id="2" w:author="ALE editor" w:date="2023-05-05T11:45:00Z" w:initials="ALE">
    <w:p w14:paraId="641C5F1E" w14:textId="15707D0B" w:rsidR="002810D9" w:rsidRDefault="002810D9">
      <w:pPr>
        <w:pStyle w:val="CommentText"/>
      </w:pPr>
      <w:r>
        <w:rPr>
          <w:rStyle w:val="CommentReference"/>
        </w:rPr>
        <w:annotationRef/>
      </w:r>
      <w:r>
        <w:t>Perhaps move the explanation of the disease from the conclusion to here.</w:t>
      </w:r>
    </w:p>
  </w:comment>
  <w:comment w:id="3" w:author="ALE editor" w:date="2023-05-03T20:59:00Z" w:initials="ALE">
    <w:p w14:paraId="63D05703" w14:textId="6F2DF526" w:rsidR="00A07D04" w:rsidRDefault="00A07D04">
      <w:pPr>
        <w:pStyle w:val="CommentText"/>
      </w:pPr>
      <w:r>
        <w:rPr>
          <w:rStyle w:val="CommentReference"/>
        </w:rPr>
        <w:annotationRef/>
      </w:r>
      <w:r>
        <w:t xml:space="preserve">Will </w:t>
      </w:r>
      <w:r w:rsidR="00214502">
        <w:t>these numbers</w:t>
      </w:r>
      <w:r>
        <w:t xml:space="preserve"> be understood by the target audience? Could more explanation be given</w:t>
      </w:r>
      <w:r w:rsidR="003F243F">
        <w:t xml:space="preserve"> to assist with clarity</w:t>
      </w:r>
      <w:r>
        <w:t>?</w:t>
      </w:r>
    </w:p>
  </w:comment>
  <w:comment w:id="4" w:author="ALE editor" w:date="2023-05-03T17:13:00Z" w:initials="ALE">
    <w:p w14:paraId="2401735B" w14:textId="2BC84C3F" w:rsidR="00E07521" w:rsidRDefault="00E07521" w:rsidP="00D22BA3">
      <w:pPr>
        <w:pStyle w:val="CommentText"/>
      </w:pPr>
      <w:r>
        <w:rPr>
          <w:rStyle w:val="CommentReference"/>
        </w:rPr>
        <w:annotationRef/>
      </w:r>
      <w:r>
        <w:t xml:space="preserve">There </w:t>
      </w:r>
      <w:r w:rsidR="003F243F">
        <w:t>seems to be</w:t>
      </w:r>
      <w:r>
        <w:t xml:space="preserve"> a mistake in the Hebrew, both say Jewish population. </w:t>
      </w:r>
    </w:p>
    <w:p w14:paraId="66B320E7" w14:textId="77777777" w:rsidR="00E07521" w:rsidRDefault="00E07521" w:rsidP="00E07521">
      <w:pPr>
        <w:pStyle w:val="CommentText"/>
      </w:pPr>
    </w:p>
    <w:p w14:paraId="01023CA0" w14:textId="77777777" w:rsidR="00E07521" w:rsidRPr="00912F46" w:rsidRDefault="00E07521" w:rsidP="00E07521">
      <w:pPr>
        <w:bidi/>
        <w:spacing w:line="276" w:lineRule="auto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באוכולוסיה </w:t>
      </w:r>
      <w:r w:rsidRPr="00E07521">
        <w:rPr>
          <w:rFonts w:hint="cs"/>
          <w:color w:val="000000" w:themeColor="text1"/>
          <w:highlight w:val="yellow"/>
          <w:rtl/>
        </w:rPr>
        <w:t>היהודית</w:t>
      </w:r>
      <w:r>
        <w:rPr>
          <w:rFonts w:hint="cs"/>
          <w:color w:val="000000" w:themeColor="text1"/>
          <w:rtl/>
        </w:rPr>
        <w:t xml:space="preserve"> השכיחות בקרב נקבות חולות גבוהה מאשר בקרב זכרים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(נקבות 61.7%, זכרים 38.3%), מאידך בקרב האוכולוסיה </w:t>
      </w:r>
      <w:r w:rsidRPr="00E07521">
        <w:rPr>
          <w:rFonts w:hint="cs"/>
          <w:color w:val="000000" w:themeColor="text1"/>
          <w:highlight w:val="yellow"/>
          <w:rtl/>
        </w:rPr>
        <w:t>היהודית</w:t>
      </w:r>
      <w:r>
        <w:rPr>
          <w:rFonts w:hint="cs"/>
          <w:color w:val="000000" w:themeColor="text1"/>
          <w:rtl/>
        </w:rPr>
        <w:t xml:space="preserve"> אחוז הנקבות החולות נמוך מאשר הזכרים(נקבות 42.45% אל מול זכרים 57.6%).</w:t>
      </w:r>
    </w:p>
    <w:p w14:paraId="33DCD36B" w14:textId="77777777" w:rsidR="003F243F" w:rsidRDefault="003F243F">
      <w:pPr>
        <w:pStyle w:val="CommentText"/>
      </w:pPr>
    </w:p>
    <w:p w14:paraId="4CBC2D86" w14:textId="460421E2" w:rsidR="003B507E" w:rsidRDefault="00D22BA3">
      <w:pPr>
        <w:pStyle w:val="CommentText"/>
      </w:pPr>
      <w:r>
        <w:t>Since these are repeated below, I deduced which is which</w:t>
      </w:r>
      <w:r w:rsidR="003B507E">
        <w:t>, but it may need to be corrected in the Hebrew</w:t>
      </w:r>
      <w:r w:rsidR="003F243F">
        <w:t xml:space="preserve"> if the original version will be used formally. </w:t>
      </w:r>
    </w:p>
    <w:p w14:paraId="23DBEC0A" w14:textId="06350477" w:rsidR="00E07521" w:rsidRDefault="00E07521">
      <w:pPr>
        <w:pStyle w:val="CommentText"/>
      </w:pPr>
    </w:p>
  </w:comment>
  <w:comment w:id="5" w:author="ALE editor" w:date="2023-05-04T12:16:00Z" w:initials="ALE">
    <w:p w14:paraId="3AF8FE82" w14:textId="7921651E" w:rsidR="00DB3646" w:rsidRDefault="00DB3646">
      <w:pPr>
        <w:pStyle w:val="CommentText"/>
      </w:pPr>
      <w:r>
        <w:rPr>
          <w:rStyle w:val="CommentReference"/>
        </w:rPr>
        <w:annotationRef/>
      </w:r>
      <w:r>
        <w:t>What about those in the city (27.1% according to the table)</w:t>
      </w:r>
    </w:p>
  </w:comment>
  <w:comment w:id="6" w:author="ALE editor" w:date="2023-05-04T08:23:00Z" w:initials="ALE">
    <w:p w14:paraId="3000C085" w14:textId="109D116A" w:rsidR="00214502" w:rsidRDefault="00214502">
      <w:pPr>
        <w:pStyle w:val="CommentText"/>
      </w:pPr>
      <w:r>
        <w:rPr>
          <w:rStyle w:val="CommentReference"/>
        </w:rPr>
        <w:annotationRef/>
      </w:r>
      <w:r>
        <w:t>In what way do the living conditions affect prevalence of the disease?</w:t>
      </w:r>
    </w:p>
  </w:comment>
  <w:comment w:id="7" w:author="ALE editor" w:date="2023-05-03T17:34:00Z" w:initials="ALE">
    <w:p w14:paraId="32CC3BC7" w14:textId="2231B63F" w:rsidR="00214502" w:rsidRDefault="00F05C75">
      <w:pPr>
        <w:pStyle w:val="CommentText"/>
      </w:pPr>
      <w:r>
        <w:rPr>
          <w:rStyle w:val="CommentReference"/>
        </w:rPr>
        <w:annotationRef/>
      </w:r>
      <w:r w:rsidR="00214502">
        <w:t>This isn’t a complete sentence.</w:t>
      </w:r>
      <w:r w:rsidR="00DB3646">
        <w:t xml:space="preserve"> In the original the sentence is highlighted – is something missing?</w:t>
      </w:r>
    </w:p>
    <w:p w14:paraId="12BE31A2" w14:textId="77777777" w:rsidR="00DB3646" w:rsidRDefault="00DB3646">
      <w:pPr>
        <w:pStyle w:val="CommentText"/>
      </w:pPr>
    </w:p>
    <w:p w14:paraId="7E6B345D" w14:textId="7E401F36" w:rsidR="00F05C75" w:rsidRDefault="00DB3646">
      <w:pPr>
        <w:pStyle w:val="CommentText"/>
      </w:pPr>
      <w:r>
        <w:t>According to the table, it has to do with socioeconomic decile, but that is not clear from this text. Can these figures be explained more clearly?</w:t>
      </w:r>
    </w:p>
    <w:p w14:paraId="67AE1808" w14:textId="418BDB1E" w:rsidR="00214502" w:rsidRDefault="00214502">
      <w:pPr>
        <w:pStyle w:val="CommentText"/>
      </w:pPr>
    </w:p>
  </w:comment>
  <w:comment w:id="8" w:author="ALE editor" w:date="2023-05-03T17:37:00Z" w:initials="ALE">
    <w:p w14:paraId="75C76763" w14:textId="77777777" w:rsidR="00C5187F" w:rsidRDefault="00C5187F">
      <w:pPr>
        <w:pStyle w:val="CommentText"/>
      </w:pPr>
      <w:r>
        <w:rPr>
          <w:rStyle w:val="CommentReference"/>
        </w:rPr>
        <w:annotationRef/>
      </w:r>
      <w:r>
        <w:t xml:space="preserve">Is this correct? Why would no mothers who smoke have children with this disease? It seems counterintuitive. </w:t>
      </w:r>
    </w:p>
    <w:p w14:paraId="1FD99D02" w14:textId="77777777" w:rsidR="00DB3646" w:rsidRDefault="00DB3646">
      <w:pPr>
        <w:pStyle w:val="CommentText"/>
      </w:pPr>
    </w:p>
    <w:p w14:paraId="150E5824" w14:textId="77777777" w:rsidR="00DB3646" w:rsidRDefault="00DB3646">
      <w:pPr>
        <w:pStyle w:val="CommentText"/>
      </w:pPr>
      <w:r>
        <w:t>Also, although this is what it says in the Hebrew</w:t>
      </w:r>
    </w:p>
    <w:p w14:paraId="7C5406DF" w14:textId="77777777" w:rsidR="00DB3646" w:rsidRDefault="00DB3646" w:rsidP="00DB3646">
      <w:pPr>
        <w:pStyle w:val="CommentText"/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29.8% בקרב אמהות </w:t>
      </w:r>
      <w:r w:rsidRPr="00DB3646">
        <w:rPr>
          <w:rFonts w:hint="cs"/>
          <w:color w:val="000000" w:themeColor="text1"/>
          <w:highlight w:val="yellow"/>
          <w:rtl/>
        </w:rPr>
        <w:t>בדואיות</w:t>
      </w:r>
      <w:r>
        <w:rPr>
          <w:rFonts w:hint="cs"/>
          <w:color w:val="000000" w:themeColor="text1"/>
          <w:rtl/>
        </w:rPr>
        <w:t xml:space="preserve"> מעשנות אל מול 0% בקרב אמהות </w:t>
      </w:r>
      <w:r w:rsidRPr="00DB3646">
        <w:rPr>
          <w:rFonts w:hint="cs"/>
          <w:color w:val="000000" w:themeColor="text1"/>
          <w:highlight w:val="yellow"/>
          <w:rtl/>
        </w:rPr>
        <w:t>יהודיות</w:t>
      </w:r>
      <w:r>
        <w:rPr>
          <w:rFonts w:hint="cs"/>
          <w:color w:val="000000" w:themeColor="text1"/>
          <w:rtl/>
        </w:rPr>
        <w:t xml:space="preserve"> מעשנות</w:t>
      </w:r>
    </w:p>
    <w:p w14:paraId="525BA530" w14:textId="77777777" w:rsidR="00DB3646" w:rsidRDefault="00DB3646" w:rsidP="00DB3646">
      <w:pPr>
        <w:pStyle w:val="CommentText"/>
        <w:rPr>
          <w:color w:val="000000" w:themeColor="text1"/>
        </w:rPr>
      </w:pPr>
    </w:p>
    <w:p w14:paraId="3D3DAFF9" w14:textId="33BF70EB" w:rsidR="00DB3646" w:rsidRDefault="00DB3646" w:rsidP="00DB3646">
      <w:pPr>
        <w:pStyle w:val="CommentText"/>
        <w:rPr>
          <w:color w:val="000000" w:themeColor="text1"/>
        </w:rPr>
      </w:pPr>
      <w:r>
        <w:rPr>
          <w:color w:val="000000" w:themeColor="text1"/>
        </w:rPr>
        <w:t>this is the opposite of what is shown in the table</w:t>
      </w:r>
    </w:p>
    <w:p w14:paraId="503AAE7C" w14:textId="12E83B00" w:rsidR="00DB3646" w:rsidRPr="00DB3646" w:rsidRDefault="00DB3646" w:rsidP="00DB3646">
      <w:pPr>
        <w:pStyle w:val="CommentText"/>
      </w:pPr>
      <w:r>
        <w:rPr>
          <w:color w:val="000000" w:themeColor="text1"/>
        </w:rPr>
        <w:t>Please verify</w:t>
      </w:r>
      <w:r w:rsidR="00AF347F">
        <w:rPr>
          <w:color w:val="000000" w:themeColor="text1"/>
        </w:rPr>
        <w:t xml:space="preserve"> this for correction if needed. </w:t>
      </w:r>
    </w:p>
  </w:comment>
  <w:comment w:id="9" w:author="ALE editor" w:date="2023-05-03T17:53:00Z" w:initials="ALE">
    <w:p w14:paraId="3AFEAC32" w14:textId="7A66E9CB" w:rsidR="00A775F1" w:rsidRDefault="00A775F1">
      <w:pPr>
        <w:pStyle w:val="CommentText"/>
      </w:pPr>
      <w:r>
        <w:rPr>
          <w:rStyle w:val="CommentReference"/>
        </w:rPr>
        <w:annotationRef/>
      </w:r>
      <w:r>
        <w:t>Will the target audience understand what this means?</w:t>
      </w:r>
      <w:r w:rsidR="005D425E">
        <w:t xml:space="preserve"> It seems like </w:t>
      </w:r>
      <w:r w:rsidR="00AF347F">
        <w:t>some information</w:t>
      </w:r>
      <w:r w:rsidR="005D425E">
        <w:t xml:space="preserve"> is missing. How do the figures show the relationship?</w:t>
      </w:r>
    </w:p>
  </w:comment>
  <w:comment w:id="10" w:author="ALE editor" w:date="2023-05-03T17:55:00Z" w:initials="ALE">
    <w:p w14:paraId="46312728" w14:textId="77777777" w:rsidR="00AF347F" w:rsidRDefault="00A775F1" w:rsidP="00041EF8">
      <w:pPr>
        <w:pStyle w:val="CommentText"/>
      </w:pPr>
      <w:r>
        <w:rPr>
          <w:rStyle w:val="CommentReference"/>
        </w:rPr>
        <w:annotationRef/>
      </w:r>
      <w:r w:rsidR="005D425E">
        <w:t>T</w:t>
      </w:r>
      <w:r>
        <w:t xml:space="preserve">his </w:t>
      </w:r>
      <w:r w:rsidR="005D425E">
        <w:t xml:space="preserve">gender </w:t>
      </w:r>
      <w:r>
        <w:t>comparison is given above, but with different figure</w:t>
      </w:r>
      <w:r w:rsidR="00041EF8">
        <w:t>s; it seems two numbers were reversed (numbers from the Hebrew version in red, from the table and above in yellow). I</w:t>
      </w:r>
      <w:r w:rsidR="00AF347F">
        <w:t xml:space="preserve"> have</w:t>
      </w:r>
      <w:r w:rsidR="00041EF8">
        <w:t xml:space="preserve"> corrected it according to the table, please verify</w:t>
      </w:r>
      <w:r w:rsidR="00AF347F">
        <w:t xml:space="preserve"> if this accurate</w:t>
      </w:r>
      <w:r w:rsidR="00041EF8">
        <w:t>.</w:t>
      </w:r>
    </w:p>
    <w:p w14:paraId="1265253D" w14:textId="31CDFB5F" w:rsidR="00041EF8" w:rsidRDefault="00041EF8" w:rsidP="00041EF8">
      <w:pPr>
        <w:pStyle w:val="CommentText"/>
      </w:pPr>
      <w:r>
        <w:t xml:space="preserve"> </w:t>
      </w:r>
    </w:p>
    <w:p w14:paraId="573D8EDA" w14:textId="68786422" w:rsidR="00041EF8" w:rsidRDefault="00041EF8" w:rsidP="00041EF8">
      <w:pPr>
        <w:pStyle w:val="CommentText"/>
      </w:pPr>
      <w:r>
        <w:t>Does it need to be repeated here?</w:t>
      </w:r>
    </w:p>
    <w:p w14:paraId="05EB1A98" w14:textId="3512AC36" w:rsidR="00D22BA3" w:rsidRDefault="00D22BA3">
      <w:pPr>
        <w:pStyle w:val="CommentText"/>
      </w:pPr>
    </w:p>
  </w:comment>
  <w:comment w:id="11" w:author="ALE editor" w:date="2023-05-03T21:18:00Z" w:initials="ALE">
    <w:p w14:paraId="0D99C399" w14:textId="55B81000" w:rsidR="008A558B" w:rsidRDefault="008A558B">
      <w:pPr>
        <w:pStyle w:val="CommentText"/>
      </w:pPr>
      <w:r>
        <w:rPr>
          <w:rStyle w:val="CommentReference"/>
        </w:rPr>
        <w:annotationRef/>
      </w:r>
      <w:r>
        <w:t>Will this be understood by the target audience?</w:t>
      </w:r>
    </w:p>
  </w:comment>
  <w:comment w:id="12" w:author="ALE editor" w:date="2023-05-04T12:38:00Z" w:initials="ALE">
    <w:p w14:paraId="1B26BB25" w14:textId="5377CD04" w:rsidR="00B00D28" w:rsidRDefault="00B00D28">
      <w:pPr>
        <w:pStyle w:val="CommentText"/>
      </w:pPr>
      <w:r>
        <w:rPr>
          <w:rStyle w:val="CommentReference"/>
        </w:rPr>
        <w:annotationRef/>
      </w:r>
      <w:r w:rsidR="006C0C42">
        <w:t>Please v</w:t>
      </w:r>
      <w:r>
        <w:t>erify this translation, the sentence in the Hebrew was a bit unclear.</w:t>
      </w:r>
    </w:p>
  </w:comment>
  <w:comment w:id="13" w:author="ALE editor" w:date="2023-05-04T12:38:00Z" w:initials="ALE">
    <w:p w14:paraId="3001CE3F" w14:textId="74A4CC99" w:rsidR="00B00D28" w:rsidRDefault="00B00D28">
      <w:pPr>
        <w:pStyle w:val="CommentText"/>
      </w:pPr>
      <w:r>
        <w:rPr>
          <w:rStyle w:val="CommentReference"/>
        </w:rPr>
        <w:annotationRef/>
      </w:r>
      <w:r>
        <w:t>Will these figures be understood by the target audience? Can they be explained more clearly?</w:t>
      </w:r>
    </w:p>
  </w:comment>
  <w:comment w:id="14" w:author="ALE editor" w:date="2023-05-04T12:41:00Z" w:initials="ALE">
    <w:p w14:paraId="1505CBCA" w14:textId="2375A5C6" w:rsidR="000443D1" w:rsidRDefault="000443D1">
      <w:pPr>
        <w:pStyle w:val="CommentText"/>
      </w:pPr>
      <w:r>
        <w:rPr>
          <w:rStyle w:val="CommentReference"/>
        </w:rPr>
        <w:annotationRef/>
      </w:r>
      <w:r>
        <w:t>Is there any explanation for this?</w:t>
      </w:r>
    </w:p>
  </w:comment>
  <w:comment w:id="15" w:author="ALE editor" w:date="2023-05-04T12:44:00Z" w:initials="ALE">
    <w:p w14:paraId="7ADADA1C" w14:textId="77777777" w:rsidR="0053685E" w:rsidRDefault="0053685E">
      <w:pPr>
        <w:pStyle w:val="CommentText"/>
      </w:pPr>
      <w:r>
        <w:rPr>
          <w:rStyle w:val="CommentReference"/>
        </w:rPr>
        <w:annotationRef/>
      </w:r>
      <w:r>
        <w:t>I combined two repetitive sentences.</w:t>
      </w:r>
    </w:p>
    <w:p w14:paraId="12766C9D" w14:textId="77777777" w:rsidR="0053685E" w:rsidRDefault="0053685E">
      <w:pPr>
        <w:pStyle w:val="CommentText"/>
      </w:pPr>
    </w:p>
    <w:p w14:paraId="086F111B" w14:textId="5D4D9C42" w:rsidR="0053685E" w:rsidRDefault="0052777A">
      <w:pPr>
        <w:pStyle w:val="CommentText"/>
      </w:pPr>
      <w:r>
        <w:t>note that in the Hebrew there is an extra digit (0.045</w:t>
      </w:r>
      <w:r w:rsidRPr="0052777A">
        <w:rPr>
          <w:highlight w:val="yellow"/>
        </w:rPr>
        <w:t>5</w:t>
      </w:r>
      <w:r>
        <w:t>), this is what is in the table (and same number of digits as for the Jewish population)</w:t>
      </w:r>
    </w:p>
  </w:comment>
  <w:comment w:id="16" w:author="ALE editor" w:date="2023-05-04T09:07:00Z" w:initials="ALE">
    <w:p w14:paraId="239D2903" w14:textId="424111AB" w:rsidR="003C165D" w:rsidRDefault="003C165D">
      <w:pPr>
        <w:pStyle w:val="CommentText"/>
      </w:pPr>
      <w:r>
        <w:rPr>
          <w:rStyle w:val="CommentReference"/>
        </w:rPr>
        <w:annotationRef/>
      </w:r>
      <w:r w:rsidR="0053685E">
        <w:t xml:space="preserve">Perhaps explain here why your hypothesis contradicted </w:t>
      </w:r>
      <w:r w:rsidR="006D4F26">
        <w:t xml:space="preserve">this </w:t>
      </w:r>
      <w:r w:rsidR="0053685E">
        <w:t xml:space="preserve">previous </w:t>
      </w:r>
      <w:r w:rsidR="006D4F26">
        <w:t>study</w:t>
      </w:r>
      <w:r w:rsidR="0053685E">
        <w:t xml:space="preserve">. This is noted below, but could be stated here (or in the Introduction) and with some more details. </w:t>
      </w:r>
    </w:p>
  </w:comment>
  <w:comment w:id="17" w:author="ALE editor" w:date="2023-05-04T09:58:00Z" w:initials="ALE">
    <w:p w14:paraId="16C21807" w14:textId="1E2B009A" w:rsidR="00EF4010" w:rsidRDefault="00EF4010">
      <w:pPr>
        <w:pStyle w:val="CommentText"/>
      </w:pPr>
      <w:r>
        <w:rPr>
          <w:rStyle w:val="CommentReference"/>
        </w:rPr>
        <w:annotationRef/>
      </w:r>
      <w:r>
        <w:t xml:space="preserve">Again, this raises the question of why your hypothesis contradicted previous findings. </w:t>
      </w:r>
    </w:p>
  </w:comment>
  <w:comment w:id="18" w:author="ALE editor" w:date="2023-05-04T10:02:00Z" w:initials="ALE">
    <w:p w14:paraId="04478A4A" w14:textId="635DA4A4" w:rsidR="006D4F26" w:rsidRDefault="00EF4010">
      <w:pPr>
        <w:pStyle w:val="CommentText"/>
      </w:pPr>
      <w:r>
        <w:rPr>
          <w:rStyle w:val="CommentReference"/>
        </w:rPr>
        <w:annotationRef/>
      </w:r>
      <w:r>
        <w:t>It seems like this citation number should go with the sentence about the previously published article, not after the findings of this study (as shown in the Hebrew). Please verify</w:t>
      </w:r>
      <w:r w:rsidR="00AF347F">
        <w:t xml:space="preserve"> if</w:t>
      </w:r>
      <w:r>
        <w:t xml:space="preserve"> this move is correct.</w:t>
      </w:r>
    </w:p>
    <w:p w14:paraId="1C302976" w14:textId="77777777" w:rsidR="006D4F26" w:rsidRDefault="006D4F26">
      <w:pPr>
        <w:pStyle w:val="CommentText"/>
      </w:pPr>
    </w:p>
    <w:p w14:paraId="11C85B66" w14:textId="77777777" w:rsidR="00EF4010" w:rsidRDefault="006D4F26">
      <w:pPr>
        <w:pStyle w:val="CommentText"/>
      </w:pPr>
      <w:r>
        <w:t>Since the citation is given, you don’t’ need to write the journal name and year here.</w:t>
      </w:r>
    </w:p>
    <w:p w14:paraId="626E8F5C" w14:textId="77777777" w:rsidR="006D4F26" w:rsidRDefault="006D4F26">
      <w:pPr>
        <w:pStyle w:val="CommentText"/>
      </w:pPr>
    </w:p>
    <w:p w14:paraId="4B53CE3B" w14:textId="145CEF85" w:rsidR="006D4F26" w:rsidRDefault="006D4F26">
      <w:pPr>
        <w:pStyle w:val="CommentText"/>
      </w:pPr>
      <w:r>
        <w:t>Perhaps combine these sentences and put the citations as (1,2).</w:t>
      </w:r>
    </w:p>
  </w:comment>
  <w:comment w:id="19" w:author="ALE editor" w:date="2023-05-04T10:04:00Z" w:initials="ALE">
    <w:p w14:paraId="05B61C7B" w14:textId="65E4523E" w:rsidR="00EF4010" w:rsidRDefault="00EF4010">
      <w:pPr>
        <w:pStyle w:val="CommentText"/>
      </w:pPr>
      <w:r>
        <w:rPr>
          <w:rStyle w:val="CommentReference"/>
        </w:rPr>
        <w:annotationRef/>
      </w:r>
      <w:r w:rsidR="00AF347F">
        <w:t xml:space="preserve">It may be useful to expand on this and note more detail related to why information bias was an issue. </w:t>
      </w:r>
    </w:p>
  </w:comment>
  <w:comment w:id="20" w:author="ALE editor" w:date="2023-05-04T10:10:00Z" w:initials="ALE">
    <w:p w14:paraId="6D80D185" w14:textId="3E92A33A" w:rsidR="004D7A52" w:rsidRDefault="004D7A52">
      <w:pPr>
        <w:pStyle w:val="CommentText"/>
      </w:pPr>
      <w:r>
        <w:rPr>
          <w:rStyle w:val="CommentReference"/>
        </w:rPr>
        <w:annotationRef/>
      </w:r>
      <w:r>
        <w:t>Isn’t this what the articles cited above show?</w:t>
      </w:r>
    </w:p>
  </w:comment>
  <w:comment w:id="21" w:author="ALE editor" w:date="2023-05-04T10:15:00Z" w:initials="ALE">
    <w:p w14:paraId="4AD65BD1" w14:textId="1793E2AD" w:rsidR="004D7A52" w:rsidRDefault="004D7A52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22" w:author="ALE editor" w:date="2023-05-04T10:16:00Z" w:initials="ALE">
    <w:p w14:paraId="0B09F898" w14:textId="018387BA" w:rsidR="004D7A52" w:rsidRDefault="004D7A52">
      <w:pPr>
        <w:pStyle w:val="CommentText"/>
      </w:pPr>
      <w:r>
        <w:rPr>
          <w:rStyle w:val="CommentReference"/>
        </w:rPr>
        <w:annotationRef/>
      </w:r>
      <w:r>
        <w:t xml:space="preserve">Why would higher socioeconomic status make the disease more prevalent? How </w:t>
      </w:r>
      <w:r w:rsidR="00AF347F">
        <w:t xml:space="preserve">is </w:t>
      </w:r>
      <w:r>
        <w:t xml:space="preserve">it known </w:t>
      </w:r>
      <w:r w:rsidR="00AF347F">
        <w:t xml:space="preserve">that </w:t>
      </w:r>
      <w:r>
        <w:t>socioeconomic status is affecting the incidence?</w:t>
      </w:r>
      <w:r w:rsidR="00AF347F">
        <w:t xml:space="preserve"> You may wish to expand on this point, </w:t>
      </w:r>
    </w:p>
  </w:comment>
  <w:comment w:id="23" w:author="ALE editor" w:date="2023-05-04T10:23:00Z" w:initials="ALE">
    <w:p w14:paraId="0C46BDA0" w14:textId="3CA60835" w:rsidR="00D6135D" w:rsidRDefault="00D613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It seems that the current study does correspond to the previous study. In what way do they contradict each other?</w:t>
      </w:r>
      <w:r w:rsidR="00AF347F">
        <w:rPr>
          <w:rStyle w:val="CommentReference"/>
        </w:rPr>
        <w:t xml:space="preserve"> More detail here would assist with clarity. </w:t>
      </w:r>
    </w:p>
  </w:comment>
  <w:comment w:id="24" w:author="ALE editor" w:date="2023-05-04T10:41:00Z" w:initials="ALE">
    <w:p w14:paraId="2D042902" w14:textId="77777777" w:rsidR="00020D0D" w:rsidRDefault="00020D0D">
      <w:pPr>
        <w:pStyle w:val="CommentText"/>
      </w:pPr>
      <w:r>
        <w:rPr>
          <w:rStyle w:val="CommentReference"/>
        </w:rPr>
        <w:annotationRef/>
      </w:r>
      <w:r>
        <w:t>So why is the incidence higher among higher SES?</w:t>
      </w:r>
    </w:p>
    <w:p w14:paraId="377CA638" w14:textId="77777777" w:rsidR="002810D9" w:rsidRDefault="002810D9">
      <w:pPr>
        <w:pStyle w:val="CommentText"/>
      </w:pPr>
    </w:p>
    <w:p w14:paraId="07273E62" w14:textId="77777777" w:rsidR="002810D9" w:rsidRDefault="002810D9">
      <w:pPr>
        <w:pStyle w:val="CommentText"/>
      </w:pPr>
    </w:p>
    <w:p w14:paraId="53118726" w14:textId="14851B46" w:rsidR="006D4F26" w:rsidRDefault="006D4F26">
      <w:pPr>
        <w:pStyle w:val="CommentText"/>
      </w:pPr>
      <w:r>
        <w:t>Also, I looked at the cited article and it does not say anything about socioeconomic status. It only discusses late diagnosis. Please verify.</w:t>
      </w:r>
      <w:r w:rsidR="002810D9">
        <w:t xml:space="preserve"> Is there a different citation for that statement</w:t>
      </w:r>
      <w:r w:rsidR="00AF347F">
        <w:t xml:space="preserve"> that has the needed information to justify this statement</w:t>
      </w:r>
      <w:r w:rsidR="002810D9">
        <w:t>?</w:t>
      </w:r>
    </w:p>
  </w:comment>
  <w:comment w:id="25" w:author="ALE editor" w:date="2023-05-05T10:09:00Z" w:initials="ALE">
    <w:p w14:paraId="40BA58C1" w14:textId="04D1883D" w:rsidR="00344A1C" w:rsidRDefault="00344A1C">
      <w:pPr>
        <w:pStyle w:val="CommentText"/>
      </w:pPr>
      <w:r>
        <w:rPr>
          <w:rStyle w:val="CommentReference"/>
        </w:rPr>
        <w:annotationRef/>
      </w:r>
      <w:r>
        <w:t>Why do the citations jump from 4 to 16?</w:t>
      </w:r>
    </w:p>
  </w:comment>
  <w:comment w:id="26" w:author="ALE editor" w:date="2023-05-04T10:53:00Z" w:initials="ALE">
    <w:p w14:paraId="63F9F739" w14:textId="25566C6B" w:rsidR="005D302D" w:rsidRDefault="005D302D">
      <w:pPr>
        <w:pStyle w:val="CommentText"/>
      </w:pPr>
      <w:r>
        <w:rPr>
          <w:rStyle w:val="CommentReference"/>
        </w:rPr>
        <w:annotationRef/>
      </w:r>
      <w:r>
        <w:t>It seems like this should be in the Introduction, not the Discussion</w:t>
      </w:r>
      <w:r w:rsidR="00AF347F">
        <w:t xml:space="preserve"> as this is defining a concept, which would be more beneficial if it was offered earlier in the paper.</w:t>
      </w:r>
    </w:p>
  </w:comment>
  <w:comment w:id="27" w:author="ALE editor" w:date="2023-05-04T11:14:00Z" w:initials="ALE">
    <w:p w14:paraId="58C187A8" w14:textId="77777777" w:rsidR="0070640A" w:rsidRDefault="0070640A" w:rsidP="0070640A">
      <w:pPr>
        <w:pStyle w:val="CommentText"/>
      </w:pPr>
      <w:r>
        <w:rPr>
          <w:rStyle w:val="CommentReference"/>
        </w:rPr>
        <w:annotationRef/>
      </w:r>
      <w:r>
        <w:t>The year is given in the reference list, doesn’t need to be given here.</w:t>
      </w:r>
    </w:p>
  </w:comment>
  <w:comment w:id="28" w:author="ALE editor" w:date="2023-05-04T11:14:00Z" w:initials="ALE">
    <w:p w14:paraId="137E0E20" w14:textId="77777777" w:rsidR="0070640A" w:rsidRDefault="0070640A" w:rsidP="0070640A">
      <w:pPr>
        <w:pStyle w:val="CommentText"/>
      </w:pPr>
      <w:r>
        <w:rPr>
          <w:rStyle w:val="CommentReference"/>
        </w:rPr>
        <w:annotationRef/>
      </w:r>
      <w:r>
        <w:t>Is western Iran significant (as opposed to simply Iran?)</w:t>
      </w:r>
    </w:p>
  </w:comment>
  <w:comment w:id="29" w:author="ALE editor" w:date="2023-05-04T11:20:00Z" w:initials="ALE">
    <w:p w14:paraId="4EE036A8" w14:textId="0D700FC7" w:rsidR="000E2FB4" w:rsidRDefault="000E2FB4">
      <w:pPr>
        <w:pStyle w:val="CommentText"/>
      </w:pPr>
      <w:r>
        <w:rPr>
          <w:rStyle w:val="CommentReference"/>
        </w:rPr>
        <w:annotationRef/>
      </w:r>
      <w:r>
        <w:t>Is this also CH or another variation?</w:t>
      </w:r>
    </w:p>
  </w:comment>
  <w:comment w:id="30" w:author="ALE editor" w:date="2023-05-04T11:24:00Z" w:initials="ALE">
    <w:p w14:paraId="015AA841" w14:textId="77777777" w:rsidR="00D51139" w:rsidRDefault="00D51139">
      <w:pPr>
        <w:pStyle w:val="CommentText"/>
      </w:pPr>
      <w:r>
        <w:rPr>
          <w:rStyle w:val="CommentReference"/>
        </w:rPr>
        <w:annotationRef/>
      </w:r>
      <w:r>
        <w:t>Does this indicate the relationship is not clear? Perhaps state that more explicitly:</w:t>
      </w:r>
    </w:p>
    <w:p w14:paraId="187897BA" w14:textId="4186BB69" w:rsidR="00D51139" w:rsidRDefault="00D51139">
      <w:pPr>
        <w:pStyle w:val="CommentText"/>
      </w:pPr>
      <w:r>
        <w:t>Although the low p-value of … indicates a weak correlation… (or what</w:t>
      </w:r>
      <w:r w:rsidR="00AF347F">
        <w:t xml:space="preserve"> you think </w:t>
      </w:r>
      <w:r>
        <w:t>would be accurate).</w:t>
      </w:r>
    </w:p>
  </w:comment>
  <w:comment w:id="31" w:author="ALE editor" w:date="2023-05-04T11:29:00Z" w:initials="ALE">
    <w:p w14:paraId="1854B077" w14:textId="0EBE36C2" w:rsidR="00D51139" w:rsidRDefault="00D51139">
      <w:pPr>
        <w:pStyle w:val="CommentText"/>
      </w:pPr>
      <w:r>
        <w:rPr>
          <w:rStyle w:val="CommentReference"/>
        </w:rPr>
        <w:annotationRef/>
      </w:r>
      <w:r>
        <w:t xml:space="preserve">This is the first time these two options are mentioned. Perhaps in the Introduction, explain the disease, these two types, the various etiologies, etc. </w:t>
      </w:r>
      <w:r w:rsidR="00AF347F">
        <w:t xml:space="preserve">to assist the reader in understanding the progression of the paper. </w:t>
      </w:r>
    </w:p>
  </w:comment>
  <w:comment w:id="32" w:author="ALE editor" w:date="2023-05-04T11:35:00Z" w:initials="ALE">
    <w:p w14:paraId="3A3EE1FB" w14:textId="77777777" w:rsidR="00FB7EB4" w:rsidRDefault="00FB7EB4" w:rsidP="00FB7EB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Jewish mothers with hypothyroidism are not more likely to have children with this disease? Why would that be? Above, a genetic link is mentioned.</w:t>
      </w:r>
    </w:p>
    <w:p w14:paraId="00ADBE69" w14:textId="19703A82" w:rsidR="00FB7EB4" w:rsidRDefault="00FB7EB4">
      <w:pPr>
        <w:pStyle w:val="CommentText"/>
      </w:pPr>
    </w:p>
  </w:comment>
  <w:comment w:id="33" w:author="ALE editor" w:date="2023-05-05T11:57:00Z" w:initials="ALE">
    <w:p w14:paraId="6FC62480" w14:textId="22EE9233" w:rsidR="00DC5DF1" w:rsidRDefault="00DC5DF1">
      <w:pPr>
        <w:pStyle w:val="CommentText"/>
      </w:pPr>
      <w:r>
        <w:rPr>
          <w:rStyle w:val="CommentReference"/>
        </w:rPr>
        <w:annotationRef/>
      </w:r>
      <w:r>
        <w:t xml:space="preserve">This transition is confusing. This basic information about the disease could be in the introduction. </w:t>
      </w:r>
    </w:p>
  </w:comment>
  <w:comment w:id="34" w:author="ALE editor" w:date="2023-05-04T11:35:00Z" w:initials="ALE">
    <w:p w14:paraId="018140A2" w14:textId="4AD8DB1E" w:rsidR="00FB7EB4" w:rsidRDefault="00FB7EB4">
      <w:pPr>
        <w:pStyle w:val="CommentText"/>
      </w:pPr>
      <w:r>
        <w:rPr>
          <w:rStyle w:val="CommentReference"/>
        </w:rPr>
        <w:annotationRef/>
      </w:r>
      <w:r>
        <w:t>So why would it not be the case among Jewish newborns? Because they identify it earlier and receive treatment?</w:t>
      </w:r>
    </w:p>
  </w:comment>
  <w:comment w:id="35" w:author="ALE editor" w:date="2023-05-04T11:41:00Z" w:initials="ALE">
    <w:p w14:paraId="2D549882" w14:textId="5A3C7145" w:rsidR="00FB7EB4" w:rsidRDefault="00FB7EB4">
      <w:pPr>
        <w:pStyle w:val="CommentText"/>
      </w:pPr>
      <w:r>
        <w:rPr>
          <w:rStyle w:val="CommentReference"/>
        </w:rPr>
        <w:annotationRef/>
      </w:r>
      <w:r>
        <w:t xml:space="preserve">In the first sentence it says 67.2% are among the Bedouin. </w:t>
      </w:r>
    </w:p>
  </w:comment>
  <w:comment w:id="36" w:author="ALE editor" w:date="2023-05-04T11:43:00Z" w:initials="ALE">
    <w:p w14:paraId="744BC00A" w14:textId="4E9228D3" w:rsidR="005D41B5" w:rsidRDefault="005D41B5">
      <w:pPr>
        <w:pStyle w:val="CommentText"/>
      </w:pPr>
      <w:r>
        <w:rPr>
          <w:rStyle w:val="CommentReference"/>
        </w:rPr>
        <w:annotationRef/>
      </w:r>
      <w:r>
        <w:t xml:space="preserve">The phrase </w:t>
      </w:r>
      <w:r w:rsidR="00AF347F">
        <w:t>‘</w:t>
      </w:r>
      <w:r w:rsidRPr="005D41B5">
        <w:t>consanguineous marriages</w:t>
      </w:r>
      <w:r w:rsidR="00AF347F">
        <w:t>’</w:t>
      </w:r>
      <w:r>
        <w:t xml:space="preserve"> could be used, if that sounds more </w:t>
      </w:r>
      <w:r w:rsidR="00AF347F">
        <w:t>suitable</w:t>
      </w:r>
      <w:bookmarkStart w:id="37" w:name="_GoBack"/>
      <w:bookmarkEnd w:id="37"/>
      <w:r>
        <w:t xml:space="preserve">. </w:t>
      </w:r>
    </w:p>
  </w:comment>
  <w:comment w:id="38" w:author="ALE editor" w:date="2023-05-04T11:47:00Z" w:initials="ALE">
    <w:p w14:paraId="041AAE4E" w14:textId="6144A663" w:rsidR="009D3A3D" w:rsidRDefault="009D3A3D">
      <w:pPr>
        <w:pStyle w:val="CommentText"/>
      </w:pPr>
      <w:r>
        <w:rPr>
          <w:rStyle w:val="CommentReference"/>
        </w:rPr>
        <w:annotationRef/>
      </w:r>
      <w:r>
        <w:t xml:space="preserve">Perhaps explain more clearly how this would affect the results, especially since the incidence of CH was lower among the Bedouin. </w:t>
      </w:r>
    </w:p>
  </w:comment>
  <w:comment w:id="40" w:author="ALE editor" w:date="2023-05-04T11:49:00Z" w:initials="ALE">
    <w:p w14:paraId="059B9F95" w14:textId="503745E2" w:rsidR="00C5392F" w:rsidRDefault="009D3A3D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Style w:val="CommentReference"/>
        </w:rPr>
        <w:annotationRef/>
      </w:r>
      <w:r w:rsidR="00C5392F">
        <w:t xml:space="preserve">There is a high level of home births among the Bedouin, 37% according to </w:t>
      </w:r>
      <w:r w:rsidR="00C5392F">
        <w:rPr>
          <w:rFonts w:ascii="Arial" w:hAnsi="Arial" w:cs="Arial"/>
          <w:color w:val="222222"/>
          <w:shd w:val="clear" w:color="auto" w:fill="FFFFFF"/>
        </w:rPr>
        <w:t>Harlap, S., Prywes, R., Grover, N. B., &amp; Davies, A. M. (1977). Maternal, perinatal and infant health in Bedouin and Jews in southern Israel. </w:t>
      </w:r>
      <w:r w:rsidR="00C5392F">
        <w:rPr>
          <w:rFonts w:ascii="Arial" w:hAnsi="Arial" w:cs="Arial"/>
          <w:i/>
          <w:iCs/>
          <w:color w:val="222222"/>
          <w:shd w:val="clear" w:color="auto" w:fill="FFFFFF"/>
        </w:rPr>
        <w:t>Israel Journal of Medical Sciences</w:t>
      </w:r>
      <w:r w:rsidR="00C5392F">
        <w:rPr>
          <w:rFonts w:ascii="Arial" w:hAnsi="Arial" w:cs="Arial"/>
          <w:color w:val="222222"/>
          <w:shd w:val="clear" w:color="auto" w:fill="FFFFFF"/>
        </w:rPr>
        <w:t>, </w:t>
      </w:r>
      <w:r w:rsidR="00C5392F">
        <w:rPr>
          <w:rFonts w:ascii="Arial" w:hAnsi="Arial" w:cs="Arial"/>
          <w:i/>
          <w:iCs/>
          <w:color w:val="222222"/>
          <w:shd w:val="clear" w:color="auto" w:fill="FFFFFF"/>
        </w:rPr>
        <w:t>13</w:t>
      </w:r>
      <w:r w:rsidR="00C5392F">
        <w:rPr>
          <w:rFonts w:ascii="Arial" w:hAnsi="Arial" w:cs="Arial"/>
          <w:color w:val="222222"/>
          <w:shd w:val="clear" w:color="auto" w:fill="FFFFFF"/>
        </w:rPr>
        <w:t>(5), 514-528.</w:t>
      </w:r>
    </w:p>
    <w:p w14:paraId="15AB774B" w14:textId="77777777" w:rsidR="00C5392F" w:rsidRDefault="00C5392F">
      <w:pPr>
        <w:pStyle w:val="CommentText"/>
        <w:rPr>
          <w:rFonts w:ascii="Arial" w:hAnsi="Arial" w:cs="Arial"/>
          <w:color w:val="222222"/>
          <w:shd w:val="clear" w:color="auto" w:fill="FFFFFF"/>
        </w:rPr>
      </w:pPr>
    </w:p>
    <w:p w14:paraId="433091D6" w14:textId="681DBA07" w:rsidR="009D3A3D" w:rsidRDefault="00C5392F">
      <w:pPr>
        <w:pStyle w:val="CommentText"/>
      </w:pPr>
      <w:r>
        <w:t xml:space="preserve">perhaps that should be mentioned. </w:t>
      </w:r>
      <w:r w:rsidR="009D3A3D">
        <w:t xml:space="preserve"> </w:t>
      </w:r>
    </w:p>
  </w:comment>
  <w:comment w:id="39" w:author="ALE editor" w:date="2023-05-04T11:48:00Z" w:initials="ALE">
    <w:p w14:paraId="69221D99" w14:textId="79EF55E2" w:rsidR="009D3A3D" w:rsidRDefault="009D3A3D">
      <w:pPr>
        <w:pStyle w:val="CommentText"/>
      </w:pPr>
      <w:r>
        <w:rPr>
          <w:rStyle w:val="CommentReference"/>
        </w:rPr>
        <w:annotationRef/>
      </w:r>
      <w:r>
        <w:t xml:space="preserve">Perhaps put this in the Introduction, when the hospital is first mentioned. </w:t>
      </w:r>
    </w:p>
  </w:comment>
  <w:comment w:id="41" w:author="ALE editor" w:date="2023-05-04T12:03:00Z" w:initials="ALE">
    <w:p w14:paraId="4483E50E" w14:textId="494E251A" w:rsidR="00D11A4E" w:rsidRDefault="00D11A4E">
      <w:pPr>
        <w:pStyle w:val="CommentText"/>
      </w:pPr>
      <w:r>
        <w:rPr>
          <w:rStyle w:val="CommentReference"/>
        </w:rPr>
        <w:annotationRef/>
      </w:r>
      <w:r>
        <w:t>This could be stated earlier, when the hypothesis is introduced, and with some more details.</w:t>
      </w:r>
    </w:p>
  </w:comment>
  <w:comment w:id="42" w:author="ALE editor" w:date="2023-05-04T12:04:00Z" w:initials="ALE">
    <w:p w14:paraId="223355AC" w14:textId="4EDD899A" w:rsidR="00FB5994" w:rsidRDefault="00FB5994">
      <w:pPr>
        <w:pStyle w:val="CommentText"/>
      </w:pPr>
      <w:r>
        <w:rPr>
          <w:rStyle w:val="CommentReference"/>
        </w:rPr>
        <w:annotationRef/>
      </w:r>
      <w:r>
        <w:t>Here too there was a mistake in the Hebrew, it says Jewish both times; I corrected it based on the rest of the article, but it may need to be fixed in the Hebrew.</w:t>
      </w:r>
    </w:p>
    <w:p w14:paraId="5A5593D9" w14:textId="77777777" w:rsidR="00FB5994" w:rsidRDefault="00FB5994">
      <w:pPr>
        <w:pStyle w:val="CommentText"/>
      </w:pPr>
    </w:p>
    <w:p w14:paraId="095C929C" w14:textId="2015C6DF" w:rsidR="00FB5994" w:rsidRDefault="00FB5994" w:rsidP="00FB5994">
      <w:pPr>
        <w:pStyle w:val="CommentText"/>
        <w:bidi/>
      </w:pPr>
      <w:r>
        <w:rPr>
          <w:rFonts w:hint="cs"/>
          <w:color w:val="000000" w:themeColor="text1"/>
          <w:rtl/>
        </w:rPr>
        <w:t xml:space="preserve">שאכן השכיחות של האוכולוסייה </w:t>
      </w:r>
      <w:r w:rsidRPr="00FB5994">
        <w:rPr>
          <w:rFonts w:hint="cs"/>
          <w:color w:val="000000" w:themeColor="text1"/>
          <w:highlight w:val="yellow"/>
          <w:rtl/>
        </w:rPr>
        <w:t>היהודית</w:t>
      </w:r>
      <w:r>
        <w:rPr>
          <w:rFonts w:hint="cs"/>
          <w:color w:val="000000" w:themeColor="text1"/>
          <w:rtl/>
        </w:rPr>
        <w:t xml:space="preserve"> גבוהה יותר מהאוכולסייה </w:t>
      </w:r>
      <w:r w:rsidRPr="00FB5994">
        <w:rPr>
          <w:rFonts w:hint="cs"/>
          <w:color w:val="000000" w:themeColor="text1"/>
          <w:highlight w:val="yellow"/>
          <w:rtl/>
        </w:rPr>
        <w:t>היהודית</w:t>
      </w:r>
    </w:p>
  </w:comment>
  <w:comment w:id="43" w:author="ALE editor" w:date="2023-05-04T12:10:00Z" w:initials="ALE">
    <w:p w14:paraId="67973410" w14:textId="5C12CC99" w:rsidR="00413B03" w:rsidRDefault="00413B03">
      <w:pPr>
        <w:pStyle w:val="CommentText"/>
      </w:pPr>
      <w:r>
        <w:rPr>
          <w:rStyle w:val="CommentReference"/>
        </w:rPr>
        <w:annotationRef/>
      </w:r>
      <w:r>
        <w:t xml:space="preserve">Was any analysis done regarding SES </w:t>
      </w:r>
      <w:r w:rsidRPr="00413B03">
        <w:rPr>
          <w:i/>
          <w:iCs/>
        </w:rPr>
        <w:t>within</w:t>
      </w:r>
      <w:r>
        <w:t xml:space="preserve"> the Jewish population? That would help answer the question – do Jews with higher SES have a higher rate of the disease than Jews with lower SES?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CD6906" w15:done="0"/>
  <w15:commentEx w15:paraId="0413B72F" w15:done="0"/>
  <w15:commentEx w15:paraId="641C5F1E" w15:done="0"/>
  <w15:commentEx w15:paraId="63D05703" w15:done="0"/>
  <w15:commentEx w15:paraId="23DBEC0A" w15:done="0"/>
  <w15:commentEx w15:paraId="3AF8FE82" w15:done="0"/>
  <w15:commentEx w15:paraId="3000C085" w15:done="0"/>
  <w15:commentEx w15:paraId="67AE1808" w15:done="0"/>
  <w15:commentEx w15:paraId="503AAE7C" w15:done="0"/>
  <w15:commentEx w15:paraId="3AFEAC32" w15:done="0"/>
  <w15:commentEx w15:paraId="05EB1A98" w15:done="0"/>
  <w15:commentEx w15:paraId="0D99C399" w15:done="0"/>
  <w15:commentEx w15:paraId="1B26BB25" w15:done="0"/>
  <w15:commentEx w15:paraId="3001CE3F" w15:done="0"/>
  <w15:commentEx w15:paraId="1505CBCA" w15:done="0"/>
  <w15:commentEx w15:paraId="086F111B" w15:done="0"/>
  <w15:commentEx w15:paraId="239D2903" w15:done="0"/>
  <w15:commentEx w15:paraId="16C21807" w15:done="0"/>
  <w15:commentEx w15:paraId="4B53CE3B" w15:done="0"/>
  <w15:commentEx w15:paraId="05B61C7B" w15:done="0"/>
  <w15:commentEx w15:paraId="6D80D185" w15:done="0"/>
  <w15:commentEx w15:paraId="4AD65BD1" w15:done="0"/>
  <w15:commentEx w15:paraId="0B09F898" w15:done="0"/>
  <w15:commentEx w15:paraId="0C46BDA0" w15:done="0"/>
  <w15:commentEx w15:paraId="53118726" w15:done="0"/>
  <w15:commentEx w15:paraId="40BA58C1" w15:done="0"/>
  <w15:commentEx w15:paraId="63F9F739" w15:done="0"/>
  <w15:commentEx w15:paraId="58C187A8" w15:done="0"/>
  <w15:commentEx w15:paraId="137E0E20" w15:done="0"/>
  <w15:commentEx w15:paraId="4EE036A8" w15:done="0"/>
  <w15:commentEx w15:paraId="187897BA" w15:done="0"/>
  <w15:commentEx w15:paraId="1854B077" w15:done="0"/>
  <w15:commentEx w15:paraId="00ADBE69" w15:done="0"/>
  <w15:commentEx w15:paraId="6FC62480" w15:done="0"/>
  <w15:commentEx w15:paraId="018140A2" w15:done="0"/>
  <w15:commentEx w15:paraId="2D549882" w15:done="0"/>
  <w15:commentEx w15:paraId="744BC00A" w15:done="0"/>
  <w15:commentEx w15:paraId="041AAE4E" w15:done="0"/>
  <w15:commentEx w15:paraId="433091D6" w15:done="0"/>
  <w15:commentEx w15:paraId="69221D99" w15:done="0"/>
  <w15:commentEx w15:paraId="4483E50E" w15:done="0"/>
  <w15:commentEx w15:paraId="095C929C" w15:done="0"/>
  <w15:commentEx w15:paraId="6797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D0EEE" w16cex:dateUtc="2023-05-03T13:48:00Z"/>
  <w16cex:commentExtensible w16cex:durableId="27FD0FA4" w16cex:dateUtc="2023-05-03T13:51:00Z"/>
  <w16cex:commentExtensible w16cex:durableId="27FF6AF8" w16cex:dateUtc="2023-05-05T08:45:00Z"/>
  <w16cex:commentExtensible w16cex:durableId="27FD49C3" w16cex:dateUtc="2023-05-03T17:59:00Z"/>
  <w16cex:commentExtensible w16cex:durableId="27FD14B5" w16cex:dateUtc="2023-05-03T14:13:00Z"/>
  <w16cex:commentExtensible w16cex:durableId="27FE20A6" w16cex:dateUtc="2023-05-04T09:16:00Z"/>
  <w16cex:commentExtensible w16cex:durableId="27FDEA10" w16cex:dateUtc="2023-05-04T05:23:00Z"/>
  <w16cex:commentExtensible w16cex:durableId="27FD198E" w16cex:dateUtc="2023-05-03T14:34:00Z"/>
  <w16cex:commentExtensible w16cex:durableId="27FD1A76" w16cex:dateUtc="2023-05-03T14:37:00Z"/>
  <w16cex:commentExtensible w16cex:durableId="27FD1E02" w16cex:dateUtc="2023-05-03T14:53:00Z"/>
  <w16cex:commentExtensible w16cex:durableId="27FD1E92" w16cex:dateUtc="2023-05-03T14:55:00Z"/>
  <w16cex:commentExtensible w16cex:durableId="27FD4E2B" w16cex:dateUtc="2023-05-03T18:18:00Z"/>
  <w16cex:commentExtensible w16cex:durableId="27FE25C7" w16cex:dateUtc="2023-05-04T09:38:00Z"/>
  <w16cex:commentExtensible w16cex:durableId="27FE25D7" w16cex:dateUtc="2023-05-04T09:38:00Z"/>
  <w16cex:commentExtensible w16cex:durableId="27FE2680" w16cex:dateUtc="2023-05-04T09:41:00Z"/>
  <w16cex:commentExtensible w16cex:durableId="27FE2735" w16cex:dateUtc="2023-05-04T09:44:00Z"/>
  <w16cex:commentExtensible w16cex:durableId="27FDF43E" w16cex:dateUtc="2023-05-04T06:07:00Z"/>
  <w16cex:commentExtensible w16cex:durableId="27FE0044" w16cex:dateUtc="2023-05-04T06:58:00Z"/>
  <w16cex:commentExtensible w16cex:durableId="27FE011C" w16cex:dateUtc="2023-05-04T07:02:00Z"/>
  <w16cex:commentExtensible w16cex:durableId="27FE01B1" w16cex:dateUtc="2023-05-04T07:04:00Z"/>
  <w16cex:commentExtensible w16cex:durableId="27FE0331" w16cex:dateUtc="2023-05-04T07:10:00Z"/>
  <w16cex:commentExtensible w16cex:durableId="27FE044D" w16cex:dateUtc="2023-05-04T07:15:00Z"/>
  <w16cex:commentExtensible w16cex:durableId="27FE0482" w16cex:dateUtc="2023-05-04T07:16:00Z"/>
  <w16cex:commentExtensible w16cex:durableId="27FE0630" w16cex:dateUtc="2023-05-04T07:23:00Z"/>
  <w16cex:commentExtensible w16cex:durableId="27FE0A5B" w16cex:dateUtc="2023-05-04T07:41:00Z"/>
  <w16cex:commentExtensible w16cex:durableId="27FF546E" w16cex:dateUtc="2023-05-05T07:09:00Z"/>
  <w16cex:commentExtensible w16cex:durableId="27FE0D33" w16cex:dateUtc="2023-05-04T07:53:00Z"/>
  <w16cex:commentExtensible w16cex:durableId="27FE11FB" w16cex:dateUtc="2023-05-04T08:14:00Z"/>
  <w16cex:commentExtensible w16cex:durableId="27FE1216" w16cex:dateUtc="2023-05-04T08:14:00Z"/>
  <w16cex:commentExtensible w16cex:durableId="27FE138E" w16cex:dateUtc="2023-05-04T08:20:00Z"/>
  <w16cex:commentExtensible w16cex:durableId="27FE1478" w16cex:dateUtc="2023-05-04T08:24:00Z"/>
  <w16cex:commentExtensible w16cex:durableId="27FE157F" w16cex:dateUtc="2023-05-04T08:29:00Z"/>
  <w16cex:commentExtensible w16cex:durableId="27FE1700" w16cex:dateUtc="2023-05-04T08:35:00Z"/>
  <w16cex:commentExtensible w16cex:durableId="27FF6DB8" w16cex:dateUtc="2023-05-05T08:57:00Z"/>
  <w16cex:commentExtensible w16cex:durableId="27FE1707" w16cex:dateUtc="2023-05-04T08:35:00Z"/>
  <w16cex:commentExtensible w16cex:durableId="27FE1868" w16cex:dateUtc="2023-05-04T08:41:00Z"/>
  <w16cex:commentExtensible w16cex:durableId="27FE18D8" w16cex:dateUtc="2023-05-04T08:43:00Z"/>
  <w16cex:commentExtensible w16cex:durableId="27FE19CF" w16cex:dateUtc="2023-05-04T08:47:00Z"/>
  <w16cex:commentExtensible w16cex:durableId="27FE1A5C" w16cex:dateUtc="2023-05-04T08:49:00Z"/>
  <w16cex:commentExtensible w16cex:durableId="27FE1A1C" w16cex:dateUtc="2023-05-04T08:48:00Z"/>
  <w16cex:commentExtensible w16cex:durableId="27FE1D75" w16cex:dateUtc="2023-05-04T09:03:00Z"/>
  <w16cex:commentExtensible w16cex:durableId="27FE1DE0" w16cex:dateUtc="2023-05-04T09:04:00Z"/>
  <w16cex:commentExtensible w16cex:durableId="27FE1F41" w16cex:dateUtc="2023-05-04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CD6906" w16cid:durableId="27FD0EEE"/>
  <w16cid:commentId w16cid:paraId="0413B72F" w16cid:durableId="27FD0FA4"/>
  <w16cid:commentId w16cid:paraId="641C5F1E" w16cid:durableId="27FF6AF8"/>
  <w16cid:commentId w16cid:paraId="63D05703" w16cid:durableId="27FD49C3"/>
  <w16cid:commentId w16cid:paraId="23DBEC0A" w16cid:durableId="27FD14B5"/>
  <w16cid:commentId w16cid:paraId="3AF8FE82" w16cid:durableId="27FE20A6"/>
  <w16cid:commentId w16cid:paraId="3000C085" w16cid:durableId="27FDEA10"/>
  <w16cid:commentId w16cid:paraId="67AE1808" w16cid:durableId="27FD198E"/>
  <w16cid:commentId w16cid:paraId="503AAE7C" w16cid:durableId="27FD1A76"/>
  <w16cid:commentId w16cid:paraId="3AFEAC32" w16cid:durableId="27FD1E02"/>
  <w16cid:commentId w16cid:paraId="05EB1A98" w16cid:durableId="27FD1E92"/>
  <w16cid:commentId w16cid:paraId="0D99C399" w16cid:durableId="27FD4E2B"/>
  <w16cid:commentId w16cid:paraId="1B26BB25" w16cid:durableId="27FE25C7"/>
  <w16cid:commentId w16cid:paraId="3001CE3F" w16cid:durableId="27FE25D7"/>
  <w16cid:commentId w16cid:paraId="1505CBCA" w16cid:durableId="27FE2680"/>
  <w16cid:commentId w16cid:paraId="086F111B" w16cid:durableId="27FE2735"/>
  <w16cid:commentId w16cid:paraId="239D2903" w16cid:durableId="27FDF43E"/>
  <w16cid:commentId w16cid:paraId="16C21807" w16cid:durableId="27FE0044"/>
  <w16cid:commentId w16cid:paraId="4B53CE3B" w16cid:durableId="27FE011C"/>
  <w16cid:commentId w16cid:paraId="05B61C7B" w16cid:durableId="27FE01B1"/>
  <w16cid:commentId w16cid:paraId="6D80D185" w16cid:durableId="27FE0331"/>
  <w16cid:commentId w16cid:paraId="4AD65BD1" w16cid:durableId="27FE044D"/>
  <w16cid:commentId w16cid:paraId="0B09F898" w16cid:durableId="27FE0482"/>
  <w16cid:commentId w16cid:paraId="0C46BDA0" w16cid:durableId="27FE0630"/>
  <w16cid:commentId w16cid:paraId="53118726" w16cid:durableId="27FE0A5B"/>
  <w16cid:commentId w16cid:paraId="40BA58C1" w16cid:durableId="27FF546E"/>
  <w16cid:commentId w16cid:paraId="63F9F739" w16cid:durableId="27FE0D33"/>
  <w16cid:commentId w16cid:paraId="58C187A8" w16cid:durableId="27FE11FB"/>
  <w16cid:commentId w16cid:paraId="137E0E20" w16cid:durableId="27FE1216"/>
  <w16cid:commentId w16cid:paraId="4EE036A8" w16cid:durableId="27FE138E"/>
  <w16cid:commentId w16cid:paraId="187897BA" w16cid:durableId="27FE1478"/>
  <w16cid:commentId w16cid:paraId="1854B077" w16cid:durableId="27FE157F"/>
  <w16cid:commentId w16cid:paraId="00ADBE69" w16cid:durableId="27FE1700"/>
  <w16cid:commentId w16cid:paraId="6FC62480" w16cid:durableId="27FF6DB8"/>
  <w16cid:commentId w16cid:paraId="018140A2" w16cid:durableId="27FE1707"/>
  <w16cid:commentId w16cid:paraId="2D549882" w16cid:durableId="27FE1868"/>
  <w16cid:commentId w16cid:paraId="744BC00A" w16cid:durableId="27FE18D8"/>
  <w16cid:commentId w16cid:paraId="041AAE4E" w16cid:durableId="27FE19CF"/>
  <w16cid:commentId w16cid:paraId="433091D6" w16cid:durableId="27FE1A5C"/>
  <w16cid:commentId w16cid:paraId="69221D99" w16cid:durableId="27FE1A1C"/>
  <w16cid:commentId w16cid:paraId="4483E50E" w16cid:durableId="27FE1D75"/>
  <w16cid:commentId w16cid:paraId="095C929C" w16cid:durableId="27FE1DE0"/>
  <w16cid:commentId w16cid:paraId="67973410" w16cid:durableId="27FE1F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5F"/>
    <w:rsid w:val="00020D0D"/>
    <w:rsid w:val="00023102"/>
    <w:rsid w:val="00041EF8"/>
    <w:rsid w:val="000443D1"/>
    <w:rsid w:val="000D0B2E"/>
    <w:rsid w:val="000E2FB4"/>
    <w:rsid w:val="0011393C"/>
    <w:rsid w:val="00116616"/>
    <w:rsid w:val="00131202"/>
    <w:rsid w:val="00134DAC"/>
    <w:rsid w:val="00214502"/>
    <w:rsid w:val="00241AFA"/>
    <w:rsid w:val="002810D9"/>
    <w:rsid w:val="002A7B99"/>
    <w:rsid w:val="002A7FF1"/>
    <w:rsid w:val="002E0888"/>
    <w:rsid w:val="00330CF5"/>
    <w:rsid w:val="00344A1C"/>
    <w:rsid w:val="003B507E"/>
    <w:rsid w:val="003C165D"/>
    <w:rsid w:val="003F243F"/>
    <w:rsid w:val="0040281B"/>
    <w:rsid w:val="00413B03"/>
    <w:rsid w:val="004702E0"/>
    <w:rsid w:val="004D7A52"/>
    <w:rsid w:val="0052777A"/>
    <w:rsid w:val="005352B1"/>
    <w:rsid w:val="0053685E"/>
    <w:rsid w:val="005413B5"/>
    <w:rsid w:val="00543307"/>
    <w:rsid w:val="00595D5F"/>
    <w:rsid w:val="005A6BF3"/>
    <w:rsid w:val="005C6416"/>
    <w:rsid w:val="005D302D"/>
    <w:rsid w:val="005D41B5"/>
    <w:rsid w:val="005D425E"/>
    <w:rsid w:val="006C0C42"/>
    <w:rsid w:val="006D4F26"/>
    <w:rsid w:val="0070640A"/>
    <w:rsid w:val="00771C88"/>
    <w:rsid w:val="008003FE"/>
    <w:rsid w:val="00811C1B"/>
    <w:rsid w:val="00862A91"/>
    <w:rsid w:val="008868FF"/>
    <w:rsid w:val="008A558B"/>
    <w:rsid w:val="008D0398"/>
    <w:rsid w:val="00901052"/>
    <w:rsid w:val="00931EE6"/>
    <w:rsid w:val="009A6DC8"/>
    <w:rsid w:val="009D3A3D"/>
    <w:rsid w:val="00A07D04"/>
    <w:rsid w:val="00A15621"/>
    <w:rsid w:val="00A775F1"/>
    <w:rsid w:val="00AC225C"/>
    <w:rsid w:val="00AE550B"/>
    <w:rsid w:val="00AF347F"/>
    <w:rsid w:val="00B00D28"/>
    <w:rsid w:val="00BC2979"/>
    <w:rsid w:val="00BF50A7"/>
    <w:rsid w:val="00C34ADF"/>
    <w:rsid w:val="00C5187F"/>
    <w:rsid w:val="00C5392F"/>
    <w:rsid w:val="00C57721"/>
    <w:rsid w:val="00C93CCF"/>
    <w:rsid w:val="00CC55ED"/>
    <w:rsid w:val="00CF04C9"/>
    <w:rsid w:val="00D11A4E"/>
    <w:rsid w:val="00D22BA3"/>
    <w:rsid w:val="00D51139"/>
    <w:rsid w:val="00D6135D"/>
    <w:rsid w:val="00DB3646"/>
    <w:rsid w:val="00DC5DF1"/>
    <w:rsid w:val="00E07521"/>
    <w:rsid w:val="00E47478"/>
    <w:rsid w:val="00EF4010"/>
    <w:rsid w:val="00F02C2F"/>
    <w:rsid w:val="00F05C75"/>
    <w:rsid w:val="00F723AE"/>
    <w:rsid w:val="00F976D2"/>
    <w:rsid w:val="00FB5994"/>
    <w:rsid w:val="00FB7EB4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7594"/>
  <w15:chartTrackingRefBased/>
  <w15:docId w15:val="{EDDE4AA0-EEE1-4402-80D9-60DC6FB6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jc w:val="right"/>
    </w:pPr>
    <w:rPr>
      <w:rFonts w:asciiTheme="majorBidi" w:eastAsiaTheme="minorEastAsia" w:hAnsiTheme="majorBidi"/>
      <w:kern w:val="2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jc w:val="right"/>
    </w:pPr>
    <w:rPr>
      <w:rFonts w:asciiTheme="minorHAnsi" w:eastAsiaTheme="minorEastAsia" w:hAnsiTheme="minorHAns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1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F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AF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B36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8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FF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2F4810-41D0-8241-B8C3-19FDD3C60FD6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Meredith Armstrong</cp:lastModifiedBy>
  <cp:revision>4</cp:revision>
  <dcterms:created xsi:type="dcterms:W3CDTF">2023-05-08T08:10:00Z</dcterms:created>
  <dcterms:modified xsi:type="dcterms:W3CDTF">2023-05-08T08:28:00Z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documentId_9902</vt:lpwstr>
  </property>
  <property fmtid="{D5CDD505-2E9C-101B-9397-08002B2CF9AE}" pid="3" name="grammarly_documentContext">
    <vt:lpwstr>{"goals":[],"domain":"general","emotions":[],"dialect":"american"}</vt:lpwstr>
  </property>
</Properties>
</file>