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7502F95A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"/>
        </w:rPr>
        <w:t>LMS DLBCSEEMT01_D</w:t>
      </w:r>
    </w:p>
    <w:p w14:paraId="62F93237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94"/>
        <w:gridCol w:w="843"/>
        <w:gridCol w:w="2607"/>
        <w:gridCol w:w="2211"/>
        <w:gridCol w:w="2229"/>
        <w:gridCol w:w="2707"/>
        <w:gridCol w:w="2832"/>
      </w:tblGrid>
      <w:tr w:rsidR="00C23E0B" w:rsidRPr="00874EE7" w14:paraId="5C43C5E9" w14:textId="77777777" w:rsidTr="70E13AFF">
        <w:trPr>
          <w:trHeight w:val="945"/>
        </w:trPr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874EE7" w14:paraId="2A0B183D" w14:textId="77777777" w:rsidTr="70E13AFF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1/1</w:t>
            </w:r>
          </w:p>
        </w:tc>
        <w:tc>
          <w:tcPr>
            <w:tcW w:w="2404" w:type="dxa"/>
          </w:tcPr>
          <w:p w14:paraId="6862D629" w14:textId="2F192C02" w:rsidR="00C23E0B" w:rsidRPr="00874EE7" w:rsidRDefault="6C194A6A">
            <w:r>
              <w:rPr>
                <w:lang w:val="de"/>
              </w:rPr>
              <w:t>1.1</w:t>
            </w:r>
          </w:p>
        </w:tc>
        <w:tc>
          <w:tcPr>
            <w:tcW w:w="2679" w:type="dxa"/>
          </w:tcPr>
          <w:p w14:paraId="068BCF7B" w14:textId="1FB110F0" w:rsidR="00C23E0B" w:rsidRPr="00874EE7" w:rsidRDefault="41A46541" w:rsidP="2DC844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de"/>
              </w:rPr>
              <w:t>IEEE 802.15.4 arbeitet auf Frequenzbändern von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42ED4B74" w:rsidR="00C23E0B" w:rsidRPr="00874EE7" w:rsidRDefault="41A46541" w:rsidP="2DC84471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  <w:lang w:val="de"/>
              </w:rPr>
              <w:t>2,4 GHz und 868/915 MHz.</w:t>
            </w:r>
          </w:p>
        </w:tc>
        <w:tc>
          <w:tcPr>
            <w:tcW w:w="1961" w:type="dxa"/>
          </w:tcPr>
          <w:p w14:paraId="6384FADB" w14:textId="52AD289B" w:rsidR="00C23E0B" w:rsidRPr="00874EE7" w:rsidRDefault="41A46541">
            <w:r>
              <w:rPr>
                <w:lang w:val="de"/>
              </w:rPr>
              <w:t>nur bei 2,4 Ghz.</w:t>
            </w:r>
          </w:p>
        </w:tc>
        <w:tc>
          <w:tcPr>
            <w:tcW w:w="1961" w:type="dxa"/>
          </w:tcPr>
          <w:p w14:paraId="7F9882CA" w14:textId="57FB9E9E" w:rsidR="00C23E0B" w:rsidRPr="00874EE7" w:rsidRDefault="41A46541">
            <w:r>
              <w:rPr>
                <w:lang w:val="de"/>
              </w:rPr>
              <w:t>nur bei 868/915 GHz.</w:t>
            </w:r>
          </w:p>
        </w:tc>
        <w:tc>
          <w:tcPr>
            <w:tcW w:w="2088" w:type="dxa"/>
          </w:tcPr>
          <w:p w14:paraId="18DE7A6B" w14:textId="6B010B35" w:rsidR="00C23E0B" w:rsidRPr="00874EE7" w:rsidRDefault="001D43A9">
            <w:r>
              <w:rPr>
                <w:lang w:val="de"/>
              </w:rPr>
              <w:t>460 MHz.</w:t>
            </w:r>
          </w:p>
        </w:tc>
      </w:tr>
      <w:tr w:rsidR="00C23E0B" w:rsidRPr="00874EE7" w14:paraId="46216572" w14:textId="77777777" w:rsidTr="70E13AFF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1/2</w:t>
            </w:r>
          </w:p>
        </w:tc>
        <w:tc>
          <w:tcPr>
            <w:tcW w:w="2404" w:type="dxa"/>
          </w:tcPr>
          <w:p w14:paraId="407C8276" w14:textId="4C2177CC" w:rsidR="00C23E0B" w:rsidRPr="00874EE7" w:rsidRDefault="743A8B03" w:rsidP="00E84263">
            <w:r>
              <w:rPr>
                <w:lang w:val="de"/>
              </w:rPr>
              <w:t>1.2</w:t>
            </w:r>
          </w:p>
        </w:tc>
        <w:tc>
          <w:tcPr>
            <w:tcW w:w="2679" w:type="dxa"/>
          </w:tcPr>
          <w:p w14:paraId="4FD01F52" w14:textId="5C55B03E" w:rsidR="00C23E0B" w:rsidRPr="00874EE7" w:rsidRDefault="00F348E9" w:rsidP="00E84263">
            <w:r>
              <w:rPr>
                <w:lang w:val="de"/>
              </w:rPr>
              <w:t>Der IEEE 802.11ax-Standard arbeitet auf welchem Frequenzband/welchen Frequenzbändern?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3F8B59C3" w:rsidR="00C23E0B" w:rsidRPr="00874EE7" w:rsidRDefault="743A8B03">
            <w:r>
              <w:rPr>
                <w:lang w:val="de"/>
              </w:rPr>
              <w:t>2,4 GHz, 5 GHz und 6 GHz</w:t>
            </w:r>
          </w:p>
        </w:tc>
        <w:tc>
          <w:tcPr>
            <w:tcW w:w="1961" w:type="dxa"/>
          </w:tcPr>
          <w:p w14:paraId="20AFE111" w14:textId="0FC09D1E" w:rsidR="00C23E0B" w:rsidRPr="00874EE7" w:rsidRDefault="03F0529C" w:rsidP="2DC84471">
            <w:pPr>
              <w:spacing w:line="259" w:lineRule="auto"/>
            </w:pPr>
            <w:r>
              <w:rPr>
                <w:lang w:val="de"/>
              </w:rPr>
              <w:t>Nur bei 2 GHz</w:t>
            </w:r>
          </w:p>
        </w:tc>
        <w:tc>
          <w:tcPr>
            <w:tcW w:w="1961" w:type="dxa"/>
          </w:tcPr>
          <w:p w14:paraId="165A1921" w14:textId="59162910" w:rsidR="00C23E0B" w:rsidRPr="00874EE7" w:rsidRDefault="03F0529C">
            <w:r>
              <w:rPr>
                <w:lang w:val="de"/>
              </w:rPr>
              <w:t>Nur bei 5 GHz</w:t>
            </w:r>
          </w:p>
        </w:tc>
        <w:tc>
          <w:tcPr>
            <w:tcW w:w="2088" w:type="dxa"/>
          </w:tcPr>
          <w:p w14:paraId="1982B333" w14:textId="129AE7F9" w:rsidR="00C23E0B" w:rsidRPr="00874EE7" w:rsidRDefault="03F0529C">
            <w:r>
              <w:rPr>
                <w:lang w:val="de"/>
              </w:rPr>
              <w:t>Nur bei 6 GHz</w:t>
            </w:r>
          </w:p>
        </w:tc>
      </w:tr>
      <w:tr w:rsidR="00C23E0B" w:rsidRPr="00874EE7" w14:paraId="4E5B0AE5" w14:textId="77777777" w:rsidTr="70E13AFF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1/3</w:t>
            </w:r>
          </w:p>
        </w:tc>
        <w:tc>
          <w:tcPr>
            <w:tcW w:w="2404" w:type="dxa"/>
          </w:tcPr>
          <w:p w14:paraId="6E2821C2" w14:textId="1E246D11" w:rsidR="00C23E0B" w:rsidRPr="00874EE7" w:rsidRDefault="730412F0">
            <w:r>
              <w:rPr>
                <w:lang w:val="de"/>
              </w:rPr>
              <w:t>1.3</w:t>
            </w:r>
          </w:p>
        </w:tc>
        <w:tc>
          <w:tcPr>
            <w:tcW w:w="2679" w:type="dxa"/>
          </w:tcPr>
          <w:p w14:paraId="7B927441" w14:textId="7CD853F9" w:rsidR="00C23E0B" w:rsidRPr="00874EE7" w:rsidRDefault="2C2FC702">
            <w:r>
              <w:rPr>
                <w:lang w:val="de"/>
              </w:rPr>
              <w:t>Mit Ausnahme der Pole oberhalb eines bestimmten Breitengrades kann ein GEO-Satellitensystem die gesamte Erde mit ____ Satelliten abdecken.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074FE43E" w:rsidR="00C23E0B" w:rsidRPr="00874EE7" w:rsidRDefault="0A94D457" w:rsidP="000D5096">
            <w:r>
              <w:rPr>
                <w:lang w:val="de"/>
              </w:rPr>
              <w:t>3</w:t>
            </w:r>
          </w:p>
        </w:tc>
        <w:tc>
          <w:tcPr>
            <w:tcW w:w="1961" w:type="dxa"/>
          </w:tcPr>
          <w:p w14:paraId="01749F67" w14:textId="7F5DF302" w:rsidR="00C23E0B" w:rsidRPr="00874EE7" w:rsidRDefault="0A94D457" w:rsidP="000D5096">
            <w:r>
              <w:rPr>
                <w:lang w:val="de"/>
              </w:rPr>
              <w:t>10</w:t>
            </w:r>
          </w:p>
        </w:tc>
        <w:tc>
          <w:tcPr>
            <w:tcW w:w="1961" w:type="dxa"/>
          </w:tcPr>
          <w:p w14:paraId="7213DE9F" w14:textId="4B8BE3E0" w:rsidR="00C23E0B" w:rsidRPr="00874EE7" w:rsidRDefault="0A94D457" w:rsidP="000D5096">
            <w:r>
              <w:rPr>
                <w:lang w:val="de"/>
              </w:rPr>
              <w:t>50</w:t>
            </w:r>
          </w:p>
        </w:tc>
        <w:tc>
          <w:tcPr>
            <w:tcW w:w="2088" w:type="dxa"/>
          </w:tcPr>
          <w:p w14:paraId="7F508068" w14:textId="3574366A" w:rsidR="00C23E0B" w:rsidRPr="00874EE7" w:rsidRDefault="0A94D457">
            <w:r>
              <w:rPr>
                <w:lang w:val="de"/>
              </w:rPr>
              <w:t>32</w:t>
            </w:r>
          </w:p>
        </w:tc>
      </w:tr>
      <w:tr w:rsidR="00C23E0B" w:rsidRPr="00874EE7" w14:paraId="5336869D" w14:textId="77777777" w:rsidTr="70E13AFF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1/4</w:t>
            </w:r>
          </w:p>
        </w:tc>
        <w:tc>
          <w:tcPr>
            <w:tcW w:w="2404" w:type="dxa"/>
          </w:tcPr>
          <w:p w14:paraId="1E6ACED7" w14:textId="3C46DCD1" w:rsidR="00C23E0B" w:rsidRPr="00874EE7" w:rsidRDefault="1F988A42">
            <w:r>
              <w:rPr>
                <w:lang w:val="de"/>
              </w:rPr>
              <w:t>1.4</w:t>
            </w:r>
          </w:p>
        </w:tc>
        <w:tc>
          <w:tcPr>
            <w:tcW w:w="2679" w:type="dxa"/>
          </w:tcPr>
          <w:p w14:paraId="2CE583CA" w14:textId="745F64B0" w:rsidR="00C23E0B" w:rsidRPr="00874EE7" w:rsidRDefault="359A05E2">
            <w:r>
              <w:rPr>
                <w:lang w:val="de"/>
              </w:rPr>
              <w:t>Welche Stromchiffre verwendet das WEP-Protokoll?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3EE462AA" w:rsidR="00C23E0B" w:rsidRPr="00874EE7" w:rsidRDefault="359A05E2">
            <w:r>
              <w:rPr>
                <w:lang w:val="de"/>
              </w:rPr>
              <w:t>RC4</w:t>
            </w:r>
          </w:p>
        </w:tc>
        <w:tc>
          <w:tcPr>
            <w:tcW w:w="1961" w:type="dxa"/>
          </w:tcPr>
          <w:p w14:paraId="4A597306" w14:textId="4DCD2011" w:rsidR="00C23E0B" w:rsidRPr="00874EE7" w:rsidRDefault="359A05E2">
            <w:r>
              <w:rPr>
                <w:lang w:val="de"/>
              </w:rPr>
              <w:t>RC5</w:t>
            </w:r>
          </w:p>
        </w:tc>
        <w:tc>
          <w:tcPr>
            <w:tcW w:w="1961" w:type="dxa"/>
          </w:tcPr>
          <w:p w14:paraId="649E8884" w14:textId="1ADD677E" w:rsidR="00C23E0B" w:rsidRPr="00874EE7" w:rsidRDefault="359A05E2">
            <w:r>
              <w:rPr>
                <w:lang w:val="de"/>
              </w:rPr>
              <w:t>RC3</w:t>
            </w:r>
          </w:p>
        </w:tc>
        <w:tc>
          <w:tcPr>
            <w:tcW w:w="2088" w:type="dxa"/>
          </w:tcPr>
          <w:p w14:paraId="30E819E7" w14:textId="5BDC317B" w:rsidR="00C23E0B" w:rsidRPr="00874EE7" w:rsidRDefault="359A05E2" w:rsidP="003623E0">
            <w:pPr>
              <w:tabs>
                <w:tab w:val="left" w:pos="463"/>
              </w:tabs>
            </w:pPr>
            <w:r>
              <w:rPr>
                <w:lang w:val="de"/>
              </w:rPr>
              <w:t>RC6</w:t>
            </w:r>
          </w:p>
        </w:tc>
      </w:tr>
      <w:tr w:rsidR="00C23E0B" w:rsidRPr="00874EE7" w14:paraId="6B5C5034" w14:textId="77777777" w:rsidTr="70E13AFF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1/5</w:t>
            </w:r>
          </w:p>
        </w:tc>
        <w:tc>
          <w:tcPr>
            <w:tcW w:w="2404" w:type="dxa"/>
          </w:tcPr>
          <w:p w14:paraId="319F79AF" w14:textId="12B35036" w:rsidR="00C23E0B" w:rsidRPr="00874EE7" w:rsidRDefault="236EA6FA" w:rsidP="000648BA">
            <w:r>
              <w:rPr>
                <w:lang w:val="de"/>
              </w:rPr>
              <w:t>1.2</w:t>
            </w:r>
          </w:p>
        </w:tc>
        <w:tc>
          <w:tcPr>
            <w:tcW w:w="2679" w:type="dxa"/>
          </w:tcPr>
          <w:p w14:paraId="26AC3C9A" w14:textId="67DD35C3" w:rsidR="00C23E0B" w:rsidRPr="00874EE7" w:rsidRDefault="236EA6FA" w:rsidP="2DC84471">
            <w:pPr>
              <w:spacing w:line="259" w:lineRule="auto"/>
            </w:pPr>
            <w:r>
              <w:rPr>
                <w:lang w:val="de"/>
              </w:rPr>
              <w:t>Welches Kanalzugriffsverfahren wird bei WiFi verwendet?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00F18ACC" w:rsidR="00C23E0B" w:rsidRPr="00874EE7" w:rsidRDefault="236EA6FA" w:rsidP="000648BA">
            <w:r>
              <w:rPr>
                <w:lang w:val="de"/>
              </w:rPr>
              <w:t>CSMA/CA</w:t>
            </w:r>
          </w:p>
        </w:tc>
        <w:tc>
          <w:tcPr>
            <w:tcW w:w="1961" w:type="dxa"/>
          </w:tcPr>
          <w:p w14:paraId="14B0F3EC" w14:textId="51F76B15" w:rsidR="00C23E0B" w:rsidRPr="00874EE7" w:rsidRDefault="236EA6FA" w:rsidP="000648BA">
            <w:r>
              <w:rPr>
                <w:lang w:val="de"/>
              </w:rPr>
              <w:t>CSMA/CD</w:t>
            </w:r>
          </w:p>
        </w:tc>
        <w:tc>
          <w:tcPr>
            <w:tcW w:w="1961" w:type="dxa"/>
          </w:tcPr>
          <w:p w14:paraId="638A50B7" w14:textId="0156EF3B" w:rsidR="00C23E0B" w:rsidRPr="00874EE7" w:rsidRDefault="236EA6FA" w:rsidP="000648BA">
            <w:r>
              <w:rPr>
                <w:lang w:val="de"/>
              </w:rPr>
              <w:t>TDMA</w:t>
            </w:r>
          </w:p>
        </w:tc>
        <w:tc>
          <w:tcPr>
            <w:tcW w:w="2088" w:type="dxa"/>
          </w:tcPr>
          <w:p w14:paraId="4C476E39" w14:textId="5B1455B3" w:rsidR="00C23E0B" w:rsidRPr="00874EE7" w:rsidRDefault="236EA6FA" w:rsidP="000648BA">
            <w:r>
              <w:rPr>
                <w:lang w:val="de"/>
              </w:rPr>
              <w:t>Aloha</w:t>
            </w:r>
          </w:p>
        </w:tc>
      </w:tr>
      <w:tr w:rsidR="00C23E0B" w:rsidRPr="00874EE7" w14:paraId="291FCBED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lastRenderedPageBreak/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874EE7" w14:paraId="20141672" w14:textId="77777777" w:rsidTr="70E13AFF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2/1</w:t>
            </w:r>
          </w:p>
        </w:tc>
        <w:tc>
          <w:tcPr>
            <w:tcW w:w="2404" w:type="dxa"/>
          </w:tcPr>
          <w:p w14:paraId="0A085F2F" w14:textId="700E2705" w:rsidR="00C23E0B" w:rsidRPr="00874EE7" w:rsidRDefault="49B6F423">
            <w:r>
              <w:rPr>
                <w:lang w:val="de"/>
              </w:rPr>
              <w:t>2.1</w:t>
            </w:r>
          </w:p>
        </w:tc>
        <w:tc>
          <w:tcPr>
            <w:tcW w:w="2679" w:type="dxa"/>
          </w:tcPr>
          <w:p w14:paraId="547C17A5" w14:textId="403FFF36" w:rsidR="00C23E0B" w:rsidRPr="00874EE7" w:rsidRDefault="49B6F423">
            <w:r>
              <w:rPr>
                <w:lang w:val="de"/>
              </w:rPr>
              <w:t>Wie hoch ist die Lichtgeschwindigkeit?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00231284" w:rsidR="00C23E0B" w:rsidRPr="00874EE7" w:rsidRDefault="49B6F423">
            <w:r>
              <w:rPr>
                <w:lang w:val="de"/>
              </w:rPr>
              <w:t>~300.000 km/s</w:t>
            </w:r>
          </w:p>
        </w:tc>
        <w:tc>
          <w:tcPr>
            <w:tcW w:w="1961" w:type="dxa"/>
          </w:tcPr>
          <w:p w14:paraId="29EC1F39" w14:textId="2CB02509" w:rsidR="00C23E0B" w:rsidRPr="00874EE7" w:rsidRDefault="49B6F423">
            <w:r>
              <w:rPr>
                <w:lang w:val="de"/>
              </w:rPr>
              <w:t>~300.000 m/s</w:t>
            </w:r>
          </w:p>
        </w:tc>
        <w:tc>
          <w:tcPr>
            <w:tcW w:w="1961" w:type="dxa"/>
          </w:tcPr>
          <w:p w14:paraId="627693EA" w14:textId="3EF5A4E0" w:rsidR="00C23E0B" w:rsidRPr="00874EE7" w:rsidRDefault="49B6F423">
            <w:r>
              <w:rPr>
                <w:lang w:val="de"/>
              </w:rPr>
              <w:t>~30.000 km/s</w:t>
            </w:r>
          </w:p>
        </w:tc>
        <w:tc>
          <w:tcPr>
            <w:tcW w:w="2088" w:type="dxa"/>
          </w:tcPr>
          <w:p w14:paraId="7A155969" w14:textId="3EFB3A58" w:rsidR="00C23E0B" w:rsidRPr="00874EE7" w:rsidRDefault="49B6F423">
            <w:r>
              <w:rPr>
                <w:lang w:val="de"/>
              </w:rPr>
              <w:t>300.000 km/s</w:t>
            </w:r>
          </w:p>
        </w:tc>
      </w:tr>
      <w:tr w:rsidR="00C23E0B" w:rsidRPr="00874EE7" w14:paraId="05AEBFC9" w14:textId="77777777" w:rsidTr="70E13AFF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2/2</w:t>
            </w:r>
          </w:p>
        </w:tc>
        <w:tc>
          <w:tcPr>
            <w:tcW w:w="2404" w:type="dxa"/>
          </w:tcPr>
          <w:p w14:paraId="26EA5F3A" w14:textId="17F314FC" w:rsidR="00C23E0B" w:rsidRPr="00874EE7" w:rsidRDefault="52C5870A">
            <w:r>
              <w:rPr>
                <w:lang w:val="de"/>
              </w:rPr>
              <w:t>2.1</w:t>
            </w:r>
          </w:p>
        </w:tc>
        <w:tc>
          <w:tcPr>
            <w:tcW w:w="2679" w:type="dxa"/>
          </w:tcPr>
          <w:p w14:paraId="4F82E130" w14:textId="2217DB1B" w:rsidR="00C23E0B" w:rsidRPr="00874EE7" w:rsidRDefault="59264F0F">
            <w:r>
              <w:rPr>
                <w:lang w:val="de"/>
              </w:rPr>
              <w:t xml:space="preserve">Der Fraunhofer-Abstand …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49CEE303" w:rsidR="00C23E0B" w:rsidRPr="00874EE7" w:rsidRDefault="59264F0F">
            <w:r>
              <w:rPr>
                <w:lang w:val="de"/>
              </w:rPr>
              <w:t>bestimmt den Fernfeldabstand der Antenne.</w:t>
            </w:r>
          </w:p>
        </w:tc>
        <w:tc>
          <w:tcPr>
            <w:tcW w:w="1961" w:type="dxa"/>
          </w:tcPr>
          <w:p w14:paraId="5956CCA7" w14:textId="22DC00B1" w:rsidR="00C23E0B" w:rsidRPr="00874EE7" w:rsidRDefault="3D4D9639">
            <w:r>
              <w:rPr>
                <w:lang w:val="de"/>
              </w:rPr>
              <w:t>bestimmt den Nahfeldabstand der Antenne.</w:t>
            </w:r>
          </w:p>
        </w:tc>
        <w:tc>
          <w:tcPr>
            <w:tcW w:w="1961" w:type="dxa"/>
          </w:tcPr>
          <w:p w14:paraId="71F5FD67" w14:textId="40562887" w:rsidR="00C23E0B" w:rsidRPr="00874EE7" w:rsidRDefault="6C2EEF84">
            <w:r>
              <w:rPr>
                <w:lang w:val="de"/>
              </w:rPr>
              <w:t>bestimmt die Grenze zwischen dem Nahfeld und dem Fernfeld der Antenne.</w:t>
            </w:r>
          </w:p>
        </w:tc>
        <w:tc>
          <w:tcPr>
            <w:tcW w:w="2088" w:type="dxa"/>
          </w:tcPr>
          <w:p w14:paraId="0507575A" w14:textId="3C9A78B5" w:rsidR="00C23E0B" w:rsidRPr="00874EE7" w:rsidRDefault="0EB4369F">
            <w:r>
              <w:rPr>
                <w:lang w:val="de"/>
              </w:rPr>
              <w:t>ist proportional zur Wellenlänge.</w:t>
            </w:r>
          </w:p>
        </w:tc>
      </w:tr>
      <w:tr w:rsidR="00C23E0B" w:rsidRPr="00874EE7" w14:paraId="52AABFB4" w14:textId="77777777" w:rsidTr="70E13AFF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2/3</w:t>
            </w:r>
          </w:p>
        </w:tc>
        <w:tc>
          <w:tcPr>
            <w:tcW w:w="2404" w:type="dxa"/>
          </w:tcPr>
          <w:p w14:paraId="28484370" w14:textId="07B484DA" w:rsidR="00C23E0B" w:rsidRPr="00874EE7" w:rsidRDefault="4B68C51D">
            <w:r>
              <w:rPr>
                <w:lang w:val="de"/>
              </w:rPr>
              <w:t>2.2</w:t>
            </w:r>
          </w:p>
        </w:tc>
        <w:tc>
          <w:tcPr>
            <w:tcW w:w="2679" w:type="dxa"/>
          </w:tcPr>
          <w:p w14:paraId="5016AF0A" w14:textId="1A9F013D" w:rsidR="00C23E0B" w:rsidRPr="00874EE7" w:rsidRDefault="008B67D2">
            <w:r>
              <w:rPr>
                <w:lang w:val="de"/>
              </w:rPr>
              <w:t>Wie lautet die Formel zur Berechnung der Anzahl der Bits pro Symbol bei X-QPSK?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6DCFE493" w:rsidR="00C23E0B" w:rsidRPr="00874EE7" w:rsidRDefault="5A6D6C99">
            <w:r>
              <w:rPr>
                <w:lang w:val="de"/>
              </w:rPr>
              <w:t>log</w:t>
            </w:r>
            <w:r>
              <w:rPr>
                <w:vertAlign w:val="subscript"/>
                <w:lang w:val="de"/>
              </w:rPr>
              <w:t>2</w:t>
            </w:r>
            <w:r>
              <w:rPr>
                <w:lang w:val="de"/>
              </w:rPr>
              <w:t>X</w:t>
            </w:r>
          </w:p>
        </w:tc>
        <w:tc>
          <w:tcPr>
            <w:tcW w:w="1961" w:type="dxa"/>
          </w:tcPr>
          <w:p w14:paraId="645C34B8" w14:textId="66681F5F" w:rsidR="00C23E0B" w:rsidRPr="00874EE7" w:rsidRDefault="5A6D6C99" w:rsidP="2064136A">
            <w:r>
              <w:rPr>
                <w:lang w:val="de"/>
              </w:rPr>
              <w:t>log</w:t>
            </w:r>
            <w:r>
              <w:rPr>
                <w:vertAlign w:val="subscript"/>
                <w:lang w:val="de"/>
              </w:rPr>
              <w:t>x</w:t>
            </w:r>
            <w:r>
              <w:rPr>
                <w:lang w:val="de"/>
              </w:rPr>
              <w:t>2</w:t>
            </w:r>
          </w:p>
          <w:p w14:paraId="43C70188" w14:textId="5502AE98" w:rsidR="00C23E0B" w:rsidRPr="00874EE7" w:rsidRDefault="00C23E0B" w:rsidP="2064136A"/>
        </w:tc>
        <w:tc>
          <w:tcPr>
            <w:tcW w:w="1961" w:type="dxa"/>
          </w:tcPr>
          <w:p w14:paraId="4492A2F6" w14:textId="7B92E06D" w:rsidR="00C23E0B" w:rsidRPr="00874EE7" w:rsidRDefault="5A6D6C99">
            <w:r>
              <w:rPr>
                <w:lang w:val="de"/>
              </w:rPr>
              <w:t>x</w:t>
            </w:r>
            <w:r>
              <w:rPr>
                <w:vertAlign w:val="superscript"/>
                <w:lang w:val="de"/>
              </w:rPr>
              <w:t>2</w:t>
            </w:r>
          </w:p>
        </w:tc>
        <w:tc>
          <w:tcPr>
            <w:tcW w:w="2088" w:type="dxa"/>
          </w:tcPr>
          <w:p w14:paraId="48828811" w14:textId="088EB2EE" w:rsidR="00C23E0B" w:rsidRPr="00874EE7" w:rsidRDefault="5A6D6C99">
            <w:r>
              <w:rPr>
                <w:lang w:val="de"/>
              </w:rPr>
              <w:t>2</w:t>
            </w:r>
            <w:r>
              <w:rPr>
                <w:vertAlign w:val="superscript"/>
                <w:lang w:val="de"/>
              </w:rPr>
              <w:t>x</w:t>
            </w:r>
          </w:p>
        </w:tc>
      </w:tr>
      <w:tr w:rsidR="00C23E0B" w:rsidRPr="00710DBC" w14:paraId="66A2CDF0" w14:textId="77777777" w:rsidTr="70E13AFF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2/4</w:t>
            </w:r>
          </w:p>
        </w:tc>
        <w:tc>
          <w:tcPr>
            <w:tcW w:w="2404" w:type="dxa"/>
          </w:tcPr>
          <w:p w14:paraId="353C94D3" w14:textId="51083F22" w:rsidR="00C23E0B" w:rsidRPr="00874EE7" w:rsidRDefault="40B4299E">
            <w:r>
              <w:rPr>
                <w:lang w:val="de"/>
              </w:rPr>
              <w:t>2.3</w:t>
            </w:r>
          </w:p>
        </w:tc>
        <w:tc>
          <w:tcPr>
            <w:tcW w:w="2679" w:type="dxa"/>
          </w:tcPr>
          <w:p w14:paraId="5A7C40E6" w14:textId="7532EA14" w:rsidR="00C23E0B" w:rsidRPr="001C132D" w:rsidRDefault="4D8E67DF" w:rsidP="2064136A">
            <w:r>
              <w:rPr>
                <w:rFonts w:ascii="Calibri" w:eastAsia="Calibri" w:hAnsi="Calibri" w:cs="Calibri"/>
                <w:lang w:val="de"/>
              </w:rPr>
              <w:t>Welche Aussage trifft auf die invertierte Datenkodierung ohne Rückkehr zu Null zu?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8BF233" w14:textId="3D4B0AD6" w:rsidR="00C23E0B" w:rsidRPr="00874EE7" w:rsidRDefault="4D8E67DF" w:rsidP="206413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de"/>
              </w:rPr>
              <w:t>Sie durchläuft den Nullwert nur in der Mitte des Bitsymbols 1.</w:t>
            </w:r>
          </w:p>
          <w:p w14:paraId="6BD28B19" w14:textId="07D47EA8" w:rsidR="00C23E0B" w:rsidRPr="00874EE7" w:rsidRDefault="00C23E0B" w:rsidP="2064136A"/>
        </w:tc>
        <w:tc>
          <w:tcPr>
            <w:tcW w:w="1961" w:type="dxa"/>
          </w:tcPr>
          <w:p w14:paraId="51099A5F" w14:textId="13F52C4C" w:rsidR="00C23E0B" w:rsidRPr="00874EE7" w:rsidRDefault="4D8E67DF" w:rsidP="206413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de"/>
              </w:rPr>
              <w:t>Sie durchläuft den Nullwert nur am Rand der Bitkonvertierung.</w:t>
            </w:r>
          </w:p>
          <w:p w14:paraId="072F2C3B" w14:textId="5804FFBB" w:rsidR="00C23E0B" w:rsidRPr="00874EE7" w:rsidRDefault="00C23E0B" w:rsidP="2064136A"/>
        </w:tc>
        <w:tc>
          <w:tcPr>
            <w:tcW w:w="1961" w:type="dxa"/>
          </w:tcPr>
          <w:p w14:paraId="5E626E48" w14:textId="42A49B21" w:rsidR="00C23E0B" w:rsidRPr="00874EE7" w:rsidRDefault="03AD447A" w:rsidP="206413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de"/>
              </w:rPr>
              <w:t>Sie durchläuft die Null bei jedem Bit einmal.</w:t>
            </w:r>
          </w:p>
          <w:p w14:paraId="37C08782" w14:textId="1B5A1F96" w:rsidR="00C23E0B" w:rsidRPr="00874EE7" w:rsidRDefault="00C23E0B" w:rsidP="2064136A"/>
        </w:tc>
        <w:tc>
          <w:tcPr>
            <w:tcW w:w="2088" w:type="dxa"/>
          </w:tcPr>
          <w:p w14:paraId="14671158" w14:textId="2AA94F85" w:rsidR="00C23E0B" w:rsidRPr="00874EE7" w:rsidRDefault="03AD447A" w:rsidP="2064136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de"/>
              </w:rPr>
              <w:t>Sie durchläuft die Null bei jedem Bit zweimal.</w:t>
            </w:r>
          </w:p>
          <w:p w14:paraId="701B6947" w14:textId="1E9FF6F7" w:rsidR="00C23E0B" w:rsidRPr="00874EE7" w:rsidRDefault="00C23E0B" w:rsidP="2064136A"/>
        </w:tc>
      </w:tr>
      <w:tr w:rsidR="00C23E0B" w:rsidRPr="00710DBC" w14:paraId="303D00AF" w14:textId="77777777" w:rsidTr="70E13AFF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2/5</w:t>
            </w:r>
          </w:p>
        </w:tc>
        <w:tc>
          <w:tcPr>
            <w:tcW w:w="2404" w:type="dxa"/>
          </w:tcPr>
          <w:p w14:paraId="38D0FC05" w14:textId="75F09757" w:rsidR="00C23E0B" w:rsidRPr="00874EE7" w:rsidRDefault="6E8DC3EB">
            <w:r>
              <w:rPr>
                <w:lang w:val="de"/>
              </w:rPr>
              <w:t>2.4</w:t>
            </w:r>
          </w:p>
        </w:tc>
        <w:tc>
          <w:tcPr>
            <w:tcW w:w="2679" w:type="dxa"/>
          </w:tcPr>
          <w:p w14:paraId="7973CCBD" w14:textId="0CC5B719" w:rsidR="00C23E0B" w:rsidRPr="00874EE7" w:rsidRDefault="191251CB">
            <w:r>
              <w:rPr>
                <w:lang w:val="de"/>
              </w:rPr>
              <w:t>Wie wird der RSSI-Wert erhöht?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0CF33A78" w:rsidR="00C23E0B" w:rsidRPr="00874EE7" w:rsidRDefault="191251CB">
            <w:r>
              <w:rPr>
                <w:lang w:val="de"/>
              </w:rPr>
              <w:t>Durch die Erhöhung der Sendeleistung</w:t>
            </w:r>
          </w:p>
        </w:tc>
        <w:tc>
          <w:tcPr>
            <w:tcW w:w="1961" w:type="dxa"/>
          </w:tcPr>
          <w:p w14:paraId="2A3CD684" w14:textId="3CBD56B2" w:rsidR="00C23E0B" w:rsidRPr="00874EE7" w:rsidRDefault="191251CB">
            <w:r>
              <w:rPr>
                <w:lang w:val="de"/>
              </w:rPr>
              <w:t>Durch das Wechseln des Kanals</w:t>
            </w:r>
          </w:p>
        </w:tc>
        <w:tc>
          <w:tcPr>
            <w:tcW w:w="1961" w:type="dxa"/>
          </w:tcPr>
          <w:p w14:paraId="7AFE4424" w14:textId="083D4F30" w:rsidR="00C23E0B" w:rsidRPr="00874EE7" w:rsidRDefault="191251CB">
            <w:r>
              <w:rPr>
                <w:lang w:val="de"/>
              </w:rPr>
              <w:t>Durch die Vergrößerung des Abstands zwischen TX und RX</w:t>
            </w:r>
          </w:p>
        </w:tc>
        <w:tc>
          <w:tcPr>
            <w:tcW w:w="2088" w:type="dxa"/>
          </w:tcPr>
          <w:p w14:paraId="07891025" w14:textId="4A384E33" w:rsidR="00C23E0B" w:rsidRPr="00874EE7" w:rsidRDefault="191251CB">
            <w:r>
              <w:rPr>
                <w:lang w:val="de"/>
              </w:rPr>
              <w:t>Durch die Verringerung der Reihenfolge des Modulationsschemas</w:t>
            </w:r>
          </w:p>
        </w:tc>
      </w:tr>
      <w:tr w:rsidR="00C23E0B" w:rsidRPr="00874EE7" w14:paraId="572B1EEF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874EE7" w14:paraId="2B933838" w14:textId="77777777" w:rsidTr="70E13AFF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lastRenderedPageBreak/>
              <w:t>3/1</w:t>
            </w:r>
          </w:p>
        </w:tc>
        <w:tc>
          <w:tcPr>
            <w:tcW w:w="2404" w:type="dxa"/>
          </w:tcPr>
          <w:p w14:paraId="71BA302A" w14:textId="13413663" w:rsidR="00C23E0B" w:rsidRPr="00874EE7" w:rsidRDefault="3331D637" w:rsidP="00190E60">
            <w:r>
              <w:rPr>
                <w:lang w:val="de"/>
              </w:rPr>
              <w:t>3.1</w:t>
            </w:r>
          </w:p>
        </w:tc>
        <w:tc>
          <w:tcPr>
            <w:tcW w:w="2679" w:type="dxa"/>
          </w:tcPr>
          <w:p w14:paraId="45725F87" w14:textId="6B2CF7B3" w:rsidR="00C23E0B" w:rsidRPr="00874EE7" w:rsidRDefault="405BE68F" w:rsidP="00190E60">
            <w:r>
              <w:rPr>
                <w:lang w:val="de"/>
              </w:rPr>
              <w:t>Telekommunikation beschäftigt sich mit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27AF6DBD" w:rsidR="00C23E0B" w:rsidRPr="00874EE7" w:rsidRDefault="405BE68F">
            <w:r>
              <w:rPr>
                <w:lang w:val="de"/>
              </w:rPr>
              <w:t>der Übertragung von Daten von einem Punkt zum anderen.</w:t>
            </w:r>
          </w:p>
        </w:tc>
        <w:tc>
          <w:tcPr>
            <w:tcW w:w="1961" w:type="dxa"/>
          </w:tcPr>
          <w:p w14:paraId="37512851" w14:textId="1011B7B7" w:rsidR="00C23E0B" w:rsidRPr="00874EE7" w:rsidRDefault="405BE68F">
            <w:r>
              <w:rPr>
                <w:lang w:val="de"/>
              </w:rPr>
              <w:t>der Erstellung der Daten.</w:t>
            </w:r>
          </w:p>
        </w:tc>
        <w:tc>
          <w:tcPr>
            <w:tcW w:w="1961" w:type="dxa"/>
          </w:tcPr>
          <w:p w14:paraId="3F84833E" w14:textId="12C1A8F9" w:rsidR="00C23E0B" w:rsidRPr="00874EE7" w:rsidRDefault="405BE68F">
            <w:r>
              <w:rPr>
                <w:lang w:val="de"/>
              </w:rPr>
              <w:t>der Verarbeitung von digitalen Daten.</w:t>
            </w:r>
          </w:p>
        </w:tc>
        <w:tc>
          <w:tcPr>
            <w:tcW w:w="2088" w:type="dxa"/>
          </w:tcPr>
          <w:p w14:paraId="59ABB6DE" w14:textId="2A7C027E" w:rsidR="00C23E0B" w:rsidRPr="00874EE7" w:rsidRDefault="405BE68F">
            <w:r>
              <w:rPr>
                <w:lang w:val="de"/>
              </w:rPr>
              <w:t>der Speicherung von digitalen Daten.</w:t>
            </w:r>
          </w:p>
        </w:tc>
      </w:tr>
      <w:tr w:rsidR="00C23E0B" w:rsidRPr="00874EE7" w14:paraId="69B415E9" w14:textId="77777777" w:rsidTr="70E13AFF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3/2</w:t>
            </w:r>
          </w:p>
        </w:tc>
        <w:tc>
          <w:tcPr>
            <w:tcW w:w="2404" w:type="dxa"/>
          </w:tcPr>
          <w:p w14:paraId="045AE9B6" w14:textId="34361BB6" w:rsidR="00C23E0B" w:rsidRPr="00874EE7" w:rsidRDefault="353CF7A4">
            <w:r>
              <w:rPr>
                <w:lang w:val="de"/>
              </w:rPr>
              <w:t>3.2</w:t>
            </w:r>
          </w:p>
        </w:tc>
        <w:tc>
          <w:tcPr>
            <w:tcW w:w="2679" w:type="dxa"/>
          </w:tcPr>
          <w:p w14:paraId="44ACC040" w14:textId="20505F21" w:rsidR="00C23E0B" w:rsidRPr="00874EE7" w:rsidRDefault="00552696">
            <w:r>
              <w:rPr>
                <w:lang w:val="de"/>
              </w:rPr>
              <w:t>Ein LTE-Netz wird standardisiert durch</w:t>
            </w:r>
            <w:r w:rsidR="005F4EE4">
              <w:rPr>
                <w:lang w:val="de"/>
              </w:rPr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29F798B7" w:rsidR="00C23E0B" w:rsidRPr="00874EE7" w:rsidRDefault="34B9A408">
            <w:r>
              <w:rPr>
                <w:lang w:val="de"/>
              </w:rPr>
              <w:t>3GPP</w:t>
            </w:r>
            <w:r w:rsidR="005F4EE4">
              <w:rPr>
                <w:lang w:val="de"/>
              </w:rPr>
              <w:t>.</w:t>
            </w:r>
          </w:p>
        </w:tc>
        <w:tc>
          <w:tcPr>
            <w:tcW w:w="1961" w:type="dxa"/>
          </w:tcPr>
          <w:p w14:paraId="7D2F07B6" w14:textId="1AAA7D7F" w:rsidR="00C23E0B" w:rsidRPr="00874EE7" w:rsidRDefault="32E11F58">
            <w:r>
              <w:rPr>
                <w:lang w:val="de"/>
              </w:rPr>
              <w:t>IEEE</w:t>
            </w:r>
            <w:r w:rsidR="005F4EE4">
              <w:rPr>
                <w:lang w:val="de"/>
              </w:rPr>
              <w:t>.</w:t>
            </w:r>
          </w:p>
        </w:tc>
        <w:tc>
          <w:tcPr>
            <w:tcW w:w="1961" w:type="dxa"/>
          </w:tcPr>
          <w:p w14:paraId="1047DB10" w14:textId="199D42E3" w:rsidR="00C23E0B" w:rsidRPr="00874EE7" w:rsidRDefault="32E11F58">
            <w:r>
              <w:rPr>
                <w:lang w:val="de"/>
              </w:rPr>
              <w:t>IETF</w:t>
            </w:r>
            <w:r w:rsidR="005F4EE4">
              <w:rPr>
                <w:lang w:val="de"/>
              </w:rPr>
              <w:t>.</w:t>
            </w:r>
          </w:p>
        </w:tc>
        <w:tc>
          <w:tcPr>
            <w:tcW w:w="2088" w:type="dxa"/>
          </w:tcPr>
          <w:p w14:paraId="2FABB7BA" w14:textId="411BB876" w:rsidR="00C23E0B" w:rsidRPr="00874EE7" w:rsidRDefault="32E11F58">
            <w:r>
              <w:rPr>
                <w:lang w:val="de"/>
              </w:rPr>
              <w:t>ETSI</w:t>
            </w:r>
            <w:r w:rsidR="005F4EE4">
              <w:rPr>
                <w:lang w:val="de"/>
              </w:rPr>
              <w:t>.</w:t>
            </w:r>
          </w:p>
        </w:tc>
      </w:tr>
      <w:tr w:rsidR="00C23E0B" w:rsidRPr="00710DBC" w14:paraId="517BD530" w14:textId="77777777" w:rsidTr="70E13AFF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3/3</w:t>
            </w:r>
          </w:p>
        </w:tc>
        <w:tc>
          <w:tcPr>
            <w:tcW w:w="2404" w:type="dxa"/>
          </w:tcPr>
          <w:p w14:paraId="731D783C" w14:textId="045F046A" w:rsidR="00C23E0B" w:rsidRPr="00874EE7" w:rsidRDefault="5285AEB9">
            <w:r>
              <w:rPr>
                <w:lang w:val="de"/>
              </w:rPr>
              <w:t>3.3</w:t>
            </w:r>
          </w:p>
        </w:tc>
        <w:tc>
          <w:tcPr>
            <w:tcW w:w="2679" w:type="dxa"/>
          </w:tcPr>
          <w:p w14:paraId="3467DED1" w14:textId="52263911" w:rsidR="00C23E0B" w:rsidRPr="00874EE7" w:rsidRDefault="64738B5F">
            <w:r>
              <w:rPr>
                <w:lang w:val="de"/>
              </w:rPr>
              <w:t xml:space="preserve">Welche Aussage ist richtig?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54C0D3E2" w:rsidR="00C23E0B" w:rsidRPr="00874EE7" w:rsidRDefault="64738B5F">
            <w:r>
              <w:rPr>
                <w:lang w:val="de"/>
              </w:rPr>
              <w:t>Der IPx-Header ist kürzer als der IP-Header.</w:t>
            </w:r>
          </w:p>
        </w:tc>
        <w:tc>
          <w:tcPr>
            <w:tcW w:w="1961" w:type="dxa"/>
          </w:tcPr>
          <w:p w14:paraId="7D72F03C" w14:textId="048D6E9B" w:rsidR="00C23E0B" w:rsidRPr="00874EE7" w:rsidRDefault="64738B5F">
            <w:r>
              <w:rPr>
                <w:lang w:val="de"/>
              </w:rPr>
              <w:t>Der IPx-Header ist länger als der IP-Header.</w:t>
            </w:r>
          </w:p>
        </w:tc>
        <w:tc>
          <w:tcPr>
            <w:tcW w:w="1961" w:type="dxa"/>
          </w:tcPr>
          <w:p w14:paraId="3D77374A" w14:textId="40D8DA32" w:rsidR="00C23E0B" w:rsidRPr="00874EE7" w:rsidRDefault="64738B5F">
            <w:r>
              <w:rPr>
                <w:lang w:val="de"/>
              </w:rPr>
              <w:t>Die IPx-Zieladresse ist kürzer als die IP-Zieladresse.</w:t>
            </w:r>
          </w:p>
        </w:tc>
        <w:tc>
          <w:tcPr>
            <w:tcW w:w="2088" w:type="dxa"/>
          </w:tcPr>
          <w:p w14:paraId="2190F7B6" w14:textId="5A37783E" w:rsidR="00C23E0B" w:rsidRPr="00874EE7" w:rsidRDefault="64738B5F">
            <w:r>
              <w:rPr>
                <w:lang w:val="de"/>
              </w:rPr>
              <w:t>Die IPx-Quelladresse ist länger als die IP-Quelladresse.</w:t>
            </w:r>
          </w:p>
        </w:tc>
      </w:tr>
      <w:tr w:rsidR="00C23E0B" w:rsidRPr="00874EE7" w14:paraId="6573BB6D" w14:textId="77777777" w:rsidTr="70E13AFF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3/4</w:t>
            </w:r>
          </w:p>
        </w:tc>
        <w:tc>
          <w:tcPr>
            <w:tcW w:w="2404" w:type="dxa"/>
          </w:tcPr>
          <w:p w14:paraId="71F29D6A" w14:textId="1CB96F55" w:rsidR="00C23E0B" w:rsidRPr="00874EE7" w:rsidRDefault="0BA118CD">
            <w:r>
              <w:rPr>
                <w:lang w:val="de"/>
              </w:rPr>
              <w:t>3.4</w:t>
            </w:r>
          </w:p>
        </w:tc>
        <w:tc>
          <w:tcPr>
            <w:tcW w:w="2679" w:type="dxa"/>
          </w:tcPr>
          <w:p w14:paraId="3B577EA8" w14:textId="4C0DBCF5" w:rsidR="00C23E0B" w:rsidRPr="00874EE7" w:rsidRDefault="56E376B4">
            <w:r>
              <w:rPr>
                <w:lang w:val="de"/>
              </w:rPr>
              <w:t>Was sind die Hauptbestandteile eines Mobilfunksystems?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1A0AAFBA" w:rsidR="00C23E0B" w:rsidRPr="00874EE7" w:rsidRDefault="56E376B4">
            <w:r>
              <w:rPr>
                <w:lang w:val="de"/>
              </w:rPr>
              <w:t>Funkzugangsnetz (RAN) und Kernnetz (CN)</w:t>
            </w:r>
          </w:p>
        </w:tc>
        <w:tc>
          <w:tcPr>
            <w:tcW w:w="1961" w:type="dxa"/>
          </w:tcPr>
          <w:p w14:paraId="4E49DC4E" w14:textId="3AA2A55D" w:rsidR="00C23E0B" w:rsidRPr="00874EE7" w:rsidRDefault="005F5D8A">
            <w:r>
              <w:rPr>
                <w:lang w:val="de"/>
              </w:rPr>
              <w:t>Nur das Funkzugangsnetz (RAN), da es die Kommunikation für die Zellen bereitstellt</w:t>
            </w:r>
          </w:p>
        </w:tc>
        <w:tc>
          <w:tcPr>
            <w:tcW w:w="1961" w:type="dxa"/>
          </w:tcPr>
          <w:p w14:paraId="02957607" w14:textId="245A5365" w:rsidR="00C23E0B" w:rsidRPr="00874EE7" w:rsidRDefault="005F5D8A">
            <w:r>
              <w:rPr>
                <w:lang w:val="de"/>
              </w:rPr>
              <w:t xml:space="preserve">Nur das Kernnetz (CN), da es das Rückgrat des Mobilfunknetzes bildet </w:t>
            </w:r>
          </w:p>
        </w:tc>
        <w:tc>
          <w:tcPr>
            <w:tcW w:w="2088" w:type="dxa"/>
          </w:tcPr>
          <w:p w14:paraId="3ADDAE47" w14:textId="1ADE1463" w:rsidR="00C23E0B" w:rsidRPr="00874EE7" w:rsidRDefault="56E376B4">
            <w:r>
              <w:rPr>
                <w:lang w:val="de"/>
              </w:rPr>
              <w:t>Keines von beiden</w:t>
            </w:r>
          </w:p>
        </w:tc>
      </w:tr>
      <w:tr w:rsidR="00C23E0B" w:rsidRPr="00874EE7" w14:paraId="18AA6AE6" w14:textId="77777777" w:rsidTr="70E13AFF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3/5</w:t>
            </w:r>
          </w:p>
        </w:tc>
        <w:tc>
          <w:tcPr>
            <w:tcW w:w="2404" w:type="dxa"/>
          </w:tcPr>
          <w:p w14:paraId="1565973F" w14:textId="6F258BF8" w:rsidR="00C23E0B" w:rsidRPr="00874EE7" w:rsidRDefault="42658AB9">
            <w:r>
              <w:rPr>
                <w:lang w:val="de"/>
              </w:rPr>
              <w:t>3.5</w:t>
            </w:r>
          </w:p>
        </w:tc>
        <w:tc>
          <w:tcPr>
            <w:tcW w:w="2679" w:type="dxa"/>
          </w:tcPr>
          <w:p w14:paraId="6936ADFE" w14:textId="0F33847E" w:rsidR="00C23E0B" w:rsidRPr="00874EE7" w:rsidRDefault="00C87746">
            <w:r>
              <w:rPr>
                <w:lang w:val="de"/>
              </w:rPr>
              <w:t>Was sind die Anwendungsfälle für 5G?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42A23E32" w:rsidR="00C23E0B" w:rsidRPr="00874EE7" w:rsidRDefault="0FE083AC">
            <w:r>
              <w:rPr>
                <w:lang w:val="de"/>
              </w:rPr>
              <w:t>EMBB, URLLC, MTC</w:t>
            </w:r>
          </w:p>
        </w:tc>
        <w:tc>
          <w:tcPr>
            <w:tcW w:w="1961" w:type="dxa"/>
          </w:tcPr>
          <w:p w14:paraId="1C2BD095" w14:textId="4CF64476" w:rsidR="00C23E0B" w:rsidRPr="00874EE7" w:rsidRDefault="0FE083AC">
            <w:r>
              <w:rPr>
                <w:lang w:val="de"/>
              </w:rPr>
              <w:t>MTC und industrielle Kommunikation</w:t>
            </w:r>
          </w:p>
        </w:tc>
        <w:tc>
          <w:tcPr>
            <w:tcW w:w="1961" w:type="dxa"/>
          </w:tcPr>
          <w:p w14:paraId="57EDAEAE" w14:textId="07995038" w:rsidR="00C23E0B" w:rsidRPr="00874EE7" w:rsidRDefault="0FE083AC">
            <w:r>
              <w:rPr>
                <w:lang w:val="de"/>
              </w:rPr>
              <w:t>eMBB und industrielle Kommunikation</w:t>
            </w:r>
          </w:p>
        </w:tc>
        <w:tc>
          <w:tcPr>
            <w:tcW w:w="2088" w:type="dxa"/>
          </w:tcPr>
          <w:p w14:paraId="54533F26" w14:textId="46DCD9AC" w:rsidR="00C23E0B" w:rsidRPr="00874EE7" w:rsidRDefault="0FE083AC">
            <w:r>
              <w:rPr>
                <w:lang w:val="de"/>
              </w:rPr>
              <w:t>URLLC und Sensornetzwerke</w:t>
            </w:r>
          </w:p>
        </w:tc>
      </w:tr>
      <w:tr w:rsidR="00C23E0B" w:rsidRPr="00874EE7" w14:paraId="364F7E46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710DBC" w14:paraId="039B1B10" w14:textId="77777777" w:rsidTr="70E13AFF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4/1</w:t>
            </w:r>
          </w:p>
        </w:tc>
        <w:tc>
          <w:tcPr>
            <w:tcW w:w="2404" w:type="dxa"/>
          </w:tcPr>
          <w:p w14:paraId="3D418B7D" w14:textId="23AC74FB" w:rsidR="00C23E0B" w:rsidRPr="00874EE7" w:rsidRDefault="5BB2B17C" w:rsidP="00DF5373">
            <w:r>
              <w:rPr>
                <w:lang w:val="de"/>
              </w:rPr>
              <w:t>4.1</w:t>
            </w:r>
          </w:p>
        </w:tc>
        <w:tc>
          <w:tcPr>
            <w:tcW w:w="2679" w:type="dxa"/>
          </w:tcPr>
          <w:p w14:paraId="63F72336" w14:textId="6E0A5D90" w:rsidR="00C23E0B" w:rsidRPr="00874EE7" w:rsidRDefault="14832FE9" w:rsidP="00DF5373">
            <w:r>
              <w:rPr>
                <w:lang w:val="de"/>
              </w:rPr>
              <w:t>In frühen Mobilfunknetzen war die Frequenzwiederverwendung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383E20C2" w:rsidR="00C23E0B" w:rsidRPr="00874EE7" w:rsidRDefault="14832FE9">
            <w:r>
              <w:rPr>
                <w:lang w:val="de"/>
              </w:rPr>
              <w:t>aufgrund des Einzelzellenansatzes nicht möglich.</w:t>
            </w:r>
          </w:p>
        </w:tc>
        <w:tc>
          <w:tcPr>
            <w:tcW w:w="1961" w:type="dxa"/>
          </w:tcPr>
          <w:p w14:paraId="1F7ABE7C" w14:textId="427B8EDD" w:rsidR="00C23E0B" w:rsidRPr="00874EE7" w:rsidRDefault="14832FE9">
            <w:r>
              <w:rPr>
                <w:lang w:val="de"/>
              </w:rPr>
              <w:t>aufgrund des Mehrfachzellenansatzes möglich.</w:t>
            </w:r>
          </w:p>
        </w:tc>
        <w:tc>
          <w:tcPr>
            <w:tcW w:w="1961" w:type="dxa"/>
          </w:tcPr>
          <w:p w14:paraId="42EA5B8F" w14:textId="2A3695C1" w:rsidR="00C23E0B" w:rsidRPr="00874EE7" w:rsidRDefault="14832FE9">
            <w:r>
              <w:rPr>
                <w:lang w:val="de"/>
              </w:rPr>
              <w:t>aufgrund des Mehrfachzellenansatzes nicht möglich.</w:t>
            </w:r>
          </w:p>
        </w:tc>
        <w:tc>
          <w:tcPr>
            <w:tcW w:w="2088" w:type="dxa"/>
          </w:tcPr>
          <w:p w14:paraId="33C765DA" w14:textId="0B1BE814" w:rsidR="00C23E0B" w:rsidRPr="00874EE7" w:rsidRDefault="14832FE9">
            <w:r>
              <w:rPr>
                <w:lang w:val="de"/>
              </w:rPr>
              <w:t>aufgrund des Einzelzellenansatzes möglich.</w:t>
            </w:r>
          </w:p>
        </w:tc>
      </w:tr>
      <w:tr w:rsidR="00C23E0B" w:rsidRPr="00710DBC" w14:paraId="796E0E31" w14:textId="77777777" w:rsidTr="70E13AFF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4/2</w:t>
            </w:r>
          </w:p>
        </w:tc>
        <w:tc>
          <w:tcPr>
            <w:tcW w:w="2404" w:type="dxa"/>
          </w:tcPr>
          <w:p w14:paraId="257FFECA" w14:textId="3D1CCD43" w:rsidR="00C23E0B" w:rsidRPr="00874EE7" w:rsidRDefault="312630CE">
            <w:r>
              <w:rPr>
                <w:lang w:val="de"/>
              </w:rPr>
              <w:t>4.2</w:t>
            </w:r>
          </w:p>
        </w:tc>
        <w:tc>
          <w:tcPr>
            <w:tcW w:w="2679" w:type="dxa"/>
          </w:tcPr>
          <w:p w14:paraId="2C48B64E" w14:textId="5BF65963" w:rsidR="00C23E0B" w:rsidRPr="00874EE7" w:rsidRDefault="4E2A185A">
            <w:r>
              <w:rPr>
                <w:lang w:val="de"/>
              </w:rPr>
              <w:t xml:space="preserve">Was ist der Unterschied zwischen den </w:t>
            </w:r>
            <w:r>
              <w:rPr>
                <w:lang w:val="de"/>
              </w:rPr>
              <w:lastRenderedPageBreak/>
              <w:t>Kernnetzen von LTE und 5G?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2D83170C" w:rsidR="00C23E0B" w:rsidRPr="00874EE7" w:rsidRDefault="0091596C">
            <w:r>
              <w:rPr>
                <w:lang w:val="de"/>
              </w:rPr>
              <w:lastRenderedPageBreak/>
              <w:t xml:space="preserve">Das LTE-Kernnetz läuft in dedizierten </w:t>
            </w:r>
            <w:r>
              <w:rPr>
                <w:lang w:val="de"/>
              </w:rPr>
              <w:lastRenderedPageBreak/>
              <w:t>Hardware-Einheiten, während das 5G-Kernnetz auf Diensten basiert.</w:t>
            </w:r>
          </w:p>
        </w:tc>
        <w:tc>
          <w:tcPr>
            <w:tcW w:w="1961" w:type="dxa"/>
          </w:tcPr>
          <w:p w14:paraId="503D0E14" w14:textId="2C2AC363" w:rsidR="00C23E0B" w:rsidRPr="00874EE7" w:rsidRDefault="0091596C">
            <w:r>
              <w:rPr>
                <w:lang w:val="de"/>
              </w:rPr>
              <w:lastRenderedPageBreak/>
              <w:t xml:space="preserve">Das 5G-Kernnetz läuft in dedizierten </w:t>
            </w:r>
            <w:r>
              <w:rPr>
                <w:lang w:val="de"/>
              </w:rPr>
              <w:lastRenderedPageBreak/>
              <w:t>Hardware-Einheiten, während das LTE-Kernnetz auf Diensten basiert.</w:t>
            </w:r>
          </w:p>
        </w:tc>
        <w:tc>
          <w:tcPr>
            <w:tcW w:w="1961" w:type="dxa"/>
          </w:tcPr>
          <w:p w14:paraId="5151EAE8" w14:textId="5F8050F8" w:rsidR="00C23E0B" w:rsidRPr="00874EE7" w:rsidRDefault="4E2A185A" w:rsidP="00BA68F8">
            <w:r>
              <w:rPr>
                <w:lang w:val="de"/>
              </w:rPr>
              <w:lastRenderedPageBreak/>
              <w:t xml:space="preserve">Beide Kernnetze laufen auf dedizierten </w:t>
            </w:r>
            <w:r>
              <w:rPr>
                <w:lang w:val="de"/>
              </w:rPr>
              <w:lastRenderedPageBreak/>
              <w:t>Hardware-E</w:t>
            </w:r>
            <w:r w:rsidR="005F4EE4">
              <w:rPr>
                <w:lang w:val="de"/>
              </w:rPr>
              <w:t>i</w:t>
            </w:r>
            <w:r>
              <w:rPr>
                <w:lang w:val="de"/>
              </w:rPr>
              <w:t>nheiten für bessere Sicherheit.</w:t>
            </w:r>
          </w:p>
        </w:tc>
        <w:tc>
          <w:tcPr>
            <w:tcW w:w="2088" w:type="dxa"/>
          </w:tcPr>
          <w:p w14:paraId="4EADB7B9" w14:textId="48A30E5F" w:rsidR="00C23E0B" w:rsidRPr="00874EE7" w:rsidRDefault="4E2A185A">
            <w:r>
              <w:rPr>
                <w:lang w:val="de"/>
              </w:rPr>
              <w:lastRenderedPageBreak/>
              <w:t xml:space="preserve">Keine der anderen Antworten ist richtig. </w:t>
            </w:r>
          </w:p>
        </w:tc>
      </w:tr>
      <w:tr w:rsidR="00C23E0B" w:rsidRPr="00710DBC" w14:paraId="36848B61" w14:textId="77777777" w:rsidTr="70E13AFF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4/3</w:t>
            </w:r>
          </w:p>
        </w:tc>
        <w:tc>
          <w:tcPr>
            <w:tcW w:w="2404" w:type="dxa"/>
          </w:tcPr>
          <w:p w14:paraId="16CD1B94" w14:textId="1845FFC5" w:rsidR="00C23E0B" w:rsidRPr="00874EE7" w:rsidRDefault="26F98C1A" w:rsidP="00BB5A79">
            <w:r>
              <w:rPr>
                <w:lang w:val="de"/>
              </w:rPr>
              <w:t>4.3</w:t>
            </w:r>
          </w:p>
        </w:tc>
        <w:tc>
          <w:tcPr>
            <w:tcW w:w="2679" w:type="dxa"/>
          </w:tcPr>
          <w:p w14:paraId="011D4415" w14:textId="5CD34169" w:rsidR="00C23E0B" w:rsidRPr="00874EE7" w:rsidRDefault="52530116" w:rsidP="00BB5A79">
            <w:r>
              <w:rPr>
                <w:lang w:val="de"/>
              </w:rPr>
              <w:t>Welche Aussage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6AC50A69" w:rsidR="00C23E0B" w:rsidRPr="00874EE7" w:rsidRDefault="52530116">
            <w:r>
              <w:rPr>
                <w:lang w:val="de"/>
              </w:rPr>
              <w:t>INT ist eine Überwachungstechnik, die Überwachungsdaten in der Datenebene kapselt.</w:t>
            </w:r>
          </w:p>
        </w:tc>
        <w:tc>
          <w:tcPr>
            <w:tcW w:w="1961" w:type="dxa"/>
          </w:tcPr>
          <w:p w14:paraId="7F96493B" w14:textId="6815B339" w:rsidR="00C23E0B" w:rsidRPr="00874EE7" w:rsidRDefault="52530116">
            <w:r>
              <w:rPr>
                <w:lang w:val="de"/>
              </w:rPr>
              <w:t xml:space="preserve">INT ist eine Überwachungstechnik, </w:t>
            </w:r>
            <w:r w:rsidR="007F4CD0">
              <w:rPr>
                <w:lang w:val="de"/>
              </w:rPr>
              <w:t>welche</w:t>
            </w:r>
            <w:r>
              <w:rPr>
                <w:lang w:val="de"/>
              </w:rPr>
              <w:t xml:space="preserve"> die zentralisierte Natur des SDN-Controllers nutzt, indem sie überwachte Informationen zentral sammelt.</w:t>
            </w:r>
          </w:p>
        </w:tc>
        <w:tc>
          <w:tcPr>
            <w:tcW w:w="1961" w:type="dxa"/>
          </w:tcPr>
          <w:p w14:paraId="43845764" w14:textId="4F4CCAF4" w:rsidR="00C23E0B" w:rsidRPr="00874EE7" w:rsidRDefault="52530116">
            <w:r>
              <w:rPr>
                <w:lang w:val="de"/>
              </w:rPr>
              <w:t>INT schafft eine separate Überwachungsebene im SDN-Netzwerk.</w:t>
            </w:r>
          </w:p>
        </w:tc>
        <w:tc>
          <w:tcPr>
            <w:tcW w:w="2088" w:type="dxa"/>
          </w:tcPr>
          <w:p w14:paraId="47197404" w14:textId="3DA4AB10" w:rsidR="00C23E0B" w:rsidRPr="00874EE7" w:rsidRDefault="52530116">
            <w:r>
              <w:rPr>
                <w:lang w:val="de"/>
              </w:rPr>
              <w:t>INT funktioniert nur mit einem dezentralen SDN-Netzwerk.</w:t>
            </w:r>
          </w:p>
        </w:tc>
      </w:tr>
      <w:tr w:rsidR="00C23E0B" w:rsidRPr="00874EE7" w14:paraId="474734A8" w14:textId="77777777" w:rsidTr="000B6918">
        <w:trPr>
          <w:trHeight w:val="1785"/>
        </w:trPr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4/4</w:t>
            </w:r>
          </w:p>
        </w:tc>
        <w:tc>
          <w:tcPr>
            <w:tcW w:w="2404" w:type="dxa"/>
          </w:tcPr>
          <w:p w14:paraId="1A684DE8" w14:textId="18F5B054" w:rsidR="00C23E0B" w:rsidRPr="00874EE7" w:rsidRDefault="59F51D90">
            <w:r>
              <w:rPr>
                <w:lang w:val="de"/>
              </w:rPr>
              <w:t>4.4</w:t>
            </w:r>
          </w:p>
        </w:tc>
        <w:tc>
          <w:tcPr>
            <w:tcW w:w="2679" w:type="dxa"/>
          </w:tcPr>
          <w:p w14:paraId="61DAF125" w14:textId="380F5F21" w:rsidR="00C23E0B" w:rsidRPr="00874EE7" w:rsidRDefault="2140B7AC">
            <w:r>
              <w:rPr>
                <w:lang w:val="de"/>
              </w:rPr>
              <w:t>Welcher Betriebsmodus des 5G-Campus ist am robustesten in Bezug auf die bereitgestellte Latenzzeit und die Dateneinschränkung in einer industriellen Umgebung?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0131571F" w:rsidR="00C23E0B" w:rsidRPr="00874EE7" w:rsidRDefault="2140B7AC" w:rsidP="006022C8">
            <w:r>
              <w:rPr>
                <w:lang w:val="de"/>
              </w:rPr>
              <w:t>Standalone</w:t>
            </w:r>
          </w:p>
        </w:tc>
        <w:tc>
          <w:tcPr>
            <w:tcW w:w="1961" w:type="dxa"/>
          </w:tcPr>
          <w:p w14:paraId="746D3C41" w14:textId="12A4B824" w:rsidR="00C23E0B" w:rsidRPr="00874EE7" w:rsidRDefault="2140B7AC" w:rsidP="006022C8">
            <w:r>
              <w:rPr>
                <w:lang w:val="de"/>
              </w:rPr>
              <w:t>Vollständig virtualisiert</w:t>
            </w:r>
          </w:p>
        </w:tc>
        <w:tc>
          <w:tcPr>
            <w:tcW w:w="1961" w:type="dxa"/>
          </w:tcPr>
          <w:p w14:paraId="1DAD8B51" w14:textId="1B41371A" w:rsidR="00C23E0B" w:rsidRPr="00874EE7" w:rsidRDefault="2140B7AC">
            <w:r>
              <w:rPr>
                <w:lang w:val="de"/>
              </w:rPr>
              <w:t>Hybrid mit dediziertem RAN</w:t>
            </w:r>
          </w:p>
        </w:tc>
        <w:tc>
          <w:tcPr>
            <w:tcW w:w="2088" w:type="dxa"/>
          </w:tcPr>
          <w:p w14:paraId="6215BEEB" w14:textId="08E01210" w:rsidR="00C23E0B" w:rsidRPr="00874EE7" w:rsidRDefault="2140B7AC" w:rsidP="5F25A1CF">
            <w:r>
              <w:rPr>
                <w:lang w:val="de"/>
              </w:rPr>
              <w:t>Hybrid mit dediziertem Kernnetz</w:t>
            </w:r>
          </w:p>
          <w:p w14:paraId="25C66617" w14:textId="6A7DECF4" w:rsidR="00C23E0B" w:rsidRPr="00874EE7" w:rsidRDefault="00C23E0B" w:rsidP="5F25A1CF"/>
        </w:tc>
      </w:tr>
      <w:tr w:rsidR="00C23E0B" w:rsidRPr="00710DBC" w14:paraId="703EE73C" w14:textId="77777777" w:rsidTr="70E13AFF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4/5</w:t>
            </w:r>
          </w:p>
        </w:tc>
        <w:tc>
          <w:tcPr>
            <w:tcW w:w="2404" w:type="dxa"/>
          </w:tcPr>
          <w:p w14:paraId="5C769D74" w14:textId="4E3A285C" w:rsidR="00C23E0B" w:rsidRPr="00874EE7" w:rsidRDefault="20FF7D6D" w:rsidP="00642369">
            <w:r>
              <w:rPr>
                <w:lang w:val="de"/>
              </w:rPr>
              <w:t>4.5</w:t>
            </w:r>
          </w:p>
        </w:tc>
        <w:tc>
          <w:tcPr>
            <w:tcW w:w="2679" w:type="dxa"/>
          </w:tcPr>
          <w:p w14:paraId="6FF20CE8" w14:textId="75ACA95C" w:rsidR="00C23E0B" w:rsidRPr="00874EE7" w:rsidRDefault="7BF4E36F" w:rsidP="00642369">
            <w:r>
              <w:rPr>
                <w:lang w:val="de"/>
              </w:rPr>
              <w:t>Welche Aussage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56BC1168" w:rsidR="00C23E0B" w:rsidRPr="001C132D" w:rsidRDefault="00DC3AAC" w:rsidP="1CAA5F36">
            <w:pPr>
              <w:spacing w:line="259" w:lineRule="auto"/>
            </w:pPr>
            <w:r>
              <w:rPr>
                <w:lang w:val="de"/>
              </w:rPr>
              <w:t>Eine digitale Signatur ändert den Inhalt der Nachricht nicht, sie fügt ihr lediglich einen Inhalt hinzu.</w:t>
            </w:r>
          </w:p>
        </w:tc>
        <w:tc>
          <w:tcPr>
            <w:tcW w:w="1961" w:type="dxa"/>
          </w:tcPr>
          <w:p w14:paraId="07FA41A1" w14:textId="07F4A671" w:rsidR="00C23E0B" w:rsidRPr="001C132D" w:rsidRDefault="00DC3AAC" w:rsidP="1CAA5F36">
            <w:pPr>
              <w:spacing w:line="259" w:lineRule="auto"/>
            </w:pPr>
            <w:r>
              <w:rPr>
                <w:lang w:val="de"/>
              </w:rPr>
              <w:t>Eine digitale Signatur verändert den Inhalt der Nachricht, indem sie einen Inhalt an die Nachricht anhängt.</w:t>
            </w:r>
          </w:p>
          <w:p w14:paraId="1D5993BB" w14:textId="16167B57" w:rsidR="00C23E0B" w:rsidRPr="00874EE7" w:rsidRDefault="00C23E0B" w:rsidP="1CAA5F36"/>
        </w:tc>
        <w:tc>
          <w:tcPr>
            <w:tcW w:w="1961" w:type="dxa"/>
          </w:tcPr>
          <w:p w14:paraId="6D6047F6" w14:textId="4FA1E07E" w:rsidR="00C23E0B" w:rsidRPr="001C132D" w:rsidRDefault="00DC3AAC" w:rsidP="1CAA5F36">
            <w:pPr>
              <w:spacing w:line="259" w:lineRule="auto"/>
            </w:pPr>
            <w:r>
              <w:rPr>
                <w:lang w:val="de"/>
              </w:rPr>
              <w:t>Eine digitale Signatur verändert den Inhalt der Nachricht nicht und fügt ihr auch keinen Inhalt hinzu.</w:t>
            </w:r>
          </w:p>
          <w:p w14:paraId="10851D0A" w14:textId="6B581F7B" w:rsidR="00C23E0B" w:rsidRPr="00874EE7" w:rsidRDefault="00C23E0B" w:rsidP="1CAA5F36">
            <w:pPr>
              <w:spacing w:line="259" w:lineRule="auto"/>
            </w:pPr>
          </w:p>
        </w:tc>
        <w:tc>
          <w:tcPr>
            <w:tcW w:w="2088" w:type="dxa"/>
          </w:tcPr>
          <w:p w14:paraId="5DB7D3A2" w14:textId="102E1865" w:rsidR="00C23E0B" w:rsidRPr="001C132D" w:rsidRDefault="003115C0" w:rsidP="1CAA5F36">
            <w:pPr>
              <w:spacing w:line="259" w:lineRule="auto"/>
            </w:pPr>
            <w:r>
              <w:rPr>
                <w:lang w:val="de"/>
              </w:rPr>
              <w:t xml:space="preserve">Eine digitale Signatur verändert den Inhalt der Nachricht. Es ist nur ein weiterer Verschlüsselungsmechanismus. </w:t>
            </w:r>
          </w:p>
        </w:tc>
      </w:tr>
      <w:tr w:rsidR="00C23E0B" w:rsidRPr="00874EE7" w14:paraId="688C17AD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lastRenderedPageBreak/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710DBC" w14:paraId="2B8DE17B" w14:textId="77777777" w:rsidTr="70E13AFF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5/1</w:t>
            </w:r>
          </w:p>
        </w:tc>
        <w:tc>
          <w:tcPr>
            <w:tcW w:w="2404" w:type="dxa"/>
          </w:tcPr>
          <w:p w14:paraId="189DF08A" w14:textId="054AE1C9" w:rsidR="00C23E0B" w:rsidRPr="00874EE7" w:rsidRDefault="7BDD96BA" w:rsidP="006F512C">
            <w:pPr>
              <w:jc w:val="both"/>
            </w:pPr>
            <w:r>
              <w:rPr>
                <w:lang w:val="de"/>
              </w:rPr>
              <w:t>5.1</w:t>
            </w:r>
          </w:p>
        </w:tc>
        <w:tc>
          <w:tcPr>
            <w:tcW w:w="2679" w:type="dxa"/>
          </w:tcPr>
          <w:p w14:paraId="4938DF2C" w14:textId="3839D7C7" w:rsidR="00C23E0B" w:rsidRPr="001C132D" w:rsidRDefault="692E05B0" w:rsidP="1CAA5F36">
            <w:pPr>
              <w:spacing w:line="259" w:lineRule="auto"/>
              <w:jc w:val="both"/>
            </w:pPr>
            <w:r>
              <w:rPr>
                <w:lang w:val="de"/>
              </w:rPr>
              <w:t>Die Gerätesicherheit umfasst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5939A8FD" w:rsidR="00C23E0B" w:rsidRPr="00874EE7" w:rsidRDefault="692E05B0" w:rsidP="006F512C">
            <w:r>
              <w:rPr>
                <w:lang w:val="de"/>
              </w:rPr>
              <w:t>Software- und Hardware-Sicherheit.</w:t>
            </w:r>
          </w:p>
        </w:tc>
        <w:tc>
          <w:tcPr>
            <w:tcW w:w="1961" w:type="dxa"/>
          </w:tcPr>
          <w:p w14:paraId="303289FB" w14:textId="1414D9B0" w:rsidR="00C23E0B" w:rsidRPr="00874EE7" w:rsidRDefault="692E05B0">
            <w:r>
              <w:rPr>
                <w:lang w:val="de"/>
              </w:rPr>
              <w:t>nur Software-Sicherheit, da Hardware immer als vertrauenswürdig angesehen wird.</w:t>
            </w:r>
          </w:p>
        </w:tc>
        <w:tc>
          <w:tcPr>
            <w:tcW w:w="1961" w:type="dxa"/>
          </w:tcPr>
          <w:p w14:paraId="02AE8CBD" w14:textId="138789E8" w:rsidR="00C23E0B" w:rsidRPr="00874EE7" w:rsidRDefault="692E05B0" w:rsidP="1CAA5F36">
            <w:pPr>
              <w:spacing w:line="259" w:lineRule="auto"/>
            </w:pPr>
            <w:r>
              <w:rPr>
                <w:lang w:val="de"/>
              </w:rPr>
              <w:t xml:space="preserve">Software-Sicherheit und Sicherheit von Leiterplatten (PCB). </w:t>
            </w:r>
          </w:p>
          <w:p w14:paraId="1DE424CC" w14:textId="5815FC7B" w:rsidR="00C23E0B" w:rsidRPr="00874EE7" w:rsidRDefault="00C23E0B" w:rsidP="1CAA5F36"/>
        </w:tc>
        <w:tc>
          <w:tcPr>
            <w:tcW w:w="2088" w:type="dxa"/>
          </w:tcPr>
          <w:p w14:paraId="54646BF1" w14:textId="4995E9CE" w:rsidR="00C23E0B" w:rsidRPr="00874EE7" w:rsidRDefault="692E05B0">
            <w:r>
              <w:rPr>
                <w:lang w:val="de"/>
              </w:rPr>
              <w:t>Software-Sicherheit und Sicherheit integrierter Schaltkreise.</w:t>
            </w:r>
          </w:p>
        </w:tc>
      </w:tr>
      <w:tr w:rsidR="00C23E0B" w:rsidRPr="00710DBC" w14:paraId="536F4F78" w14:textId="77777777" w:rsidTr="70E13AFF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5/2</w:t>
            </w:r>
          </w:p>
        </w:tc>
        <w:tc>
          <w:tcPr>
            <w:tcW w:w="2404" w:type="dxa"/>
          </w:tcPr>
          <w:p w14:paraId="42C130D9" w14:textId="2E76B5F3" w:rsidR="00C23E0B" w:rsidRPr="00874EE7" w:rsidRDefault="3C1CCBA9">
            <w:r>
              <w:rPr>
                <w:lang w:val="de"/>
              </w:rPr>
              <w:t>5.1</w:t>
            </w:r>
          </w:p>
        </w:tc>
        <w:tc>
          <w:tcPr>
            <w:tcW w:w="2679" w:type="dxa"/>
          </w:tcPr>
          <w:p w14:paraId="68CAED35" w14:textId="145E0226" w:rsidR="00C23E0B" w:rsidRPr="00874EE7" w:rsidRDefault="60C849C2">
            <w:r>
              <w:rPr>
                <w:lang w:val="de"/>
              </w:rPr>
              <w:t>Welche Aussage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06D23284" w:rsidR="00C23E0B" w:rsidRPr="00874EE7" w:rsidRDefault="60C849C2">
            <w:r>
              <w:rPr>
                <w:lang w:val="de"/>
              </w:rPr>
              <w:t>Hardware kann nicht sicher und vertrauenswürdig sein.</w:t>
            </w:r>
          </w:p>
        </w:tc>
        <w:tc>
          <w:tcPr>
            <w:tcW w:w="1961" w:type="dxa"/>
          </w:tcPr>
          <w:p w14:paraId="73E1F4D1" w14:textId="314059AF" w:rsidR="00C23E0B" w:rsidRPr="00874EE7" w:rsidRDefault="60C849C2">
            <w:r>
              <w:rPr>
                <w:lang w:val="de"/>
              </w:rPr>
              <w:t>Hardware ist immer sicher und vertrauenswürdig.</w:t>
            </w:r>
          </w:p>
        </w:tc>
        <w:tc>
          <w:tcPr>
            <w:tcW w:w="1961" w:type="dxa"/>
          </w:tcPr>
          <w:p w14:paraId="6AB898AC" w14:textId="13067CF6" w:rsidR="00C23E0B" w:rsidRPr="00874EE7" w:rsidRDefault="60C849C2" w:rsidP="1CAA5F36">
            <w:r>
              <w:rPr>
                <w:lang w:val="de"/>
              </w:rPr>
              <w:t>Hardware ist vertrauenswürdig, aber nicht</w:t>
            </w:r>
          </w:p>
          <w:p w14:paraId="3E79F7A1" w14:textId="19F321E4" w:rsidR="00C23E0B" w:rsidRPr="00874EE7" w:rsidRDefault="000F032B" w:rsidP="1CAA5F36">
            <w:r>
              <w:rPr>
                <w:lang w:val="de"/>
              </w:rPr>
              <w:t>sicher.</w:t>
            </w:r>
          </w:p>
        </w:tc>
        <w:tc>
          <w:tcPr>
            <w:tcW w:w="2088" w:type="dxa"/>
          </w:tcPr>
          <w:p w14:paraId="681D9F25" w14:textId="07C43BC2" w:rsidR="00C23E0B" w:rsidRPr="00874EE7" w:rsidRDefault="60C849C2">
            <w:r>
              <w:rPr>
                <w:lang w:val="de"/>
              </w:rPr>
              <w:t>Hardware ist immer sicher, aber nicht vertrauenswürdig, je nach Produktionsprozess.</w:t>
            </w:r>
          </w:p>
        </w:tc>
      </w:tr>
      <w:tr w:rsidR="00C23E0B" w:rsidRPr="00874EE7" w14:paraId="0485D9F8" w14:textId="77777777" w:rsidTr="70E13AFF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5/3</w:t>
            </w:r>
          </w:p>
        </w:tc>
        <w:tc>
          <w:tcPr>
            <w:tcW w:w="2404" w:type="dxa"/>
          </w:tcPr>
          <w:p w14:paraId="61480962" w14:textId="2FB0FB1D" w:rsidR="00C23E0B" w:rsidRPr="00874EE7" w:rsidRDefault="18D030AD">
            <w:r>
              <w:rPr>
                <w:lang w:val="de"/>
              </w:rPr>
              <w:t>5.2</w:t>
            </w:r>
          </w:p>
        </w:tc>
        <w:tc>
          <w:tcPr>
            <w:tcW w:w="2679" w:type="dxa"/>
          </w:tcPr>
          <w:p w14:paraId="286AAA39" w14:textId="536A8D44" w:rsidR="00C23E0B" w:rsidRPr="00874EE7" w:rsidRDefault="647C4EE9" w:rsidP="137D1E28">
            <w:r>
              <w:rPr>
                <w:rFonts w:ascii="Calibri" w:eastAsia="Calibri" w:hAnsi="Calibri" w:cs="Calibri"/>
                <w:lang w:val="de"/>
              </w:rPr>
              <w:t xml:space="preserve">Was sind die wichtigsten Komponenten des Endgeräts?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37DF8B30" w:rsidR="00C23E0B" w:rsidRPr="00874EE7" w:rsidRDefault="0D3B29AD">
            <w:r>
              <w:rPr>
                <w:lang w:val="de"/>
              </w:rPr>
              <w:t>Speicher, Prozessor und Peripheriegeräte</w:t>
            </w:r>
          </w:p>
        </w:tc>
        <w:tc>
          <w:tcPr>
            <w:tcW w:w="1961" w:type="dxa"/>
          </w:tcPr>
          <w:p w14:paraId="38FD19CA" w14:textId="0CBE451A" w:rsidR="00C23E0B" w:rsidRPr="00874EE7" w:rsidRDefault="0D3B29AD" w:rsidP="1CAA5F36">
            <w:r>
              <w:rPr>
                <w:lang w:val="de"/>
              </w:rPr>
              <w:t>Speicher, Prozessor und Tastatur</w:t>
            </w:r>
          </w:p>
          <w:p w14:paraId="6EE12776" w14:textId="3926D887" w:rsidR="00C23E0B" w:rsidRPr="00874EE7" w:rsidRDefault="00C23E0B" w:rsidP="1CAA5F36"/>
        </w:tc>
        <w:tc>
          <w:tcPr>
            <w:tcW w:w="1961" w:type="dxa"/>
          </w:tcPr>
          <w:p w14:paraId="4EF3DC39" w14:textId="39BA5AD8" w:rsidR="00C23E0B" w:rsidRPr="00874EE7" w:rsidRDefault="0D3B29AD" w:rsidP="1CAA5F36">
            <w:r>
              <w:rPr>
                <w:lang w:val="de"/>
              </w:rPr>
              <w:t>Speicher und Peripheriegeräte</w:t>
            </w:r>
          </w:p>
          <w:p w14:paraId="4EB3CFBB" w14:textId="13232472" w:rsidR="00C23E0B" w:rsidRPr="00874EE7" w:rsidRDefault="00C23E0B" w:rsidP="1CAA5F36"/>
        </w:tc>
        <w:tc>
          <w:tcPr>
            <w:tcW w:w="2088" w:type="dxa"/>
          </w:tcPr>
          <w:p w14:paraId="4DAE267E" w14:textId="72A0F2D9" w:rsidR="00C23E0B" w:rsidRPr="00874EE7" w:rsidRDefault="0D3B29AD" w:rsidP="1CAA5F36">
            <w:r>
              <w:rPr>
                <w:lang w:val="de"/>
              </w:rPr>
              <w:t>Speicher und Prozessor</w:t>
            </w:r>
          </w:p>
          <w:p w14:paraId="63350822" w14:textId="5C3155B2" w:rsidR="00C23E0B" w:rsidRPr="00874EE7" w:rsidRDefault="00C23E0B" w:rsidP="1CAA5F36"/>
        </w:tc>
      </w:tr>
      <w:tr w:rsidR="00C23E0B" w:rsidRPr="00874EE7" w14:paraId="17912BA9" w14:textId="77777777" w:rsidTr="70E13AFF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5/4</w:t>
            </w:r>
          </w:p>
        </w:tc>
        <w:tc>
          <w:tcPr>
            <w:tcW w:w="2404" w:type="dxa"/>
          </w:tcPr>
          <w:p w14:paraId="428B57F9" w14:textId="75A8AA9E" w:rsidR="00C23E0B" w:rsidRPr="00874EE7" w:rsidRDefault="55471602">
            <w:r>
              <w:rPr>
                <w:lang w:val="de"/>
              </w:rPr>
              <w:t>5.3</w:t>
            </w:r>
          </w:p>
        </w:tc>
        <w:tc>
          <w:tcPr>
            <w:tcW w:w="2679" w:type="dxa"/>
          </w:tcPr>
          <w:p w14:paraId="29BECCAD" w14:textId="632C9A81" w:rsidR="00C23E0B" w:rsidRPr="00874EE7" w:rsidRDefault="3BA53A6E">
            <w:r>
              <w:rPr>
                <w:lang w:val="de"/>
              </w:rPr>
              <w:t>Eine große Bedrohung für IoT-Geräte besteht durch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3D3BF4F3" w:rsidR="00C23E0B" w:rsidRPr="00874EE7" w:rsidRDefault="3BA53A6E">
            <w:r>
              <w:rPr>
                <w:lang w:val="de"/>
              </w:rPr>
              <w:t>Seitenkanalangriff</w:t>
            </w:r>
          </w:p>
        </w:tc>
        <w:tc>
          <w:tcPr>
            <w:tcW w:w="1961" w:type="dxa"/>
          </w:tcPr>
          <w:p w14:paraId="0F22A199" w14:textId="4030D802" w:rsidR="00C23E0B" w:rsidRPr="00874EE7" w:rsidRDefault="3BA53A6E">
            <w:r>
              <w:rPr>
                <w:lang w:val="de"/>
              </w:rPr>
              <w:t>DoS-Angriffe</w:t>
            </w:r>
          </w:p>
        </w:tc>
        <w:tc>
          <w:tcPr>
            <w:tcW w:w="1961" w:type="dxa"/>
          </w:tcPr>
          <w:p w14:paraId="3E9E27A6" w14:textId="2CDB9460" w:rsidR="00C23E0B" w:rsidRPr="00874EE7" w:rsidRDefault="3BA53A6E">
            <w:r>
              <w:rPr>
                <w:lang w:val="de"/>
              </w:rPr>
              <w:t>bösartige Ladestationen</w:t>
            </w:r>
          </w:p>
        </w:tc>
        <w:tc>
          <w:tcPr>
            <w:tcW w:w="2088" w:type="dxa"/>
          </w:tcPr>
          <w:p w14:paraId="5463E691" w14:textId="7ED803EF" w:rsidR="00C23E0B" w:rsidRPr="00874EE7" w:rsidRDefault="3BA53A6E">
            <w:r>
              <w:rPr>
                <w:lang w:val="de"/>
              </w:rPr>
              <w:t>SIM-Austausch</w:t>
            </w:r>
          </w:p>
        </w:tc>
      </w:tr>
      <w:tr w:rsidR="00C23E0B" w:rsidRPr="00710DBC" w14:paraId="3DF726DA" w14:textId="77777777" w:rsidTr="70E13AFF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5/5</w:t>
            </w:r>
          </w:p>
        </w:tc>
        <w:tc>
          <w:tcPr>
            <w:tcW w:w="2404" w:type="dxa"/>
          </w:tcPr>
          <w:p w14:paraId="12B442E2" w14:textId="2FA4C8CA" w:rsidR="00C23E0B" w:rsidRPr="00874EE7" w:rsidRDefault="2A591F26">
            <w:r>
              <w:rPr>
                <w:lang w:val="de"/>
              </w:rPr>
              <w:t>5.2</w:t>
            </w:r>
          </w:p>
        </w:tc>
        <w:tc>
          <w:tcPr>
            <w:tcW w:w="2679" w:type="dxa"/>
          </w:tcPr>
          <w:p w14:paraId="5F4E912C" w14:textId="401BD897" w:rsidR="00C23E0B" w:rsidRPr="00874EE7" w:rsidRDefault="006621A7">
            <w:r>
              <w:rPr>
                <w:lang w:val="de"/>
              </w:rPr>
              <w:t>Eine Lebenszyklusphase der Hardware ist nicht die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664052FF" w:rsidR="00C23E0B" w:rsidRPr="00874EE7" w:rsidRDefault="0006246D">
            <w:r>
              <w:rPr>
                <w:lang w:val="de"/>
              </w:rPr>
              <w:t>Phase der Anforderungserhebung.</w:t>
            </w:r>
          </w:p>
        </w:tc>
        <w:tc>
          <w:tcPr>
            <w:tcW w:w="1961" w:type="dxa"/>
          </w:tcPr>
          <w:p w14:paraId="5DDB3B7B" w14:textId="4CBCE33E" w:rsidR="00C23E0B" w:rsidRPr="00874EE7" w:rsidRDefault="0006246D">
            <w:r>
              <w:rPr>
                <w:lang w:val="de"/>
              </w:rPr>
              <w:t>Phase des Zusammenbaus.</w:t>
            </w:r>
          </w:p>
        </w:tc>
        <w:tc>
          <w:tcPr>
            <w:tcW w:w="1961" w:type="dxa"/>
          </w:tcPr>
          <w:p w14:paraId="3E85BBCB" w14:textId="05669CDD" w:rsidR="00C23E0B" w:rsidRPr="00874EE7" w:rsidRDefault="0006246D">
            <w:r>
              <w:rPr>
                <w:lang w:val="de"/>
              </w:rPr>
              <w:t>Funktionsspezifikationsphase.</w:t>
            </w:r>
          </w:p>
        </w:tc>
        <w:tc>
          <w:tcPr>
            <w:tcW w:w="2088" w:type="dxa"/>
          </w:tcPr>
          <w:p w14:paraId="2B8239FB" w14:textId="4C9C8DDF" w:rsidR="00C23E0B" w:rsidRPr="00874EE7" w:rsidRDefault="4855F502">
            <w:r>
              <w:rPr>
                <w:lang w:val="de"/>
              </w:rPr>
              <w:t>PCB- und Systemintegrationsphase.</w:t>
            </w:r>
          </w:p>
        </w:tc>
      </w:tr>
      <w:tr w:rsidR="00C23E0B" w:rsidRPr="00874EE7" w14:paraId="1BFC083C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710DBC" w14:paraId="04272E95" w14:textId="77777777" w:rsidTr="70E13AFF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lastRenderedPageBreak/>
              <w:t>6/1</w:t>
            </w:r>
          </w:p>
        </w:tc>
        <w:tc>
          <w:tcPr>
            <w:tcW w:w="2404" w:type="dxa"/>
          </w:tcPr>
          <w:p w14:paraId="671A0E63" w14:textId="382D2D17" w:rsidR="00C23E0B" w:rsidRPr="00874EE7" w:rsidRDefault="51692D69">
            <w:r>
              <w:rPr>
                <w:lang w:val="de"/>
              </w:rPr>
              <w:t>6.1</w:t>
            </w:r>
          </w:p>
        </w:tc>
        <w:tc>
          <w:tcPr>
            <w:tcW w:w="2679" w:type="dxa"/>
          </w:tcPr>
          <w:p w14:paraId="49C29714" w14:textId="0CB84E57" w:rsidR="00C23E0B" w:rsidRPr="00874EE7" w:rsidRDefault="51692D69">
            <w:r>
              <w:rPr>
                <w:lang w:val="de"/>
              </w:rPr>
              <w:t>Welcher der folgenden ist kein Angriffsvektor für mobile Anwendungen?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33E75DAB" w:rsidR="00C23E0B" w:rsidRPr="00874EE7" w:rsidRDefault="51692D69">
            <w:r>
              <w:rPr>
                <w:lang w:val="de"/>
              </w:rPr>
              <w:t>Störung der Funkschnittstelle durch einen Störsender</w:t>
            </w:r>
          </w:p>
        </w:tc>
        <w:tc>
          <w:tcPr>
            <w:tcW w:w="1961" w:type="dxa"/>
          </w:tcPr>
          <w:p w14:paraId="08D8C421" w14:textId="7254CB9D" w:rsidR="00C23E0B" w:rsidRPr="00874EE7" w:rsidRDefault="51692D69">
            <w:r>
              <w:rPr>
                <w:lang w:val="de"/>
              </w:rPr>
              <w:t>Abhören von unverschlüsseltem Anwendungsverkehr</w:t>
            </w:r>
          </w:p>
        </w:tc>
        <w:tc>
          <w:tcPr>
            <w:tcW w:w="1961" w:type="dxa"/>
          </w:tcPr>
          <w:p w14:paraId="7EE8CA40" w14:textId="075100EF" w:rsidR="00C23E0B" w:rsidRPr="00874EE7" w:rsidRDefault="51692D69">
            <w:r>
              <w:rPr>
                <w:lang w:val="de"/>
              </w:rPr>
              <w:t>Man-in-the-Middle-Angriff auf unverschlüsselten Anwendungsverkehr</w:t>
            </w:r>
          </w:p>
        </w:tc>
        <w:tc>
          <w:tcPr>
            <w:tcW w:w="2088" w:type="dxa"/>
          </w:tcPr>
          <w:p w14:paraId="43A3F628" w14:textId="3D8B84E6" w:rsidR="00C23E0B" w:rsidRPr="00874EE7" w:rsidRDefault="51692D69">
            <w:r>
              <w:rPr>
                <w:lang w:val="de"/>
              </w:rPr>
              <w:t>Verwendung von gefährdeten Bibliotheken von Drittanbietern</w:t>
            </w:r>
          </w:p>
        </w:tc>
      </w:tr>
      <w:tr w:rsidR="00C23E0B" w:rsidRPr="00874EE7" w14:paraId="39B46B70" w14:textId="77777777" w:rsidTr="70E13AFF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6/2</w:t>
            </w:r>
          </w:p>
        </w:tc>
        <w:tc>
          <w:tcPr>
            <w:tcW w:w="2404" w:type="dxa"/>
          </w:tcPr>
          <w:p w14:paraId="1B2191E1" w14:textId="059627E7" w:rsidR="00C23E0B" w:rsidRPr="00874EE7" w:rsidRDefault="20392EE6">
            <w:r>
              <w:rPr>
                <w:lang w:val="de"/>
              </w:rPr>
              <w:t>6.1</w:t>
            </w:r>
          </w:p>
        </w:tc>
        <w:tc>
          <w:tcPr>
            <w:tcW w:w="2679" w:type="dxa"/>
          </w:tcPr>
          <w:p w14:paraId="2B085BD6" w14:textId="15A2049F" w:rsidR="00C23E0B" w:rsidRPr="00874EE7" w:rsidRDefault="20392EE6">
            <w:r>
              <w:rPr>
                <w:lang w:val="de"/>
              </w:rPr>
              <w:t>Wie lautet die Formel zur Berechnung der Kombinationen aller Teilmengen mit n Elementen aus einer Menge mit k Elementen?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2B932252" w:rsidR="00C23E0B" w:rsidRPr="00874EE7" w:rsidRDefault="20392EE6">
            <w:r>
              <w:rPr>
                <w:lang w:val="de"/>
              </w:rPr>
              <w:t>k!/[n!(k-n!)]</w:t>
            </w:r>
          </w:p>
        </w:tc>
        <w:tc>
          <w:tcPr>
            <w:tcW w:w="1961" w:type="dxa"/>
          </w:tcPr>
          <w:p w14:paraId="39EFB060" w14:textId="1BC2F93D" w:rsidR="00C23E0B" w:rsidRPr="00874EE7" w:rsidRDefault="20392EE6" w:rsidP="3D8D618A">
            <w:r>
              <w:rPr>
                <w:lang w:val="de"/>
              </w:rPr>
              <w:t>n!/[n!(k-n!)]</w:t>
            </w:r>
          </w:p>
          <w:p w14:paraId="7D434CC0" w14:textId="0D4FC47C" w:rsidR="00C23E0B" w:rsidRPr="00874EE7" w:rsidRDefault="00C23E0B" w:rsidP="3D8D618A"/>
        </w:tc>
        <w:tc>
          <w:tcPr>
            <w:tcW w:w="1961" w:type="dxa"/>
          </w:tcPr>
          <w:p w14:paraId="38526665" w14:textId="3C102F6E" w:rsidR="00C23E0B" w:rsidRPr="00874EE7" w:rsidRDefault="20392EE6" w:rsidP="3D8D618A">
            <w:r>
              <w:rPr>
                <w:lang w:val="de"/>
              </w:rPr>
              <w:t>k!/[n!k!]</w:t>
            </w:r>
          </w:p>
          <w:p w14:paraId="19E44A94" w14:textId="4CE8ACE3" w:rsidR="00C23E0B" w:rsidRPr="00874EE7" w:rsidRDefault="00C23E0B" w:rsidP="3D8D618A"/>
        </w:tc>
        <w:tc>
          <w:tcPr>
            <w:tcW w:w="2088" w:type="dxa"/>
          </w:tcPr>
          <w:p w14:paraId="598F924E" w14:textId="0DE3F4BD" w:rsidR="00C23E0B" w:rsidRPr="00874EE7" w:rsidRDefault="20392EE6" w:rsidP="3D8D618A">
            <w:r>
              <w:rPr>
                <w:lang w:val="de"/>
              </w:rPr>
              <w:t>n!/[n!k!]</w:t>
            </w:r>
          </w:p>
          <w:p w14:paraId="660DC7BC" w14:textId="5A019188" w:rsidR="00C23E0B" w:rsidRPr="00874EE7" w:rsidRDefault="00C23E0B" w:rsidP="3D8D618A"/>
        </w:tc>
      </w:tr>
      <w:tr w:rsidR="00C23E0B" w:rsidRPr="00710DBC" w14:paraId="51C2BA4A" w14:textId="77777777" w:rsidTr="70E13AFF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6/3</w:t>
            </w:r>
          </w:p>
        </w:tc>
        <w:tc>
          <w:tcPr>
            <w:tcW w:w="2404" w:type="dxa"/>
          </w:tcPr>
          <w:p w14:paraId="77692530" w14:textId="70E03406" w:rsidR="00C23E0B" w:rsidRPr="00874EE7" w:rsidRDefault="4412EAF2">
            <w:r>
              <w:rPr>
                <w:lang w:val="de"/>
              </w:rPr>
              <w:t>6.2</w:t>
            </w:r>
          </w:p>
        </w:tc>
        <w:tc>
          <w:tcPr>
            <w:tcW w:w="2679" w:type="dxa"/>
          </w:tcPr>
          <w:p w14:paraId="2EF747FA" w14:textId="0D9FC409" w:rsidR="00C23E0B" w:rsidRPr="00874EE7" w:rsidRDefault="4412EAF2">
            <w:r>
              <w:rPr>
                <w:lang w:val="de"/>
              </w:rPr>
              <w:t>Ein Angriffsvektor, der sich nicht gegen das Kernnetz richtet, ist</w:t>
            </w:r>
            <w:r w:rsidR="007F4CD0">
              <w:rPr>
                <w:lang w:val="de"/>
              </w:rPr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45303C66" w:rsidR="00C23E0B" w:rsidRPr="00874EE7" w:rsidRDefault="4412EAF2">
            <w:r>
              <w:rPr>
                <w:lang w:val="de"/>
              </w:rPr>
              <w:t>Rouge-Basisstation</w:t>
            </w:r>
            <w:r w:rsidR="007F4CD0">
              <w:rPr>
                <w:lang w:val="de"/>
              </w:rPr>
              <w:t>.</w:t>
            </w:r>
          </w:p>
        </w:tc>
        <w:tc>
          <w:tcPr>
            <w:tcW w:w="1961" w:type="dxa"/>
          </w:tcPr>
          <w:p w14:paraId="5D96EBCA" w14:textId="5611682E" w:rsidR="00C23E0B" w:rsidRPr="00874EE7" w:rsidRDefault="4412EAF2">
            <w:r>
              <w:rPr>
                <w:lang w:val="de"/>
              </w:rPr>
              <w:t>Signalstürme</w:t>
            </w:r>
            <w:r w:rsidR="007F4CD0">
              <w:rPr>
                <w:lang w:val="de"/>
              </w:rPr>
              <w:t>.</w:t>
            </w:r>
          </w:p>
        </w:tc>
        <w:tc>
          <w:tcPr>
            <w:tcW w:w="1961" w:type="dxa"/>
          </w:tcPr>
          <w:p w14:paraId="01E08292" w14:textId="74D68B91" w:rsidR="00C23E0B" w:rsidRPr="00874EE7" w:rsidRDefault="4412EAF2">
            <w:r>
              <w:rPr>
                <w:lang w:val="de"/>
              </w:rPr>
              <w:t>Angriffe auf die Integrität der Kommunikation auf der Benutzerebene</w:t>
            </w:r>
            <w:r w:rsidR="007F4CD0">
              <w:rPr>
                <w:lang w:val="de"/>
              </w:rPr>
              <w:t>.</w:t>
            </w:r>
          </w:p>
        </w:tc>
        <w:tc>
          <w:tcPr>
            <w:tcW w:w="2088" w:type="dxa"/>
          </w:tcPr>
          <w:p w14:paraId="1CFDDAE1" w14:textId="65B5383A" w:rsidR="00C23E0B" w:rsidRPr="00874EE7" w:rsidRDefault="4412EAF2">
            <w:r>
              <w:rPr>
                <w:lang w:val="de"/>
              </w:rPr>
              <w:t>Denial-of-Service bei Angriffen auf Infrastruktur-Netzwerke</w:t>
            </w:r>
            <w:r w:rsidR="007F4CD0">
              <w:rPr>
                <w:lang w:val="de"/>
              </w:rPr>
              <w:t>.</w:t>
            </w:r>
          </w:p>
        </w:tc>
      </w:tr>
      <w:tr w:rsidR="00C23E0B" w:rsidRPr="00874EE7" w14:paraId="658F917F" w14:textId="77777777" w:rsidTr="70E13AFF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6/4</w:t>
            </w:r>
          </w:p>
        </w:tc>
        <w:tc>
          <w:tcPr>
            <w:tcW w:w="2404" w:type="dxa"/>
          </w:tcPr>
          <w:p w14:paraId="36013517" w14:textId="5ECE60DC" w:rsidR="00C23E0B" w:rsidRPr="00874EE7" w:rsidRDefault="5F7C59E7">
            <w:r>
              <w:rPr>
                <w:lang w:val="de"/>
              </w:rPr>
              <w:t>6.1</w:t>
            </w:r>
          </w:p>
        </w:tc>
        <w:tc>
          <w:tcPr>
            <w:tcW w:w="2679" w:type="dxa"/>
          </w:tcPr>
          <w:p w14:paraId="3AE78DEF" w14:textId="63D8E2B3" w:rsidR="00C23E0B" w:rsidRPr="00874EE7" w:rsidRDefault="5F7C59E7">
            <w:r>
              <w:rPr>
                <w:lang w:val="de"/>
              </w:rPr>
              <w:t>Ein physischer Angriff auf ein Benutzergerät wird bezeichnet als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499D8FC4" w:rsidR="00C23E0B" w:rsidRPr="00874EE7" w:rsidRDefault="00DC128D">
            <w:r>
              <w:rPr>
                <w:lang w:val="de"/>
              </w:rPr>
              <w:t>bösartige Ladestation.</w:t>
            </w:r>
          </w:p>
        </w:tc>
        <w:tc>
          <w:tcPr>
            <w:tcW w:w="1961" w:type="dxa"/>
          </w:tcPr>
          <w:p w14:paraId="18226306" w14:textId="3CA11BDC" w:rsidR="00C23E0B" w:rsidRPr="00874EE7" w:rsidRDefault="00DC128D">
            <w:r>
              <w:rPr>
                <w:lang w:val="de"/>
              </w:rPr>
              <w:t>Lauschangriff.</w:t>
            </w:r>
          </w:p>
        </w:tc>
        <w:tc>
          <w:tcPr>
            <w:tcW w:w="1961" w:type="dxa"/>
          </w:tcPr>
          <w:p w14:paraId="7A3D92E6" w14:textId="0BB68F9B" w:rsidR="00C23E0B" w:rsidRPr="00874EE7" w:rsidRDefault="00DC128D">
            <w:r>
              <w:rPr>
                <w:lang w:val="de"/>
              </w:rPr>
              <w:t>Man-in-the-Middle-Angriff.</w:t>
            </w:r>
          </w:p>
        </w:tc>
        <w:tc>
          <w:tcPr>
            <w:tcW w:w="2088" w:type="dxa"/>
          </w:tcPr>
          <w:p w14:paraId="27398AD3" w14:textId="75AFE820" w:rsidR="00C23E0B" w:rsidRPr="00874EE7" w:rsidRDefault="00DC128D">
            <w:r>
              <w:rPr>
                <w:lang w:val="de"/>
              </w:rPr>
              <w:t>Reply-Angriff.</w:t>
            </w:r>
          </w:p>
        </w:tc>
      </w:tr>
      <w:tr w:rsidR="00C23E0B" w:rsidRPr="00710DBC" w14:paraId="3D0BACF8" w14:textId="77777777" w:rsidTr="70E13AFF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</w:pPr>
            <w:r>
              <w:rPr>
                <w:lang w:val="de"/>
              </w:rPr>
              <w:t>6/5</w:t>
            </w:r>
          </w:p>
        </w:tc>
        <w:tc>
          <w:tcPr>
            <w:tcW w:w="2404" w:type="dxa"/>
          </w:tcPr>
          <w:p w14:paraId="3D66423E" w14:textId="461DD54E" w:rsidR="00C23E0B" w:rsidRPr="00874EE7" w:rsidRDefault="3ECECC80">
            <w:r>
              <w:rPr>
                <w:lang w:val="de"/>
              </w:rPr>
              <w:t>6.3</w:t>
            </w:r>
          </w:p>
        </w:tc>
        <w:tc>
          <w:tcPr>
            <w:tcW w:w="2679" w:type="dxa"/>
          </w:tcPr>
          <w:p w14:paraId="21A43CED" w14:textId="2162CC71" w:rsidR="00C23E0B" w:rsidRPr="00874EE7" w:rsidRDefault="03F2FA4F">
            <w:r>
              <w:rPr>
                <w:lang w:val="de"/>
              </w:rPr>
              <w:t>MEC-Orchestratoren sind anfällig für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433385CC" w:rsidR="00C23E0B" w:rsidRPr="00874EE7" w:rsidRDefault="03F2FA4F">
            <w:r>
              <w:rPr>
                <w:lang w:val="de"/>
              </w:rPr>
              <w:t>DoS-Angriffe.</w:t>
            </w:r>
          </w:p>
        </w:tc>
        <w:tc>
          <w:tcPr>
            <w:tcW w:w="1961" w:type="dxa"/>
          </w:tcPr>
          <w:p w14:paraId="15152D4A" w14:textId="78690404" w:rsidR="00C23E0B" w:rsidRPr="00874EE7" w:rsidRDefault="00E115F0">
            <w:r>
              <w:rPr>
                <w:lang w:val="de"/>
              </w:rPr>
              <w:t>physische Angriffe.</w:t>
            </w:r>
          </w:p>
        </w:tc>
        <w:tc>
          <w:tcPr>
            <w:tcW w:w="1961" w:type="dxa"/>
          </w:tcPr>
          <w:p w14:paraId="687726E1" w14:textId="6FCBF8F9" w:rsidR="00C23E0B" w:rsidRPr="00874EE7" w:rsidRDefault="00E115F0">
            <w:commentRangeStart w:id="0"/>
            <w:r>
              <w:rPr>
                <w:lang w:val="de"/>
              </w:rPr>
              <w:t>Reply-Angriffe.</w:t>
            </w:r>
            <w:commentRangeEnd w:id="0"/>
            <w:r w:rsidR="00B4007F">
              <w:rPr>
                <w:rStyle w:val="CommentReference"/>
              </w:rPr>
              <w:commentReference w:id="0"/>
            </w:r>
          </w:p>
        </w:tc>
        <w:tc>
          <w:tcPr>
            <w:tcW w:w="2088" w:type="dxa"/>
          </w:tcPr>
          <w:p w14:paraId="3E1B6C04" w14:textId="7F1B5B78" w:rsidR="00C23E0B" w:rsidRPr="00874EE7" w:rsidRDefault="00E115F0">
            <w:r>
              <w:rPr>
                <w:lang w:val="de"/>
              </w:rPr>
              <w:t>Man-in-the-Middle-Angriffe.</w:t>
            </w:r>
          </w:p>
        </w:tc>
      </w:tr>
      <w:tr w:rsidR="00C23E0B" w:rsidRPr="00874EE7" w14:paraId="2FD625DA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0D83F11B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466D6A87" w14:textId="19C54ED6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BACB9BD" w14:textId="7BB03354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E9C8918" w14:textId="589EB5A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6444593" w14:textId="73158FD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42DC297" w14:textId="24C150A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8ED872" w14:textId="3434DB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5127318" w14:textId="6522B1FC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874EE7" w14:paraId="76F7B08F" w14:textId="77777777" w:rsidTr="70E13AFF">
        <w:tc>
          <w:tcPr>
            <w:tcW w:w="1158" w:type="dxa"/>
          </w:tcPr>
          <w:p w14:paraId="4576F6A2" w14:textId="1B6C3D31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7/1</w:t>
            </w:r>
          </w:p>
        </w:tc>
        <w:tc>
          <w:tcPr>
            <w:tcW w:w="2404" w:type="dxa"/>
          </w:tcPr>
          <w:p w14:paraId="7C78DFDF" w14:textId="149855AE" w:rsidR="00C23E0B" w:rsidRPr="00874EE7" w:rsidRDefault="0D86D3DD" w:rsidP="000648BA">
            <w:r>
              <w:rPr>
                <w:lang w:val="de"/>
              </w:rPr>
              <w:t>7.1</w:t>
            </w:r>
          </w:p>
        </w:tc>
        <w:tc>
          <w:tcPr>
            <w:tcW w:w="2679" w:type="dxa"/>
          </w:tcPr>
          <w:p w14:paraId="7FE087E7" w14:textId="7E81528A" w:rsidR="00C23E0B" w:rsidRPr="001C132D" w:rsidRDefault="0D86D3DD" w:rsidP="6044ADC3">
            <w:r>
              <w:rPr>
                <w:rFonts w:ascii="Calibri" w:eastAsia="Calibri" w:hAnsi="Calibri" w:cs="Calibri"/>
                <w:lang w:val="de"/>
              </w:rPr>
              <w:t>Welche der folgenden Informationen können NICHT über ADS-B übertragen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3CAAE10" w14:textId="714F91C0" w:rsidR="00C23E0B" w:rsidRPr="00874EE7" w:rsidRDefault="0D86D3DD" w:rsidP="000648BA">
            <w:r>
              <w:rPr>
                <w:lang w:val="de"/>
              </w:rPr>
              <w:t>Berichte über Flugzeugtriebwerke</w:t>
            </w:r>
          </w:p>
        </w:tc>
        <w:tc>
          <w:tcPr>
            <w:tcW w:w="1961" w:type="dxa"/>
          </w:tcPr>
          <w:p w14:paraId="71849378" w14:textId="6AA4A9EF" w:rsidR="00C23E0B" w:rsidRPr="00874EE7" w:rsidRDefault="0D86D3DD" w:rsidP="6044ADC3">
            <w:r>
              <w:rPr>
                <w:rFonts w:ascii="Calibri" w:eastAsia="Calibri" w:hAnsi="Calibri" w:cs="Calibri"/>
                <w:lang w:val="de"/>
              </w:rPr>
              <w:t>Flughöhe</w:t>
            </w:r>
          </w:p>
        </w:tc>
        <w:tc>
          <w:tcPr>
            <w:tcW w:w="1961" w:type="dxa"/>
          </w:tcPr>
          <w:p w14:paraId="061A65DF" w14:textId="12A828C7" w:rsidR="00C23E0B" w:rsidRPr="00874EE7" w:rsidRDefault="0D86D3DD" w:rsidP="6044ADC3">
            <w:r>
              <w:rPr>
                <w:rFonts w:ascii="Calibri" w:eastAsia="Calibri" w:hAnsi="Calibri" w:cs="Calibri"/>
                <w:lang w:val="de"/>
              </w:rPr>
              <w:t>Breitengrad und Längengrad</w:t>
            </w:r>
          </w:p>
        </w:tc>
        <w:tc>
          <w:tcPr>
            <w:tcW w:w="2088" w:type="dxa"/>
          </w:tcPr>
          <w:p w14:paraId="3DC2D87B" w14:textId="27BC7771" w:rsidR="00C23E0B" w:rsidRPr="00874EE7" w:rsidRDefault="0D86D3DD" w:rsidP="000648BA">
            <w:r>
              <w:rPr>
                <w:lang w:val="de"/>
              </w:rPr>
              <w:t>Geschwindigkeit über Grund</w:t>
            </w:r>
          </w:p>
        </w:tc>
      </w:tr>
      <w:tr w:rsidR="00C23E0B" w:rsidRPr="00874EE7" w14:paraId="0C4E1E94" w14:textId="77777777" w:rsidTr="70E13AFF">
        <w:tc>
          <w:tcPr>
            <w:tcW w:w="1158" w:type="dxa"/>
          </w:tcPr>
          <w:p w14:paraId="173D61E7" w14:textId="61ACBAF1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7/2</w:t>
            </w:r>
          </w:p>
        </w:tc>
        <w:tc>
          <w:tcPr>
            <w:tcW w:w="2404" w:type="dxa"/>
          </w:tcPr>
          <w:p w14:paraId="132D0ED9" w14:textId="0BD557D8" w:rsidR="00C23E0B" w:rsidRPr="00874EE7" w:rsidRDefault="3084BFA3" w:rsidP="000648BA">
            <w:r>
              <w:rPr>
                <w:lang w:val="de"/>
              </w:rPr>
              <w:t>7.2</w:t>
            </w:r>
          </w:p>
        </w:tc>
        <w:tc>
          <w:tcPr>
            <w:tcW w:w="2679" w:type="dxa"/>
          </w:tcPr>
          <w:p w14:paraId="28E18973" w14:textId="651D3601" w:rsidR="00C23E0B" w:rsidRPr="00874EE7" w:rsidRDefault="064928A0" w:rsidP="000648BA">
            <w:r>
              <w:rPr>
                <w:lang w:val="de"/>
              </w:rPr>
              <w:t xml:space="preserve">Der ACARS-Transceiver im Flugzeug verwendet </w:t>
            </w:r>
            <w:r>
              <w:rPr>
                <w:lang w:val="de"/>
              </w:rPr>
              <w:lastRenderedPageBreak/>
              <w:t>das Frequenzband ___, um mit den Satelliten zu kommunizieren.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62D2E5" w14:textId="264E2F67" w:rsidR="00C23E0B" w:rsidRPr="00874EE7" w:rsidRDefault="064928A0" w:rsidP="000648BA">
            <w:r>
              <w:rPr>
                <w:lang w:val="de"/>
              </w:rPr>
              <w:lastRenderedPageBreak/>
              <w:t>UHF</w:t>
            </w:r>
          </w:p>
        </w:tc>
        <w:tc>
          <w:tcPr>
            <w:tcW w:w="1961" w:type="dxa"/>
          </w:tcPr>
          <w:p w14:paraId="3D419E64" w14:textId="1DDF45DB" w:rsidR="00C23E0B" w:rsidRPr="00874EE7" w:rsidRDefault="064928A0" w:rsidP="000648BA">
            <w:r>
              <w:rPr>
                <w:lang w:val="de"/>
              </w:rPr>
              <w:t>UKW</w:t>
            </w:r>
          </w:p>
        </w:tc>
        <w:tc>
          <w:tcPr>
            <w:tcW w:w="1961" w:type="dxa"/>
          </w:tcPr>
          <w:p w14:paraId="19663E45" w14:textId="16ED1F33" w:rsidR="00C23E0B" w:rsidRPr="00874EE7" w:rsidRDefault="064928A0" w:rsidP="000648BA">
            <w:r>
              <w:rPr>
                <w:lang w:val="de"/>
              </w:rPr>
              <w:t>KW</w:t>
            </w:r>
          </w:p>
        </w:tc>
        <w:tc>
          <w:tcPr>
            <w:tcW w:w="2088" w:type="dxa"/>
          </w:tcPr>
          <w:p w14:paraId="026F8BAD" w14:textId="4F3D0692" w:rsidR="00C23E0B" w:rsidRPr="00874EE7" w:rsidRDefault="064928A0" w:rsidP="000648BA">
            <w:r>
              <w:rPr>
                <w:lang w:val="de"/>
              </w:rPr>
              <w:t>Unter 1 GHz</w:t>
            </w:r>
          </w:p>
        </w:tc>
      </w:tr>
      <w:tr w:rsidR="00C23E0B" w:rsidRPr="00710DBC" w14:paraId="46AA01B8" w14:textId="77777777" w:rsidTr="70E13AFF">
        <w:tc>
          <w:tcPr>
            <w:tcW w:w="1158" w:type="dxa"/>
          </w:tcPr>
          <w:p w14:paraId="2BF7C61F" w14:textId="4028A8D7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7/3</w:t>
            </w:r>
          </w:p>
        </w:tc>
        <w:tc>
          <w:tcPr>
            <w:tcW w:w="2404" w:type="dxa"/>
          </w:tcPr>
          <w:p w14:paraId="3E64AAA8" w14:textId="629130A4" w:rsidR="00C23E0B" w:rsidRPr="00874EE7" w:rsidRDefault="6807D54F" w:rsidP="000648BA">
            <w:r>
              <w:rPr>
                <w:lang w:val="de"/>
              </w:rPr>
              <w:t>7.3</w:t>
            </w:r>
          </w:p>
        </w:tc>
        <w:tc>
          <w:tcPr>
            <w:tcW w:w="2679" w:type="dxa"/>
          </w:tcPr>
          <w:p w14:paraId="5B786021" w14:textId="24AB334D" w:rsidR="00C23E0B" w:rsidRPr="00874EE7" w:rsidRDefault="2CA26CC9" w:rsidP="000648BA">
            <w:r>
              <w:rPr>
                <w:lang w:val="de"/>
              </w:rPr>
              <w:t>Was ist der Spreizungsfaktor mit der niedrigsten Datenrate im LoRaWAN?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0CAA84" w14:textId="77F79DC5" w:rsidR="00C23E0B" w:rsidRPr="00874EE7" w:rsidRDefault="2CA26CC9" w:rsidP="000648BA">
            <w:r>
              <w:rPr>
                <w:lang w:val="de"/>
              </w:rPr>
              <w:t>SF12</w:t>
            </w:r>
          </w:p>
        </w:tc>
        <w:tc>
          <w:tcPr>
            <w:tcW w:w="1961" w:type="dxa"/>
          </w:tcPr>
          <w:p w14:paraId="64F667E9" w14:textId="4C2044A1" w:rsidR="00C23E0B" w:rsidRPr="00874EE7" w:rsidRDefault="2CA26CC9" w:rsidP="000648BA">
            <w:r>
              <w:rPr>
                <w:lang w:val="de"/>
              </w:rPr>
              <w:t>SF7</w:t>
            </w:r>
          </w:p>
        </w:tc>
        <w:tc>
          <w:tcPr>
            <w:tcW w:w="1961" w:type="dxa"/>
          </w:tcPr>
          <w:p w14:paraId="5BFD4D4E" w14:textId="65B50500" w:rsidR="00C23E0B" w:rsidRPr="00874EE7" w:rsidRDefault="2CA26CC9" w:rsidP="000648BA">
            <w:r>
              <w:rPr>
                <w:lang w:val="de"/>
              </w:rPr>
              <w:t>SF8</w:t>
            </w:r>
          </w:p>
        </w:tc>
        <w:tc>
          <w:tcPr>
            <w:tcW w:w="2088" w:type="dxa"/>
          </w:tcPr>
          <w:p w14:paraId="1F8B8640" w14:textId="4596F68F" w:rsidR="00C23E0B" w:rsidRPr="00874EE7" w:rsidRDefault="5374D01B" w:rsidP="000648BA">
            <w:r>
              <w:rPr>
                <w:lang w:val="de"/>
              </w:rPr>
              <w:t>Alle Spreizungsfaktoren haben die gleiche Datenrate.</w:t>
            </w:r>
          </w:p>
        </w:tc>
      </w:tr>
      <w:tr w:rsidR="00C23E0B" w:rsidRPr="00710DBC" w14:paraId="648037AF" w14:textId="77777777" w:rsidTr="70E13AFF">
        <w:tc>
          <w:tcPr>
            <w:tcW w:w="1158" w:type="dxa"/>
          </w:tcPr>
          <w:p w14:paraId="0310B9BA" w14:textId="66DC2CA7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7/4</w:t>
            </w:r>
          </w:p>
        </w:tc>
        <w:tc>
          <w:tcPr>
            <w:tcW w:w="2404" w:type="dxa"/>
          </w:tcPr>
          <w:p w14:paraId="7B6DA9AB" w14:textId="68AA4851" w:rsidR="00C23E0B" w:rsidRPr="00874EE7" w:rsidRDefault="232147B2" w:rsidP="000648BA">
            <w:r>
              <w:rPr>
                <w:lang w:val="de"/>
              </w:rPr>
              <w:t>7.4</w:t>
            </w:r>
          </w:p>
        </w:tc>
        <w:tc>
          <w:tcPr>
            <w:tcW w:w="2679" w:type="dxa"/>
          </w:tcPr>
          <w:p w14:paraId="33B1CBCB" w14:textId="7A1ADD3D" w:rsidR="00C23E0B" w:rsidRPr="00874EE7" w:rsidRDefault="7CD3AF02" w:rsidP="000648BA">
            <w:r>
              <w:rPr>
                <w:lang w:val="de"/>
              </w:rPr>
              <w:t>Welche Aussage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6E3FF91" w14:textId="73A6639E" w:rsidR="00C23E0B" w:rsidRPr="00874EE7" w:rsidRDefault="5ACAB170" w:rsidP="000B6918">
            <w:pPr>
              <w:spacing w:line="259" w:lineRule="auto"/>
            </w:pPr>
            <w:r>
              <w:rPr>
                <w:lang w:val="de"/>
              </w:rPr>
              <w:t>DECT unterstützt die Verschlüsselung sowohl für die Sprach- als auch für die Datenübertragung.</w:t>
            </w:r>
          </w:p>
        </w:tc>
        <w:tc>
          <w:tcPr>
            <w:tcW w:w="1961" w:type="dxa"/>
          </w:tcPr>
          <w:p w14:paraId="33D03FD5" w14:textId="6BE22E0D" w:rsidR="00C23E0B" w:rsidRPr="00874EE7" w:rsidRDefault="686F1C41" w:rsidP="70E13AFF">
            <w:r>
              <w:rPr>
                <w:lang w:val="de"/>
              </w:rPr>
              <w:t>DECT unterstützt die Verschlüsselung nur für die Datenübertragung, nicht aber für die Sprachkommunikation.</w:t>
            </w:r>
          </w:p>
        </w:tc>
        <w:tc>
          <w:tcPr>
            <w:tcW w:w="1961" w:type="dxa"/>
          </w:tcPr>
          <w:p w14:paraId="572DA645" w14:textId="5F0D95D1" w:rsidR="00C23E0B" w:rsidRPr="00874EE7" w:rsidRDefault="686F1C41" w:rsidP="70E13AFF">
            <w:r>
              <w:rPr>
                <w:lang w:val="de"/>
              </w:rPr>
              <w:t>DECT unterstützt keine Art der Authentifizierung für Endgeräte.</w:t>
            </w:r>
          </w:p>
        </w:tc>
        <w:tc>
          <w:tcPr>
            <w:tcW w:w="2088" w:type="dxa"/>
          </w:tcPr>
          <w:p w14:paraId="0D508162" w14:textId="27395EC0" w:rsidR="00C23E0B" w:rsidRPr="00874EE7" w:rsidRDefault="366E4D70" w:rsidP="000648BA">
            <w:pPr>
              <w:tabs>
                <w:tab w:val="left" w:pos="463"/>
              </w:tabs>
            </w:pPr>
            <w:r>
              <w:rPr>
                <w:lang w:val="de"/>
              </w:rPr>
              <w:t>Keine dieser Aussagen ist richtig.</w:t>
            </w:r>
          </w:p>
        </w:tc>
      </w:tr>
      <w:tr w:rsidR="00C23E0B" w:rsidRPr="00710DBC" w14:paraId="135FF3A9" w14:textId="77777777" w:rsidTr="70E13AFF">
        <w:tc>
          <w:tcPr>
            <w:tcW w:w="1158" w:type="dxa"/>
          </w:tcPr>
          <w:p w14:paraId="25E51F6D" w14:textId="3E9389D3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7/5</w:t>
            </w:r>
          </w:p>
        </w:tc>
        <w:tc>
          <w:tcPr>
            <w:tcW w:w="2404" w:type="dxa"/>
          </w:tcPr>
          <w:p w14:paraId="26868816" w14:textId="6DCDBE74" w:rsidR="00C23E0B" w:rsidRPr="00874EE7" w:rsidRDefault="5C8BD142" w:rsidP="000648BA">
            <w:r>
              <w:rPr>
                <w:lang w:val="de"/>
              </w:rPr>
              <w:t>7.5</w:t>
            </w:r>
          </w:p>
        </w:tc>
        <w:tc>
          <w:tcPr>
            <w:tcW w:w="2679" w:type="dxa"/>
          </w:tcPr>
          <w:p w14:paraId="61F34CD2" w14:textId="6BBDCC85" w:rsidR="00C23E0B" w:rsidRPr="00874EE7" w:rsidRDefault="5C8BD142" w:rsidP="0AB87B31">
            <w:r>
              <w:rPr>
                <w:lang w:val="de"/>
              </w:rPr>
              <w:t>Welche der folgenden Optionen für die Satellitenumlaufbahn hat den größten Abstand zur Erde?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DD70548" w14:textId="332C3AA9" w:rsidR="00C23E0B" w:rsidRPr="00874EE7" w:rsidRDefault="5C8BD142" w:rsidP="000648BA">
            <w:r>
              <w:rPr>
                <w:lang w:val="de"/>
              </w:rPr>
              <w:t>GEO</w:t>
            </w:r>
          </w:p>
        </w:tc>
        <w:tc>
          <w:tcPr>
            <w:tcW w:w="1961" w:type="dxa"/>
          </w:tcPr>
          <w:p w14:paraId="4CF271B3" w14:textId="78258BE7" w:rsidR="00C23E0B" w:rsidRPr="00874EE7" w:rsidRDefault="5C8BD142" w:rsidP="000648BA">
            <w:r>
              <w:rPr>
                <w:lang w:val="de"/>
              </w:rPr>
              <w:t>MEO</w:t>
            </w:r>
          </w:p>
        </w:tc>
        <w:tc>
          <w:tcPr>
            <w:tcW w:w="1961" w:type="dxa"/>
          </w:tcPr>
          <w:p w14:paraId="0C00B201" w14:textId="5661875E" w:rsidR="00C23E0B" w:rsidRPr="00874EE7" w:rsidRDefault="5C8BD142" w:rsidP="000648BA">
            <w:r>
              <w:rPr>
                <w:lang w:val="de"/>
              </w:rPr>
              <w:t>LEO</w:t>
            </w:r>
          </w:p>
        </w:tc>
        <w:tc>
          <w:tcPr>
            <w:tcW w:w="2088" w:type="dxa"/>
          </w:tcPr>
          <w:p w14:paraId="11B978E7" w14:textId="0A659732" w:rsidR="00C23E0B" w:rsidRPr="00874EE7" w:rsidRDefault="5C8BD142" w:rsidP="000648BA">
            <w:r>
              <w:rPr>
                <w:lang w:val="de"/>
              </w:rPr>
              <w:t xml:space="preserve">LEO oder MEO, je nach Entfernung </w:t>
            </w:r>
          </w:p>
        </w:tc>
      </w:tr>
      <w:tr w:rsidR="00C23E0B" w:rsidRPr="00874EE7" w14:paraId="79BE969D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1B83D1F3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7A7C0931" w14:textId="2B1A1AB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24ADFC0" w14:textId="31AE0D4F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3799E5B" w14:textId="3C7C941D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BCBEC8" w14:textId="1F5DEEF0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EFE190" w14:textId="42EA2FE2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7AD222A" w14:textId="6A8649FA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804585D" w14:textId="383905AA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874EE7" w14:paraId="4579FF6E" w14:textId="77777777" w:rsidTr="70E13AFF">
        <w:tc>
          <w:tcPr>
            <w:tcW w:w="1158" w:type="dxa"/>
          </w:tcPr>
          <w:p w14:paraId="1FA4F308" w14:textId="586C23F2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8/1</w:t>
            </w:r>
          </w:p>
        </w:tc>
        <w:tc>
          <w:tcPr>
            <w:tcW w:w="2404" w:type="dxa"/>
          </w:tcPr>
          <w:p w14:paraId="62EA01A2" w14:textId="49FA6959" w:rsidR="00C23E0B" w:rsidRPr="00874EE7" w:rsidRDefault="37200CAA" w:rsidP="000648BA">
            <w:r>
              <w:rPr>
                <w:lang w:val="de"/>
              </w:rPr>
              <w:t>8.1</w:t>
            </w:r>
          </w:p>
        </w:tc>
        <w:tc>
          <w:tcPr>
            <w:tcW w:w="2679" w:type="dxa"/>
          </w:tcPr>
          <w:p w14:paraId="160C4643" w14:textId="524BB95F" w:rsidR="00C23E0B" w:rsidRPr="00874EE7" w:rsidRDefault="0E56E728" w:rsidP="000648BA">
            <w:r>
              <w:rPr>
                <w:lang w:val="de"/>
              </w:rPr>
              <w:t>Wofür steht IPS?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F02F56" w14:textId="4548BF46" w:rsidR="00C23E0B" w:rsidRPr="00874EE7" w:rsidRDefault="0E56E728" w:rsidP="000648BA">
            <w:r>
              <w:rPr>
                <w:lang w:val="de"/>
              </w:rPr>
              <w:t>Intrusion-Protection-System</w:t>
            </w:r>
          </w:p>
        </w:tc>
        <w:tc>
          <w:tcPr>
            <w:tcW w:w="1961" w:type="dxa"/>
          </w:tcPr>
          <w:p w14:paraId="6C54DC84" w14:textId="0415CC55" w:rsidR="00C23E0B" w:rsidRPr="00874EE7" w:rsidRDefault="0E56E728" w:rsidP="000648BA">
            <w:r>
              <w:rPr>
                <w:lang w:val="de"/>
              </w:rPr>
              <w:t>Intelligent-Based-Protection-System</w:t>
            </w:r>
          </w:p>
        </w:tc>
        <w:tc>
          <w:tcPr>
            <w:tcW w:w="1961" w:type="dxa"/>
          </w:tcPr>
          <w:p w14:paraId="0E9CB1E9" w14:textId="38612B5F" w:rsidR="00C23E0B" w:rsidRPr="00874EE7" w:rsidRDefault="32886E6D" w:rsidP="000648BA">
            <w:r>
              <w:rPr>
                <w:lang w:val="de"/>
              </w:rPr>
              <w:t>Intelligent-Protection-System</w:t>
            </w:r>
          </w:p>
        </w:tc>
        <w:tc>
          <w:tcPr>
            <w:tcW w:w="2088" w:type="dxa"/>
          </w:tcPr>
          <w:p w14:paraId="2C61F829" w14:textId="0FEB879C" w:rsidR="00C23E0B" w:rsidRPr="00874EE7" w:rsidRDefault="32886E6D" w:rsidP="000648BA">
            <w:r>
              <w:rPr>
                <w:lang w:val="de"/>
              </w:rPr>
              <w:t>Initial-Protection-System</w:t>
            </w:r>
          </w:p>
        </w:tc>
      </w:tr>
      <w:tr w:rsidR="00C23E0B" w:rsidRPr="00710DBC" w14:paraId="112EAA7C" w14:textId="77777777" w:rsidTr="70E13AFF">
        <w:tc>
          <w:tcPr>
            <w:tcW w:w="1158" w:type="dxa"/>
          </w:tcPr>
          <w:p w14:paraId="74490430" w14:textId="274FB34D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8/2</w:t>
            </w:r>
          </w:p>
        </w:tc>
        <w:tc>
          <w:tcPr>
            <w:tcW w:w="2404" w:type="dxa"/>
          </w:tcPr>
          <w:p w14:paraId="3C25F00F" w14:textId="63AD214A" w:rsidR="00C23E0B" w:rsidRPr="00874EE7" w:rsidRDefault="216DAF21" w:rsidP="000648BA">
            <w:r>
              <w:rPr>
                <w:lang w:val="de"/>
              </w:rPr>
              <w:t>8.1</w:t>
            </w:r>
          </w:p>
        </w:tc>
        <w:tc>
          <w:tcPr>
            <w:tcW w:w="2679" w:type="dxa"/>
          </w:tcPr>
          <w:p w14:paraId="30328E7D" w14:textId="621D9AA7" w:rsidR="00C23E0B" w:rsidRPr="00874EE7" w:rsidRDefault="4537FF77" w:rsidP="000648BA">
            <w:r>
              <w:rPr>
                <w:lang w:val="de"/>
              </w:rPr>
              <w:t>Welche Aussage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E911E5D" w14:textId="5C99A5C7" w:rsidR="00C23E0B" w:rsidRPr="00874EE7" w:rsidRDefault="4537FF77" w:rsidP="000648BA">
            <w:r>
              <w:rPr>
                <w:lang w:val="de"/>
              </w:rPr>
              <w:t xml:space="preserve">Die paketfilterbasierte Firewall verarbeitet </w:t>
            </w:r>
            <w:r>
              <w:rPr>
                <w:lang w:val="de"/>
              </w:rPr>
              <w:lastRenderedPageBreak/>
              <w:t>nur bestimmte Header-Felder.</w:t>
            </w:r>
          </w:p>
        </w:tc>
        <w:tc>
          <w:tcPr>
            <w:tcW w:w="1961" w:type="dxa"/>
          </w:tcPr>
          <w:p w14:paraId="04615B66" w14:textId="4BE6D44B" w:rsidR="00C23E0B" w:rsidRPr="00874EE7" w:rsidRDefault="4537FF77" w:rsidP="56F75D72">
            <w:r>
              <w:rPr>
                <w:lang w:val="de"/>
              </w:rPr>
              <w:lastRenderedPageBreak/>
              <w:t xml:space="preserve">Die paketfilterbasierte Firewall verarbeitet </w:t>
            </w:r>
            <w:r>
              <w:rPr>
                <w:lang w:val="de"/>
              </w:rPr>
              <w:lastRenderedPageBreak/>
              <w:t>bestimmte Header-Felder und Anwendungsdaten.</w:t>
            </w:r>
          </w:p>
          <w:p w14:paraId="40469E2B" w14:textId="7B8F517C" w:rsidR="00C23E0B" w:rsidRPr="00874EE7" w:rsidRDefault="00C23E0B" w:rsidP="56F75D72"/>
        </w:tc>
        <w:tc>
          <w:tcPr>
            <w:tcW w:w="1961" w:type="dxa"/>
          </w:tcPr>
          <w:p w14:paraId="3C29007E" w14:textId="6D1D2DB5" w:rsidR="00C23E0B" w:rsidRPr="00874EE7" w:rsidRDefault="4537FF77" w:rsidP="56F75D72">
            <w:r>
              <w:rPr>
                <w:lang w:val="de"/>
              </w:rPr>
              <w:lastRenderedPageBreak/>
              <w:t>Die paketfilterbasierte Firewall verarbeitet bestimmte Header-</w:t>
            </w:r>
            <w:r>
              <w:rPr>
                <w:lang w:val="de"/>
              </w:rPr>
              <w:lastRenderedPageBreak/>
              <w:t>Felder, Anwendungsdaten</w:t>
            </w:r>
          </w:p>
          <w:p w14:paraId="702E9CED" w14:textId="74C98F54" w:rsidR="00C23E0B" w:rsidRPr="00874EE7" w:rsidRDefault="4537FF77" w:rsidP="56F75D72">
            <w:r>
              <w:rPr>
                <w:lang w:val="de"/>
              </w:rPr>
              <w:t>und vergleicht diese mit früheren Paketen.</w:t>
            </w:r>
          </w:p>
        </w:tc>
        <w:tc>
          <w:tcPr>
            <w:tcW w:w="2088" w:type="dxa"/>
          </w:tcPr>
          <w:p w14:paraId="474730F9" w14:textId="685D859C" w:rsidR="00C23E0B" w:rsidRPr="00874EE7" w:rsidRDefault="4537FF77" w:rsidP="000648BA">
            <w:r>
              <w:rPr>
                <w:lang w:val="de"/>
              </w:rPr>
              <w:lastRenderedPageBreak/>
              <w:t xml:space="preserve">Keine dieser Aussagen ist richtig. </w:t>
            </w:r>
          </w:p>
        </w:tc>
      </w:tr>
      <w:tr w:rsidR="00C23E0B" w:rsidRPr="00710DBC" w14:paraId="4B9A3108" w14:textId="77777777" w:rsidTr="70E13AFF">
        <w:tc>
          <w:tcPr>
            <w:tcW w:w="1158" w:type="dxa"/>
          </w:tcPr>
          <w:p w14:paraId="464F0B59" w14:textId="53354214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8/3</w:t>
            </w:r>
          </w:p>
        </w:tc>
        <w:tc>
          <w:tcPr>
            <w:tcW w:w="2404" w:type="dxa"/>
          </w:tcPr>
          <w:p w14:paraId="00C0E509" w14:textId="0F72400C" w:rsidR="00C23E0B" w:rsidRPr="00874EE7" w:rsidRDefault="47BA8EDF" w:rsidP="000648BA">
            <w:r>
              <w:rPr>
                <w:lang w:val="de"/>
              </w:rPr>
              <w:t>8.2</w:t>
            </w:r>
          </w:p>
        </w:tc>
        <w:tc>
          <w:tcPr>
            <w:tcW w:w="2679" w:type="dxa"/>
          </w:tcPr>
          <w:p w14:paraId="617326ED" w14:textId="618EC9F0" w:rsidR="00C23E0B" w:rsidRPr="00874EE7" w:rsidRDefault="4B905CC1" w:rsidP="000648BA">
            <w:r>
              <w:rPr>
                <w:lang w:val="de"/>
              </w:rPr>
              <w:t>INT-Überwachungsdaten werden hinzugefügt als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9A94AE2" w14:textId="6DEADC84" w:rsidR="00C23E0B" w:rsidRPr="00874EE7" w:rsidRDefault="4B905CC1" w:rsidP="000648BA">
            <w:r>
              <w:rPr>
                <w:lang w:val="de"/>
              </w:rPr>
              <w:t>IPv6-Erweiterungs-Header.</w:t>
            </w:r>
          </w:p>
        </w:tc>
        <w:tc>
          <w:tcPr>
            <w:tcW w:w="1961" w:type="dxa"/>
          </w:tcPr>
          <w:p w14:paraId="0EAA9273" w14:textId="5AC57129" w:rsidR="00C23E0B" w:rsidRPr="00874EE7" w:rsidRDefault="4B905CC1" w:rsidP="000648BA">
            <w:r>
              <w:rPr>
                <w:lang w:val="de"/>
              </w:rPr>
              <w:t>IPv4-Erweiterungs-Header.</w:t>
            </w:r>
          </w:p>
        </w:tc>
        <w:tc>
          <w:tcPr>
            <w:tcW w:w="1961" w:type="dxa"/>
          </w:tcPr>
          <w:p w14:paraId="40C11128" w14:textId="649F7A56" w:rsidR="00C23E0B" w:rsidRPr="00874EE7" w:rsidRDefault="4B905CC1" w:rsidP="000648BA">
            <w:r>
              <w:rPr>
                <w:lang w:val="de"/>
              </w:rPr>
              <w:t>Anwendungsdaten an das Paket.</w:t>
            </w:r>
          </w:p>
        </w:tc>
        <w:tc>
          <w:tcPr>
            <w:tcW w:w="2088" w:type="dxa"/>
          </w:tcPr>
          <w:p w14:paraId="49BBFB08" w14:textId="66DB9C4B" w:rsidR="00C23E0B" w:rsidRPr="00874EE7" w:rsidRDefault="4B905CC1" w:rsidP="000648BA">
            <w:r>
              <w:rPr>
                <w:lang w:val="de"/>
              </w:rPr>
              <w:t xml:space="preserve">Keine dieser Aussagen ist richtig. </w:t>
            </w:r>
          </w:p>
        </w:tc>
      </w:tr>
      <w:tr w:rsidR="00C23E0B" w:rsidRPr="00874EE7" w14:paraId="3C09FBAE" w14:textId="77777777" w:rsidTr="70E13AFF">
        <w:tc>
          <w:tcPr>
            <w:tcW w:w="1158" w:type="dxa"/>
          </w:tcPr>
          <w:p w14:paraId="7557D28D" w14:textId="3098ED34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8/4</w:t>
            </w:r>
          </w:p>
        </w:tc>
        <w:tc>
          <w:tcPr>
            <w:tcW w:w="2404" w:type="dxa"/>
          </w:tcPr>
          <w:p w14:paraId="0A52C307" w14:textId="68DEA058" w:rsidR="00C23E0B" w:rsidRPr="00874EE7" w:rsidRDefault="5443C970" w:rsidP="000648BA">
            <w:r>
              <w:rPr>
                <w:lang w:val="de"/>
              </w:rPr>
              <w:t>8.2</w:t>
            </w:r>
          </w:p>
        </w:tc>
        <w:tc>
          <w:tcPr>
            <w:tcW w:w="2679" w:type="dxa"/>
          </w:tcPr>
          <w:p w14:paraId="45355279" w14:textId="71662826" w:rsidR="00C23E0B" w:rsidRPr="00874EE7" w:rsidRDefault="48642E1C" w:rsidP="000648BA">
            <w:r>
              <w:rPr>
                <w:lang w:val="de"/>
              </w:rPr>
              <w:t>Am INT-Sinkknoten sind die verbleibenden Längenfeldwerte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9A9D17D" w14:textId="14A20AF5" w:rsidR="00C23E0B" w:rsidRPr="00874EE7" w:rsidRDefault="48642E1C" w:rsidP="000648BA">
            <w:r>
              <w:rPr>
                <w:lang w:val="de"/>
              </w:rPr>
              <w:t>abhängig von der Anzahl der Hops anders als der Ausgangswert.</w:t>
            </w:r>
          </w:p>
        </w:tc>
        <w:tc>
          <w:tcPr>
            <w:tcW w:w="1961" w:type="dxa"/>
          </w:tcPr>
          <w:p w14:paraId="72D6609B" w14:textId="1207D54C" w:rsidR="00C23E0B" w:rsidRPr="00874EE7" w:rsidRDefault="00EF3D95" w:rsidP="000648BA">
            <w:r>
              <w:rPr>
                <w:lang w:val="de"/>
              </w:rPr>
              <w:t>negativ.</w:t>
            </w:r>
          </w:p>
        </w:tc>
        <w:tc>
          <w:tcPr>
            <w:tcW w:w="1961" w:type="dxa"/>
          </w:tcPr>
          <w:p w14:paraId="2544FCFE" w14:textId="518E753D" w:rsidR="00C23E0B" w:rsidRPr="00874EE7" w:rsidRDefault="48642E1C" w:rsidP="000648BA">
            <w:r>
              <w:rPr>
                <w:lang w:val="de"/>
              </w:rPr>
              <w:t>0.</w:t>
            </w:r>
          </w:p>
        </w:tc>
        <w:tc>
          <w:tcPr>
            <w:tcW w:w="2088" w:type="dxa"/>
          </w:tcPr>
          <w:p w14:paraId="62AA584A" w14:textId="45EF02E0" w:rsidR="00C23E0B" w:rsidRPr="00874EE7" w:rsidRDefault="48642E1C" w:rsidP="000648BA">
            <w:pPr>
              <w:tabs>
                <w:tab w:val="left" w:pos="463"/>
              </w:tabs>
            </w:pPr>
            <w:r>
              <w:rPr>
                <w:lang w:val="de"/>
              </w:rPr>
              <w:t>immer größer als Null.</w:t>
            </w:r>
          </w:p>
        </w:tc>
      </w:tr>
      <w:tr w:rsidR="00C23E0B" w:rsidRPr="00710DBC" w14:paraId="01922114" w14:textId="77777777" w:rsidTr="70E13AFF">
        <w:tc>
          <w:tcPr>
            <w:tcW w:w="1158" w:type="dxa"/>
          </w:tcPr>
          <w:p w14:paraId="66091228" w14:textId="620BD7A0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8/5</w:t>
            </w:r>
          </w:p>
        </w:tc>
        <w:tc>
          <w:tcPr>
            <w:tcW w:w="2404" w:type="dxa"/>
          </w:tcPr>
          <w:p w14:paraId="6E216963" w14:textId="1FDC5169" w:rsidR="00C23E0B" w:rsidRPr="00874EE7" w:rsidRDefault="18FE29B2" w:rsidP="000648BA">
            <w:r>
              <w:rPr>
                <w:lang w:val="de"/>
              </w:rPr>
              <w:t>8.2</w:t>
            </w:r>
          </w:p>
        </w:tc>
        <w:tc>
          <w:tcPr>
            <w:tcW w:w="2679" w:type="dxa"/>
          </w:tcPr>
          <w:p w14:paraId="050A8178" w14:textId="7D1B8ADD" w:rsidR="00C23E0B" w:rsidRPr="00874EE7" w:rsidRDefault="18FE29B2" w:rsidP="000648BA">
            <w:r>
              <w:rPr>
                <w:lang w:val="de"/>
              </w:rPr>
              <w:t>Welche INT-Knotenrolle fügt Hop-by-Hop-Überwachungsdaten hinzu?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F159283" w14:textId="316CCDAC" w:rsidR="00C23E0B" w:rsidRPr="00874EE7" w:rsidRDefault="18FE29B2" w:rsidP="000648BA">
            <w:r>
              <w:rPr>
                <w:lang w:val="de"/>
              </w:rPr>
              <w:t>INT-Zwischenknoten</w:t>
            </w:r>
          </w:p>
        </w:tc>
        <w:tc>
          <w:tcPr>
            <w:tcW w:w="1961" w:type="dxa"/>
          </w:tcPr>
          <w:p w14:paraId="79A29516" w14:textId="027D5E96" w:rsidR="00C23E0B" w:rsidRPr="00874EE7" w:rsidRDefault="18FE29B2" w:rsidP="000648BA">
            <w:r>
              <w:rPr>
                <w:lang w:val="de"/>
              </w:rPr>
              <w:t>INT-Quellknoten</w:t>
            </w:r>
          </w:p>
        </w:tc>
        <w:tc>
          <w:tcPr>
            <w:tcW w:w="1961" w:type="dxa"/>
          </w:tcPr>
          <w:p w14:paraId="6D3E639A" w14:textId="0A0B0A5D" w:rsidR="00C23E0B" w:rsidRPr="00874EE7" w:rsidRDefault="18FE29B2" w:rsidP="000648BA">
            <w:r>
              <w:rPr>
                <w:lang w:val="de"/>
              </w:rPr>
              <w:t>INT-Sinkknoten</w:t>
            </w:r>
          </w:p>
        </w:tc>
        <w:tc>
          <w:tcPr>
            <w:tcW w:w="2088" w:type="dxa"/>
          </w:tcPr>
          <w:p w14:paraId="0D7FF978" w14:textId="55AB7C57" w:rsidR="00C23E0B" w:rsidRPr="00874EE7" w:rsidRDefault="18FE29B2" w:rsidP="000648BA">
            <w:r>
              <w:rPr>
                <w:lang w:val="de"/>
              </w:rPr>
              <w:t>Alle INT-fähigen Knotenpunkte</w:t>
            </w:r>
          </w:p>
        </w:tc>
      </w:tr>
      <w:tr w:rsidR="00C23E0B" w:rsidRPr="00874EE7" w14:paraId="6EDF8FE2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3997DF62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7EA19D61" w14:textId="12617D3C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8FC647B" w14:textId="7D4169D6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91F834F" w14:textId="50055E38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FD24EB" w14:textId="7E8EA60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7E468D" w14:textId="22B6300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16580BD" w14:textId="6AC8A06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E08B39E" w14:textId="19F66B4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874EE7" w14:paraId="460487B8" w14:textId="77777777" w:rsidTr="70E13AFF">
        <w:tc>
          <w:tcPr>
            <w:tcW w:w="1158" w:type="dxa"/>
          </w:tcPr>
          <w:p w14:paraId="119FC8FD" w14:textId="118C442A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9/1</w:t>
            </w:r>
          </w:p>
        </w:tc>
        <w:tc>
          <w:tcPr>
            <w:tcW w:w="2404" w:type="dxa"/>
          </w:tcPr>
          <w:p w14:paraId="6F213353" w14:textId="77777777" w:rsidR="00C23E0B" w:rsidRPr="00874EE7" w:rsidRDefault="00C23E0B" w:rsidP="000648BA"/>
        </w:tc>
        <w:tc>
          <w:tcPr>
            <w:tcW w:w="2679" w:type="dxa"/>
          </w:tcPr>
          <w:p w14:paraId="39EE5D5D" w14:textId="3553E912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08808F42" w14:textId="77777777" w:rsidR="00C23E0B" w:rsidRPr="00874EE7" w:rsidRDefault="00C23E0B" w:rsidP="000648BA"/>
        </w:tc>
        <w:tc>
          <w:tcPr>
            <w:tcW w:w="1961" w:type="dxa"/>
          </w:tcPr>
          <w:p w14:paraId="47047B9E" w14:textId="77777777" w:rsidR="00C23E0B" w:rsidRPr="00874EE7" w:rsidRDefault="00C23E0B" w:rsidP="000648BA"/>
        </w:tc>
        <w:tc>
          <w:tcPr>
            <w:tcW w:w="1961" w:type="dxa"/>
          </w:tcPr>
          <w:p w14:paraId="12072F6C" w14:textId="77777777" w:rsidR="00C23E0B" w:rsidRPr="00874EE7" w:rsidRDefault="00C23E0B" w:rsidP="000648BA"/>
        </w:tc>
        <w:tc>
          <w:tcPr>
            <w:tcW w:w="2088" w:type="dxa"/>
          </w:tcPr>
          <w:p w14:paraId="38B2FF9A" w14:textId="77777777" w:rsidR="00C23E0B" w:rsidRPr="00874EE7" w:rsidRDefault="00C23E0B" w:rsidP="000648BA"/>
        </w:tc>
      </w:tr>
      <w:tr w:rsidR="00C23E0B" w:rsidRPr="00874EE7" w14:paraId="48CCBF86" w14:textId="77777777" w:rsidTr="70E13AFF">
        <w:tc>
          <w:tcPr>
            <w:tcW w:w="1158" w:type="dxa"/>
          </w:tcPr>
          <w:p w14:paraId="36D77057" w14:textId="53F62985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9/2</w:t>
            </w:r>
          </w:p>
        </w:tc>
        <w:tc>
          <w:tcPr>
            <w:tcW w:w="2404" w:type="dxa"/>
          </w:tcPr>
          <w:p w14:paraId="5641857B" w14:textId="77777777" w:rsidR="00C23E0B" w:rsidRPr="00874EE7" w:rsidRDefault="00C23E0B" w:rsidP="000648BA"/>
        </w:tc>
        <w:tc>
          <w:tcPr>
            <w:tcW w:w="2679" w:type="dxa"/>
          </w:tcPr>
          <w:p w14:paraId="01FD92ED" w14:textId="051A1FC5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7FA2EFD" w14:textId="77777777" w:rsidR="00C23E0B" w:rsidRPr="00874EE7" w:rsidRDefault="00C23E0B" w:rsidP="000648BA"/>
        </w:tc>
        <w:tc>
          <w:tcPr>
            <w:tcW w:w="1961" w:type="dxa"/>
          </w:tcPr>
          <w:p w14:paraId="53E99626" w14:textId="77777777" w:rsidR="00C23E0B" w:rsidRPr="00874EE7" w:rsidRDefault="00C23E0B" w:rsidP="000648BA"/>
        </w:tc>
        <w:tc>
          <w:tcPr>
            <w:tcW w:w="1961" w:type="dxa"/>
          </w:tcPr>
          <w:p w14:paraId="4332127C" w14:textId="77777777" w:rsidR="00C23E0B" w:rsidRPr="00874EE7" w:rsidRDefault="00C23E0B" w:rsidP="000648BA"/>
        </w:tc>
        <w:tc>
          <w:tcPr>
            <w:tcW w:w="2088" w:type="dxa"/>
          </w:tcPr>
          <w:p w14:paraId="72FC015A" w14:textId="77777777" w:rsidR="00C23E0B" w:rsidRPr="00874EE7" w:rsidRDefault="00C23E0B" w:rsidP="000648BA"/>
        </w:tc>
      </w:tr>
      <w:tr w:rsidR="00C23E0B" w:rsidRPr="00874EE7" w14:paraId="25C4B13C" w14:textId="77777777" w:rsidTr="70E13AFF">
        <w:tc>
          <w:tcPr>
            <w:tcW w:w="1158" w:type="dxa"/>
          </w:tcPr>
          <w:p w14:paraId="71DC4BD2" w14:textId="14CED6D7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9/3</w:t>
            </w:r>
          </w:p>
        </w:tc>
        <w:tc>
          <w:tcPr>
            <w:tcW w:w="2404" w:type="dxa"/>
          </w:tcPr>
          <w:p w14:paraId="36BD0153" w14:textId="77777777" w:rsidR="00C23E0B" w:rsidRPr="00874EE7" w:rsidRDefault="00C23E0B" w:rsidP="000648BA"/>
        </w:tc>
        <w:tc>
          <w:tcPr>
            <w:tcW w:w="2679" w:type="dxa"/>
          </w:tcPr>
          <w:p w14:paraId="2B55B6D2" w14:textId="0EFDB95E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12534FC3" w14:textId="77777777" w:rsidR="00C23E0B" w:rsidRPr="00874EE7" w:rsidRDefault="00C23E0B" w:rsidP="000648BA"/>
        </w:tc>
        <w:tc>
          <w:tcPr>
            <w:tcW w:w="1961" w:type="dxa"/>
          </w:tcPr>
          <w:p w14:paraId="2127AB88" w14:textId="77777777" w:rsidR="00C23E0B" w:rsidRPr="00874EE7" w:rsidRDefault="00C23E0B" w:rsidP="000648BA"/>
        </w:tc>
        <w:tc>
          <w:tcPr>
            <w:tcW w:w="1961" w:type="dxa"/>
          </w:tcPr>
          <w:p w14:paraId="09EC4305" w14:textId="77777777" w:rsidR="00C23E0B" w:rsidRPr="00874EE7" w:rsidRDefault="00C23E0B" w:rsidP="000648BA"/>
        </w:tc>
        <w:tc>
          <w:tcPr>
            <w:tcW w:w="2088" w:type="dxa"/>
          </w:tcPr>
          <w:p w14:paraId="47D3DCA6" w14:textId="77777777" w:rsidR="00C23E0B" w:rsidRPr="00874EE7" w:rsidRDefault="00C23E0B" w:rsidP="000648BA"/>
        </w:tc>
      </w:tr>
      <w:tr w:rsidR="00C23E0B" w:rsidRPr="00874EE7" w14:paraId="06E73224" w14:textId="77777777" w:rsidTr="70E13AFF">
        <w:tc>
          <w:tcPr>
            <w:tcW w:w="1158" w:type="dxa"/>
          </w:tcPr>
          <w:p w14:paraId="05D017FA" w14:textId="5DF35A2C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9/4</w:t>
            </w:r>
          </w:p>
        </w:tc>
        <w:tc>
          <w:tcPr>
            <w:tcW w:w="2404" w:type="dxa"/>
          </w:tcPr>
          <w:p w14:paraId="6DB0D89B" w14:textId="77777777" w:rsidR="00C23E0B" w:rsidRPr="00874EE7" w:rsidRDefault="00C23E0B" w:rsidP="000648BA"/>
        </w:tc>
        <w:tc>
          <w:tcPr>
            <w:tcW w:w="2679" w:type="dxa"/>
          </w:tcPr>
          <w:p w14:paraId="1B3488BF" w14:textId="63667C06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96EC055" w14:textId="77777777" w:rsidR="00C23E0B" w:rsidRPr="00874EE7" w:rsidRDefault="00C23E0B" w:rsidP="000648BA"/>
        </w:tc>
        <w:tc>
          <w:tcPr>
            <w:tcW w:w="1961" w:type="dxa"/>
          </w:tcPr>
          <w:p w14:paraId="38D55884" w14:textId="77777777" w:rsidR="00C23E0B" w:rsidRPr="00874EE7" w:rsidRDefault="00C23E0B" w:rsidP="000648BA"/>
        </w:tc>
        <w:tc>
          <w:tcPr>
            <w:tcW w:w="1961" w:type="dxa"/>
          </w:tcPr>
          <w:p w14:paraId="6BB19F69" w14:textId="77777777" w:rsidR="00C23E0B" w:rsidRPr="00874EE7" w:rsidRDefault="00C23E0B" w:rsidP="000648BA"/>
        </w:tc>
        <w:tc>
          <w:tcPr>
            <w:tcW w:w="2088" w:type="dxa"/>
          </w:tcPr>
          <w:p w14:paraId="183D68B9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C23E0B" w:rsidRPr="00874EE7" w14:paraId="313560BF" w14:textId="77777777" w:rsidTr="70E13AFF">
        <w:tc>
          <w:tcPr>
            <w:tcW w:w="1158" w:type="dxa"/>
          </w:tcPr>
          <w:p w14:paraId="6E7B33A4" w14:textId="6AF5BFC0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9/5</w:t>
            </w:r>
          </w:p>
        </w:tc>
        <w:tc>
          <w:tcPr>
            <w:tcW w:w="2404" w:type="dxa"/>
          </w:tcPr>
          <w:p w14:paraId="00FB0B8E" w14:textId="77777777" w:rsidR="00C23E0B" w:rsidRPr="00874EE7" w:rsidRDefault="00C23E0B" w:rsidP="000648BA"/>
        </w:tc>
        <w:tc>
          <w:tcPr>
            <w:tcW w:w="2679" w:type="dxa"/>
          </w:tcPr>
          <w:p w14:paraId="07790CFF" w14:textId="283E8181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9F45433" w14:textId="77777777" w:rsidR="00C23E0B" w:rsidRPr="00874EE7" w:rsidRDefault="00C23E0B" w:rsidP="000648BA"/>
        </w:tc>
        <w:tc>
          <w:tcPr>
            <w:tcW w:w="1961" w:type="dxa"/>
          </w:tcPr>
          <w:p w14:paraId="3D4EFFE5" w14:textId="77777777" w:rsidR="00C23E0B" w:rsidRPr="00874EE7" w:rsidRDefault="00C23E0B" w:rsidP="000648BA"/>
        </w:tc>
        <w:tc>
          <w:tcPr>
            <w:tcW w:w="1961" w:type="dxa"/>
          </w:tcPr>
          <w:p w14:paraId="1ABBC617" w14:textId="77777777" w:rsidR="00C23E0B" w:rsidRPr="00874EE7" w:rsidRDefault="00C23E0B" w:rsidP="000648BA"/>
        </w:tc>
        <w:tc>
          <w:tcPr>
            <w:tcW w:w="2088" w:type="dxa"/>
          </w:tcPr>
          <w:p w14:paraId="30AB284A" w14:textId="77777777" w:rsidR="00C23E0B" w:rsidRPr="00874EE7" w:rsidRDefault="00C23E0B" w:rsidP="000648BA"/>
        </w:tc>
      </w:tr>
      <w:tr w:rsidR="00C23E0B" w:rsidRPr="00874EE7" w14:paraId="69B98977" w14:textId="77777777" w:rsidTr="70E13AFF">
        <w:tc>
          <w:tcPr>
            <w:tcW w:w="1158" w:type="dxa"/>
            <w:shd w:val="clear" w:color="auto" w:fill="8EAADB" w:themeFill="accent1" w:themeFillTint="99"/>
          </w:tcPr>
          <w:p w14:paraId="59D0B36D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49F38E1E" w14:textId="368040B4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 xml:space="preserve">Question </w:t>
            </w:r>
            <w:r>
              <w:rPr>
                <w:b/>
                <w:bCs/>
                <w:lang w:val="de"/>
              </w:rPr>
              <w:lastRenderedPageBreak/>
              <w:t>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3F46621" w14:textId="51862449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F9FDE55" w14:textId="0AFC812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2116A7" w14:textId="4700D16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76EF237" w14:textId="177C8E7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64EF0E3" w14:textId="00A7A16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D7C0431" w14:textId="6ECC704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  <w:lang w:val="de"/>
              </w:rPr>
              <w:t>Incorrect answer</w:t>
            </w:r>
          </w:p>
        </w:tc>
      </w:tr>
      <w:tr w:rsidR="00C23E0B" w:rsidRPr="00874EE7" w14:paraId="274264D9" w14:textId="77777777" w:rsidTr="70E13AFF">
        <w:tc>
          <w:tcPr>
            <w:tcW w:w="1158" w:type="dxa"/>
          </w:tcPr>
          <w:p w14:paraId="0DDB86E1" w14:textId="70CA0715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10/1</w:t>
            </w:r>
          </w:p>
        </w:tc>
        <w:tc>
          <w:tcPr>
            <w:tcW w:w="2404" w:type="dxa"/>
          </w:tcPr>
          <w:p w14:paraId="4FC531B7" w14:textId="77777777" w:rsidR="00C23E0B" w:rsidRPr="00874EE7" w:rsidRDefault="00C23E0B" w:rsidP="000648BA"/>
        </w:tc>
        <w:tc>
          <w:tcPr>
            <w:tcW w:w="2679" w:type="dxa"/>
          </w:tcPr>
          <w:p w14:paraId="39D227C0" w14:textId="75260CC7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E4BCB90" w14:textId="77777777" w:rsidR="00C23E0B" w:rsidRPr="00874EE7" w:rsidRDefault="00C23E0B" w:rsidP="000648BA"/>
        </w:tc>
        <w:tc>
          <w:tcPr>
            <w:tcW w:w="1961" w:type="dxa"/>
          </w:tcPr>
          <w:p w14:paraId="4CCD32D8" w14:textId="77777777" w:rsidR="00C23E0B" w:rsidRPr="00874EE7" w:rsidRDefault="00C23E0B" w:rsidP="000648BA"/>
        </w:tc>
        <w:tc>
          <w:tcPr>
            <w:tcW w:w="1961" w:type="dxa"/>
          </w:tcPr>
          <w:p w14:paraId="77247902" w14:textId="77777777" w:rsidR="00C23E0B" w:rsidRPr="00874EE7" w:rsidRDefault="00C23E0B" w:rsidP="000648BA"/>
        </w:tc>
        <w:tc>
          <w:tcPr>
            <w:tcW w:w="2088" w:type="dxa"/>
          </w:tcPr>
          <w:p w14:paraId="4D433B2F" w14:textId="77777777" w:rsidR="00C23E0B" w:rsidRPr="00874EE7" w:rsidRDefault="00C23E0B" w:rsidP="000648BA"/>
        </w:tc>
      </w:tr>
      <w:tr w:rsidR="00C23E0B" w:rsidRPr="00874EE7" w14:paraId="2B63581D" w14:textId="77777777" w:rsidTr="70E13AFF">
        <w:tc>
          <w:tcPr>
            <w:tcW w:w="1158" w:type="dxa"/>
          </w:tcPr>
          <w:p w14:paraId="3923AC74" w14:textId="117EA4D9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10/2</w:t>
            </w:r>
          </w:p>
        </w:tc>
        <w:tc>
          <w:tcPr>
            <w:tcW w:w="2404" w:type="dxa"/>
          </w:tcPr>
          <w:p w14:paraId="31012AA8" w14:textId="77777777" w:rsidR="00C23E0B" w:rsidRPr="00874EE7" w:rsidRDefault="00C23E0B" w:rsidP="000648BA"/>
        </w:tc>
        <w:tc>
          <w:tcPr>
            <w:tcW w:w="2679" w:type="dxa"/>
          </w:tcPr>
          <w:p w14:paraId="289BACE4" w14:textId="2265A895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7447CFE" w14:textId="77777777" w:rsidR="00C23E0B" w:rsidRPr="00874EE7" w:rsidRDefault="00C23E0B" w:rsidP="000648BA"/>
        </w:tc>
        <w:tc>
          <w:tcPr>
            <w:tcW w:w="1961" w:type="dxa"/>
          </w:tcPr>
          <w:p w14:paraId="197C1822" w14:textId="77777777" w:rsidR="00C23E0B" w:rsidRPr="00874EE7" w:rsidRDefault="00C23E0B" w:rsidP="000648BA"/>
        </w:tc>
        <w:tc>
          <w:tcPr>
            <w:tcW w:w="1961" w:type="dxa"/>
          </w:tcPr>
          <w:p w14:paraId="48B68D91" w14:textId="77777777" w:rsidR="00C23E0B" w:rsidRPr="00874EE7" w:rsidRDefault="00C23E0B" w:rsidP="000648BA"/>
        </w:tc>
        <w:tc>
          <w:tcPr>
            <w:tcW w:w="2088" w:type="dxa"/>
          </w:tcPr>
          <w:p w14:paraId="1E61DCE1" w14:textId="77777777" w:rsidR="00C23E0B" w:rsidRPr="00874EE7" w:rsidRDefault="00C23E0B" w:rsidP="000648BA"/>
        </w:tc>
      </w:tr>
      <w:tr w:rsidR="00C23E0B" w:rsidRPr="00874EE7" w14:paraId="004228BE" w14:textId="77777777" w:rsidTr="70E13AFF">
        <w:tc>
          <w:tcPr>
            <w:tcW w:w="1158" w:type="dxa"/>
          </w:tcPr>
          <w:p w14:paraId="1D38291A" w14:textId="4286C1D1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10/3</w:t>
            </w:r>
          </w:p>
        </w:tc>
        <w:tc>
          <w:tcPr>
            <w:tcW w:w="2404" w:type="dxa"/>
          </w:tcPr>
          <w:p w14:paraId="31291D73" w14:textId="77777777" w:rsidR="00C23E0B" w:rsidRPr="00874EE7" w:rsidRDefault="00C23E0B" w:rsidP="000648BA"/>
        </w:tc>
        <w:tc>
          <w:tcPr>
            <w:tcW w:w="2679" w:type="dxa"/>
          </w:tcPr>
          <w:p w14:paraId="0E8D98C0" w14:textId="66C1BAD3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6929AA1B" w14:textId="77777777" w:rsidR="00C23E0B" w:rsidRPr="00874EE7" w:rsidRDefault="00C23E0B" w:rsidP="000648BA"/>
        </w:tc>
        <w:tc>
          <w:tcPr>
            <w:tcW w:w="1961" w:type="dxa"/>
          </w:tcPr>
          <w:p w14:paraId="7E6FBC06" w14:textId="77777777" w:rsidR="00C23E0B" w:rsidRPr="00874EE7" w:rsidRDefault="00C23E0B" w:rsidP="000648BA"/>
        </w:tc>
        <w:tc>
          <w:tcPr>
            <w:tcW w:w="1961" w:type="dxa"/>
          </w:tcPr>
          <w:p w14:paraId="1F8D39CD" w14:textId="77777777" w:rsidR="00C23E0B" w:rsidRPr="00874EE7" w:rsidRDefault="00C23E0B" w:rsidP="000648BA"/>
        </w:tc>
        <w:tc>
          <w:tcPr>
            <w:tcW w:w="2088" w:type="dxa"/>
          </w:tcPr>
          <w:p w14:paraId="07EF3EA0" w14:textId="77777777" w:rsidR="00C23E0B" w:rsidRPr="00874EE7" w:rsidRDefault="00C23E0B" w:rsidP="000648BA"/>
        </w:tc>
      </w:tr>
      <w:tr w:rsidR="00C23E0B" w:rsidRPr="00874EE7" w14:paraId="6F8528A2" w14:textId="77777777" w:rsidTr="70E13AFF">
        <w:tc>
          <w:tcPr>
            <w:tcW w:w="1158" w:type="dxa"/>
          </w:tcPr>
          <w:p w14:paraId="05219F60" w14:textId="46C6567A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10/4</w:t>
            </w:r>
          </w:p>
        </w:tc>
        <w:tc>
          <w:tcPr>
            <w:tcW w:w="2404" w:type="dxa"/>
          </w:tcPr>
          <w:p w14:paraId="31C369EC" w14:textId="77777777" w:rsidR="00C23E0B" w:rsidRPr="00874EE7" w:rsidRDefault="00C23E0B" w:rsidP="000648BA"/>
        </w:tc>
        <w:tc>
          <w:tcPr>
            <w:tcW w:w="2679" w:type="dxa"/>
          </w:tcPr>
          <w:p w14:paraId="75EBC8A4" w14:textId="2C72235D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717D2E94" w14:textId="77777777" w:rsidR="00C23E0B" w:rsidRPr="00874EE7" w:rsidRDefault="00C23E0B" w:rsidP="000648BA"/>
        </w:tc>
        <w:tc>
          <w:tcPr>
            <w:tcW w:w="1961" w:type="dxa"/>
          </w:tcPr>
          <w:p w14:paraId="6A70C625" w14:textId="77777777" w:rsidR="00C23E0B" w:rsidRPr="00874EE7" w:rsidRDefault="00C23E0B" w:rsidP="000648BA"/>
        </w:tc>
        <w:tc>
          <w:tcPr>
            <w:tcW w:w="1961" w:type="dxa"/>
          </w:tcPr>
          <w:p w14:paraId="036E6651" w14:textId="77777777" w:rsidR="00C23E0B" w:rsidRPr="00874EE7" w:rsidRDefault="00C23E0B" w:rsidP="000648BA"/>
        </w:tc>
        <w:tc>
          <w:tcPr>
            <w:tcW w:w="2088" w:type="dxa"/>
          </w:tcPr>
          <w:p w14:paraId="3D57E1FB" w14:textId="77777777" w:rsidR="00C23E0B" w:rsidRPr="00874EE7" w:rsidRDefault="00C23E0B" w:rsidP="000648BA">
            <w:pPr>
              <w:tabs>
                <w:tab w:val="left" w:pos="463"/>
              </w:tabs>
            </w:pPr>
          </w:p>
        </w:tc>
      </w:tr>
      <w:tr w:rsidR="00C23E0B" w:rsidRPr="00874EE7" w14:paraId="13692567" w14:textId="77777777" w:rsidTr="70E13AFF">
        <w:tc>
          <w:tcPr>
            <w:tcW w:w="1158" w:type="dxa"/>
          </w:tcPr>
          <w:p w14:paraId="6274AF82" w14:textId="41F06135" w:rsidR="00C23E0B" w:rsidRPr="00874EE7" w:rsidRDefault="00C23E0B" w:rsidP="000648BA">
            <w:pPr>
              <w:jc w:val="center"/>
            </w:pPr>
            <w:r>
              <w:rPr>
                <w:lang w:val="de"/>
              </w:rPr>
              <w:t>10/5</w:t>
            </w:r>
          </w:p>
        </w:tc>
        <w:tc>
          <w:tcPr>
            <w:tcW w:w="2404" w:type="dxa"/>
          </w:tcPr>
          <w:p w14:paraId="2F93DFAE" w14:textId="77777777" w:rsidR="00C23E0B" w:rsidRPr="00874EE7" w:rsidRDefault="00C23E0B" w:rsidP="000648BA"/>
        </w:tc>
        <w:tc>
          <w:tcPr>
            <w:tcW w:w="2679" w:type="dxa"/>
          </w:tcPr>
          <w:p w14:paraId="317DF45B" w14:textId="47414F81" w:rsidR="00C23E0B" w:rsidRPr="00874EE7" w:rsidRDefault="00C23E0B" w:rsidP="000648BA"/>
        </w:tc>
        <w:tc>
          <w:tcPr>
            <w:tcW w:w="2172" w:type="dxa"/>
            <w:shd w:val="clear" w:color="auto" w:fill="C5E0B3" w:themeFill="accent6" w:themeFillTint="66"/>
          </w:tcPr>
          <w:p w14:paraId="481410A3" w14:textId="77777777" w:rsidR="00C23E0B" w:rsidRPr="00874EE7" w:rsidRDefault="00C23E0B" w:rsidP="000648BA"/>
        </w:tc>
        <w:tc>
          <w:tcPr>
            <w:tcW w:w="1961" w:type="dxa"/>
          </w:tcPr>
          <w:p w14:paraId="44CF254A" w14:textId="77777777" w:rsidR="00C23E0B" w:rsidRPr="00874EE7" w:rsidRDefault="00C23E0B" w:rsidP="000648BA"/>
        </w:tc>
        <w:tc>
          <w:tcPr>
            <w:tcW w:w="1961" w:type="dxa"/>
          </w:tcPr>
          <w:p w14:paraId="59D66D2F" w14:textId="77777777" w:rsidR="00C23E0B" w:rsidRPr="00874EE7" w:rsidRDefault="00C23E0B" w:rsidP="000648BA"/>
        </w:tc>
        <w:tc>
          <w:tcPr>
            <w:tcW w:w="2088" w:type="dxa"/>
          </w:tcPr>
          <w:p w14:paraId="12279418" w14:textId="77777777" w:rsidR="00C23E0B" w:rsidRPr="00874EE7" w:rsidRDefault="00C23E0B" w:rsidP="000648BA"/>
        </w:tc>
      </w:tr>
      <w:tr w:rsidR="00C23E0B" w:rsidRPr="00874EE7" w14:paraId="089AA2D1" w14:textId="77777777" w:rsidTr="70E13AFF">
        <w:tc>
          <w:tcPr>
            <w:tcW w:w="1158" w:type="dxa"/>
            <w:shd w:val="clear" w:color="auto" w:fill="E7E6E6" w:themeFill="background2"/>
          </w:tcPr>
          <w:p w14:paraId="03F785EE" w14:textId="77777777" w:rsidR="00C23E0B" w:rsidRPr="00874EE7" w:rsidRDefault="00C23E0B" w:rsidP="00A4527F">
            <w:pPr>
              <w:jc w:val="center"/>
            </w:pPr>
          </w:p>
        </w:tc>
        <w:tc>
          <w:tcPr>
            <w:tcW w:w="2404" w:type="dxa"/>
            <w:shd w:val="clear" w:color="auto" w:fill="E7E6E6" w:themeFill="background2"/>
          </w:tcPr>
          <w:p w14:paraId="356847B0" w14:textId="77777777" w:rsidR="00C23E0B" w:rsidRPr="00874EE7" w:rsidRDefault="00C23E0B"/>
        </w:tc>
        <w:tc>
          <w:tcPr>
            <w:tcW w:w="2679" w:type="dxa"/>
            <w:shd w:val="clear" w:color="auto" w:fill="E7E6E6" w:themeFill="background2"/>
          </w:tcPr>
          <w:p w14:paraId="49D9BB26" w14:textId="6AB4CEA4" w:rsidR="00C23E0B" w:rsidRPr="00874EE7" w:rsidRDefault="00C23E0B"/>
        </w:tc>
        <w:tc>
          <w:tcPr>
            <w:tcW w:w="2172" w:type="dxa"/>
            <w:shd w:val="clear" w:color="auto" w:fill="E7E6E6" w:themeFill="background2"/>
          </w:tcPr>
          <w:p w14:paraId="40ED89C8" w14:textId="77777777" w:rsidR="00C23E0B" w:rsidRPr="00874EE7" w:rsidRDefault="00C23E0B"/>
        </w:tc>
        <w:tc>
          <w:tcPr>
            <w:tcW w:w="1961" w:type="dxa"/>
            <w:shd w:val="clear" w:color="auto" w:fill="E7E6E6" w:themeFill="background2"/>
          </w:tcPr>
          <w:p w14:paraId="73CB837D" w14:textId="77777777" w:rsidR="00C23E0B" w:rsidRPr="00874EE7" w:rsidRDefault="00C23E0B"/>
        </w:tc>
        <w:tc>
          <w:tcPr>
            <w:tcW w:w="1961" w:type="dxa"/>
            <w:shd w:val="clear" w:color="auto" w:fill="E7E6E6" w:themeFill="background2"/>
          </w:tcPr>
          <w:p w14:paraId="61803756" w14:textId="77777777" w:rsidR="00C23E0B" w:rsidRPr="00874EE7" w:rsidRDefault="00C23E0B"/>
        </w:tc>
        <w:tc>
          <w:tcPr>
            <w:tcW w:w="2088" w:type="dxa"/>
            <w:shd w:val="clear" w:color="auto" w:fill="E7E6E6" w:themeFill="background2"/>
          </w:tcPr>
          <w:p w14:paraId="0ED7D1DC" w14:textId="77777777" w:rsidR="00C23E0B" w:rsidRPr="00874EE7" w:rsidRDefault="00C23E0B"/>
        </w:tc>
      </w:tr>
    </w:tbl>
    <w:p w14:paraId="2F64E0C0" w14:textId="77777777" w:rsidR="00A4527F" w:rsidRPr="00874EE7" w:rsidRDefault="00A4527F"/>
    <w:p w14:paraId="4C0F01C3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4A3B4F6" w14:textId="77777777" w:rsidR="00B4007F" w:rsidRDefault="00B4007F" w:rsidP="00F26FF0">
      <w:r>
        <w:rPr>
          <w:rStyle w:val="CommentReference"/>
        </w:rPr>
        <w:annotationRef/>
      </w:r>
      <w:r>
        <w:rPr>
          <w:sz w:val="20"/>
          <w:szCs w:val="20"/>
        </w:rPr>
        <w:t>Bitte einmal hier und im Original prüfen, denn im Skript steht Replay-Angriff.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A3B4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A3B4F6" w16cid:durableId="28BEB5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32EB8"/>
    <w:multiLevelType w:val="hybridMultilevel"/>
    <w:tmpl w:val="A0D2472A"/>
    <w:lvl w:ilvl="0" w:tplc="8786A2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002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AC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8D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E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68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C5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6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A2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7A63"/>
    <w:multiLevelType w:val="hybridMultilevel"/>
    <w:tmpl w:val="B5D06794"/>
    <w:lvl w:ilvl="0" w:tplc="2D06AE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CB4F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6E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4E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CA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2A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03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C8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45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C3901"/>
    <w:multiLevelType w:val="hybridMultilevel"/>
    <w:tmpl w:val="979E3264"/>
    <w:lvl w:ilvl="0" w:tplc="A8FA26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6928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0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A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6F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2D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4A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D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08620">
    <w:abstractNumId w:val="1"/>
  </w:num>
  <w:num w:numId="2" w16cid:durableId="990914072">
    <w:abstractNumId w:val="3"/>
  </w:num>
  <w:num w:numId="3" w16cid:durableId="978339814">
    <w:abstractNumId w:val="2"/>
  </w:num>
  <w:num w:numId="4" w16cid:durableId="1013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Q0MzAysDQ2MDI3trBU0lEKTi0uzszPAykwqgUAKG/KGCwAAAA="/>
  </w:docVars>
  <w:rsids>
    <w:rsidRoot w:val="00A4527F"/>
    <w:rsid w:val="00010209"/>
    <w:rsid w:val="00032DAC"/>
    <w:rsid w:val="0003510E"/>
    <w:rsid w:val="0003727E"/>
    <w:rsid w:val="000437D8"/>
    <w:rsid w:val="00046C35"/>
    <w:rsid w:val="00051229"/>
    <w:rsid w:val="00062229"/>
    <w:rsid w:val="0006246D"/>
    <w:rsid w:val="000913A4"/>
    <w:rsid w:val="000B6918"/>
    <w:rsid w:val="000C38CA"/>
    <w:rsid w:val="000C6084"/>
    <w:rsid w:val="000D5096"/>
    <w:rsid w:val="000F032B"/>
    <w:rsid w:val="00131656"/>
    <w:rsid w:val="001809D9"/>
    <w:rsid w:val="00190E60"/>
    <w:rsid w:val="001923E8"/>
    <w:rsid w:val="00193D0D"/>
    <w:rsid w:val="001B44D0"/>
    <w:rsid w:val="001C132D"/>
    <w:rsid w:val="001C521B"/>
    <w:rsid w:val="001D43A9"/>
    <w:rsid w:val="001F4396"/>
    <w:rsid w:val="001F6369"/>
    <w:rsid w:val="00221D61"/>
    <w:rsid w:val="00225893"/>
    <w:rsid w:val="0024302D"/>
    <w:rsid w:val="00252B01"/>
    <w:rsid w:val="00277622"/>
    <w:rsid w:val="00294B16"/>
    <w:rsid w:val="002A49BD"/>
    <w:rsid w:val="002B0D1C"/>
    <w:rsid w:val="002B278F"/>
    <w:rsid w:val="00301508"/>
    <w:rsid w:val="0031063A"/>
    <w:rsid w:val="003115C0"/>
    <w:rsid w:val="00311B1C"/>
    <w:rsid w:val="003202AE"/>
    <w:rsid w:val="003401F9"/>
    <w:rsid w:val="00342A76"/>
    <w:rsid w:val="00344E40"/>
    <w:rsid w:val="003456EE"/>
    <w:rsid w:val="003623E0"/>
    <w:rsid w:val="0037058F"/>
    <w:rsid w:val="003A3247"/>
    <w:rsid w:val="003B68D0"/>
    <w:rsid w:val="003C1DBA"/>
    <w:rsid w:val="003C54B1"/>
    <w:rsid w:val="003D679D"/>
    <w:rsid w:val="003D6AB4"/>
    <w:rsid w:val="00437AF6"/>
    <w:rsid w:val="00437CA6"/>
    <w:rsid w:val="00441022"/>
    <w:rsid w:val="00445B80"/>
    <w:rsid w:val="00452A42"/>
    <w:rsid w:val="004736BF"/>
    <w:rsid w:val="0049345F"/>
    <w:rsid w:val="004A486A"/>
    <w:rsid w:val="004B59A5"/>
    <w:rsid w:val="004C3EE0"/>
    <w:rsid w:val="004D346E"/>
    <w:rsid w:val="004D5484"/>
    <w:rsid w:val="00505510"/>
    <w:rsid w:val="00524220"/>
    <w:rsid w:val="00532BFE"/>
    <w:rsid w:val="00544723"/>
    <w:rsid w:val="00552696"/>
    <w:rsid w:val="005E07B5"/>
    <w:rsid w:val="005E5C3A"/>
    <w:rsid w:val="005E60D7"/>
    <w:rsid w:val="005F3383"/>
    <w:rsid w:val="005F4EE4"/>
    <w:rsid w:val="005F5D8A"/>
    <w:rsid w:val="006022C8"/>
    <w:rsid w:val="00613044"/>
    <w:rsid w:val="00642369"/>
    <w:rsid w:val="0065534B"/>
    <w:rsid w:val="006621A7"/>
    <w:rsid w:val="00671218"/>
    <w:rsid w:val="0068556B"/>
    <w:rsid w:val="0068670C"/>
    <w:rsid w:val="006A654F"/>
    <w:rsid w:val="006E24A8"/>
    <w:rsid w:val="006F1D49"/>
    <w:rsid w:val="006F512C"/>
    <w:rsid w:val="006F53A0"/>
    <w:rsid w:val="007039F9"/>
    <w:rsid w:val="00710DBC"/>
    <w:rsid w:val="00717041"/>
    <w:rsid w:val="00731056"/>
    <w:rsid w:val="00747067"/>
    <w:rsid w:val="0076085E"/>
    <w:rsid w:val="00775D25"/>
    <w:rsid w:val="00793096"/>
    <w:rsid w:val="00795D77"/>
    <w:rsid w:val="007A1CC2"/>
    <w:rsid w:val="007C6D7B"/>
    <w:rsid w:val="007D0DDC"/>
    <w:rsid w:val="007E4509"/>
    <w:rsid w:val="007E5292"/>
    <w:rsid w:val="007F4CD0"/>
    <w:rsid w:val="008069C7"/>
    <w:rsid w:val="00807816"/>
    <w:rsid w:val="0084151E"/>
    <w:rsid w:val="00847B8E"/>
    <w:rsid w:val="00853F44"/>
    <w:rsid w:val="008622E0"/>
    <w:rsid w:val="0087275E"/>
    <w:rsid w:val="00874EE7"/>
    <w:rsid w:val="00880F08"/>
    <w:rsid w:val="00890031"/>
    <w:rsid w:val="008A1EAF"/>
    <w:rsid w:val="008B67D2"/>
    <w:rsid w:val="008C61C6"/>
    <w:rsid w:val="0091596C"/>
    <w:rsid w:val="00936F9B"/>
    <w:rsid w:val="00993BA0"/>
    <w:rsid w:val="009A29E2"/>
    <w:rsid w:val="009A4F98"/>
    <w:rsid w:val="00A4527F"/>
    <w:rsid w:val="00A523D9"/>
    <w:rsid w:val="00A6131F"/>
    <w:rsid w:val="00A73B1F"/>
    <w:rsid w:val="00A86397"/>
    <w:rsid w:val="00A97EA6"/>
    <w:rsid w:val="00AA4BCA"/>
    <w:rsid w:val="00AB3173"/>
    <w:rsid w:val="00AD76D1"/>
    <w:rsid w:val="00AE1171"/>
    <w:rsid w:val="00AE69E0"/>
    <w:rsid w:val="00AF28E3"/>
    <w:rsid w:val="00B02A4C"/>
    <w:rsid w:val="00B12B94"/>
    <w:rsid w:val="00B205ED"/>
    <w:rsid w:val="00B3166F"/>
    <w:rsid w:val="00B4007F"/>
    <w:rsid w:val="00B47445"/>
    <w:rsid w:val="00B86BAD"/>
    <w:rsid w:val="00BA68F8"/>
    <w:rsid w:val="00BB5A79"/>
    <w:rsid w:val="00BC3F35"/>
    <w:rsid w:val="00BE7B67"/>
    <w:rsid w:val="00BF10C6"/>
    <w:rsid w:val="00C003CB"/>
    <w:rsid w:val="00C23507"/>
    <w:rsid w:val="00C23E0B"/>
    <w:rsid w:val="00C64EB4"/>
    <w:rsid w:val="00C67A51"/>
    <w:rsid w:val="00C74D92"/>
    <w:rsid w:val="00C8387B"/>
    <w:rsid w:val="00C84055"/>
    <w:rsid w:val="00C87746"/>
    <w:rsid w:val="00CA4E9F"/>
    <w:rsid w:val="00CC1F94"/>
    <w:rsid w:val="00CD7FCB"/>
    <w:rsid w:val="00CE089E"/>
    <w:rsid w:val="00CE2A9F"/>
    <w:rsid w:val="00CE7E05"/>
    <w:rsid w:val="00D2284C"/>
    <w:rsid w:val="00D235FE"/>
    <w:rsid w:val="00D26FFC"/>
    <w:rsid w:val="00D6397E"/>
    <w:rsid w:val="00D85160"/>
    <w:rsid w:val="00D87A55"/>
    <w:rsid w:val="00DA2556"/>
    <w:rsid w:val="00DA7441"/>
    <w:rsid w:val="00DC128D"/>
    <w:rsid w:val="00DC3AAC"/>
    <w:rsid w:val="00DD5A8E"/>
    <w:rsid w:val="00DF5373"/>
    <w:rsid w:val="00E07B95"/>
    <w:rsid w:val="00E115F0"/>
    <w:rsid w:val="00E400D9"/>
    <w:rsid w:val="00E84263"/>
    <w:rsid w:val="00E9575E"/>
    <w:rsid w:val="00EA597A"/>
    <w:rsid w:val="00ED21BB"/>
    <w:rsid w:val="00EF3D95"/>
    <w:rsid w:val="00EF5AC3"/>
    <w:rsid w:val="00F04D23"/>
    <w:rsid w:val="00F348E9"/>
    <w:rsid w:val="00F37FEF"/>
    <w:rsid w:val="00F54342"/>
    <w:rsid w:val="00F57AAE"/>
    <w:rsid w:val="00F805D1"/>
    <w:rsid w:val="00F94580"/>
    <w:rsid w:val="00FA1B79"/>
    <w:rsid w:val="00FB719A"/>
    <w:rsid w:val="01255159"/>
    <w:rsid w:val="01F0E904"/>
    <w:rsid w:val="036C6FDF"/>
    <w:rsid w:val="03AD447A"/>
    <w:rsid w:val="03CA22A5"/>
    <w:rsid w:val="03F0529C"/>
    <w:rsid w:val="03F2FA4F"/>
    <w:rsid w:val="0478F474"/>
    <w:rsid w:val="04813C01"/>
    <w:rsid w:val="04A7C29A"/>
    <w:rsid w:val="0527493A"/>
    <w:rsid w:val="064928A0"/>
    <w:rsid w:val="074DCF1A"/>
    <w:rsid w:val="0798131C"/>
    <w:rsid w:val="09DB4093"/>
    <w:rsid w:val="0A31BE0A"/>
    <w:rsid w:val="0A94D457"/>
    <w:rsid w:val="0AB87B31"/>
    <w:rsid w:val="0AD53714"/>
    <w:rsid w:val="0BA118CD"/>
    <w:rsid w:val="0C2715FD"/>
    <w:rsid w:val="0D0DDCA4"/>
    <w:rsid w:val="0D3B29AD"/>
    <w:rsid w:val="0D86D3DD"/>
    <w:rsid w:val="0DC2E65E"/>
    <w:rsid w:val="0DC92DB6"/>
    <w:rsid w:val="0E56E728"/>
    <w:rsid w:val="0E916EFE"/>
    <w:rsid w:val="0EB4369F"/>
    <w:rsid w:val="0F64FE17"/>
    <w:rsid w:val="0FE083AC"/>
    <w:rsid w:val="1011B4DB"/>
    <w:rsid w:val="10457D66"/>
    <w:rsid w:val="11AD853C"/>
    <w:rsid w:val="123C874F"/>
    <w:rsid w:val="13520DF4"/>
    <w:rsid w:val="137D1E28"/>
    <w:rsid w:val="1382DCB7"/>
    <w:rsid w:val="1387AA88"/>
    <w:rsid w:val="14647069"/>
    <w:rsid w:val="14832FE9"/>
    <w:rsid w:val="14E525FE"/>
    <w:rsid w:val="152444A7"/>
    <w:rsid w:val="15C0C009"/>
    <w:rsid w:val="15F627F9"/>
    <w:rsid w:val="1616D8AA"/>
    <w:rsid w:val="1680F65F"/>
    <w:rsid w:val="17B51887"/>
    <w:rsid w:val="1827446E"/>
    <w:rsid w:val="18385144"/>
    <w:rsid w:val="18D030AD"/>
    <w:rsid w:val="18FE29B2"/>
    <w:rsid w:val="191251CB"/>
    <w:rsid w:val="1A30DF30"/>
    <w:rsid w:val="1A8169DE"/>
    <w:rsid w:val="1CAA5F36"/>
    <w:rsid w:val="1CFD1746"/>
    <w:rsid w:val="1D677AFD"/>
    <w:rsid w:val="1E61C34B"/>
    <w:rsid w:val="1F034B5E"/>
    <w:rsid w:val="1F2ECD30"/>
    <w:rsid w:val="1F51D196"/>
    <w:rsid w:val="1F988A42"/>
    <w:rsid w:val="20392EE6"/>
    <w:rsid w:val="2064136A"/>
    <w:rsid w:val="20FF7D6D"/>
    <w:rsid w:val="2140B7AC"/>
    <w:rsid w:val="216DAF21"/>
    <w:rsid w:val="2199D2B2"/>
    <w:rsid w:val="22E944AF"/>
    <w:rsid w:val="232147B2"/>
    <w:rsid w:val="236EA6FA"/>
    <w:rsid w:val="2395CB24"/>
    <w:rsid w:val="24DFC6D1"/>
    <w:rsid w:val="26F98C1A"/>
    <w:rsid w:val="27B8A30F"/>
    <w:rsid w:val="283AD810"/>
    <w:rsid w:val="29338CE0"/>
    <w:rsid w:val="2965CC26"/>
    <w:rsid w:val="2A591F26"/>
    <w:rsid w:val="2AC86793"/>
    <w:rsid w:val="2C2FC702"/>
    <w:rsid w:val="2CA26CC9"/>
    <w:rsid w:val="2D343F7F"/>
    <w:rsid w:val="2DC84471"/>
    <w:rsid w:val="2DF458F1"/>
    <w:rsid w:val="2E426B5B"/>
    <w:rsid w:val="2EAA1994"/>
    <w:rsid w:val="3084BFA3"/>
    <w:rsid w:val="312630CE"/>
    <w:rsid w:val="32886E6D"/>
    <w:rsid w:val="32D41F78"/>
    <w:rsid w:val="32E11F58"/>
    <w:rsid w:val="3331D637"/>
    <w:rsid w:val="340A5F1A"/>
    <w:rsid w:val="34B9A408"/>
    <w:rsid w:val="34EF161F"/>
    <w:rsid w:val="351DE1FD"/>
    <w:rsid w:val="353CF7A4"/>
    <w:rsid w:val="3540F792"/>
    <w:rsid w:val="3587AF1E"/>
    <w:rsid w:val="359A05E2"/>
    <w:rsid w:val="366E4D70"/>
    <w:rsid w:val="368ECD14"/>
    <w:rsid w:val="37200CAA"/>
    <w:rsid w:val="37D74CB4"/>
    <w:rsid w:val="3844B2E0"/>
    <w:rsid w:val="385582BF"/>
    <w:rsid w:val="39C66DD6"/>
    <w:rsid w:val="3B4F83AF"/>
    <w:rsid w:val="3BA53A6E"/>
    <w:rsid w:val="3BAABEAC"/>
    <w:rsid w:val="3C1CCBA9"/>
    <w:rsid w:val="3C317358"/>
    <w:rsid w:val="3CBB7E38"/>
    <w:rsid w:val="3D4C0977"/>
    <w:rsid w:val="3D4D9639"/>
    <w:rsid w:val="3D8D618A"/>
    <w:rsid w:val="3E31194A"/>
    <w:rsid w:val="3EB0634D"/>
    <w:rsid w:val="3ECECC80"/>
    <w:rsid w:val="405BE68F"/>
    <w:rsid w:val="4089F191"/>
    <w:rsid w:val="40B4299E"/>
    <w:rsid w:val="41A46541"/>
    <w:rsid w:val="41BF8E81"/>
    <w:rsid w:val="42032BAE"/>
    <w:rsid w:val="4247AA50"/>
    <w:rsid w:val="42658AB9"/>
    <w:rsid w:val="42685B01"/>
    <w:rsid w:val="4275A55C"/>
    <w:rsid w:val="42EE033A"/>
    <w:rsid w:val="4412EAF2"/>
    <w:rsid w:val="44AD67C0"/>
    <w:rsid w:val="44E46B6D"/>
    <w:rsid w:val="4537FF77"/>
    <w:rsid w:val="4587E477"/>
    <w:rsid w:val="463877C0"/>
    <w:rsid w:val="463B0E50"/>
    <w:rsid w:val="47BA8EDF"/>
    <w:rsid w:val="47DA269F"/>
    <w:rsid w:val="4855F502"/>
    <w:rsid w:val="48642E1C"/>
    <w:rsid w:val="4975F700"/>
    <w:rsid w:val="49B6F423"/>
    <w:rsid w:val="49BA0249"/>
    <w:rsid w:val="4B68C51D"/>
    <w:rsid w:val="4B7CDDA1"/>
    <w:rsid w:val="4B849F6B"/>
    <w:rsid w:val="4B905CC1"/>
    <w:rsid w:val="4D8E67DF"/>
    <w:rsid w:val="4E11D15E"/>
    <w:rsid w:val="4E2A185A"/>
    <w:rsid w:val="4FADA1BF"/>
    <w:rsid w:val="501D067A"/>
    <w:rsid w:val="508A000F"/>
    <w:rsid w:val="51692D69"/>
    <w:rsid w:val="51B8D6DB"/>
    <w:rsid w:val="52530116"/>
    <w:rsid w:val="526EED5A"/>
    <w:rsid w:val="5285AEB9"/>
    <w:rsid w:val="52C5870A"/>
    <w:rsid w:val="5374D01B"/>
    <w:rsid w:val="5443C970"/>
    <w:rsid w:val="55154093"/>
    <w:rsid w:val="55471602"/>
    <w:rsid w:val="559F66AC"/>
    <w:rsid w:val="55EE522A"/>
    <w:rsid w:val="567F5CF4"/>
    <w:rsid w:val="56E376B4"/>
    <w:rsid w:val="56F75D72"/>
    <w:rsid w:val="57E9F175"/>
    <w:rsid w:val="58B232BD"/>
    <w:rsid w:val="59264F0F"/>
    <w:rsid w:val="59F51D90"/>
    <w:rsid w:val="5A6D6C99"/>
    <w:rsid w:val="5ACAB170"/>
    <w:rsid w:val="5AFB8CA8"/>
    <w:rsid w:val="5BB2B17C"/>
    <w:rsid w:val="5C8BD142"/>
    <w:rsid w:val="5C975D09"/>
    <w:rsid w:val="5C9DF2E3"/>
    <w:rsid w:val="5CA528B1"/>
    <w:rsid w:val="5CB20C7A"/>
    <w:rsid w:val="5CBD6298"/>
    <w:rsid w:val="5D0D4602"/>
    <w:rsid w:val="5E40F912"/>
    <w:rsid w:val="5F25A1CF"/>
    <w:rsid w:val="5F450866"/>
    <w:rsid w:val="5F7C59E7"/>
    <w:rsid w:val="5FFB0D76"/>
    <w:rsid w:val="6044ADC3"/>
    <w:rsid w:val="60C849C2"/>
    <w:rsid w:val="6141E72A"/>
    <w:rsid w:val="61678370"/>
    <w:rsid w:val="616F6454"/>
    <w:rsid w:val="6187C9DC"/>
    <w:rsid w:val="61C2442E"/>
    <w:rsid w:val="633A4E51"/>
    <w:rsid w:val="63A7CC0D"/>
    <w:rsid w:val="63BA08CC"/>
    <w:rsid w:val="64738B5F"/>
    <w:rsid w:val="647C4EE9"/>
    <w:rsid w:val="64963537"/>
    <w:rsid w:val="64A3F602"/>
    <w:rsid w:val="6503A2F7"/>
    <w:rsid w:val="656F6592"/>
    <w:rsid w:val="66147E47"/>
    <w:rsid w:val="6627885C"/>
    <w:rsid w:val="67362830"/>
    <w:rsid w:val="67CDD5F9"/>
    <w:rsid w:val="6807D54F"/>
    <w:rsid w:val="686F1C41"/>
    <w:rsid w:val="68AF2E2A"/>
    <w:rsid w:val="692E05B0"/>
    <w:rsid w:val="6944043C"/>
    <w:rsid w:val="6A5A000E"/>
    <w:rsid w:val="6C194A6A"/>
    <w:rsid w:val="6C288ED3"/>
    <w:rsid w:val="6C2EEF84"/>
    <w:rsid w:val="6D8CC1A3"/>
    <w:rsid w:val="6E513EBA"/>
    <w:rsid w:val="6E8DC3EB"/>
    <w:rsid w:val="6F98DE61"/>
    <w:rsid w:val="70E13AFF"/>
    <w:rsid w:val="714ECD81"/>
    <w:rsid w:val="730412F0"/>
    <w:rsid w:val="732FD981"/>
    <w:rsid w:val="743A8B03"/>
    <w:rsid w:val="758BB196"/>
    <w:rsid w:val="75FE3B68"/>
    <w:rsid w:val="77316F19"/>
    <w:rsid w:val="77577754"/>
    <w:rsid w:val="77A4E6A8"/>
    <w:rsid w:val="78163BB2"/>
    <w:rsid w:val="7826E690"/>
    <w:rsid w:val="78E57D81"/>
    <w:rsid w:val="78F0D39F"/>
    <w:rsid w:val="79C2B6F1"/>
    <w:rsid w:val="7A690FDB"/>
    <w:rsid w:val="7A6D2A36"/>
    <w:rsid w:val="7A8CA400"/>
    <w:rsid w:val="7A8E4A2E"/>
    <w:rsid w:val="7AAF6952"/>
    <w:rsid w:val="7ADC876A"/>
    <w:rsid w:val="7B486325"/>
    <w:rsid w:val="7B6720B7"/>
    <w:rsid w:val="7BDD96BA"/>
    <w:rsid w:val="7BF4E36F"/>
    <w:rsid w:val="7C59E4D4"/>
    <w:rsid w:val="7CD3AF02"/>
    <w:rsid w:val="7DA2D55B"/>
    <w:rsid w:val="7F20F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7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5" ma:contentTypeDescription="Create a new document." ma:contentTypeScope="" ma:versionID="1843e45215e98662ac6b1b8c305b5bfa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f05406b419e63fb6eabb814489201deb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9327dc-d703-4e74-93d6-3cac7e473199}" ma:internalName="TaxCatchAll" ma:showField="CatchAllData" ma:web="c0b36e71-89a0-4493-aa5e-d378e418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36e71-89a0-4493-aa5e-d378e4185dd3" xsi:nil="true"/>
    <lcf76f155ced4ddcb4097134ff3c332f xmlns="3f346a40-cdd4-4b16-a0b0-3e02983830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814A9-0EDA-4B47-A312-1E09D3EC7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c0b36e71-89a0-4493-aa5e-d378e4185dd3"/>
    <ds:schemaRef ds:uri="3f346a40-cdd4-4b16-a0b0-3e0298383033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128</cp:revision>
  <dcterms:created xsi:type="dcterms:W3CDTF">2019-09-30T11:41:00Z</dcterms:created>
  <dcterms:modified xsi:type="dcterms:W3CDTF">2023-09-29T13:09:00Z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fa661d140f36af3d6f6c04b10a6d66b9476ba8291ec69cb611571140ec4934af</vt:lpwstr>
  </property>
  <property fmtid="{D5CDD505-2E9C-101B-9397-08002B2CF9AE}" pid="6" name="MediaServiceImageTags">
    <vt:lpwstr/>
  </property>
</Properties>
</file>