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D8B69" w14:textId="6F6E2CF8" w:rsidR="004D5A1B" w:rsidRDefault="00000000" w:rsidP="004D5A1B">
      <w:pPr>
        <w:pStyle w:val="berschriftGrafikTabelleBox"/>
      </w:pPr>
      <w:r>
        <w:fldChar w:fldCharType="begin"/>
      </w:r>
      <w:r>
        <w:instrText xml:space="preserve"> SEQ Abbildung \* ARABIC </w:instrText>
      </w:r>
      <w:r>
        <w:fldChar w:fldCharType="separate"/>
      </w:r>
      <w:r w:rsidR="00D8543F">
        <w:rPr>
          <w:noProof/>
        </w:rPr>
        <w:t>1</w:t>
      </w:r>
      <w:r>
        <w:rPr>
          <w:noProof/>
        </w:rPr>
        <w:fldChar w:fldCharType="end"/>
      </w:r>
      <w:r w:rsidR="004D5A1B">
        <w:t>: Karrierekapital</w:t>
      </w:r>
    </w:p>
    <w:p w14:paraId="282014EB" w14:textId="4486C669" w:rsidR="00D8379C" w:rsidRDefault="00F506A6" w:rsidP="004D5A1B">
      <w:pPr>
        <w:pStyle w:val="berschriftGrafikTabelleBox"/>
      </w:pPr>
      <w:r>
        <w:t>1: Career Capital</w:t>
      </w:r>
    </w:p>
    <w:p w14:paraId="66E714DF" w14:textId="727C6A8F" w:rsidR="00C52EC3" w:rsidRPr="00F012B5" w:rsidRDefault="00C52EC3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BB3BF7">
        <w:rPr>
          <w:noProof/>
        </w:rPr>
        <w:drawing>
          <wp:inline distT="0" distB="0" distL="0" distR="0" wp14:anchorId="2B974CBE" wp14:editId="6667CF8A">
            <wp:extent cx="4273550" cy="3419060"/>
            <wp:effectExtent l="0" t="0" r="0" b="0"/>
            <wp:docPr id="11321794" name="Grafik 11321794" descr="Ein Bild, das Text, Screenshot, Dokumen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794" name="Grafik 1" descr="Ein Bild, das Text, Screenshot, Dokument, parallel enthält.&#10;&#10;Automatisch generierte Beschreibung"/>
                    <pic:cNvPicPr/>
                  </pic:nvPicPr>
                  <pic:blipFill rotWithShape="1">
                    <a:blip r:embed="rId8"/>
                    <a:srcRect l="11047" t="3542" r="7051" b="43475"/>
                    <a:stretch/>
                  </pic:blipFill>
                  <pic:spPr bwMode="auto">
                    <a:xfrm>
                      <a:off x="0" y="0"/>
                      <a:ext cx="4275052" cy="342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0"/>
        <w:gridCol w:w="4072"/>
      </w:tblGrid>
      <w:tr w:rsidR="00893CF8" w:rsidRPr="00893CF8" w14:paraId="50444763" w14:textId="22B6D33D" w:rsidTr="00893CF8">
        <w:tc>
          <w:tcPr>
            <w:tcW w:w="4990" w:type="dxa"/>
          </w:tcPr>
          <w:p w14:paraId="7EDF1C0E" w14:textId="77777777" w:rsidR="00893CF8" w:rsidRPr="00893CF8" w:rsidRDefault="00893CF8" w:rsidP="00DC3E2D">
            <w:commentRangeStart w:id="0"/>
            <w:r w:rsidRPr="00893CF8">
              <w:t>Nachhaltigkeit</w:t>
            </w:r>
            <w:commentRangeEnd w:id="0"/>
            <w:r w:rsidR="00D8379C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0"/>
            </w:r>
          </w:p>
        </w:tc>
        <w:tc>
          <w:tcPr>
            <w:tcW w:w="4072" w:type="dxa"/>
          </w:tcPr>
          <w:p w14:paraId="5AD280E2" w14:textId="5738787A" w:rsidR="00893CF8" w:rsidRPr="00893CF8" w:rsidRDefault="00F506A6" w:rsidP="00DC3E2D">
            <w:proofErr w:type="spellStart"/>
            <w:r>
              <w:t>Sustainability</w:t>
            </w:r>
            <w:proofErr w:type="spellEnd"/>
          </w:p>
        </w:tc>
      </w:tr>
      <w:tr w:rsidR="00893CF8" w:rsidRPr="00893CF8" w14:paraId="76830AC8" w14:textId="6A1E23E9" w:rsidTr="00893CF8">
        <w:tc>
          <w:tcPr>
            <w:tcW w:w="4990" w:type="dxa"/>
          </w:tcPr>
          <w:p w14:paraId="66737602" w14:textId="77777777" w:rsidR="00893CF8" w:rsidRPr="00893CF8" w:rsidRDefault="00893CF8" w:rsidP="00DC3E2D">
            <w:r w:rsidRPr="00893CF8">
              <w:t>niedrig</w:t>
            </w:r>
          </w:p>
        </w:tc>
        <w:tc>
          <w:tcPr>
            <w:tcW w:w="4072" w:type="dxa"/>
          </w:tcPr>
          <w:p w14:paraId="215481A1" w14:textId="2CF4E5FC" w:rsidR="00893CF8" w:rsidRPr="00893CF8" w:rsidRDefault="00F506A6" w:rsidP="00DC3E2D">
            <w:r>
              <w:t>Low</w:t>
            </w:r>
          </w:p>
        </w:tc>
      </w:tr>
      <w:tr w:rsidR="00893CF8" w:rsidRPr="00893CF8" w14:paraId="1B1584B9" w14:textId="22F235A7" w:rsidTr="00893CF8">
        <w:tc>
          <w:tcPr>
            <w:tcW w:w="4990" w:type="dxa"/>
          </w:tcPr>
          <w:p w14:paraId="1C41959E" w14:textId="77777777" w:rsidR="00893CF8" w:rsidRPr="00893CF8" w:rsidRDefault="00893CF8" w:rsidP="00DC3E2D">
            <w:r w:rsidRPr="00893CF8">
              <w:t>hoch</w:t>
            </w:r>
          </w:p>
        </w:tc>
        <w:tc>
          <w:tcPr>
            <w:tcW w:w="4072" w:type="dxa"/>
          </w:tcPr>
          <w:p w14:paraId="4100FF31" w14:textId="35BFB57D" w:rsidR="00893CF8" w:rsidRPr="00893CF8" w:rsidRDefault="00F506A6" w:rsidP="00DC3E2D">
            <w:r>
              <w:t>High</w:t>
            </w:r>
          </w:p>
        </w:tc>
      </w:tr>
      <w:tr w:rsidR="00893CF8" w:rsidRPr="00893CF8" w14:paraId="1F2D9D99" w14:textId="4CFEF646" w:rsidTr="00893CF8">
        <w:tc>
          <w:tcPr>
            <w:tcW w:w="4990" w:type="dxa"/>
          </w:tcPr>
          <w:p w14:paraId="23917B22" w14:textId="77777777" w:rsidR="00893CF8" w:rsidRPr="00893CF8" w:rsidRDefault="00893CF8" w:rsidP="00DC3E2D">
            <w:r w:rsidRPr="00893CF8">
              <w:t>Transformierbarkeit</w:t>
            </w:r>
          </w:p>
        </w:tc>
        <w:tc>
          <w:tcPr>
            <w:tcW w:w="4072" w:type="dxa"/>
          </w:tcPr>
          <w:p w14:paraId="6C3AA8D4" w14:textId="22902A9C" w:rsidR="00893CF8" w:rsidRPr="00893CF8" w:rsidRDefault="00F506A6" w:rsidP="00DC3E2D">
            <w:proofErr w:type="spellStart"/>
            <w:r>
              <w:t>Transformability</w:t>
            </w:r>
            <w:proofErr w:type="spellEnd"/>
          </w:p>
        </w:tc>
      </w:tr>
      <w:tr w:rsidR="00893CF8" w:rsidRPr="00893CF8" w14:paraId="0C046E99" w14:textId="5153AC4A" w:rsidTr="00893CF8">
        <w:tc>
          <w:tcPr>
            <w:tcW w:w="4990" w:type="dxa"/>
          </w:tcPr>
          <w:p w14:paraId="3403ACAE" w14:textId="77777777" w:rsidR="00893CF8" w:rsidRPr="00893CF8" w:rsidRDefault="00893CF8" w:rsidP="00DC3E2D">
            <w:r w:rsidRPr="00893CF8">
              <w:t>Kulturelles Kapital</w:t>
            </w:r>
          </w:p>
        </w:tc>
        <w:tc>
          <w:tcPr>
            <w:tcW w:w="4072" w:type="dxa"/>
          </w:tcPr>
          <w:p w14:paraId="120567C8" w14:textId="4C6DBEAA" w:rsidR="00893CF8" w:rsidRPr="00893CF8" w:rsidRDefault="00F506A6" w:rsidP="00DC3E2D">
            <w:r>
              <w:t xml:space="preserve">Cultural </w:t>
            </w:r>
            <w:proofErr w:type="spellStart"/>
            <w:r>
              <w:t>capital</w:t>
            </w:r>
            <w:proofErr w:type="spellEnd"/>
          </w:p>
        </w:tc>
      </w:tr>
      <w:tr w:rsidR="00893CF8" w:rsidRPr="00893CF8" w14:paraId="08E73CFE" w14:textId="5C0735E8" w:rsidTr="00893CF8">
        <w:tc>
          <w:tcPr>
            <w:tcW w:w="4990" w:type="dxa"/>
          </w:tcPr>
          <w:p w14:paraId="21139FD4" w14:textId="77777777" w:rsidR="00893CF8" w:rsidRPr="00893CF8" w:rsidRDefault="00893CF8" w:rsidP="00DC3E2D">
            <w:r w:rsidRPr="00893CF8">
              <w:t>Ökonomisches Kapital</w:t>
            </w:r>
          </w:p>
        </w:tc>
        <w:tc>
          <w:tcPr>
            <w:tcW w:w="4072" w:type="dxa"/>
          </w:tcPr>
          <w:p w14:paraId="1BABDA41" w14:textId="541F0358" w:rsidR="00893CF8" w:rsidRPr="00893CF8" w:rsidRDefault="00F506A6" w:rsidP="00DC3E2D"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</w:p>
        </w:tc>
      </w:tr>
      <w:tr w:rsidR="00893CF8" w:rsidRPr="00893CF8" w14:paraId="00D08E9F" w14:textId="2B057207" w:rsidTr="00893CF8">
        <w:tc>
          <w:tcPr>
            <w:tcW w:w="4990" w:type="dxa"/>
          </w:tcPr>
          <w:p w14:paraId="2A1B9FDC" w14:textId="77777777" w:rsidR="00893CF8" w:rsidRPr="00893CF8" w:rsidRDefault="00893CF8" w:rsidP="00DC3E2D">
            <w:r w:rsidRPr="00893CF8">
              <w:t>Soziales Kapital</w:t>
            </w:r>
          </w:p>
        </w:tc>
        <w:tc>
          <w:tcPr>
            <w:tcW w:w="4072" w:type="dxa"/>
          </w:tcPr>
          <w:p w14:paraId="0AF44106" w14:textId="0EA64E6E" w:rsidR="00893CF8" w:rsidRPr="00893CF8" w:rsidRDefault="00F506A6" w:rsidP="00DC3E2D">
            <w:r>
              <w:t xml:space="preserve">Social </w:t>
            </w:r>
            <w:proofErr w:type="spellStart"/>
            <w:r>
              <w:t>capital</w:t>
            </w:r>
            <w:proofErr w:type="spellEnd"/>
          </w:p>
        </w:tc>
      </w:tr>
      <w:tr w:rsidR="00893CF8" w:rsidRPr="00893CF8" w14:paraId="715C65F2" w14:textId="206923F3" w:rsidTr="00893CF8">
        <w:tc>
          <w:tcPr>
            <w:tcW w:w="4990" w:type="dxa"/>
          </w:tcPr>
          <w:p w14:paraId="5BFC191D" w14:textId="77777777" w:rsidR="00893CF8" w:rsidRPr="00893CF8" w:rsidRDefault="00893CF8" w:rsidP="00DC3E2D">
            <w:pPr>
              <w:rPr>
                <w:sz w:val="24"/>
              </w:rPr>
            </w:pPr>
            <w:r w:rsidRPr="00893CF8">
              <w:t>Symbolisches Kapital</w:t>
            </w:r>
          </w:p>
        </w:tc>
        <w:tc>
          <w:tcPr>
            <w:tcW w:w="4072" w:type="dxa"/>
          </w:tcPr>
          <w:p w14:paraId="7C94E60F" w14:textId="4C0C7E29" w:rsidR="00893CF8" w:rsidRPr="00893CF8" w:rsidRDefault="00F506A6" w:rsidP="00DC3E2D">
            <w:proofErr w:type="spellStart"/>
            <w:r>
              <w:t>Symbolic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</w:p>
        </w:tc>
      </w:tr>
    </w:tbl>
    <w:p w14:paraId="37F9C632" w14:textId="77777777" w:rsidR="008F60E0" w:rsidRPr="00893CF8" w:rsidRDefault="008F60E0"/>
    <w:p w14:paraId="043534B3" w14:textId="77777777" w:rsidR="008F60E0" w:rsidRPr="00893CF8" w:rsidRDefault="008F60E0"/>
    <w:p w14:paraId="0EC5C4C7" w14:textId="77777777" w:rsidR="00893CF8" w:rsidRDefault="00893CF8" w:rsidP="004C6E32">
      <w:pPr>
        <w:pStyle w:val="berschriftGrafikTabelleBox"/>
      </w:pPr>
    </w:p>
    <w:p w14:paraId="213B81E5" w14:textId="77777777" w:rsidR="00893CF8" w:rsidRDefault="00893CF8" w:rsidP="004C6E32">
      <w:pPr>
        <w:pStyle w:val="berschriftGrafikTabelleBox"/>
      </w:pPr>
    </w:p>
    <w:p w14:paraId="3D0CD4AB" w14:textId="77777777" w:rsidR="00893CF8" w:rsidRDefault="00893CF8" w:rsidP="004C6E32">
      <w:pPr>
        <w:pStyle w:val="berschriftGrafikTabelleBox"/>
      </w:pPr>
    </w:p>
    <w:p w14:paraId="43619BE7" w14:textId="77777777" w:rsidR="00893CF8" w:rsidRDefault="00893CF8" w:rsidP="004C6E32">
      <w:pPr>
        <w:pStyle w:val="berschriftGrafikTabelleBox"/>
      </w:pPr>
    </w:p>
    <w:p w14:paraId="224C3BDA" w14:textId="77777777" w:rsidR="00893CF8" w:rsidRDefault="00893CF8" w:rsidP="004C6E32">
      <w:pPr>
        <w:pStyle w:val="berschriftGrafikTabelleBox"/>
      </w:pPr>
    </w:p>
    <w:p w14:paraId="71412E2E" w14:textId="77777777" w:rsidR="00893CF8" w:rsidRDefault="00893CF8" w:rsidP="004C6E32">
      <w:pPr>
        <w:pStyle w:val="berschriftGrafikTabelleBox"/>
      </w:pPr>
    </w:p>
    <w:p w14:paraId="079AE66D" w14:textId="31E62580" w:rsidR="004C6E32" w:rsidRDefault="00000000" w:rsidP="004C6E32">
      <w:pPr>
        <w:pStyle w:val="berschriftGrafikTabelleBox"/>
      </w:pPr>
      <w:fldSimple w:instr=" SEQ Abbildung \* ARABIC ">
        <w:r w:rsidR="00D8543F">
          <w:rPr>
            <w:noProof/>
          </w:rPr>
          <w:t>2</w:t>
        </w:r>
      </w:fldSimple>
      <w:r w:rsidR="004C6E32">
        <w:t xml:space="preserve">: </w:t>
      </w:r>
      <w:proofErr w:type="spellStart"/>
      <w:r w:rsidR="004C6E32">
        <w:t>Karrieziele</w:t>
      </w:r>
      <w:proofErr w:type="spellEnd"/>
      <w:r w:rsidR="004C6E32">
        <w:t xml:space="preserve"> und private Ziele </w:t>
      </w:r>
    </w:p>
    <w:p w14:paraId="6464A4A7" w14:textId="25A5DA93" w:rsidR="00F506A6" w:rsidRPr="00F506A6" w:rsidRDefault="00F506A6" w:rsidP="004C6E32">
      <w:pPr>
        <w:pStyle w:val="berschriftGrafikTabelleBox"/>
        <w:rPr>
          <w:lang w:val="en-US"/>
        </w:rPr>
      </w:pPr>
      <w:r w:rsidRPr="00F506A6">
        <w:rPr>
          <w:lang w:val="en-US"/>
        </w:rPr>
        <w:t>2: Career Goals and Private G</w:t>
      </w:r>
      <w:r>
        <w:rPr>
          <w:lang w:val="en-US"/>
        </w:rPr>
        <w:t>oals</w:t>
      </w:r>
    </w:p>
    <w:p w14:paraId="38814824" w14:textId="52B954A2" w:rsidR="0079573B" w:rsidRPr="007372BD" w:rsidRDefault="007957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33875">
        <w:rPr>
          <w:noProof/>
        </w:rPr>
        <w:drawing>
          <wp:inline distT="0" distB="0" distL="0" distR="0" wp14:anchorId="2AF0B69A" wp14:editId="6F99ED10">
            <wp:extent cx="5219700" cy="3201670"/>
            <wp:effectExtent l="0" t="0" r="0" b="0"/>
            <wp:docPr id="623655338" name="Grafik 623655338" descr="Ein Bild, das Diagramm, Reihe, weiß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55338" name="Grafik 1" descr="Ein Bild, das Diagramm, Reihe, weiß, Desig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4"/>
        <w:gridCol w:w="4208"/>
      </w:tblGrid>
      <w:tr w:rsidR="00893CF8" w:rsidRPr="00893CF8" w14:paraId="2EEAF06C" w14:textId="17E60424" w:rsidTr="00893CF8">
        <w:tc>
          <w:tcPr>
            <w:tcW w:w="4854" w:type="dxa"/>
          </w:tcPr>
          <w:p w14:paraId="4B810007" w14:textId="77777777" w:rsidR="00893CF8" w:rsidRPr="00893CF8" w:rsidRDefault="00893CF8" w:rsidP="00901D84">
            <w:pPr>
              <w:rPr>
                <w:noProof/>
                <w:lang w:val="en-US"/>
              </w:rPr>
            </w:pPr>
            <w:r w:rsidRPr="00893CF8">
              <w:rPr>
                <w:noProof/>
                <w:lang w:val="en-US"/>
              </w:rPr>
              <w:t>Übergreifende Lebensziele</w:t>
            </w:r>
          </w:p>
        </w:tc>
        <w:tc>
          <w:tcPr>
            <w:tcW w:w="4208" w:type="dxa"/>
          </w:tcPr>
          <w:p w14:paraId="6E398941" w14:textId="3B3A104F" w:rsidR="00893CF8" w:rsidRPr="00893CF8" w:rsidRDefault="00F506A6" w:rsidP="00901D8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Overarching life goals</w:t>
            </w:r>
          </w:p>
        </w:tc>
      </w:tr>
      <w:tr w:rsidR="00893CF8" w:rsidRPr="00893CF8" w14:paraId="1E53372C" w14:textId="63082173" w:rsidTr="00893CF8">
        <w:tc>
          <w:tcPr>
            <w:tcW w:w="4854" w:type="dxa"/>
          </w:tcPr>
          <w:p w14:paraId="06163DF3" w14:textId="77777777" w:rsidR="00893CF8" w:rsidRPr="00893CF8" w:rsidRDefault="00893CF8" w:rsidP="00901D84">
            <w:pPr>
              <w:rPr>
                <w:noProof/>
              </w:rPr>
            </w:pPr>
            <w:r w:rsidRPr="00893CF8">
              <w:rPr>
                <w:noProof/>
              </w:rPr>
              <w:t>Persönliche Ziele</w:t>
            </w:r>
          </w:p>
        </w:tc>
        <w:tc>
          <w:tcPr>
            <w:tcW w:w="4208" w:type="dxa"/>
          </w:tcPr>
          <w:p w14:paraId="49F82C64" w14:textId="2D457C6D" w:rsidR="00893CF8" w:rsidRPr="00893CF8" w:rsidRDefault="00F506A6" w:rsidP="00901D84">
            <w:pPr>
              <w:rPr>
                <w:noProof/>
              </w:rPr>
            </w:pPr>
            <w:r>
              <w:rPr>
                <w:noProof/>
              </w:rPr>
              <w:t>Personal goals</w:t>
            </w:r>
          </w:p>
        </w:tc>
      </w:tr>
      <w:tr w:rsidR="00893CF8" w:rsidRPr="00893CF8" w14:paraId="163C8E27" w14:textId="4556CE70" w:rsidTr="00893CF8">
        <w:tc>
          <w:tcPr>
            <w:tcW w:w="4854" w:type="dxa"/>
          </w:tcPr>
          <w:p w14:paraId="797846AF" w14:textId="77777777" w:rsidR="00893CF8" w:rsidRPr="00893CF8" w:rsidRDefault="00893CF8" w:rsidP="00901D84">
            <w:pPr>
              <w:rPr>
                <w:noProof/>
              </w:rPr>
            </w:pPr>
            <w:r w:rsidRPr="00893CF8">
              <w:rPr>
                <w:noProof/>
              </w:rPr>
              <w:t>Vornahmen</w:t>
            </w:r>
          </w:p>
        </w:tc>
        <w:tc>
          <w:tcPr>
            <w:tcW w:w="4208" w:type="dxa"/>
          </w:tcPr>
          <w:p w14:paraId="2E3A7AA0" w14:textId="039DF40A" w:rsidR="00893CF8" w:rsidRPr="00893CF8" w:rsidRDefault="003F5B84" w:rsidP="00901D84">
            <w:pPr>
              <w:rPr>
                <w:noProof/>
              </w:rPr>
            </w:pPr>
            <w:r>
              <w:rPr>
                <w:noProof/>
              </w:rPr>
              <w:t>Resolu</w:t>
            </w:r>
            <w:r w:rsidR="00F506A6">
              <w:rPr>
                <w:noProof/>
              </w:rPr>
              <w:t>tions</w:t>
            </w:r>
          </w:p>
        </w:tc>
      </w:tr>
      <w:tr w:rsidR="00893CF8" w:rsidRPr="00893CF8" w14:paraId="51BC9C62" w14:textId="7318D3E9" w:rsidTr="00893CF8">
        <w:tc>
          <w:tcPr>
            <w:tcW w:w="4854" w:type="dxa"/>
          </w:tcPr>
          <w:p w14:paraId="2C263B45" w14:textId="77777777" w:rsidR="00893CF8" w:rsidRPr="00893CF8" w:rsidRDefault="00893CF8" w:rsidP="00901D84">
            <w:pPr>
              <w:rPr>
                <w:noProof/>
              </w:rPr>
            </w:pPr>
            <w:r w:rsidRPr="00893CF8">
              <w:rPr>
                <w:noProof/>
              </w:rPr>
              <w:t>Privatleben</w:t>
            </w:r>
          </w:p>
        </w:tc>
        <w:tc>
          <w:tcPr>
            <w:tcW w:w="4208" w:type="dxa"/>
          </w:tcPr>
          <w:p w14:paraId="1A86943F" w14:textId="13EE8014" w:rsidR="00893CF8" w:rsidRPr="00893CF8" w:rsidRDefault="00F506A6" w:rsidP="00901D84">
            <w:pPr>
              <w:rPr>
                <w:noProof/>
              </w:rPr>
            </w:pPr>
            <w:r>
              <w:rPr>
                <w:noProof/>
              </w:rPr>
              <w:t>Private life</w:t>
            </w:r>
          </w:p>
        </w:tc>
      </w:tr>
      <w:tr w:rsidR="00893CF8" w:rsidRPr="00893CF8" w14:paraId="5C26F12B" w14:textId="366B0D38" w:rsidTr="00893CF8">
        <w:tc>
          <w:tcPr>
            <w:tcW w:w="4854" w:type="dxa"/>
          </w:tcPr>
          <w:p w14:paraId="4BC83F08" w14:textId="77777777" w:rsidR="00893CF8" w:rsidRPr="00893CF8" w:rsidRDefault="00893CF8" w:rsidP="00901D84">
            <w:pPr>
              <w:rPr>
                <w:noProof/>
              </w:rPr>
            </w:pPr>
            <w:r w:rsidRPr="00893CF8">
              <w:rPr>
                <w:noProof/>
              </w:rPr>
              <w:t>Arbeitsleben</w:t>
            </w:r>
          </w:p>
        </w:tc>
        <w:tc>
          <w:tcPr>
            <w:tcW w:w="4208" w:type="dxa"/>
          </w:tcPr>
          <w:p w14:paraId="43E6EBDE" w14:textId="5BDF096E" w:rsidR="00893CF8" w:rsidRPr="00893CF8" w:rsidRDefault="00F506A6" w:rsidP="00901D84">
            <w:pPr>
              <w:rPr>
                <w:noProof/>
              </w:rPr>
            </w:pPr>
            <w:r>
              <w:rPr>
                <w:noProof/>
              </w:rPr>
              <w:t>Work life</w:t>
            </w:r>
            <w:r w:rsidR="00F9792C">
              <w:rPr>
                <w:noProof/>
              </w:rPr>
              <w:t xml:space="preserve"> </w:t>
            </w:r>
          </w:p>
        </w:tc>
      </w:tr>
    </w:tbl>
    <w:p w14:paraId="6C549CC1" w14:textId="77777777" w:rsidR="00D16A75" w:rsidRPr="00893CF8" w:rsidRDefault="00D16A75" w:rsidP="0013394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37DBB37" w14:textId="4F022FAB" w:rsidR="00BE0534" w:rsidRDefault="00000000" w:rsidP="00BE0534">
      <w:pPr>
        <w:pStyle w:val="berschriftGrafikTabelleBox"/>
      </w:pPr>
      <w:fldSimple w:instr=" SEQ Abbildung \* ARABIC ">
        <w:r w:rsidR="00D8543F">
          <w:rPr>
            <w:noProof/>
          </w:rPr>
          <w:t>3</w:t>
        </w:r>
      </w:fldSimple>
      <w:r w:rsidR="00BE0534">
        <w:t>: Zielbindungs-Realisierbarkeitsmodell</w:t>
      </w:r>
    </w:p>
    <w:p w14:paraId="0AFFA335" w14:textId="2076987C" w:rsidR="003F2E96" w:rsidRDefault="003F2E96" w:rsidP="00BE0534">
      <w:pPr>
        <w:pStyle w:val="berschriftGrafikTabelleBox"/>
      </w:pPr>
      <w:r>
        <w:t xml:space="preserve">Goal </w:t>
      </w:r>
      <w:proofErr w:type="spellStart"/>
      <w:r>
        <w:t>Commitment</w:t>
      </w:r>
      <w:proofErr w:type="spellEnd"/>
      <w:r>
        <w:t xml:space="preserve"> </w:t>
      </w:r>
      <w:proofErr w:type="spellStart"/>
      <w:r>
        <w:t>Achievability</w:t>
      </w:r>
      <w:proofErr w:type="spellEnd"/>
      <w:r>
        <w:t xml:space="preserve"> Model</w:t>
      </w:r>
    </w:p>
    <w:p w14:paraId="4163AF18" w14:textId="2840F719" w:rsidR="00380D89" w:rsidRPr="007372BD" w:rsidRDefault="00380D8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4D2817">
        <w:rPr>
          <w:noProof/>
        </w:rPr>
        <w:lastRenderedPageBreak/>
        <w:drawing>
          <wp:inline distT="0" distB="0" distL="0" distR="0" wp14:anchorId="5F544994" wp14:editId="3F97A841">
            <wp:extent cx="5219700" cy="2642235"/>
            <wp:effectExtent l="0" t="0" r="0" b="0"/>
            <wp:docPr id="1624552997" name="Grafik 1624552997" descr="Ein Bild, das Diagramm, Text, Reihe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52997" name="Grafik 1" descr="Ein Bild, das Diagramm, Text, Reihe, Entwurf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3"/>
        <w:gridCol w:w="4069"/>
      </w:tblGrid>
      <w:tr w:rsidR="00893CF8" w:rsidRPr="00893CF8" w14:paraId="408856CF" w14:textId="40EF5CCA" w:rsidTr="00893CF8">
        <w:tc>
          <w:tcPr>
            <w:tcW w:w="4993" w:type="dxa"/>
          </w:tcPr>
          <w:p w14:paraId="64C6FA97" w14:textId="77777777" w:rsidR="00893CF8" w:rsidRPr="00893CF8" w:rsidRDefault="00893CF8" w:rsidP="00DA2C5B">
            <w:pPr>
              <w:rPr>
                <w:sz w:val="24"/>
              </w:rPr>
            </w:pPr>
            <w:r w:rsidRPr="00893CF8">
              <w:rPr>
                <w:sz w:val="24"/>
              </w:rPr>
              <w:t>Zielbindung</w:t>
            </w:r>
          </w:p>
        </w:tc>
        <w:tc>
          <w:tcPr>
            <w:tcW w:w="4069" w:type="dxa"/>
          </w:tcPr>
          <w:p w14:paraId="39C787A0" w14:textId="07536A00" w:rsidR="00893CF8" w:rsidRPr="00893CF8" w:rsidRDefault="003F2E96" w:rsidP="00DA2C5B">
            <w:pPr>
              <w:rPr>
                <w:sz w:val="24"/>
              </w:rPr>
            </w:pPr>
            <w:r>
              <w:rPr>
                <w:sz w:val="24"/>
              </w:rPr>
              <w:t xml:space="preserve">Goal </w:t>
            </w:r>
            <w:proofErr w:type="spellStart"/>
            <w:r>
              <w:rPr>
                <w:sz w:val="24"/>
              </w:rPr>
              <w:t>commitment</w:t>
            </w:r>
            <w:proofErr w:type="spellEnd"/>
          </w:p>
        </w:tc>
      </w:tr>
      <w:tr w:rsidR="00893CF8" w:rsidRPr="00893CF8" w14:paraId="7B6805DE" w14:textId="298371FB" w:rsidTr="00893CF8">
        <w:tc>
          <w:tcPr>
            <w:tcW w:w="4993" w:type="dxa"/>
          </w:tcPr>
          <w:p w14:paraId="497728E0" w14:textId="77777777" w:rsidR="00893CF8" w:rsidRPr="00893CF8" w:rsidRDefault="00893CF8" w:rsidP="00DA2C5B">
            <w:pPr>
              <w:rPr>
                <w:sz w:val="24"/>
              </w:rPr>
            </w:pPr>
            <w:r w:rsidRPr="00893CF8">
              <w:rPr>
                <w:sz w:val="24"/>
              </w:rPr>
              <w:t>Realisierbarkeit</w:t>
            </w:r>
          </w:p>
        </w:tc>
        <w:tc>
          <w:tcPr>
            <w:tcW w:w="4069" w:type="dxa"/>
          </w:tcPr>
          <w:p w14:paraId="32B88586" w14:textId="25B3C37A" w:rsidR="00893CF8" w:rsidRPr="00893CF8" w:rsidRDefault="00004B65" w:rsidP="00DA2C5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Achievability</w:t>
            </w:r>
            <w:proofErr w:type="spellEnd"/>
          </w:p>
        </w:tc>
      </w:tr>
      <w:tr w:rsidR="00893CF8" w:rsidRPr="00893CF8" w14:paraId="44881CE8" w14:textId="55D4C3D9" w:rsidTr="00893CF8">
        <w:tc>
          <w:tcPr>
            <w:tcW w:w="4993" w:type="dxa"/>
          </w:tcPr>
          <w:p w14:paraId="60B61673" w14:textId="77777777" w:rsidR="00893CF8" w:rsidRPr="00893CF8" w:rsidRDefault="00893CF8" w:rsidP="00DA2C5B">
            <w:pPr>
              <w:rPr>
                <w:sz w:val="24"/>
              </w:rPr>
            </w:pPr>
            <w:r w:rsidRPr="00893CF8">
              <w:rPr>
                <w:sz w:val="24"/>
              </w:rPr>
              <w:t>Zielfortschritte</w:t>
            </w:r>
          </w:p>
        </w:tc>
        <w:tc>
          <w:tcPr>
            <w:tcW w:w="4069" w:type="dxa"/>
          </w:tcPr>
          <w:p w14:paraId="5E6A34D8" w14:textId="609DF2B7" w:rsidR="00893CF8" w:rsidRPr="00893CF8" w:rsidRDefault="00004B65" w:rsidP="00DA2C5B">
            <w:pPr>
              <w:rPr>
                <w:sz w:val="24"/>
              </w:rPr>
            </w:pPr>
            <w:r>
              <w:rPr>
                <w:sz w:val="24"/>
              </w:rPr>
              <w:t xml:space="preserve">Goal </w:t>
            </w:r>
            <w:proofErr w:type="spellStart"/>
            <w:r>
              <w:rPr>
                <w:sz w:val="24"/>
              </w:rPr>
              <w:t>progress</w:t>
            </w:r>
            <w:proofErr w:type="spellEnd"/>
          </w:p>
        </w:tc>
      </w:tr>
      <w:tr w:rsidR="00893CF8" w:rsidRPr="00893CF8" w14:paraId="3E24E45F" w14:textId="50AB35BA" w:rsidTr="00893CF8">
        <w:tc>
          <w:tcPr>
            <w:tcW w:w="4993" w:type="dxa"/>
          </w:tcPr>
          <w:p w14:paraId="34C9D609" w14:textId="77777777" w:rsidR="00893CF8" w:rsidRPr="00893CF8" w:rsidRDefault="00893CF8" w:rsidP="00DA2C5B">
            <w:pPr>
              <w:rPr>
                <w:sz w:val="24"/>
              </w:rPr>
            </w:pPr>
            <w:r w:rsidRPr="00893CF8">
              <w:rPr>
                <w:sz w:val="24"/>
              </w:rPr>
              <w:t>Implizite Motivdisposition</w:t>
            </w:r>
          </w:p>
        </w:tc>
        <w:tc>
          <w:tcPr>
            <w:tcW w:w="4069" w:type="dxa"/>
          </w:tcPr>
          <w:p w14:paraId="5339130F" w14:textId="019644BC" w:rsidR="00893CF8" w:rsidRPr="00893CF8" w:rsidRDefault="00004B65" w:rsidP="00DA2C5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Implicit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51115A">
              <w:rPr>
                <w:sz w:val="24"/>
              </w:rPr>
              <w:t>motive</w:t>
            </w:r>
            <w:proofErr w:type="spellEnd"/>
            <w:r w:rsidR="0051115A">
              <w:rPr>
                <w:sz w:val="24"/>
              </w:rPr>
              <w:t xml:space="preserve"> </w:t>
            </w:r>
            <w:proofErr w:type="spellStart"/>
            <w:r w:rsidR="0051115A">
              <w:rPr>
                <w:sz w:val="24"/>
              </w:rPr>
              <w:t>disposition</w:t>
            </w:r>
            <w:proofErr w:type="spellEnd"/>
          </w:p>
        </w:tc>
      </w:tr>
      <w:tr w:rsidR="00893CF8" w:rsidRPr="00893CF8" w14:paraId="1BF93673" w14:textId="078A3A5D" w:rsidTr="00893CF8">
        <w:tc>
          <w:tcPr>
            <w:tcW w:w="4993" w:type="dxa"/>
          </w:tcPr>
          <w:p w14:paraId="2859E6D5" w14:textId="77777777" w:rsidR="00893CF8" w:rsidRPr="00893CF8" w:rsidRDefault="00893CF8" w:rsidP="00DA2C5B">
            <w:pPr>
              <w:rPr>
                <w:sz w:val="24"/>
              </w:rPr>
            </w:pPr>
            <w:r w:rsidRPr="00893CF8">
              <w:rPr>
                <w:sz w:val="24"/>
              </w:rPr>
              <w:t>Subjektives Wohlbefinden</w:t>
            </w:r>
          </w:p>
        </w:tc>
        <w:tc>
          <w:tcPr>
            <w:tcW w:w="4069" w:type="dxa"/>
          </w:tcPr>
          <w:p w14:paraId="5CEDC5D2" w14:textId="160B8B71" w:rsidR="00893CF8" w:rsidRPr="00893CF8" w:rsidRDefault="0051115A" w:rsidP="00DA2C5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Subjective</w:t>
            </w:r>
            <w:proofErr w:type="spellEnd"/>
            <w:r>
              <w:rPr>
                <w:sz w:val="24"/>
              </w:rPr>
              <w:t xml:space="preserve"> well</w:t>
            </w:r>
            <w:r w:rsidR="004540A4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being</w:t>
            </w:r>
            <w:proofErr w:type="spellEnd"/>
          </w:p>
        </w:tc>
      </w:tr>
    </w:tbl>
    <w:p w14:paraId="1722E3BB" w14:textId="77777777" w:rsidR="00E829F7" w:rsidRPr="00893CF8" w:rsidRDefault="00E829F7" w:rsidP="005672C3">
      <w:pPr>
        <w:rPr>
          <w:sz w:val="24"/>
        </w:rPr>
      </w:pPr>
    </w:p>
    <w:p w14:paraId="352FC822" w14:textId="2D40D28C" w:rsidR="00CC2AFD" w:rsidRDefault="00000000" w:rsidP="00CC2AFD">
      <w:pPr>
        <w:pStyle w:val="berschriftGrafikTabelleBox"/>
      </w:pPr>
      <w:fldSimple w:instr=" SEQ Abbildung \* ARABIC ">
        <w:r w:rsidR="00D8543F">
          <w:rPr>
            <w:noProof/>
          </w:rPr>
          <w:t>4</w:t>
        </w:r>
      </w:fldSimple>
      <w:r w:rsidR="00CC2AFD">
        <w:t xml:space="preserve">: </w:t>
      </w:r>
      <w:proofErr w:type="spellStart"/>
      <w:r w:rsidR="00CC2AFD">
        <w:t>Ikigai</w:t>
      </w:r>
      <w:proofErr w:type="spellEnd"/>
      <w:r w:rsidR="00CC2AFD">
        <w:t>-Modell</w:t>
      </w:r>
    </w:p>
    <w:p w14:paraId="24095887" w14:textId="57140404" w:rsidR="0051115A" w:rsidRDefault="0051115A" w:rsidP="00CC2AFD">
      <w:pPr>
        <w:pStyle w:val="berschriftGrafikTabelleBox"/>
      </w:pPr>
      <w:r>
        <w:t xml:space="preserve">4: </w:t>
      </w:r>
      <w:proofErr w:type="spellStart"/>
      <w:r>
        <w:t>Ik</w:t>
      </w:r>
      <w:r w:rsidR="005101DF">
        <w:t>i</w:t>
      </w:r>
      <w:r>
        <w:t>gai</w:t>
      </w:r>
      <w:proofErr w:type="spellEnd"/>
      <w:r>
        <w:t xml:space="preserve"> Model</w:t>
      </w:r>
    </w:p>
    <w:p w14:paraId="0FDFF181" w14:textId="1D408EAC" w:rsidR="0077075D" w:rsidRPr="007372BD" w:rsidRDefault="0077075D" w:rsidP="005672C3">
      <w:pPr>
        <w:rPr>
          <w:b/>
          <w:bCs/>
          <w:color w:val="009999"/>
          <w:sz w:val="32"/>
          <w:szCs w:val="20"/>
          <w:lang w:val="en-GB"/>
        </w:rPr>
      </w:pPr>
      <w:r w:rsidRPr="002B1D67">
        <w:rPr>
          <w:noProof/>
          <w:sz w:val="20"/>
          <w:szCs w:val="18"/>
        </w:rPr>
        <w:drawing>
          <wp:inline distT="0" distB="0" distL="0" distR="0" wp14:anchorId="50AE27C9" wp14:editId="443938EA">
            <wp:extent cx="2759978" cy="2685103"/>
            <wp:effectExtent l="0" t="0" r="0" b="0"/>
            <wp:docPr id="360226582" name="Grafik 36022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265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016" cy="26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2"/>
        <w:gridCol w:w="4290"/>
      </w:tblGrid>
      <w:tr w:rsidR="00893CF8" w:rsidRPr="00893CF8" w14:paraId="64335550" w14:textId="4DCC6752" w:rsidTr="00893CF8">
        <w:tc>
          <w:tcPr>
            <w:tcW w:w="4772" w:type="dxa"/>
          </w:tcPr>
          <w:p w14:paraId="7E60D75F" w14:textId="77777777" w:rsidR="00893CF8" w:rsidRPr="00893CF8" w:rsidRDefault="00893CF8" w:rsidP="004B7127">
            <w:pPr>
              <w:rPr>
                <w:sz w:val="24"/>
              </w:rPr>
            </w:pPr>
            <w:r w:rsidRPr="00893CF8">
              <w:rPr>
                <w:sz w:val="24"/>
              </w:rPr>
              <w:t>Was du liebst</w:t>
            </w:r>
          </w:p>
        </w:tc>
        <w:tc>
          <w:tcPr>
            <w:tcW w:w="4290" w:type="dxa"/>
          </w:tcPr>
          <w:p w14:paraId="35A4826A" w14:textId="3B633F28" w:rsidR="00893CF8" w:rsidRPr="00893CF8" w:rsidRDefault="0051115A" w:rsidP="004B7127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What</w:t>
            </w:r>
            <w:proofErr w:type="spellEnd"/>
            <w:r>
              <w:rPr>
                <w:sz w:val="24"/>
              </w:rPr>
              <w:t xml:space="preserve"> you </w:t>
            </w:r>
            <w:proofErr w:type="spellStart"/>
            <w:r>
              <w:rPr>
                <w:sz w:val="24"/>
              </w:rPr>
              <w:t>love</w:t>
            </w:r>
            <w:proofErr w:type="spellEnd"/>
          </w:p>
        </w:tc>
      </w:tr>
      <w:tr w:rsidR="00893CF8" w:rsidRPr="00893CF8" w14:paraId="25A529EE" w14:textId="72EDBBB1" w:rsidTr="00893CF8">
        <w:tc>
          <w:tcPr>
            <w:tcW w:w="4772" w:type="dxa"/>
          </w:tcPr>
          <w:p w14:paraId="205CDD5E" w14:textId="77777777" w:rsidR="00893CF8" w:rsidRPr="00893CF8" w:rsidRDefault="00893CF8" w:rsidP="004B7127">
            <w:pPr>
              <w:rPr>
                <w:sz w:val="24"/>
              </w:rPr>
            </w:pPr>
            <w:r w:rsidRPr="00893CF8">
              <w:rPr>
                <w:sz w:val="24"/>
              </w:rPr>
              <w:t>Was die Welt braucht</w:t>
            </w:r>
          </w:p>
        </w:tc>
        <w:tc>
          <w:tcPr>
            <w:tcW w:w="4290" w:type="dxa"/>
          </w:tcPr>
          <w:p w14:paraId="25467CFF" w14:textId="71A93A27" w:rsidR="00893CF8" w:rsidRPr="00893CF8" w:rsidRDefault="0051115A" w:rsidP="004B7127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What</w:t>
            </w:r>
            <w:proofErr w:type="spellEnd"/>
            <w:r>
              <w:rPr>
                <w:sz w:val="24"/>
              </w:rPr>
              <w:t xml:space="preserve"> the </w:t>
            </w:r>
            <w:proofErr w:type="spellStart"/>
            <w:r>
              <w:rPr>
                <w:sz w:val="24"/>
              </w:rPr>
              <w:t>world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needs</w:t>
            </w:r>
            <w:proofErr w:type="spellEnd"/>
          </w:p>
        </w:tc>
      </w:tr>
      <w:tr w:rsidR="00893CF8" w:rsidRPr="00893CF8" w14:paraId="401AF07F" w14:textId="39C30D4A" w:rsidTr="00893CF8">
        <w:tc>
          <w:tcPr>
            <w:tcW w:w="4772" w:type="dxa"/>
          </w:tcPr>
          <w:p w14:paraId="4C464D93" w14:textId="77777777" w:rsidR="00893CF8" w:rsidRPr="00893CF8" w:rsidRDefault="00893CF8" w:rsidP="004B7127">
            <w:pPr>
              <w:rPr>
                <w:sz w:val="24"/>
              </w:rPr>
            </w:pPr>
            <w:r w:rsidRPr="00893CF8">
              <w:rPr>
                <w:sz w:val="24"/>
              </w:rPr>
              <w:t>Berufung</w:t>
            </w:r>
          </w:p>
        </w:tc>
        <w:tc>
          <w:tcPr>
            <w:tcW w:w="4290" w:type="dxa"/>
          </w:tcPr>
          <w:p w14:paraId="0AE1951F" w14:textId="1B1092B0" w:rsidR="00893CF8" w:rsidRPr="00893CF8" w:rsidRDefault="00B25489" w:rsidP="004B7127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Vocation</w:t>
            </w:r>
            <w:proofErr w:type="spellEnd"/>
          </w:p>
        </w:tc>
      </w:tr>
      <w:tr w:rsidR="00893CF8" w:rsidRPr="005101DF" w14:paraId="77FC8714" w14:textId="5DAEEC73" w:rsidTr="00893CF8">
        <w:tc>
          <w:tcPr>
            <w:tcW w:w="4772" w:type="dxa"/>
          </w:tcPr>
          <w:p w14:paraId="648907C9" w14:textId="77777777" w:rsidR="00893CF8" w:rsidRPr="00893CF8" w:rsidRDefault="00893CF8" w:rsidP="004B7127">
            <w:pPr>
              <w:rPr>
                <w:sz w:val="24"/>
              </w:rPr>
            </w:pPr>
            <w:r w:rsidRPr="00893CF8">
              <w:rPr>
                <w:sz w:val="24"/>
              </w:rPr>
              <w:t>Wofür du bezahlt wirst</w:t>
            </w:r>
          </w:p>
        </w:tc>
        <w:tc>
          <w:tcPr>
            <w:tcW w:w="4290" w:type="dxa"/>
          </w:tcPr>
          <w:p w14:paraId="1AB1F343" w14:textId="0371ECAB" w:rsidR="00893CF8" w:rsidRPr="00B25489" w:rsidRDefault="00B25489" w:rsidP="004B7127">
            <w:pPr>
              <w:rPr>
                <w:sz w:val="24"/>
                <w:lang w:val="en-US"/>
              </w:rPr>
            </w:pPr>
            <w:r w:rsidRPr="00B25489">
              <w:rPr>
                <w:sz w:val="24"/>
                <w:lang w:val="en-US"/>
              </w:rPr>
              <w:t>What you can be p</w:t>
            </w:r>
            <w:r>
              <w:rPr>
                <w:sz w:val="24"/>
                <w:lang w:val="en-US"/>
              </w:rPr>
              <w:t>aid for</w:t>
            </w:r>
          </w:p>
        </w:tc>
      </w:tr>
      <w:tr w:rsidR="00893CF8" w:rsidRPr="005101DF" w14:paraId="2B6949FC" w14:textId="3D7C6EBB" w:rsidTr="00893CF8">
        <w:tc>
          <w:tcPr>
            <w:tcW w:w="4772" w:type="dxa"/>
          </w:tcPr>
          <w:p w14:paraId="2DD6FB09" w14:textId="77777777" w:rsidR="00893CF8" w:rsidRPr="00893CF8" w:rsidRDefault="00893CF8" w:rsidP="004B7127">
            <w:pPr>
              <w:rPr>
                <w:sz w:val="24"/>
              </w:rPr>
            </w:pPr>
            <w:r w:rsidRPr="00893CF8">
              <w:rPr>
                <w:sz w:val="24"/>
              </w:rPr>
              <w:t>Worin du gut bist</w:t>
            </w:r>
          </w:p>
        </w:tc>
        <w:tc>
          <w:tcPr>
            <w:tcW w:w="4290" w:type="dxa"/>
          </w:tcPr>
          <w:p w14:paraId="69B0BF71" w14:textId="0D9A38AD" w:rsidR="00893CF8" w:rsidRPr="00B25489" w:rsidRDefault="00B25489" w:rsidP="004B7127">
            <w:pPr>
              <w:rPr>
                <w:sz w:val="24"/>
                <w:lang w:val="en-US"/>
              </w:rPr>
            </w:pPr>
            <w:r w:rsidRPr="00B25489">
              <w:rPr>
                <w:sz w:val="24"/>
                <w:lang w:val="en-US"/>
              </w:rPr>
              <w:t>What you are good a</w:t>
            </w:r>
            <w:r>
              <w:rPr>
                <w:sz w:val="24"/>
                <w:lang w:val="en-US"/>
              </w:rPr>
              <w:t>t</w:t>
            </w:r>
          </w:p>
        </w:tc>
      </w:tr>
    </w:tbl>
    <w:p w14:paraId="53D005F6" w14:textId="7664A1C0" w:rsidR="007F3266" w:rsidRPr="00B25489" w:rsidRDefault="007F3266" w:rsidP="00133947">
      <w:pPr>
        <w:rPr>
          <w:color w:val="009999"/>
          <w:sz w:val="32"/>
          <w:lang w:val="en-US"/>
        </w:rPr>
      </w:pPr>
    </w:p>
    <w:p w14:paraId="02757FA6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79FD2473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759C0C16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5CC30B3C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3CF59236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227327B3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01889D09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39ECFE67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1B932B3D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131353D6" w14:textId="77777777" w:rsidR="00893CF8" w:rsidRPr="00B25489" w:rsidRDefault="00893CF8" w:rsidP="00133947">
      <w:pPr>
        <w:rPr>
          <w:color w:val="009999"/>
          <w:sz w:val="32"/>
          <w:lang w:val="en-US"/>
        </w:rPr>
      </w:pPr>
    </w:p>
    <w:p w14:paraId="1C9A73BF" w14:textId="7D1C020D" w:rsidR="00221D46" w:rsidRPr="003F5B84" w:rsidRDefault="00454CC0" w:rsidP="00221D46">
      <w:pPr>
        <w:pStyle w:val="berschriftGrafikTabelleBox"/>
        <w:rPr>
          <w:lang w:val="en-US"/>
        </w:rPr>
      </w:pPr>
      <w:r>
        <w:fldChar w:fldCharType="begin"/>
      </w:r>
      <w:r w:rsidRPr="003F5B84">
        <w:rPr>
          <w:lang w:val="en-US"/>
        </w:rPr>
        <w:instrText xml:space="preserve"> SEQ Abbildung \* ARABIC </w:instrText>
      </w:r>
      <w:r>
        <w:fldChar w:fldCharType="separate"/>
      </w:r>
      <w:r w:rsidR="00D8543F" w:rsidRPr="003F5B84">
        <w:rPr>
          <w:noProof/>
          <w:lang w:val="en-US"/>
        </w:rPr>
        <w:t>5</w:t>
      </w:r>
      <w:r>
        <w:rPr>
          <w:noProof/>
        </w:rPr>
        <w:fldChar w:fldCharType="end"/>
      </w:r>
      <w:r w:rsidR="00221D46" w:rsidRPr="003F5B84">
        <w:rPr>
          <w:lang w:val="en-US"/>
        </w:rPr>
        <w:t xml:space="preserve">: </w:t>
      </w:r>
      <w:proofErr w:type="spellStart"/>
      <w:r w:rsidR="00221D46" w:rsidRPr="003F5B84">
        <w:rPr>
          <w:lang w:val="en-US"/>
        </w:rPr>
        <w:t>Ausgefülltes</w:t>
      </w:r>
      <w:proofErr w:type="spellEnd"/>
      <w:r w:rsidR="00221D46" w:rsidRPr="003F5B84">
        <w:rPr>
          <w:lang w:val="en-US"/>
        </w:rPr>
        <w:t xml:space="preserve"> Ikigai-Modell </w:t>
      </w:r>
      <w:proofErr w:type="spellStart"/>
      <w:r w:rsidR="00221D46" w:rsidRPr="003F5B84">
        <w:rPr>
          <w:lang w:val="en-US"/>
        </w:rPr>
        <w:t>als</w:t>
      </w:r>
      <w:proofErr w:type="spellEnd"/>
      <w:r w:rsidR="00221D46" w:rsidRPr="003F5B84">
        <w:rPr>
          <w:lang w:val="en-US"/>
        </w:rPr>
        <w:t xml:space="preserve"> </w:t>
      </w:r>
      <w:proofErr w:type="spellStart"/>
      <w:r w:rsidR="00221D46" w:rsidRPr="003F5B84">
        <w:rPr>
          <w:lang w:val="en-US"/>
        </w:rPr>
        <w:t>Beispiel</w:t>
      </w:r>
      <w:proofErr w:type="spellEnd"/>
    </w:p>
    <w:p w14:paraId="37F19519" w14:textId="66B46874" w:rsidR="004A12C1" w:rsidRPr="004A12C1" w:rsidRDefault="004A12C1" w:rsidP="00221D46">
      <w:pPr>
        <w:pStyle w:val="berschriftGrafikTabelleBox"/>
        <w:rPr>
          <w:lang w:val="en-US"/>
        </w:rPr>
      </w:pPr>
      <w:r w:rsidRPr="004A12C1">
        <w:rPr>
          <w:lang w:val="en-US"/>
        </w:rPr>
        <w:t xml:space="preserve">5: Example of a Completed </w:t>
      </w:r>
      <w:r>
        <w:rPr>
          <w:lang w:val="en-US"/>
        </w:rPr>
        <w:t>Ikigai Model</w:t>
      </w:r>
    </w:p>
    <w:p w14:paraId="6C49ABD7" w14:textId="77777777" w:rsidR="00893CF8" w:rsidRDefault="00DE7F5D" w:rsidP="007372BD">
      <w:r>
        <w:rPr>
          <w:noProof/>
        </w:rPr>
        <w:drawing>
          <wp:inline distT="0" distB="0" distL="0" distR="0" wp14:anchorId="3AA605E4" wp14:editId="76A6946F">
            <wp:extent cx="3710065" cy="3603095"/>
            <wp:effectExtent l="0" t="0" r="0" b="3810"/>
            <wp:docPr id="801124030" name="Grafik 80112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240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4173" cy="362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C30283" w:rsidRPr="00C30283" w14:paraId="6269E3B8" w14:textId="12B4FE06" w:rsidTr="00C30283">
        <w:tc>
          <w:tcPr>
            <w:tcW w:w="4930" w:type="dxa"/>
          </w:tcPr>
          <w:p w14:paraId="02AA82D5" w14:textId="77777777" w:rsidR="00C30283" w:rsidRPr="00C30283" w:rsidRDefault="00C30283" w:rsidP="00CC6746">
            <w:r w:rsidRPr="00C30283">
              <w:t>Nachhaltigkeit &amp; künstliche Intelligenz</w:t>
            </w:r>
          </w:p>
        </w:tc>
        <w:tc>
          <w:tcPr>
            <w:tcW w:w="4132" w:type="dxa"/>
          </w:tcPr>
          <w:p w14:paraId="4481E9FF" w14:textId="02EDD090" w:rsidR="00C30283" w:rsidRPr="00C30283" w:rsidRDefault="004A12C1" w:rsidP="00CC6746">
            <w:proofErr w:type="spellStart"/>
            <w:r>
              <w:t>Sustainability</w:t>
            </w:r>
            <w:proofErr w:type="spellEnd"/>
            <w:r>
              <w:t xml:space="preserve"> &amp; </w:t>
            </w:r>
            <w:proofErr w:type="spellStart"/>
            <w:r>
              <w:t>artificial</w:t>
            </w:r>
            <w:proofErr w:type="spellEnd"/>
            <w:r>
              <w:t xml:space="preserve"> </w:t>
            </w:r>
            <w:proofErr w:type="spellStart"/>
            <w:r>
              <w:t>intelligence</w:t>
            </w:r>
            <w:proofErr w:type="spellEnd"/>
          </w:p>
        </w:tc>
      </w:tr>
      <w:tr w:rsidR="00C30283" w:rsidRPr="00C30283" w14:paraId="485090F9" w14:textId="220D15DE" w:rsidTr="00C30283">
        <w:tc>
          <w:tcPr>
            <w:tcW w:w="4930" w:type="dxa"/>
          </w:tcPr>
          <w:p w14:paraId="1351E87C" w14:textId="77777777" w:rsidR="00C30283" w:rsidRPr="00C30283" w:rsidRDefault="00C30283" w:rsidP="00CC6746">
            <w:r w:rsidRPr="00C30283">
              <w:lastRenderedPageBreak/>
              <w:t>Soziale Lösung für die Gesellschaft</w:t>
            </w:r>
          </w:p>
        </w:tc>
        <w:tc>
          <w:tcPr>
            <w:tcW w:w="4132" w:type="dxa"/>
          </w:tcPr>
          <w:p w14:paraId="6B0C97C6" w14:textId="7A6CF18C" w:rsidR="00C30283" w:rsidRPr="00C30283" w:rsidRDefault="004A12C1" w:rsidP="00CC6746">
            <w:r>
              <w:t xml:space="preserve">Social </w:t>
            </w:r>
            <w:proofErr w:type="spellStart"/>
            <w:r>
              <w:t>solution</w:t>
            </w:r>
            <w:proofErr w:type="spellEnd"/>
            <w:r>
              <w:t xml:space="preserve"> for </w:t>
            </w:r>
            <w:proofErr w:type="spellStart"/>
            <w:r>
              <w:t>society</w:t>
            </w:r>
            <w:proofErr w:type="spellEnd"/>
          </w:p>
        </w:tc>
      </w:tr>
      <w:tr w:rsidR="00C30283" w:rsidRPr="005101DF" w14:paraId="1F696F6E" w14:textId="3F0F9593" w:rsidTr="00C30283">
        <w:tc>
          <w:tcPr>
            <w:tcW w:w="4930" w:type="dxa"/>
          </w:tcPr>
          <w:p w14:paraId="55D67593" w14:textId="77777777" w:rsidR="00C30283" w:rsidRPr="00C30283" w:rsidRDefault="00C30283" w:rsidP="00CC6746">
            <w:r w:rsidRPr="00C30283">
              <w:t>Gründung eines B2B Geschäftsmodells</w:t>
            </w:r>
          </w:p>
        </w:tc>
        <w:tc>
          <w:tcPr>
            <w:tcW w:w="4132" w:type="dxa"/>
          </w:tcPr>
          <w:p w14:paraId="53EA0D2E" w14:textId="0900F68E" w:rsidR="00C30283" w:rsidRPr="004A12C1" w:rsidRDefault="004A12C1" w:rsidP="00CC6746">
            <w:pPr>
              <w:rPr>
                <w:lang w:val="en-US"/>
              </w:rPr>
            </w:pPr>
            <w:r w:rsidRPr="004A12C1">
              <w:rPr>
                <w:lang w:val="en-US"/>
              </w:rPr>
              <w:t xml:space="preserve">Establish a B2B business </w:t>
            </w:r>
            <w:r>
              <w:rPr>
                <w:lang w:val="en-US"/>
              </w:rPr>
              <w:t>model</w:t>
            </w:r>
          </w:p>
        </w:tc>
      </w:tr>
      <w:tr w:rsidR="00C30283" w:rsidRPr="005101DF" w14:paraId="1FC54250" w14:textId="6E1F746A" w:rsidTr="00C30283">
        <w:tc>
          <w:tcPr>
            <w:tcW w:w="4930" w:type="dxa"/>
          </w:tcPr>
          <w:p w14:paraId="2AE49F6F" w14:textId="77777777" w:rsidR="00C30283" w:rsidRPr="00C30283" w:rsidRDefault="00C30283" w:rsidP="00CC6746">
            <w:r w:rsidRPr="00C30283">
              <w:t>Trends erkennen &amp; Lösungen bereitstellen</w:t>
            </w:r>
          </w:p>
        </w:tc>
        <w:tc>
          <w:tcPr>
            <w:tcW w:w="4132" w:type="dxa"/>
          </w:tcPr>
          <w:p w14:paraId="47C1E930" w14:textId="6F3C8221" w:rsidR="00C30283" w:rsidRPr="004A12C1" w:rsidRDefault="004A12C1" w:rsidP="00CC6746">
            <w:pPr>
              <w:rPr>
                <w:lang w:val="en-US"/>
              </w:rPr>
            </w:pPr>
            <w:r w:rsidRPr="004A12C1">
              <w:rPr>
                <w:lang w:val="en-US"/>
              </w:rPr>
              <w:t xml:space="preserve">Identify trends </w:t>
            </w:r>
            <w:r w:rsidR="00F23FD8">
              <w:rPr>
                <w:lang w:val="en-US"/>
              </w:rPr>
              <w:t>&amp;</w:t>
            </w:r>
            <w:r w:rsidRPr="004A12C1">
              <w:rPr>
                <w:lang w:val="en-US"/>
              </w:rPr>
              <w:t xml:space="preserve"> </w:t>
            </w:r>
            <w:r w:rsidR="00231840">
              <w:rPr>
                <w:lang w:val="en-US"/>
              </w:rPr>
              <w:t>deliver</w:t>
            </w:r>
            <w:r w:rsidRPr="004A12C1">
              <w:rPr>
                <w:lang w:val="en-US"/>
              </w:rPr>
              <w:t xml:space="preserve"> s</w:t>
            </w:r>
            <w:r>
              <w:rPr>
                <w:lang w:val="en-US"/>
              </w:rPr>
              <w:t>olutions</w:t>
            </w:r>
          </w:p>
        </w:tc>
      </w:tr>
      <w:tr w:rsidR="00C30283" w:rsidRPr="00C30283" w14:paraId="71388641" w14:textId="3D0A8728" w:rsidTr="00C30283">
        <w:tc>
          <w:tcPr>
            <w:tcW w:w="4930" w:type="dxa"/>
          </w:tcPr>
          <w:p w14:paraId="6D8DBA7F" w14:textId="77777777" w:rsidR="00C30283" w:rsidRPr="00C30283" w:rsidRDefault="00C30283" w:rsidP="00CC6746">
            <w:r w:rsidRPr="00C30283">
              <w:t>Berufung</w:t>
            </w:r>
          </w:p>
        </w:tc>
        <w:tc>
          <w:tcPr>
            <w:tcW w:w="4132" w:type="dxa"/>
          </w:tcPr>
          <w:p w14:paraId="57EFDC1A" w14:textId="50740386" w:rsidR="00C30283" w:rsidRPr="00C30283" w:rsidRDefault="004A12C1" w:rsidP="00CC6746">
            <w:proofErr w:type="spellStart"/>
            <w:r>
              <w:t>Vocation</w:t>
            </w:r>
            <w:proofErr w:type="spellEnd"/>
          </w:p>
        </w:tc>
      </w:tr>
      <w:tr w:rsidR="00C30283" w:rsidRPr="00C30283" w14:paraId="6D6CFB6E" w14:textId="12E180CA" w:rsidTr="00C30283">
        <w:tc>
          <w:tcPr>
            <w:tcW w:w="4930" w:type="dxa"/>
          </w:tcPr>
          <w:p w14:paraId="20837004" w14:textId="77777777" w:rsidR="00C30283" w:rsidRPr="00C30283" w:rsidRDefault="00C30283" w:rsidP="00CC6746">
            <w:pPr>
              <w:rPr>
                <w:sz w:val="24"/>
              </w:rPr>
            </w:pPr>
            <w:proofErr w:type="spellStart"/>
            <w:r w:rsidRPr="00C30283">
              <w:t>Gründer:in</w:t>
            </w:r>
            <w:proofErr w:type="spellEnd"/>
          </w:p>
        </w:tc>
        <w:tc>
          <w:tcPr>
            <w:tcW w:w="4132" w:type="dxa"/>
          </w:tcPr>
          <w:p w14:paraId="70168D76" w14:textId="20FE20C7" w:rsidR="00C30283" w:rsidRPr="00C30283" w:rsidRDefault="004A12C1" w:rsidP="00CC6746">
            <w:r>
              <w:t>Founder</w:t>
            </w:r>
          </w:p>
        </w:tc>
      </w:tr>
    </w:tbl>
    <w:p w14:paraId="6E4CBAC1" w14:textId="77777777" w:rsidR="007372BD" w:rsidRPr="002C766C" w:rsidRDefault="007372BD" w:rsidP="007372BD"/>
    <w:p w14:paraId="2C96D9C5" w14:textId="61AB57C7" w:rsidR="002C766C" w:rsidRDefault="00000000" w:rsidP="002C766C">
      <w:pPr>
        <w:pStyle w:val="berschriftGrafikTabelleBox"/>
      </w:pPr>
      <w:fldSimple w:instr=" SEQ Abbildung \* ARABIC ">
        <w:r w:rsidR="00D8543F">
          <w:rPr>
            <w:noProof/>
          </w:rPr>
          <w:t>6</w:t>
        </w:r>
      </w:fldSimple>
      <w:r w:rsidR="002C766C">
        <w:t xml:space="preserve">: </w:t>
      </w:r>
      <w:r w:rsidR="002C766C" w:rsidRPr="00C14053">
        <w:t>Definition von Marke als wirkungsorientiertes System</w:t>
      </w:r>
    </w:p>
    <w:p w14:paraId="397D0DC0" w14:textId="2B59423E" w:rsidR="0086745D" w:rsidRPr="0086745D" w:rsidRDefault="0086745D" w:rsidP="002C766C">
      <w:pPr>
        <w:pStyle w:val="berschriftGrafikTabelleBox"/>
        <w:rPr>
          <w:lang w:val="en-US"/>
        </w:rPr>
      </w:pPr>
      <w:r w:rsidRPr="0086745D">
        <w:rPr>
          <w:lang w:val="en-US"/>
        </w:rPr>
        <w:t>6: Definition of Brand as a</w:t>
      </w:r>
      <w:r>
        <w:rPr>
          <w:lang w:val="en-US"/>
        </w:rPr>
        <w:t xml:space="preserve">n </w:t>
      </w:r>
      <w:r w:rsidR="003F5B84">
        <w:rPr>
          <w:lang w:val="en-US"/>
        </w:rPr>
        <w:t>Impact-Driven</w:t>
      </w:r>
      <w:r>
        <w:rPr>
          <w:lang w:val="en-US"/>
        </w:rPr>
        <w:t xml:space="preserve"> System</w:t>
      </w:r>
    </w:p>
    <w:p w14:paraId="35552427" w14:textId="1E58C077" w:rsidR="00151FBC" w:rsidRPr="007372BD" w:rsidRDefault="00151FB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94E4C">
        <w:rPr>
          <w:noProof/>
        </w:rPr>
        <w:drawing>
          <wp:inline distT="0" distB="0" distL="0" distR="0" wp14:anchorId="4DDC55F8" wp14:editId="18DAE28A">
            <wp:extent cx="5219700" cy="2171065"/>
            <wp:effectExtent l="0" t="0" r="0" b="635"/>
            <wp:docPr id="460263651" name="Grafik 46026365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63651" name="Grafik 1" descr="Ein Bild, das Text, Screenshot, Schrift, Reihe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9"/>
        <w:gridCol w:w="4103"/>
      </w:tblGrid>
      <w:tr w:rsidR="00C30283" w:rsidRPr="00C30283" w14:paraId="4DC311B7" w14:textId="5797E856" w:rsidTr="00C30283">
        <w:tc>
          <w:tcPr>
            <w:tcW w:w="4959" w:type="dxa"/>
          </w:tcPr>
          <w:p w14:paraId="01524F91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Identität</w:t>
            </w:r>
          </w:p>
        </w:tc>
        <w:tc>
          <w:tcPr>
            <w:tcW w:w="4103" w:type="dxa"/>
          </w:tcPr>
          <w:p w14:paraId="79B914BD" w14:textId="093B8B86" w:rsidR="00C30283" w:rsidRPr="00C30283" w:rsidRDefault="0086745D" w:rsidP="00F00720">
            <w:pPr>
              <w:rPr>
                <w:noProof/>
              </w:rPr>
            </w:pPr>
            <w:r>
              <w:rPr>
                <w:noProof/>
              </w:rPr>
              <w:t>Identity</w:t>
            </w:r>
          </w:p>
        </w:tc>
      </w:tr>
      <w:tr w:rsidR="00C30283" w:rsidRPr="00C30283" w14:paraId="35F3357C" w14:textId="20621743" w:rsidTr="00C30283">
        <w:tc>
          <w:tcPr>
            <w:tcW w:w="4959" w:type="dxa"/>
          </w:tcPr>
          <w:p w14:paraId="4F8B817B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repräsentiert durch</w:t>
            </w:r>
          </w:p>
        </w:tc>
        <w:tc>
          <w:tcPr>
            <w:tcW w:w="4103" w:type="dxa"/>
          </w:tcPr>
          <w:p w14:paraId="6E2325DA" w14:textId="7B760500" w:rsidR="00C30283" w:rsidRPr="00C30283" w:rsidRDefault="0086745D" w:rsidP="00F00720">
            <w:pPr>
              <w:rPr>
                <w:noProof/>
              </w:rPr>
            </w:pPr>
            <w:r>
              <w:rPr>
                <w:noProof/>
              </w:rPr>
              <w:t>Represented by</w:t>
            </w:r>
          </w:p>
        </w:tc>
      </w:tr>
      <w:tr w:rsidR="00C30283" w:rsidRPr="005101DF" w14:paraId="12010BCD" w14:textId="666182F6" w:rsidTr="00C30283">
        <w:tc>
          <w:tcPr>
            <w:tcW w:w="4959" w:type="dxa"/>
          </w:tcPr>
          <w:p w14:paraId="4E579BCE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Name oder ein ähnlichen prägnantes Brandingelement</w:t>
            </w:r>
          </w:p>
        </w:tc>
        <w:tc>
          <w:tcPr>
            <w:tcW w:w="4103" w:type="dxa"/>
          </w:tcPr>
          <w:p w14:paraId="45EA0A88" w14:textId="58E55766" w:rsidR="00C30283" w:rsidRPr="00170F3B" w:rsidRDefault="0086745D" w:rsidP="00F00720">
            <w:pPr>
              <w:rPr>
                <w:noProof/>
                <w:lang w:val="en-US"/>
              </w:rPr>
            </w:pPr>
            <w:r w:rsidRPr="00170F3B">
              <w:rPr>
                <w:noProof/>
                <w:lang w:val="en-US"/>
              </w:rPr>
              <w:t xml:space="preserve">Name or similarly </w:t>
            </w:r>
            <w:r w:rsidR="00170F3B" w:rsidRPr="00170F3B">
              <w:rPr>
                <w:noProof/>
                <w:lang w:val="en-US"/>
              </w:rPr>
              <w:t xml:space="preserve">pithy </w:t>
            </w:r>
            <w:r w:rsidR="00170F3B">
              <w:rPr>
                <w:noProof/>
                <w:lang w:val="en-US"/>
              </w:rPr>
              <w:t>branding element</w:t>
            </w:r>
          </w:p>
        </w:tc>
      </w:tr>
      <w:tr w:rsidR="00C30283" w:rsidRPr="00C30283" w14:paraId="07820CB2" w14:textId="1DA13E2C" w:rsidTr="00C30283">
        <w:tc>
          <w:tcPr>
            <w:tcW w:w="4959" w:type="dxa"/>
          </w:tcPr>
          <w:p w14:paraId="4D2E6268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löst aus</w:t>
            </w:r>
          </w:p>
        </w:tc>
        <w:tc>
          <w:tcPr>
            <w:tcW w:w="4103" w:type="dxa"/>
          </w:tcPr>
          <w:p w14:paraId="4DDAE8B0" w14:textId="73F15F89" w:rsidR="00C30283" w:rsidRPr="00C30283" w:rsidRDefault="008B5B51" w:rsidP="00F00720">
            <w:pPr>
              <w:rPr>
                <w:noProof/>
              </w:rPr>
            </w:pPr>
            <w:r>
              <w:rPr>
                <w:noProof/>
              </w:rPr>
              <w:t>Triggers</w:t>
            </w:r>
          </w:p>
        </w:tc>
      </w:tr>
      <w:tr w:rsidR="00C30283" w:rsidRPr="005101DF" w14:paraId="2DF0733B" w14:textId="79C2A1C2" w:rsidTr="00C30283">
        <w:tc>
          <w:tcPr>
            <w:tcW w:w="4959" w:type="dxa"/>
          </w:tcPr>
          <w:p w14:paraId="232DC522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Vorstellungsbilder in den Köpfen der Anspruchsgruppen</w:t>
            </w:r>
          </w:p>
        </w:tc>
        <w:tc>
          <w:tcPr>
            <w:tcW w:w="4103" w:type="dxa"/>
          </w:tcPr>
          <w:p w14:paraId="3AC4966C" w14:textId="2D9657A4" w:rsidR="00C30283" w:rsidRPr="008B5B51" w:rsidRDefault="008B5B51" w:rsidP="00F00720">
            <w:pPr>
              <w:rPr>
                <w:noProof/>
                <w:lang w:val="en-US"/>
              </w:rPr>
            </w:pPr>
            <w:r w:rsidRPr="008B5B51">
              <w:rPr>
                <w:noProof/>
                <w:lang w:val="en-US"/>
              </w:rPr>
              <w:t xml:space="preserve">Images in the </w:t>
            </w:r>
            <w:r w:rsidR="003F5B84">
              <w:rPr>
                <w:noProof/>
                <w:lang w:val="en-US"/>
              </w:rPr>
              <w:t>minds</w:t>
            </w:r>
            <w:r w:rsidRPr="008B5B51">
              <w:rPr>
                <w:noProof/>
                <w:lang w:val="en-US"/>
              </w:rPr>
              <w:t xml:space="preserve"> o</w:t>
            </w:r>
            <w:r>
              <w:rPr>
                <w:noProof/>
                <w:lang w:val="en-US"/>
              </w:rPr>
              <w:t>f target groups</w:t>
            </w:r>
          </w:p>
        </w:tc>
      </w:tr>
      <w:tr w:rsidR="00C30283" w:rsidRPr="00C30283" w14:paraId="0E7FA0A3" w14:textId="37C89624" w:rsidTr="00C30283">
        <w:tc>
          <w:tcPr>
            <w:tcW w:w="4959" w:type="dxa"/>
          </w:tcPr>
          <w:p w14:paraId="7C817C04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bewirken Differenzierung</w:t>
            </w:r>
          </w:p>
        </w:tc>
        <w:tc>
          <w:tcPr>
            <w:tcW w:w="4103" w:type="dxa"/>
          </w:tcPr>
          <w:p w14:paraId="2534A53E" w14:textId="4314026C" w:rsidR="00C30283" w:rsidRPr="00C30283" w:rsidRDefault="0058047C" w:rsidP="00F00720">
            <w:pPr>
              <w:rPr>
                <w:noProof/>
              </w:rPr>
            </w:pPr>
            <w:r>
              <w:rPr>
                <w:noProof/>
              </w:rPr>
              <w:t>Creates</w:t>
            </w:r>
            <w:r w:rsidR="008B5B51">
              <w:rPr>
                <w:noProof/>
              </w:rPr>
              <w:t xml:space="preserve"> differentiation</w:t>
            </w:r>
          </w:p>
        </w:tc>
      </w:tr>
      <w:tr w:rsidR="00C30283" w:rsidRPr="00C30283" w14:paraId="7944EF1A" w14:textId="6B4A8430" w:rsidTr="00C30283">
        <w:tc>
          <w:tcPr>
            <w:tcW w:w="4959" w:type="dxa"/>
          </w:tcPr>
          <w:p w14:paraId="5142585E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Vorstellungsbilder über konkurrierendes Objekt</w:t>
            </w:r>
          </w:p>
        </w:tc>
        <w:tc>
          <w:tcPr>
            <w:tcW w:w="4103" w:type="dxa"/>
          </w:tcPr>
          <w:p w14:paraId="24BE1ED3" w14:textId="6EDCF430" w:rsidR="00C30283" w:rsidRPr="00C30283" w:rsidRDefault="008B5B51" w:rsidP="00F00720">
            <w:pPr>
              <w:rPr>
                <w:noProof/>
              </w:rPr>
            </w:pPr>
            <w:r>
              <w:rPr>
                <w:noProof/>
              </w:rPr>
              <w:t>Images of competing object</w:t>
            </w:r>
          </w:p>
        </w:tc>
      </w:tr>
      <w:tr w:rsidR="00C30283" w:rsidRPr="00C30283" w14:paraId="5F18C734" w14:textId="2557955A" w:rsidTr="00C30283">
        <w:tc>
          <w:tcPr>
            <w:tcW w:w="4959" w:type="dxa"/>
          </w:tcPr>
          <w:p w14:paraId="6495BA4B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beinflusst</w:t>
            </w:r>
          </w:p>
        </w:tc>
        <w:tc>
          <w:tcPr>
            <w:tcW w:w="4103" w:type="dxa"/>
          </w:tcPr>
          <w:p w14:paraId="2C097703" w14:textId="138E0FBA" w:rsidR="00C30283" w:rsidRPr="00C30283" w:rsidRDefault="008B5B51" w:rsidP="00F00720">
            <w:pPr>
              <w:rPr>
                <w:noProof/>
              </w:rPr>
            </w:pPr>
            <w:r>
              <w:rPr>
                <w:noProof/>
              </w:rPr>
              <w:t>Influences</w:t>
            </w:r>
          </w:p>
        </w:tc>
      </w:tr>
      <w:tr w:rsidR="00C30283" w:rsidRPr="00C30283" w14:paraId="7502D531" w14:textId="729467DB" w:rsidTr="00C30283">
        <w:tc>
          <w:tcPr>
            <w:tcW w:w="4959" w:type="dxa"/>
          </w:tcPr>
          <w:p w14:paraId="549F0EAD" w14:textId="77777777" w:rsidR="00C30283" w:rsidRPr="00C30283" w:rsidRDefault="00C30283" w:rsidP="00F00720">
            <w:pPr>
              <w:rPr>
                <w:noProof/>
              </w:rPr>
            </w:pPr>
            <w:r w:rsidRPr="00C30283">
              <w:rPr>
                <w:noProof/>
              </w:rPr>
              <w:t>Verhalten der Anspruchsgruppen</w:t>
            </w:r>
          </w:p>
        </w:tc>
        <w:tc>
          <w:tcPr>
            <w:tcW w:w="4103" w:type="dxa"/>
          </w:tcPr>
          <w:p w14:paraId="426137F7" w14:textId="22C2C583" w:rsidR="00C30283" w:rsidRPr="00C30283" w:rsidRDefault="008B5B51" w:rsidP="00F00720">
            <w:pPr>
              <w:rPr>
                <w:noProof/>
              </w:rPr>
            </w:pPr>
            <w:r>
              <w:rPr>
                <w:noProof/>
              </w:rPr>
              <w:t>Behavior of target groups</w:t>
            </w:r>
          </w:p>
        </w:tc>
      </w:tr>
    </w:tbl>
    <w:p w14:paraId="57DDEE57" w14:textId="77777777" w:rsidR="007372BD" w:rsidRPr="00C30283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82C5AB6" w14:textId="13B3148F" w:rsidR="00B74C21" w:rsidRDefault="00000000" w:rsidP="00B74C21">
      <w:pPr>
        <w:pStyle w:val="berschriftGrafikTabelleBox"/>
      </w:pPr>
      <w:fldSimple w:instr=" SEQ Abbildung \* ARABIC ">
        <w:r w:rsidR="00D8543F">
          <w:rPr>
            <w:noProof/>
          </w:rPr>
          <w:t>7</w:t>
        </w:r>
      </w:fldSimple>
      <w:r w:rsidR="00B74C21">
        <w:t>: Typologie langfristig international mobiler Arbeitnehmer</w:t>
      </w:r>
    </w:p>
    <w:p w14:paraId="5664CDD8" w14:textId="217D7E8B" w:rsidR="008B5B51" w:rsidRPr="008B5B51" w:rsidRDefault="008B5B51" w:rsidP="00B74C21">
      <w:pPr>
        <w:pStyle w:val="berschriftGrafikTabelleBox"/>
        <w:rPr>
          <w:lang w:val="en-US"/>
        </w:rPr>
      </w:pPr>
      <w:r w:rsidRPr="008B5B51">
        <w:rPr>
          <w:lang w:val="en-US"/>
        </w:rPr>
        <w:t xml:space="preserve">7: Typology of a </w:t>
      </w:r>
      <w:r>
        <w:rPr>
          <w:lang w:val="en-US"/>
        </w:rPr>
        <w:t>L</w:t>
      </w:r>
      <w:r w:rsidRPr="008B5B51">
        <w:rPr>
          <w:lang w:val="en-US"/>
        </w:rPr>
        <w:t>ong-</w:t>
      </w:r>
      <w:r>
        <w:rPr>
          <w:lang w:val="en-US"/>
        </w:rPr>
        <w:t>Term Internationally Mobile Employee</w:t>
      </w:r>
    </w:p>
    <w:p w14:paraId="49BF365F" w14:textId="4795C416" w:rsidR="00966FA8" w:rsidRPr="007372BD" w:rsidRDefault="00966FA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4642CA">
        <w:rPr>
          <w:noProof/>
        </w:rPr>
        <w:lastRenderedPageBreak/>
        <w:drawing>
          <wp:inline distT="0" distB="0" distL="0" distR="0" wp14:anchorId="57905735" wp14:editId="576E7693">
            <wp:extent cx="5219700" cy="3075940"/>
            <wp:effectExtent l="0" t="0" r="0" b="0"/>
            <wp:docPr id="1785767268" name="Grafik 1785767268" descr="Ein Bild, das Text, Screenshot, Schrif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67268" name="Grafik 1" descr="Ein Bild, das Text, Screenshot, Schrift, Quittung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3"/>
        <w:gridCol w:w="3879"/>
      </w:tblGrid>
      <w:tr w:rsidR="0018709B" w:rsidRPr="0018709B" w14:paraId="23DF04DC" w14:textId="56689505" w:rsidTr="0018709B">
        <w:tc>
          <w:tcPr>
            <w:tcW w:w="5183" w:type="dxa"/>
          </w:tcPr>
          <w:p w14:paraId="165A5E44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Organisationale Mobilität</w:t>
            </w:r>
          </w:p>
        </w:tc>
        <w:tc>
          <w:tcPr>
            <w:tcW w:w="3879" w:type="dxa"/>
          </w:tcPr>
          <w:p w14:paraId="0529B32B" w14:textId="7FA8C4E0" w:rsidR="0018709B" w:rsidRPr="0018709B" w:rsidRDefault="008B5B51" w:rsidP="00A00372">
            <w:pPr>
              <w:rPr>
                <w:sz w:val="24"/>
              </w:rPr>
            </w:pPr>
            <w:r>
              <w:rPr>
                <w:sz w:val="24"/>
              </w:rPr>
              <w:t xml:space="preserve">Organizational </w:t>
            </w:r>
            <w:proofErr w:type="spellStart"/>
            <w:r>
              <w:rPr>
                <w:sz w:val="24"/>
              </w:rPr>
              <w:t>mobility</w:t>
            </w:r>
            <w:proofErr w:type="spellEnd"/>
          </w:p>
        </w:tc>
      </w:tr>
      <w:tr w:rsidR="0018709B" w:rsidRPr="005101DF" w14:paraId="134222C2" w14:textId="7879CC9A" w:rsidTr="0018709B">
        <w:tc>
          <w:tcPr>
            <w:tcW w:w="5183" w:type="dxa"/>
          </w:tcPr>
          <w:p w14:paraId="3DCA4191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Initiator (erste bindende Schlüsselaktivität)</w:t>
            </w:r>
          </w:p>
        </w:tc>
        <w:tc>
          <w:tcPr>
            <w:tcW w:w="3879" w:type="dxa"/>
          </w:tcPr>
          <w:p w14:paraId="73AB28F4" w14:textId="12F5F34E" w:rsidR="0018709B" w:rsidRPr="008B5B51" w:rsidRDefault="008B5B51" w:rsidP="00A00372">
            <w:pPr>
              <w:rPr>
                <w:sz w:val="24"/>
                <w:lang w:val="en-US"/>
              </w:rPr>
            </w:pPr>
            <w:r w:rsidRPr="008B5B51">
              <w:rPr>
                <w:sz w:val="24"/>
                <w:lang w:val="en-US"/>
              </w:rPr>
              <w:t>Initiator (first binding key a</w:t>
            </w:r>
            <w:r>
              <w:rPr>
                <w:sz w:val="24"/>
                <w:lang w:val="en-US"/>
              </w:rPr>
              <w:t>ctivity)</w:t>
            </w:r>
          </w:p>
        </w:tc>
      </w:tr>
      <w:tr w:rsidR="0018709B" w:rsidRPr="005101DF" w14:paraId="7CA8650D" w14:textId="7F2012A2" w:rsidTr="0018709B">
        <w:tc>
          <w:tcPr>
            <w:tcW w:w="5183" w:type="dxa"/>
          </w:tcPr>
          <w:p w14:paraId="6B3C201A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Interne Mobilität (innerhalb der Organisation)</w:t>
            </w:r>
          </w:p>
        </w:tc>
        <w:tc>
          <w:tcPr>
            <w:tcW w:w="3879" w:type="dxa"/>
          </w:tcPr>
          <w:p w14:paraId="0C77DE65" w14:textId="3A70C302" w:rsidR="0018709B" w:rsidRPr="008B5B51" w:rsidRDefault="008B5B51" w:rsidP="00A00372">
            <w:pPr>
              <w:rPr>
                <w:sz w:val="24"/>
                <w:lang w:val="en-US"/>
              </w:rPr>
            </w:pPr>
            <w:r w:rsidRPr="008B5B51">
              <w:rPr>
                <w:sz w:val="24"/>
                <w:lang w:val="en-US"/>
              </w:rPr>
              <w:t>Internal mobility (within the o</w:t>
            </w:r>
            <w:r>
              <w:rPr>
                <w:sz w:val="24"/>
                <w:lang w:val="en-US"/>
              </w:rPr>
              <w:t>rganization)</w:t>
            </w:r>
          </w:p>
        </w:tc>
      </w:tr>
      <w:tr w:rsidR="0018709B" w:rsidRPr="0018709B" w14:paraId="34051BD9" w14:textId="5FB76EDB" w:rsidTr="0018709B">
        <w:tc>
          <w:tcPr>
            <w:tcW w:w="5183" w:type="dxa"/>
          </w:tcPr>
          <w:p w14:paraId="63399B3B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Externe Mobilität (zwischen Organisationen)</w:t>
            </w:r>
          </w:p>
        </w:tc>
        <w:tc>
          <w:tcPr>
            <w:tcW w:w="3879" w:type="dxa"/>
          </w:tcPr>
          <w:p w14:paraId="1B24AD04" w14:textId="47188296" w:rsidR="0018709B" w:rsidRPr="0018709B" w:rsidRDefault="008B5B51" w:rsidP="00A00372">
            <w:pPr>
              <w:rPr>
                <w:sz w:val="24"/>
              </w:rPr>
            </w:pPr>
            <w:r>
              <w:rPr>
                <w:sz w:val="24"/>
              </w:rPr>
              <w:t xml:space="preserve">External </w:t>
            </w:r>
            <w:proofErr w:type="spellStart"/>
            <w:r>
              <w:rPr>
                <w:sz w:val="24"/>
              </w:rPr>
              <w:t>mobility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between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organizations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18709B" w:rsidRPr="0018709B" w14:paraId="7667A999" w14:textId="3257EB4B" w:rsidTr="0018709B">
        <w:tc>
          <w:tcPr>
            <w:tcW w:w="5183" w:type="dxa"/>
          </w:tcPr>
          <w:p w14:paraId="430A1F82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Individuum</w:t>
            </w:r>
          </w:p>
        </w:tc>
        <w:tc>
          <w:tcPr>
            <w:tcW w:w="3879" w:type="dxa"/>
          </w:tcPr>
          <w:p w14:paraId="71EA7230" w14:textId="4944B478" w:rsidR="0018709B" w:rsidRPr="0018709B" w:rsidRDefault="008B5B51" w:rsidP="00A00372">
            <w:pPr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</w:tc>
      </w:tr>
      <w:tr w:rsidR="0018709B" w:rsidRPr="005101DF" w14:paraId="5E7B49A3" w14:textId="6CA46F7C" w:rsidTr="0018709B">
        <w:tc>
          <w:tcPr>
            <w:tcW w:w="5183" w:type="dxa"/>
          </w:tcPr>
          <w:p w14:paraId="01E23797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 xml:space="preserve">Intra-organisationale selbstinitiierte Auslandstätige </w:t>
            </w:r>
          </w:p>
        </w:tc>
        <w:tc>
          <w:tcPr>
            <w:tcW w:w="3879" w:type="dxa"/>
          </w:tcPr>
          <w:p w14:paraId="7B55D178" w14:textId="45D6BA8E" w:rsidR="0018709B" w:rsidRPr="00926B4E" w:rsidRDefault="008B5B51" w:rsidP="00A00372">
            <w:pPr>
              <w:rPr>
                <w:sz w:val="24"/>
                <w:lang w:val="en-US"/>
              </w:rPr>
            </w:pPr>
            <w:r w:rsidRPr="00926B4E">
              <w:rPr>
                <w:sz w:val="24"/>
                <w:lang w:val="en-US"/>
              </w:rPr>
              <w:t xml:space="preserve">Self-initiated intra-organizational </w:t>
            </w:r>
            <w:r w:rsidR="00926B4E" w:rsidRPr="00926B4E">
              <w:rPr>
                <w:sz w:val="24"/>
                <w:lang w:val="en-US"/>
              </w:rPr>
              <w:t>e</w:t>
            </w:r>
            <w:r w:rsidR="00926B4E">
              <w:rPr>
                <w:sz w:val="24"/>
                <w:lang w:val="en-US"/>
              </w:rPr>
              <w:t>xpatriates</w:t>
            </w:r>
          </w:p>
        </w:tc>
      </w:tr>
      <w:tr w:rsidR="0018709B" w:rsidRPr="005101DF" w14:paraId="2ABB3EED" w14:textId="1CE16384" w:rsidTr="0018709B">
        <w:tc>
          <w:tcPr>
            <w:tcW w:w="5183" w:type="dxa"/>
          </w:tcPr>
          <w:p w14:paraId="3AC4CB62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z.B. Globale Karriereaktivisten, welche sich auf interne Stellen bewerben</w:t>
            </w:r>
          </w:p>
        </w:tc>
        <w:tc>
          <w:tcPr>
            <w:tcW w:w="3879" w:type="dxa"/>
          </w:tcPr>
          <w:p w14:paraId="0DB382EB" w14:textId="5EA76A41" w:rsidR="0018709B" w:rsidRPr="00926B4E" w:rsidRDefault="00926B4E" w:rsidP="00A00372">
            <w:pPr>
              <w:rPr>
                <w:sz w:val="24"/>
                <w:lang w:val="en-US"/>
              </w:rPr>
            </w:pPr>
            <w:r w:rsidRPr="00926B4E">
              <w:rPr>
                <w:sz w:val="24"/>
                <w:lang w:val="en-US"/>
              </w:rPr>
              <w:t>e.g.</w:t>
            </w:r>
            <w:r w:rsidR="00FC69C4">
              <w:rPr>
                <w:sz w:val="24"/>
                <w:lang w:val="en-US"/>
              </w:rPr>
              <w:t>,</w:t>
            </w:r>
            <w:r w:rsidRPr="00926B4E">
              <w:rPr>
                <w:sz w:val="24"/>
                <w:lang w:val="en-US"/>
              </w:rPr>
              <w:t xml:space="preserve"> global career a</w:t>
            </w:r>
            <w:r>
              <w:rPr>
                <w:sz w:val="24"/>
                <w:lang w:val="en-US"/>
              </w:rPr>
              <w:t>ctivists who apply for in-house roles</w:t>
            </w:r>
          </w:p>
        </w:tc>
      </w:tr>
      <w:tr w:rsidR="0018709B" w:rsidRPr="005101DF" w14:paraId="33BC527C" w14:textId="1A53545C" w:rsidTr="0018709B">
        <w:tc>
          <w:tcPr>
            <w:tcW w:w="5183" w:type="dxa"/>
          </w:tcPr>
          <w:p w14:paraId="6C69D925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Inter-organisationale selbstinitiierte Auslandstätige</w:t>
            </w:r>
          </w:p>
        </w:tc>
        <w:tc>
          <w:tcPr>
            <w:tcW w:w="3879" w:type="dxa"/>
          </w:tcPr>
          <w:p w14:paraId="09D811AF" w14:textId="1C6ABCB9" w:rsidR="0018709B" w:rsidRPr="00926B4E" w:rsidRDefault="00926B4E" w:rsidP="00A00372">
            <w:pPr>
              <w:rPr>
                <w:sz w:val="24"/>
                <w:lang w:val="en-US"/>
              </w:rPr>
            </w:pPr>
            <w:r w:rsidRPr="00926B4E">
              <w:rPr>
                <w:sz w:val="24"/>
                <w:lang w:val="en-US"/>
              </w:rPr>
              <w:t>Self-initiated inter-organizational e</w:t>
            </w:r>
            <w:r>
              <w:rPr>
                <w:sz w:val="24"/>
                <w:lang w:val="en-US"/>
              </w:rPr>
              <w:t>xpatriates</w:t>
            </w:r>
          </w:p>
        </w:tc>
      </w:tr>
      <w:tr w:rsidR="0018709B" w:rsidRPr="005101DF" w14:paraId="72351216" w14:textId="30711D83" w:rsidTr="0018709B">
        <w:tc>
          <w:tcPr>
            <w:tcW w:w="5183" w:type="dxa"/>
          </w:tcPr>
          <w:p w14:paraId="5AB5240E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 xml:space="preserve">z.B. </w:t>
            </w:r>
            <w:proofErr w:type="gramStart"/>
            <w:r w:rsidRPr="0018709B">
              <w:rPr>
                <w:sz w:val="24"/>
              </w:rPr>
              <w:t>Abhängig</w:t>
            </w:r>
            <w:proofErr w:type="gramEnd"/>
            <w:r w:rsidRPr="0018709B">
              <w:rPr>
                <w:sz w:val="24"/>
              </w:rPr>
              <w:t xml:space="preserve"> Beschäftigte: Im Ausland Rekrutierte, Unabhängig Beschäftigte: Entrepreneurs</w:t>
            </w:r>
          </w:p>
        </w:tc>
        <w:tc>
          <w:tcPr>
            <w:tcW w:w="3879" w:type="dxa"/>
          </w:tcPr>
          <w:p w14:paraId="7E86071F" w14:textId="57A41E19" w:rsidR="0018709B" w:rsidRPr="006A7944" w:rsidRDefault="00926B4E" w:rsidP="00A00372">
            <w:pPr>
              <w:rPr>
                <w:sz w:val="24"/>
                <w:lang w:val="en-US"/>
              </w:rPr>
            </w:pPr>
            <w:r w:rsidRPr="006A7944">
              <w:rPr>
                <w:sz w:val="24"/>
                <w:lang w:val="en-US"/>
              </w:rPr>
              <w:t>e.g.</w:t>
            </w:r>
            <w:r w:rsidR="00FC69C4">
              <w:rPr>
                <w:sz w:val="24"/>
                <w:lang w:val="en-US"/>
              </w:rPr>
              <w:t>,</w:t>
            </w:r>
            <w:r w:rsidRPr="006A7944">
              <w:rPr>
                <w:sz w:val="24"/>
                <w:lang w:val="en-US"/>
              </w:rPr>
              <w:t xml:space="preserve"> </w:t>
            </w:r>
            <w:r w:rsidR="006A7944" w:rsidRPr="006A7944">
              <w:rPr>
                <w:sz w:val="24"/>
                <w:lang w:val="en-US"/>
              </w:rPr>
              <w:t xml:space="preserve">dependent employees: </w:t>
            </w:r>
            <w:r w:rsidR="00FC6DA7">
              <w:rPr>
                <w:sz w:val="24"/>
                <w:lang w:val="en-US"/>
              </w:rPr>
              <w:t>r</w:t>
            </w:r>
            <w:r w:rsidR="006A7944">
              <w:rPr>
                <w:sz w:val="24"/>
                <w:lang w:val="en-US"/>
              </w:rPr>
              <w:t>ecruited abroad</w:t>
            </w:r>
            <w:r w:rsidR="00FC6DA7">
              <w:rPr>
                <w:sz w:val="24"/>
                <w:lang w:val="en-US"/>
              </w:rPr>
              <w:t>;</w:t>
            </w:r>
            <w:r w:rsidR="006A7944">
              <w:rPr>
                <w:sz w:val="24"/>
                <w:lang w:val="en-US"/>
              </w:rPr>
              <w:t xml:space="preserve"> independent employees: </w:t>
            </w:r>
            <w:r w:rsidR="00FC6DA7">
              <w:rPr>
                <w:sz w:val="24"/>
                <w:lang w:val="en-US"/>
              </w:rPr>
              <w:t>e</w:t>
            </w:r>
            <w:r w:rsidR="006A7944">
              <w:rPr>
                <w:sz w:val="24"/>
                <w:lang w:val="en-US"/>
              </w:rPr>
              <w:t>ntrepreneurs</w:t>
            </w:r>
          </w:p>
        </w:tc>
      </w:tr>
      <w:tr w:rsidR="0018709B" w:rsidRPr="0018709B" w14:paraId="226297BE" w14:textId="47A6891F" w:rsidTr="0018709B">
        <w:tc>
          <w:tcPr>
            <w:tcW w:w="5183" w:type="dxa"/>
          </w:tcPr>
          <w:p w14:paraId="7903D07F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 xml:space="preserve">Organisation </w:t>
            </w:r>
          </w:p>
        </w:tc>
        <w:tc>
          <w:tcPr>
            <w:tcW w:w="3879" w:type="dxa"/>
          </w:tcPr>
          <w:p w14:paraId="5AE757A8" w14:textId="20CB16B8" w:rsidR="0018709B" w:rsidRPr="0018709B" w:rsidRDefault="006772E0" w:rsidP="00A00372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Organization</w:t>
            </w:r>
            <w:proofErr w:type="spellEnd"/>
          </w:p>
        </w:tc>
      </w:tr>
      <w:tr w:rsidR="0018709B" w:rsidRPr="00D44D47" w14:paraId="096EF4EE" w14:textId="0021A509" w:rsidTr="0018709B">
        <w:tc>
          <w:tcPr>
            <w:tcW w:w="5183" w:type="dxa"/>
          </w:tcPr>
          <w:p w14:paraId="3B641463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Entsandte Auslandstätige</w:t>
            </w:r>
          </w:p>
        </w:tc>
        <w:tc>
          <w:tcPr>
            <w:tcW w:w="3879" w:type="dxa"/>
          </w:tcPr>
          <w:p w14:paraId="25C4F13C" w14:textId="59F8E719" w:rsidR="0018709B" w:rsidRPr="00D44D47" w:rsidRDefault="00D44D47" w:rsidP="00A0037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</w:t>
            </w:r>
            <w:r w:rsidR="006772E0" w:rsidRPr="00D44D47">
              <w:rPr>
                <w:sz w:val="24"/>
                <w:lang w:val="en-US"/>
              </w:rPr>
              <w:t xml:space="preserve">xpatriates </w:t>
            </w:r>
            <w:r>
              <w:rPr>
                <w:sz w:val="24"/>
                <w:lang w:val="en-US"/>
              </w:rPr>
              <w:t>on secondment</w:t>
            </w:r>
          </w:p>
        </w:tc>
      </w:tr>
      <w:tr w:rsidR="0018709B" w:rsidRPr="005101DF" w14:paraId="0AC343FB" w14:textId="6D0FFDA3" w:rsidTr="0018709B">
        <w:tc>
          <w:tcPr>
            <w:tcW w:w="5183" w:type="dxa"/>
          </w:tcPr>
          <w:p w14:paraId="00B71592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z.B. Traditionelle organisationale Expatriierte</w:t>
            </w:r>
          </w:p>
        </w:tc>
        <w:tc>
          <w:tcPr>
            <w:tcW w:w="3879" w:type="dxa"/>
          </w:tcPr>
          <w:p w14:paraId="19823D05" w14:textId="4E2380CB" w:rsidR="0018709B" w:rsidRPr="006772E0" w:rsidRDefault="006772E0" w:rsidP="00A00372">
            <w:pPr>
              <w:rPr>
                <w:sz w:val="24"/>
                <w:lang w:val="en-US"/>
              </w:rPr>
            </w:pPr>
            <w:r w:rsidRPr="006772E0">
              <w:rPr>
                <w:sz w:val="24"/>
                <w:lang w:val="en-US"/>
              </w:rPr>
              <w:t>e.g.</w:t>
            </w:r>
            <w:r w:rsidR="00FC69C4">
              <w:rPr>
                <w:sz w:val="24"/>
                <w:lang w:val="en-US"/>
              </w:rPr>
              <w:t>,</w:t>
            </w:r>
            <w:r w:rsidRPr="006772E0">
              <w:rPr>
                <w:sz w:val="24"/>
                <w:lang w:val="en-US"/>
              </w:rPr>
              <w:t xml:space="preserve"> traditional </w:t>
            </w:r>
            <w:r w:rsidR="00250758">
              <w:rPr>
                <w:sz w:val="24"/>
                <w:lang w:val="en-US"/>
              </w:rPr>
              <w:t xml:space="preserve">organizational </w:t>
            </w:r>
            <w:r w:rsidRPr="006772E0">
              <w:rPr>
                <w:sz w:val="24"/>
                <w:lang w:val="en-US"/>
              </w:rPr>
              <w:t>e</w:t>
            </w:r>
            <w:r>
              <w:rPr>
                <w:sz w:val="24"/>
                <w:lang w:val="en-US"/>
              </w:rPr>
              <w:t>xpatriates</w:t>
            </w:r>
            <w:r w:rsidR="00FC6DA7">
              <w:rPr>
                <w:sz w:val="24"/>
                <w:lang w:val="en-US"/>
              </w:rPr>
              <w:t xml:space="preserve"> </w:t>
            </w:r>
          </w:p>
        </w:tc>
      </w:tr>
      <w:tr w:rsidR="0018709B" w:rsidRPr="0018709B" w14:paraId="0C2DE5EB" w14:textId="095F4EF5" w:rsidTr="0018709B">
        <w:tc>
          <w:tcPr>
            <w:tcW w:w="5183" w:type="dxa"/>
          </w:tcPr>
          <w:p w14:paraId="0013A1AC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Abgeworbene Auslandstätige</w:t>
            </w:r>
          </w:p>
        </w:tc>
        <w:tc>
          <w:tcPr>
            <w:tcW w:w="3879" w:type="dxa"/>
          </w:tcPr>
          <w:p w14:paraId="2864B6F7" w14:textId="347BBF68" w:rsidR="0018709B" w:rsidRPr="0018709B" w:rsidRDefault="007921CC" w:rsidP="007921CC">
            <w:pPr>
              <w:ind w:firstLine="708"/>
              <w:rPr>
                <w:sz w:val="24"/>
              </w:rPr>
            </w:pPr>
            <w:proofErr w:type="spellStart"/>
            <w:r>
              <w:rPr>
                <w:sz w:val="24"/>
              </w:rPr>
              <w:t>Poached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expatriates</w:t>
            </w:r>
            <w:proofErr w:type="spellEnd"/>
          </w:p>
        </w:tc>
      </w:tr>
      <w:tr w:rsidR="0018709B" w:rsidRPr="005101DF" w14:paraId="6536058D" w14:textId="1D0A4C41" w:rsidTr="0018709B">
        <w:tc>
          <w:tcPr>
            <w:tcW w:w="5183" w:type="dxa"/>
          </w:tcPr>
          <w:p w14:paraId="57DA1A76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z.B. Leitende Angestellte, vom Unternehmen abgeworben</w:t>
            </w:r>
          </w:p>
        </w:tc>
        <w:tc>
          <w:tcPr>
            <w:tcW w:w="3879" w:type="dxa"/>
          </w:tcPr>
          <w:p w14:paraId="2F1C1841" w14:textId="4310D22C" w:rsidR="0018709B" w:rsidRPr="00031B12" w:rsidRDefault="007921CC" w:rsidP="00A00372">
            <w:pPr>
              <w:rPr>
                <w:sz w:val="24"/>
                <w:lang w:val="en-US"/>
              </w:rPr>
            </w:pPr>
            <w:r w:rsidRPr="00031B12">
              <w:rPr>
                <w:sz w:val="24"/>
                <w:lang w:val="en-US"/>
              </w:rPr>
              <w:t>e.g.</w:t>
            </w:r>
            <w:r w:rsidR="00FC69C4">
              <w:rPr>
                <w:sz w:val="24"/>
                <w:lang w:val="en-US"/>
              </w:rPr>
              <w:t>,</w:t>
            </w:r>
            <w:r w:rsidRPr="00031B12">
              <w:rPr>
                <w:sz w:val="24"/>
                <w:lang w:val="en-US"/>
              </w:rPr>
              <w:t xml:space="preserve"> </w:t>
            </w:r>
            <w:r w:rsidR="00031B12">
              <w:rPr>
                <w:sz w:val="24"/>
                <w:lang w:val="en-US"/>
              </w:rPr>
              <w:t>e</w:t>
            </w:r>
            <w:r w:rsidR="00031B12" w:rsidRPr="00031B12">
              <w:rPr>
                <w:sz w:val="24"/>
                <w:lang w:val="en-US"/>
              </w:rPr>
              <w:t xml:space="preserve">xecutives poached </w:t>
            </w:r>
            <w:r w:rsidR="00EF5596">
              <w:rPr>
                <w:sz w:val="24"/>
                <w:lang w:val="en-US"/>
              </w:rPr>
              <w:t>from</w:t>
            </w:r>
            <w:r w:rsidR="00031B12">
              <w:rPr>
                <w:sz w:val="24"/>
                <w:lang w:val="en-US"/>
              </w:rPr>
              <w:t xml:space="preserve"> </w:t>
            </w:r>
            <w:r w:rsidR="006A075B">
              <w:rPr>
                <w:sz w:val="24"/>
                <w:lang w:val="en-US"/>
              </w:rPr>
              <w:t xml:space="preserve">another </w:t>
            </w:r>
            <w:r w:rsidR="00031B12">
              <w:rPr>
                <w:sz w:val="24"/>
                <w:lang w:val="en-US"/>
              </w:rPr>
              <w:t>compan</w:t>
            </w:r>
            <w:r w:rsidR="006A075B">
              <w:rPr>
                <w:sz w:val="24"/>
                <w:lang w:val="en-US"/>
              </w:rPr>
              <w:t>y</w:t>
            </w:r>
          </w:p>
        </w:tc>
      </w:tr>
      <w:tr w:rsidR="0018709B" w:rsidRPr="00C330D1" w14:paraId="17AA1DA2" w14:textId="75532342" w:rsidTr="0018709B">
        <w:tc>
          <w:tcPr>
            <w:tcW w:w="5183" w:type="dxa"/>
          </w:tcPr>
          <w:p w14:paraId="647FD8B9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Bisheriger Arbeitsvertragspartner</w:t>
            </w:r>
          </w:p>
        </w:tc>
        <w:tc>
          <w:tcPr>
            <w:tcW w:w="3879" w:type="dxa"/>
          </w:tcPr>
          <w:p w14:paraId="117C9989" w14:textId="4626FB9D" w:rsidR="0018709B" w:rsidRPr="00C330D1" w:rsidRDefault="00031B12" w:rsidP="00A00372">
            <w:pPr>
              <w:rPr>
                <w:sz w:val="24"/>
                <w:lang w:val="en-US"/>
              </w:rPr>
            </w:pPr>
            <w:r w:rsidRPr="00C330D1">
              <w:rPr>
                <w:sz w:val="24"/>
                <w:lang w:val="en-US"/>
              </w:rPr>
              <w:t xml:space="preserve">Former </w:t>
            </w:r>
            <w:r w:rsidR="00C330D1">
              <w:rPr>
                <w:sz w:val="24"/>
                <w:lang w:val="en-US"/>
              </w:rPr>
              <w:t>employ</w:t>
            </w:r>
            <w:r w:rsidR="00E8759A" w:rsidRPr="00C330D1">
              <w:rPr>
                <w:sz w:val="24"/>
                <w:lang w:val="en-US"/>
              </w:rPr>
              <w:t xml:space="preserve">ment </w:t>
            </w:r>
            <w:r w:rsidR="00AA53EF">
              <w:rPr>
                <w:sz w:val="24"/>
                <w:lang w:val="en-US"/>
              </w:rPr>
              <w:t>relationship</w:t>
            </w:r>
          </w:p>
        </w:tc>
      </w:tr>
      <w:tr w:rsidR="0018709B" w:rsidRPr="0018709B" w14:paraId="42A9AA2E" w14:textId="3B79B8EE" w:rsidTr="0018709B">
        <w:tc>
          <w:tcPr>
            <w:tcW w:w="5183" w:type="dxa"/>
          </w:tcPr>
          <w:p w14:paraId="743F7CF5" w14:textId="77777777" w:rsidR="0018709B" w:rsidRPr="0018709B" w:rsidRDefault="0018709B" w:rsidP="00A00372">
            <w:pPr>
              <w:rPr>
                <w:sz w:val="24"/>
              </w:rPr>
            </w:pPr>
            <w:r w:rsidRPr="0018709B">
              <w:rPr>
                <w:sz w:val="24"/>
              </w:rPr>
              <w:t>Neuer Arbeitsvertragspartner</w:t>
            </w:r>
          </w:p>
        </w:tc>
        <w:tc>
          <w:tcPr>
            <w:tcW w:w="3879" w:type="dxa"/>
          </w:tcPr>
          <w:p w14:paraId="47B84F56" w14:textId="3EB803B0" w:rsidR="0018709B" w:rsidRPr="0018709B" w:rsidRDefault="00E8759A" w:rsidP="00A00372">
            <w:pPr>
              <w:rPr>
                <w:sz w:val="24"/>
              </w:rPr>
            </w:pPr>
            <w:r>
              <w:rPr>
                <w:sz w:val="24"/>
              </w:rPr>
              <w:t xml:space="preserve">New </w:t>
            </w:r>
            <w:proofErr w:type="spellStart"/>
            <w:r>
              <w:rPr>
                <w:sz w:val="24"/>
              </w:rPr>
              <w:t>employment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AA53EF">
              <w:rPr>
                <w:sz w:val="24"/>
              </w:rPr>
              <w:t>relationship</w:t>
            </w:r>
            <w:proofErr w:type="spellEnd"/>
          </w:p>
        </w:tc>
      </w:tr>
    </w:tbl>
    <w:p w14:paraId="28737F5A" w14:textId="77777777" w:rsidR="007372BD" w:rsidRPr="00C30283" w:rsidRDefault="007372BD" w:rsidP="007372BD">
      <w:pPr>
        <w:rPr>
          <w:sz w:val="24"/>
        </w:rPr>
      </w:pPr>
    </w:p>
    <w:p w14:paraId="71E1595E" w14:textId="4C72BE53" w:rsidR="00DC6EA1" w:rsidRDefault="00000000" w:rsidP="00DC6EA1">
      <w:pPr>
        <w:pStyle w:val="berschriftGrafikTabelleBox"/>
      </w:pPr>
      <w:fldSimple w:instr=" SEQ Abbildung \* ARABIC ">
        <w:r w:rsidR="00D8543F">
          <w:rPr>
            <w:noProof/>
          </w:rPr>
          <w:t>8</w:t>
        </w:r>
      </w:fldSimple>
      <w:r w:rsidR="00DC6EA1">
        <w:t>: Managementkarrieremodelle ausgewählter Länder und Ländergruppen</w:t>
      </w:r>
    </w:p>
    <w:p w14:paraId="2168E547" w14:textId="4E26BAAD" w:rsidR="00E8759A" w:rsidRPr="00E8759A" w:rsidRDefault="00E8759A" w:rsidP="00DC6EA1">
      <w:pPr>
        <w:pStyle w:val="berschriftGrafikTabelleBox"/>
        <w:rPr>
          <w:lang w:val="en-US"/>
        </w:rPr>
      </w:pPr>
      <w:r w:rsidRPr="00E8759A">
        <w:rPr>
          <w:lang w:val="en-US"/>
        </w:rPr>
        <w:lastRenderedPageBreak/>
        <w:t>Management Career Models in S</w:t>
      </w:r>
      <w:r>
        <w:rPr>
          <w:lang w:val="en-US"/>
        </w:rPr>
        <w:t>elected Countries and Country Groups</w:t>
      </w:r>
    </w:p>
    <w:p w14:paraId="41F6EB47" w14:textId="77777777" w:rsidR="00893CF8" w:rsidRPr="00C30283" w:rsidRDefault="005F6D23" w:rsidP="007372BD">
      <w:pPr>
        <w:rPr>
          <w:sz w:val="24"/>
        </w:rPr>
      </w:pPr>
      <w:r w:rsidRPr="002459E1">
        <w:rPr>
          <w:noProof/>
        </w:rPr>
        <w:drawing>
          <wp:inline distT="0" distB="0" distL="0" distR="0" wp14:anchorId="20B64463" wp14:editId="0B6A478F">
            <wp:extent cx="5219700" cy="2764790"/>
            <wp:effectExtent l="0" t="0" r="0" b="3810"/>
            <wp:docPr id="369268929" name="Grafik 369268929" descr="Ein Bild, das Diagramm, Origami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68929" name="Grafik 1" descr="Ein Bild, das Diagramm, Origami, Reih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5"/>
        <w:gridCol w:w="3527"/>
      </w:tblGrid>
      <w:tr w:rsidR="0018709B" w:rsidRPr="0018709B" w14:paraId="3C5935BC" w14:textId="64CADE55" w:rsidTr="0018709B">
        <w:tc>
          <w:tcPr>
            <w:tcW w:w="5535" w:type="dxa"/>
          </w:tcPr>
          <w:p w14:paraId="223091E1" w14:textId="77777777" w:rsidR="0018709B" w:rsidRPr="0018709B" w:rsidRDefault="0018709B" w:rsidP="000C5C12">
            <w:pPr>
              <w:rPr>
                <w:sz w:val="24"/>
              </w:rPr>
            </w:pPr>
            <w:r w:rsidRPr="0018709B">
              <w:rPr>
                <w:sz w:val="24"/>
              </w:rPr>
              <w:t>Funktionaler Ansatz – Germanisches Modell</w:t>
            </w:r>
          </w:p>
        </w:tc>
        <w:tc>
          <w:tcPr>
            <w:tcW w:w="3527" w:type="dxa"/>
          </w:tcPr>
          <w:p w14:paraId="55C04C14" w14:textId="1ECA7BB8" w:rsidR="0018709B" w:rsidRPr="0018709B" w:rsidRDefault="00E8759A" w:rsidP="000C5C12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Functional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approach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Germanic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model</w:t>
            </w:r>
            <w:proofErr w:type="spellEnd"/>
          </w:p>
        </w:tc>
      </w:tr>
      <w:tr w:rsidR="0018709B" w:rsidRPr="005101DF" w14:paraId="5B1123FA" w14:textId="022264C4" w:rsidTr="0018709B">
        <w:tc>
          <w:tcPr>
            <w:tcW w:w="5535" w:type="dxa"/>
          </w:tcPr>
          <w:p w14:paraId="456F54B3" w14:textId="77777777" w:rsidR="0018709B" w:rsidRPr="0018709B" w:rsidRDefault="0018709B" w:rsidP="000C5C12">
            <w:pPr>
              <w:rPr>
                <w:sz w:val="24"/>
              </w:rPr>
            </w:pPr>
            <w:r w:rsidRPr="0018709B">
              <w:rPr>
                <w:sz w:val="24"/>
              </w:rPr>
              <w:t>Eliten-Kohorten Ansatz – Japanisches Modell</w:t>
            </w:r>
          </w:p>
        </w:tc>
        <w:tc>
          <w:tcPr>
            <w:tcW w:w="3527" w:type="dxa"/>
          </w:tcPr>
          <w:p w14:paraId="7C805F8F" w14:textId="563D6A1B" w:rsidR="0018709B" w:rsidRPr="00E8759A" w:rsidRDefault="00E8759A" w:rsidP="000C5C12">
            <w:pPr>
              <w:rPr>
                <w:sz w:val="24"/>
                <w:lang w:val="en-US"/>
              </w:rPr>
            </w:pPr>
            <w:r w:rsidRPr="00E8759A">
              <w:rPr>
                <w:sz w:val="24"/>
                <w:lang w:val="en-US"/>
              </w:rPr>
              <w:t>Elite cohort approach – Japanese m</w:t>
            </w:r>
            <w:r>
              <w:rPr>
                <w:sz w:val="24"/>
                <w:lang w:val="en-US"/>
              </w:rPr>
              <w:t>odel</w:t>
            </w:r>
          </w:p>
        </w:tc>
      </w:tr>
      <w:tr w:rsidR="0018709B" w:rsidRPr="005101DF" w14:paraId="3BBAABFC" w14:textId="2871E209" w:rsidTr="0018709B">
        <w:tc>
          <w:tcPr>
            <w:tcW w:w="5535" w:type="dxa"/>
          </w:tcPr>
          <w:p w14:paraId="3B9E1C91" w14:textId="77777777" w:rsidR="0018709B" w:rsidRPr="0018709B" w:rsidRDefault="0018709B" w:rsidP="000C5C12">
            <w:pPr>
              <w:rPr>
                <w:sz w:val="24"/>
              </w:rPr>
            </w:pPr>
            <w:r w:rsidRPr="0018709B">
              <w:rPr>
                <w:sz w:val="24"/>
              </w:rPr>
              <w:t>Elitär-politischer Ansatz – Lateinisches Modell</w:t>
            </w:r>
          </w:p>
        </w:tc>
        <w:tc>
          <w:tcPr>
            <w:tcW w:w="3527" w:type="dxa"/>
          </w:tcPr>
          <w:p w14:paraId="33F93522" w14:textId="56E78821" w:rsidR="0018709B" w:rsidRPr="00E8759A" w:rsidRDefault="00E8759A" w:rsidP="000C5C12">
            <w:pPr>
              <w:rPr>
                <w:sz w:val="24"/>
                <w:lang w:val="en-US"/>
              </w:rPr>
            </w:pPr>
            <w:r w:rsidRPr="00E8759A">
              <w:rPr>
                <w:sz w:val="24"/>
                <w:lang w:val="en-US"/>
              </w:rPr>
              <w:t>Elite political approach – Latin m</w:t>
            </w:r>
            <w:r>
              <w:rPr>
                <w:sz w:val="24"/>
                <w:lang w:val="en-US"/>
              </w:rPr>
              <w:t>odel</w:t>
            </w:r>
          </w:p>
        </w:tc>
      </w:tr>
      <w:tr w:rsidR="0018709B" w:rsidRPr="005101DF" w14:paraId="4AB5D279" w14:textId="5CF95C56" w:rsidTr="0018709B">
        <w:tc>
          <w:tcPr>
            <w:tcW w:w="5535" w:type="dxa"/>
          </w:tcPr>
          <w:p w14:paraId="0364BD10" w14:textId="77777777" w:rsidR="0018709B" w:rsidRPr="0018709B" w:rsidRDefault="0018709B" w:rsidP="000C5C12">
            <w:pPr>
              <w:rPr>
                <w:sz w:val="24"/>
              </w:rPr>
            </w:pPr>
            <w:r w:rsidRPr="0018709B">
              <w:rPr>
                <w:sz w:val="24"/>
              </w:rPr>
              <w:t>Managemententwicklungsansatz – Anglo-Niederländisches Modell</w:t>
            </w:r>
          </w:p>
        </w:tc>
        <w:tc>
          <w:tcPr>
            <w:tcW w:w="3527" w:type="dxa"/>
          </w:tcPr>
          <w:p w14:paraId="6558306C" w14:textId="1B0A1104" w:rsidR="0018709B" w:rsidRPr="00E8759A" w:rsidRDefault="00E8759A" w:rsidP="000C5C12">
            <w:pPr>
              <w:rPr>
                <w:sz w:val="24"/>
                <w:lang w:val="en-US"/>
              </w:rPr>
            </w:pPr>
            <w:r w:rsidRPr="00E8759A">
              <w:rPr>
                <w:sz w:val="24"/>
                <w:lang w:val="en-US"/>
              </w:rPr>
              <w:t>Management development approach</w:t>
            </w:r>
            <w:r>
              <w:rPr>
                <w:sz w:val="24"/>
                <w:lang w:val="en-US"/>
              </w:rPr>
              <w:t xml:space="preserve"> –</w:t>
            </w:r>
            <w:r w:rsidRPr="00E8759A">
              <w:rPr>
                <w:sz w:val="24"/>
                <w:lang w:val="en-US"/>
              </w:rPr>
              <w:t xml:space="preserve"> Anglo-D</w:t>
            </w:r>
            <w:r>
              <w:rPr>
                <w:sz w:val="24"/>
                <w:lang w:val="en-US"/>
              </w:rPr>
              <w:t xml:space="preserve">utch model </w:t>
            </w:r>
          </w:p>
        </w:tc>
      </w:tr>
    </w:tbl>
    <w:p w14:paraId="0D9E3398" w14:textId="161FC495" w:rsidR="00E829F7" w:rsidRPr="00E8759A" w:rsidRDefault="00E829F7" w:rsidP="00133947">
      <w:pPr>
        <w:rPr>
          <w:color w:val="009999"/>
          <w:sz w:val="32"/>
          <w:lang w:val="en-US"/>
        </w:rPr>
      </w:pPr>
    </w:p>
    <w:p w14:paraId="3A274C90" w14:textId="77777777" w:rsidR="00D8379C" w:rsidRPr="00E8759A" w:rsidRDefault="00D8379C" w:rsidP="00E02C03">
      <w:pPr>
        <w:pStyle w:val="berschriftGrafikTabelleBox"/>
        <w:rPr>
          <w:lang w:val="en-US"/>
        </w:rPr>
      </w:pPr>
    </w:p>
    <w:p w14:paraId="6F5E7430" w14:textId="77777777" w:rsidR="00D8379C" w:rsidRPr="00E8759A" w:rsidRDefault="00D8379C" w:rsidP="00E02C03">
      <w:pPr>
        <w:pStyle w:val="berschriftGrafikTabelleBox"/>
        <w:rPr>
          <w:lang w:val="en-US"/>
        </w:rPr>
      </w:pPr>
    </w:p>
    <w:p w14:paraId="26B4272D" w14:textId="77777777" w:rsidR="00D8379C" w:rsidRPr="00E8759A" w:rsidRDefault="00D8379C" w:rsidP="00E02C03">
      <w:pPr>
        <w:pStyle w:val="berschriftGrafikTabelleBox"/>
        <w:rPr>
          <w:lang w:val="en-US"/>
        </w:rPr>
      </w:pPr>
    </w:p>
    <w:p w14:paraId="53DDDE31" w14:textId="77777777" w:rsidR="00D8379C" w:rsidRPr="00E8759A" w:rsidRDefault="00D8379C" w:rsidP="00E02C03">
      <w:pPr>
        <w:pStyle w:val="berschriftGrafikTabelleBox"/>
        <w:rPr>
          <w:lang w:val="en-US"/>
        </w:rPr>
      </w:pPr>
    </w:p>
    <w:p w14:paraId="389E22F7" w14:textId="77777777" w:rsidR="00D8379C" w:rsidRPr="00E8759A" w:rsidRDefault="00D8379C" w:rsidP="00E02C03">
      <w:pPr>
        <w:pStyle w:val="berschriftGrafikTabelleBox"/>
        <w:rPr>
          <w:lang w:val="en-US"/>
        </w:rPr>
      </w:pPr>
    </w:p>
    <w:p w14:paraId="75B80902" w14:textId="77777777" w:rsidR="00D8379C" w:rsidRPr="00E8759A" w:rsidRDefault="00D8379C" w:rsidP="00E02C03">
      <w:pPr>
        <w:pStyle w:val="berschriftGrafikTabelleBox"/>
        <w:rPr>
          <w:lang w:val="en-US"/>
        </w:rPr>
      </w:pPr>
    </w:p>
    <w:p w14:paraId="49152F8E" w14:textId="21EDC881" w:rsidR="00E02C03" w:rsidRPr="003F5B84" w:rsidRDefault="00454CC0" w:rsidP="00E02C03">
      <w:pPr>
        <w:pStyle w:val="berschriftGrafikTabelleBox"/>
        <w:rPr>
          <w:lang w:val="en-US"/>
        </w:rPr>
      </w:pPr>
      <w:r>
        <w:fldChar w:fldCharType="begin"/>
      </w:r>
      <w:r w:rsidRPr="003F5B84">
        <w:rPr>
          <w:lang w:val="en-US"/>
        </w:rPr>
        <w:instrText xml:space="preserve"> SEQ Abbildung \* ARABIC </w:instrText>
      </w:r>
      <w:r>
        <w:fldChar w:fldCharType="separate"/>
      </w:r>
      <w:r w:rsidR="00D8543F" w:rsidRPr="003F5B84">
        <w:rPr>
          <w:noProof/>
          <w:lang w:val="en-US"/>
        </w:rPr>
        <w:t>9</w:t>
      </w:r>
      <w:r>
        <w:rPr>
          <w:noProof/>
        </w:rPr>
        <w:fldChar w:fldCharType="end"/>
      </w:r>
      <w:r w:rsidR="00E02C03" w:rsidRPr="003F5B84">
        <w:rPr>
          <w:lang w:val="en-US"/>
        </w:rPr>
        <w:t xml:space="preserve">: </w:t>
      </w:r>
      <w:proofErr w:type="spellStart"/>
      <w:r w:rsidR="00E02C03" w:rsidRPr="003F5B84">
        <w:rPr>
          <w:lang w:val="en-US"/>
        </w:rPr>
        <w:t>Kulturdimensionen</w:t>
      </w:r>
      <w:proofErr w:type="spellEnd"/>
      <w:r w:rsidR="00E02C03" w:rsidRPr="003F5B84">
        <w:rPr>
          <w:lang w:val="en-US"/>
        </w:rPr>
        <w:t xml:space="preserve"> </w:t>
      </w:r>
      <w:proofErr w:type="spellStart"/>
      <w:r w:rsidR="00E02C03" w:rsidRPr="003F5B84">
        <w:rPr>
          <w:lang w:val="en-US"/>
        </w:rPr>
        <w:t>nach</w:t>
      </w:r>
      <w:proofErr w:type="spellEnd"/>
      <w:r w:rsidR="00E02C03" w:rsidRPr="003F5B84">
        <w:rPr>
          <w:lang w:val="en-US"/>
        </w:rPr>
        <w:t xml:space="preserve"> Hofstede</w:t>
      </w:r>
    </w:p>
    <w:p w14:paraId="44E90148" w14:textId="056C264C" w:rsidR="00E8759A" w:rsidRPr="00E8759A" w:rsidRDefault="00E8759A" w:rsidP="00E02C03">
      <w:pPr>
        <w:pStyle w:val="berschriftGrafikTabelleBox"/>
        <w:rPr>
          <w:lang w:val="en-US"/>
        </w:rPr>
      </w:pPr>
      <w:r w:rsidRPr="00E8759A">
        <w:rPr>
          <w:lang w:val="en-US"/>
        </w:rPr>
        <w:lastRenderedPageBreak/>
        <w:t>9: Cultural Dimensions According to H</w:t>
      </w:r>
      <w:r>
        <w:rPr>
          <w:lang w:val="en-US"/>
        </w:rPr>
        <w:t>ofstede</w:t>
      </w:r>
    </w:p>
    <w:p w14:paraId="05F882A0" w14:textId="29B7DB04" w:rsidR="00AF3A64" w:rsidRPr="00F012B5" w:rsidRDefault="00AF3A6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934FB1">
        <w:rPr>
          <w:noProof/>
        </w:rPr>
        <w:drawing>
          <wp:inline distT="0" distB="0" distL="0" distR="0" wp14:anchorId="0D59E659" wp14:editId="4CE69928">
            <wp:extent cx="5219700" cy="2666365"/>
            <wp:effectExtent l="0" t="0" r="0" b="635"/>
            <wp:docPr id="880839861" name="Grafik 880839861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39861" name="Grafik 1" descr="Ein Bild, das Text, Screenshot, Diagramm, Schrif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5"/>
        <w:gridCol w:w="3927"/>
      </w:tblGrid>
      <w:tr w:rsidR="0018709B" w:rsidRPr="0018709B" w14:paraId="65C797F8" w14:textId="266DFEE3" w:rsidTr="0018709B">
        <w:tc>
          <w:tcPr>
            <w:tcW w:w="5135" w:type="dxa"/>
          </w:tcPr>
          <w:p w14:paraId="33E15005" w14:textId="77777777" w:rsidR="0018709B" w:rsidRPr="0018709B" w:rsidRDefault="0018709B" w:rsidP="004D6593">
            <w:pPr>
              <w:rPr>
                <w:lang w:val="en-GB"/>
              </w:rPr>
            </w:pPr>
            <w:proofErr w:type="spellStart"/>
            <w:r w:rsidRPr="0018709B">
              <w:rPr>
                <w:lang w:val="en-GB"/>
              </w:rPr>
              <w:t>Machtdistanz</w:t>
            </w:r>
            <w:proofErr w:type="spellEnd"/>
          </w:p>
        </w:tc>
        <w:tc>
          <w:tcPr>
            <w:tcW w:w="3927" w:type="dxa"/>
          </w:tcPr>
          <w:p w14:paraId="64D81AB6" w14:textId="1F0B316C" w:rsidR="0018709B" w:rsidRPr="0018709B" w:rsidRDefault="003309C8" w:rsidP="004D6593">
            <w:pPr>
              <w:rPr>
                <w:lang w:val="en-GB"/>
              </w:rPr>
            </w:pPr>
            <w:r>
              <w:rPr>
                <w:lang w:val="en-GB"/>
              </w:rPr>
              <w:t>Power distance</w:t>
            </w:r>
          </w:p>
        </w:tc>
      </w:tr>
      <w:tr w:rsidR="0018709B" w:rsidRPr="005101DF" w14:paraId="5B482B95" w14:textId="18E4C72C" w:rsidTr="0018709B">
        <w:tc>
          <w:tcPr>
            <w:tcW w:w="5135" w:type="dxa"/>
          </w:tcPr>
          <w:p w14:paraId="351E023A" w14:textId="77777777" w:rsidR="0018709B" w:rsidRPr="0018709B" w:rsidRDefault="0018709B" w:rsidP="004D6593">
            <w:pPr>
              <w:rPr>
                <w:lang w:val="en-GB"/>
              </w:rPr>
            </w:pPr>
            <w:proofErr w:type="spellStart"/>
            <w:r w:rsidRPr="0018709B">
              <w:rPr>
                <w:lang w:val="en-GB"/>
              </w:rPr>
              <w:t>Langfrist</w:t>
            </w:r>
            <w:proofErr w:type="spellEnd"/>
            <w:r w:rsidRPr="0018709B">
              <w:rPr>
                <w:lang w:val="en-GB"/>
              </w:rPr>
              <w:t xml:space="preserve">- vs </w:t>
            </w:r>
            <w:proofErr w:type="spellStart"/>
            <w:r w:rsidRPr="0018709B">
              <w:rPr>
                <w:lang w:val="en-GB"/>
              </w:rPr>
              <w:t>Kurzfristorientierung</w:t>
            </w:r>
            <w:proofErr w:type="spellEnd"/>
          </w:p>
        </w:tc>
        <w:tc>
          <w:tcPr>
            <w:tcW w:w="3927" w:type="dxa"/>
          </w:tcPr>
          <w:p w14:paraId="1BB9A526" w14:textId="447FCEC0" w:rsidR="0018709B" w:rsidRPr="0018709B" w:rsidRDefault="003309C8" w:rsidP="004D6593">
            <w:pPr>
              <w:rPr>
                <w:lang w:val="en-GB"/>
              </w:rPr>
            </w:pPr>
            <w:r>
              <w:rPr>
                <w:lang w:val="en-GB"/>
              </w:rPr>
              <w:t>Long</w:t>
            </w:r>
            <w:r w:rsidR="00100A2D">
              <w:rPr>
                <w:lang w:val="en-GB"/>
              </w:rPr>
              <w:t>-term</w:t>
            </w:r>
            <w:r>
              <w:rPr>
                <w:lang w:val="en-GB"/>
              </w:rPr>
              <w:t xml:space="preserve"> versus short-term orientation</w:t>
            </w:r>
          </w:p>
        </w:tc>
      </w:tr>
      <w:tr w:rsidR="0018709B" w:rsidRPr="0018709B" w14:paraId="3A51DDC6" w14:textId="7008C3A5" w:rsidTr="0018709B">
        <w:tc>
          <w:tcPr>
            <w:tcW w:w="5135" w:type="dxa"/>
          </w:tcPr>
          <w:p w14:paraId="7ABCDC06" w14:textId="77777777" w:rsidR="0018709B" w:rsidRPr="0018709B" w:rsidRDefault="0018709B" w:rsidP="004D6593">
            <w:pPr>
              <w:rPr>
                <w:lang w:val="en-GB"/>
              </w:rPr>
            </w:pPr>
            <w:proofErr w:type="spellStart"/>
            <w:r w:rsidRPr="0018709B">
              <w:rPr>
                <w:lang w:val="en-GB"/>
              </w:rPr>
              <w:t>Maskulinität</w:t>
            </w:r>
            <w:proofErr w:type="spellEnd"/>
            <w:r w:rsidRPr="0018709B">
              <w:rPr>
                <w:lang w:val="en-GB"/>
              </w:rPr>
              <w:t xml:space="preserve"> vs </w:t>
            </w:r>
            <w:proofErr w:type="spellStart"/>
            <w:r w:rsidRPr="0018709B">
              <w:rPr>
                <w:lang w:val="en-GB"/>
              </w:rPr>
              <w:t>Femininität</w:t>
            </w:r>
            <w:proofErr w:type="spellEnd"/>
          </w:p>
        </w:tc>
        <w:tc>
          <w:tcPr>
            <w:tcW w:w="3927" w:type="dxa"/>
          </w:tcPr>
          <w:p w14:paraId="1B46835C" w14:textId="3D242FF3" w:rsidR="0018709B" w:rsidRPr="0018709B" w:rsidRDefault="003309C8" w:rsidP="004D6593">
            <w:pPr>
              <w:rPr>
                <w:lang w:val="en-GB"/>
              </w:rPr>
            </w:pPr>
            <w:r>
              <w:rPr>
                <w:lang w:val="en-GB"/>
              </w:rPr>
              <w:t>Masculinity versus femininity</w:t>
            </w:r>
          </w:p>
        </w:tc>
      </w:tr>
      <w:tr w:rsidR="0018709B" w:rsidRPr="0018709B" w14:paraId="6354D512" w14:textId="6CDEBDE7" w:rsidTr="0018709B">
        <w:tc>
          <w:tcPr>
            <w:tcW w:w="5135" w:type="dxa"/>
          </w:tcPr>
          <w:p w14:paraId="71B5B7B0" w14:textId="77777777" w:rsidR="0018709B" w:rsidRPr="0018709B" w:rsidRDefault="0018709B" w:rsidP="004D6593">
            <w:pPr>
              <w:rPr>
                <w:lang w:val="en-GB"/>
              </w:rPr>
            </w:pPr>
            <w:proofErr w:type="spellStart"/>
            <w:r w:rsidRPr="0018709B">
              <w:rPr>
                <w:lang w:val="en-GB"/>
              </w:rPr>
              <w:t>Individualismus</w:t>
            </w:r>
            <w:proofErr w:type="spellEnd"/>
            <w:r w:rsidRPr="0018709B">
              <w:rPr>
                <w:lang w:val="en-GB"/>
              </w:rPr>
              <w:t xml:space="preserve"> vs </w:t>
            </w:r>
            <w:proofErr w:type="spellStart"/>
            <w:r w:rsidRPr="0018709B">
              <w:rPr>
                <w:lang w:val="en-GB"/>
              </w:rPr>
              <w:t>Kollektivisumus</w:t>
            </w:r>
            <w:proofErr w:type="spellEnd"/>
          </w:p>
        </w:tc>
        <w:tc>
          <w:tcPr>
            <w:tcW w:w="3927" w:type="dxa"/>
          </w:tcPr>
          <w:p w14:paraId="38283537" w14:textId="1B5F1027" w:rsidR="0018709B" w:rsidRPr="0018709B" w:rsidRDefault="003309C8" w:rsidP="004D6593">
            <w:pPr>
              <w:rPr>
                <w:lang w:val="en-GB"/>
              </w:rPr>
            </w:pPr>
            <w:r>
              <w:rPr>
                <w:lang w:val="en-GB"/>
              </w:rPr>
              <w:t>Individualism versus collectivism</w:t>
            </w:r>
          </w:p>
        </w:tc>
      </w:tr>
      <w:tr w:rsidR="0018709B" w:rsidRPr="0018709B" w14:paraId="48D2AEFF" w14:textId="64D4F6BE" w:rsidTr="0018709B">
        <w:tc>
          <w:tcPr>
            <w:tcW w:w="5135" w:type="dxa"/>
          </w:tcPr>
          <w:p w14:paraId="487EF03A" w14:textId="77777777" w:rsidR="0018709B" w:rsidRPr="0018709B" w:rsidRDefault="0018709B" w:rsidP="004D6593">
            <w:pPr>
              <w:rPr>
                <w:lang w:val="en-GB"/>
              </w:rPr>
            </w:pPr>
            <w:proofErr w:type="spellStart"/>
            <w:r w:rsidRPr="0018709B">
              <w:rPr>
                <w:lang w:val="en-GB"/>
              </w:rPr>
              <w:t>Unsicherheitsvermeidung</w:t>
            </w:r>
            <w:proofErr w:type="spellEnd"/>
          </w:p>
        </w:tc>
        <w:tc>
          <w:tcPr>
            <w:tcW w:w="3927" w:type="dxa"/>
          </w:tcPr>
          <w:p w14:paraId="590AC6D1" w14:textId="7874CDC3" w:rsidR="0018709B" w:rsidRPr="0018709B" w:rsidRDefault="00F44F86" w:rsidP="004D6593">
            <w:pPr>
              <w:rPr>
                <w:lang w:val="en-GB"/>
              </w:rPr>
            </w:pPr>
            <w:r>
              <w:rPr>
                <w:lang w:val="en-GB"/>
              </w:rPr>
              <w:t>Uncertainty avoidance</w:t>
            </w:r>
          </w:p>
        </w:tc>
      </w:tr>
      <w:tr w:rsidR="0018709B" w:rsidRPr="0018709B" w14:paraId="1A628E34" w14:textId="560E2353" w:rsidTr="0018709B">
        <w:tc>
          <w:tcPr>
            <w:tcW w:w="5135" w:type="dxa"/>
          </w:tcPr>
          <w:p w14:paraId="559042E1" w14:textId="77777777" w:rsidR="0018709B" w:rsidRPr="0018709B" w:rsidRDefault="0018709B" w:rsidP="004D6593">
            <w:pPr>
              <w:rPr>
                <w:sz w:val="24"/>
                <w:lang w:val="en-US"/>
              </w:rPr>
            </w:pPr>
            <w:proofErr w:type="spellStart"/>
            <w:r w:rsidRPr="0018709B">
              <w:rPr>
                <w:lang w:val="en-GB"/>
              </w:rPr>
              <w:t>Kulturdimensionen</w:t>
            </w:r>
            <w:proofErr w:type="spellEnd"/>
            <w:r w:rsidRPr="0018709B">
              <w:rPr>
                <w:lang w:val="en-GB"/>
              </w:rPr>
              <w:t xml:space="preserve"> </w:t>
            </w:r>
            <w:proofErr w:type="spellStart"/>
            <w:r w:rsidRPr="0018709B">
              <w:rPr>
                <w:lang w:val="en-GB"/>
              </w:rPr>
              <w:t>nach</w:t>
            </w:r>
            <w:proofErr w:type="spellEnd"/>
            <w:r w:rsidRPr="0018709B">
              <w:rPr>
                <w:lang w:val="en-GB"/>
              </w:rPr>
              <w:t xml:space="preserve"> </w:t>
            </w:r>
            <w:proofErr w:type="spellStart"/>
            <w:r w:rsidRPr="0018709B">
              <w:rPr>
                <w:lang w:val="en-GB"/>
              </w:rPr>
              <w:t>Hofstete</w:t>
            </w:r>
            <w:proofErr w:type="spellEnd"/>
          </w:p>
        </w:tc>
        <w:tc>
          <w:tcPr>
            <w:tcW w:w="3927" w:type="dxa"/>
          </w:tcPr>
          <w:p w14:paraId="776E1D3C" w14:textId="7519A310" w:rsidR="0018709B" w:rsidRPr="0018709B" w:rsidRDefault="00F44F86" w:rsidP="004D6593">
            <w:pPr>
              <w:rPr>
                <w:lang w:val="en-GB"/>
              </w:rPr>
            </w:pPr>
            <w:r>
              <w:rPr>
                <w:lang w:val="en-GB"/>
              </w:rPr>
              <w:t>Hofstede’s cultural dimensions</w:t>
            </w:r>
          </w:p>
        </w:tc>
      </w:tr>
    </w:tbl>
    <w:p w14:paraId="246CE3ED" w14:textId="77777777" w:rsidR="007372BD" w:rsidRDefault="007372BD" w:rsidP="007372BD">
      <w:pPr>
        <w:rPr>
          <w:lang w:val="en-US"/>
        </w:rPr>
      </w:pPr>
    </w:p>
    <w:p w14:paraId="0070C91A" w14:textId="77777777" w:rsidR="007372BD" w:rsidRDefault="007372BD" w:rsidP="007372BD">
      <w:pPr>
        <w:rPr>
          <w:lang w:val="en-US"/>
        </w:rPr>
      </w:pPr>
    </w:p>
    <w:p w14:paraId="16FB9E62" w14:textId="7090A078" w:rsidR="00DB2B97" w:rsidRDefault="00DB2B97" w:rsidP="00DB2B97">
      <w:pPr>
        <w:pStyle w:val="berschriftGrafikTabelleBox"/>
        <w:rPr>
          <w:lang w:val="en-US"/>
        </w:rPr>
      </w:pPr>
      <w:r>
        <w:fldChar w:fldCharType="begin"/>
      </w:r>
      <w:r w:rsidRPr="00893CF8">
        <w:rPr>
          <w:lang w:val="en-US"/>
        </w:rPr>
        <w:instrText xml:space="preserve"> SEQ Abbildung \* ARABIC </w:instrText>
      </w:r>
      <w:r>
        <w:fldChar w:fldCharType="separate"/>
      </w:r>
      <w:r w:rsidR="00D8543F">
        <w:rPr>
          <w:noProof/>
          <w:lang w:val="en-US"/>
        </w:rPr>
        <w:t>10</w:t>
      </w:r>
      <w:r>
        <w:rPr>
          <w:noProof/>
        </w:rPr>
        <w:fldChar w:fldCharType="end"/>
      </w:r>
      <w:r w:rsidRPr="00893CF8">
        <w:rPr>
          <w:lang w:val="en-US"/>
        </w:rPr>
        <w:t>: Managing Diversity und Diversity Management</w:t>
      </w:r>
    </w:p>
    <w:p w14:paraId="30AC7D62" w14:textId="5F3E050C" w:rsidR="00F44F86" w:rsidRPr="00893CF8" w:rsidRDefault="00F44F86" w:rsidP="00DB2B97">
      <w:pPr>
        <w:pStyle w:val="berschriftGrafikTabelleBox"/>
        <w:rPr>
          <w:lang w:val="en-US"/>
        </w:rPr>
      </w:pPr>
      <w:r>
        <w:rPr>
          <w:lang w:val="en-US"/>
        </w:rPr>
        <w:t>10: Managing Diversity and Diversity Management</w:t>
      </w:r>
    </w:p>
    <w:p w14:paraId="714F970E" w14:textId="77777777" w:rsidR="00B80E06" w:rsidRDefault="003F26CF" w:rsidP="007372BD">
      <w:pPr>
        <w:rPr>
          <w:noProof/>
          <w:lang w:val="en-US"/>
        </w:rPr>
      </w:pPr>
      <w:r w:rsidRPr="00FF2B4C">
        <w:rPr>
          <w:noProof/>
        </w:rPr>
        <w:drawing>
          <wp:inline distT="0" distB="0" distL="0" distR="0" wp14:anchorId="00FE08DC" wp14:editId="2CA68C22">
            <wp:extent cx="5219700" cy="3051810"/>
            <wp:effectExtent l="0" t="0" r="0" b="0"/>
            <wp:docPr id="731974877" name="Grafik 731974877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74877" name="Grafik 1" descr="Ein Bild, das Text, Screenshot, Schrift, Design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5"/>
        <w:gridCol w:w="3737"/>
      </w:tblGrid>
      <w:tr w:rsidR="0000615F" w:rsidRPr="0000615F" w14:paraId="2FF70321" w14:textId="769CEF76" w:rsidTr="0000615F">
        <w:tc>
          <w:tcPr>
            <w:tcW w:w="5325" w:type="dxa"/>
          </w:tcPr>
          <w:p w14:paraId="26088585" w14:textId="77777777" w:rsidR="0000615F" w:rsidRPr="0000615F" w:rsidRDefault="0000615F" w:rsidP="00E25CC5">
            <w:pPr>
              <w:rPr>
                <w:noProof/>
                <w:lang w:val="en-US"/>
              </w:rPr>
            </w:pPr>
            <w:r w:rsidRPr="0000615F">
              <w:rPr>
                <w:noProof/>
                <w:lang w:val="en-US"/>
              </w:rPr>
              <w:lastRenderedPageBreak/>
              <w:t>Begriff</w:t>
            </w:r>
          </w:p>
        </w:tc>
        <w:tc>
          <w:tcPr>
            <w:tcW w:w="3737" w:type="dxa"/>
          </w:tcPr>
          <w:p w14:paraId="7D9B7B3F" w14:textId="197FB680" w:rsidR="0000615F" w:rsidRPr="0000615F" w:rsidRDefault="00F44F86" w:rsidP="00E25CC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Term</w:t>
            </w:r>
          </w:p>
        </w:tc>
      </w:tr>
      <w:tr w:rsidR="0000615F" w:rsidRPr="0000615F" w14:paraId="5464396D" w14:textId="288D335F" w:rsidTr="0000615F">
        <w:tc>
          <w:tcPr>
            <w:tcW w:w="5325" w:type="dxa"/>
          </w:tcPr>
          <w:p w14:paraId="323FCB3A" w14:textId="77777777" w:rsidR="0000615F" w:rsidRPr="0000615F" w:rsidRDefault="0000615F" w:rsidP="00E25CC5">
            <w:pPr>
              <w:rPr>
                <w:noProof/>
                <w:lang w:val="en-US"/>
              </w:rPr>
            </w:pPr>
            <w:r w:rsidRPr="0000615F">
              <w:rPr>
                <w:noProof/>
                <w:lang w:val="en-US"/>
              </w:rPr>
              <w:t>Unternehmensführungskonzept</w:t>
            </w:r>
          </w:p>
        </w:tc>
        <w:tc>
          <w:tcPr>
            <w:tcW w:w="3737" w:type="dxa"/>
          </w:tcPr>
          <w:p w14:paraId="4BF898B4" w14:textId="321C636F" w:rsidR="0000615F" w:rsidRPr="0000615F" w:rsidRDefault="00454E52" w:rsidP="00E25CC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Corporate management concept</w:t>
            </w:r>
          </w:p>
        </w:tc>
      </w:tr>
      <w:tr w:rsidR="0000615F" w:rsidRPr="0000615F" w14:paraId="107799DF" w14:textId="29A931CA" w:rsidTr="0000615F">
        <w:tc>
          <w:tcPr>
            <w:tcW w:w="5325" w:type="dxa"/>
          </w:tcPr>
          <w:p w14:paraId="23FBDDC5" w14:textId="77777777" w:rsidR="0000615F" w:rsidRPr="0000615F" w:rsidRDefault="0000615F" w:rsidP="00E25CC5">
            <w:pPr>
              <w:rPr>
                <w:noProof/>
                <w:lang w:val="en-US"/>
              </w:rPr>
            </w:pPr>
            <w:r w:rsidRPr="0000615F">
              <w:rPr>
                <w:noProof/>
                <w:lang w:val="en-US"/>
              </w:rPr>
              <w:t>Management der Unterschiede/Gemeinsamkeiten</w:t>
            </w:r>
          </w:p>
        </w:tc>
        <w:tc>
          <w:tcPr>
            <w:tcW w:w="3737" w:type="dxa"/>
          </w:tcPr>
          <w:p w14:paraId="5AE7D24C" w14:textId="1957B8B1" w:rsidR="0000615F" w:rsidRPr="0000615F" w:rsidRDefault="00EF5BBB" w:rsidP="00E25CC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Managing differences</w:t>
            </w:r>
            <w:r w:rsidR="003C6065">
              <w:rPr>
                <w:noProof/>
                <w:lang w:val="en-US"/>
              </w:rPr>
              <w:t xml:space="preserve"> </w:t>
            </w:r>
            <w:r w:rsidR="00F23FD8">
              <w:rPr>
                <w:noProof/>
                <w:lang w:val="en-US"/>
              </w:rPr>
              <w:t>/</w:t>
            </w:r>
            <w:r w:rsidR="003C6065">
              <w:rPr>
                <w:noProof/>
                <w:lang w:val="en-US"/>
              </w:rPr>
              <w:t xml:space="preserve"> similarities</w:t>
            </w:r>
          </w:p>
        </w:tc>
      </w:tr>
      <w:tr w:rsidR="0000615F" w:rsidRPr="0000615F" w14:paraId="37584FBE" w14:textId="3717FA8F" w:rsidTr="0000615F">
        <w:tc>
          <w:tcPr>
            <w:tcW w:w="5325" w:type="dxa"/>
          </w:tcPr>
          <w:p w14:paraId="5756C88B" w14:textId="77777777" w:rsidR="0000615F" w:rsidRPr="0000615F" w:rsidRDefault="0000615F" w:rsidP="00E25CC5">
            <w:pPr>
              <w:rPr>
                <w:noProof/>
                <w:lang w:val="en-US"/>
              </w:rPr>
            </w:pPr>
            <w:r w:rsidRPr="0000615F">
              <w:rPr>
                <w:noProof/>
                <w:lang w:val="en-US"/>
              </w:rPr>
              <w:t>Diversity</w:t>
            </w:r>
          </w:p>
        </w:tc>
        <w:tc>
          <w:tcPr>
            <w:tcW w:w="3737" w:type="dxa"/>
          </w:tcPr>
          <w:p w14:paraId="2DF40290" w14:textId="33713805" w:rsidR="0000615F" w:rsidRPr="0000615F" w:rsidRDefault="00EF5BBB" w:rsidP="00E25CC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Diversity</w:t>
            </w:r>
          </w:p>
        </w:tc>
      </w:tr>
      <w:tr w:rsidR="0000615F" w:rsidRPr="0000615F" w14:paraId="31E36E05" w14:textId="2B2C6DB1" w:rsidTr="0000615F">
        <w:tc>
          <w:tcPr>
            <w:tcW w:w="5325" w:type="dxa"/>
          </w:tcPr>
          <w:p w14:paraId="51F7FE4B" w14:textId="77777777" w:rsidR="0000615F" w:rsidRPr="0000615F" w:rsidRDefault="0000615F" w:rsidP="00E25CC5">
            <w:pPr>
              <w:rPr>
                <w:noProof/>
                <w:lang w:val="en-US"/>
              </w:rPr>
            </w:pPr>
            <w:r w:rsidRPr="0000615F">
              <w:rPr>
                <w:noProof/>
                <w:lang w:val="en-US"/>
              </w:rPr>
              <w:t>Gerechtigkeit gegen jedermann</w:t>
            </w:r>
          </w:p>
        </w:tc>
        <w:tc>
          <w:tcPr>
            <w:tcW w:w="3737" w:type="dxa"/>
          </w:tcPr>
          <w:p w14:paraId="6278D639" w14:textId="72B68763" w:rsidR="0000615F" w:rsidRPr="0000615F" w:rsidRDefault="00EF5BBB" w:rsidP="00E25CC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Justice for all</w:t>
            </w:r>
          </w:p>
        </w:tc>
      </w:tr>
      <w:tr w:rsidR="0000615F" w:rsidRPr="0000615F" w14:paraId="18A55C71" w14:textId="4CF03AD0" w:rsidTr="0000615F">
        <w:tc>
          <w:tcPr>
            <w:tcW w:w="5325" w:type="dxa"/>
          </w:tcPr>
          <w:p w14:paraId="7D00896F" w14:textId="77777777" w:rsidR="0000615F" w:rsidRPr="0000615F" w:rsidRDefault="0000615F" w:rsidP="00E25CC5">
            <w:pPr>
              <w:rPr>
                <w:noProof/>
                <w:lang w:val="en-US"/>
              </w:rPr>
            </w:pPr>
            <w:r w:rsidRPr="0000615F">
              <w:rPr>
                <w:noProof/>
                <w:lang w:val="en-US"/>
              </w:rPr>
              <w:t>Fairness und Antidiskriminierung</w:t>
            </w:r>
          </w:p>
        </w:tc>
        <w:tc>
          <w:tcPr>
            <w:tcW w:w="3737" w:type="dxa"/>
          </w:tcPr>
          <w:p w14:paraId="370D2723" w14:textId="06E696B8" w:rsidR="0000615F" w:rsidRPr="0000615F" w:rsidRDefault="00B230D4" w:rsidP="00E25CC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Fairness and anti-discrimination</w:t>
            </w:r>
          </w:p>
        </w:tc>
      </w:tr>
      <w:tr w:rsidR="0000615F" w:rsidRPr="003C6065" w14:paraId="6D2828EC" w14:textId="7635F331" w:rsidTr="0000615F">
        <w:tc>
          <w:tcPr>
            <w:tcW w:w="5325" w:type="dxa"/>
          </w:tcPr>
          <w:p w14:paraId="1AD80AEF" w14:textId="77777777" w:rsidR="0000615F" w:rsidRPr="0000615F" w:rsidRDefault="0000615F" w:rsidP="00E25CC5">
            <w:pPr>
              <w:rPr>
                <w:noProof/>
              </w:rPr>
            </w:pPr>
            <w:r w:rsidRPr="0000615F">
              <w:rPr>
                <w:noProof/>
              </w:rPr>
              <w:t>Vermeidung und Verringerung von Nachteilen</w:t>
            </w:r>
          </w:p>
        </w:tc>
        <w:tc>
          <w:tcPr>
            <w:tcW w:w="3737" w:type="dxa"/>
          </w:tcPr>
          <w:p w14:paraId="0EBF8648" w14:textId="4220561F" w:rsidR="0000615F" w:rsidRPr="003C6065" w:rsidRDefault="00B230D4" w:rsidP="00E25CC5">
            <w:pPr>
              <w:rPr>
                <w:noProof/>
                <w:lang w:val="en-US"/>
              </w:rPr>
            </w:pPr>
            <w:r w:rsidRPr="003C6065">
              <w:rPr>
                <w:noProof/>
                <w:lang w:val="en-US"/>
              </w:rPr>
              <w:t>Avoid</w:t>
            </w:r>
            <w:r w:rsidR="003C6065" w:rsidRPr="003C6065">
              <w:rPr>
                <w:noProof/>
                <w:lang w:val="en-US"/>
              </w:rPr>
              <w:t xml:space="preserve">ing and minimising </w:t>
            </w:r>
            <w:r w:rsidRPr="003C6065">
              <w:rPr>
                <w:noProof/>
                <w:lang w:val="en-US"/>
              </w:rPr>
              <w:t>disadvantages</w:t>
            </w:r>
          </w:p>
        </w:tc>
      </w:tr>
      <w:tr w:rsidR="0000615F" w:rsidRPr="005101DF" w14:paraId="56B4F294" w14:textId="1BDE259A" w:rsidTr="0000615F">
        <w:tc>
          <w:tcPr>
            <w:tcW w:w="5325" w:type="dxa"/>
          </w:tcPr>
          <w:p w14:paraId="38B6C51E" w14:textId="77777777" w:rsidR="0000615F" w:rsidRPr="0000615F" w:rsidRDefault="0000615F" w:rsidP="00E25CC5">
            <w:pPr>
              <w:rPr>
                <w:noProof/>
              </w:rPr>
            </w:pPr>
            <w:r w:rsidRPr="0000615F">
              <w:rPr>
                <w:noProof/>
              </w:rPr>
              <w:t>Zielbezogene Vielfalt als ökonomisches Ressourcenmanagement</w:t>
            </w:r>
          </w:p>
        </w:tc>
        <w:tc>
          <w:tcPr>
            <w:tcW w:w="3737" w:type="dxa"/>
          </w:tcPr>
          <w:p w14:paraId="345535F3" w14:textId="7B54FA4A" w:rsidR="0000615F" w:rsidRPr="000D1A36" w:rsidRDefault="000D1A36" w:rsidP="00E25CC5">
            <w:pPr>
              <w:rPr>
                <w:noProof/>
                <w:lang w:val="en-US"/>
              </w:rPr>
            </w:pPr>
            <w:r w:rsidRPr="000D1A36">
              <w:rPr>
                <w:noProof/>
                <w:lang w:val="en-US"/>
              </w:rPr>
              <w:t xml:space="preserve">Goal-oriented diversity as </w:t>
            </w:r>
            <w:r w:rsidR="00454CC0">
              <w:rPr>
                <w:noProof/>
                <w:lang w:val="en-US"/>
              </w:rPr>
              <w:t xml:space="preserve">a way of managing </w:t>
            </w:r>
            <w:r w:rsidRPr="000D1A36">
              <w:rPr>
                <w:noProof/>
                <w:lang w:val="en-US"/>
              </w:rPr>
              <w:t>e</w:t>
            </w:r>
            <w:r>
              <w:rPr>
                <w:noProof/>
                <w:lang w:val="en-US"/>
              </w:rPr>
              <w:t>conomic resource</w:t>
            </w:r>
            <w:r w:rsidR="00454CC0">
              <w:rPr>
                <w:noProof/>
                <w:lang w:val="en-US"/>
              </w:rPr>
              <w:t>s</w:t>
            </w:r>
            <w:r>
              <w:rPr>
                <w:noProof/>
                <w:lang w:val="en-US"/>
              </w:rPr>
              <w:t xml:space="preserve"> </w:t>
            </w:r>
          </w:p>
        </w:tc>
      </w:tr>
      <w:tr w:rsidR="0000615F" w:rsidRPr="005101DF" w14:paraId="63E86A5D" w14:textId="14195F05" w:rsidTr="0000615F">
        <w:tc>
          <w:tcPr>
            <w:tcW w:w="5325" w:type="dxa"/>
          </w:tcPr>
          <w:p w14:paraId="76CAFA12" w14:textId="77777777" w:rsidR="0000615F" w:rsidRPr="0000615F" w:rsidRDefault="0000615F" w:rsidP="00E25CC5">
            <w:pPr>
              <w:rPr>
                <w:noProof/>
              </w:rPr>
            </w:pPr>
            <w:r w:rsidRPr="0000615F">
              <w:rPr>
                <w:noProof/>
              </w:rPr>
              <w:t>Duales Optimum aus Vielfalt und Kosten</w:t>
            </w:r>
          </w:p>
        </w:tc>
        <w:tc>
          <w:tcPr>
            <w:tcW w:w="3737" w:type="dxa"/>
          </w:tcPr>
          <w:p w14:paraId="2C5F0FB2" w14:textId="0AA6E547" w:rsidR="0000615F" w:rsidRPr="000D1A36" w:rsidRDefault="00454CC0" w:rsidP="00E25CC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Optimisation of both</w:t>
            </w:r>
            <w:r w:rsidR="000D1A36" w:rsidRPr="000D1A36">
              <w:rPr>
                <w:noProof/>
                <w:lang w:val="en-US"/>
              </w:rPr>
              <w:t xml:space="preserve"> diversity a</w:t>
            </w:r>
            <w:r w:rsidR="000D1A36">
              <w:rPr>
                <w:noProof/>
                <w:lang w:val="en-US"/>
              </w:rPr>
              <w:t>nd costs</w:t>
            </w:r>
          </w:p>
        </w:tc>
      </w:tr>
      <w:tr w:rsidR="0000615F" w:rsidRPr="0000615F" w14:paraId="1058526A" w14:textId="4651D7CE" w:rsidTr="0000615F">
        <w:tc>
          <w:tcPr>
            <w:tcW w:w="5325" w:type="dxa"/>
          </w:tcPr>
          <w:p w14:paraId="66456C4A" w14:textId="77777777" w:rsidR="0000615F" w:rsidRPr="0000615F" w:rsidRDefault="0000615F" w:rsidP="00E25CC5">
            <w:pPr>
              <w:rPr>
                <w:noProof/>
              </w:rPr>
            </w:pPr>
            <w:r w:rsidRPr="0000615F">
              <w:rPr>
                <w:noProof/>
              </w:rPr>
              <w:t>Gerechtigkeit erwächst aus Befähigung</w:t>
            </w:r>
          </w:p>
        </w:tc>
        <w:tc>
          <w:tcPr>
            <w:tcW w:w="3737" w:type="dxa"/>
          </w:tcPr>
          <w:p w14:paraId="4CD0C104" w14:textId="1D210984" w:rsidR="0000615F" w:rsidRPr="0000615F" w:rsidRDefault="000D1A36" w:rsidP="00E25CC5">
            <w:pPr>
              <w:rPr>
                <w:noProof/>
              </w:rPr>
            </w:pPr>
            <w:r>
              <w:rPr>
                <w:noProof/>
              </w:rPr>
              <w:t>Justice grows from empowerment</w:t>
            </w:r>
          </w:p>
        </w:tc>
      </w:tr>
    </w:tbl>
    <w:p w14:paraId="37736FC0" w14:textId="77777777" w:rsidR="007372BD" w:rsidRPr="00A05D1C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743B59A" w14:textId="77777777" w:rsidR="007372BD" w:rsidRPr="00A05D1C" w:rsidRDefault="007372BD" w:rsidP="007372BD">
      <w:pPr>
        <w:rPr>
          <w:sz w:val="24"/>
        </w:rPr>
      </w:pPr>
    </w:p>
    <w:sectPr w:rsidR="007372BD" w:rsidRPr="00A05D1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3-08-03T10:00:00Z" w:initials="LJ">
    <w:p w14:paraId="2A10D6D4" w14:textId="77777777" w:rsidR="00D8379C" w:rsidRDefault="00D8379C" w:rsidP="00175084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The text to be translated is given in a table beneath each graphic. Please provide the translation in the right column.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A10D6D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5F924" w16cex:dateUtc="2023-08-03T08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10D6D4" w16cid:durableId="2875F92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885534">
    <w:abstractNumId w:val="7"/>
  </w:num>
  <w:num w:numId="2" w16cid:durableId="1543786964">
    <w:abstractNumId w:val="0"/>
  </w:num>
  <w:num w:numId="3" w16cid:durableId="1817718251">
    <w:abstractNumId w:val="6"/>
  </w:num>
  <w:num w:numId="4" w16cid:durableId="1028023966">
    <w:abstractNumId w:val="2"/>
  </w:num>
  <w:num w:numId="5" w16cid:durableId="408238384">
    <w:abstractNumId w:val="3"/>
  </w:num>
  <w:num w:numId="6" w16cid:durableId="599727249">
    <w:abstractNumId w:val="5"/>
  </w:num>
  <w:num w:numId="7" w16cid:durableId="381056545">
    <w:abstractNumId w:val="4"/>
  </w:num>
  <w:num w:numId="8" w16cid:durableId="113536852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oNotDisplayPageBoundaries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4B65"/>
    <w:rsid w:val="0000615F"/>
    <w:rsid w:val="00014E08"/>
    <w:rsid w:val="00023708"/>
    <w:rsid w:val="00031B12"/>
    <w:rsid w:val="00034AC2"/>
    <w:rsid w:val="000976F8"/>
    <w:rsid w:val="000D1A36"/>
    <w:rsid w:val="00100A2D"/>
    <w:rsid w:val="00133947"/>
    <w:rsid w:val="00151FBC"/>
    <w:rsid w:val="00170F3B"/>
    <w:rsid w:val="0018709B"/>
    <w:rsid w:val="001A5125"/>
    <w:rsid w:val="00221D46"/>
    <w:rsid w:val="00231840"/>
    <w:rsid w:val="00250758"/>
    <w:rsid w:val="00286019"/>
    <w:rsid w:val="002C12D2"/>
    <w:rsid w:val="002C766C"/>
    <w:rsid w:val="00321F1A"/>
    <w:rsid w:val="003309C8"/>
    <w:rsid w:val="00334CC8"/>
    <w:rsid w:val="0035438F"/>
    <w:rsid w:val="00380D89"/>
    <w:rsid w:val="003858D8"/>
    <w:rsid w:val="003C6065"/>
    <w:rsid w:val="003E4AAF"/>
    <w:rsid w:val="003F26CF"/>
    <w:rsid w:val="003F2E96"/>
    <w:rsid w:val="003F5B84"/>
    <w:rsid w:val="0044787B"/>
    <w:rsid w:val="004540A4"/>
    <w:rsid w:val="00454CC0"/>
    <w:rsid w:val="00454E52"/>
    <w:rsid w:val="00475B62"/>
    <w:rsid w:val="004773CB"/>
    <w:rsid w:val="004A12C1"/>
    <w:rsid w:val="004C6E32"/>
    <w:rsid w:val="004D5A1B"/>
    <w:rsid w:val="00500C7B"/>
    <w:rsid w:val="0050710D"/>
    <w:rsid w:val="005101DF"/>
    <w:rsid w:val="0051115A"/>
    <w:rsid w:val="00530E4A"/>
    <w:rsid w:val="005672C3"/>
    <w:rsid w:val="0058047C"/>
    <w:rsid w:val="005C3D55"/>
    <w:rsid w:val="005F6D23"/>
    <w:rsid w:val="00614C63"/>
    <w:rsid w:val="006221D4"/>
    <w:rsid w:val="006475C2"/>
    <w:rsid w:val="00654CFB"/>
    <w:rsid w:val="0066382C"/>
    <w:rsid w:val="006772E0"/>
    <w:rsid w:val="006A075B"/>
    <w:rsid w:val="006A7944"/>
    <w:rsid w:val="006D79F4"/>
    <w:rsid w:val="00714FEC"/>
    <w:rsid w:val="007372BD"/>
    <w:rsid w:val="00743E6F"/>
    <w:rsid w:val="0077075D"/>
    <w:rsid w:val="007921CC"/>
    <w:rsid w:val="0079573B"/>
    <w:rsid w:val="007A12C4"/>
    <w:rsid w:val="007B2358"/>
    <w:rsid w:val="007F3266"/>
    <w:rsid w:val="008175A6"/>
    <w:rsid w:val="008317CE"/>
    <w:rsid w:val="0086745D"/>
    <w:rsid w:val="00893630"/>
    <w:rsid w:val="00893CF8"/>
    <w:rsid w:val="008B5B51"/>
    <w:rsid w:val="008D7182"/>
    <w:rsid w:val="008F60E0"/>
    <w:rsid w:val="00926B4E"/>
    <w:rsid w:val="00965EE5"/>
    <w:rsid w:val="00966FA8"/>
    <w:rsid w:val="0099472E"/>
    <w:rsid w:val="009B7554"/>
    <w:rsid w:val="00A05D1C"/>
    <w:rsid w:val="00A7162F"/>
    <w:rsid w:val="00AA53EF"/>
    <w:rsid w:val="00AC3B55"/>
    <w:rsid w:val="00AF3A64"/>
    <w:rsid w:val="00B230D4"/>
    <w:rsid w:val="00B25489"/>
    <w:rsid w:val="00B74C21"/>
    <w:rsid w:val="00B80E06"/>
    <w:rsid w:val="00B86133"/>
    <w:rsid w:val="00BA6D44"/>
    <w:rsid w:val="00BE0534"/>
    <w:rsid w:val="00C30283"/>
    <w:rsid w:val="00C330D1"/>
    <w:rsid w:val="00C52EC3"/>
    <w:rsid w:val="00C56BBE"/>
    <w:rsid w:val="00C91051"/>
    <w:rsid w:val="00CB2513"/>
    <w:rsid w:val="00CB58FF"/>
    <w:rsid w:val="00CC2AFD"/>
    <w:rsid w:val="00CC3F40"/>
    <w:rsid w:val="00CD2A28"/>
    <w:rsid w:val="00D02FD7"/>
    <w:rsid w:val="00D16A75"/>
    <w:rsid w:val="00D44D47"/>
    <w:rsid w:val="00D578B8"/>
    <w:rsid w:val="00D8286B"/>
    <w:rsid w:val="00D8379C"/>
    <w:rsid w:val="00D8543F"/>
    <w:rsid w:val="00DB2B97"/>
    <w:rsid w:val="00DC6EA1"/>
    <w:rsid w:val="00DD21F4"/>
    <w:rsid w:val="00DE7F5D"/>
    <w:rsid w:val="00DF7702"/>
    <w:rsid w:val="00E02C03"/>
    <w:rsid w:val="00E5532F"/>
    <w:rsid w:val="00E75B7C"/>
    <w:rsid w:val="00E829F7"/>
    <w:rsid w:val="00E8759A"/>
    <w:rsid w:val="00EE3075"/>
    <w:rsid w:val="00EF5596"/>
    <w:rsid w:val="00EF5BBB"/>
    <w:rsid w:val="00F012B5"/>
    <w:rsid w:val="00F23FD8"/>
    <w:rsid w:val="00F44F86"/>
    <w:rsid w:val="00F506A6"/>
    <w:rsid w:val="00F7171B"/>
    <w:rsid w:val="00F733C2"/>
    <w:rsid w:val="00F9792C"/>
    <w:rsid w:val="00FA18E0"/>
    <w:rsid w:val="00FC69C4"/>
    <w:rsid w:val="00FC6DA7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erschriftGrafikTabelleBox">
    <w:name w:val="Überschrift Grafik/Tabelle/Box"/>
    <w:basedOn w:val="Normal"/>
    <w:autoRedefine/>
    <w:qFormat/>
    <w:rsid w:val="004D5A1B"/>
    <w:pPr>
      <w:spacing w:after="200" w:line="360" w:lineRule="auto"/>
      <w:jc w:val="both"/>
    </w:pPr>
    <w:rPr>
      <w:rFonts w:ascii="Calibri" w:eastAsia="Calibri" w:hAnsi="Calibri" w:cs="Times New Roman"/>
      <w:b/>
      <w:color w:val="44546A" w:themeColor="text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806</Words>
  <Characters>4597</Characters>
  <Application>Microsoft Office Word</Application>
  <DocSecurity>0</DocSecurity>
  <Lines>38</Lines>
  <Paragraphs>10</Paragraphs>
  <ScaleCrop>false</ScaleCrop>
  <Company>Career Partner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.</cp:lastModifiedBy>
  <cp:revision>3</cp:revision>
  <cp:lastPrinted>2023-08-03T14:46:00Z</cp:lastPrinted>
  <dcterms:created xsi:type="dcterms:W3CDTF">2023-08-22T05:19:00Z</dcterms:created>
  <dcterms:modified xsi:type="dcterms:W3CDTF">2023-08-22T05:56:00Z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