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BA31" w14:textId="4D7DB6E7" w:rsidR="005352B1" w:rsidRPr="00F321C8" w:rsidRDefault="00F321C8" w:rsidP="00F321C8">
      <w:pPr>
        <w:jc w:val="right"/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August 2023</w:t>
      </w:r>
    </w:p>
    <w:p w14:paraId="25FD1BB8" w14:textId="23A6F326" w:rsidR="00837511" w:rsidRPr="00837511" w:rsidRDefault="00F321C8" w:rsidP="008375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7511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14:paraId="789F9F96" w14:textId="4C8AB123" w:rsidR="00F321C8" w:rsidRPr="00837511" w:rsidRDefault="00F321C8" w:rsidP="0083751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37511">
        <w:rPr>
          <w:rFonts w:asciiTheme="majorBidi" w:hAnsiTheme="majorBidi" w:cstheme="majorBidi"/>
          <w:b/>
          <w:bCs/>
          <w:sz w:val="24"/>
          <w:szCs w:val="24"/>
        </w:rPr>
        <w:t>Yaffit Cohen</w:t>
      </w:r>
    </w:p>
    <w:p w14:paraId="35B76B66" w14:textId="56CAC7C7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Phone number: 02</w:t>
      </w:r>
      <w:r w:rsidR="00837511">
        <w:rPr>
          <w:rFonts w:asciiTheme="majorBidi" w:hAnsiTheme="majorBidi" w:cstheme="majorBidi"/>
          <w:sz w:val="24"/>
          <w:szCs w:val="24"/>
        </w:rPr>
        <w:t>-</w:t>
      </w:r>
      <w:r w:rsidRPr="00F321C8">
        <w:rPr>
          <w:rFonts w:asciiTheme="majorBidi" w:hAnsiTheme="majorBidi" w:cstheme="majorBidi"/>
          <w:sz w:val="24"/>
          <w:szCs w:val="24"/>
        </w:rPr>
        <w:t>4510414</w:t>
      </w:r>
    </w:p>
    <w:p w14:paraId="58A00A10" w14:textId="77777777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Year of birth: 1969</w:t>
      </w:r>
    </w:p>
    <w:p w14:paraId="0EAEE8C6" w14:textId="1C7B8C89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 xml:space="preserve">Marital status: married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F321C8">
        <w:rPr>
          <w:rFonts w:asciiTheme="majorBidi" w:hAnsiTheme="majorBidi" w:cstheme="majorBidi"/>
          <w:sz w:val="24"/>
          <w:szCs w:val="24"/>
        </w:rPr>
        <w:t xml:space="preserve"> 3 adult children</w:t>
      </w:r>
    </w:p>
    <w:p w14:paraId="6724A90D" w14:textId="77777777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Private address: Zohar 10 Haifa</w:t>
      </w:r>
    </w:p>
    <w:p w14:paraId="04764F9D" w14:textId="77777777" w:rsidR="00F321C8" w:rsidRP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>Tel: 052-3325140</w:t>
      </w:r>
    </w:p>
    <w:p w14:paraId="3D2B03E3" w14:textId="4177D67C" w:rsidR="00F321C8" w:rsidRDefault="00F321C8" w:rsidP="00F321C8">
      <w:pPr>
        <w:rPr>
          <w:rFonts w:asciiTheme="majorBidi" w:hAnsiTheme="majorBidi" w:cstheme="majorBidi"/>
          <w:sz w:val="24"/>
          <w:szCs w:val="24"/>
        </w:rPr>
      </w:pPr>
      <w:r w:rsidRPr="00F321C8">
        <w:rPr>
          <w:rFonts w:asciiTheme="majorBidi" w:hAnsiTheme="majorBidi" w:cstheme="majorBidi"/>
          <w:sz w:val="24"/>
          <w:szCs w:val="24"/>
        </w:rPr>
        <w:t xml:space="preserve">Email: </w:t>
      </w:r>
      <w:hyperlink r:id="rId4" w:history="1">
        <w:r w:rsidR="00F664E2" w:rsidRPr="00DB5A64">
          <w:rPr>
            <w:rStyle w:val="Hyperlink"/>
            <w:rFonts w:asciiTheme="majorBidi" w:hAnsiTheme="majorBidi" w:cstheme="majorBidi"/>
            <w:sz w:val="24"/>
            <w:szCs w:val="24"/>
          </w:rPr>
          <w:t>yaffit2209@gmail.com</w:t>
        </w:r>
      </w:hyperlink>
    </w:p>
    <w:p w14:paraId="20764259" w14:textId="77777777" w:rsidR="00F664E2" w:rsidRDefault="00F664E2" w:rsidP="00F321C8">
      <w:pPr>
        <w:rPr>
          <w:rFonts w:asciiTheme="majorBidi" w:hAnsiTheme="majorBidi" w:cstheme="majorBidi"/>
          <w:sz w:val="24"/>
          <w:szCs w:val="24"/>
        </w:rPr>
      </w:pPr>
    </w:p>
    <w:p w14:paraId="287FC233" w14:textId="75E79ABD" w:rsidR="00F664E2" w:rsidRPr="00B84CC8" w:rsidRDefault="00F664E2" w:rsidP="00F664E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84CC8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14:paraId="560C9F60" w14:textId="3E4D40B5" w:rsidR="00F664E2" w:rsidRPr="00657D89" w:rsidRDefault="00F664E2" w:rsidP="00F664E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F664E2">
        <w:rPr>
          <w:rFonts w:asciiTheme="majorBidi" w:hAnsiTheme="majorBidi" w:cstheme="majorBidi"/>
          <w:sz w:val="24"/>
          <w:szCs w:val="24"/>
        </w:rPr>
        <w:t>2021</w:t>
      </w:r>
      <w:r w:rsidR="0010053E">
        <w:rPr>
          <w:rFonts w:asciiTheme="majorBidi" w:hAnsiTheme="majorBidi" w:cstheme="majorBidi"/>
          <w:sz w:val="24"/>
          <w:szCs w:val="24"/>
        </w:rPr>
        <w:t>–</w:t>
      </w:r>
      <w:r w:rsidRPr="00F664E2">
        <w:rPr>
          <w:rFonts w:asciiTheme="majorBidi" w:hAnsiTheme="majorBidi" w:cstheme="majorBidi"/>
          <w:sz w:val="24"/>
          <w:szCs w:val="24"/>
        </w:rPr>
        <w:t xml:space="preserve">2022 - Completion of </w:t>
      </w:r>
      <w:r>
        <w:rPr>
          <w:rFonts w:asciiTheme="majorBidi" w:hAnsiTheme="majorBidi" w:cstheme="majorBidi"/>
          <w:sz w:val="24"/>
          <w:szCs w:val="24"/>
        </w:rPr>
        <w:t>MA research</w:t>
      </w:r>
      <w:r w:rsidRPr="00F664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F664E2">
        <w:rPr>
          <w:rFonts w:asciiTheme="majorBidi" w:hAnsiTheme="majorBidi" w:cstheme="majorBidi"/>
          <w:sz w:val="24"/>
          <w:szCs w:val="24"/>
        </w:rPr>
        <w:t xml:space="preserve"> thesis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664E2">
        <w:rPr>
          <w:rFonts w:asciiTheme="majorBidi" w:hAnsiTheme="majorBidi" w:cstheme="majorBidi"/>
          <w:sz w:val="24"/>
          <w:szCs w:val="24"/>
        </w:rPr>
        <w:t>University of Haifa</w:t>
      </w:r>
      <w:r w:rsidR="00837511">
        <w:rPr>
          <w:rFonts w:asciiTheme="majorBidi" w:hAnsiTheme="majorBidi" w:cstheme="majorBidi"/>
          <w:sz w:val="24"/>
          <w:szCs w:val="24"/>
        </w:rPr>
        <w:t>,</w:t>
      </w:r>
      <w:r w:rsidRPr="00F664E2">
        <w:rPr>
          <w:rFonts w:asciiTheme="majorBidi" w:hAnsiTheme="majorBidi" w:cstheme="majorBidi"/>
          <w:sz w:val="24"/>
          <w:szCs w:val="24"/>
        </w:rPr>
        <w:t xml:space="preserve"> Faculty of </w:t>
      </w:r>
      <w:r w:rsidRPr="00657D89">
        <w:rPr>
          <w:rFonts w:asciiTheme="majorBidi" w:hAnsiTheme="majorBidi" w:cstheme="majorBidi"/>
          <w:sz w:val="24"/>
          <w:szCs w:val="24"/>
        </w:rPr>
        <w:t xml:space="preserve">Education, </w:t>
      </w:r>
      <w:r w:rsidRPr="00657D8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Department</w:t>
      </w:r>
      <w:r w:rsidRPr="00657D89">
        <w:rPr>
          <w:rFonts w:asciiTheme="majorBidi" w:hAnsiTheme="majorBidi" w:cstheme="majorBidi"/>
          <w:sz w:val="24"/>
          <w:szCs w:val="24"/>
          <w:shd w:val="clear" w:color="auto" w:fill="FFFFFF"/>
        </w:rPr>
        <w:t> of </w:t>
      </w:r>
      <w:r w:rsidRPr="00657D89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Leadership and Policy in Education</w:t>
      </w:r>
      <w:r w:rsidRPr="00657D89">
        <w:rPr>
          <w:rFonts w:asciiTheme="majorBidi" w:hAnsiTheme="majorBidi" w:cstheme="majorBidi"/>
          <w:sz w:val="24"/>
          <w:szCs w:val="24"/>
        </w:rPr>
        <w:t>, in the doctora</w:t>
      </w:r>
      <w:r w:rsidR="00657D89">
        <w:rPr>
          <w:rFonts w:asciiTheme="majorBidi" w:hAnsiTheme="majorBidi" w:cstheme="majorBidi"/>
          <w:sz w:val="24"/>
          <w:szCs w:val="24"/>
        </w:rPr>
        <w:t>l</w:t>
      </w:r>
      <w:r w:rsidRPr="00657D89">
        <w:rPr>
          <w:rFonts w:asciiTheme="majorBidi" w:hAnsiTheme="majorBidi" w:cstheme="majorBidi"/>
          <w:sz w:val="24"/>
          <w:szCs w:val="24"/>
        </w:rPr>
        <w:t xml:space="preserve"> preparation track.</w:t>
      </w:r>
    </w:p>
    <w:p w14:paraId="3D4B075B" w14:textId="7E3ABD33" w:rsidR="00F664E2" w:rsidRPr="00F664E2" w:rsidRDefault="00F664E2" w:rsidP="00F664E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F664E2">
        <w:rPr>
          <w:rFonts w:asciiTheme="majorBidi" w:hAnsiTheme="majorBidi" w:cstheme="majorBidi"/>
          <w:sz w:val="24"/>
          <w:szCs w:val="24"/>
        </w:rPr>
        <w:t>2009</w:t>
      </w:r>
      <w:r w:rsidR="0010053E">
        <w:rPr>
          <w:rFonts w:asciiTheme="majorBidi" w:hAnsiTheme="majorBidi" w:cstheme="majorBidi"/>
          <w:sz w:val="24"/>
          <w:szCs w:val="24"/>
        </w:rPr>
        <w:t>–</w:t>
      </w:r>
      <w:r w:rsidRPr="00F664E2">
        <w:rPr>
          <w:rFonts w:asciiTheme="majorBidi" w:hAnsiTheme="majorBidi" w:cstheme="majorBidi"/>
          <w:sz w:val="24"/>
          <w:szCs w:val="24"/>
        </w:rPr>
        <w:t xml:space="preserve">2010 </w:t>
      </w:r>
      <w:r w:rsidR="003A453D">
        <w:rPr>
          <w:rFonts w:asciiTheme="majorBidi" w:hAnsiTheme="majorBidi" w:cstheme="majorBidi"/>
          <w:sz w:val="24"/>
          <w:szCs w:val="24"/>
        </w:rPr>
        <w:t>–</w:t>
      </w:r>
      <w:r w:rsidRPr="00F664E2">
        <w:rPr>
          <w:rFonts w:asciiTheme="majorBidi" w:hAnsiTheme="majorBidi" w:cstheme="majorBidi"/>
          <w:sz w:val="24"/>
          <w:szCs w:val="24"/>
        </w:rPr>
        <w:t xml:space="preserve"> M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Pr="00F664E2">
        <w:rPr>
          <w:rFonts w:asciiTheme="majorBidi" w:hAnsiTheme="majorBidi" w:cstheme="majorBidi"/>
          <w:sz w:val="24"/>
          <w:szCs w:val="24"/>
        </w:rPr>
        <w:t>A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="003A453D">
        <w:rPr>
          <w:rFonts w:asciiTheme="majorBidi" w:hAnsiTheme="majorBidi" w:cstheme="majorBidi"/>
          <w:sz w:val="24"/>
          <w:szCs w:val="24"/>
        </w:rPr>
        <w:t xml:space="preserve">, </w:t>
      </w:r>
      <w:r w:rsidRPr="00F664E2">
        <w:rPr>
          <w:rFonts w:asciiTheme="majorBidi" w:hAnsiTheme="majorBidi" w:cstheme="majorBidi"/>
          <w:sz w:val="24"/>
          <w:szCs w:val="24"/>
        </w:rPr>
        <w:t>Tel Aviv University: Leadership in Education</w:t>
      </w:r>
      <w:r w:rsidR="003A453D">
        <w:rPr>
          <w:rFonts w:asciiTheme="majorBidi" w:hAnsiTheme="majorBidi" w:cstheme="majorBidi"/>
          <w:sz w:val="24"/>
          <w:szCs w:val="24"/>
        </w:rPr>
        <w:t xml:space="preserve">, </w:t>
      </w:r>
      <w:r w:rsidR="00657D89" w:rsidRPr="00657D89">
        <w:rPr>
          <w:rFonts w:asciiTheme="majorBidi" w:hAnsiTheme="majorBidi" w:cstheme="majorBidi"/>
          <w:i/>
          <w:iCs/>
          <w:sz w:val="24"/>
          <w:szCs w:val="24"/>
        </w:rPr>
        <w:t>cum laude</w:t>
      </w:r>
    </w:p>
    <w:p w14:paraId="3AABB771" w14:textId="25C593C8" w:rsidR="00F664E2" w:rsidRDefault="00F664E2" w:rsidP="00F664E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F664E2">
        <w:rPr>
          <w:rFonts w:asciiTheme="majorBidi" w:hAnsiTheme="majorBidi" w:cstheme="majorBidi"/>
          <w:sz w:val="24"/>
          <w:szCs w:val="24"/>
        </w:rPr>
        <w:t>1990</w:t>
      </w:r>
      <w:r w:rsidR="0010053E">
        <w:rPr>
          <w:rFonts w:asciiTheme="majorBidi" w:hAnsiTheme="majorBidi" w:cstheme="majorBidi"/>
          <w:sz w:val="24"/>
          <w:szCs w:val="24"/>
        </w:rPr>
        <w:t>–</w:t>
      </w:r>
      <w:r w:rsidRPr="00F664E2">
        <w:rPr>
          <w:rFonts w:asciiTheme="majorBidi" w:hAnsiTheme="majorBidi" w:cstheme="majorBidi"/>
          <w:sz w:val="24"/>
          <w:szCs w:val="24"/>
        </w:rPr>
        <w:t>1993</w:t>
      </w:r>
      <w:r w:rsidR="003A453D">
        <w:rPr>
          <w:rFonts w:asciiTheme="majorBidi" w:hAnsiTheme="majorBidi" w:cstheme="majorBidi"/>
          <w:sz w:val="24"/>
          <w:szCs w:val="24"/>
        </w:rPr>
        <w:t xml:space="preserve"> – B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="003A453D">
        <w:rPr>
          <w:rFonts w:asciiTheme="majorBidi" w:hAnsiTheme="majorBidi" w:cstheme="majorBidi"/>
          <w:sz w:val="24"/>
          <w:szCs w:val="24"/>
        </w:rPr>
        <w:t>A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="003A453D">
        <w:rPr>
          <w:rFonts w:asciiTheme="majorBidi" w:hAnsiTheme="majorBidi" w:cstheme="majorBidi"/>
          <w:sz w:val="24"/>
          <w:szCs w:val="24"/>
        </w:rPr>
        <w:t xml:space="preserve">, University of </w:t>
      </w:r>
      <w:r w:rsidRPr="00F664E2">
        <w:rPr>
          <w:rFonts w:asciiTheme="majorBidi" w:hAnsiTheme="majorBidi" w:cstheme="majorBidi"/>
          <w:sz w:val="24"/>
          <w:szCs w:val="24"/>
        </w:rPr>
        <w:t>Haifa</w:t>
      </w:r>
      <w:r w:rsidR="003A453D">
        <w:rPr>
          <w:rFonts w:asciiTheme="majorBidi" w:hAnsiTheme="majorBidi" w:cstheme="majorBidi"/>
          <w:sz w:val="24"/>
          <w:szCs w:val="24"/>
        </w:rPr>
        <w:t>,</w:t>
      </w:r>
      <w:r w:rsidRPr="00F664E2">
        <w:rPr>
          <w:rFonts w:asciiTheme="majorBidi" w:hAnsiTheme="majorBidi" w:cstheme="majorBidi"/>
          <w:sz w:val="24"/>
          <w:szCs w:val="24"/>
        </w:rPr>
        <w:t xml:space="preserve"> </w:t>
      </w:r>
      <w:r w:rsidR="003A453D">
        <w:rPr>
          <w:rFonts w:asciiTheme="majorBidi" w:hAnsiTheme="majorBidi" w:cstheme="majorBidi"/>
          <w:sz w:val="24"/>
          <w:szCs w:val="24"/>
        </w:rPr>
        <w:t xml:space="preserve">Departments of </w:t>
      </w:r>
      <w:r w:rsidRPr="00F664E2">
        <w:rPr>
          <w:rFonts w:asciiTheme="majorBidi" w:hAnsiTheme="majorBidi" w:cstheme="majorBidi"/>
          <w:sz w:val="24"/>
          <w:szCs w:val="24"/>
        </w:rPr>
        <w:t>Special Education and Sociology-Anthropology</w:t>
      </w:r>
    </w:p>
    <w:p w14:paraId="1BCC56E2" w14:textId="77777777" w:rsidR="00B84CC8" w:rsidRDefault="00B84CC8" w:rsidP="00F664E2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2670274D" w14:textId="16BD8FC4" w:rsidR="00B84CC8" w:rsidRPr="00B84CC8" w:rsidRDefault="00B84CC8" w:rsidP="00B84CC8">
      <w:pPr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B84CC8">
        <w:rPr>
          <w:rFonts w:asciiTheme="majorBidi" w:hAnsiTheme="majorBidi" w:cstheme="majorBidi"/>
          <w:b/>
          <w:bCs/>
          <w:sz w:val="24"/>
          <w:szCs w:val="24"/>
        </w:rPr>
        <w:t>Work Experience</w:t>
      </w:r>
    </w:p>
    <w:p w14:paraId="412D2826" w14:textId="1A687C63" w:rsidR="00B84CC8" w:rsidRDefault="00B84CC8" w:rsidP="00837511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10053E">
        <w:rPr>
          <w:rFonts w:asciiTheme="majorBidi" w:hAnsiTheme="majorBidi" w:cstheme="majorBidi"/>
          <w:b/>
          <w:bCs/>
          <w:sz w:val="24"/>
          <w:szCs w:val="24"/>
        </w:rPr>
        <w:t>2016</w:t>
      </w:r>
      <w:r w:rsidR="0010053E" w:rsidRPr="0010053E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10053E">
        <w:rPr>
          <w:rFonts w:asciiTheme="majorBidi" w:hAnsiTheme="majorBidi" w:cstheme="majorBidi"/>
          <w:b/>
          <w:bCs/>
          <w:sz w:val="24"/>
          <w:szCs w:val="24"/>
        </w:rPr>
        <w:t>present</w:t>
      </w:r>
      <w:r w:rsidR="0010053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Principal</w:t>
      </w:r>
      <w:r w:rsidRPr="00B84CC8">
        <w:rPr>
          <w:rFonts w:asciiTheme="majorBidi" w:hAnsiTheme="majorBidi" w:cstheme="majorBidi"/>
          <w:sz w:val="24"/>
          <w:szCs w:val="24"/>
        </w:rPr>
        <w:t xml:space="preserve"> of a six-year </w:t>
      </w:r>
      <w:r>
        <w:rPr>
          <w:rFonts w:asciiTheme="majorBidi" w:hAnsiTheme="majorBidi" w:cstheme="majorBidi"/>
          <w:sz w:val="24"/>
          <w:szCs w:val="24"/>
        </w:rPr>
        <w:t>secondary</w:t>
      </w:r>
      <w:r w:rsidRPr="00B84CC8">
        <w:rPr>
          <w:rFonts w:asciiTheme="majorBidi" w:hAnsiTheme="majorBidi" w:cstheme="majorBidi"/>
          <w:sz w:val="24"/>
          <w:szCs w:val="24"/>
        </w:rPr>
        <w:t xml:space="preserve"> school</w:t>
      </w:r>
      <w:r w:rsidR="00B71D5D">
        <w:rPr>
          <w:rFonts w:asciiTheme="majorBidi" w:hAnsiTheme="majorBidi" w:cstheme="majorBidi"/>
          <w:sz w:val="24"/>
          <w:szCs w:val="24"/>
        </w:rPr>
        <w:t xml:space="preserve">, </w:t>
      </w:r>
      <w:r w:rsidRPr="00B84CC8">
        <w:rPr>
          <w:rFonts w:asciiTheme="majorBidi" w:hAnsiTheme="majorBidi" w:cstheme="majorBidi"/>
          <w:sz w:val="24"/>
          <w:szCs w:val="24"/>
        </w:rPr>
        <w:t xml:space="preserve">Urban School A, Haifa, with a </w:t>
      </w:r>
      <w:commentRangeStart w:id="0"/>
      <w:r w:rsidR="0010053E">
        <w:rPr>
          <w:rFonts w:asciiTheme="majorBidi" w:hAnsiTheme="majorBidi" w:cstheme="majorBidi"/>
          <w:sz w:val="24"/>
          <w:szCs w:val="24"/>
        </w:rPr>
        <w:t>Nurture</w:t>
      </w:r>
      <w:commentRangeEnd w:id="0"/>
      <w:r w:rsidR="0010053E">
        <w:rPr>
          <w:rStyle w:val="CommentReference"/>
        </w:rPr>
        <w:commentReference w:id="0"/>
      </w:r>
      <w:r w:rsidR="0010053E">
        <w:rPr>
          <w:rFonts w:asciiTheme="majorBidi" w:hAnsiTheme="majorBidi" w:cstheme="majorBidi"/>
          <w:sz w:val="24"/>
          <w:szCs w:val="24"/>
        </w:rPr>
        <w:t xml:space="preserve"> Index of 10. </w:t>
      </w:r>
      <w:r w:rsidR="00837511">
        <w:rPr>
          <w:rFonts w:asciiTheme="majorBidi" w:hAnsiTheme="majorBidi" w:cstheme="majorBidi"/>
          <w:sz w:val="24"/>
          <w:szCs w:val="24"/>
        </w:rPr>
        <w:t xml:space="preserve">This involved managing </w:t>
      </w:r>
      <w:r w:rsidRPr="00B84CC8">
        <w:rPr>
          <w:rFonts w:asciiTheme="majorBidi" w:hAnsiTheme="majorBidi" w:cstheme="majorBidi"/>
          <w:sz w:val="24"/>
          <w:szCs w:val="24"/>
        </w:rPr>
        <w:t xml:space="preserve">a school </w:t>
      </w:r>
      <w:r w:rsidR="0010053E">
        <w:rPr>
          <w:rFonts w:asciiTheme="majorBidi" w:hAnsiTheme="majorBidi" w:cstheme="majorBidi"/>
          <w:sz w:val="24"/>
          <w:szCs w:val="24"/>
        </w:rPr>
        <w:t>with</w:t>
      </w:r>
      <w:r w:rsidRPr="00B84CC8">
        <w:rPr>
          <w:rFonts w:asciiTheme="majorBidi" w:hAnsiTheme="majorBidi" w:cstheme="majorBidi"/>
          <w:sz w:val="24"/>
          <w:szCs w:val="24"/>
        </w:rPr>
        <w:t xml:space="preserve"> about </w:t>
      </w:r>
      <w:r w:rsidR="0010053E">
        <w:rPr>
          <w:rFonts w:asciiTheme="majorBidi" w:hAnsiTheme="majorBidi" w:cstheme="majorBidi"/>
          <w:sz w:val="24"/>
          <w:szCs w:val="24"/>
        </w:rPr>
        <w:t xml:space="preserve">200 staff members and </w:t>
      </w:r>
      <w:r w:rsidRPr="00B84CC8">
        <w:rPr>
          <w:rFonts w:asciiTheme="majorBidi" w:hAnsiTheme="majorBidi" w:cstheme="majorBidi"/>
          <w:sz w:val="24"/>
          <w:szCs w:val="24"/>
        </w:rPr>
        <w:t xml:space="preserve">1000 students from </w:t>
      </w:r>
      <w:r w:rsidR="0010053E">
        <w:rPr>
          <w:rFonts w:asciiTheme="majorBidi" w:hAnsiTheme="majorBidi" w:cstheme="majorBidi"/>
          <w:sz w:val="24"/>
          <w:szCs w:val="24"/>
        </w:rPr>
        <w:t>various</w:t>
      </w:r>
      <w:r w:rsidRPr="00B84CC8">
        <w:rPr>
          <w:rFonts w:asciiTheme="majorBidi" w:hAnsiTheme="majorBidi" w:cstheme="majorBidi"/>
          <w:sz w:val="24"/>
          <w:szCs w:val="24"/>
        </w:rPr>
        <w:t xml:space="preserve"> cultures</w:t>
      </w:r>
      <w:r w:rsidR="00837511">
        <w:rPr>
          <w:rFonts w:asciiTheme="majorBidi" w:hAnsiTheme="majorBidi" w:cstheme="majorBidi"/>
          <w:sz w:val="24"/>
          <w:szCs w:val="24"/>
        </w:rPr>
        <w:t xml:space="preserve">, </w:t>
      </w:r>
      <w:r w:rsidRPr="00B84CC8">
        <w:rPr>
          <w:rFonts w:asciiTheme="majorBidi" w:hAnsiTheme="majorBidi" w:cstheme="majorBidi"/>
          <w:sz w:val="24"/>
          <w:szCs w:val="24"/>
        </w:rPr>
        <w:t xml:space="preserve">characterized by </w:t>
      </w:r>
      <w:r w:rsidR="00BF065C">
        <w:rPr>
          <w:rFonts w:asciiTheme="majorBidi" w:hAnsiTheme="majorBidi" w:cstheme="majorBidi"/>
          <w:sz w:val="24"/>
          <w:szCs w:val="24"/>
        </w:rPr>
        <w:t xml:space="preserve">a </w:t>
      </w:r>
      <w:r w:rsidRPr="00B84CC8">
        <w:rPr>
          <w:rFonts w:asciiTheme="majorBidi" w:hAnsiTheme="majorBidi" w:cstheme="majorBidi"/>
          <w:sz w:val="24"/>
          <w:szCs w:val="24"/>
        </w:rPr>
        <w:t xml:space="preserve">high </w:t>
      </w:r>
      <w:r w:rsidR="0010053E">
        <w:rPr>
          <w:rFonts w:asciiTheme="majorBidi" w:hAnsiTheme="majorBidi" w:cstheme="majorBidi"/>
          <w:sz w:val="24"/>
          <w:szCs w:val="24"/>
        </w:rPr>
        <w:t xml:space="preserve">level of </w:t>
      </w:r>
      <w:r w:rsidRPr="00B84CC8">
        <w:rPr>
          <w:rFonts w:asciiTheme="majorBidi" w:hAnsiTheme="majorBidi" w:cstheme="majorBidi"/>
          <w:sz w:val="24"/>
          <w:szCs w:val="24"/>
        </w:rPr>
        <w:t>differentiation.</w:t>
      </w:r>
    </w:p>
    <w:p w14:paraId="764D84BD" w14:textId="0C2ED0B2" w:rsidR="0010053E" w:rsidRDefault="0010053E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2010–2016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84651">
        <w:rPr>
          <w:rFonts w:asciiTheme="majorBidi" w:hAnsiTheme="majorBidi" w:cstheme="majorBidi"/>
          <w:sz w:val="24"/>
          <w:szCs w:val="24"/>
        </w:rPr>
        <w:t xml:space="preserve">Principal of </w:t>
      </w:r>
      <w:r w:rsidR="00D36341">
        <w:rPr>
          <w:rFonts w:asciiTheme="majorBidi" w:hAnsiTheme="majorBidi" w:cstheme="majorBidi"/>
          <w:sz w:val="24"/>
          <w:szCs w:val="24"/>
        </w:rPr>
        <w:t xml:space="preserve">an </w:t>
      </w:r>
      <w:r w:rsidR="00384651">
        <w:rPr>
          <w:rFonts w:asciiTheme="majorBidi" w:hAnsiTheme="majorBidi" w:cstheme="majorBidi"/>
          <w:sz w:val="24"/>
          <w:szCs w:val="24"/>
        </w:rPr>
        <w:t>u</w:t>
      </w:r>
      <w:r w:rsidRPr="0010053E">
        <w:rPr>
          <w:rFonts w:asciiTheme="majorBidi" w:hAnsiTheme="majorBidi" w:cstheme="majorBidi"/>
          <w:sz w:val="24"/>
          <w:szCs w:val="24"/>
        </w:rPr>
        <w:t xml:space="preserve">pper division </w:t>
      </w:r>
      <w:r w:rsidR="00384651">
        <w:rPr>
          <w:rFonts w:asciiTheme="majorBidi" w:hAnsiTheme="majorBidi" w:cstheme="majorBidi"/>
          <w:sz w:val="24"/>
          <w:szCs w:val="24"/>
        </w:rPr>
        <w:t>secondary school</w:t>
      </w:r>
      <w:r w:rsidRPr="0010053E">
        <w:rPr>
          <w:rFonts w:asciiTheme="majorBidi" w:hAnsiTheme="majorBidi" w:cstheme="majorBidi"/>
          <w:sz w:val="24"/>
          <w:szCs w:val="24"/>
        </w:rPr>
        <w:t xml:space="preserve"> and pedagogic</w:t>
      </w:r>
      <w:r w:rsidR="00384651">
        <w:rPr>
          <w:rFonts w:asciiTheme="majorBidi" w:hAnsiTheme="majorBidi" w:cstheme="majorBidi"/>
          <w:sz w:val="24"/>
          <w:szCs w:val="24"/>
        </w:rPr>
        <w:t xml:space="preserve"> director </w:t>
      </w:r>
      <w:commentRangeStart w:id="1"/>
      <w:r w:rsidR="00B71D5D">
        <w:rPr>
          <w:rFonts w:asciiTheme="majorBidi" w:hAnsiTheme="majorBidi" w:cstheme="majorBidi"/>
          <w:sz w:val="24"/>
          <w:szCs w:val="24"/>
        </w:rPr>
        <w:t xml:space="preserve">for six years </w:t>
      </w:r>
      <w:commentRangeEnd w:id="1"/>
      <w:r w:rsidR="00B71D5D">
        <w:rPr>
          <w:rStyle w:val="CommentReference"/>
        </w:rPr>
        <w:commentReference w:id="1"/>
      </w:r>
      <w:r w:rsidR="00B71D5D">
        <w:rPr>
          <w:rFonts w:asciiTheme="majorBidi" w:hAnsiTheme="majorBidi" w:cstheme="majorBidi"/>
          <w:sz w:val="24"/>
          <w:szCs w:val="24"/>
        </w:rPr>
        <w:t>at the</w:t>
      </w:r>
      <w:r w:rsidR="00384651">
        <w:rPr>
          <w:rFonts w:asciiTheme="majorBidi" w:hAnsiTheme="majorBidi" w:cstheme="majorBidi"/>
          <w:sz w:val="24"/>
          <w:szCs w:val="24"/>
        </w:rPr>
        <w:t xml:space="preserve"> ORT</w:t>
      </w:r>
      <w:r w:rsidRPr="0010053E">
        <w:rPr>
          <w:rFonts w:asciiTheme="majorBidi" w:hAnsiTheme="majorBidi" w:cstheme="majorBidi"/>
          <w:sz w:val="24"/>
          <w:szCs w:val="24"/>
        </w:rPr>
        <w:t xml:space="preserve"> Darsky High School</w:t>
      </w:r>
      <w:r w:rsidR="00B71D5D">
        <w:rPr>
          <w:rFonts w:asciiTheme="majorBidi" w:hAnsiTheme="majorBidi" w:cstheme="majorBidi"/>
          <w:sz w:val="24"/>
          <w:szCs w:val="24"/>
        </w:rPr>
        <w:t xml:space="preserve"> in</w:t>
      </w:r>
      <w:r w:rsidRPr="0010053E">
        <w:rPr>
          <w:rFonts w:asciiTheme="majorBidi" w:hAnsiTheme="majorBidi" w:cstheme="majorBidi"/>
          <w:sz w:val="24"/>
          <w:szCs w:val="24"/>
        </w:rPr>
        <w:t xml:space="preserve"> </w:t>
      </w:r>
      <w:r w:rsidR="009D5DBB">
        <w:rPr>
          <w:rFonts w:asciiTheme="majorBidi" w:hAnsiTheme="majorBidi" w:cstheme="majorBidi"/>
          <w:sz w:val="24"/>
          <w:szCs w:val="24"/>
        </w:rPr>
        <w:t>Akko</w:t>
      </w:r>
      <w:r w:rsidRPr="0010053E">
        <w:rPr>
          <w:rFonts w:asciiTheme="majorBidi" w:hAnsiTheme="majorBidi" w:cstheme="majorBidi"/>
          <w:sz w:val="24"/>
          <w:szCs w:val="24"/>
        </w:rPr>
        <w:t xml:space="preserve">. As part of my duties, I developed and implemented a </w:t>
      </w:r>
      <w:r w:rsidR="00837511">
        <w:rPr>
          <w:rFonts w:asciiTheme="majorBidi" w:hAnsiTheme="majorBidi" w:cstheme="majorBidi"/>
          <w:sz w:val="24"/>
          <w:szCs w:val="24"/>
        </w:rPr>
        <w:t>special</w:t>
      </w:r>
      <w:r w:rsidRPr="0010053E">
        <w:rPr>
          <w:rFonts w:asciiTheme="majorBidi" w:hAnsiTheme="majorBidi" w:cstheme="majorBidi"/>
          <w:sz w:val="24"/>
          <w:szCs w:val="24"/>
        </w:rPr>
        <w:t xml:space="preserve"> applied program to </w:t>
      </w:r>
      <w:r w:rsidR="00C410E8">
        <w:rPr>
          <w:rFonts w:asciiTheme="majorBidi" w:hAnsiTheme="majorBidi" w:cstheme="majorBidi"/>
          <w:sz w:val="24"/>
          <w:szCs w:val="24"/>
        </w:rPr>
        <w:t>advance</w:t>
      </w:r>
      <w:r w:rsidRPr="0010053E">
        <w:rPr>
          <w:rFonts w:asciiTheme="majorBidi" w:hAnsiTheme="majorBidi" w:cstheme="majorBidi"/>
          <w:sz w:val="24"/>
          <w:szCs w:val="24"/>
        </w:rPr>
        <w:t xml:space="preserve"> and improve educational achievements.</w:t>
      </w:r>
    </w:p>
    <w:p w14:paraId="3F97FB6F" w14:textId="36EE3D8C" w:rsidR="00CB4DEC" w:rsidRDefault="00CB4DEC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2007–2009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B4DEC">
        <w:rPr>
          <w:rFonts w:asciiTheme="majorBidi" w:hAnsiTheme="majorBidi" w:cstheme="majorBidi"/>
          <w:sz w:val="24"/>
          <w:szCs w:val="24"/>
        </w:rPr>
        <w:t>Class</w:t>
      </w:r>
      <w:r w:rsidR="009D5DBB">
        <w:rPr>
          <w:rFonts w:asciiTheme="majorBidi" w:hAnsiTheme="majorBidi" w:cstheme="majorBidi"/>
          <w:sz w:val="24"/>
          <w:szCs w:val="24"/>
        </w:rPr>
        <w:t>-level</w:t>
      </w:r>
      <w:r w:rsidRPr="00CB4DEC">
        <w:rPr>
          <w:rFonts w:asciiTheme="majorBidi" w:hAnsiTheme="majorBidi" w:cstheme="majorBidi"/>
          <w:sz w:val="24"/>
          <w:szCs w:val="24"/>
        </w:rPr>
        <w:t xml:space="preserve"> </w:t>
      </w:r>
      <w:r w:rsidR="009D5DBB">
        <w:rPr>
          <w:rFonts w:asciiTheme="majorBidi" w:hAnsiTheme="majorBidi" w:cstheme="majorBidi"/>
          <w:sz w:val="24"/>
          <w:szCs w:val="24"/>
        </w:rPr>
        <w:t>director</w:t>
      </w:r>
      <w:r w:rsidRPr="00CB4DEC">
        <w:rPr>
          <w:rFonts w:asciiTheme="majorBidi" w:hAnsiTheme="majorBidi" w:cstheme="majorBidi"/>
          <w:sz w:val="24"/>
          <w:szCs w:val="24"/>
        </w:rPr>
        <w:t xml:space="preserve"> and coordinator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CB4DEC">
        <w:rPr>
          <w:rFonts w:asciiTheme="majorBidi" w:hAnsiTheme="majorBidi" w:cstheme="majorBidi"/>
          <w:sz w:val="24"/>
          <w:szCs w:val="24"/>
        </w:rPr>
        <w:t xml:space="preserve"> a</w:t>
      </w:r>
      <w:r w:rsidR="009D5DBB">
        <w:rPr>
          <w:rFonts w:asciiTheme="majorBidi" w:hAnsiTheme="majorBidi" w:cstheme="majorBidi"/>
          <w:sz w:val="24"/>
          <w:szCs w:val="24"/>
        </w:rPr>
        <w:t>n</w:t>
      </w:r>
      <w:r w:rsidRPr="00CB4D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academic</w:t>
      </w:r>
      <w:r w:rsidRPr="00CB4DEC">
        <w:rPr>
          <w:rFonts w:asciiTheme="majorBidi" w:hAnsiTheme="majorBidi" w:cstheme="majorBidi"/>
          <w:sz w:val="24"/>
          <w:szCs w:val="24"/>
        </w:rPr>
        <w:t xml:space="preserve"> program </w:t>
      </w:r>
      <w:r w:rsidR="00B71D5D">
        <w:rPr>
          <w:rFonts w:asciiTheme="majorBidi" w:hAnsiTheme="majorBidi" w:cstheme="majorBidi"/>
          <w:sz w:val="24"/>
          <w:szCs w:val="24"/>
        </w:rPr>
        <w:t>at the ORT</w:t>
      </w:r>
      <w:r w:rsidR="00B71D5D" w:rsidRPr="00CB4DEC">
        <w:rPr>
          <w:rFonts w:asciiTheme="majorBidi" w:hAnsiTheme="majorBidi" w:cstheme="majorBidi"/>
          <w:sz w:val="24"/>
          <w:szCs w:val="24"/>
        </w:rPr>
        <w:t xml:space="preserve"> Darsky High School</w:t>
      </w:r>
      <w:r w:rsidR="00B71D5D">
        <w:rPr>
          <w:rFonts w:asciiTheme="majorBidi" w:hAnsiTheme="majorBidi" w:cstheme="majorBidi"/>
          <w:sz w:val="24"/>
          <w:szCs w:val="24"/>
        </w:rPr>
        <w:t xml:space="preserve"> in Akko, </w:t>
      </w:r>
      <w:r w:rsidRPr="00CB4DEC">
        <w:rPr>
          <w:rFonts w:asciiTheme="majorBidi" w:hAnsiTheme="majorBidi" w:cstheme="majorBidi"/>
          <w:sz w:val="24"/>
          <w:szCs w:val="24"/>
        </w:rPr>
        <w:t xml:space="preserve">to promote </w:t>
      </w:r>
      <w:r w:rsidR="00B71D5D">
        <w:rPr>
          <w:rFonts w:asciiTheme="majorBidi" w:hAnsiTheme="majorBidi" w:cstheme="majorBidi"/>
          <w:sz w:val="24"/>
          <w:szCs w:val="24"/>
        </w:rPr>
        <w:t xml:space="preserve">students attaining </w:t>
      </w:r>
      <w:r w:rsidRPr="00CB4DEC">
        <w:rPr>
          <w:rFonts w:asciiTheme="majorBidi" w:hAnsiTheme="majorBidi" w:cstheme="majorBidi"/>
          <w:sz w:val="24"/>
          <w:szCs w:val="24"/>
        </w:rPr>
        <w:t>a high-</w:t>
      </w:r>
      <w:r w:rsidR="00837511">
        <w:rPr>
          <w:rFonts w:asciiTheme="majorBidi" w:hAnsiTheme="majorBidi" w:cstheme="majorBidi"/>
          <w:sz w:val="24"/>
          <w:szCs w:val="24"/>
        </w:rPr>
        <w:t>level</w:t>
      </w:r>
      <w:r w:rsidRPr="00CB4DEC">
        <w:rPr>
          <w:rFonts w:asciiTheme="majorBidi" w:hAnsiTheme="majorBidi" w:cstheme="majorBidi"/>
          <w:sz w:val="24"/>
          <w:szCs w:val="24"/>
        </w:rPr>
        <w:t xml:space="preserve"> matriculation certificate that enables </w:t>
      </w:r>
      <w:r w:rsidR="00B71D5D">
        <w:rPr>
          <w:rFonts w:asciiTheme="majorBidi" w:hAnsiTheme="majorBidi" w:cstheme="majorBidi"/>
          <w:sz w:val="24"/>
          <w:szCs w:val="24"/>
        </w:rPr>
        <w:t>them</w:t>
      </w:r>
      <w:r w:rsidRPr="00CB4DEC">
        <w:rPr>
          <w:rFonts w:asciiTheme="majorBidi" w:hAnsiTheme="majorBidi" w:cstheme="majorBidi"/>
          <w:sz w:val="24"/>
          <w:szCs w:val="24"/>
        </w:rPr>
        <w:t xml:space="preserve"> to be </w:t>
      </w:r>
      <w:r>
        <w:rPr>
          <w:rFonts w:asciiTheme="majorBidi" w:hAnsiTheme="majorBidi" w:cstheme="majorBidi"/>
          <w:sz w:val="24"/>
          <w:szCs w:val="24"/>
        </w:rPr>
        <w:t>accepted</w:t>
      </w:r>
      <w:r w:rsidRPr="00CB4DEC">
        <w:rPr>
          <w:rFonts w:asciiTheme="majorBidi" w:hAnsiTheme="majorBidi" w:cstheme="majorBidi"/>
          <w:sz w:val="24"/>
          <w:szCs w:val="24"/>
        </w:rPr>
        <w:t xml:space="preserve"> </w:t>
      </w:r>
      <w:r w:rsidR="00B71D5D">
        <w:rPr>
          <w:rFonts w:asciiTheme="majorBidi" w:hAnsiTheme="majorBidi" w:cstheme="majorBidi"/>
          <w:sz w:val="24"/>
          <w:szCs w:val="24"/>
        </w:rPr>
        <w:t>in</w:t>
      </w:r>
      <w:r w:rsidRPr="00CB4DEC">
        <w:rPr>
          <w:rFonts w:asciiTheme="majorBidi" w:hAnsiTheme="majorBidi" w:cstheme="majorBidi"/>
          <w:sz w:val="24"/>
          <w:szCs w:val="24"/>
        </w:rPr>
        <w:t xml:space="preserve">to </w:t>
      </w:r>
      <w:r w:rsidR="00B71D5D">
        <w:rPr>
          <w:rFonts w:asciiTheme="majorBidi" w:hAnsiTheme="majorBidi" w:cstheme="majorBidi"/>
          <w:sz w:val="24"/>
          <w:szCs w:val="24"/>
        </w:rPr>
        <w:t xml:space="preserve">a </w:t>
      </w:r>
      <w:r w:rsidRPr="00CB4DEC">
        <w:rPr>
          <w:rFonts w:asciiTheme="majorBidi" w:hAnsiTheme="majorBidi" w:cstheme="majorBidi"/>
          <w:sz w:val="24"/>
          <w:szCs w:val="24"/>
        </w:rPr>
        <w:t>university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A086EB5" w14:textId="34B831E0" w:rsidR="00CB4DEC" w:rsidRDefault="00CB4DEC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2005–2010</w:t>
      </w:r>
      <w:r>
        <w:rPr>
          <w:rFonts w:asciiTheme="majorBidi" w:hAnsiTheme="majorBidi" w:cstheme="majorBidi"/>
          <w:sz w:val="24"/>
          <w:szCs w:val="24"/>
        </w:rPr>
        <w:t xml:space="preserve">.  </w:t>
      </w:r>
      <w:r w:rsidR="009D5DBB" w:rsidRPr="009D5DBB">
        <w:rPr>
          <w:rFonts w:asciiTheme="majorBidi" w:hAnsiTheme="majorBidi" w:cstheme="majorBidi"/>
          <w:sz w:val="24"/>
          <w:szCs w:val="24"/>
        </w:rPr>
        <w:t>Develop</w:t>
      </w:r>
      <w:r w:rsidR="009D5DBB">
        <w:rPr>
          <w:rFonts w:asciiTheme="majorBidi" w:hAnsiTheme="majorBidi" w:cstheme="majorBidi"/>
          <w:sz w:val="24"/>
          <w:szCs w:val="24"/>
        </w:rPr>
        <w:t>ed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and </w:t>
      </w:r>
      <w:r w:rsidR="009D5DBB">
        <w:rPr>
          <w:rFonts w:asciiTheme="majorBidi" w:hAnsiTheme="majorBidi" w:cstheme="majorBidi"/>
          <w:sz w:val="24"/>
          <w:szCs w:val="24"/>
        </w:rPr>
        <w:t>implemented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the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="009D5DBB">
        <w:rPr>
          <w:rFonts w:asciiTheme="majorBidi" w:hAnsiTheme="majorBidi" w:cstheme="majorBidi"/>
          <w:sz w:val="24"/>
          <w:szCs w:val="24"/>
        </w:rPr>
        <w:t>To Be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Human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program</w:t>
      </w:r>
      <w:r w:rsidR="00B71D5D">
        <w:rPr>
          <w:rFonts w:asciiTheme="majorBidi" w:hAnsiTheme="majorBidi" w:cstheme="majorBidi"/>
          <w:sz w:val="24"/>
          <w:szCs w:val="24"/>
        </w:rPr>
        <w:t xml:space="preserve"> at the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</w:t>
      </w:r>
      <w:r w:rsidR="009D5DBB">
        <w:rPr>
          <w:rFonts w:asciiTheme="majorBidi" w:hAnsiTheme="majorBidi" w:cstheme="majorBidi"/>
          <w:sz w:val="24"/>
          <w:szCs w:val="24"/>
        </w:rPr>
        <w:t>ORT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Darsky High School, </w:t>
      </w:r>
      <w:r w:rsidR="009D5DBB">
        <w:rPr>
          <w:rFonts w:asciiTheme="majorBidi" w:hAnsiTheme="majorBidi" w:cstheme="majorBidi"/>
          <w:sz w:val="24"/>
          <w:szCs w:val="24"/>
        </w:rPr>
        <w:t>Akko, i</w:t>
      </w:r>
      <w:r w:rsidR="009D5DBB" w:rsidRPr="009D5DBB">
        <w:rPr>
          <w:rFonts w:asciiTheme="majorBidi" w:hAnsiTheme="majorBidi" w:cstheme="majorBidi"/>
          <w:sz w:val="24"/>
          <w:szCs w:val="24"/>
        </w:rPr>
        <w:t>n collaboration with the Jewish Agency.</w:t>
      </w:r>
      <w:r w:rsidR="009D5DBB">
        <w:rPr>
          <w:rFonts w:asciiTheme="majorBidi" w:hAnsiTheme="majorBidi" w:cstheme="majorBidi"/>
          <w:sz w:val="24"/>
          <w:szCs w:val="24"/>
        </w:rPr>
        <w:t xml:space="preserve"> This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social-</w:t>
      </w:r>
      <w:r w:rsidR="009D5DBB">
        <w:rPr>
          <w:rFonts w:asciiTheme="majorBidi" w:hAnsiTheme="majorBidi" w:cstheme="majorBidi"/>
          <w:sz w:val="24"/>
          <w:szCs w:val="24"/>
        </w:rPr>
        <w:t>ethical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program educates </w:t>
      </w:r>
      <w:r w:rsidR="009D5DBB">
        <w:rPr>
          <w:rFonts w:asciiTheme="majorBidi" w:hAnsiTheme="majorBidi" w:cstheme="majorBidi"/>
          <w:sz w:val="24"/>
          <w:szCs w:val="24"/>
        </w:rPr>
        <w:t xml:space="preserve">students 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to </w:t>
      </w:r>
      <w:r w:rsidR="009D5DBB">
        <w:rPr>
          <w:rFonts w:asciiTheme="majorBidi" w:hAnsiTheme="majorBidi" w:cstheme="majorBidi"/>
          <w:sz w:val="24"/>
          <w:szCs w:val="24"/>
        </w:rPr>
        <w:t>accept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cultural diversity, choose tolerant and </w:t>
      </w:r>
      <w:r w:rsidR="007E3E4C">
        <w:rPr>
          <w:rFonts w:asciiTheme="majorBidi" w:hAnsiTheme="majorBidi" w:cstheme="majorBidi"/>
          <w:sz w:val="24"/>
          <w:szCs w:val="24"/>
        </w:rPr>
        <w:t>forgiving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behavior</w:t>
      </w:r>
      <w:r w:rsidR="007E3E4C">
        <w:rPr>
          <w:rFonts w:asciiTheme="majorBidi" w:hAnsiTheme="majorBidi" w:cstheme="majorBidi"/>
          <w:sz w:val="24"/>
          <w:szCs w:val="24"/>
        </w:rPr>
        <w:t>s</w:t>
      </w:r>
      <w:r w:rsidR="009D5DBB">
        <w:rPr>
          <w:rFonts w:asciiTheme="majorBidi" w:hAnsiTheme="majorBidi" w:cstheme="majorBidi"/>
          <w:sz w:val="24"/>
          <w:szCs w:val="24"/>
        </w:rPr>
        <w:t>,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and find </w:t>
      </w:r>
      <w:r w:rsidR="009D5DBB">
        <w:rPr>
          <w:rFonts w:asciiTheme="majorBidi" w:hAnsiTheme="majorBidi" w:cstheme="majorBidi"/>
          <w:sz w:val="24"/>
          <w:szCs w:val="24"/>
        </w:rPr>
        <w:t xml:space="preserve">shared values and </w:t>
      </w:r>
      <w:r w:rsidR="007E3E4C">
        <w:rPr>
          <w:rFonts w:asciiTheme="majorBidi" w:hAnsiTheme="majorBidi" w:cstheme="majorBidi"/>
          <w:sz w:val="24"/>
          <w:szCs w:val="24"/>
        </w:rPr>
        <w:t xml:space="preserve">a 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common denominator </w:t>
      </w:r>
      <w:r w:rsidR="009D5DBB">
        <w:rPr>
          <w:rFonts w:asciiTheme="majorBidi" w:hAnsiTheme="majorBidi" w:cstheme="majorBidi"/>
          <w:sz w:val="24"/>
          <w:szCs w:val="24"/>
        </w:rPr>
        <w:t xml:space="preserve">of humanity, which 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is the basis of human rights. Dozens of </w:t>
      </w:r>
      <w:r w:rsidR="00ED1FC0">
        <w:rPr>
          <w:rFonts w:asciiTheme="majorBidi" w:hAnsiTheme="majorBidi" w:cstheme="majorBidi"/>
          <w:sz w:val="24"/>
          <w:szCs w:val="24"/>
        </w:rPr>
        <w:t>adolescents</w:t>
      </w:r>
      <w:r w:rsidR="00B71D5D">
        <w:rPr>
          <w:rFonts w:asciiTheme="majorBidi" w:hAnsiTheme="majorBidi" w:cstheme="majorBidi"/>
          <w:sz w:val="24"/>
          <w:szCs w:val="24"/>
        </w:rPr>
        <w:t>,</w:t>
      </w:r>
      <w:r w:rsidR="00837511">
        <w:rPr>
          <w:rFonts w:asciiTheme="majorBidi" w:hAnsiTheme="majorBidi" w:cstheme="majorBidi"/>
          <w:sz w:val="24"/>
          <w:szCs w:val="24"/>
        </w:rPr>
        <w:t xml:space="preserve"> including Jews, </w:t>
      </w:r>
      <w:r w:rsidR="009D5DBB" w:rsidRPr="009D5DBB">
        <w:rPr>
          <w:rFonts w:asciiTheme="majorBidi" w:hAnsiTheme="majorBidi" w:cstheme="majorBidi"/>
          <w:sz w:val="24"/>
          <w:szCs w:val="24"/>
        </w:rPr>
        <w:t>Israeli Arabs</w:t>
      </w:r>
      <w:r w:rsidR="00837511">
        <w:rPr>
          <w:rFonts w:asciiTheme="majorBidi" w:hAnsiTheme="majorBidi" w:cstheme="majorBidi"/>
          <w:sz w:val="24"/>
          <w:szCs w:val="24"/>
        </w:rPr>
        <w:t>,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and Americans </w:t>
      </w:r>
      <w:r w:rsidR="00837511">
        <w:rPr>
          <w:rFonts w:asciiTheme="majorBidi" w:hAnsiTheme="majorBidi" w:cstheme="majorBidi"/>
          <w:sz w:val="24"/>
          <w:szCs w:val="24"/>
        </w:rPr>
        <w:t>of various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religions</w:t>
      </w:r>
      <w:r w:rsidR="00B71D5D">
        <w:rPr>
          <w:rFonts w:asciiTheme="majorBidi" w:hAnsiTheme="majorBidi" w:cstheme="majorBidi"/>
          <w:sz w:val="24"/>
          <w:szCs w:val="24"/>
        </w:rPr>
        <w:t>,</w:t>
      </w:r>
      <w:r w:rsidR="009D5DBB" w:rsidRPr="009D5DBB">
        <w:rPr>
          <w:rFonts w:asciiTheme="majorBidi" w:hAnsiTheme="majorBidi" w:cstheme="majorBidi"/>
          <w:sz w:val="24"/>
          <w:szCs w:val="24"/>
        </w:rPr>
        <w:t xml:space="preserve"> took part in </w:t>
      </w:r>
      <w:r w:rsidR="009D5DBB" w:rsidRPr="009D5DBB">
        <w:rPr>
          <w:rFonts w:asciiTheme="majorBidi" w:hAnsiTheme="majorBidi" w:cstheme="majorBidi"/>
          <w:sz w:val="24"/>
          <w:szCs w:val="24"/>
        </w:rPr>
        <w:lastRenderedPageBreak/>
        <w:t>the program</w:t>
      </w:r>
      <w:r w:rsidR="00837511">
        <w:rPr>
          <w:rFonts w:asciiTheme="majorBidi" w:hAnsiTheme="majorBidi" w:cstheme="majorBidi"/>
          <w:sz w:val="24"/>
          <w:szCs w:val="24"/>
        </w:rPr>
        <w:t>. T</w:t>
      </w:r>
      <w:r w:rsidR="009D5DBB" w:rsidRPr="009D5DBB">
        <w:rPr>
          <w:rFonts w:asciiTheme="majorBidi" w:hAnsiTheme="majorBidi" w:cstheme="majorBidi"/>
          <w:sz w:val="24"/>
          <w:szCs w:val="24"/>
        </w:rPr>
        <w:t>wo Jewish and Arab youth delegations were sent to student meetings in the United States</w:t>
      </w:r>
      <w:r w:rsidR="009D5DBB">
        <w:rPr>
          <w:rFonts w:asciiTheme="majorBidi" w:hAnsiTheme="majorBidi" w:cstheme="majorBidi"/>
          <w:sz w:val="24"/>
          <w:szCs w:val="24"/>
        </w:rPr>
        <w:t xml:space="preserve"> </w:t>
      </w:r>
      <w:r w:rsidR="00837511">
        <w:rPr>
          <w:rFonts w:asciiTheme="majorBidi" w:hAnsiTheme="majorBidi" w:cstheme="majorBidi"/>
          <w:sz w:val="24"/>
          <w:szCs w:val="24"/>
        </w:rPr>
        <w:t>under the auspices of</w:t>
      </w:r>
      <w:r w:rsidR="009D5DBB">
        <w:rPr>
          <w:rFonts w:asciiTheme="majorBidi" w:hAnsiTheme="majorBidi" w:cstheme="majorBidi"/>
          <w:sz w:val="24"/>
          <w:szCs w:val="24"/>
        </w:rPr>
        <w:t xml:space="preserve"> this program</w:t>
      </w:r>
      <w:r w:rsidR="009D5DBB" w:rsidRPr="009D5DBB">
        <w:rPr>
          <w:rFonts w:asciiTheme="majorBidi" w:hAnsiTheme="majorBidi" w:cstheme="majorBidi"/>
          <w:sz w:val="24"/>
          <w:szCs w:val="24"/>
        </w:rPr>
        <w:t>.</w:t>
      </w:r>
    </w:p>
    <w:p w14:paraId="24CBD3E3" w14:textId="3395EAFC" w:rsidR="007E3E4C" w:rsidRDefault="007E3E4C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1996–2007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E3E4C">
        <w:rPr>
          <w:rFonts w:asciiTheme="majorBidi" w:hAnsiTheme="majorBidi" w:cstheme="majorBidi"/>
          <w:sz w:val="24"/>
          <w:szCs w:val="24"/>
        </w:rPr>
        <w:t xml:space="preserve">Coordinator and </w:t>
      </w:r>
      <w:r>
        <w:rPr>
          <w:rFonts w:asciiTheme="majorBidi" w:hAnsiTheme="majorBidi" w:cstheme="majorBidi"/>
          <w:sz w:val="24"/>
          <w:szCs w:val="24"/>
        </w:rPr>
        <w:t xml:space="preserve">homeroom teacher for </w:t>
      </w:r>
      <w:r w:rsidRPr="007E3E4C">
        <w:rPr>
          <w:rFonts w:asciiTheme="majorBidi" w:hAnsiTheme="majorBidi" w:cstheme="majorBidi"/>
          <w:sz w:val="24"/>
          <w:szCs w:val="24"/>
        </w:rPr>
        <w:t xml:space="preserve">the special education classes, </w:t>
      </w:r>
      <w:r>
        <w:rPr>
          <w:rFonts w:asciiTheme="majorBidi" w:hAnsiTheme="majorBidi" w:cstheme="majorBidi"/>
          <w:sz w:val="24"/>
          <w:szCs w:val="24"/>
        </w:rPr>
        <w:t>ORT</w:t>
      </w:r>
      <w:r w:rsidRPr="007E3E4C">
        <w:rPr>
          <w:rFonts w:asciiTheme="majorBidi" w:hAnsiTheme="majorBidi" w:cstheme="majorBidi"/>
          <w:sz w:val="24"/>
          <w:szCs w:val="24"/>
        </w:rPr>
        <w:t xml:space="preserve"> Darsky High School, </w:t>
      </w:r>
      <w:r>
        <w:rPr>
          <w:rFonts w:asciiTheme="majorBidi" w:hAnsiTheme="majorBidi" w:cstheme="majorBidi"/>
          <w:sz w:val="24"/>
          <w:szCs w:val="24"/>
        </w:rPr>
        <w:t>Akko</w:t>
      </w:r>
      <w:r w:rsidRPr="007E3E4C">
        <w:rPr>
          <w:rFonts w:asciiTheme="majorBidi" w:hAnsiTheme="majorBidi" w:cstheme="majorBidi"/>
          <w:sz w:val="24"/>
          <w:szCs w:val="24"/>
        </w:rPr>
        <w:t>. As part of my role, I developed curricula and a learning system adapted to students at risk of dropping out and special education students.</w:t>
      </w:r>
    </w:p>
    <w:p w14:paraId="39BF32EB" w14:textId="5B13E337" w:rsidR="007E3E4C" w:rsidRDefault="007E3E4C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911614">
        <w:rPr>
          <w:rFonts w:asciiTheme="majorBidi" w:hAnsiTheme="majorBidi" w:cstheme="majorBidi"/>
          <w:b/>
          <w:bCs/>
          <w:sz w:val="24"/>
          <w:szCs w:val="24"/>
        </w:rPr>
        <w:t>1994–1996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E3E4C">
        <w:rPr>
          <w:rFonts w:asciiTheme="majorBidi" w:hAnsiTheme="majorBidi" w:cstheme="majorBidi"/>
          <w:sz w:val="24"/>
          <w:szCs w:val="24"/>
        </w:rPr>
        <w:t xml:space="preserve">Teacher and </w:t>
      </w:r>
      <w:r>
        <w:rPr>
          <w:rFonts w:asciiTheme="majorBidi" w:hAnsiTheme="majorBidi" w:cstheme="majorBidi"/>
          <w:sz w:val="24"/>
          <w:szCs w:val="24"/>
        </w:rPr>
        <w:t>homeroom teacher</w:t>
      </w:r>
      <w:r w:rsidRPr="007E3E4C">
        <w:rPr>
          <w:rFonts w:asciiTheme="majorBidi" w:hAnsiTheme="majorBidi" w:cstheme="majorBidi"/>
          <w:sz w:val="24"/>
          <w:szCs w:val="24"/>
        </w:rPr>
        <w:t xml:space="preserve"> in special education classes, </w:t>
      </w:r>
      <w:r w:rsidR="00E46336">
        <w:rPr>
          <w:rFonts w:asciiTheme="majorBidi" w:hAnsiTheme="majorBidi" w:cstheme="majorBidi"/>
          <w:sz w:val="24"/>
          <w:szCs w:val="24"/>
        </w:rPr>
        <w:t xml:space="preserve">ORT </w:t>
      </w:r>
      <w:r>
        <w:rPr>
          <w:rFonts w:asciiTheme="majorBidi" w:hAnsiTheme="majorBidi" w:cstheme="majorBidi"/>
          <w:sz w:val="24"/>
          <w:szCs w:val="24"/>
        </w:rPr>
        <w:t>Educational Campus</w:t>
      </w:r>
      <w:r w:rsidR="00E46336">
        <w:rPr>
          <w:rFonts w:asciiTheme="majorBidi" w:hAnsiTheme="majorBidi" w:cstheme="majorBidi"/>
          <w:sz w:val="24"/>
          <w:szCs w:val="24"/>
        </w:rPr>
        <w:t xml:space="preserve">, </w:t>
      </w:r>
      <w:r w:rsidRPr="007E3E4C">
        <w:rPr>
          <w:rFonts w:asciiTheme="majorBidi" w:hAnsiTheme="majorBidi" w:cstheme="majorBidi"/>
          <w:sz w:val="24"/>
          <w:szCs w:val="24"/>
        </w:rPr>
        <w:t>Middle School</w:t>
      </w:r>
      <w:r>
        <w:rPr>
          <w:rFonts w:asciiTheme="majorBidi" w:hAnsiTheme="majorBidi" w:cstheme="majorBidi"/>
          <w:sz w:val="24"/>
          <w:szCs w:val="24"/>
        </w:rPr>
        <w:t>, Akko</w:t>
      </w:r>
      <w:r w:rsidRPr="007E3E4C">
        <w:rPr>
          <w:rFonts w:asciiTheme="majorBidi" w:hAnsiTheme="majorBidi" w:cstheme="majorBidi"/>
          <w:sz w:val="24"/>
          <w:szCs w:val="24"/>
        </w:rPr>
        <w:t>.</w:t>
      </w:r>
    </w:p>
    <w:p w14:paraId="443895DA" w14:textId="77777777" w:rsidR="00E16AC2" w:rsidRDefault="00E16AC2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70D4E643" w14:textId="02B065A8" w:rsidR="00911614" w:rsidRPr="00E16AC2" w:rsidRDefault="00E16AC2" w:rsidP="0010053E">
      <w:pPr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E16AC2">
        <w:rPr>
          <w:rFonts w:asciiTheme="majorBidi" w:hAnsiTheme="majorBidi" w:cstheme="majorBidi" w:hint="cs"/>
          <w:b/>
          <w:bCs/>
          <w:sz w:val="24"/>
          <w:szCs w:val="24"/>
        </w:rPr>
        <w:t>R</w:t>
      </w:r>
      <w:r w:rsidRPr="00E16AC2">
        <w:rPr>
          <w:rFonts w:asciiTheme="majorBidi" w:hAnsiTheme="majorBidi" w:cstheme="majorBidi"/>
          <w:b/>
          <w:bCs/>
          <w:sz w:val="24"/>
          <w:szCs w:val="24"/>
        </w:rPr>
        <w:t>esearch Papers</w:t>
      </w:r>
    </w:p>
    <w:p w14:paraId="3F9DDA9B" w14:textId="29417380" w:rsidR="00E16AC2" w:rsidRDefault="00AC71C9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AC71C9">
        <w:rPr>
          <w:rFonts w:asciiTheme="majorBidi" w:hAnsiTheme="majorBidi" w:cstheme="majorBidi"/>
          <w:sz w:val="24"/>
          <w:szCs w:val="24"/>
        </w:rPr>
        <w:t>2022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C71C9">
        <w:rPr>
          <w:rFonts w:asciiTheme="majorBidi" w:hAnsiTheme="majorBidi" w:cstheme="majorBidi"/>
          <w:sz w:val="24"/>
          <w:szCs w:val="24"/>
        </w:rPr>
        <w:t xml:space="preserve">Research dissertation (thesis): </w:t>
      </w:r>
      <w:r w:rsidR="005A74B2">
        <w:rPr>
          <w:rFonts w:asciiTheme="majorBidi" w:hAnsiTheme="majorBidi" w:cstheme="majorBidi"/>
          <w:sz w:val="24"/>
          <w:szCs w:val="24"/>
        </w:rPr>
        <w:t xml:space="preserve">Topic: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AC71C9">
        <w:rPr>
          <w:rFonts w:asciiTheme="majorBidi" w:hAnsiTheme="majorBidi" w:cstheme="majorBidi"/>
          <w:sz w:val="24"/>
          <w:szCs w:val="24"/>
        </w:rPr>
        <w:t>The concept of self among second</w:t>
      </w:r>
      <w:r>
        <w:rPr>
          <w:rFonts w:asciiTheme="majorBidi" w:hAnsiTheme="majorBidi" w:cstheme="majorBidi"/>
          <w:sz w:val="24"/>
          <w:szCs w:val="24"/>
        </w:rPr>
        <w:t>-</w:t>
      </w:r>
      <w:r w:rsidRPr="00AC71C9">
        <w:rPr>
          <w:rFonts w:asciiTheme="majorBidi" w:hAnsiTheme="majorBidi" w:cstheme="majorBidi"/>
          <w:sz w:val="24"/>
          <w:szCs w:val="24"/>
        </w:rPr>
        <w:t xml:space="preserve"> and third</w:t>
      </w:r>
      <w:r>
        <w:rPr>
          <w:rFonts w:asciiTheme="majorBidi" w:hAnsiTheme="majorBidi" w:cstheme="majorBidi"/>
          <w:sz w:val="24"/>
          <w:szCs w:val="24"/>
        </w:rPr>
        <w:t>-</w:t>
      </w:r>
      <w:r w:rsidRPr="00AC71C9">
        <w:rPr>
          <w:rFonts w:asciiTheme="majorBidi" w:hAnsiTheme="majorBidi" w:cstheme="majorBidi"/>
          <w:sz w:val="24"/>
          <w:szCs w:val="24"/>
        </w:rPr>
        <w:t>generation youth living under social-economic exclusion</w:t>
      </w:r>
      <w:r>
        <w:rPr>
          <w:rFonts w:asciiTheme="majorBidi" w:hAnsiTheme="majorBidi" w:cstheme="majorBidi"/>
          <w:sz w:val="24"/>
          <w:szCs w:val="24"/>
        </w:rPr>
        <w:t>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AC71C9">
        <w:rPr>
          <w:rFonts w:asciiTheme="majorBidi" w:hAnsiTheme="majorBidi" w:cstheme="majorBidi"/>
          <w:sz w:val="24"/>
          <w:szCs w:val="24"/>
        </w:rPr>
        <w:t xml:space="preserve"> </w:t>
      </w:r>
      <w:r w:rsidR="00837511">
        <w:rPr>
          <w:rFonts w:asciiTheme="majorBidi" w:hAnsiTheme="majorBidi" w:cstheme="majorBidi"/>
          <w:sz w:val="24"/>
          <w:szCs w:val="24"/>
        </w:rPr>
        <w:t>Supervisor:</w:t>
      </w:r>
      <w:r w:rsidRPr="00AC71C9">
        <w:rPr>
          <w:rFonts w:asciiTheme="majorBidi" w:hAnsiTheme="majorBidi" w:cstheme="majorBidi"/>
          <w:sz w:val="24"/>
          <w:szCs w:val="24"/>
        </w:rPr>
        <w:t xml:space="preserve"> Professor Avihu Shoshana</w:t>
      </w:r>
      <w:r w:rsidR="00837511">
        <w:rPr>
          <w:rFonts w:asciiTheme="majorBidi" w:hAnsiTheme="majorBidi" w:cstheme="majorBidi"/>
          <w:sz w:val="24"/>
          <w:szCs w:val="24"/>
        </w:rPr>
        <w:t>.</w:t>
      </w:r>
      <w:r w:rsidRPr="00AC71C9">
        <w:rPr>
          <w:rFonts w:asciiTheme="majorBidi" w:hAnsiTheme="majorBidi" w:cstheme="majorBidi"/>
          <w:sz w:val="24"/>
          <w:szCs w:val="24"/>
        </w:rPr>
        <w:t xml:space="preserve"> University of Haifa</w:t>
      </w:r>
      <w:r>
        <w:rPr>
          <w:rFonts w:asciiTheme="majorBidi" w:hAnsiTheme="majorBidi" w:cstheme="majorBidi"/>
          <w:sz w:val="24"/>
          <w:szCs w:val="24"/>
        </w:rPr>
        <w:t>,</w:t>
      </w:r>
      <w:r w:rsidRPr="00AC71C9">
        <w:rPr>
          <w:rFonts w:asciiTheme="majorBidi" w:hAnsiTheme="majorBidi" w:cstheme="majorBidi"/>
          <w:sz w:val="24"/>
          <w:szCs w:val="24"/>
        </w:rPr>
        <w:t xml:space="preserve"> Faculty of Education, Department of Leadership and Policy in Education.</w:t>
      </w:r>
    </w:p>
    <w:p w14:paraId="559A719A" w14:textId="619893AC" w:rsidR="00AC71C9" w:rsidRDefault="00AC71C9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AC71C9">
        <w:rPr>
          <w:rFonts w:asciiTheme="majorBidi" w:hAnsiTheme="majorBidi" w:cstheme="majorBidi"/>
          <w:sz w:val="24"/>
          <w:szCs w:val="24"/>
        </w:rPr>
        <w:t>2011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C71C9">
        <w:rPr>
          <w:rFonts w:asciiTheme="majorBidi" w:hAnsiTheme="majorBidi" w:cstheme="majorBidi"/>
          <w:sz w:val="24"/>
          <w:szCs w:val="24"/>
        </w:rPr>
        <w:t xml:space="preserve">Final project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AC71C9">
        <w:rPr>
          <w:rFonts w:asciiTheme="majorBidi" w:hAnsiTheme="majorBidi" w:cstheme="majorBidi"/>
          <w:sz w:val="24"/>
          <w:szCs w:val="24"/>
        </w:rPr>
        <w:t xml:space="preserve"> university-accredited </w:t>
      </w:r>
      <w:r>
        <w:rPr>
          <w:rFonts w:asciiTheme="majorBidi" w:hAnsiTheme="majorBidi" w:cstheme="majorBidi"/>
          <w:sz w:val="24"/>
          <w:szCs w:val="24"/>
        </w:rPr>
        <w:t xml:space="preserve">M.A. </w:t>
      </w:r>
      <w:r w:rsidRPr="00AC71C9">
        <w:rPr>
          <w:rFonts w:asciiTheme="majorBidi" w:hAnsiTheme="majorBidi" w:cstheme="majorBidi"/>
          <w:sz w:val="24"/>
          <w:szCs w:val="24"/>
        </w:rPr>
        <w:t>degree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A74B2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opic: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AC71C9">
        <w:rPr>
          <w:rFonts w:asciiTheme="majorBidi" w:hAnsiTheme="majorBidi" w:cstheme="majorBidi"/>
          <w:sz w:val="24"/>
          <w:szCs w:val="24"/>
        </w:rPr>
        <w:t xml:space="preserve">Assessment of the </w:t>
      </w:r>
      <w:r>
        <w:rPr>
          <w:rFonts w:asciiTheme="majorBidi" w:hAnsiTheme="majorBidi" w:cstheme="majorBidi"/>
          <w:sz w:val="24"/>
          <w:szCs w:val="24"/>
        </w:rPr>
        <w:t xml:space="preserve">implementation </w:t>
      </w:r>
      <w:r w:rsidRPr="00AC71C9">
        <w:rPr>
          <w:rFonts w:asciiTheme="majorBidi" w:hAnsiTheme="majorBidi" w:cstheme="majorBidi"/>
          <w:sz w:val="24"/>
          <w:szCs w:val="24"/>
        </w:rPr>
        <w:t>of a program for social involvement among partners in school activities</w:t>
      </w:r>
      <w:r>
        <w:rPr>
          <w:rFonts w:asciiTheme="majorBidi" w:hAnsiTheme="majorBidi" w:cstheme="majorBidi"/>
          <w:sz w:val="24"/>
          <w:szCs w:val="24"/>
        </w:rPr>
        <w:t>: A</w:t>
      </w:r>
      <w:r w:rsidRPr="00AC71C9">
        <w:rPr>
          <w:rFonts w:asciiTheme="majorBidi" w:hAnsiTheme="majorBidi" w:cstheme="majorBidi"/>
          <w:sz w:val="24"/>
          <w:szCs w:val="24"/>
        </w:rPr>
        <w:t xml:space="preserve"> case study</w:t>
      </w:r>
      <w:r>
        <w:rPr>
          <w:rFonts w:asciiTheme="majorBidi" w:hAnsiTheme="majorBidi" w:cstheme="majorBidi"/>
          <w:sz w:val="24"/>
          <w:szCs w:val="24"/>
        </w:rPr>
        <w:t>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AC71C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Supervisor: </w:t>
      </w:r>
      <w:r w:rsidRPr="00AC71C9">
        <w:rPr>
          <w:rFonts w:asciiTheme="majorBidi" w:hAnsiTheme="majorBidi" w:cstheme="majorBidi"/>
          <w:sz w:val="24"/>
          <w:szCs w:val="24"/>
        </w:rPr>
        <w:t xml:space="preserve">Rinat Oren </w:t>
      </w:r>
      <w:r w:rsidR="005A74B2">
        <w:rPr>
          <w:rFonts w:asciiTheme="majorBidi" w:hAnsiTheme="majorBidi" w:cstheme="majorBidi"/>
          <w:sz w:val="24"/>
          <w:szCs w:val="24"/>
        </w:rPr>
        <w:t xml:space="preserve">with guidance from </w:t>
      </w:r>
      <w:r w:rsidRPr="00AC71C9">
        <w:rPr>
          <w:rFonts w:asciiTheme="majorBidi" w:hAnsiTheme="majorBidi" w:cstheme="majorBidi"/>
          <w:sz w:val="24"/>
          <w:szCs w:val="24"/>
        </w:rPr>
        <w:t>Dr. Gadi Bialik. Tel Aviv University: Department of Administration and Leadership in Education.</w:t>
      </w:r>
    </w:p>
    <w:p w14:paraId="398DBA7A" w14:textId="77777777" w:rsidR="005A74B2" w:rsidRDefault="005A74B2" w:rsidP="0010053E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256EF33B" w14:textId="065E10BC" w:rsidR="005A74B2" w:rsidRPr="00837511" w:rsidRDefault="00F00F02" w:rsidP="005A74B2">
      <w:pPr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837511">
        <w:rPr>
          <w:rFonts w:asciiTheme="majorBidi" w:hAnsiTheme="majorBidi" w:cstheme="majorBidi"/>
          <w:b/>
          <w:bCs/>
          <w:sz w:val="24"/>
          <w:szCs w:val="24"/>
        </w:rPr>
        <w:t xml:space="preserve">Committee </w:t>
      </w:r>
      <w:r w:rsidR="005A74B2" w:rsidRPr="00837511">
        <w:rPr>
          <w:rFonts w:asciiTheme="majorBidi" w:hAnsiTheme="majorBidi" w:cstheme="majorBidi"/>
          <w:b/>
          <w:bCs/>
          <w:sz w:val="24"/>
          <w:szCs w:val="24"/>
        </w:rPr>
        <w:t>Membership</w:t>
      </w:r>
      <w:r w:rsidRPr="00837511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2C75DD60" w14:textId="0B86108A" w:rsidR="005A74B2" w:rsidRPr="005A74B2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5A74B2">
        <w:rPr>
          <w:rFonts w:asciiTheme="majorBidi" w:hAnsiTheme="majorBidi" w:cstheme="majorBidi"/>
          <w:sz w:val="24"/>
          <w:szCs w:val="24"/>
        </w:rPr>
        <w:t>2022</w:t>
      </w:r>
      <w:r>
        <w:rPr>
          <w:rFonts w:asciiTheme="majorBidi" w:hAnsiTheme="majorBidi" w:cstheme="majorBidi"/>
          <w:sz w:val="24"/>
          <w:szCs w:val="24"/>
        </w:rPr>
        <w:t xml:space="preserve">–present. </w:t>
      </w:r>
      <w:r w:rsidRPr="005A74B2">
        <w:rPr>
          <w:rFonts w:asciiTheme="majorBidi" w:hAnsiTheme="majorBidi" w:cstheme="majorBidi"/>
          <w:sz w:val="24"/>
          <w:szCs w:val="24"/>
        </w:rPr>
        <w:t xml:space="preserve">Member of the national forum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5A74B2">
        <w:rPr>
          <w:rFonts w:asciiTheme="majorBidi" w:hAnsiTheme="majorBidi" w:cstheme="majorBidi"/>
          <w:sz w:val="24"/>
          <w:szCs w:val="24"/>
        </w:rPr>
        <w:t>Talent Managers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5A74B2">
        <w:rPr>
          <w:rFonts w:asciiTheme="majorBidi" w:hAnsiTheme="majorBidi" w:cstheme="majorBidi"/>
          <w:sz w:val="24"/>
          <w:szCs w:val="24"/>
        </w:rPr>
        <w:t xml:space="preserve"> at 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5A74B2">
        <w:rPr>
          <w:rFonts w:asciiTheme="majorBidi" w:hAnsiTheme="majorBidi" w:cstheme="majorBidi"/>
          <w:sz w:val="24"/>
          <w:szCs w:val="24"/>
        </w:rPr>
        <w:t>Ministry of Education.</w:t>
      </w:r>
    </w:p>
    <w:p w14:paraId="40BA7588" w14:textId="1A810958" w:rsidR="005A74B2" w:rsidRPr="005A74B2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5A74B2">
        <w:rPr>
          <w:rFonts w:asciiTheme="majorBidi" w:hAnsiTheme="majorBidi" w:cstheme="majorBidi"/>
          <w:sz w:val="24"/>
          <w:szCs w:val="24"/>
        </w:rPr>
        <w:t>2017</w:t>
      </w:r>
      <w:r>
        <w:rPr>
          <w:rFonts w:asciiTheme="majorBidi" w:hAnsiTheme="majorBidi" w:cstheme="majorBidi"/>
          <w:sz w:val="24"/>
          <w:szCs w:val="24"/>
        </w:rPr>
        <w:t>–</w:t>
      </w:r>
      <w:r w:rsidRPr="005A74B2">
        <w:rPr>
          <w:rFonts w:asciiTheme="majorBidi" w:hAnsiTheme="majorBidi" w:cstheme="majorBidi"/>
          <w:sz w:val="24"/>
          <w:szCs w:val="24"/>
        </w:rPr>
        <w:t>2019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A74B2">
        <w:rPr>
          <w:rFonts w:asciiTheme="majorBidi" w:hAnsiTheme="majorBidi" w:cstheme="majorBidi"/>
          <w:sz w:val="24"/>
          <w:szCs w:val="24"/>
        </w:rPr>
        <w:t>Member of the Education Committee, Haifa Municipality.</w:t>
      </w:r>
    </w:p>
    <w:p w14:paraId="4C3BAB16" w14:textId="195E3B37" w:rsidR="005A74B2" w:rsidRPr="005A74B2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  <w:r w:rsidRPr="005A74B2">
        <w:rPr>
          <w:rFonts w:asciiTheme="majorBidi" w:hAnsiTheme="majorBidi" w:cstheme="majorBidi"/>
          <w:sz w:val="24"/>
          <w:szCs w:val="24"/>
        </w:rPr>
        <w:t>2017</w:t>
      </w:r>
      <w:r>
        <w:rPr>
          <w:rFonts w:asciiTheme="majorBidi" w:hAnsiTheme="majorBidi" w:cstheme="majorBidi"/>
          <w:sz w:val="24"/>
          <w:szCs w:val="24"/>
        </w:rPr>
        <w:t xml:space="preserve">–present. </w:t>
      </w:r>
      <w:r w:rsidRPr="005A74B2">
        <w:rPr>
          <w:rFonts w:asciiTheme="majorBidi" w:hAnsiTheme="majorBidi" w:cstheme="majorBidi"/>
          <w:sz w:val="24"/>
          <w:szCs w:val="24"/>
        </w:rPr>
        <w:t xml:space="preserve">Member of </w:t>
      </w:r>
      <w:r w:rsidR="00BF065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steering committee for </w:t>
      </w:r>
      <w:r w:rsidRPr="005A74B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Western Haifa </w:t>
      </w:r>
      <w:r w:rsidRPr="005A74B2">
        <w:rPr>
          <w:rFonts w:asciiTheme="majorBidi" w:hAnsiTheme="majorBidi" w:cstheme="majorBidi"/>
          <w:sz w:val="24"/>
          <w:szCs w:val="24"/>
        </w:rPr>
        <w:t>Youth Center</w:t>
      </w:r>
      <w:r>
        <w:rPr>
          <w:rFonts w:asciiTheme="majorBidi" w:hAnsiTheme="majorBidi" w:cstheme="majorBidi"/>
          <w:sz w:val="24"/>
          <w:szCs w:val="24"/>
        </w:rPr>
        <w:t>s,</w:t>
      </w:r>
      <w:r w:rsidRPr="005A74B2">
        <w:rPr>
          <w:rFonts w:asciiTheme="majorBidi" w:hAnsiTheme="majorBidi" w:cstheme="majorBidi"/>
          <w:sz w:val="24"/>
          <w:szCs w:val="24"/>
        </w:rPr>
        <w:t xml:space="preserve"> Haifa Municipality.</w:t>
      </w:r>
    </w:p>
    <w:p w14:paraId="281F4C2D" w14:textId="720E8A1E" w:rsidR="005A74B2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2017–present. </w:t>
      </w:r>
      <w:r w:rsidR="00F00F02">
        <w:rPr>
          <w:rFonts w:asciiTheme="majorBidi" w:hAnsiTheme="majorBidi" w:cstheme="majorBidi"/>
          <w:sz w:val="24"/>
          <w:szCs w:val="24"/>
        </w:rPr>
        <w:t>Leader</w:t>
      </w:r>
      <w:r w:rsidRPr="005A74B2">
        <w:rPr>
          <w:rFonts w:asciiTheme="majorBidi" w:hAnsiTheme="majorBidi" w:cstheme="majorBidi"/>
          <w:sz w:val="24"/>
          <w:szCs w:val="24"/>
        </w:rPr>
        <w:t xml:space="preserve"> of the </w:t>
      </w:r>
      <w:r w:rsidR="00F00F02">
        <w:rPr>
          <w:rFonts w:asciiTheme="majorBidi" w:hAnsiTheme="majorBidi" w:cstheme="majorBidi"/>
          <w:sz w:val="24"/>
          <w:szCs w:val="24"/>
        </w:rPr>
        <w:t xml:space="preserve">National Planning </w:t>
      </w:r>
      <w:r w:rsidR="00F62656">
        <w:rPr>
          <w:rFonts w:asciiTheme="majorBidi" w:hAnsiTheme="majorBidi" w:cstheme="majorBidi"/>
          <w:sz w:val="24"/>
          <w:szCs w:val="24"/>
        </w:rPr>
        <w:t>Committee</w:t>
      </w:r>
      <w:r w:rsidR="00F00F02">
        <w:rPr>
          <w:rFonts w:asciiTheme="majorBidi" w:hAnsiTheme="majorBidi" w:cstheme="majorBidi"/>
          <w:sz w:val="24"/>
          <w:szCs w:val="24"/>
        </w:rPr>
        <w:t xml:space="preserve"> for </w:t>
      </w:r>
      <w:r w:rsidRPr="005A74B2">
        <w:rPr>
          <w:rFonts w:asciiTheme="majorBidi" w:hAnsiTheme="majorBidi" w:cstheme="majorBidi"/>
          <w:sz w:val="24"/>
          <w:szCs w:val="24"/>
        </w:rPr>
        <w:t>West</w:t>
      </w:r>
      <w:r>
        <w:rPr>
          <w:rFonts w:asciiTheme="majorBidi" w:hAnsiTheme="majorBidi" w:cstheme="majorBidi"/>
          <w:sz w:val="24"/>
          <w:szCs w:val="24"/>
        </w:rPr>
        <w:t>ern</w:t>
      </w:r>
      <w:r w:rsidRPr="005A74B2">
        <w:rPr>
          <w:rFonts w:asciiTheme="majorBidi" w:hAnsiTheme="majorBidi" w:cstheme="majorBidi"/>
          <w:sz w:val="24"/>
          <w:szCs w:val="24"/>
        </w:rPr>
        <w:t xml:space="preserve"> Haifa, </w:t>
      </w:r>
      <w:r w:rsidR="00837511">
        <w:rPr>
          <w:rFonts w:asciiTheme="majorBidi" w:hAnsiTheme="majorBidi" w:cstheme="majorBidi"/>
          <w:sz w:val="24"/>
          <w:szCs w:val="24"/>
        </w:rPr>
        <w:t xml:space="preserve">with the </w:t>
      </w:r>
      <w:r w:rsidRPr="005A74B2">
        <w:rPr>
          <w:rFonts w:asciiTheme="majorBidi" w:hAnsiTheme="majorBidi" w:cstheme="majorBidi"/>
          <w:sz w:val="24"/>
          <w:szCs w:val="24"/>
        </w:rPr>
        <w:t xml:space="preserve">Haifa Municipality and </w:t>
      </w:r>
      <w:r w:rsidR="00837511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National Plan</w:t>
      </w:r>
      <w:r w:rsidR="00837511">
        <w:rPr>
          <w:rFonts w:asciiTheme="majorBidi" w:hAnsiTheme="majorBidi" w:cstheme="majorBidi"/>
          <w:sz w:val="24"/>
          <w:szCs w:val="24"/>
        </w:rPr>
        <w:t>ning Committee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479B2797" w14:textId="77777777" w:rsidR="00F00F02" w:rsidRDefault="00F00F0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12574CF5" w14:textId="77777777" w:rsidR="00B71D5D" w:rsidRDefault="00B71D5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9CBE371" w14:textId="7FF26D48" w:rsidR="00F00F02" w:rsidRDefault="00F00F02" w:rsidP="00B8575C">
      <w:pPr>
        <w:ind w:left="630" w:hanging="63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Prizes</w:t>
      </w:r>
    </w:p>
    <w:p w14:paraId="5010AF53" w14:textId="0F58D6B0" w:rsidR="00F00F02" w:rsidRDefault="00F00F02" w:rsidP="00B8575C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2018–2023 (six consecutive years). </w:t>
      </w:r>
      <w:r w:rsidR="00B03DA1">
        <w:rPr>
          <w:rFonts w:asciiTheme="majorBidi" w:hAnsiTheme="majorBidi" w:cstheme="majorBidi"/>
          <w:sz w:val="24"/>
          <w:szCs w:val="24"/>
        </w:rPr>
        <w:t xml:space="preserve">Israel </w:t>
      </w:r>
      <w:r w:rsidRPr="00F00F02">
        <w:rPr>
          <w:rFonts w:asciiTheme="majorBidi" w:hAnsiTheme="majorBidi" w:cstheme="majorBidi"/>
          <w:sz w:val="24"/>
          <w:szCs w:val="24"/>
        </w:rPr>
        <w:t xml:space="preserve">Ministry of Education </w:t>
      </w:r>
      <w:r w:rsidR="00F62656">
        <w:rPr>
          <w:rFonts w:asciiTheme="majorBidi" w:hAnsiTheme="majorBidi" w:cstheme="majorBidi"/>
          <w:sz w:val="24"/>
          <w:szCs w:val="24"/>
        </w:rPr>
        <w:t xml:space="preserve">national </w:t>
      </w:r>
      <w:r w:rsidRPr="00F00F02">
        <w:rPr>
          <w:rFonts w:asciiTheme="majorBidi" w:hAnsiTheme="majorBidi" w:cstheme="majorBidi"/>
          <w:sz w:val="24"/>
          <w:szCs w:val="24"/>
        </w:rPr>
        <w:t>award for a</w:t>
      </w:r>
      <w:r w:rsidR="00F62656">
        <w:rPr>
          <w:rFonts w:asciiTheme="majorBidi" w:hAnsiTheme="majorBidi" w:cstheme="majorBidi"/>
          <w:sz w:val="24"/>
          <w:szCs w:val="24"/>
        </w:rPr>
        <w:t xml:space="preserve">n </w:t>
      </w:r>
      <w:r w:rsidRPr="00F00F02">
        <w:rPr>
          <w:rFonts w:asciiTheme="majorBidi" w:hAnsiTheme="majorBidi" w:cstheme="majorBidi"/>
          <w:sz w:val="24"/>
          <w:szCs w:val="24"/>
        </w:rPr>
        <w:t xml:space="preserve">outstanding school </w:t>
      </w:r>
      <w:r w:rsidR="00B71D5D">
        <w:rPr>
          <w:rFonts w:asciiTheme="majorBidi" w:hAnsiTheme="majorBidi" w:cstheme="majorBidi"/>
          <w:sz w:val="24"/>
          <w:szCs w:val="24"/>
        </w:rPr>
        <w:t>rated with</w:t>
      </w:r>
      <w:r w:rsidR="00B03DA1">
        <w:rPr>
          <w:rFonts w:asciiTheme="majorBidi" w:hAnsiTheme="majorBidi" w:cstheme="majorBidi"/>
          <w:sz w:val="24"/>
          <w:szCs w:val="24"/>
        </w:rPr>
        <w:t xml:space="preserve"> high and excellent levels of</w:t>
      </w:r>
      <w:r w:rsidRPr="00F00F02">
        <w:rPr>
          <w:rFonts w:asciiTheme="majorBidi" w:hAnsiTheme="majorBidi" w:cstheme="majorBidi"/>
          <w:sz w:val="24"/>
          <w:szCs w:val="24"/>
        </w:rPr>
        <w:t xml:space="preserve"> achievement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03DA1">
        <w:rPr>
          <w:rFonts w:asciiTheme="majorBidi" w:hAnsiTheme="majorBidi" w:cstheme="majorBidi"/>
          <w:sz w:val="24"/>
          <w:szCs w:val="24"/>
        </w:rPr>
        <w:t>on</w:t>
      </w:r>
      <w:r w:rsidRPr="00F00F02">
        <w:rPr>
          <w:rFonts w:asciiTheme="majorBidi" w:hAnsiTheme="majorBidi" w:cstheme="majorBidi"/>
          <w:sz w:val="24"/>
          <w:szCs w:val="24"/>
        </w:rPr>
        <w:t xml:space="preserve"> indicators </w:t>
      </w:r>
      <w:r w:rsidR="00B03DA1">
        <w:rPr>
          <w:rFonts w:asciiTheme="majorBidi" w:hAnsiTheme="majorBidi" w:cstheme="majorBidi"/>
          <w:sz w:val="24"/>
          <w:szCs w:val="24"/>
        </w:rPr>
        <w:t xml:space="preserve">for advancing students </w:t>
      </w:r>
      <w:r w:rsidRPr="00F00F02">
        <w:rPr>
          <w:rFonts w:asciiTheme="majorBidi" w:hAnsiTheme="majorBidi" w:cstheme="majorBidi"/>
          <w:sz w:val="24"/>
          <w:szCs w:val="24"/>
        </w:rPr>
        <w:t>in academic, social</w:t>
      </w:r>
      <w:r w:rsidR="00B03DA1">
        <w:rPr>
          <w:rFonts w:asciiTheme="majorBidi" w:hAnsiTheme="majorBidi" w:cstheme="majorBidi"/>
          <w:sz w:val="24"/>
          <w:szCs w:val="24"/>
        </w:rPr>
        <w:t>,</w:t>
      </w:r>
      <w:r w:rsidRPr="00F00F02">
        <w:rPr>
          <w:rFonts w:asciiTheme="majorBidi" w:hAnsiTheme="majorBidi" w:cstheme="majorBidi"/>
          <w:sz w:val="24"/>
          <w:szCs w:val="24"/>
        </w:rPr>
        <w:t xml:space="preserve"> and </w:t>
      </w:r>
      <w:r w:rsidR="00B03DA1">
        <w:rPr>
          <w:rFonts w:asciiTheme="majorBidi" w:hAnsiTheme="majorBidi" w:cstheme="majorBidi"/>
          <w:sz w:val="24"/>
          <w:szCs w:val="24"/>
        </w:rPr>
        <w:t>ethic</w:t>
      </w:r>
      <w:r w:rsidR="00F62656">
        <w:rPr>
          <w:rFonts w:asciiTheme="majorBidi" w:hAnsiTheme="majorBidi" w:cstheme="majorBidi"/>
          <w:sz w:val="24"/>
          <w:szCs w:val="24"/>
        </w:rPr>
        <w:t>al</w:t>
      </w:r>
      <w:r w:rsidRPr="00F00F02">
        <w:rPr>
          <w:rFonts w:asciiTheme="majorBidi" w:hAnsiTheme="majorBidi" w:cstheme="majorBidi"/>
          <w:sz w:val="24"/>
          <w:szCs w:val="24"/>
        </w:rPr>
        <w:t xml:space="preserve"> </w:t>
      </w:r>
      <w:r w:rsidR="00F62656">
        <w:rPr>
          <w:rFonts w:asciiTheme="majorBidi" w:hAnsiTheme="majorBidi" w:cstheme="majorBidi"/>
          <w:sz w:val="24"/>
          <w:szCs w:val="24"/>
        </w:rPr>
        <w:t>realms</w:t>
      </w:r>
      <w:r w:rsidRPr="00F00F02">
        <w:rPr>
          <w:rFonts w:asciiTheme="majorBidi" w:hAnsiTheme="majorBidi" w:cstheme="majorBidi"/>
          <w:sz w:val="24"/>
          <w:szCs w:val="24"/>
        </w:rPr>
        <w:t>.</w:t>
      </w:r>
      <w:r w:rsidR="00B03DA1">
        <w:rPr>
          <w:rFonts w:asciiTheme="majorBidi" w:hAnsiTheme="majorBidi" w:cstheme="majorBidi"/>
          <w:sz w:val="24"/>
          <w:szCs w:val="24"/>
        </w:rPr>
        <w:t xml:space="preserve">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This </w:t>
      </w:r>
      <w:r w:rsidR="00B03DA1">
        <w:rPr>
          <w:rFonts w:asciiTheme="majorBidi" w:hAnsiTheme="majorBidi" w:cstheme="majorBidi"/>
          <w:sz w:val="24"/>
          <w:szCs w:val="24"/>
        </w:rPr>
        <w:t>award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B03DA1" w:rsidRPr="00B03DA1">
        <w:rPr>
          <w:rFonts w:asciiTheme="majorBidi" w:hAnsiTheme="majorBidi" w:cstheme="majorBidi"/>
          <w:sz w:val="24"/>
          <w:szCs w:val="24"/>
        </w:rPr>
        <w:t>is</w:t>
      </w:r>
      <w:commentRangeEnd w:id="2"/>
      <w:r w:rsidR="002D11DF">
        <w:rPr>
          <w:rStyle w:val="CommentReference"/>
        </w:rPr>
        <w:commentReference w:id="2"/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an expression </w:t>
      </w:r>
      <w:r w:rsidR="00B71D5D">
        <w:rPr>
          <w:rFonts w:asciiTheme="majorBidi" w:hAnsiTheme="majorBidi" w:cstheme="majorBidi"/>
          <w:sz w:val="24"/>
          <w:szCs w:val="24"/>
        </w:rPr>
        <w:t>of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appreciation </w:t>
      </w:r>
      <w:r w:rsidR="00B71D5D">
        <w:rPr>
          <w:rFonts w:asciiTheme="majorBidi" w:hAnsiTheme="majorBidi" w:cstheme="majorBidi"/>
          <w:sz w:val="24"/>
          <w:szCs w:val="24"/>
        </w:rPr>
        <w:t>for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your leadership and the significant educational work of the entire teaching staff. You </w:t>
      </w:r>
      <w:r w:rsidR="00F62656">
        <w:rPr>
          <w:rFonts w:asciiTheme="majorBidi" w:hAnsiTheme="majorBidi" w:cstheme="majorBidi"/>
          <w:sz w:val="24"/>
          <w:szCs w:val="24"/>
        </w:rPr>
        <w:t>bring about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change, </w:t>
      </w:r>
      <w:r w:rsidR="00B71D5D">
        <w:rPr>
          <w:rFonts w:asciiTheme="majorBidi" w:hAnsiTheme="majorBidi" w:cstheme="majorBidi"/>
          <w:sz w:val="24"/>
          <w:szCs w:val="24"/>
        </w:rPr>
        <w:t>encourage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students </w:t>
      </w:r>
      <w:r w:rsidR="00B71D5D">
        <w:rPr>
          <w:rFonts w:asciiTheme="majorBidi" w:hAnsiTheme="majorBidi" w:cstheme="majorBidi"/>
          <w:sz w:val="24"/>
          <w:szCs w:val="24"/>
        </w:rPr>
        <w:t xml:space="preserve">to reach 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beyond their expected abilities, influence and contribute to shaping the </w:t>
      </w:r>
      <w:r w:rsidR="00B03DA1">
        <w:rPr>
          <w:rFonts w:asciiTheme="majorBidi" w:hAnsiTheme="majorBidi" w:cstheme="majorBidi"/>
          <w:sz w:val="24"/>
          <w:szCs w:val="24"/>
        </w:rPr>
        <w:t xml:space="preserve">students’ </w:t>
      </w:r>
      <w:r w:rsidR="00B03DA1" w:rsidRPr="00B03DA1">
        <w:rPr>
          <w:rFonts w:asciiTheme="majorBidi" w:hAnsiTheme="majorBidi" w:cstheme="majorBidi"/>
          <w:sz w:val="24"/>
          <w:szCs w:val="24"/>
        </w:rPr>
        <w:t>future</w:t>
      </w:r>
      <w:r w:rsidR="00BF065C">
        <w:rPr>
          <w:rFonts w:asciiTheme="majorBidi" w:hAnsiTheme="majorBidi" w:cstheme="majorBidi"/>
          <w:sz w:val="24"/>
          <w:szCs w:val="24"/>
        </w:rPr>
        <w:t>,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and </w:t>
      </w:r>
      <w:r w:rsidR="00B71D5D">
        <w:rPr>
          <w:rFonts w:asciiTheme="majorBidi" w:hAnsiTheme="majorBidi" w:cstheme="majorBidi"/>
          <w:sz w:val="24"/>
          <w:szCs w:val="24"/>
        </w:rPr>
        <w:t>help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them </w:t>
      </w:r>
      <w:r w:rsidR="00B71D5D">
        <w:rPr>
          <w:rFonts w:asciiTheme="majorBidi" w:hAnsiTheme="majorBidi" w:cstheme="majorBidi"/>
          <w:sz w:val="24"/>
          <w:szCs w:val="24"/>
        </w:rPr>
        <w:t>attain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academic, personal, social</w:t>
      </w:r>
      <w:r w:rsidR="00B03DA1">
        <w:rPr>
          <w:rFonts w:asciiTheme="majorBidi" w:hAnsiTheme="majorBidi" w:cstheme="majorBidi"/>
          <w:sz w:val="24"/>
          <w:szCs w:val="24"/>
        </w:rPr>
        <w:t>,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and </w:t>
      </w:r>
      <w:r w:rsidR="00B03DA1">
        <w:rPr>
          <w:rFonts w:asciiTheme="majorBidi" w:hAnsiTheme="majorBidi" w:cstheme="majorBidi"/>
          <w:sz w:val="24"/>
          <w:szCs w:val="24"/>
        </w:rPr>
        <w:t>ethical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excellence. There is no doubt that </w:t>
      </w:r>
      <w:r w:rsidR="00B03DA1">
        <w:rPr>
          <w:rFonts w:asciiTheme="majorBidi" w:hAnsiTheme="majorBidi" w:cstheme="majorBidi"/>
          <w:sz w:val="24"/>
          <w:szCs w:val="24"/>
        </w:rPr>
        <w:t>your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investment, perseverance</w:t>
      </w:r>
      <w:r w:rsidR="00BF065C">
        <w:rPr>
          <w:rFonts w:asciiTheme="majorBidi" w:hAnsiTheme="majorBidi" w:cstheme="majorBidi"/>
          <w:sz w:val="24"/>
          <w:szCs w:val="24"/>
        </w:rPr>
        <w:t>,</w:t>
      </w:r>
      <w:r w:rsidR="00B03DA1" w:rsidRPr="00B03DA1">
        <w:rPr>
          <w:rFonts w:asciiTheme="majorBidi" w:hAnsiTheme="majorBidi" w:cstheme="majorBidi"/>
          <w:sz w:val="24"/>
          <w:szCs w:val="24"/>
        </w:rPr>
        <w:t xml:space="preserve"> and determination </w:t>
      </w:r>
      <w:r w:rsidR="00B03DA1">
        <w:rPr>
          <w:rFonts w:asciiTheme="majorBidi" w:hAnsiTheme="majorBidi" w:cstheme="majorBidi"/>
          <w:sz w:val="24"/>
          <w:szCs w:val="24"/>
        </w:rPr>
        <w:t xml:space="preserve">have </w:t>
      </w:r>
      <w:r w:rsidR="00B03DA1" w:rsidRPr="00B03DA1">
        <w:rPr>
          <w:rFonts w:asciiTheme="majorBidi" w:hAnsiTheme="majorBidi" w:cstheme="majorBidi"/>
          <w:sz w:val="24"/>
          <w:szCs w:val="24"/>
        </w:rPr>
        <w:t>led the school and students to these achievements.</w:t>
      </w:r>
      <w:r w:rsidR="00B71D5D">
        <w:rPr>
          <w:rFonts w:asciiTheme="majorBidi" w:hAnsiTheme="majorBidi" w:cstheme="majorBidi"/>
          <w:sz w:val="24"/>
          <w:szCs w:val="24"/>
        </w:rPr>
        <w:t>”</w:t>
      </w:r>
    </w:p>
    <w:p w14:paraId="55BE8983" w14:textId="75CE718E" w:rsidR="000F5335" w:rsidRDefault="000F5335" w:rsidP="00B8575C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2023. Israel Ministry of Education </w:t>
      </w:r>
      <w:r w:rsidR="00B8575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ward to a </w:t>
      </w:r>
      <w:r w:rsidR="006271C8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rincipal for making b</w:t>
      </w:r>
      <w:r w:rsidRPr="000F5335">
        <w:rPr>
          <w:rFonts w:asciiTheme="majorBidi" w:hAnsiTheme="majorBidi" w:cstheme="majorBidi"/>
          <w:sz w:val="24"/>
          <w:szCs w:val="24"/>
        </w:rPr>
        <w:t>reakthrough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0F5335">
        <w:rPr>
          <w:rFonts w:asciiTheme="majorBidi" w:hAnsiTheme="majorBidi" w:cstheme="majorBidi"/>
          <w:sz w:val="24"/>
          <w:szCs w:val="24"/>
        </w:rPr>
        <w:t xml:space="preserve">in the </w:t>
      </w:r>
      <w:r w:rsidR="006271C8">
        <w:rPr>
          <w:rFonts w:asciiTheme="majorBidi" w:hAnsiTheme="majorBidi" w:cstheme="majorBidi"/>
          <w:sz w:val="24"/>
          <w:szCs w:val="24"/>
        </w:rPr>
        <w:t>fields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2656">
        <w:rPr>
          <w:rFonts w:asciiTheme="majorBidi" w:hAnsiTheme="majorBidi" w:cstheme="majorBidi"/>
          <w:sz w:val="24"/>
          <w:szCs w:val="24"/>
        </w:rPr>
        <w:t>values</w:t>
      </w:r>
      <w:r w:rsidRPr="000F5335">
        <w:rPr>
          <w:rFonts w:asciiTheme="majorBidi" w:hAnsiTheme="majorBidi" w:cstheme="majorBidi"/>
          <w:sz w:val="24"/>
          <w:szCs w:val="24"/>
        </w:rPr>
        <w:t>, community</w:t>
      </w:r>
      <w:r w:rsidR="006271C8">
        <w:rPr>
          <w:rFonts w:asciiTheme="majorBidi" w:hAnsiTheme="majorBidi" w:cstheme="majorBidi"/>
          <w:sz w:val="24"/>
          <w:szCs w:val="24"/>
        </w:rPr>
        <w:t>,</w:t>
      </w:r>
      <w:r w:rsidRPr="000F5335">
        <w:rPr>
          <w:rFonts w:asciiTheme="majorBidi" w:hAnsiTheme="majorBidi" w:cstheme="majorBidi"/>
          <w:sz w:val="24"/>
          <w:szCs w:val="24"/>
        </w:rPr>
        <w:t xml:space="preserve"> and pedagog</w:t>
      </w:r>
      <w:r w:rsidR="006271C8">
        <w:rPr>
          <w:rFonts w:asciiTheme="majorBidi" w:hAnsiTheme="majorBidi" w:cstheme="majorBidi"/>
          <w:sz w:val="24"/>
          <w:szCs w:val="24"/>
        </w:rPr>
        <w:t>y</w:t>
      </w:r>
      <w:r w:rsidRPr="000F5335">
        <w:rPr>
          <w:rFonts w:asciiTheme="majorBidi" w:hAnsiTheme="majorBidi" w:cstheme="majorBidi"/>
          <w:sz w:val="24"/>
          <w:szCs w:val="24"/>
        </w:rPr>
        <w:t xml:space="preserve">.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="007F4017">
        <w:rPr>
          <w:rFonts w:asciiTheme="majorBidi" w:hAnsiTheme="majorBidi" w:cstheme="majorBidi"/>
          <w:sz w:val="24"/>
          <w:szCs w:val="24"/>
        </w:rPr>
        <w:t>The initiatives include</w:t>
      </w:r>
      <w:r w:rsidRPr="000F5335">
        <w:rPr>
          <w:rFonts w:asciiTheme="majorBidi" w:hAnsiTheme="majorBidi" w:cstheme="majorBidi"/>
          <w:sz w:val="24"/>
          <w:szCs w:val="24"/>
        </w:rPr>
        <w:t xml:space="preserve">: opening a </w:t>
      </w:r>
      <w:r w:rsidR="00B8575C">
        <w:rPr>
          <w:rFonts w:asciiTheme="majorBidi" w:hAnsiTheme="majorBidi" w:cstheme="majorBidi"/>
          <w:sz w:val="24"/>
          <w:szCs w:val="24"/>
        </w:rPr>
        <w:t>course of study</w:t>
      </w:r>
      <w:r w:rsidR="006271C8">
        <w:rPr>
          <w:rFonts w:asciiTheme="majorBidi" w:hAnsiTheme="majorBidi" w:cstheme="majorBidi"/>
          <w:sz w:val="24"/>
          <w:szCs w:val="24"/>
        </w:rPr>
        <w:t xml:space="preserve"> in </w:t>
      </w:r>
      <w:r w:rsidRPr="000F5335">
        <w:rPr>
          <w:rFonts w:asciiTheme="majorBidi" w:hAnsiTheme="majorBidi" w:cstheme="majorBidi"/>
          <w:sz w:val="24"/>
          <w:szCs w:val="24"/>
        </w:rPr>
        <w:t>health</w:t>
      </w:r>
      <w:r w:rsidR="006271C8">
        <w:rPr>
          <w:rFonts w:asciiTheme="majorBidi" w:hAnsiTheme="majorBidi" w:cstheme="majorBidi"/>
          <w:sz w:val="24"/>
          <w:szCs w:val="24"/>
        </w:rPr>
        <w:t>care</w:t>
      </w:r>
      <w:r w:rsidRPr="000F5335">
        <w:rPr>
          <w:rFonts w:asciiTheme="majorBidi" w:hAnsiTheme="majorBidi" w:cstheme="majorBidi"/>
          <w:sz w:val="24"/>
          <w:szCs w:val="24"/>
        </w:rPr>
        <w:t xml:space="preserve"> systems in collaboration with the Rambam Medical College, </w:t>
      </w:r>
      <w:r w:rsidR="00B8575C">
        <w:rPr>
          <w:rFonts w:asciiTheme="majorBidi" w:hAnsiTheme="majorBidi" w:cstheme="majorBidi"/>
          <w:sz w:val="24"/>
          <w:szCs w:val="24"/>
        </w:rPr>
        <w:t>improving</w:t>
      </w:r>
      <w:r w:rsidRPr="000F5335">
        <w:rPr>
          <w:rFonts w:asciiTheme="majorBidi" w:hAnsiTheme="majorBidi" w:cstheme="majorBidi"/>
          <w:sz w:val="24"/>
          <w:szCs w:val="24"/>
        </w:rPr>
        <w:t xml:space="preserve"> technological skills among the educational staff, promoting programs for at-risk youth, building a systemic program for immigrant students</w:t>
      </w:r>
      <w:r w:rsidR="007F4017">
        <w:rPr>
          <w:rFonts w:asciiTheme="majorBidi" w:hAnsiTheme="majorBidi" w:cstheme="majorBidi"/>
          <w:sz w:val="24"/>
          <w:szCs w:val="24"/>
        </w:rPr>
        <w:t>,</w:t>
      </w:r>
      <w:r w:rsidRPr="000F5335">
        <w:rPr>
          <w:rFonts w:asciiTheme="majorBidi" w:hAnsiTheme="majorBidi" w:cstheme="majorBidi"/>
          <w:sz w:val="24"/>
          <w:szCs w:val="24"/>
        </w:rPr>
        <w:t xml:space="preserve"> and </w:t>
      </w:r>
      <w:r w:rsidR="007F4017">
        <w:rPr>
          <w:rFonts w:asciiTheme="majorBidi" w:hAnsiTheme="majorBidi" w:cstheme="majorBidi"/>
          <w:sz w:val="24"/>
          <w:szCs w:val="24"/>
        </w:rPr>
        <w:t xml:space="preserve">promoting </w:t>
      </w:r>
      <w:r w:rsidR="00277424">
        <w:rPr>
          <w:rFonts w:asciiTheme="majorBidi" w:hAnsiTheme="majorBidi" w:cstheme="majorBidi"/>
          <w:sz w:val="24"/>
          <w:szCs w:val="24"/>
        </w:rPr>
        <w:t xml:space="preserve">acceptance of the </w:t>
      </w:r>
      <w:r w:rsidRPr="000F5335">
        <w:rPr>
          <w:rFonts w:asciiTheme="majorBidi" w:hAnsiTheme="majorBidi" w:cstheme="majorBidi"/>
          <w:sz w:val="24"/>
          <w:szCs w:val="24"/>
        </w:rPr>
        <w:t>bilingual track.</w:t>
      </w:r>
      <w:r w:rsidR="00B71D5D">
        <w:rPr>
          <w:rFonts w:asciiTheme="majorBidi" w:hAnsiTheme="majorBidi" w:cstheme="majorBidi"/>
          <w:sz w:val="24"/>
          <w:szCs w:val="24"/>
        </w:rPr>
        <w:t>”</w:t>
      </w:r>
    </w:p>
    <w:p w14:paraId="7E4C4E23" w14:textId="5E30D4C9" w:rsidR="002D11DF" w:rsidRDefault="002D11DF" w:rsidP="002D11DF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2022. </w:t>
      </w:r>
      <w:r w:rsidRPr="002D11DF">
        <w:rPr>
          <w:rFonts w:asciiTheme="majorBidi" w:hAnsiTheme="majorBidi" w:cstheme="majorBidi"/>
          <w:sz w:val="24"/>
          <w:szCs w:val="24"/>
        </w:rPr>
        <w:t>District education</w:t>
      </w:r>
      <w:r w:rsidR="00F62656">
        <w:rPr>
          <w:rFonts w:asciiTheme="majorBidi" w:hAnsiTheme="majorBidi" w:cstheme="majorBidi"/>
          <w:sz w:val="24"/>
          <w:szCs w:val="24"/>
        </w:rPr>
        <w:t>al</w:t>
      </w:r>
      <w:r w:rsidRPr="002D11DF">
        <w:rPr>
          <w:rFonts w:asciiTheme="majorBidi" w:hAnsiTheme="majorBidi" w:cstheme="majorBidi"/>
          <w:sz w:val="24"/>
          <w:szCs w:val="24"/>
        </w:rPr>
        <w:t xml:space="preserve"> award for the school on behalf of the Ministry of Education</w:t>
      </w:r>
      <w:r w:rsidR="00B71D5D">
        <w:rPr>
          <w:rFonts w:asciiTheme="majorBidi" w:hAnsiTheme="majorBidi" w:cstheme="majorBidi"/>
          <w:sz w:val="24"/>
          <w:szCs w:val="24"/>
        </w:rPr>
        <w:t>: “F</w:t>
      </w:r>
      <w:r w:rsidRPr="002D11DF">
        <w:rPr>
          <w:rFonts w:asciiTheme="majorBidi" w:hAnsiTheme="majorBidi" w:cstheme="majorBidi"/>
          <w:sz w:val="24"/>
          <w:szCs w:val="24"/>
        </w:rPr>
        <w:t xml:space="preserve">or </w:t>
      </w:r>
      <w:r w:rsidR="00B71D5D">
        <w:rPr>
          <w:rFonts w:asciiTheme="majorBidi" w:hAnsiTheme="majorBidi" w:cstheme="majorBidi"/>
          <w:sz w:val="24"/>
          <w:szCs w:val="24"/>
        </w:rPr>
        <w:t>y</w:t>
      </w:r>
      <w:r w:rsidRPr="002D11DF">
        <w:rPr>
          <w:rFonts w:asciiTheme="majorBidi" w:hAnsiTheme="majorBidi" w:cstheme="majorBidi"/>
          <w:sz w:val="24"/>
          <w:szCs w:val="24"/>
        </w:rPr>
        <w:t xml:space="preserve">our unique </w:t>
      </w:r>
      <w:r>
        <w:rPr>
          <w:rFonts w:asciiTheme="majorBidi" w:hAnsiTheme="majorBidi" w:cstheme="majorBidi"/>
          <w:sz w:val="24"/>
          <w:szCs w:val="24"/>
        </w:rPr>
        <w:t>a</w:t>
      </w:r>
      <w:r w:rsidRPr="002D11DF">
        <w:rPr>
          <w:rFonts w:asciiTheme="majorBidi" w:hAnsiTheme="majorBidi" w:cstheme="majorBidi"/>
          <w:sz w:val="24"/>
          <w:szCs w:val="24"/>
        </w:rPr>
        <w:t xml:space="preserve">nd impressive </w:t>
      </w:r>
      <w:r>
        <w:rPr>
          <w:rFonts w:asciiTheme="majorBidi" w:hAnsiTheme="majorBidi" w:cstheme="majorBidi"/>
          <w:sz w:val="24"/>
          <w:szCs w:val="24"/>
        </w:rPr>
        <w:t xml:space="preserve">way of guiding </w:t>
      </w:r>
      <w:r w:rsidRPr="002D11DF">
        <w:rPr>
          <w:rFonts w:asciiTheme="majorBidi" w:hAnsiTheme="majorBidi" w:cstheme="majorBidi"/>
          <w:sz w:val="24"/>
          <w:szCs w:val="24"/>
        </w:rPr>
        <w:t>your students to</w:t>
      </w:r>
      <w:r w:rsidR="007F4017">
        <w:rPr>
          <w:rFonts w:asciiTheme="majorBidi" w:hAnsiTheme="majorBidi" w:cstheme="majorBidi"/>
          <w:sz w:val="24"/>
          <w:szCs w:val="24"/>
        </w:rPr>
        <w:t xml:space="preserve">wards </w:t>
      </w:r>
      <w:r>
        <w:rPr>
          <w:rFonts w:asciiTheme="majorBidi" w:hAnsiTheme="majorBidi" w:cstheme="majorBidi"/>
          <w:sz w:val="24"/>
          <w:szCs w:val="24"/>
        </w:rPr>
        <w:t>remarkable</w:t>
      </w:r>
      <w:r w:rsidRPr="002D11DF">
        <w:rPr>
          <w:rFonts w:asciiTheme="majorBidi" w:hAnsiTheme="majorBidi" w:cstheme="majorBidi"/>
          <w:sz w:val="24"/>
          <w:szCs w:val="24"/>
        </w:rPr>
        <w:t xml:space="preserve"> achievements in the educational, </w:t>
      </w:r>
      <w:r>
        <w:rPr>
          <w:rFonts w:asciiTheme="majorBidi" w:hAnsiTheme="majorBidi" w:cstheme="majorBidi"/>
          <w:sz w:val="24"/>
          <w:szCs w:val="24"/>
        </w:rPr>
        <w:t>ethical,</w:t>
      </w:r>
      <w:r w:rsidRPr="002D11DF">
        <w:rPr>
          <w:rFonts w:asciiTheme="majorBidi" w:hAnsiTheme="majorBidi" w:cstheme="majorBidi"/>
          <w:sz w:val="24"/>
          <w:szCs w:val="24"/>
        </w:rPr>
        <w:t xml:space="preserve"> and social </w:t>
      </w:r>
      <w:r>
        <w:rPr>
          <w:rFonts w:asciiTheme="majorBidi" w:hAnsiTheme="majorBidi" w:cstheme="majorBidi"/>
          <w:sz w:val="24"/>
          <w:szCs w:val="24"/>
        </w:rPr>
        <w:t>realms</w:t>
      </w:r>
      <w:r w:rsidRPr="002D11DF">
        <w:rPr>
          <w:rFonts w:asciiTheme="majorBidi" w:hAnsiTheme="majorBidi" w:cstheme="majorBidi"/>
          <w:sz w:val="24"/>
          <w:szCs w:val="24"/>
        </w:rPr>
        <w:t xml:space="preserve">. Your school is appreciated </w:t>
      </w:r>
      <w:r w:rsidR="00F62656">
        <w:rPr>
          <w:rFonts w:asciiTheme="majorBidi" w:hAnsiTheme="majorBidi" w:cstheme="majorBidi"/>
          <w:sz w:val="24"/>
          <w:szCs w:val="24"/>
        </w:rPr>
        <w:t xml:space="preserve">has a good reputation </w:t>
      </w:r>
      <w:r>
        <w:rPr>
          <w:rFonts w:asciiTheme="majorBidi" w:hAnsiTheme="majorBidi" w:cstheme="majorBidi"/>
          <w:sz w:val="24"/>
          <w:szCs w:val="24"/>
        </w:rPr>
        <w:t xml:space="preserve">in the </w:t>
      </w:r>
      <w:proofErr w:type="gramStart"/>
      <w:r>
        <w:rPr>
          <w:rFonts w:asciiTheme="majorBidi" w:hAnsiTheme="majorBidi" w:cstheme="majorBidi"/>
          <w:sz w:val="24"/>
          <w:szCs w:val="24"/>
        </w:rPr>
        <w:t>community,</w:t>
      </w:r>
      <w:r w:rsidRPr="002D11DF">
        <w:rPr>
          <w:rFonts w:asciiTheme="majorBidi" w:hAnsiTheme="majorBidi" w:cstheme="majorBidi"/>
          <w:sz w:val="24"/>
          <w:szCs w:val="24"/>
        </w:rPr>
        <w:t xml:space="preserve"> </w:t>
      </w:r>
      <w:r w:rsidR="007F4017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="007F4017">
        <w:rPr>
          <w:rFonts w:asciiTheme="majorBidi" w:hAnsiTheme="majorBidi" w:cstheme="majorBidi"/>
          <w:sz w:val="24"/>
          <w:szCs w:val="24"/>
        </w:rPr>
        <w:t xml:space="preserve"> has developed</w:t>
      </w:r>
      <w:r w:rsidRPr="002D11D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high</w:t>
      </w:r>
      <w:r w:rsidR="00F62656">
        <w:rPr>
          <w:rFonts w:asciiTheme="majorBidi" w:hAnsiTheme="majorBidi" w:cstheme="majorBidi"/>
          <w:sz w:val="24"/>
          <w:szCs w:val="24"/>
        </w:rPr>
        <w:t>-</w:t>
      </w:r>
      <w:r w:rsidRPr="002D11DF">
        <w:rPr>
          <w:rFonts w:asciiTheme="majorBidi" w:hAnsiTheme="majorBidi" w:cstheme="majorBidi"/>
          <w:sz w:val="24"/>
          <w:szCs w:val="24"/>
        </w:rPr>
        <w:t>quality relationships with the local authority and the Ministry of Education</w:t>
      </w:r>
      <w:r w:rsidR="007F4017">
        <w:rPr>
          <w:rFonts w:asciiTheme="majorBidi" w:hAnsiTheme="majorBidi" w:cstheme="majorBidi"/>
          <w:sz w:val="24"/>
          <w:szCs w:val="24"/>
        </w:rPr>
        <w:t xml:space="preserve">, </w:t>
      </w:r>
      <w:r w:rsidRPr="002D11DF">
        <w:rPr>
          <w:rFonts w:asciiTheme="majorBidi" w:hAnsiTheme="majorBidi" w:cstheme="majorBidi"/>
          <w:sz w:val="24"/>
          <w:szCs w:val="24"/>
        </w:rPr>
        <w:t xml:space="preserve">which </w:t>
      </w:r>
      <w:r w:rsidR="007F4017">
        <w:rPr>
          <w:rFonts w:asciiTheme="majorBidi" w:hAnsiTheme="majorBidi" w:cstheme="majorBidi"/>
          <w:sz w:val="24"/>
          <w:szCs w:val="24"/>
        </w:rPr>
        <w:t>contribute significantly</w:t>
      </w:r>
      <w:r w:rsidRPr="002D11DF">
        <w:rPr>
          <w:rFonts w:asciiTheme="majorBidi" w:hAnsiTheme="majorBidi" w:cstheme="majorBidi"/>
          <w:sz w:val="24"/>
          <w:szCs w:val="24"/>
        </w:rPr>
        <w:t xml:space="preserve"> to the </w:t>
      </w:r>
      <w:r w:rsidR="007F4017">
        <w:rPr>
          <w:rFonts w:asciiTheme="majorBidi" w:hAnsiTheme="majorBidi" w:cstheme="majorBidi"/>
          <w:sz w:val="24"/>
          <w:szCs w:val="24"/>
        </w:rPr>
        <w:t xml:space="preserve">school’s </w:t>
      </w:r>
      <w:r w:rsidRPr="002D11DF">
        <w:rPr>
          <w:rFonts w:asciiTheme="majorBidi" w:hAnsiTheme="majorBidi" w:cstheme="majorBidi"/>
          <w:sz w:val="24"/>
          <w:szCs w:val="24"/>
        </w:rPr>
        <w:t>advancement</w:t>
      </w:r>
      <w:r w:rsidR="00F62656">
        <w:rPr>
          <w:rFonts w:asciiTheme="majorBidi" w:hAnsiTheme="majorBidi" w:cstheme="majorBidi"/>
          <w:sz w:val="24"/>
          <w:szCs w:val="24"/>
        </w:rPr>
        <w:t>s</w:t>
      </w:r>
      <w:r w:rsidRPr="002D11DF">
        <w:rPr>
          <w:rFonts w:asciiTheme="majorBidi" w:hAnsiTheme="majorBidi" w:cstheme="majorBidi"/>
          <w:sz w:val="24"/>
          <w:szCs w:val="24"/>
        </w:rPr>
        <w:t>.</w:t>
      </w:r>
      <w:r w:rsidR="00B71D5D">
        <w:rPr>
          <w:rFonts w:asciiTheme="majorBidi" w:hAnsiTheme="majorBidi" w:cstheme="majorBidi"/>
          <w:sz w:val="24"/>
          <w:szCs w:val="24"/>
        </w:rPr>
        <w:t>”</w:t>
      </w:r>
    </w:p>
    <w:p w14:paraId="17EEE03B" w14:textId="0C14C066" w:rsidR="00234D95" w:rsidRDefault="00234D95" w:rsidP="00234D95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2018. </w:t>
      </w:r>
      <w:r w:rsidRPr="00234D95">
        <w:rPr>
          <w:rFonts w:asciiTheme="majorBidi" w:hAnsiTheme="majorBidi" w:cstheme="majorBidi"/>
          <w:sz w:val="24"/>
          <w:szCs w:val="24"/>
        </w:rPr>
        <w:t>Haifa Mayor's Award for social involvement and</w:t>
      </w:r>
      <w:r w:rsidR="00151AC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51AC6">
        <w:rPr>
          <w:rFonts w:asciiTheme="majorBidi" w:hAnsiTheme="majorBidi" w:cstheme="majorBidi"/>
          <w:sz w:val="24"/>
          <w:szCs w:val="24"/>
        </w:rPr>
        <w:t xml:space="preserve">community </w:t>
      </w:r>
      <w:r w:rsidRPr="00234D95">
        <w:rPr>
          <w:rFonts w:asciiTheme="majorBidi" w:hAnsiTheme="majorBidi" w:cstheme="majorBidi"/>
          <w:sz w:val="24"/>
          <w:szCs w:val="24"/>
        </w:rPr>
        <w:t>volunteering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234D95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Pr="00234D95">
        <w:rPr>
          <w:rFonts w:asciiTheme="majorBidi" w:hAnsiTheme="majorBidi" w:cstheme="majorBidi"/>
          <w:sz w:val="24"/>
          <w:szCs w:val="24"/>
        </w:rPr>
        <w:t xml:space="preserve">for </w:t>
      </w:r>
      <w:r>
        <w:rPr>
          <w:rFonts w:asciiTheme="majorBidi" w:hAnsiTheme="majorBidi" w:cstheme="majorBidi"/>
          <w:sz w:val="24"/>
          <w:szCs w:val="24"/>
        </w:rPr>
        <w:t xml:space="preserve">excellent organizing </w:t>
      </w:r>
      <w:r w:rsidRPr="00234D95">
        <w:rPr>
          <w:rFonts w:asciiTheme="majorBidi" w:hAnsiTheme="majorBidi" w:cstheme="majorBidi"/>
          <w:sz w:val="24"/>
          <w:szCs w:val="24"/>
        </w:rPr>
        <w:t>activit</w:t>
      </w:r>
      <w:r w:rsidR="00285801">
        <w:rPr>
          <w:rFonts w:asciiTheme="majorBidi" w:hAnsiTheme="majorBidi" w:cstheme="majorBidi"/>
          <w:sz w:val="24"/>
          <w:szCs w:val="24"/>
        </w:rPr>
        <w:t>ies</w:t>
      </w:r>
      <w:r>
        <w:rPr>
          <w:rFonts w:asciiTheme="majorBidi" w:hAnsiTheme="majorBidi" w:cstheme="majorBidi"/>
          <w:sz w:val="24"/>
          <w:szCs w:val="24"/>
        </w:rPr>
        <w:t xml:space="preserve"> and contributions </w:t>
      </w:r>
      <w:r w:rsidRPr="00234D95">
        <w:rPr>
          <w:rFonts w:asciiTheme="majorBidi" w:hAnsiTheme="majorBidi" w:cstheme="majorBidi"/>
          <w:sz w:val="24"/>
          <w:szCs w:val="24"/>
        </w:rPr>
        <w:t>to the community</w:t>
      </w:r>
      <w:commentRangeEnd w:id="3"/>
      <w:r w:rsidR="00285801">
        <w:rPr>
          <w:rStyle w:val="CommentReference"/>
        </w:rPr>
        <w:commentReference w:id="3"/>
      </w:r>
      <w:r w:rsidRPr="00234D95">
        <w:rPr>
          <w:rFonts w:asciiTheme="majorBidi" w:hAnsiTheme="majorBidi" w:cstheme="majorBidi"/>
          <w:sz w:val="24"/>
          <w:szCs w:val="24"/>
        </w:rPr>
        <w:t>.</w:t>
      </w:r>
    </w:p>
    <w:p w14:paraId="57ED4846" w14:textId="6E638CDD" w:rsidR="00151AC6" w:rsidRDefault="00285801" w:rsidP="00151AC6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2011–2015. </w:t>
      </w:r>
      <w:r w:rsidR="00151AC6">
        <w:rPr>
          <w:rFonts w:asciiTheme="majorBidi" w:hAnsiTheme="majorBidi" w:cstheme="majorBidi"/>
          <w:sz w:val="24"/>
          <w:szCs w:val="24"/>
        </w:rPr>
        <w:t>ORT</w:t>
      </w:r>
      <w:r w:rsidR="00151AC6" w:rsidRPr="00151AC6">
        <w:rPr>
          <w:rFonts w:asciiTheme="majorBidi" w:hAnsiTheme="majorBidi" w:cstheme="majorBidi"/>
          <w:sz w:val="24"/>
          <w:szCs w:val="24"/>
        </w:rPr>
        <w:t xml:space="preserve"> Israel Award for Outstanding Manager</w:t>
      </w:r>
      <w:r w:rsidR="00F62656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"/>
      <w:r w:rsidR="00151AC6" w:rsidRPr="00151AC6">
        <w:rPr>
          <w:rFonts w:asciiTheme="majorBidi" w:hAnsiTheme="majorBidi" w:cstheme="majorBidi"/>
          <w:sz w:val="24"/>
          <w:szCs w:val="24"/>
        </w:rPr>
        <w:t>for outstanding achievements</w:t>
      </w:r>
      <w:commentRangeEnd w:id="4"/>
      <w:r w:rsidR="00151AC6">
        <w:rPr>
          <w:rStyle w:val="CommentReference"/>
        </w:rPr>
        <w:commentReference w:id="4"/>
      </w:r>
      <w:r w:rsidR="00151AC6" w:rsidRPr="00151AC6">
        <w:rPr>
          <w:rFonts w:asciiTheme="majorBidi" w:hAnsiTheme="majorBidi" w:cstheme="majorBidi"/>
          <w:sz w:val="24"/>
          <w:szCs w:val="24"/>
        </w:rPr>
        <w:t>.</w:t>
      </w:r>
    </w:p>
    <w:p w14:paraId="1361D23F" w14:textId="19BF70BC" w:rsidR="00151AC6" w:rsidRDefault="00151AC6" w:rsidP="00151AC6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2015. </w:t>
      </w:r>
      <w:r w:rsidRPr="00151AC6">
        <w:rPr>
          <w:rFonts w:asciiTheme="majorBidi" w:hAnsiTheme="majorBidi" w:cstheme="majorBidi"/>
          <w:sz w:val="24"/>
          <w:szCs w:val="24"/>
        </w:rPr>
        <w:t xml:space="preserve">National Education Award for the school on behalf of </w:t>
      </w:r>
      <w:r>
        <w:rPr>
          <w:rFonts w:asciiTheme="majorBidi" w:hAnsiTheme="majorBidi" w:cstheme="majorBidi"/>
          <w:sz w:val="24"/>
          <w:szCs w:val="24"/>
        </w:rPr>
        <w:t>ORT</w:t>
      </w:r>
      <w:r w:rsidRPr="00151AC6">
        <w:rPr>
          <w:rFonts w:asciiTheme="majorBidi" w:hAnsiTheme="majorBidi" w:cstheme="majorBidi"/>
          <w:sz w:val="24"/>
          <w:szCs w:val="24"/>
        </w:rPr>
        <w:t xml:space="preserve"> Israel</w:t>
      </w:r>
      <w:r w:rsidR="00F62656">
        <w:rPr>
          <w:rFonts w:asciiTheme="majorBidi" w:hAnsiTheme="majorBidi" w:cstheme="majorBidi"/>
          <w:sz w:val="24"/>
          <w:szCs w:val="24"/>
        </w:rPr>
        <w:t xml:space="preserve">, </w:t>
      </w:r>
      <w:r w:rsidRPr="00151AC6">
        <w:rPr>
          <w:rFonts w:asciiTheme="majorBidi" w:hAnsiTheme="majorBidi" w:cstheme="majorBidi"/>
          <w:sz w:val="24"/>
          <w:szCs w:val="24"/>
        </w:rPr>
        <w:t xml:space="preserve">for </w:t>
      </w:r>
      <w:commentRangeStart w:id="5"/>
      <w:r>
        <w:rPr>
          <w:rFonts w:asciiTheme="majorBidi" w:hAnsiTheme="majorBidi" w:cstheme="majorBidi"/>
          <w:sz w:val="24"/>
          <w:szCs w:val="24"/>
        </w:rPr>
        <w:t>in-</w:t>
      </w:r>
      <w:r w:rsidR="00F62656">
        <w:rPr>
          <w:rFonts w:asciiTheme="majorBidi" w:hAnsiTheme="majorBidi" w:cstheme="majorBidi"/>
          <w:sz w:val="24"/>
          <w:szCs w:val="24"/>
        </w:rPr>
        <w:t>depth</w:t>
      </w:r>
      <w:r w:rsidRPr="00151AC6">
        <w:rPr>
          <w:rFonts w:asciiTheme="majorBidi" w:hAnsiTheme="majorBidi" w:cstheme="majorBidi"/>
          <w:sz w:val="24"/>
          <w:szCs w:val="24"/>
        </w:rPr>
        <w:t xml:space="preserve"> processes</w:t>
      </w:r>
      <w:commentRangeEnd w:id="5"/>
      <w:r w:rsidR="00B71D5D">
        <w:rPr>
          <w:rStyle w:val="CommentReference"/>
        </w:rPr>
        <w:commentReference w:id="5"/>
      </w:r>
      <w:r w:rsidRPr="00151AC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</w:t>
      </w:r>
      <w:r w:rsidRPr="00151AC6">
        <w:rPr>
          <w:rFonts w:asciiTheme="majorBidi" w:hAnsiTheme="majorBidi" w:cstheme="majorBidi"/>
          <w:sz w:val="24"/>
          <w:szCs w:val="24"/>
        </w:rPr>
        <w:t>xcellent achievements</w:t>
      </w:r>
      <w:r w:rsidR="00F62656">
        <w:rPr>
          <w:rFonts w:asciiTheme="majorBidi" w:hAnsiTheme="majorBidi" w:cstheme="majorBidi"/>
          <w:sz w:val="24"/>
          <w:szCs w:val="24"/>
        </w:rPr>
        <w:t>,</w:t>
      </w:r>
      <w:r w:rsidRPr="00151AC6">
        <w:rPr>
          <w:rFonts w:asciiTheme="majorBidi" w:hAnsiTheme="majorBidi" w:cstheme="majorBidi"/>
          <w:sz w:val="24"/>
          <w:szCs w:val="24"/>
        </w:rPr>
        <w:t xml:space="preserve"> and </w:t>
      </w:r>
      <w:r w:rsidR="00F62656">
        <w:rPr>
          <w:rFonts w:asciiTheme="majorBidi" w:hAnsiTheme="majorBidi" w:cstheme="majorBidi"/>
          <w:sz w:val="24"/>
          <w:szCs w:val="24"/>
        </w:rPr>
        <w:t xml:space="preserve">far-reaching, </w:t>
      </w:r>
      <w:r>
        <w:rPr>
          <w:rFonts w:asciiTheme="majorBidi" w:hAnsiTheme="majorBidi" w:cstheme="majorBidi"/>
          <w:sz w:val="24"/>
          <w:szCs w:val="24"/>
        </w:rPr>
        <w:t xml:space="preserve">valuable </w:t>
      </w:r>
      <w:r w:rsidRPr="00151AC6">
        <w:rPr>
          <w:rFonts w:asciiTheme="majorBidi" w:hAnsiTheme="majorBidi" w:cstheme="majorBidi"/>
          <w:sz w:val="24"/>
          <w:szCs w:val="24"/>
        </w:rPr>
        <w:t>activit</w:t>
      </w:r>
      <w:r w:rsidR="00B71D5D">
        <w:rPr>
          <w:rFonts w:asciiTheme="majorBidi" w:hAnsiTheme="majorBidi" w:cstheme="majorBidi"/>
          <w:sz w:val="24"/>
          <w:szCs w:val="24"/>
        </w:rPr>
        <w:t>ies</w:t>
      </w:r>
      <w:r w:rsidRPr="00151AC6">
        <w:rPr>
          <w:rFonts w:asciiTheme="majorBidi" w:hAnsiTheme="majorBidi" w:cstheme="majorBidi"/>
          <w:sz w:val="24"/>
          <w:szCs w:val="24"/>
        </w:rPr>
        <w:t>.</w:t>
      </w:r>
    </w:p>
    <w:p w14:paraId="71A01D34" w14:textId="0CA9DEF0" w:rsidR="00285801" w:rsidRDefault="00151AC6" w:rsidP="00151AC6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2015. </w:t>
      </w:r>
      <w:r w:rsidRPr="00151AC6">
        <w:rPr>
          <w:rFonts w:asciiTheme="majorBidi" w:hAnsiTheme="majorBidi" w:cstheme="majorBidi"/>
          <w:sz w:val="24"/>
          <w:szCs w:val="24"/>
        </w:rPr>
        <w:t>Ministry of Education, North District</w:t>
      </w:r>
      <w:r>
        <w:rPr>
          <w:rFonts w:asciiTheme="majorBidi" w:hAnsiTheme="majorBidi" w:cstheme="majorBidi"/>
          <w:sz w:val="24"/>
          <w:szCs w:val="24"/>
        </w:rPr>
        <w:t xml:space="preserve"> personal award to</w:t>
      </w:r>
      <w:r w:rsidRPr="00151AC6">
        <w:rPr>
          <w:rFonts w:asciiTheme="majorBidi" w:hAnsiTheme="majorBidi" w:cstheme="majorBidi"/>
          <w:sz w:val="24"/>
          <w:szCs w:val="24"/>
        </w:rPr>
        <w:t xml:space="preserve"> an outstanding educator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151AC6">
        <w:rPr>
          <w:rFonts w:asciiTheme="majorBidi" w:hAnsiTheme="majorBidi" w:cstheme="majorBidi"/>
          <w:sz w:val="24"/>
          <w:szCs w:val="24"/>
        </w:rPr>
        <w:t>exampl</w:t>
      </w:r>
      <w:r>
        <w:rPr>
          <w:rFonts w:asciiTheme="majorBidi" w:hAnsiTheme="majorBidi" w:cstheme="majorBidi"/>
          <w:sz w:val="24"/>
          <w:szCs w:val="24"/>
        </w:rPr>
        <w:t xml:space="preserve">e, role </w:t>
      </w:r>
      <w:r w:rsidRPr="00151AC6">
        <w:rPr>
          <w:rFonts w:asciiTheme="majorBidi" w:hAnsiTheme="majorBidi" w:cstheme="majorBidi"/>
          <w:sz w:val="24"/>
          <w:szCs w:val="24"/>
        </w:rPr>
        <w:t xml:space="preserve">model,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151AC6">
        <w:rPr>
          <w:rFonts w:asciiTheme="majorBidi" w:hAnsiTheme="majorBidi" w:cstheme="majorBidi"/>
          <w:sz w:val="24"/>
          <w:szCs w:val="24"/>
        </w:rPr>
        <w:t xml:space="preserve"> leading educator, who initiates and leads broad and significant educational effort</w:t>
      </w:r>
      <w:r>
        <w:rPr>
          <w:rFonts w:asciiTheme="majorBidi" w:hAnsiTheme="majorBidi" w:cstheme="majorBidi"/>
          <w:sz w:val="24"/>
          <w:szCs w:val="24"/>
        </w:rPr>
        <w:t>s</w:t>
      </w:r>
      <w:r w:rsidRPr="00151AC6">
        <w:rPr>
          <w:rFonts w:asciiTheme="majorBidi" w:hAnsiTheme="majorBidi" w:cstheme="majorBidi"/>
          <w:sz w:val="24"/>
          <w:szCs w:val="24"/>
        </w:rPr>
        <w:t xml:space="preserve">... [for] building pedagogical programs, mechanisms </w:t>
      </w:r>
      <w:r w:rsidR="00F62656">
        <w:rPr>
          <w:rFonts w:asciiTheme="majorBidi" w:hAnsiTheme="majorBidi" w:cstheme="majorBidi"/>
          <w:sz w:val="24"/>
          <w:szCs w:val="24"/>
        </w:rPr>
        <w:t xml:space="preserve">for routine </w:t>
      </w:r>
      <w:r w:rsidRPr="00151AC6">
        <w:rPr>
          <w:rFonts w:asciiTheme="majorBidi" w:hAnsiTheme="majorBidi" w:cstheme="majorBidi"/>
          <w:sz w:val="24"/>
          <w:szCs w:val="24"/>
        </w:rPr>
        <w:t>teaching, learning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51AC6">
        <w:rPr>
          <w:rFonts w:asciiTheme="majorBidi" w:hAnsiTheme="majorBidi" w:cstheme="majorBidi"/>
          <w:sz w:val="24"/>
          <w:szCs w:val="24"/>
        </w:rPr>
        <w:t xml:space="preserve"> and assessment processes while promoting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Pr="00151AC6">
        <w:rPr>
          <w:rFonts w:asciiTheme="majorBidi" w:hAnsiTheme="majorBidi" w:cstheme="majorBidi"/>
          <w:sz w:val="24"/>
          <w:szCs w:val="24"/>
        </w:rPr>
        <w:t xml:space="preserve"> </w:t>
      </w:r>
      <w:r w:rsidR="00F62656">
        <w:rPr>
          <w:rFonts w:asciiTheme="majorBidi" w:hAnsiTheme="majorBidi" w:cstheme="majorBidi"/>
          <w:sz w:val="24"/>
          <w:szCs w:val="24"/>
        </w:rPr>
        <w:t>with</w:t>
      </w:r>
      <w:r w:rsidRPr="00151AC6">
        <w:rPr>
          <w:rFonts w:asciiTheme="majorBidi" w:hAnsiTheme="majorBidi" w:cstheme="majorBidi"/>
          <w:sz w:val="24"/>
          <w:szCs w:val="24"/>
        </w:rPr>
        <w:t>in the system...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151AC6">
        <w:rPr>
          <w:rFonts w:asciiTheme="majorBidi" w:hAnsiTheme="majorBidi" w:cstheme="majorBidi"/>
          <w:sz w:val="24"/>
          <w:szCs w:val="24"/>
        </w:rPr>
        <w:t xml:space="preserve">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151AC6">
        <w:rPr>
          <w:rFonts w:asciiTheme="majorBidi" w:hAnsiTheme="majorBidi" w:cstheme="majorBidi"/>
          <w:sz w:val="24"/>
          <w:szCs w:val="24"/>
        </w:rPr>
        <w:t xml:space="preserve">...your initiatives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151AC6">
        <w:rPr>
          <w:rFonts w:asciiTheme="majorBidi" w:hAnsiTheme="majorBidi" w:cstheme="majorBidi"/>
          <w:sz w:val="24"/>
          <w:szCs w:val="24"/>
        </w:rPr>
        <w:t xml:space="preserve"> a significant effect </w:t>
      </w:r>
      <w:r>
        <w:rPr>
          <w:rFonts w:asciiTheme="majorBidi" w:hAnsiTheme="majorBidi" w:cstheme="majorBidi"/>
          <w:sz w:val="24"/>
          <w:szCs w:val="24"/>
        </w:rPr>
        <w:t>on</w:t>
      </w:r>
      <w:r w:rsidRPr="00151AC6">
        <w:rPr>
          <w:rFonts w:asciiTheme="majorBidi" w:hAnsiTheme="majorBidi" w:cstheme="majorBidi"/>
          <w:sz w:val="24"/>
          <w:szCs w:val="24"/>
        </w:rPr>
        <w:t xml:space="preserve"> students</w:t>
      </w:r>
      <w:r>
        <w:rPr>
          <w:rFonts w:asciiTheme="majorBidi" w:hAnsiTheme="majorBidi" w:cstheme="majorBidi"/>
          <w:sz w:val="24"/>
          <w:szCs w:val="24"/>
        </w:rPr>
        <w:t>’ achievements</w:t>
      </w:r>
      <w:r w:rsidRPr="00151AC6">
        <w:rPr>
          <w:rFonts w:asciiTheme="majorBidi" w:hAnsiTheme="majorBidi" w:cstheme="majorBidi"/>
          <w:sz w:val="24"/>
          <w:szCs w:val="24"/>
        </w:rPr>
        <w:t>...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151AC6">
        <w:rPr>
          <w:rFonts w:asciiTheme="majorBidi" w:hAnsiTheme="majorBidi" w:cstheme="majorBidi"/>
          <w:sz w:val="24"/>
          <w:szCs w:val="24"/>
        </w:rPr>
        <w:t xml:space="preserve">. </w:t>
      </w:r>
      <w:r w:rsidR="00B71D5D">
        <w:rPr>
          <w:rFonts w:asciiTheme="majorBidi" w:hAnsiTheme="majorBidi" w:cstheme="majorBidi"/>
          <w:sz w:val="24"/>
          <w:szCs w:val="24"/>
        </w:rPr>
        <w:t>“</w:t>
      </w:r>
      <w:r w:rsidRPr="00151AC6">
        <w:rPr>
          <w:rFonts w:asciiTheme="majorBidi" w:hAnsiTheme="majorBidi" w:cstheme="majorBidi"/>
          <w:sz w:val="24"/>
          <w:szCs w:val="24"/>
        </w:rPr>
        <w:t>A</w:t>
      </w:r>
      <w:r w:rsidR="00FE66D1">
        <w:rPr>
          <w:rFonts w:asciiTheme="majorBidi" w:hAnsiTheme="majorBidi" w:cstheme="majorBidi"/>
          <w:sz w:val="24"/>
          <w:szCs w:val="24"/>
        </w:rPr>
        <w:t xml:space="preserve"> professional </w:t>
      </w:r>
      <w:r w:rsidRPr="00151AC6">
        <w:rPr>
          <w:rFonts w:asciiTheme="majorBidi" w:hAnsiTheme="majorBidi" w:cstheme="majorBidi"/>
          <w:sz w:val="24"/>
          <w:szCs w:val="24"/>
        </w:rPr>
        <w:t xml:space="preserve">educational leader who leads the school community </w:t>
      </w:r>
      <w:r w:rsidR="00FE66D1">
        <w:rPr>
          <w:rFonts w:asciiTheme="majorBidi" w:hAnsiTheme="majorBidi" w:cstheme="majorBidi"/>
          <w:sz w:val="24"/>
          <w:szCs w:val="24"/>
        </w:rPr>
        <w:t xml:space="preserve">and has a view </w:t>
      </w:r>
      <w:r w:rsidRPr="00151AC6">
        <w:rPr>
          <w:rFonts w:asciiTheme="majorBidi" w:hAnsiTheme="majorBidi" w:cstheme="majorBidi"/>
          <w:sz w:val="24"/>
          <w:szCs w:val="24"/>
        </w:rPr>
        <w:t>of partnership through unity and pride...</w:t>
      </w:r>
      <w:r w:rsidR="00B71D5D">
        <w:rPr>
          <w:rFonts w:asciiTheme="majorBidi" w:hAnsiTheme="majorBidi" w:cstheme="majorBidi"/>
          <w:sz w:val="24"/>
          <w:szCs w:val="24"/>
        </w:rPr>
        <w:t>”</w:t>
      </w:r>
      <w:r w:rsidRPr="00151AC6">
        <w:rPr>
          <w:rFonts w:asciiTheme="majorBidi" w:hAnsiTheme="majorBidi" w:cstheme="majorBidi"/>
          <w:sz w:val="24"/>
          <w:szCs w:val="24"/>
        </w:rPr>
        <w:t>.</w:t>
      </w:r>
    </w:p>
    <w:p w14:paraId="10182877" w14:textId="68E56F18" w:rsidR="00F00F02" w:rsidRPr="00F321C8" w:rsidRDefault="00151AC6" w:rsidP="00B71D5D">
      <w:pPr>
        <w:ind w:left="630" w:hanging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2013. </w:t>
      </w:r>
      <w:r w:rsidRPr="00151AC6">
        <w:rPr>
          <w:rFonts w:asciiTheme="majorBidi" w:hAnsiTheme="majorBidi" w:cstheme="majorBidi"/>
          <w:sz w:val="24"/>
          <w:szCs w:val="24"/>
        </w:rPr>
        <w:t>District Education Award for the school on behalf of the Ministry of Education, North District</w:t>
      </w:r>
      <w:r w:rsidR="00B71D5D">
        <w:rPr>
          <w:rFonts w:asciiTheme="majorBidi" w:hAnsiTheme="majorBidi" w:cstheme="majorBidi"/>
          <w:sz w:val="24"/>
          <w:szCs w:val="24"/>
        </w:rPr>
        <w:t xml:space="preserve">, </w:t>
      </w:r>
      <w:r w:rsidRPr="00151AC6">
        <w:rPr>
          <w:rFonts w:asciiTheme="majorBidi" w:hAnsiTheme="majorBidi" w:cstheme="majorBidi"/>
          <w:sz w:val="24"/>
          <w:szCs w:val="24"/>
        </w:rPr>
        <w:t xml:space="preserve">for </w:t>
      </w:r>
      <w:r w:rsidR="00F62656">
        <w:rPr>
          <w:rFonts w:asciiTheme="majorBidi" w:hAnsiTheme="majorBidi" w:cstheme="majorBidi"/>
          <w:sz w:val="24"/>
          <w:szCs w:val="24"/>
        </w:rPr>
        <w:t>in-</w:t>
      </w:r>
      <w:r w:rsidRPr="00151AC6">
        <w:rPr>
          <w:rFonts w:asciiTheme="majorBidi" w:hAnsiTheme="majorBidi" w:cstheme="majorBidi"/>
          <w:sz w:val="24"/>
          <w:szCs w:val="24"/>
        </w:rPr>
        <w:t xml:space="preserve">depth and </w:t>
      </w:r>
      <w:r w:rsidR="00F62656">
        <w:rPr>
          <w:rFonts w:asciiTheme="majorBidi" w:hAnsiTheme="majorBidi" w:cstheme="majorBidi"/>
          <w:sz w:val="24"/>
          <w:szCs w:val="24"/>
        </w:rPr>
        <w:t xml:space="preserve">excellent </w:t>
      </w:r>
      <w:r w:rsidRPr="00151AC6">
        <w:rPr>
          <w:rFonts w:asciiTheme="majorBidi" w:hAnsiTheme="majorBidi" w:cstheme="majorBidi"/>
          <w:sz w:val="24"/>
          <w:szCs w:val="24"/>
        </w:rPr>
        <w:t>achievements.</w:t>
      </w:r>
    </w:p>
    <w:p w14:paraId="2A4CD9FF" w14:textId="37477AB8" w:rsidR="005A74B2" w:rsidRPr="00F321C8" w:rsidRDefault="005A74B2" w:rsidP="005A74B2">
      <w:pPr>
        <w:ind w:left="360" w:hanging="360"/>
        <w:rPr>
          <w:rFonts w:asciiTheme="majorBidi" w:hAnsiTheme="majorBidi" w:cstheme="majorBidi"/>
          <w:sz w:val="24"/>
          <w:szCs w:val="24"/>
        </w:rPr>
      </w:pPr>
    </w:p>
    <w:sectPr w:rsidR="005A74B2" w:rsidRPr="00F32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28T12:28:00Z" w:initials="ALE">
    <w:p w14:paraId="28115852" w14:textId="77777777" w:rsidR="0010053E" w:rsidRDefault="0010053E">
      <w:pPr>
        <w:pStyle w:val="CommentText"/>
      </w:pPr>
      <w:r>
        <w:rPr>
          <w:rStyle w:val="CommentReference"/>
        </w:rPr>
        <w:annotationRef/>
      </w:r>
      <w:r>
        <w:t>I found this phrase in English here (although it indicates a ranking from 1 to 5, not 10).</w:t>
      </w:r>
    </w:p>
    <w:p w14:paraId="17CCFB28" w14:textId="2B8403E3" w:rsidR="0010053E" w:rsidRDefault="00000000">
      <w:pPr>
        <w:pStyle w:val="CommentText"/>
      </w:pPr>
      <w:hyperlink r:id="rId1" w:anchor="page=208" w:history="1">
        <w:r w:rsidR="0010053E" w:rsidRPr="00DB5A64">
          <w:rPr>
            <w:rStyle w:val="Hyperlink"/>
          </w:rPr>
          <w:t>https://www.taubcenter.org.il/wp-content/uploads/2020/12/stateofthenation2017.pdf#page=208</w:t>
        </w:r>
      </w:hyperlink>
    </w:p>
    <w:p w14:paraId="63213CDC" w14:textId="77777777" w:rsidR="0010053E" w:rsidRDefault="0010053E">
      <w:pPr>
        <w:pStyle w:val="CommentText"/>
      </w:pPr>
    </w:p>
    <w:p w14:paraId="132047F0" w14:textId="51E6FCF2" w:rsidR="00B71D5D" w:rsidRDefault="00B71D5D">
      <w:pPr>
        <w:pStyle w:val="CommentText"/>
      </w:pPr>
      <w:r>
        <w:t>Should it be 1?</w:t>
      </w:r>
    </w:p>
    <w:p w14:paraId="494A788C" w14:textId="77777777" w:rsidR="0010053E" w:rsidRDefault="0010053E">
      <w:pPr>
        <w:pStyle w:val="CommentText"/>
      </w:pPr>
    </w:p>
    <w:p w14:paraId="0CA0592F" w14:textId="3E266AAE" w:rsidR="0010053E" w:rsidRDefault="0010053E">
      <w:pPr>
        <w:pStyle w:val="CommentText"/>
      </w:pPr>
      <w:r>
        <w:t>Nurture Index, in which schools are divided into five groups based on the socioeconomic composition of their pupil populations. A ranking of 1 is the lowest socioeconomic quintile and 5 is the highest</w:t>
      </w:r>
    </w:p>
    <w:p w14:paraId="7BE92D1E" w14:textId="77777777" w:rsidR="0010053E" w:rsidRDefault="0010053E">
      <w:pPr>
        <w:pStyle w:val="CommentText"/>
      </w:pPr>
    </w:p>
    <w:p w14:paraId="0CC6ECDE" w14:textId="3B1E6752" w:rsidR="0010053E" w:rsidRDefault="0010053E">
      <w:pPr>
        <w:pStyle w:val="CommentText"/>
      </w:pPr>
      <w:r>
        <w:t>also other sources mention 5 rankings</w:t>
      </w:r>
    </w:p>
    <w:p w14:paraId="27C3A4E0" w14:textId="05729087" w:rsidR="0010053E" w:rsidRDefault="00000000">
      <w:pPr>
        <w:pStyle w:val="CommentText"/>
      </w:pPr>
      <w:hyperlink r:id="rId2" w:history="1">
        <w:r w:rsidR="0010053E" w:rsidRPr="00DB5A64">
          <w:rPr>
            <w:rStyle w:val="Hyperlink"/>
          </w:rPr>
          <w:t>https://www.taubcenter.org.il/en/research/israels-education-system-in-recent-years-an-overview/</w:t>
        </w:r>
      </w:hyperlink>
    </w:p>
    <w:p w14:paraId="585E9D80" w14:textId="77777777" w:rsidR="0010053E" w:rsidRDefault="0010053E">
      <w:pPr>
        <w:pStyle w:val="CommentText"/>
      </w:pPr>
    </w:p>
    <w:p w14:paraId="2B135D0F" w14:textId="4FF9D5A3" w:rsidR="0010053E" w:rsidRDefault="0010053E">
      <w:pPr>
        <w:pStyle w:val="CommentText"/>
      </w:pPr>
    </w:p>
  </w:comment>
  <w:comment w:id="1" w:author="ALE editor" w:date="2023-08-28T21:09:00Z" w:initials="ALE">
    <w:p w14:paraId="487E68DA" w14:textId="77777777" w:rsidR="00B71D5D" w:rsidRDefault="00B71D5D">
      <w:pPr>
        <w:pStyle w:val="CommentText"/>
      </w:pPr>
      <w:r>
        <w:rPr>
          <w:rStyle w:val="CommentReference"/>
        </w:rPr>
        <w:annotationRef/>
      </w:r>
      <w:r>
        <w:t>Is it necessary to say this when the dates are given?</w:t>
      </w:r>
    </w:p>
    <w:p w14:paraId="7B08F8D4" w14:textId="1FC5432B" w:rsidR="00B71D5D" w:rsidRDefault="00B71D5D">
      <w:pPr>
        <w:pStyle w:val="CommentText"/>
      </w:pPr>
      <w:r>
        <w:t>Or does this mean a six-year program?</w:t>
      </w:r>
    </w:p>
  </w:comment>
  <w:comment w:id="2" w:author="ALE editor" w:date="2023-08-28T15:36:00Z" w:initials="ALE">
    <w:p w14:paraId="5E05BF73" w14:textId="77777777" w:rsidR="002D11DF" w:rsidRDefault="002D11D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 translated these because they are part of the requested job, but I am not sure these quotes are appropriate for a CV.</w:t>
      </w:r>
    </w:p>
    <w:p w14:paraId="7F7962C3" w14:textId="77777777" w:rsidR="002D11DF" w:rsidRDefault="002D11DF">
      <w:pPr>
        <w:pStyle w:val="CommentText"/>
        <w:rPr>
          <w:rtl/>
        </w:rPr>
      </w:pPr>
    </w:p>
    <w:p w14:paraId="2833F022" w14:textId="77777777" w:rsidR="002D11DF" w:rsidRDefault="002D11DF">
      <w:pPr>
        <w:pStyle w:val="CommentText"/>
      </w:pPr>
      <w:r>
        <w:rPr>
          <w:rFonts w:hint="cs"/>
        </w:rPr>
        <w:t>H</w:t>
      </w:r>
      <w:r>
        <w:t xml:space="preserve">ere are guidelines for </w:t>
      </w:r>
      <w:r w:rsidR="007F4017">
        <w:t>including awards in a CV</w:t>
      </w:r>
    </w:p>
    <w:p w14:paraId="797CCEE3" w14:textId="761B2A8A" w:rsidR="007F4017" w:rsidRDefault="00000000">
      <w:pPr>
        <w:pStyle w:val="CommentText"/>
      </w:pPr>
      <w:hyperlink r:id="rId3" w:history="1">
        <w:r w:rsidR="007F4017" w:rsidRPr="00DB5A64">
          <w:rPr>
            <w:rStyle w:val="Hyperlink"/>
          </w:rPr>
          <w:t>https://www.indeed.com/career-advice/resumes-cover-letters/resume-awards-example</w:t>
        </w:r>
      </w:hyperlink>
    </w:p>
    <w:p w14:paraId="5CAD2C57" w14:textId="0FF5EC16" w:rsidR="007F4017" w:rsidRDefault="007F4017">
      <w:pPr>
        <w:pStyle w:val="CommentText"/>
      </w:pPr>
    </w:p>
  </w:comment>
  <w:comment w:id="3" w:author="ALE editor" w:date="2023-08-28T15:49:00Z" w:initials="ALE">
    <w:p w14:paraId="666B5BD5" w14:textId="51AB7E0C" w:rsidR="00285801" w:rsidRDefault="00285801">
      <w:pPr>
        <w:pStyle w:val="CommentText"/>
      </w:pPr>
      <w:r>
        <w:rPr>
          <w:rStyle w:val="CommentReference"/>
        </w:rPr>
        <w:annotationRef/>
      </w:r>
      <w:r>
        <w:t>This seems repetitive.</w:t>
      </w:r>
    </w:p>
  </w:comment>
  <w:comment w:id="4" w:author="ALE editor" w:date="2023-08-28T16:06:00Z" w:initials="ALE">
    <w:p w14:paraId="57E3B619" w14:textId="1F8358E5" w:rsidR="00151AC6" w:rsidRDefault="00151AC6">
      <w:pPr>
        <w:pStyle w:val="CommentText"/>
      </w:pPr>
      <w:r>
        <w:rPr>
          <w:rStyle w:val="CommentReference"/>
        </w:rPr>
        <w:annotationRef/>
      </w:r>
      <w:r>
        <w:t>Is this needed?</w:t>
      </w:r>
    </w:p>
  </w:comment>
  <w:comment w:id="5" w:author="ALE editor" w:date="2023-08-28T21:15:00Z" w:initials="ALE">
    <w:p w14:paraId="6054ABA5" w14:textId="395680BA" w:rsidR="00B71D5D" w:rsidRDefault="00B71D5D">
      <w:pPr>
        <w:pStyle w:val="CommentText"/>
      </w:pPr>
      <w:r>
        <w:rPr>
          <w:rStyle w:val="CommentReference"/>
        </w:rPr>
        <w:annotationRef/>
      </w:r>
      <w:r>
        <w:t>What are these, exactly?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135D0F" w15:done="0"/>
  <w15:commentEx w15:paraId="7B08F8D4" w15:done="0"/>
  <w15:commentEx w15:paraId="5CAD2C57" w15:done="0"/>
  <w15:commentEx w15:paraId="666B5BD5" w15:done="0"/>
  <w15:commentEx w15:paraId="57E3B619" w15:done="0"/>
  <w15:commentEx w15:paraId="6054AB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71150" w16cex:dateUtc="2023-08-28T09:28:00Z"/>
  <w16cex:commentExtensible w16cex:durableId="28978B83" w16cex:dateUtc="2023-08-28T18:09:00Z"/>
  <w16cex:commentExtensible w16cex:durableId="28973D8D" w16cex:dateUtc="2023-08-28T12:36:00Z"/>
  <w16cex:commentExtensible w16cex:durableId="2897406E" w16cex:dateUtc="2023-08-28T12:49:00Z"/>
  <w16cex:commentExtensible w16cex:durableId="2897449C" w16cex:dateUtc="2023-08-28T13:06:00Z"/>
  <w16cex:commentExtensible w16cex:durableId="28978D0F" w16cex:dateUtc="2023-08-28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135D0F" w16cid:durableId="28971150"/>
  <w16cid:commentId w16cid:paraId="7B08F8D4" w16cid:durableId="28978B83"/>
  <w16cid:commentId w16cid:paraId="5CAD2C57" w16cid:durableId="28973D8D"/>
  <w16cid:commentId w16cid:paraId="666B5BD5" w16cid:durableId="2897406E"/>
  <w16cid:commentId w16cid:paraId="57E3B619" w16cid:durableId="2897449C"/>
  <w16cid:commentId w16cid:paraId="6054ABA5" w16cid:durableId="28978D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9A"/>
    <w:rsid w:val="000F5335"/>
    <w:rsid w:val="0010053E"/>
    <w:rsid w:val="00151AC6"/>
    <w:rsid w:val="00234D95"/>
    <w:rsid w:val="00277424"/>
    <w:rsid w:val="00285801"/>
    <w:rsid w:val="002D11DF"/>
    <w:rsid w:val="00384651"/>
    <w:rsid w:val="003A453D"/>
    <w:rsid w:val="005352B1"/>
    <w:rsid w:val="005A74B2"/>
    <w:rsid w:val="006271C8"/>
    <w:rsid w:val="00657D89"/>
    <w:rsid w:val="007E3E4C"/>
    <w:rsid w:val="007F4017"/>
    <w:rsid w:val="00837511"/>
    <w:rsid w:val="00911614"/>
    <w:rsid w:val="009A6DC8"/>
    <w:rsid w:val="009D5DBB"/>
    <w:rsid w:val="00AC71C9"/>
    <w:rsid w:val="00B03DA1"/>
    <w:rsid w:val="00B71D5D"/>
    <w:rsid w:val="00B84CC8"/>
    <w:rsid w:val="00B8575C"/>
    <w:rsid w:val="00BC2979"/>
    <w:rsid w:val="00BF065C"/>
    <w:rsid w:val="00C410E8"/>
    <w:rsid w:val="00C52C9A"/>
    <w:rsid w:val="00CB4DEC"/>
    <w:rsid w:val="00D36341"/>
    <w:rsid w:val="00E16AC2"/>
    <w:rsid w:val="00E46336"/>
    <w:rsid w:val="00EC2691"/>
    <w:rsid w:val="00ED1FC0"/>
    <w:rsid w:val="00F00F02"/>
    <w:rsid w:val="00F321C8"/>
    <w:rsid w:val="00F62656"/>
    <w:rsid w:val="00F63416"/>
    <w:rsid w:val="00F664E2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DB77B"/>
  <w15:chartTrackingRefBased/>
  <w15:docId w15:val="{8099DD02-A659-4513-91F8-40230878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4E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664E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00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deed.com/career-advice/resumes-cover-letters/resume-awards-example" TargetMode="External"/><Relationship Id="rId2" Type="http://schemas.openxmlformats.org/officeDocument/2006/relationships/hyperlink" Target="https://www.taubcenter.org.il/en/research/israels-education-system-in-recent-years-an-overview/" TargetMode="External"/><Relationship Id="rId1" Type="http://schemas.openxmlformats.org/officeDocument/2006/relationships/hyperlink" Target="https://www.taubcenter.org.il/wp-content/uploads/2020/12/stateofthenation2017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mailto:yaffit2209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B79DE6-B2AA-2E4A-A4C5-CFBE02631B14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878</Words>
  <Characters>5257</Characters>
  <Application>Microsoft Office Word</Application>
  <DocSecurity>0</DocSecurity>
  <Lines>97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Meredith Armstrong</cp:lastModifiedBy>
  <cp:revision>2</cp:revision>
  <dcterms:created xsi:type="dcterms:W3CDTF">2023-08-31T08:04:00Z</dcterms:created>
  <dcterms:modified xsi:type="dcterms:W3CDTF">2023-08-31T08:04:00Z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documentId_7656</vt:lpwstr>
  </property>
  <property fmtid="{D5CDD505-2E9C-101B-9397-08002B2CF9AE}" pid="3" name="grammarly_documentContext">
    <vt:lpwstr>{"goals":[],"domain":"general","emotions":[],"dialect":"american"}</vt:lpwstr>
  </property>
</Properties>
</file>