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C070" w14:textId="18B7289A" w:rsidR="005352B1" w:rsidRPr="00723ECE" w:rsidRDefault="00723EC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23ECE">
        <w:rPr>
          <w:rFonts w:asciiTheme="majorBidi" w:hAnsiTheme="majorBidi" w:cstheme="majorBidi"/>
          <w:b/>
          <w:bCs/>
          <w:sz w:val="24"/>
          <w:szCs w:val="24"/>
        </w:rPr>
        <w:t xml:space="preserve">Educational Work in a Vocational School for At-risk </w:t>
      </w:r>
      <w:commentRangeStart w:id="0"/>
      <w:r w:rsidRPr="00723ECE">
        <w:rPr>
          <w:rFonts w:asciiTheme="majorBidi" w:hAnsiTheme="majorBidi" w:cstheme="majorBidi"/>
          <w:b/>
          <w:bCs/>
          <w:sz w:val="24"/>
          <w:szCs w:val="24"/>
        </w:rPr>
        <w:t>Youth</w:t>
      </w:r>
      <w:commentRangeEnd w:id="0"/>
      <w:r w:rsidRPr="00723ECE">
        <w:rPr>
          <w:rStyle w:val="CommentReference"/>
          <w:b/>
          <w:bCs/>
        </w:rPr>
        <w:commentReference w:id="0"/>
      </w:r>
      <w:r w:rsidRPr="00723E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41F3DD5" w14:textId="77777777" w:rsidR="00723ECE" w:rsidRPr="00723ECE" w:rsidRDefault="00723ECE">
      <w:pPr>
        <w:rPr>
          <w:rFonts w:asciiTheme="majorBidi" w:hAnsiTheme="majorBidi" w:cstheme="majorBidi"/>
          <w:sz w:val="24"/>
          <w:szCs w:val="24"/>
        </w:rPr>
      </w:pPr>
    </w:p>
    <w:p w14:paraId="4596F37E" w14:textId="6DA3D206" w:rsidR="000E6EF1" w:rsidRDefault="00723ECE" w:rsidP="000E6E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23ECE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goal of this </w:t>
      </w:r>
      <w:r w:rsidRPr="00723ECE">
        <w:rPr>
          <w:rFonts w:asciiTheme="majorBidi" w:hAnsiTheme="majorBidi" w:cstheme="majorBidi"/>
          <w:sz w:val="24"/>
          <w:szCs w:val="24"/>
        </w:rPr>
        <w:t xml:space="preserve">study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723ECE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investigate </w:t>
      </w:r>
      <w:r w:rsidRPr="00723ECE">
        <w:rPr>
          <w:rFonts w:asciiTheme="majorBidi" w:hAnsiTheme="majorBidi" w:cstheme="majorBidi"/>
          <w:sz w:val="24"/>
          <w:szCs w:val="24"/>
        </w:rPr>
        <w:t xml:space="preserve">educational work in a vocational school for at-risk youth in a </w:t>
      </w:r>
      <w:r w:rsidR="00D93742">
        <w:rPr>
          <w:rFonts w:asciiTheme="majorBidi" w:hAnsiTheme="majorBidi" w:cstheme="majorBidi"/>
          <w:sz w:val="24"/>
          <w:szCs w:val="24"/>
        </w:rPr>
        <w:t xml:space="preserve">major </w:t>
      </w:r>
      <w:commentRangeStart w:id="1"/>
      <w:r w:rsidRPr="00723ECE">
        <w:rPr>
          <w:rFonts w:asciiTheme="majorBidi" w:hAnsiTheme="majorBidi" w:cstheme="majorBidi"/>
          <w:sz w:val="24"/>
          <w:szCs w:val="24"/>
        </w:rPr>
        <w:t>city</w:t>
      </w:r>
      <w:commentRangeEnd w:id="1"/>
      <w:r w:rsidR="00D93742">
        <w:rPr>
          <w:rStyle w:val="CommentReference"/>
        </w:rPr>
        <w:commentReference w:id="1"/>
      </w:r>
      <w:r w:rsidRPr="00723ECE">
        <w:rPr>
          <w:rFonts w:asciiTheme="majorBidi" w:hAnsiTheme="majorBidi" w:cstheme="majorBidi"/>
          <w:sz w:val="24"/>
          <w:szCs w:val="24"/>
        </w:rPr>
        <w:t xml:space="preserve"> in Israel.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723ECE">
        <w:rPr>
          <w:rFonts w:asciiTheme="majorBidi" w:hAnsiTheme="majorBidi" w:cstheme="majorBidi"/>
          <w:sz w:val="24"/>
          <w:szCs w:val="24"/>
        </w:rPr>
        <w:t xml:space="preserve">his is </w:t>
      </w:r>
      <w:r>
        <w:rPr>
          <w:rFonts w:asciiTheme="majorBidi" w:hAnsiTheme="majorBidi" w:cstheme="majorBidi"/>
          <w:sz w:val="24"/>
          <w:szCs w:val="24"/>
        </w:rPr>
        <w:t>vital</w:t>
      </w:r>
      <w:r w:rsidRPr="00723ECE">
        <w:rPr>
          <w:rFonts w:asciiTheme="majorBidi" w:hAnsiTheme="majorBidi" w:cstheme="majorBidi"/>
          <w:sz w:val="24"/>
          <w:szCs w:val="24"/>
        </w:rPr>
        <w:t xml:space="preserve"> because </w:t>
      </w:r>
      <w:r>
        <w:rPr>
          <w:rFonts w:asciiTheme="majorBidi" w:hAnsiTheme="majorBidi" w:cstheme="majorBidi"/>
          <w:sz w:val="24"/>
          <w:szCs w:val="24"/>
        </w:rPr>
        <w:t xml:space="preserve">there has not yet been any </w:t>
      </w:r>
      <w:commentRangeStart w:id="2"/>
      <w:r w:rsidRPr="00723ECE">
        <w:rPr>
          <w:rFonts w:asciiTheme="majorBidi" w:hAnsiTheme="majorBidi" w:cstheme="majorBidi"/>
          <w:sz w:val="24"/>
          <w:szCs w:val="24"/>
        </w:rPr>
        <w:t xml:space="preserve">qualitative-phenomenological research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723ECE">
        <w:rPr>
          <w:rFonts w:asciiTheme="majorBidi" w:hAnsiTheme="majorBidi" w:cstheme="majorBidi"/>
          <w:sz w:val="24"/>
          <w:szCs w:val="24"/>
        </w:rPr>
        <w:t>vocational schools for at-risk youth</w:t>
      </w:r>
      <w:commentRangeEnd w:id="2"/>
      <w:r w:rsidR="000E6EF1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>. These schools</w:t>
      </w:r>
      <w:r w:rsidR="009D1893">
        <w:rPr>
          <w:rFonts w:asciiTheme="majorBidi" w:hAnsiTheme="majorBidi" w:cstheme="majorBidi"/>
          <w:sz w:val="24"/>
          <w:szCs w:val="24"/>
        </w:rPr>
        <w:t xml:space="preserve">, </w:t>
      </w:r>
      <w:r w:rsidRPr="00723EC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23ECE">
        <w:rPr>
          <w:rFonts w:asciiTheme="majorBidi" w:hAnsiTheme="majorBidi" w:cstheme="majorBidi"/>
          <w:sz w:val="24"/>
          <w:szCs w:val="24"/>
        </w:rPr>
        <w:t>last stop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23ECE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adolescents</w:t>
      </w:r>
      <w:r w:rsidRPr="00723ECE">
        <w:rPr>
          <w:rFonts w:asciiTheme="majorBidi" w:hAnsiTheme="majorBidi" w:cstheme="majorBidi"/>
          <w:sz w:val="24"/>
          <w:szCs w:val="24"/>
        </w:rPr>
        <w:t xml:space="preserve"> who drop out of normative educational frameworks</w:t>
      </w:r>
      <w:r w:rsidR="009D1893">
        <w:rPr>
          <w:rFonts w:asciiTheme="majorBidi" w:hAnsiTheme="majorBidi" w:cstheme="majorBidi"/>
          <w:sz w:val="24"/>
          <w:szCs w:val="24"/>
        </w:rPr>
        <w:t xml:space="preserve">, </w:t>
      </w:r>
      <w:r w:rsidRPr="00723ECE">
        <w:rPr>
          <w:rFonts w:asciiTheme="majorBidi" w:hAnsiTheme="majorBidi" w:cstheme="majorBidi"/>
          <w:sz w:val="24"/>
          <w:szCs w:val="24"/>
        </w:rPr>
        <w:t xml:space="preserve">are characterized as spaces of social </w:t>
      </w:r>
      <w:commentRangeStart w:id="3"/>
      <w:r w:rsidRPr="00723ECE">
        <w:rPr>
          <w:rFonts w:asciiTheme="majorBidi" w:hAnsiTheme="majorBidi" w:cstheme="majorBidi"/>
          <w:sz w:val="24"/>
          <w:szCs w:val="24"/>
        </w:rPr>
        <w:t>exclusion</w:t>
      </w:r>
      <w:commentRangeEnd w:id="3"/>
      <w:r>
        <w:rPr>
          <w:rStyle w:val="CommentReference"/>
        </w:rPr>
        <w:commentReference w:id="3"/>
      </w:r>
      <w:r w:rsidRPr="00723ECE">
        <w:rPr>
          <w:rFonts w:asciiTheme="majorBidi" w:hAnsiTheme="majorBidi" w:cstheme="majorBidi"/>
          <w:sz w:val="24"/>
          <w:szCs w:val="24"/>
        </w:rPr>
        <w:t xml:space="preserve"> (Eini, Shoshana &amp; Strier, 2023).</w:t>
      </w:r>
      <w:r w:rsidR="0042764F">
        <w:rPr>
          <w:rFonts w:asciiTheme="majorBidi" w:hAnsiTheme="majorBidi" w:cstheme="majorBidi"/>
          <w:sz w:val="24"/>
          <w:szCs w:val="24"/>
        </w:rPr>
        <w:t xml:space="preserve"> 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A comprehensive analysis of the research literature </w:t>
      </w:r>
      <w:r w:rsidR="0042764F">
        <w:rPr>
          <w:rFonts w:asciiTheme="majorBidi" w:hAnsiTheme="majorBidi" w:cstheme="majorBidi"/>
          <w:sz w:val="24"/>
          <w:szCs w:val="24"/>
        </w:rPr>
        <w:t xml:space="preserve">did not find any previous 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qualitative studies </w:t>
      </w:r>
      <w:r w:rsidR="0042764F">
        <w:rPr>
          <w:rFonts w:asciiTheme="majorBidi" w:hAnsiTheme="majorBidi" w:cstheme="majorBidi"/>
          <w:sz w:val="24"/>
          <w:szCs w:val="24"/>
        </w:rPr>
        <w:t>on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cultural and educational processes and their </w:t>
      </w:r>
      <w:r w:rsidR="00577A11">
        <w:rPr>
          <w:rFonts w:asciiTheme="majorBidi" w:hAnsiTheme="majorBidi" w:cstheme="majorBidi"/>
          <w:sz w:val="24"/>
          <w:szCs w:val="24"/>
        </w:rPr>
        <w:t>role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</w:t>
      </w:r>
      <w:r w:rsidR="00577A11">
        <w:rPr>
          <w:rFonts w:asciiTheme="majorBidi" w:hAnsiTheme="majorBidi" w:cstheme="majorBidi"/>
          <w:sz w:val="24"/>
          <w:szCs w:val="24"/>
        </w:rPr>
        <w:t xml:space="preserve">in </w:t>
      </w:r>
      <w:r w:rsidR="0042764F" w:rsidRPr="0042764F">
        <w:rPr>
          <w:rFonts w:asciiTheme="majorBidi" w:hAnsiTheme="majorBidi" w:cstheme="majorBidi"/>
          <w:sz w:val="24"/>
          <w:szCs w:val="24"/>
        </w:rPr>
        <w:t>establish</w:t>
      </w:r>
      <w:r w:rsidR="00577A11">
        <w:rPr>
          <w:rFonts w:asciiTheme="majorBidi" w:hAnsiTheme="majorBidi" w:cstheme="majorBidi"/>
          <w:sz w:val="24"/>
          <w:szCs w:val="24"/>
        </w:rPr>
        <w:t xml:space="preserve">ing 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a </w:t>
      </w:r>
      <w:commentRangeStart w:id="4"/>
      <w:r w:rsidR="00577A11">
        <w:rPr>
          <w:rFonts w:asciiTheme="majorBidi" w:hAnsiTheme="majorBidi" w:cstheme="majorBidi"/>
          <w:sz w:val="24"/>
          <w:szCs w:val="24"/>
        </w:rPr>
        <w:t>class-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specific </w:t>
      </w:r>
      <w:r w:rsidR="00577A11">
        <w:rPr>
          <w:rFonts w:asciiTheme="majorBidi" w:hAnsiTheme="majorBidi" w:cstheme="majorBidi"/>
          <w:sz w:val="24"/>
          <w:szCs w:val="24"/>
        </w:rPr>
        <w:t>subjectivity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</w:t>
      </w:r>
      <w:commentRangeEnd w:id="4"/>
      <w:r w:rsidR="00577A11">
        <w:rPr>
          <w:rStyle w:val="CommentReference"/>
        </w:rPr>
        <w:commentReference w:id="4"/>
      </w:r>
      <w:r w:rsidR="0042764F" w:rsidRPr="0042764F">
        <w:rPr>
          <w:rFonts w:asciiTheme="majorBidi" w:hAnsiTheme="majorBidi" w:cstheme="majorBidi"/>
          <w:sz w:val="24"/>
          <w:szCs w:val="24"/>
        </w:rPr>
        <w:t>and perception of the future in schools for at-risk youth (Shoshana, 2017)</w:t>
      </w:r>
      <w:r w:rsidR="0042764F">
        <w:rPr>
          <w:rFonts w:asciiTheme="majorBidi" w:hAnsiTheme="majorBidi" w:cstheme="majorBidi"/>
          <w:sz w:val="24"/>
          <w:szCs w:val="24"/>
        </w:rPr>
        <w:t>.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</w:t>
      </w:r>
      <w:r w:rsidR="00577A11">
        <w:rPr>
          <w:rFonts w:asciiTheme="majorBidi" w:hAnsiTheme="majorBidi" w:cstheme="majorBidi"/>
          <w:sz w:val="24"/>
          <w:szCs w:val="24"/>
        </w:rPr>
        <w:t xml:space="preserve">Further, there have been </w:t>
      </w:r>
      <w:commentRangeStart w:id="5"/>
      <w:r w:rsidR="00577A11">
        <w:rPr>
          <w:rFonts w:asciiTheme="majorBidi" w:hAnsiTheme="majorBidi" w:cstheme="majorBidi"/>
          <w:sz w:val="24"/>
          <w:szCs w:val="24"/>
        </w:rPr>
        <w:t>few</w:t>
      </w:r>
      <w:commentRangeEnd w:id="5"/>
      <w:r w:rsidR="00577A11">
        <w:rPr>
          <w:rStyle w:val="CommentReference"/>
        </w:rPr>
        <w:commentReference w:id="5"/>
      </w:r>
      <w:r w:rsidR="00577A11">
        <w:rPr>
          <w:rFonts w:asciiTheme="majorBidi" w:hAnsiTheme="majorBidi" w:cstheme="majorBidi"/>
          <w:sz w:val="24"/>
          <w:szCs w:val="24"/>
        </w:rPr>
        <w:t xml:space="preserve"> studies on the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</w:t>
      </w:r>
      <w:r w:rsidR="00577A11">
        <w:rPr>
          <w:rFonts w:asciiTheme="majorBidi" w:hAnsiTheme="majorBidi" w:cstheme="majorBidi"/>
          <w:sz w:val="24"/>
          <w:szCs w:val="24"/>
        </w:rPr>
        <w:t>factors underlying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positive development</w:t>
      </w:r>
      <w:r w:rsidR="00577A11">
        <w:rPr>
          <w:rFonts w:asciiTheme="majorBidi" w:hAnsiTheme="majorBidi" w:cstheme="majorBidi"/>
          <w:sz w:val="24"/>
          <w:szCs w:val="24"/>
        </w:rPr>
        <w:t>al outcomes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among at-risk youth in general and </w:t>
      </w:r>
      <w:r w:rsidR="00577A11">
        <w:rPr>
          <w:rFonts w:asciiTheme="majorBidi" w:hAnsiTheme="majorBidi" w:cstheme="majorBidi"/>
          <w:sz w:val="24"/>
          <w:szCs w:val="24"/>
        </w:rPr>
        <w:t xml:space="preserve">those </w:t>
      </w:r>
      <w:r w:rsidR="0042764F" w:rsidRPr="0042764F">
        <w:rPr>
          <w:rFonts w:asciiTheme="majorBidi" w:hAnsiTheme="majorBidi" w:cstheme="majorBidi"/>
          <w:sz w:val="24"/>
          <w:szCs w:val="24"/>
        </w:rPr>
        <w:t>below the poverty line in particular (Alvernini et al</w:t>
      </w:r>
      <w:r w:rsidR="00577A11">
        <w:rPr>
          <w:rFonts w:asciiTheme="majorBidi" w:hAnsiTheme="majorBidi" w:cstheme="majorBidi"/>
          <w:sz w:val="24"/>
          <w:szCs w:val="24"/>
        </w:rPr>
        <w:t>.,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2023).</w:t>
      </w:r>
      <w:r w:rsidR="000E6EF1">
        <w:rPr>
          <w:rFonts w:asciiTheme="majorBidi" w:hAnsiTheme="majorBidi" w:cstheme="majorBidi"/>
          <w:sz w:val="24"/>
          <w:szCs w:val="24"/>
        </w:rPr>
        <w:t xml:space="preserve"> 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In the school </w:t>
      </w:r>
      <w:r w:rsidR="000E6EF1">
        <w:rPr>
          <w:rFonts w:asciiTheme="majorBidi" w:hAnsiTheme="majorBidi" w:cstheme="majorBidi"/>
          <w:sz w:val="24"/>
          <w:szCs w:val="24"/>
        </w:rPr>
        <w:t>investigated in the current study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, as in similar schools for at-risk youth, </w:t>
      </w:r>
      <w:r w:rsidR="000E6EF1">
        <w:rPr>
          <w:rFonts w:asciiTheme="majorBidi" w:hAnsiTheme="majorBidi" w:cstheme="majorBidi"/>
          <w:sz w:val="24"/>
          <w:szCs w:val="24"/>
        </w:rPr>
        <w:t xml:space="preserve">the 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students are characterized by multiple exclusions </w:t>
      </w:r>
      <w:r w:rsidR="000E6EF1">
        <w:rPr>
          <w:rFonts w:asciiTheme="majorBidi" w:hAnsiTheme="majorBidi" w:cstheme="majorBidi"/>
          <w:sz w:val="24"/>
          <w:szCs w:val="24"/>
        </w:rPr>
        <w:t>(</w:t>
      </w:r>
      <w:r w:rsidR="000E6EF1" w:rsidRPr="000E6EF1">
        <w:rPr>
          <w:rFonts w:asciiTheme="majorBidi" w:hAnsiTheme="majorBidi" w:cstheme="majorBidi"/>
          <w:sz w:val="24"/>
          <w:szCs w:val="24"/>
        </w:rPr>
        <w:t>Eini, Shoshana &amp; Strier, 2023).</w:t>
      </w:r>
      <w:r w:rsidR="000E6EF1">
        <w:rPr>
          <w:rFonts w:asciiTheme="majorBidi" w:hAnsiTheme="majorBidi" w:cstheme="majorBidi"/>
          <w:sz w:val="24"/>
          <w:szCs w:val="24"/>
        </w:rPr>
        <w:t xml:space="preserve"> 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That is, </w:t>
      </w:r>
      <w:r w:rsidR="000E6EF1">
        <w:rPr>
          <w:rFonts w:asciiTheme="majorBidi" w:hAnsiTheme="majorBidi" w:cstheme="majorBidi"/>
          <w:sz w:val="24"/>
          <w:szCs w:val="24"/>
        </w:rPr>
        <w:t xml:space="preserve">they come 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from </w:t>
      </w:r>
      <w:r w:rsidR="000E6EF1">
        <w:rPr>
          <w:rFonts w:asciiTheme="majorBidi" w:hAnsiTheme="majorBidi" w:cstheme="majorBidi"/>
          <w:sz w:val="24"/>
          <w:szCs w:val="24"/>
        </w:rPr>
        <w:t xml:space="preserve">a </w:t>
      </w:r>
      <w:r w:rsidR="000E6EF1" w:rsidRPr="000E6EF1">
        <w:rPr>
          <w:rFonts w:asciiTheme="majorBidi" w:hAnsiTheme="majorBidi" w:cstheme="majorBidi"/>
          <w:sz w:val="24"/>
          <w:szCs w:val="24"/>
        </w:rPr>
        <w:t>low socio-economic status in terms of area of residence, income, parental education</w:t>
      </w:r>
      <w:r w:rsidR="008B7444">
        <w:rPr>
          <w:rFonts w:asciiTheme="majorBidi" w:hAnsiTheme="majorBidi" w:cstheme="majorBidi"/>
          <w:sz w:val="24"/>
          <w:szCs w:val="24"/>
        </w:rPr>
        <w:t>,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 and stigmatized ethnic identities.</w:t>
      </w:r>
    </w:p>
    <w:p w14:paraId="5C62578D" w14:textId="33BAF833" w:rsidR="000E6EF1" w:rsidRDefault="000E6EF1" w:rsidP="000E6E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primary research</w:t>
      </w:r>
      <w:r w:rsidRPr="000E6EF1">
        <w:rPr>
          <w:rFonts w:asciiTheme="majorBidi" w:hAnsiTheme="majorBidi" w:cstheme="majorBidi"/>
          <w:sz w:val="24"/>
          <w:szCs w:val="24"/>
        </w:rPr>
        <w:t xml:space="preserve"> questions</w:t>
      </w:r>
      <w:r>
        <w:rPr>
          <w:rFonts w:asciiTheme="majorBidi" w:hAnsiTheme="majorBidi" w:cstheme="majorBidi"/>
          <w:sz w:val="24"/>
          <w:szCs w:val="24"/>
        </w:rPr>
        <w:t xml:space="preserve"> for this study are</w:t>
      </w:r>
      <w:r w:rsidRPr="000E6EF1">
        <w:rPr>
          <w:rFonts w:asciiTheme="majorBidi" w:hAnsiTheme="majorBidi" w:cstheme="majorBidi"/>
          <w:sz w:val="24"/>
          <w:szCs w:val="24"/>
        </w:rPr>
        <w:t>:</w:t>
      </w:r>
    </w:p>
    <w:p w14:paraId="7F23F4C9" w14:textId="7E4445F9" w:rsidR="00765DF6" w:rsidRDefault="00765DF6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65DF6">
        <w:rPr>
          <w:rFonts w:asciiTheme="majorBidi" w:hAnsiTheme="majorBidi" w:cstheme="majorBidi"/>
          <w:sz w:val="24"/>
          <w:szCs w:val="24"/>
        </w:rPr>
        <w:t xml:space="preserve">What daily educational work </w:t>
      </w:r>
      <w:r>
        <w:rPr>
          <w:rFonts w:asciiTheme="majorBidi" w:hAnsiTheme="majorBidi" w:cstheme="majorBidi"/>
          <w:sz w:val="24"/>
          <w:szCs w:val="24"/>
        </w:rPr>
        <w:t>is conducted</w:t>
      </w:r>
      <w:r w:rsidRPr="00765DF6">
        <w:rPr>
          <w:rFonts w:asciiTheme="majorBidi" w:hAnsiTheme="majorBidi" w:cstheme="majorBidi"/>
          <w:sz w:val="24"/>
          <w:szCs w:val="24"/>
        </w:rPr>
        <w:t xml:space="preserve"> in vocational schools for at-risk youth in Israel?</w:t>
      </w:r>
    </w:p>
    <w:p w14:paraId="2274200B" w14:textId="2C3DC0ED" w:rsidR="00765DF6" w:rsidRDefault="00765DF6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65DF6">
        <w:rPr>
          <w:rFonts w:asciiTheme="majorBidi" w:hAnsiTheme="majorBidi" w:cstheme="majorBidi"/>
          <w:sz w:val="24"/>
          <w:szCs w:val="24"/>
        </w:rPr>
        <w:t>How do cultural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765DF6">
        <w:rPr>
          <w:rFonts w:asciiTheme="majorBidi" w:hAnsiTheme="majorBidi" w:cstheme="majorBidi"/>
          <w:sz w:val="24"/>
          <w:szCs w:val="24"/>
        </w:rPr>
        <w:t xml:space="preserve">educational processes </w:t>
      </w:r>
      <w:r w:rsidR="008B7444">
        <w:rPr>
          <w:rFonts w:asciiTheme="majorBidi" w:hAnsiTheme="majorBidi" w:cstheme="majorBidi"/>
          <w:sz w:val="24"/>
          <w:szCs w:val="24"/>
        </w:rPr>
        <w:t>influence and shape the</w:t>
      </w:r>
      <w:r w:rsidRPr="00765DF6">
        <w:rPr>
          <w:rFonts w:asciiTheme="majorBidi" w:hAnsiTheme="majorBidi" w:cstheme="majorBidi"/>
          <w:sz w:val="24"/>
          <w:szCs w:val="24"/>
        </w:rPr>
        <w:t xml:space="preserve"> subjectivity </w:t>
      </w:r>
      <w:r w:rsidR="008B7444">
        <w:rPr>
          <w:rFonts w:asciiTheme="majorBidi" w:hAnsiTheme="majorBidi" w:cstheme="majorBidi"/>
          <w:sz w:val="24"/>
          <w:szCs w:val="24"/>
        </w:rPr>
        <w:t xml:space="preserve">that </w:t>
      </w:r>
      <w:r w:rsidRPr="00765DF6">
        <w:rPr>
          <w:rFonts w:asciiTheme="majorBidi" w:hAnsiTheme="majorBidi" w:cstheme="majorBidi"/>
          <w:sz w:val="24"/>
          <w:szCs w:val="24"/>
        </w:rPr>
        <w:t>characteriz</w:t>
      </w:r>
      <w:r w:rsidR="008B7444">
        <w:rPr>
          <w:rFonts w:asciiTheme="majorBidi" w:hAnsiTheme="majorBidi" w:cstheme="majorBidi"/>
          <w:sz w:val="24"/>
          <w:szCs w:val="24"/>
        </w:rPr>
        <w:t>es</w:t>
      </w:r>
      <w:r w:rsidRPr="00765DF6">
        <w:rPr>
          <w:rFonts w:asciiTheme="majorBidi" w:hAnsiTheme="majorBidi" w:cstheme="majorBidi"/>
          <w:sz w:val="24"/>
          <w:szCs w:val="24"/>
        </w:rPr>
        <w:t xml:space="preserve"> students in these schools?</w:t>
      </w:r>
    </w:p>
    <w:p w14:paraId="34A90E8C" w14:textId="1942133D" w:rsidR="00765DF6" w:rsidRDefault="00765DF6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65DF6">
        <w:rPr>
          <w:rFonts w:asciiTheme="majorBidi" w:hAnsiTheme="majorBidi" w:cstheme="majorBidi"/>
          <w:sz w:val="24"/>
          <w:szCs w:val="24"/>
        </w:rPr>
        <w:t>What is the nature of the pedagogical work in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765DF6">
        <w:rPr>
          <w:rFonts w:asciiTheme="majorBidi" w:hAnsiTheme="majorBidi" w:cstheme="majorBidi"/>
          <w:sz w:val="24"/>
          <w:szCs w:val="24"/>
        </w:rPr>
        <w:t xml:space="preserve"> schools</w:t>
      </w:r>
      <w:r>
        <w:rPr>
          <w:rFonts w:asciiTheme="majorBidi" w:hAnsiTheme="majorBidi" w:cstheme="majorBidi"/>
          <w:sz w:val="24"/>
          <w:szCs w:val="24"/>
        </w:rPr>
        <w:t>,</w:t>
      </w:r>
      <w:r w:rsidRPr="00765DF6">
        <w:rPr>
          <w:rFonts w:asciiTheme="majorBidi" w:hAnsiTheme="majorBidi" w:cstheme="majorBidi"/>
          <w:sz w:val="24"/>
          <w:szCs w:val="24"/>
        </w:rPr>
        <w:t xml:space="preserve"> and how does it reflect the recommendations of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765DF6">
        <w:rPr>
          <w:rFonts w:asciiTheme="majorBidi" w:hAnsiTheme="majorBidi" w:cstheme="majorBidi"/>
          <w:sz w:val="24"/>
          <w:szCs w:val="24"/>
        </w:rPr>
        <w:t>Ministry of Education?</w:t>
      </w:r>
    </w:p>
    <w:p w14:paraId="19E23DBD" w14:textId="23521FDA" w:rsidR="00765DF6" w:rsidRDefault="008B7444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How do students perceive</w:t>
      </w:r>
      <w:r w:rsidR="00765DF6" w:rsidRPr="00765DF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school and the </w:t>
      </w:r>
      <w:r w:rsidR="00765DF6" w:rsidRPr="00765DF6">
        <w:rPr>
          <w:rFonts w:asciiTheme="majorBidi" w:hAnsiTheme="majorBidi" w:cstheme="majorBidi"/>
          <w:sz w:val="24"/>
          <w:szCs w:val="24"/>
        </w:rPr>
        <w:t xml:space="preserve">concept of </w:t>
      </w:r>
      <w:r w:rsidR="00D664FF">
        <w:rPr>
          <w:rFonts w:asciiTheme="majorBidi" w:hAnsiTheme="majorBidi" w:cstheme="majorBidi"/>
          <w:sz w:val="24"/>
          <w:szCs w:val="24"/>
        </w:rPr>
        <w:t>“</w:t>
      </w:r>
      <w:commentRangeStart w:id="6"/>
      <w:r w:rsidR="00765DF6" w:rsidRPr="00765DF6">
        <w:rPr>
          <w:rFonts w:asciiTheme="majorBidi" w:hAnsiTheme="majorBidi" w:cstheme="majorBidi"/>
          <w:sz w:val="24"/>
          <w:szCs w:val="24"/>
        </w:rPr>
        <w:t>risk</w:t>
      </w:r>
      <w:commentRangeEnd w:id="6"/>
      <w:r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>,” and h</w:t>
      </w:r>
      <w:r w:rsidR="00765DF6" w:rsidRPr="00765DF6">
        <w:rPr>
          <w:rFonts w:asciiTheme="majorBidi" w:hAnsiTheme="majorBidi" w:cstheme="majorBidi"/>
          <w:sz w:val="24"/>
          <w:szCs w:val="24"/>
        </w:rPr>
        <w:t xml:space="preserve">ow does </w:t>
      </w:r>
      <w:r w:rsidR="00765DF6">
        <w:rPr>
          <w:rFonts w:asciiTheme="majorBidi" w:hAnsiTheme="majorBidi" w:cstheme="majorBidi"/>
          <w:sz w:val="24"/>
          <w:szCs w:val="24"/>
        </w:rPr>
        <w:t>this</w:t>
      </w:r>
      <w:r w:rsidR="00765DF6" w:rsidRPr="00765DF6">
        <w:rPr>
          <w:rFonts w:asciiTheme="majorBidi" w:hAnsiTheme="majorBidi" w:cstheme="majorBidi"/>
          <w:sz w:val="24"/>
          <w:szCs w:val="24"/>
        </w:rPr>
        <w:t xml:space="preserve"> affect their perception of the future?</w:t>
      </w:r>
    </w:p>
    <w:p w14:paraId="600155AF" w14:textId="65618770" w:rsidR="00677D6F" w:rsidRDefault="00677D6F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7D6F">
        <w:rPr>
          <w:rFonts w:asciiTheme="majorBidi" w:hAnsiTheme="majorBidi" w:cstheme="majorBidi"/>
          <w:sz w:val="24"/>
          <w:szCs w:val="24"/>
        </w:rPr>
        <w:t xml:space="preserve">How do teachers at </w:t>
      </w:r>
      <w:r w:rsidR="00327567">
        <w:rPr>
          <w:rFonts w:asciiTheme="majorBidi" w:hAnsiTheme="majorBidi" w:cstheme="majorBidi"/>
          <w:sz w:val="24"/>
          <w:szCs w:val="24"/>
        </w:rPr>
        <w:t>a</w:t>
      </w:r>
      <w:r w:rsidRPr="00677D6F">
        <w:rPr>
          <w:rFonts w:asciiTheme="majorBidi" w:hAnsiTheme="majorBidi" w:cstheme="majorBidi"/>
          <w:sz w:val="24"/>
          <w:szCs w:val="24"/>
        </w:rPr>
        <w:t xml:space="preserve"> school for at-risk youth perceive their role, their relationship with the school community (students, parents, colleagues) and the concept</w:t>
      </w:r>
      <w:r>
        <w:rPr>
          <w:rFonts w:asciiTheme="majorBidi" w:hAnsiTheme="majorBidi" w:cstheme="majorBidi"/>
          <w:sz w:val="24"/>
          <w:szCs w:val="24"/>
        </w:rPr>
        <w:t>s</w:t>
      </w:r>
      <w:r w:rsidRPr="00677D6F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677D6F">
        <w:rPr>
          <w:rFonts w:asciiTheme="majorBidi" w:hAnsiTheme="majorBidi" w:cstheme="majorBidi"/>
          <w:sz w:val="24"/>
          <w:szCs w:val="24"/>
        </w:rPr>
        <w:t>risk</w:t>
      </w:r>
      <w:r>
        <w:rPr>
          <w:rFonts w:asciiTheme="majorBidi" w:hAnsiTheme="majorBidi" w:cstheme="majorBidi"/>
          <w:sz w:val="24"/>
          <w:szCs w:val="24"/>
        </w:rPr>
        <w:t>”</w:t>
      </w:r>
      <w:r w:rsidRPr="00677D6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677D6F">
        <w:rPr>
          <w:rFonts w:asciiTheme="majorBidi" w:hAnsiTheme="majorBidi" w:cstheme="majorBidi"/>
          <w:sz w:val="24"/>
          <w:szCs w:val="24"/>
        </w:rPr>
        <w:t>exclusion</w:t>
      </w:r>
      <w:r>
        <w:rPr>
          <w:rFonts w:asciiTheme="majorBidi" w:hAnsiTheme="majorBidi" w:cstheme="majorBidi"/>
          <w:sz w:val="24"/>
          <w:szCs w:val="24"/>
        </w:rPr>
        <w:t>”</w:t>
      </w:r>
      <w:r w:rsidRPr="00677D6F">
        <w:rPr>
          <w:rFonts w:asciiTheme="majorBidi" w:hAnsiTheme="majorBidi" w:cstheme="majorBidi"/>
          <w:sz w:val="24"/>
          <w:szCs w:val="24"/>
        </w:rPr>
        <w:t>?</w:t>
      </w:r>
    </w:p>
    <w:p w14:paraId="480E9869" w14:textId="47CD2980" w:rsidR="00677D6F" w:rsidRDefault="00677D6F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 do the </w:t>
      </w:r>
      <w:r w:rsidR="008B7444">
        <w:rPr>
          <w:rFonts w:asciiTheme="majorBidi" w:hAnsiTheme="majorBidi" w:cstheme="majorBidi"/>
          <w:sz w:val="24"/>
          <w:szCs w:val="24"/>
        </w:rPr>
        <w:t xml:space="preserve">students’ </w:t>
      </w:r>
      <w:r>
        <w:rPr>
          <w:rFonts w:asciiTheme="majorBidi" w:hAnsiTheme="majorBidi" w:cstheme="majorBidi"/>
          <w:sz w:val="24"/>
          <w:szCs w:val="24"/>
        </w:rPr>
        <w:t xml:space="preserve">parents perceive </w:t>
      </w:r>
      <w:r w:rsidRPr="00677D6F">
        <w:rPr>
          <w:rFonts w:asciiTheme="majorBidi" w:hAnsiTheme="majorBidi" w:cstheme="majorBidi"/>
          <w:sz w:val="24"/>
          <w:szCs w:val="24"/>
        </w:rPr>
        <w:t>the school,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677D6F">
        <w:rPr>
          <w:rFonts w:asciiTheme="majorBidi" w:hAnsiTheme="majorBidi" w:cstheme="majorBidi"/>
          <w:sz w:val="24"/>
          <w:szCs w:val="24"/>
        </w:rPr>
        <w:t xml:space="preserve"> relationship with the teachers, and the concept</w:t>
      </w:r>
      <w:r>
        <w:rPr>
          <w:rFonts w:asciiTheme="majorBidi" w:hAnsiTheme="majorBidi" w:cstheme="majorBidi"/>
          <w:sz w:val="24"/>
          <w:szCs w:val="24"/>
        </w:rPr>
        <w:t>s</w:t>
      </w:r>
      <w:r w:rsidRPr="00677D6F">
        <w:rPr>
          <w:rFonts w:asciiTheme="majorBidi" w:hAnsiTheme="majorBidi" w:cstheme="majorBidi"/>
          <w:sz w:val="24"/>
          <w:szCs w:val="24"/>
        </w:rPr>
        <w:t xml:space="preserve"> of </w:t>
      </w:r>
      <w:r w:rsidR="008B7444">
        <w:rPr>
          <w:rFonts w:asciiTheme="majorBidi" w:hAnsiTheme="majorBidi" w:cstheme="majorBidi"/>
          <w:sz w:val="24"/>
          <w:szCs w:val="24"/>
        </w:rPr>
        <w:t>“</w:t>
      </w:r>
      <w:r w:rsidRPr="00677D6F">
        <w:rPr>
          <w:rFonts w:asciiTheme="majorBidi" w:hAnsiTheme="majorBidi" w:cstheme="majorBidi"/>
          <w:sz w:val="24"/>
          <w:szCs w:val="24"/>
        </w:rPr>
        <w:t>risk</w:t>
      </w:r>
      <w:r w:rsidR="008B7444">
        <w:rPr>
          <w:rFonts w:asciiTheme="majorBidi" w:hAnsiTheme="majorBidi" w:cstheme="majorBidi"/>
          <w:sz w:val="24"/>
          <w:szCs w:val="24"/>
        </w:rPr>
        <w:t>”</w:t>
      </w:r>
      <w:r w:rsidRPr="00677D6F">
        <w:rPr>
          <w:rFonts w:asciiTheme="majorBidi" w:hAnsiTheme="majorBidi" w:cstheme="majorBidi"/>
          <w:sz w:val="24"/>
          <w:szCs w:val="24"/>
        </w:rPr>
        <w:t xml:space="preserve"> and </w:t>
      </w:r>
      <w:r w:rsidR="008B7444">
        <w:rPr>
          <w:rFonts w:asciiTheme="majorBidi" w:hAnsiTheme="majorBidi" w:cstheme="majorBidi"/>
          <w:sz w:val="24"/>
          <w:szCs w:val="24"/>
        </w:rPr>
        <w:t>“</w:t>
      </w:r>
      <w:r w:rsidRPr="00677D6F">
        <w:rPr>
          <w:rFonts w:asciiTheme="majorBidi" w:hAnsiTheme="majorBidi" w:cstheme="majorBidi"/>
          <w:sz w:val="24"/>
          <w:szCs w:val="24"/>
        </w:rPr>
        <w:t>exclusion</w:t>
      </w:r>
      <w:r w:rsidR="008B7444">
        <w:rPr>
          <w:rFonts w:asciiTheme="majorBidi" w:hAnsiTheme="majorBidi" w:cstheme="majorBidi"/>
          <w:sz w:val="24"/>
          <w:szCs w:val="24"/>
        </w:rPr>
        <w:t>”</w:t>
      </w:r>
      <w:r w:rsidRPr="00677D6F">
        <w:rPr>
          <w:rFonts w:asciiTheme="majorBidi" w:hAnsiTheme="majorBidi" w:cstheme="majorBidi"/>
          <w:sz w:val="24"/>
          <w:szCs w:val="24"/>
        </w:rPr>
        <w:t>?</w:t>
      </w:r>
    </w:p>
    <w:p w14:paraId="5DDE2186" w14:textId="64874E92" w:rsidR="00D93742" w:rsidRDefault="00D93742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do school</w:t>
      </w:r>
      <w:r w:rsidRPr="00D93742">
        <w:rPr>
          <w:rFonts w:asciiTheme="majorBidi" w:hAnsiTheme="majorBidi" w:cstheme="majorBidi"/>
          <w:sz w:val="24"/>
          <w:szCs w:val="24"/>
        </w:rPr>
        <w:t xml:space="preserve"> graduates </w:t>
      </w:r>
      <w:r>
        <w:rPr>
          <w:rFonts w:asciiTheme="majorBidi" w:hAnsiTheme="majorBidi" w:cstheme="majorBidi"/>
          <w:sz w:val="24"/>
          <w:szCs w:val="24"/>
        </w:rPr>
        <w:t>perceive</w:t>
      </w:r>
      <w:r w:rsidRPr="00D93742">
        <w:rPr>
          <w:rFonts w:asciiTheme="majorBidi" w:hAnsiTheme="majorBidi" w:cstheme="majorBidi"/>
          <w:sz w:val="24"/>
          <w:szCs w:val="24"/>
        </w:rPr>
        <w:t xml:space="preserve"> the impact of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D93742">
        <w:rPr>
          <w:rFonts w:asciiTheme="majorBidi" w:hAnsiTheme="majorBidi" w:cstheme="majorBidi"/>
          <w:sz w:val="24"/>
          <w:szCs w:val="24"/>
        </w:rPr>
        <w:t xml:space="preserve"> school experience on their </w:t>
      </w:r>
      <w:r w:rsidR="009D1893">
        <w:rPr>
          <w:rFonts w:asciiTheme="majorBidi" w:hAnsiTheme="majorBidi" w:cstheme="majorBidi"/>
          <w:sz w:val="24"/>
          <w:szCs w:val="24"/>
        </w:rPr>
        <w:t>lives as young adults</w:t>
      </w:r>
      <w:r w:rsidRPr="00D93742">
        <w:rPr>
          <w:rFonts w:asciiTheme="majorBidi" w:hAnsiTheme="majorBidi" w:cstheme="majorBidi"/>
          <w:sz w:val="24"/>
          <w:szCs w:val="24"/>
        </w:rPr>
        <w:t>?</w:t>
      </w:r>
    </w:p>
    <w:p w14:paraId="5E276A99" w14:textId="7EB2CB6B" w:rsidR="00D93742" w:rsidRPr="00D93742" w:rsidRDefault="00D93742" w:rsidP="00D93742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D93742">
        <w:rPr>
          <w:rFonts w:asciiTheme="majorBidi" w:hAnsiTheme="majorBidi" w:cstheme="majorBidi"/>
          <w:sz w:val="24"/>
          <w:szCs w:val="24"/>
        </w:rPr>
        <w:t xml:space="preserve">These questions will be examined through </w:t>
      </w:r>
      <w:r>
        <w:rPr>
          <w:rFonts w:asciiTheme="majorBidi" w:hAnsiTheme="majorBidi" w:cstheme="majorBidi"/>
          <w:sz w:val="24"/>
          <w:szCs w:val="24"/>
        </w:rPr>
        <w:t>a</w:t>
      </w:r>
      <w:r w:rsidRPr="00D93742">
        <w:rPr>
          <w:rFonts w:asciiTheme="majorBidi" w:hAnsiTheme="majorBidi" w:cstheme="majorBidi"/>
          <w:sz w:val="24"/>
          <w:szCs w:val="24"/>
        </w:rPr>
        <w:t xml:space="preserve"> case study (Flyvbjerg, 2011) </w:t>
      </w:r>
      <w:r w:rsidR="008B7444">
        <w:rPr>
          <w:rFonts w:asciiTheme="majorBidi" w:hAnsiTheme="majorBidi" w:cstheme="majorBidi"/>
          <w:sz w:val="24"/>
          <w:szCs w:val="24"/>
        </w:rPr>
        <w:t>at one</w:t>
      </w:r>
      <w:r w:rsidRPr="00D93742">
        <w:rPr>
          <w:rFonts w:asciiTheme="majorBidi" w:hAnsiTheme="majorBidi" w:cstheme="majorBidi"/>
          <w:sz w:val="24"/>
          <w:szCs w:val="24"/>
        </w:rPr>
        <w:t xml:space="preserve"> school in a city in the north</w:t>
      </w:r>
      <w:r w:rsidR="00371C0E">
        <w:rPr>
          <w:rFonts w:asciiTheme="majorBidi" w:hAnsiTheme="majorBidi" w:cstheme="majorBidi"/>
          <w:sz w:val="24"/>
          <w:szCs w:val="24"/>
        </w:rPr>
        <w:t>ern region</w:t>
      </w:r>
      <w:r w:rsidRPr="00D93742">
        <w:rPr>
          <w:rFonts w:asciiTheme="majorBidi" w:hAnsiTheme="majorBidi" w:cstheme="majorBidi"/>
          <w:sz w:val="24"/>
          <w:szCs w:val="24"/>
        </w:rPr>
        <w:t xml:space="preserve"> of </w:t>
      </w:r>
      <w:r w:rsidR="00371C0E">
        <w:rPr>
          <w:rFonts w:asciiTheme="majorBidi" w:hAnsiTheme="majorBidi" w:cstheme="majorBidi"/>
          <w:sz w:val="24"/>
          <w:szCs w:val="24"/>
        </w:rPr>
        <w:t>Israel</w:t>
      </w:r>
      <w:r w:rsidRPr="00D9374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3742">
        <w:rPr>
          <w:rFonts w:asciiTheme="majorBidi" w:hAnsiTheme="majorBidi" w:cstheme="majorBidi"/>
          <w:sz w:val="24"/>
          <w:szCs w:val="24"/>
        </w:rPr>
        <w:t xml:space="preserve">The study </w:t>
      </w:r>
      <w:r w:rsidR="00787775">
        <w:rPr>
          <w:rFonts w:asciiTheme="majorBidi" w:hAnsiTheme="majorBidi" w:cstheme="majorBidi"/>
          <w:sz w:val="24"/>
          <w:szCs w:val="24"/>
        </w:rPr>
        <w:t>makes</w:t>
      </w:r>
      <w:r w:rsidRPr="00D93742">
        <w:rPr>
          <w:rFonts w:asciiTheme="majorBidi" w:hAnsiTheme="majorBidi" w:cstheme="majorBidi"/>
          <w:sz w:val="24"/>
          <w:szCs w:val="24"/>
        </w:rPr>
        <w:t xml:space="preserve"> theoretical contribution</w:t>
      </w:r>
      <w:r w:rsidR="00787775">
        <w:rPr>
          <w:rFonts w:asciiTheme="majorBidi" w:hAnsiTheme="majorBidi" w:cstheme="majorBidi"/>
          <w:sz w:val="24"/>
          <w:szCs w:val="24"/>
        </w:rPr>
        <w:t>s</w:t>
      </w:r>
      <w:r w:rsidRPr="00D93742">
        <w:rPr>
          <w:rFonts w:asciiTheme="majorBidi" w:hAnsiTheme="majorBidi" w:cstheme="majorBidi"/>
          <w:sz w:val="24"/>
          <w:szCs w:val="24"/>
        </w:rPr>
        <w:t xml:space="preserve"> in four </w:t>
      </w:r>
      <w:r w:rsidR="00371C0E">
        <w:rPr>
          <w:rFonts w:asciiTheme="majorBidi" w:hAnsiTheme="majorBidi" w:cstheme="majorBidi"/>
          <w:sz w:val="24"/>
          <w:szCs w:val="24"/>
        </w:rPr>
        <w:t xml:space="preserve">research </w:t>
      </w:r>
      <w:r w:rsidRPr="00D93742">
        <w:rPr>
          <w:rFonts w:asciiTheme="majorBidi" w:hAnsiTheme="majorBidi" w:cstheme="majorBidi"/>
          <w:sz w:val="24"/>
          <w:szCs w:val="24"/>
        </w:rPr>
        <w:t xml:space="preserve">areas: </w:t>
      </w:r>
      <w:r w:rsidR="00371C0E">
        <w:rPr>
          <w:rFonts w:asciiTheme="majorBidi" w:hAnsiTheme="majorBidi" w:cstheme="majorBidi"/>
          <w:sz w:val="24"/>
          <w:szCs w:val="24"/>
        </w:rPr>
        <w:t xml:space="preserve">(a) </w:t>
      </w:r>
      <w:r w:rsidRPr="00D93742">
        <w:rPr>
          <w:rFonts w:asciiTheme="majorBidi" w:hAnsiTheme="majorBidi" w:cstheme="majorBidi"/>
          <w:sz w:val="24"/>
          <w:szCs w:val="24"/>
        </w:rPr>
        <w:t>schools for at-risk youth</w:t>
      </w:r>
      <w:r w:rsidR="00371C0E">
        <w:rPr>
          <w:rFonts w:asciiTheme="majorBidi" w:hAnsiTheme="majorBidi" w:cstheme="majorBidi"/>
          <w:sz w:val="24"/>
          <w:szCs w:val="24"/>
        </w:rPr>
        <w:t xml:space="preserve"> (b)</w:t>
      </w:r>
      <w:r w:rsidRPr="00D93742">
        <w:rPr>
          <w:rFonts w:asciiTheme="majorBidi" w:hAnsiTheme="majorBidi" w:cstheme="majorBidi"/>
          <w:sz w:val="24"/>
          <w:szCs w:val="24"/>
        </w:rPr>
        <w:t xml:space="preserve"> the concept</w:t>
      </w:r>
      <w:r w:rsidR="00371C0E">
        <w:rPr>
          <w:rFonts w:asciiTheme="majorBidi" w:hAnsiTheme="majorBidi" w:cstheme="majorBidi"/>
          <w:sz w:val="24"/>
          <w:szCs w:val="24"/>
        </w:rPr>
        <w:t>s</w:t>
      </w:r>
      <w:r w:rsidRPr="00D93742">
        <w:rPr>
          <w:rFonts w:asciiTheme="majorBidi" w:hAnsiTheme="majorBidi" w:cstheme="majorBidi"/>
          <w:sz w:val="24"/>
          <w:szCs w:val="24"/>
        </w:rPr>
        <w:t xml:space="preserve"> of </w:t>
      </w:r>
      <w:r w:rsidR="00371C0E">
        <w:rPr>
          <w:rFonts w:asciiTheme="majorBidi" w:hAnsiTheme="majorBidi" w:cstheme="majorBidi"/>
          <w:sz w:val="24"/>
          <w:szCs w:val="24"/>
        </w:rPr>
        <w:t>“risk” and “</w:t>
      </w:r>
      <w:r w:rsidR="00327567">
        <w:rPr>
          <w:rFonts w:asciiTheme="majorBidi" w:hAnsiTheme="majorBidi" w:cstheme="majorBidi"/>
          <w:sz w:val="24"/>
          <w:szCs w:val="24"/>
        </w:rPr>
        <w:t xml:space="preserve">at-risk </w:t>
      </w:r>
      <w:r w:rsidRPr="00D93742">
        <w:rPr>
          <w:rFonts w:asciiTheme="majorBidi" w:hAnsiTheme="majorBidi" w:cstheme="majorBidi"/>
          <w:sz w:val="24"/>
          <w:szCs w:val="24"/>
        </w:rPr>
        <w:t>youth</w:t>
      </w:r>
      <w:r w:rsidR="00371C0E">
        <w:rPr>
          <w:rFonts w:asciiTheme="majorBidi" w:hAnsiTheme="majorBidi" w:cstheme="majorBidi"/>
          <w:sz w:val="24"/>
          <w:szCs w:val="24"/>
        </w:rPr>
        <w:t>”</w:t>
      </w:r>
      <w:r w:rsidRPr="00D93742">
        <w:rPr>
          <w:rFonts w:asciiTheme="majorBidi" w:hAnsiTheme="majorBidi" w:cstheme="majorBidi"/>
          <w:sz w:val="24"/>
          <w:szCs w:val="24"/>
        </w:rPr>
        <w:t xml:space="preserve"> </w:t>
      </w:r>
      <w:r w:rsidR="00371C0E">
        <w:rPr>
          <w:rFonts w:asciiTheme="majorBidi" w:hAnsiTheme="majorBidi" w:cstheme="majorBidi"/>
          <w:sz w:val="24"/>
          <w:szCs w:val="24"/>
        </w:rPr>
        <w:t>(</w:t>
      </w:r>
      <w:commentRangeStart w:id="7"/>
      <w:r w:rsidR="00371C0E">
        <w:rPr>
          <w:rFonts w:asciiTheme="majorBidi" w:hAnsiTheme="majorBidi" w:cstheme="majorBidi"/>
          <w:sz w:val="24"/>
          <w:szCs w:val="24"/>
        </w:rPr>
        <w:t>c)</w:t>
      </w:r>
      <w:r w:rsidRPr="00D93742">
        <w:rPr>
          <w:rFonts w:asciiTheme="majorBidi" w:hAnsiTheme="majorBidi" w:cstheme="majorBidi"/>
          <w:sz w:val="24"/>
          <w:szCs w:val="24"/>
        </w:rPr>
        <w:t xml:space="preserve"> multiple exclusions and </w:t>
      </w:r>
      <w:r w:rsidR="00371C0E">
        <w:rPr>
          <w:rFonts w:asciiTheme="majorBidi" w:hAnsiTheme="majorBidi" w:cstheme="majorBidi"/>
          <w:sz w:val="24"/>
          <w:szCs w:val="24"/>
        </w:rPr>
        <w:t xml:space="preserve">(d) </w:t>
      </w:r>
      <w:r w:rsidRPr="00D93742">
        <w:rPr>
          <w:rFonts w:asciiTheme="majorBidi" w:hAnsiTheme="majorBidi" w:cstheme="majorBidi"/>
          <w:sz w:val="24"/>
          <w:szCs w:val="24"/>
        </w:rPr>
        <w:t>the reproduction of exclusions.</w:t>
      </w:r>
      <w:commentRangeEnd w:id="7"/>
      <w:r w:rsidR="00371C0E">
        <w:rPr>
          <w:rStyle w:val="CommentReference"/>
        </w:rPr>
        <w:commentReference w:id="7"/>
      </w:r>
    </w:p>
    <w:p w14:paraId="51DC8F78" w14:textId="77777777" w:rsidR="00723ECE" w:rsidRPr="00723ECE" w:rsidRDefault="00723ECE" w:rsidP="00723EC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723ECE" w:rsidRPr="0072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28T10:42:00Z" w:initials="ALE">
    <w:p w14:paraId="40E55DEC" w14:textId="30188D0A" w:rsidR="00723ECE" w:rsidRDefault="00723ECE">
      <w:pPr>
        <w:pStyle w:val="CommentText"/>
      </w:pPr>
      <w:r>
        <w:rPr>
          <w:rStyle w:val="CommentReference"/>
        </w:rPr>
        <w:annotationRef/>
      </w:r>
      <w:r>
        <w:t>perhaps add “in Israel” to the title</w:t>
      </w:r>
    </w:p>
  </w:comment>
  <w:comment w:id="1" w:author="ALE editor" w:date="2023-08-28T11:41:00Z" w:initials="ALE">
    <w:p w14:paraId="483B9561" w14:textId="77777777" w:rsidR="00D93742" w:rsidRDefault="00D93742">
      <w:pPr>
        <w:pStyle w:val="CommentText"/>
        <w:rPr>
          <w:rFonts w:ascii="David" w:eastAsia="David" w:hAnsi="David" w:cs="David"/>
          <w:sz w:val="24"/>
          <w:szCs w:val="24"/>
        </w:rPr>
      </w:pPr>
      <w:r>
        <w:rPr>
          <w:rStyle w:val="CommentReference"/>
        </w:rPr>
        <w:annotationRef/>
      </w:r>
      <w:r>
        <w:t xml:space="preserve">The Hebrew says </w:t>
      </w:r>
      <w:r w:rsidRPr="005E3847">
        <w:rPr>
          <w:rFonts w:ascii="David" w:eastAsia="David" w:hAnsi="David" w:cs="David"/>
          <w:sz w:val="24"/>
          <w:szCs w:val="24"/>
          <w:rtl/>
        </w:rPr>
        <w:t>ב</w:t>
      </w:r>
      <w:r>
        <w:rPr>
          <w:rFonts w:ascii="David" w:eastAsia="David" w:hAnsi="David" w:cs="David" w:hint="cs"/>
          <w:sz w:val="24"/>
          <w:szCs w:val="24"/>
          <w:rtl/>
        </w:rPr>
        <w:t>עיר מרכזית</w:t>
      </w:r>
    </w:p>
    <w:p w14:paraId="5466A6A4" w14:textId="4BF3D925" w:rsidR="00D93742" w:rsidRDefault="00D93742" w:rsidP="008B7444">
      <w:pPr>
        <w:pStyle w:val="CommentText"/>
      </w:pPr>
      <w:r>
        <w:rPr>
          <w:rFonts w:ascii="David" w:eastAsia="David" w:hAnsi="David" w:cs="David"/>
          <w:sz w:val="24"/>
          <w:szCs w:val="24"/>
        </w:rPr>
        <w:t>which seems to mean it is the center of the country, but below it says the study is in a city in the north</w:t>
      </w:r>
      <w:r w:rsidR="008B7444">
        <w:rPr>
          <w:rFonts w:ascii="David" w:eastAsia="David" w:hAnsi="David" w:cs="David"/>
          <w:sz w:val="24"/>
          <w:szCs w:val="24"/>
        </w:rPr>
        <w:t xml:space="preserve">, so I changed it to ‘major’. Is that correct? </w:t>
      </w:r>
    </w:p>
  </w:comment>
  <w:comment w:id="2" w:author="ALE editor" w:date="2023-08-28T11:18:00Z" w:initials="ALE">
    <w:p w14:paraId="34CDE8DE" w14:textId="075AA2D6" w:rsidR="000E6EF1" w:rsidRDefault="000E6EF1">
      <w:pPr>
        <w:pStyle w:val="CommentText"/>
      </w:pPr>
      <w:r>
        <w:rPr>
          <w:rStyle w:val="CommentReference"/>
        </w:rPr>
        <w:annotationRef/>
      </w:r>
      <w:r>
        <w:t xml:space="preserve">In Israel, or anywhere? </w:t>
      </w:r>
    </w:p>
  </w:comment>
  <w:comment w:id="3" w:author="ALE editor" w:date="2023-08-28T10:51:00Z" w:initials="ALE">
    <w:p w14:paraId="3D4E832A" w14:textId="77777777" w:rsidR="00723ECE" w:rsidRDefault="00723ECE">
      <w:pPr>
        <w:pStyle w:val="CommentText"/>
      </w:pPr>
      <w:r>
        <w:rPr>
          <w:rStyle w:val="CommentReference"/>
        </w:rPr>
        <w:annotationRef/>
      </w:r>
      <w:r>
        <w:t>This is also the title of a book, perhaps it should be cited as well</w:t>
      </w:r>
    </w:p>
    <w:p w14:paraId="509BD3AF" w14:textId="77777777" w:rsidR="00723ECE" w:rsidRDefault="00723ECE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Gough, J., Eisenschitz, A., &amp; McCulloch, A. (2004).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Spaces of social exclusion</w:t>
      </w:r>
      <w:r>
        <w:rPr>
          <w:rFonts w:ascii="Arial" w:hAnsi="Arial" w:cs="Arial"/>
          <w:color w:val="222222"/>
          <w:shd w:val="clear" w:color="auto" w:fill="FFFFFF"/>
        </w:rPr>
        <w:t>. Routledge.</w:t>
      </w:r>
    </w:p>
    <w:p w14:paraId="6746320D" w14:textId="4DDFE2F1" w:rsidR="00723ECE" w:rsidRDefault="00723ECE">
      <w:pPr>
        <w:pStyle w:val="CommentText"/>
      </w:pPr>
    </w:p>
  </w:comment>
  <w:comment w:id="4" w:author="ALE editor" w:date="2023-08-28T11:04:00Z" w:initials="ALE">
    <w:p w14:paraId="54357485" w14:textId="48B37950" w:rsidR="00577A11" w:rsidRDefault="00577A11" w:rsidP="00577A11">
      <w:pPr>
        <w:pStyle w:val="CommentText"/>
      </w:pPr>
      <w:r>
        <w:rPr>
          <w:rStyle w:val="CommentReference"/>
        </w:rPr>
        <w:annotationRef/>
      </w:r>
      <w:r>
        <w:t>This could be class-specific subjective identity.</w:t>
      </w:r>
    </w:p>
  </w:comment>
  <w:comment w:id="5" w:author="ALE editor" w:date="2023-08-28T11:08:00Z" w:initials="ALE">
    <w:p w14:paraId="673C884D" w14:textId="3BDDB040" w:rsidR="00577A11" w:rsidRDefault="00577A11" w:rsidP="00577A1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cited article says this has been “rarely” studied, not that it hasn’t been studied at all – plus the cited study addresses it.</w:t>
      </w:r>
    </w:p>
  </w:comment>
  <w:comment w:id="6" w:author="ALE editor" w:date="2023-08-28T11:51:00Z" w:initials="ALE">
    <w:p w14:paraId="023B5CFB" w14:textId="5C8988CE" w:rsidR="008B7444" w:rsidRDefault="008B7444">
      <w:pPr>
        <w:pStyle w:val="CommentText"/>
      </w:pPr>
      <w:r>
        <w:rPr>
          <w:rStyle w:val="CommentReference"/>
        </w:rPr>
        <w:annotationRef/>
      </w:r>
      <w:r>
        <w:t xml:space="preserve">Also </w:t>
      </w:r>
      <w:r w:rsidR="00327567">
        <w:t>“</w:t>
      </w:r>
      <w:r>
        <w:t>exclusion,</w:t>
      </w:r>
      <w:r w:rsidR="00327567">
        <w:t>”</w:t>
      </w:r>
      <w:r>
        <w:t xml:space="preserve"> as in the questions below?</w:t>
      </w:r>
    </w:p>
  </w:comment>
  <w:comment w:id="7" w:author="ALE editor" w:date="2023-08-28T11:58:00Z" w:initials="ALE">
    <w:p w14:paraId="7AFB9EFC" w14:textId="3E5E9DBE" w:rsidR="00371C0E" w:rsidRDefault="00371C0E">
      <w:pPr>
        <w:pStyle w:val="CommentText"/>
      </w:pPr>
      <w:r>
        <w:rPr>
          <w:rStyle w:val="CommentReference"/>
        </w:rPr>
        <w:annotationRef/>
      </w:r>
      <w:r>
        <w:t>are these divided properly?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55DEC" w15:done="0"/>
  <w15:commentEx w15:paraId="5466A6A4" w15:done="0"/>
  <w15:commentEx w15:paraId="34CDE8DE" w15:done="0"/>
  <w15:commentEx w15:paraId="6746320D" w15:done="0"/>
  <w15:commentEx w15:paraId="54357485" w15:done="0"/>
  <w15:commentEx w15:paraId="673C884D" w15:done="0"/>
  <w15:commentEx w15:paraId="023B5CFB" w15:done="0"/>
  <w15:commentEx w15:paraId="7AFB9E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F896" w16cex:dateUtc="2023-08-28T07:42:00Z"/>
  <w16cex:commentExtensible w16cex:durableId="28970668" w16cex:dateUtc="2023-08-28T08:41:00Z"/>
  <w16cex:commentExtensible w16cex:durableId="289700F2" w16cex:dateUtc="2023-08-28T08:18:00Z"/>
  <w16cex:commentExtensible w16cex:durableId="2896FAA8" w16cex:dateUtc="2023-08-28T07:51:00Z"/>
  <w16cex:commentExtensible w16cex:durableId="2896FDA7" w16cex:dateUtc="2023-08-28T08:04:00Z"/>
  <w16cex:commentExtensible w16cex:durableId="2896FEAC" w16cex:dateUtc="2023-08-28T08:08:00Z"/>
  <w16cex:commentExtensible w16cex:durableId="289708A8" w16cex:dateUtc="2023-08-28T08:51:00Z"/>
  <w16cex:commentExtensible w16cex:durableId="28970A6D" w16cex:dateUtc="2023-08-28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55DEC" w16cid:durableId="2896F896"/>
  <w16cid:commentId w16cid:paraId="5466A6A4" w16cid:durableId="28970668"/>
  <w16cid:commentId w16cid:paraId="34CDE8DE" w16cid:durableId="289700F2"/>
  <w16cid:commentId w16cid:paraId="6746320D" w16cid:durableId="2896FAA8"/>
  <w16cid:commentId w16cid:paraId="54357485" w16cid:durableId="2896FDA7"/>
  <w16cid:commentId w16cid:paraId="673C884D" w16cid:durableId="2896FEAC"/>
  <w16cid:commentId w16cid:paraId="023B5CFB" w16cid:durableId="289708A8"/>
  <w16cid:commentId w16cid:paraId="7AFB9EFC" w16cid:durableId="28970A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767"/>
    <w:multiLevelType w:val="hybridMultilevel"/>
    <w:tmpl w:val="C510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81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AD"/>
    <w:rsid w:val="000E6EF1"/>
    <w:rsid w:val="00327567"/>
    <w:rsid w:val="00371C0E"/>
    <w:rsid w:val="0042764F"/>
    <w:rsid w:val="005352B1"/>
    <w:rsid w:val="00577A11"/>
    <w:rsid w:val="00677D6F"/>
    <w:rsid w:val="00723ECE"/>
    <w:rsid w:val="00765DF6"/>
    <w:rsid w:val="00787775"/>
    <w:rsid w:val="008B7444"/>
    <w:rsid w:val="009A6DC8"/>
    <w:rsid w:val="009D1893"/>
    <w:rsid w:val="00BC2979"/>
    <w:rsid w:val="00D664FF"/>
    <w:rsid w:val="00D93742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85AA"/>
  <w15:chartTrackingRefBased/>
  <w15:docId w15:val="{03A7EE5A-915D-495B-96A6-9B914288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3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EC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6</cp:revision>
  <dcterms:created xsi:type="dcterms:W3CDTF">2023-08-28T07:41:00Z</dcterms:created>
  <dcterms:modified xsi:type="dcterms:W3CDTF">2023-08-28T18:19:00Z</dcterms:modified>
</cp:coreProperties>
</file>