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00114" w14:textId="364290DD" w:rsidR="00F54B4B" w:rsidRPr="00401EBC" w:rsidRDefault="00996FF7" w:rsidP="00EE6278">
      <w:pPr>
        <w:jc w:val="center"/>
        <w:rPr>
          <w:rFonts w:ascii="Times New Roman" w:hAnsi="Times New Roman" w:cs="Times New Roman"/>
          <w:b/>
          <w:bCs/>
          <w:sz w:val="36"/>
          <w:szCs w:val="36"/>
        </w:rPr>
      </w:pPr>
      <w:r>
        <w:rPr>
          <w:rFonts w:ascii="Times New Roman" w:hAnsi="Times New Roman" w:cs="Times New Roman"/>
          <w:b/>
          <w:bCs/>
          <w:sz w:val="36"/>
          <w:szCs w:val="36"/>
        </w:rPr>
        <w:t>AGREEMENT</w:t>
      </w:r>
    </w:p>
    <w:p w14:paraId="5E17F651" w14:textId="34B568EC" w:rsidR="00EE6278" w:rsidRPr="00401EBC" w:rsidRDefault="00DF2EED" w:rsidP="00EE6278">
      <w:pPr>
        <w:jc w:val="center"/>
        <w:rPr>
          <w:rFonts w:ascii="Times New Roman" w:hAnsi="Times New Roman" w:cs="Times New Roman"/>
          <w:sz w:val="24"/>
          <w:szCs w:val="24"/>
        </w:rPr>
      </w:pPr>
      <w:r>
        <w:rPr>
          <w:rFonts w:ascii="Times New Roman" w:hAnsi="Times New Roman" w:cs="Times New Roman"/>
          <w:sz w:val="24"/>
          <w:szCs w:val="24"/>
        </w:rPr>
        <w:t>Concluded</w:t>
      </w:r>
      <w:r w:rsidR="00EE6278" w:rsidRPr="00401EBC">
        <w:rPr>
          <w:rFonts w:ascii="Times New Roman" w:hAnsi="Times New Roman" w:cs="Times New Roman"/>
          <w:sz w:val="24"/>
          <w:szCs w:val="24"/>
        </w:rPr>
        <w:t xml:space="preserve"> and signed in Tel Aviv on </w:t>
      </w:r>
      <w:r>
        <w:rPr>
          <w:rFonts w:ascii="Times New Roman" w:hAnsi="Times New Roman" w:cs="Times New Roman"/>
          <w:sz w:val="24"/>
          <w:szCs w:val="24"/>
        </w:rPr>
        <w:t>the 6</w:t>
      </w:r>
      <w:r w:rsidRPr="00DF2EED">
        <w:rPr>
          <w:rFonts w:ascii="Times New Roman" w:hAnsi="Times New Roman" w:cs="Times New Roman"/>
          <w:sz w:val="24"/>
          <w:szCs w:val="24"/>
          <w:vertAlign w:val="superscript"/>
        </w:rPr>
        <w:t>th</w:t>
      </w:r>
      <w:r>
        <w:rPr>
          <w:rFonts w:ascii="Times New Roman" w:hAnsi="Times New Roman" w:cs="Times New Roman"/>
          <w:sz w:val="24"/>
          <w:szCs w:val="24"/>
        </w:rPr>
        <w:t xml:space="preserve"> day of May,</w:t>
      </w:r>
      <w:r w:rsidR="00EE6278" w:rsidRPr="00401EBC">
        <w:rPr>
          <w:rFonts w:ascii="Times New Roman" w:hAnsi="Times New Roman" w:cs="Times New Roman"/>
          <w:sz w:val="24"/>
          <w:szCs w:val="24"/>
        </w:rPr>
        <w:t xml:space="preserve"> 2024</w:t>
      </w:r>
    </w:p>
    <w:p w14:paraId="6E6BFB6F" w14:textId="77777777" w:rsidR="00EE6278" w:rsidRPr="00401EBC" w:rsidRDefault="00EE6278" w:rsidP="00EE6278">
      <w:pPr>
        <w:jc w:val="center"/>
        <w:rPr>
          <w:rFonts w:ascii="Times New Roman" w:hAnsi="Times New Roman" w:cs="Times New Roman"/>
          <w:sz w:val="24"/>
          <w:szCs w:val="24"/>
        </w:rPr>
      </w:pPr>
    </w:p>
    <w:p w14:paraId="0B7534E1" w14:textId="679FCD15" w:rsidR="00EE6278" w:rsidRPr="00401EBC" w:rsidRDefault="00EE6278" w:rsidP="00EE6278">
      <w:pPr>
        <w:jc w:val="center"/>
        <w:rPr>
          <w:rFonts w:ascii="Times New Roman" w:hAnsi="Times New Roman" w:cs="Times New Roman"/>
          <w:sz w:val="24"/>
          <w:szCs w:val="24"/>
        </w:rPr>
      </w:pPr>
      <w:r w:rsidRPr="00401EBC">
        <w:rPr>
          <w:rFonts w:ascii="Times New Roman" w:hAnsi="Times New Roman" w:cs="Times New Roman"/>
          <w:sz w:val="24"/>
          <w:szCs w:val="24"/>
        </w:rPr>
        <w:t>Between</w:t>
      </w:r>
    </w:p>
    <w:p w14:paraId="1AE11686" w14:textId="6E148E67" w:rsidR="00EE6278" w:rsidRPr="00DF2EED" w:rsidRDefault="00EE6278" w:rsidP="00EE6278">
      <w:pPr>
        <w:spacing w:line="240" w:lineRule="auto"/>
        <w:jc w:val="center"/>
        <w:rPr>
          <w:rFonts w:ascii="Times New Roman" w:hAnsi="Times New Roman" w:cs="Times New Roman"/>
          <w:b/>
          <w:bCs/>
          <w:sz w:val="28"/>
          <w:szCs w:val="28"/>
        </w:rPr>
      </w:pPr>
      <w:r w:rsidRPr="00DF2EED">
        <w:rPr>
          <w:rFonts w:ascii="Times New Roman" w:hAnsi="Times New Roman" w:cs="Times New Roman"/>
          <w:b/>
          <w:bCs/>
          <w:sz w:val="28"/>
          <w:szCs w:val="28"/>
        </w:rPr>
        <w:t>Tel Aviv University</w:t>
      </w:r>
    </w:p>
    <w:p w14:paraId="3A2BB3AA" w14:textId="056FCFDF" w:rsidR="00EE6278" w:rsidRPr="00401EBC" w:rsidRDefault="00EE6278" w:rsidP="00EE6278">
      <w:pPr>
        <w:spacing w:line="240" w:lineRule="auto"/>
        <w:jc w:val="center"/>
        <w:rPr>
          <w:rFonts w:ascii="Times New Roman" w:hAnsi="Times New Roman" w:cs="Times New Roman"/>
          <w:sz w:val="24"/>
          <w:szCs w:val="24"/>
        </w:rPr>
      </w:pPr>
      <w:r w:rsidRPr="00401EBC">
        <w:rPr>
          <w:rFonts w:ascii="Times New Roman" w:hAnsi="Times New Roman" w:cs="Times New Roman"/>
          <w:sz w:val="24"/>
          <w:szCs w:val="24"/>
        </w:rPr>
        <w:t xml:space="preserve">Of Kiryat </w:t>
      </w:r>
      <w:proofErr w:type="spellStart"/>
      <w:r w:rsidRPr="00401EBC">
        <w:rPr>
          <w:rFonts w:ascii="Times New Roman" w:hAnsi="Times New Roman" w:cs="Times New Roman"/>
          <w:sz w:val="24"/>
          <w:szCs w:val="24"/>
        </w:rPr>
        <w:t>HaUniversita</w:t>
      </w:r>
      <w:proofErr w:type="spellEnd"/>
      <w:r w:rsidRPr="00401EBC">
        <w:rPr>
          <w:rFonts w:ascii="Times New Roman" w:hAnsi="Times New Roman" w:cs="Times New Roman"/>
          <w:sz w:val="24"/>
          <w:szCs w:val="24"/>
        </w:rPr>
        <w:t>, P.O. Box 39040</w:t>
      </w:r>
    </w:p>
    <w:p w14:paraId="1660E988" w14:textId="1C244CCC" w:rsidR="00EE6278" w:rsidRPr="00401EBC" w:rsidRDefault="00EE6278" w:rsidP="00EE6278">
      <w:pPr>
        <w:spacing w:line="240" w:lineRule="auto"/>
        <w:jc w:val="center"/>
        <w:rPr>
          <w:rFonts w:ascii="Times New Roman" w:hAnsi="Times New Roman" w:cs="Times New Roman"/>
          <w:sz w:val="24"/>
          <w:szCs w:val="24"/>
        </w:rPr>
      </w:pPr>
      <w:r w:rsidRPr="00401EBC">
        <w:rPr>
          <w:rFonts w:ascii="Times New Roman" w:hAnsi="Times New Roman" w:cs="Times New Roman"/>
          <w:sz w:val="24"/>
          <w:szCs w:val="24"/>
        </w:rPr>
        <w:t>Ramat Aviv, Tel Aviv 6139001</w:t>
      </w:r>
    </w:p>
    <w:p w14:paraId="77BA890F" w14:textId="6F452573" w:rsidR="00EE6278" w:rsidRPr="00401EBC" w:rsidRDefault="00EE6278" w:rsidP="00EE6278">
      <w:pPr>
        <w:spacing w:line="240" w:lineRule="auto"/>
        <w:jc w:val="center"/>
        <w:rPr>
          <w:rFonts w:ascii="Times New Roman" w:hAnsi="Times New Roman" w:cs="Times New Roman"/>
          <w:sz w:val="24"/>
          <w:szCs w:val="24"/>
        </w:rPr>
      </w:pPr>
      <w:r w:rsidRPr="00401EBC">
        <w:rPr>
          <w:rFonts w:ascii="Times New Roman" w:hAnsi="Times New Roman" w:cs="Times New Roman"/>
          <w:sz w:val="24"/>
          <w:szCs w:val="24"/>
        </w:rPr>
        <w:t>(</w:t>
      </w:r>
      <w:r w:rsidR="00F4336A">
        <w:rPr>
          <w:rFonts w:ascii="Times New Roman" w:hAnsi="Times New Roman" w:cs="Times New Roman"/>
          <w:sz w:val="24"/>
          <w:szCs w:val="24"/>
        </w:rPr>
        <w:t>H</w:t>
      </w:r>
      <w:r w:rsidRPr="00401EBC">
        <w:rPr>
          <w:rFonts w:ascii="Times New Roman" w:hAnsi="Times New Roman" w:cs="Times New Roman"/>
          <w:sz w:val="24"/>
          <w:szCs w:val="24"/>
        </w:rPr>
        <w:t>ereinafter</w:t>
      </w:r>
      <w:r w:rsidR="00F4336A">
        <w:rPr>
          <w:rFonts w:ascii="Times New Roman" w:hAnsi="Times New Roman" w:cs="Times New Roman"/>
          <w:sz w:val="24"/>
          <w:szCs w:val="24"/>
        </w:rPr>
        <w:t xml:space="preserve">: </w:t>
      </w:r>
      <w:r w:rsidRPr="00401EBC">
        <w:rPr>
          <w:rFonts w:ascii="Times New Roman" w:hAnsi="Times New Roman" w:cs="Times New Roman"/>
          <w:sz w:val="24"/>
          <w:szCs w:val="24"/>
        </w:rPr>
        <w:t>“</w:t>
      </w:r>
      <w:r w:rsidRPr="00DF2EED">
        <w:rPr>
          <w:rFonts w:ascii="Times New Roman" w:hAnsi="Times New Roman" w:cs="Times New Roman"/>
          <w:b/>
          <w:bCs/>
          <w:sz w:val="24"/>
          <w:szCs w:val="24"/>
        </w:rPr>
        <w:t>the</w:t>
      </w:r>
      <w:r w:rsidRPr="00401EBC">
        <w:rPr>
          <w:rFonts w:ascii="Times New Roman" w:hAnsi="Times New Roman" w:cs="Times New Roman"/>
          <w:sz w:val="24"/>
          <w:szCs w:val="24"/>
        </w:rPr>
        <w:t xml:space="preserve"> </w:t>
      </w:r>
      <w:r w:rsidRPr="00DF2EED">
        <w:rPr>
          <w:rFonts w:ascii="Times New Roman" w:hAnsi="Times New Roman" w:cs="Times New Roman"/>
          <w:b/>
          <w:bCs/>
          <w:sz w:val="24"/>
          <w:szCs w:val="24"/>
        </w:rPr>
        <w:t>University</w:t>
      </w:r>
      <w:r w:rsidRPr="00401EBC">
        <w:rPr>
          <w:rFonts w:ascii="Times New Roman" w:hAnsi="Times New Roman" w:cs="Times New Roman"/>
          <w:sz w:val="24"/>
          <w:szCs w:val="24"/>
        </w:rPr>
        <w:t>”)</w:t>
      </w:r>
    </w:p>
    <w:p w14:paraId="4233EA48" w14:textId="5CAF919D" w:rsidR="00EE6278" w:rsidRPr="00401EBC" w:rsidRDefault="00EE6278" w:rsidP="00EE6278">
      <w:pPr>
        <w:spacing w:line="240" w:lineRule="auto"/>
        <w:rPr>
          <w:rFonts w:ascii="Times New Roman" w:hAnsi="Times New Roman" w:cs="Times New Roman"/>
          <w:sz w:val="24"/>
          <w:szCs w:val="24"/>
        </w:rPr>
      </w:pPr>
      <w:r w:rsidRPr="00401EBC">
        <w:rPr>
          <w:rFonts w:ascii="Times New Roman" w:hAnsi="Times New Roman" w:cs="Times New Roman"/>
          <w:sz w:val="24"/>
          <w:szCs w:val="24"/>
        </w:rPr>
        <w:t xml:space="preserve"> </w:t>
      </w:r>
    </w:p>
    <w:p w14:paraId="72BBA2D3" w14:textId="3F117913" w:rsidR="00EE6278" w:rsidRPr="00401EBC" w:rsidRDefault="00EE6278" w:rsidP="00EE6278">
      <w:pPr>
        <w:spacing w:line="240" w:lineRule="auto"/>
        <w:rPr>
          <w:rFonts w:ascii="Times New Roman" w:hAnsi="Times New Roman" w:cs="Times New Roman"/>
          <w:sz w:val="24"/>
          <w:szCs w:val="24"/>
        </w:rPr>
      </w:pPr>
      <w:r w:rsidRPr="00401EBC">
        <w:rPr>
          <w:rFonts w:ascii="Times New Roman" w:hAnsi="Times New Roman" w:cs="Times New Roman"/>
          <w:sz w:val="24"/>
          <w:szCs w:val="24"/>
        </w:rPr>
        <w:t>On the one hand</w:t>
      </w:r>
      <w:r w:rsidR="006201CC">
        <w:rPr>
          <w:rFonts w:ascii="Times New Roman" w:hAnsi="Times New Roman" w:cs="Times New Roman"/>
          <w:sz w:val="24"/>
          <w:szCs w:val="24"/>
        </w:rPr>
        <w:t>,</w:t>
      </w:r>
    </w:p>
    <w:p w14:paraId="27E81C4A" w14:textId="0BDC5E05" w:rsidR="00EE6278" w:rsidRPr="00401EBC" w:rsidRDefault="00DF2EED" w:rsidP="00EE6278">
      <w:pPr>
        <w:spacing w:line="240" w:lineRule="auto"/>
        <w:jc w:val="center"/>
        <w:rPr>
          <w:rFonts w:ascii="Times New Roman" w:hAnsi="Times New Roman" w:cs="Times New Roman"/>
          <w:sz w:val="24"/>
          <w:szCs w:val="24"/>
        </w:rPr>
      </w:pPr>
      <w:r>
        <w:rPr>
          <w:rFonts w:ascii="Times New Roman" w:hAnsi="Times New Roman" w:cs="Times New Roman"/>
          <w:sz w:val="24"/>
          <w:szCs w:val="24"/>
        </w:rPr>
        <w:t>a</w:t>
      </w:r>
      <w:r w:rsidR="00EE6278" w:rsidRPr="00401EBC">
        <w:rPr>
          <w:rFonts w:ascii="Times New Roman" w:hAnsi="Times New Roman" w:cs="Times New Roman"/>
          <w:sz w:val="24"/>
          <w:szCs w:val="24"/>
        </w:rPr>
        <w:t>nd</w:t>
      </w:r>
    </w:p>
    <w:p w14:paraId="5EE7C446" w14:textId="32FB4DA0" w:rsidR="00EE6278" w:rsidRPr="00DF2EED" w:rsidRDefault="00EE6278" w:rsidP="00EE6278">
      <w:pPr>
        <w:spacing w:line="240" w:lineRule="auto"/>
        <w:jc w:val="center"/>
        <w:rPr>
          <w:rFonts w:ascii="Times New Roman" w:hAnsi="Times New Roman" w:cs="Times New Roman"/>
          <w:b/>
          <w:bCs/>
          <w:sz w:val="28"/>
          <w:szCs w:val="28"/>
        </w:rPr>
      </w:pPr>
      <w:r w:rsidRPr="00DF2EED">
        <w:rPr>
          <w:rFonts w:ascii="Times New Roman" w:hAnsi="Times New Roman" w:cs="Times New Roman"/>
          <w:b/>
          <w:bCs/>
          <w:sz w:val="28"/>
          <w:szCs w:val="28"/>
        </w:rPr>
        <w:t>Prof. Aharon Levy</w:t>
      </w:r>
    </w:p>
    <w:p w14:paraId="6DE8159C" w14:textId="7AB2DD60" w:rsidR="00EE6278" w:rsidRPr="00DF2EED" w:rsidRDefault="00EE6278" w:rsidP="00EE6278">
      <w:pPr>
        <w:spacing w:line="240" w:lineRule="auto"/>
        <w:jc w:val="center"/>
        <w:rPr>
          <w:rFonts w:ascii="Times New Roman" w:hAnsi="Times New Roman" w:cs="Times New Roman"/>
          <w:b/>
          <w:bCs/>
          <w:sz w:val="28"/>
          <w:szCs w:val="28"/>
        </w:rPr>
      </w:pPr>
      <w:r w:rsidRPr="00DF2EED">
        <w:rPr>
          <w:rFonts w:ascii="Times New Roman" w:hAnsi="Times New Roman" w:cs="Times New Roman"/>
          <w:b/>
          <w:bCs/>
          <w:sz w:val="28"/>
          <w:szCs w:val="28"/>
        </w:rPr>
        <w:t>Prof. Halina Abramowicz</w:t>
      </w:r>
    </w:p>
    <w:p w14:paraId="32FCA7E6" w14:textId="2FF1914F" w:rsidR="00EE6278" w:rsidRPr="00401EBC" w:rsidRDefault="00EE6278" w:rsidP="00EE6278">
      <w:pPr>
        <w:spacing w:line="240" w:lineRule="auto"/>
        <w:jc w:val="center"/>
        <w:rPr>
          <w:rFonts w:ascii="Times New Roman" w:hAnsi="Times New Roman" w:cs="Times New Roman"/>
          <w:sz w:val="24"/>
          <w:szCs w:val="24"/>
        </w:rPr>
      </w:pPr>
      <w:r w:rsidRPr="00401EBC">
        <w:rPr>
          <w:rFonts w:ascii="Times New Roman" w:hAnsi="Times New Roman" w:cs="Times New Roman"/>
          <w:sz w:val="24"/>
          <w:szCs w:val="24"/>
        </w:rPr>
        <w:t>(</w:t>
      </w:r>
      <w:r w:rsidR="00F4336A">
        <w:rPr>
          <w:rFonts w:ascii="Times New Roman" w:hAnsi="Times New Roman" w:cs="Times New Roman"/>
          <w:sz w:val="24"/>
          <w:szCs w:val="24"/>
        </w:rPr>
        <w:t>H</w:t>
      </w:r>
      <w:r w:rsidRPr="00401EBC">
        <w:rPr>
          <w:rFonts w:ascii="Times New Roman" w:hAnsi="Times New Roman" w:cs="Times New Roman"/>
          <w:sz w:val="24"/>
          <w:szCs w:val="24"/>
        </w:rPr>
        <w:t>ereinafter: “</w:t>
      </w:r>
      <w:r w:rsidRPr="00DF2EED">
        <w:rPr>
          <w:rFonts w:ascii="Times New Roman" w:hAnsi="Times New Roman" w:cs="Times New Roman"/>
          <w:b/>
          <w:bCs/>
          <w:sz w:val="24"/>
          <w:szCs w:val="24"/>
        </w:rPr>
        <w:t>the</w:t>
      </w:r>
      <w:r w:rsidRPr="00401EBC">
        <w:rPr>
          <w:rFonts w:ascii="Times New Roman" w:hAnsi="Times New Roman" w:cs="Times New Roman"/>
          <w:sz w:val="24"/>
          <w:szCs w:val="24"/>
        </w:rPr>
        <w:t xml:space="preserve"> </w:t>
      </w:r>
      <w:r w:rsidRPr="00DF2EED">
        <w:rPr>
          <w:rFonts w:ascii="Times New Roman" w:hAnsi="Times New Roman" w:cs="Times New Roman"/>
          <w:b/>
          <w:bCs/>
          <w:sz w:val="24"/>
          <w:szCs w:val="24"/>
        </w:rPr>
        <w:t>Donors</w:t>
      </w:r>
      <w:r w:rsidRPr="00401EBC">
        <w:rPr>
          <w:rFonts w:ascii="Times New Roman" w:hAnsi="Times New Roman" w:cs="Times New Roman"/>
          <w:sz w:val="24"/>
          <w:szCs w:val="24"/>
        </w:rPr>
        <w:t>”)</w:t>
      </w:r>
    </w:p>
    <w:p w14:paraId="4D303749" w14:textId="77777777" w:rsidR="00EE6278" w:rsidRPr="00401EBC" w:rsidRDefault="00EE6278" w:rsidP="00EE6278">
      <w:pPr>
        <w:spacing w:line="240" w:lineRule="auto"/>
        <w:rPr>
          <w:rFonts w:ascii="Times New Roman" w:hAnsi="Times New Roman" w:cs="Times New Roman"/>
          <w:sz w:val="24"/>
          <w:szCs w:val="24"/>
        </w:rPr>
      </w:pPr>
    </w:p>
    <w:p w14:paraId="37E643F2" w14:textId="1C5E965C" w:rsidR="00EE6278" w:rsidRPr="00401EBC" w:rsidRDefault="00EE6278" w:rsidP="00EE6278">
      <w:pPr>
        <w:spacing w:line="240" w:lineRule="auto"/>
        <w:rPr>
          <w:rFonts w:ascii="Times New Roman" w:hAnsi="Times New Roman" w:cs="Times New Roman"/>
          <w:sz w:val="24"/>
          <w:szCs w:val="24"/>
        </w:rPr>
      </w:pPr>
      <w:r w:rsidRPr="00401EBC">
        <w:rPr>
          <w:rFonts w:ascii="Times New Roman" w:hAnsi="Times New Roman" w:cs="Times New Roman"/>
          <w:sz w:val="24"/>
          <w:szCs w:val="24"/>
        </w:rPr>
        <w:t>On the other hand</w:t>
      </w:r>
      <w:r w:rsidR="006201CC">
        <w:rPr>
          <w:rFonts w:ascii="Times New Roman" w:hAnsi="Times New Roman" w:cs="Times New Roman"/>
          <w:sz w:val="24"/>
          <w:szCs w:val="24"/>
        </w:rPr>
        <w:t>.</w:t>
      </w:r>
    </w:p>
    <w:p w14:paraId="310BDE8D" w14:textId="77777777" w:rsidR="00EE6278" w:rsidRPr="00401EBC" w:rsidRDefault="00EE6278" w:rsidP="00EE6278">
      <w:pPr>
        <w:spacing w:line="240" w:lineRule="auto"/>
        <w:rPr>
          <w:rFonts w:ascii="Times New Roman" w:hAnsi="Times New Roman" w:cs="Times New Roman"/>
          <w:sz w:val="24"/>
          <w:szCs w:val="24"/>
        </w:rPr>
      </w:pPr>
    </w:p>
    <w:p w14:paraId="59C04B5D" w14:textId="01AD0AB6" w:rsidR="00EE6278" w:rsidRDefault="00EE6278" w:rsidP="00777A69">
      <w:pPr>
        <w:jc w:val="center"/>
        <w:rPr>
          <w:rFonts w:ascii="Times New Roman" w:hAnsi="Times New Roman" w:cs="Times New Roman"/>
          <w:b/>
          <w:bCs/>
          <w:sz w:val="24"/>
          <w:szCs w:val="24"/>
        </w:rPr>
      </w:pPr>
      <w:r w:rsidRPr="006201CC">
        <w:rPr>
          <w:rFonts w:ascii="Times New Roman" w:hAnsi="Times New Roman" w:cs="Times New Roman"/>
          <w:b/>
          <w:bCs/>
          <w:sz w:val="24"/>
          <w:szCs w:val="24"/>
        </w:rPr>
        <w:t>PREAMBLE</w:t>
      </w:r>
    </w:p>
    <w:p w14:paraId="31C4E3E1" w14:textId="77777777" w:rsidR="006201CC" w:rsidRPr="006201CC" w:rsidRDefault="006201CC" w:rsidP="00777A69">
      <w:pPr>
        <w:jc w:val="center"/>
        <w:rPr>
          <w:rFonts w:ascii="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36"/>
      </w:tblGrid>
      <w:tr w:rsidR="00EE6278" w:rsidRPr="00401EBC" w14:paraId="49A08EA6" w14:textId="77777777" w:rsidTr="00F66233">
        <w:tc>
          <w:tcPr>
            <w:tcW w:w="1980" w:type="dxa"/>
          </w:tcPr>
          <w:p w14:paraId="55FF8918" w14:textId="45874FEA" w:rsidR="00EE6278" w:rsidRPr="00401EBC" w:rsidRDefault="00100348" w:rsidP="00777A69">
            <w:pPr>
              <w:spacing w:line="360" w:lineRule="auto"/>
              <w:rPr>
                <w:rFonts w:ascii="Times New Roman" w:hAnsi="Times New Roman" w:cs="Times New Roman"/>
                <w:sz w:val="24"/>
                <w:szCs w:val="24"/>
              </w:rPr>
            </w:pPr>
            <w:r w:rsidRPr="00DF2EED">
              <w:rPr>
                <w:rFonts w:ascii="Times New Roman" w:hAnsi="Times New Roman" w:cs="Times New Roman"/>
                <w:b/>
                <w:bCs/>
                <w:sz w:val="24"/>
                <w:szCs w:val="24"/>
              </w:rPr>
              <w:t>Whereas</w:t>
            </w:r>
            <w:r w:rsidR="00401EBC">
              <w:rPr>
                <w:rFonts w:ascii="Times New Roman" w:hAnsi="Times New Roman" w:cs="Times New Roman"/>
                <w:sz w:val="24"/>
                <w:szCs w:val="24"/>
              </w:rPr>
              <w:t>:</w:t>
            </w:r>
          </w:p>
        </w:tc>
        <w:tc>
          <w:tcPr>
            <w:tcW w:w="7036" w:type="dxa"/>
          </w:tcPr>
          <w:p w14:paraId="702D6E7C" w14:textId="1F0D15B6" w:rsidR="00EE6278" w:rsidRPr="00401EBC" w:rsidRDefault="00EE6278" w:rsidP="00777A69">
            <w:pPr>
              <w:spacing w:line="360" w:lineRule="auto"/>
              <w:rPr>
                <w:rFonts w:ascii="Times New Roman" w:hAnsi="Times New Roman" w:cs="Times New Roman"/>
                <w:sz w:val="24"/>
                <w:szCs w:val="24"/>
              </w:rPr>
            </w:pPr>
            <w:r w:rsidRPr="00401EBC">
              <w:rPr>
                <w:rFonts w:ascii="Times New Roman" w:hAnsi="Times New Roman" w:cs="Times New Roman"/>
                <w:sz w:val="24"/>
                <w:szCs w:val="24"/>
              </w:rPr>
              <w:t xml:space="preserve">The University is a higher education institution whose main purpose </w:t>
            </w:r>
            <w:r w:rsidR="00A14E5D" w:rsidRPr="00401EBC">
              <w:rPr>
                <w:rFonts w:ascii="Times New Roman" w:hAnsi="Times New Roman" w:cs="Times New Roman"/>
                <w:sz w:val="24"/>
                <w:szCs w:val="24"/>
              </w:rPr>
              <w:t>is</w:t>
            </w:r>
            <w:r w:rsidRPr="00401EBC">
              <w:rPr>
                <w:rFonts w:ascii="Times New Roman" w:hAnsi="Times New Roman" w:cs="Times New Roman"/>
                <w:sz w:val="24"/>
                <w:szCs w:val="24"/>
              </w:rPr>
              <w:t xml:space="preserve"> to educate and develop teaching and research in the fields of science and culture</w:t>
            </w:r>
            <w:r w:rsidR="00100348" w:rsidRPr="00401EBC">
              <w:rPr>
                <w:rFonts w:ascii="Times New Roman" w:hAnsi="Times New Roman" w:cs="Times New Roman"/>
                <w:sz w:val="24"/>
                <w:szCs w:val="24"/>
              </w:rPr>
              <w:t>;</w:t>
            </w:r>
          </w:p>
          <w:p w14:paraId="473B5109" w14:textId="0BD89959" w:rsidR="00100348" w:rsidRPr="00401EBC" w:rsidRDefault="00100348" w:rsidP="00777A69">
            <w:pPr>
              <w:spacing w:line="360" w:lineRule="auto"/>
              <w:rPr>
                <w:rFonts w:ascii="Times New Roman" w:hAnsi="Times New Roman" w:cs="Times New Roman"/>
                <w:sz w:val="24"/>
                <w:szCs w:val="24"/>
              </w:rPr>
            </w:pPr>
          </w:p>
        </w:tc>
      </w:tr>
      <w:tr w:rsidR="00EE6278" w:rsidRPr="00401EBC" w14:paraId="0A053CE8" w14:textId="77777777" w:rsidTr="00F66233">
        <w:tc>
          <w:tcPr>
            <w:tcW w:w="1980" w:type="dxa"/>
          </w:tcPr>
          <w:p w14:paraId="2F8D61FA" w14:textId="2FD575F2" w:rsidR="00100348" w:rsidRPr="00DF2EED" w:rsidRDefault="00F66233" w:rsidP="00777A69">
            <w:pPr>
              <w:spacing w:line="360" w:lineRule="auto"/>
              <w:rPr>
                <w:rFonts w:ascii="Times New Roman" w:hAnsi="Times New Roman" w:cs="Times New Roman"/>
                <w:b/>
                <w:bCs/>
                <w:sz w:val="24"/>
                <w:szCs w:val="24"/>
              </w:rPr>
            </w:pPr>
            <w:r w:rsidRPr="00DF2EED">
              <w:rPr>
                <w:rFonts w:ascii="Times New Roman" w:hAnsi="Times New Roman" w:cs="Times New Roman"/>
                <w:b/>
                <w:bCs/>
                <w:sz w:val="24"/>
                <w:szCs w:val="24"/>
              </w:rPr>
              <w:t>A</w:t>
            </w:r>
            <w:r w:rsidR="00100348" w:rsidRPr="00DF2EED">
              <w:rPr>
                <w:rFonts w:ascii="Times New Roman" w:hAnsi="Times New Roman" w:cs="Times New Roman"/>
                <w:b/>
                <w:bCs/>
                <w:sz w:val="24"/>
                <w:szCs w:val="24"/>
              </w:rPr>
              <w:t>nd whereas</w:t>
            </w:r>
            <w:r w:rsidR="00401EBC" w:rsidRPr="00DF2EED">
              <w:rPr>
                <w:rFonts w:ascii="Times New Roman" w:hAnsi="Times New Roman" w:cs="Times New Roman"/>
                <w:b/>
                <w:bCs/>
                <w:sz w:val="24"/>
                <w:szCs w:val="24"/>
              </w:rPr>
              <w:t>:</w:t>
            </w:r>
          </w:p>
        </w:tc>
        <w:tc>
          <w:tcPr>
            <w:tcW w:w="7036" w:type="dxa"/>
          </w:tcPr>
          <w:p w14:paraId="3364A006" w14:textId="562D3ACE" w:rsidR="00100348" w:rsidRPr="00401EBC" w:rsidRDefault="00100348" w:rsidP="00777A69">
            <w:pPr>
              <w:spacing w:line="360" w:lineRule="auto"/>
              <w:rPr>
                <w:rFonts w:ascii="Times New Roman" w:hAnsi="Times New Roman" w:cs="Times New Roman"/>
                <w:sz w:val="24"/>
                <w:szCs w:val="24"/>
              </w:rPr>
            </w:pPr>
            <w:r w:rsidRPr="00401EBC">
              <w:rPr>
                <w:rFonts w:ascii="Times New Roman" w:hAnsi="Times New Roman" w:cs="Times New Roman"/>
                <w:sz w:val="24"/>
                <w:szCs w:val="24"/>
              </w:rPr>
              <w:t>The University operates the Faculty of Medical and Health Sciences (hereinafter: “</w:t>
            </w:r>
            <w:r w:rsidRPr="00DF2EED">
              <w:rPr>
                <w:rFonts w:ascii="Times New Roman" w:hAnsi="Times New Roman" w:cs="Times New Roman"/>
                <w:b/>
                <w:bCs/>
                <w:sz w:val="24"/>
                <w:szCs w:val="24"/>
              </w:rPr>
              <w:t>the</w:t>
            </w:r>
            <w:r w:rsidRPr="00401EBC">
              <w:rPr>
                <w:rFonts w:ascii="Times New Roman" w:hAnsi="Times New Roman" w:cs="Times New Roman"/>
                <w:sz w:val="24"/>
                <w:szCs w:val="24"/>
              </w:rPr>
              <w:t xml:space="preserve"> </w:t>
            </w:r>
            <w:r w:rsidRPr="00DF2EED">
              <w:rPr>
                <w:rFonts w:ascii="Times New Roman" w:hAnsi="Times New Roman" w:cs="Times New Roman"/>
                <w:b/>
                <w:bCs/>
                <w:sz w:val="24"/>
                <w:szCs w:val="24"/>
              </w:rPr>
              <w:t>Faculty</w:t>
            </w:r>
            <w:r w:rsidRPr="00401EBC">
              <w:rPr>
                <w:rFonts w:ascii="Times New Roman" w:hAnsi="Times New Roman" w:cs="Times New Roman"/>
                <w:sz w:val="24"/>
                <w:szCs w:val="24"/>
              </w:rPr>
              <w:t>”)</w:t>
            </w:r>
            <w:r w:rsidR="005C7138">
              <w:rPr>
                <w:rFonts w:ascii="Times New Roman" w:hAnsi="Times New Roman" w:cs="Times New Roman"/>
                <w:sz w:val="24"/>
                <w:szCs w:val="24"/>
              </w:rPr>
              <w:t xml:space="preserve"> </w:t>
            </w:r>
            <w:r w:rsidRPr="00401EBC">
              <w:rPr>
                <w:rFonts w:ascii="Times New Roman" w:hAnsi="Times New Roman" w:cs="Times New Roman"/>
                <w:sz w:val="24"/>
                <w:szCs w:val="24"/>
              </w:rPr>
              <w:t xml:space="preserve">which is considered one of the leading faculties in Israel and </w:t>
            </w:r>
            <w:r w:rsidR="005B357F">
              <w:rPr>
                <w:rFonts w:ascii="Times New Roman" w:hAnsi="Times New Roman" w:cs="Times New Roman"/>
                <w:sz w:val="24"/>
                <w:szCs w:val="24"/>
              </w:rPr>
              <w:t>around the world</w:t>
            </w:r>
            <w:r w:rsidRPr="00401EBC">
              <w:rPr>
                <w:rFonts w:ascii="Times New Roman" w:hAnsi="Times New Roman" w:cs="Times New Roman"/>
                <w:sz w:val="24"/>
                <w:szCs w:val="24"/>
              </w:rPr>
              <w:t xml:space="preserve"> and</w:t>
            </w:r>
            <w:r w:rsidR="006201CC">
              <w:rPr>
                <w:rFonts w:ascii="Times New Roman" w:hAnsi="Times New Roman" w:cs="Times New Roman"/>
                <w:sz w:val="24"/>
                <w:szCs w:val="24"/>
              </w:rPr>
              <w:t xml:space="preserve"> which</w:t>
            </w:r>
            <w:r w:rsidRPr="00401EBC">
              <w:rPr>
                <w:rFonts w:ascii="Times New Roman" w:hAnsi="Times New Roman" w:cs="Times New Roman"/>
                <w:sz w:val="24"/>
                <w:szCs w:val="24"/>
              </w:rPr>
              <w:t xml:space="preserve"> trains future generation</w:t>
            </w:r>
            <w:r w:rsidR="006201CC">
              <w:rPr>
                <w:rFonts w:ascii="Times New Roman" w:hAnsi="Times New Roman" w:cs="Times New Roman"/>
                <w:sz w:val="24"/>
                <w:szCs w:val="24"/>
              </w:rPr>
              <w:t>s</w:t>
            </w:r>
            <w:r w:rsidRPr="00401EBC">
              <w:rPr>
                <w:rFonts w:ascii="Times New Roman" w:hAnsi="Times New Roman" w:cs="Times New Roman"/>
                <w:sz w:val="24"/>
                <w:szCs w:val="24"/>
              </w:rPr>
              <w:t xml:space="preserve"> of physicians;</w:t>
            </w:r>
          </w:p>
          <w:p w14:paraId="5DF48E55" w14:textId="069C14F7" w:rsidR="00100348" w:rsidRPr="00401EBC" w:rsidRDefault="00100348" w:rsidP="00777A69">
            <w:pPr>
              <w:spacing w:line="360" w:lineRule="auto"/>
              <w:rPr>
                <w:rFonts w:ascii="Times New Roman" w:hAnsi="Times New Roman" w:cs="Times New Roman"/>
                <w:sz w:val="24"/>
                <w:szCs w:val="24"/>
              </w:rPr>
            </w:pPr>
          </w:p>
        </w:tc>
      </w:tr>
      <w:tr w:rsidR="00100348" w:rsidRPr="00401EBC" w14:paraId="574286FE" w14:textId="77777777" w:rsidTr="00F66233">
        <w:tc>
          <w:tcPr>
            <w:tcW w:w="1980" w:type="dxa"/>
          </w:tcPr>
          <w:p w14:paraId="05FE4496" w14:textId="2B1A88F3" w:rsidR="00100348" w:rsidRPr="00DF2EED" w:rsidRDefault="00F66233" w:rsidP="00777A69">
            <w:pPr>
              <w:spacing w:line="360" w:lineRule="auto"/>
              <w:rPr>
                <w:rFonts w:ascii="Times New Roman" w:hAnsi="Times New Roman" w:cs="Times New Roman"/>
                <w:b/>
                <w:bCs/>
                <w:sz w:val="24"/>
                <w:szCs w:val="24"/>
              </w:rPr>
            </w:pPr>
            <w:r w:rsidRPr="00DF2EED">
              <w:rPr>
                <w:rFonts w:ascii="Times New Roman" w:hAnsi="Times New Roman" w:cs="Times New Roman"/>
                <w:b/>
                <w:bCs/>
                <w:sz w:val="24"/>
                <w:szCs w:val="24"/>
              </w:rPr>
              <w:t>A</w:t>
            </w:r>
            <w:r w:rsidR="00100348" w:rsidRPr="00DF2EED">
              <w:rPr>
                <w:rFonts w:ascii="Times New Roman" w:hAnsi="Times New Roman" w:cs="Times New Roman"/>
                <w:b/>
                <w:bCs/>
                <w:sz w:val="24"/>
                <w:szCs w:val="24"/>
              </w:rPr>
              <w:t>nd whereas</w:t>
            </w:r>
            <w:r w:rsidR="00401EBC" w:rsidRPr="00DF2EED">
              <w:rPr>
                <w:rFonts w:ascii="Times New Roman" w:hAnsi="Times New Roman" w:cs="Times New Roman"/>
                <w:b/>
                <w:bCs/>
                <w:sz w:val="24"/>
                <w:szCs w:val="24"/>
              </w:rPr>
              <w:t>:</w:t>
            </w:r>
          </w:p>
        </w:tc>
        <w:tc>
          <w:tcPr>
            <w:tcW w:w="7036" w:type="dxa"/>
          </w:tcPr>
          <w:p w14:paraId="784CF71E" w14:textId="03F78BC4" w:rsidR="00100348" w:rsidRDefault="00100348" w:rsidP="007E1964">
            <w:pPr>
              <w:spacing w:line="360" w:lineRule="auto"/>
              <w:rPr>
                <w:rFonts w:ascii="Times New Roman" w:hAnsi="Times New Roman" w:cs="Times New Roman"/>
                <w:sz w:val="24"/>
                <w:szCs w:val="24"/>
              </w:rPr>
            </w:pPr>
            <w:r w:rsidRPr="00401EBC">
              <w:rPr>
                <w:rFonts w:ascii="Times New Roman" w:hAnsi="Times New Roman" w:cs="Times New Roman"/>
                <w:sz w:val="24"/>
                <w:szCs w:val="24"/>
              </w:rPr>
              <w:t>The University seeks</w:t>
            </w:r>
            <w:r w:rsidR="005C7138">
              <w:rPr>
                <w:rFonts w:ascii="Times New Roman" w:hAnsi="Times New Roman" w:cs="Times New Roman"/>
                <w:sz w:val="24"/>
                <w:szCs w:val="24"/>
              </w:rPr>
              <w:t>, through</w:t>
            </w:r>
            <w:r w:rsidRPr="00401EBC">
              <w:rPr>
                <w:rFonts w:ascii="Times New Roman" w:hAnsi="Times New Roman" w:cs="Times New Roman"/>
                <w:sz w:val="24"/>
                <w:szCs w:val="24"/>
              </w:rPr>
              <w:t xml:space="preserve"> the Faculty</w:t>
            </w:r>
            <w:r w:rsidR="006201CC">
              <w:rPr>
                <w:rFonts w:ascii="Times New Roman" w:hAnsi="Times New Roman" w:cs="Times New Roman"/>
                <w:sz w:val="24"/>
                <w:szCs w:val="24"/>
              </w:rPr>
              <w:t>,</w:t>
            </w:r>
            <w:r w:rsidRPr="00401EBC">
              <w:rPr>
                <w:rFonts w:ascii="Times New Roman" w:hAnsi="Times New Roman" w:cs="Times New Roman"/>
                <w:sz w:val="24"/>
                <w:szCs w:val="24"/>
              </w:rPr>
              <w:t xml:space="preserve"> to </w:t>
            </w:r>
            <w:r w:rsidR="005C7138">
              <w:rPr>
                <w:rFonts w:ascii="Times New Roman" w:hAnsi="Times New Roman" w:cs="Times New Roman"/>
                <w:sz w:val="24"/>
                <w:szCs w:val="24"/>
              </w:rPr>
              <w:t>undertake the advancement of</w:t>
            </w:r>
            <w:r w:rsidRPr="00401EBC">
              <w:rPr>
                <w:rFonts w:ascii="Times New Roman" w:hAnsi="Times New Roman" w:cs="Times New Roman"/>
                <w:sz w:val="24"/>
                <w:szCs w:val="24"/>
              </w:rPr>
              <w:t xml:space="preserve"> medical students;</w:t>
            </w:r>
          </w:p>
          <w:p w14:paraId="0699D9BB" w14:textId="4841DE49" w:rsidR="007E1964" w:rsidRPr="00401EBC" w:rsidRDefault="007E1964" w:rsidP="007E1964">
            <w:pPr>
              <w:spacing w:line="360" w:lineRule="auto"/>
              <w:rPr>
                <w:rFonts w:ascii="Times New Roman" w:hAnsi="Times New Roman" w:cs="Times New Roman"/>
                <w:sz w:val="24"/>
                <w:szCs w:val="24"/>
              </w:rPr>
            </w:pPr>
          </w:p>
        </w:tc>
      </w:tr>
      <w:tr w:rsidR="00100348" w:rsidRPr="00401EBC" w14:paraId="0FC40795" w14:textId="77777777" w:rsidTr="00F66233">
        <w:tc>
          <w:tcPr>
            <w:tcW w:w="1980" w:type="dxa"/>
          </w:tcPr>
          <w:p w14:paraId="2E41909F" w14:textId="3404A96C" w:rsidR="00100348" w:rsidRPr="00401EBC" w:rsidRDefault="00F66233" w:rsidP="00777A69">
            <w:pPr>
              <w:spacing w:line="360" w:lineRule="auto"/>
              <w:rPr>
                <w:rFonts w:ascii="Times New Roman" w:hAnsi="Times New Roman" w:cs="Times New Roman"/>
                <w:sz w:val="24"/>
                <w:szCs w:val="24"/>
              </w:rPr>
            </w:pPr>
            <w:r w:rsidRPr="00401EBC">
              <w:rPr>
                <w:rFonts w:ascii="Times New Roman" w:hAnsi="Times New Roman" w:cs="Times New Roman"/>
                <w:sz w:val="24"/>
                <w:szCs w:val="24"/>
              </w:rPr>
              <w:lastRenderedPageBreak/>
              <w:t>A</w:t>
            </w:r>
            <w:r w:rsidR="00100348" w:rsidRPr="00401EBC">
              <w:rPr>
                <w:rFonts w:ascii="Times New Roman" w:hAnsi="Times New Roman" w:cs="Times New Roman"/>
                <w:sz w:val="24"/>
                <w:szCs w:val="24"/>
              </w:rPr>
              <w:t>nd whereas</w:t>
            </w:r>
            <w:r w:rsidR="00401EBC">
              <w:rPr>
                <w:rFonts w:ascii="Times New Roman" w:hAnsi="Times New Roman" w:cs="Times New Roman"/>
                <w:sz w:val="24"/>
                <w:szCs w:val="24"/>
              </w:rPr>
              <w:t>:</w:t>
            </w:r>
          </w:p>
        </w:tc>
        <w:tc>
          <w:tcPr>
            <w:tcW w:w="7036" w:type="dxa"/>
          </w:tcPr>
          <w:p w14:paraId="0602A777" w14:textId="5FF870D7" w:rsidR="00100348" w:rsidRPr="00401EBC" w:rsidRDefault="00100348" w:rsidP="00777A69">
            <w:pPr>
              <w:spacing w:line="360" w:lineRule="auto"/>
              <w:rPr>
                <w:rFonts w:ascii="Times New Roman" w:hAnsi="Times New Roman" w:cs="Times New Roman"/>
                <w:sz w:val="24"/>
                <w:szCs w:val="24"/>
              </w:rPr>
            </w:pPr>
            <w:r w:rsidRPr="00401EBC">
              <w:rPr>
                <w:rFonts w:ascii="Times New Roman" w:hAnsi="Times New Roman" w:cs="Times New Roman"/>
                <w:sz w:val="24"/>
                <w:szCs w:val="24"/>
              </w:rPr>
              <w:t>The Donors wish to assist the University in advancing its goals, as detailed above, by donating to</w:t>
            </w:r>
            <w:r w:rsidR="006201CC">
              <w:rPr>
                <w:rFonts w:ascii="Times New Roman" w:hAnsi="Times New Roman" w:cs="Times New Roman"/>
                <w:sz w:val="24"/>
                <w:szCs w:val="24"/>
              </w:rPr>
              <w:t>ward</w:t>
            </w:r>
            <w:r w:rsidRPr="00401EBC">
              <w:rPr>
                <w:rFonts w:ascii="Times New Roman" w:hAnsi="Times New Roman" w:cs="Times New Roman"/>
                <w:sz w:val="24"/>
                <w:szCs w:val="24"/>
              </w:rPr>
              <w:t xml:space="preserve"> the establishment of a scholarship fund (hereinafter: “the Fund”) </w:t>
            </w:r>
            <w:r w:rsidR="006201CC">
              <w:rPr>
                <w:rFonts w:ascii="Times New Roman" w:hAnsi="Times New Roman" w:cs="Times New Roman"/>
                <w:sz w:val="24"/>
                <w:szCs w:val="24"/>
              </w:rPr>
              <w:t>the</w:t>
            </w:r>
            <w:r w:rsidRPr="00401EBC">
              <w:rPr>
                <w:rFonts w:ascii="Times New Roman" w:hAnsi="Times New Roman" w:cs="Times New Roman"/>
                <w:sz w:val="24"/>
                <w:szCs w:val="24"/>
              </w:rPr>
              <w:t xml:space="preserve"> </w:t>
            </w:r>
            <w:r w:rsidR="00B5277E">
              <w:rPr>
                <w:rFonts w:ascii="Times New Roman" w:hAnsi="Times New Roman" w:cs="Times New Roman"/>
                <w:sz w:val="24"/>
                <w:szCs w:val="24"/>
              </w:rPr>
              <w:t>profits</w:t>
            </w:r>
            <w:r w:rsidRPr="00401EBC">
              <w:rPr>
                <w:rFonts w:ascii="Times New Roman" w:hAnsi="Times New Roman" w:cs="Times New Roman"/>
                <w:sz w:val="24"/>
                <w:szCs w:val="24"/>
              </w:rPr>
              <w:t xml:space="preserve"> </w:t>
            </w:r>
            <w:r w:rsidR="006201CC">
              <w:rPr>
                <w:rFonts w:ascii="Times New Roman" w:hAnsi="Times New Roman" w:cs="Times New Roman"/>
                <w:sz w:val="24"/>
                <w:szCs w:val="24"/>
              </w:rPr>
              <w:t xml:space="preserve">of which </w:t>
            </w:r>
            <w:r w:rsidRPr="00401EBC">
              <w:rPr>
                <w:rFonts w:ascii="Times New Roman" w:hAnsi="Times New Roman" w:cs="Times New Roman"/>
                <w:sz w:val="24"/>
                <w:szCs w:val="24"/>
              </w:rPr>
              <w:t xml:space="preserve">will be used </w:t>
            </w:r>
            <w:r w:rsidR="005B357F">
              <w:rPr>
                <w:rFonts w:ascii="Times New Roman" w:hAnsi="Times New Roman" w:cs="Times New Roman"/>
                <w:sz w:val="24"/>
                <w:szCs w:val="24"/>
              </w:rPr>
              <w:t>annually to</w:t>
            </w:r>
            <w:r w:rsidRPr="00401EBC">
              <w:rPr>
                <w:rFonts w:ascii="Times New Roman" w:hAnsi="Times New Roman" w:cs="Times New Roman"/>
                <w:sz w:val="24"/>
                <w:szCs w:val="24"/>
              </w:rPr>
              <w:t xml:space="preserve"> award scholarship</w:t>
            </w:r>
            <w:r w:rsidR="004A361C" w:rsidRPr="00401EBC">
              <w:rPr>
                <w:rFonts w:ascii="Times New Roman" w:hAnsi="Times New Roman" w:cs="Times New Roman"/>
                <w:sz w:val="24"/>
                <w:szCs w:val="24"/>
              </w:rPr>
              <w:t xml:space="preserve">s to medical students in memory of the grandson of Prof. Aharon Levy, Capt. Rotem </w:t>
            </w:r>
            <w:commentRangeStart w:id="0"/>
            <w:r w:rsidR="004A361C" w:rsidRPr="00401EBC">
              <w:rPr>
                <w:rFonts w:ascii="Times New Roman" w:hAnsi="Times New Roman" w:cs="Times New Roman"/>
                <w:sz w:val="24"/>
                <w:szCs w:val="24"/>
              </w:rPr>
              <w:t xml:space="preserve">Yoseff </w:t>
            </w:r>
            <w:commentRangeEnd w:id="0"/>
            <w:r w:rsidR="004A361C" w:rsidRPr="00401EBC">
              <w:rPr>
                <w:rStyle w:val="CommentReference"/>
              </w:rPr>
              <w:commentReference w:id="0"/>
            </w:r>
            <w:r w:rsidR="004A361C" w:rsidRPr="00401EBC">
              <w:rPr>
                <w:rFonts w:ascii="Times New Roman" w:hAnsi="Times New Roman" w:cs="Times New Roman"/>
                <w:sz w:val="24"/>
                <w:szCs w:val="24"/>
              </w:rPr>
              <w:t>Levy</w:t>
            </w:r>
            <w:r w:rsidR="005B357F">
              <w:rPr>
                <w:rFonts w:ascii="Times New Roman" w:hAnsi="Times New Roman" w:cs="Times New Roman"/>
                <w:sz w:val="24"/>
                <w:szCs w:val="24"/>
              </w:rPr>
              <w:t xml:space="preserve"> </w:t>
            </w:r>
            <w:proofErr w:type="spellStart"/>
            <w:r w:rsidR="005B357F">
              <w:rPr>
                <w:rFonts w:ascii="Times New Roman" w:hAnsi="Times New Roman" w:cs="Times New Roman"/>
                <w:sz w:val="24"/>
                <w:szCs w:val="24"/>
              </w:rPr>
              <w:t>z”l</w:t>
            </w:r>
            <w:proofErr w:type="spellEnd"/>
            <w:r w:rsidR="004A361C" w:rsidRPr="00401EBC">
              <w:rPr>
                <w:rFonts w:ascii="Times New Roman" w:hAnsi="Times New Roman" w:cs="Times New Roman"/>
                <w:sz w:val="24"/>
                <w:szCs w:val="24"/>
              </w:rPr>
              <w:t xml:space="preserve">, who </w:t>
            </w:r>
            <w:r w:rsidR="005B357F">
              <w:rPr>
                <w:rFonts w:ascii="Times New Roman" w:hAnsi="Times New Roman" w:cs="Times New Roman"/>
                <w:sz w:val="24"/>
                <w:szCs w:val="24"/>
              </w:rPr>
              <w:t>fell</w:t>
            </w:r>
            <w:r w:rsidR="004A361C" w:rsidRPr="00401EBC">
              <w:rPr>
                <w:rFonts w:ascii="Times New Roman" w:hAnsi="Times New Roman" w:cs="Times New Roman"/>
                <w:sz w:val="24"/>
                <w:szCs w:val="24"/>
              </w:rPr>
              <w:t xml:space="preserve"> in battle </w:t>
            </w:r>
            <w:r w:rsidR="005B357F">
              <w:rPr>
                <w:rFonts w:ascii="Times New Roman" w:hAnsi="Times New Roman" w:cs="Times New Roman"/>
                <w:sz w:val="24"/>
                <w:szCs w:val="24"/>
              </w:rPr>
              <w:t>during</w:t>
            </w:r>
            <w:r w:rsidR="004A361C" w:rsidRPr="00401EBC">
              <w:rPr>
                <w:rFonts w:ascii="Times New Roman" w:hAnsi="Times New Roman" w:cs="Times New Roman"/>
                <w:sz w:val="24"/>
                <w:szCs w:val="24"/>
              </w:rPr>
              <w:t xml:space="preserve"> the Swords </w:t>
            </w:r>
            <w:r w:rsidR="005B357F">
              <w:rPr>
                <w:rFonts w:ascii="Times New Roman" w:hAnsi="Times New Roman" w:cs="Times New Roman"/>
                <w:sz w:val="24"/>
                <w:szCs w:val="24"/>
              </w:rPr>
              <w:t xml:space="preserve">of Iron </w:t>
            </w:r>
            <w:r w:rsidR="005C7138">
              <w:rPr>
                <w:rFonts w:ascii="Times New Roman" w:hAnsi="Times New Roman" w:cs="Times New Roman"/>
                <w:sz w:val="24"/>
                <w:szCs w:val="24"/>
              </w:rPr>
              <w:t>W</w:t>
            </w:r>
            <w:r w:rsidR="004A361C" w:rsidRPr="00401EBC">
              <w:rPr>
                <w:rFonts w:ascii="Times New Roman" w:hAnsi="Times New Roman" w:cs="Times New Roman"/>
                <w:sz w:val="24"/>
                <w:szCs w:val="24"/>
              </w:rPr>
              <w:t>ar (hereinafter: “</w:t>
            </w:r>
            <w:r w:rsidR="004A361C" w:rsidRPr="00DF2EED">
              <w:rPr>
                <w:rFonts w:ascii="Times New Roman" w:hAnsi="Times New Roman" w:cs="Times New Roman"/>
                <w:b/>
                <w:bCs/>
                <w:sz w:val="24"/>
                <w:szCs w:val="24"/>
              </w:rPr>
              <w:t>the</w:t>
            </w:r>
            <w:r w:rsidR="004A361C" w:rsidRPr="00401EBC">
              <w:rPr>
                <w:rFonts w:ascii="Times New Roman" w:hAnsi="Times New Roman" w:cs="Times New Roman"/>
                <w:sz w:val="24"/>
                <w:szCs w:val="24"/>
              </w:rPr>
              <w:t xml:space="preserve"> </w:t>
            </w:r>
            <w:r w:rsidR="004A361C" w:rsidRPr="00DF2EED">
              <w:rPr>
                <w:rFonts w:ascii="Times New Roman" w:hAnsi="Times New Roman" w:cs="Times New Roman"/>
                <w:b/>
                <w:bCs/>
                <w:sz w:val="24"/>
                <w:szCs w:val="24"/>
              </w:rPr>
              <w:t>Donation</w:t>
            </w:r>
            <w:r w:rsidR="004A361C" w:rsidRPr="00401EBC">
              <w:rPr>
                <w:rFonts w:ascii="Times New Roman" w:hAnsi="Times New Roman" w:cs="Times New Roman"/>
                <w:sz w:val="24"/>
                <w:szCs w:val="24"/>
              </w:rPr>
              <w:t>”)</w:t>
            </w:r>
            <w:r w:rsidR="0044388C" w:rsidRPr="00401EBC">
              <w:rPr>
                <w:rFonts w:ascii="Times New Roman" w:hAnsi="Times New Roman" w:cs="Times New Roman"/>
                <w:sz w:val="24"/>
                <w:szCs w:val="24"/>
              </w:rPr>
              <w:t>;</w:t>
            </w:r>
          </w:p>
          <w:p w14:paraId="2455EF24" w14:textId="6387C148" w:rsidR="004A361C" w:rsidRPr="00401EBC" w:rsidRDefault="004A361C" w:rsidP="00777A69">
            <w:pPr>
              <w:spacing w:line="360" w:lineRule="auto"/>
              <w:rPr>
                <w:rFonts w:ascii="Times New Roman" w:hAnsi="Times New Roman" w:cs="Times New Roman"/>
                <w:sz w:val="24"/>
                <w:szCs w:val="24"/>
              </w:rPr>
            </w:pPr>
          </w:p>
        </w:tc>
      </w:tr>
      <w:tr w:rsidR="00100348" w:rsidRPr="00401EBC" w14:paraId="548EF148" w14:textId="77777777" w:rsidTr="00F66233">
        <w:tc>
          <w:tcPr>
            <w:tcW w:w="1980" w:type="dxa"/>
          </w:tcPr>
          <w:p w14:paraId="6E6387E3" w14:textId="1F0CF25E" w:rsidR="00100348" w:rsidRPr="00401EBC" w:rsidRDefault="004A361C" w:rsidP="00777A69">
            <w:pPr>
              <w:spacing w:line="360" w:lineRule="auto"/>
              <w:rPr>
                <w:rFonts w:ascii="Times New Roman" w:hAnsi="Times New Roman" w:cs="Times New Roman"/>
                <w:sz w:val="24"/>
                <w:szCs w:val="24"/>
              </w:rPr>
            </w:pPr>
            <w:r w:rsidRPr="00401EBC">
              <w:rPr>
                <w:rFonts w:ascii="Times New Roman" w:hAnsi="Times New Roman" w:cs="Times New Roman"/>
                <w:sz w:val="24"/>
                <w:szCs w:val="24"/>
              </w:rPr>
              <w:t>And whereas</w:t>
            </w:r>
            <w:r w:rsidR="00401EBC">
              <w:rPr>
                <w:rFonts w:ascii="Times New Roman" w:hAnsi="Times New Roman" w:cs="Times New Roman"/>
                <w:sz w:val="24"/>
                <w:szCs w:val="24"/>
              </w:rPr>
              <w:t>:</w:t>
            </w:r>
          </w:p>
        </w:tc>
        <w:tc>
          <w:tcPr>
            <w:tcW w:w="7036" w:type="dxa"/>
          </w:tcPr>
          <w:p w14:paraId="127DBF56" w14:textId="4318761B" w:rsidR="00A14E5D" w:rsidRPr="00401EBC" w:rsidRDefault="0044388C" w:rsidP="00777A69">
            <w:pPr>
              <w:spacing w:line="360" w:lineRule="auto"/>
              <w:rPr>
                <w:rFonts w:ascii="Times New Roman" w:hAnsi="Times New Roman" w:cs="Times New Roman"/>
                <w:sz w:val="24"/>
                <w:szCs w:val="24"/>
              </w:rPr>
            </w:pPr>
            <w:r w:rsidRPr="00401EBC">
              <w:rPr>
                <w:rFonts w:ascii="Times New Roman" w:hAnsi="Times New Roman" w:cs="Times New Roman"/>
                <w:sz w:val="24"/>
                <w:szCs w:val="24"/>
              </w:rPr>
              <w:t>The University has expressed its willingness to accept the Donation</w:t>
            </w:r>
            <w:r w:rsidR="005B357F">
              <w:rPr>
                <w:rFonts w:ascii="Times New Roman" w:hAnsi="Times New Roman" w:cs="Times New Roman"/>
                <w:sz w:val="24"/>
                <w:szCs w:val="24"/>
              </w:rPr>
              <w:t xml:space="preserve"> of the Donors</w:t>
            </w:r>
            <w:r w:rsidRPr="00401EBC">
              <w:rPr>
                <w:rFonts w:ascii="Times New Roman" w:hAnsi="Times New Roman" w:cs="Times New Roman"/>
                <w:sz w:val="24"/>
                <w:szCs w:val="24"/>
              </w:rPr>
              <w:t xml:space="preserve"> and </w:t>
            </w:r>
            <w:r w:rsidR="006201CC">
              <w:rPr>
                <w:rFonts w:ascii="Times New Roman" w:hAnsi="Times New Roman" w:cs="Times New Roman"/>
                <w:sz w:val="24"/>
                <w:szCs w:val="24"/>
              </w:rPr>
              <w:t xml:space="preserve">to </w:t>
            </w:r>
            <w:r w:rsidRPr="00401EBC">
              <w:rPr>
                <w:rFonts w:ascii="Times New Roman" w:hAnsi="Times New Roman" w:cs="Times New Roman"/>
                <w:sz w:val="24"/>
                <w:szCs w:val="24"/>
              </w:rPr>
              <w:t>use it to establish a scholarship for the abovementioned students;</w:t>
            </w:r>
          </w:p>
          <w:p w14:paraId="7B610879" w14:textId="5F2B3467" w:rsidR="0044388C" w:rsidRPr="00401EBC" w:rsidRDefault="0044388C" w:rsidP="00777A69">
            <w:pPr>
              <w:spacing w:line="360" w:lineRule="auto"/>
              <w:rPr>
                <w:rFonts w:ascii="Times New Roman" w:hAnsi="Times New Roman" w:cs="Times New Roman"/>
                <w:sz w:val="24"/>
                <w:szCs w:val="24"/>
              </w:rPr>
            </w:pPr>
          </w:p>
        </w:tc>
      </w:tr>
      <w:tr w:rsidR="00100348" w:rsidRPr="00401EBC" w14:paraId="3001DCF9" w14:textId="77777777" w:rsidTr="00F66233">
        <w:tc>
          <w:tcPr>
            <w:tcW w:w="1980" w:type="dxa"/>
          </w:tcPr>
          <w:p w14:paraId="0ACB4395" w14:textId="7E1ED659" w:rsidR="00100348" w:rsidRPr="00401EBC" w:rsidRDefault="00A14E5D" w:rsidP="00777A69">
            <w:pPr>
              <w:spacing w:line="360" w:lineRule="auto"/>
              <w:rPr>
                <w:rFonts w:ascii="Times New Roman" w:hAnsi="Times New Roman" w:cs="Times New Roman"/>
                <w:sz w:val="24"/>
                <w:szCs w:val="24"/>
              </w:rPr>
            </w:pPr>
            <w:r w:rsidRPr="00401EBC">
              <w:rPr>
                <w:rFonts w:ascii="Times New Roman" w:hAnsi="Times New Roman" w:cs="Times New Roman"/>
                <w:sz w:val="24"/>
                <w:szCs w:val="24"/>
              </w:rPr>
              <w:t>And whereas</w:t>
            </w:r>
            <w:r w:rsidR="00CB5E40">
              <w:rPr>
                <w:rFonts w:ascii="Times New Roman" w:hAnsi="Times New Roman" w:cs="Times New Roman"/>
                <w:sz w:val="24"/>
                <w:szCs w:val="24"/>
              </w:rPr>
              <w:t>:</w:t>
            </w:r>
          </w:p>
        </w:tc>
        <w:tc>
          <w:tcPr>
            <w:tcW w:w="7036" w:type="dxa"/>
          </w:tcPr>
          <w:p w14:paraId="4ED88A38" w14:textId="03C5ECA1" w:rsidR="00100348" w:rsidRPr="00401EBC" w:rsidRDefault="00A14E5D" w:rsidP="00777A69">
            <w:pPr>
              <w:spacing w:line="360" w:lineRule="auto"/>
              <w:rPr>
                <w:rFonts w:ascii="Times New Roman" w:hAnsi="Times New Roman" w:cs="Times New Roman"/>
                <w:sz w:val="24"/>
                <w:szCs w:val="24"/>
              </w:rPr>
            </w:pPr>
            <w:r w:rsidRPr="00401EBC">
              <w:rPr>
                <w:rFonts w:ascii="Times New Roman" w:hAnsi="Times New Roman" w:cs="Times New Roman"/>
                <w:sz w:val="24"/>
                <w:szCs w:val="24"/>
              </w:rPr>
              <w:t>The University hereby declares that it operates, is registered</w:t>
            </w:r>
            <w:r w:rsidR="005C7138">
              <w:rPr>
                <w:rFonts w:ascii="Times New Roman" w:hAnsi="Times New Roman" w:cs="Times New Roman"/>
                <w:sz w:val="24"/>
                <w:szCs w:val="24"/>
              </w:rPr>
              <w:t>,</w:t>
            </w:r>
            <w:r w:rsidRPr="00401EBC">
              <w:rPr>
                <w:rFonts w:ascii="Times New Roman" w:hAnsi="Times New Roman" w:cs="Times New Roman"/>
                <w:sz w:val="24"/>
                <w:szCs w:val="24"/>
              </w:rPr>
              <w:t xml:space="preserve"> and </w:t>
            </w:r>
            <w:r w:rsidR="005B357F">
              <w:rPr>
                <w:rFonts w:ascii="Times New Roman" w:hAnsi="Times New Roman" w:cs="Times New Roman"/>
                <w:sz w:val="24"/>
                <w:szCs w:val="24"/>
              </w:rPr>
              <w:t xml:space="preserve">is </w:t>
            </w:r>
            <w:r w:rsidRPr="00401EBC">
              <w:rPr>
                <w:rFonts w:ascii="Times New Roman" w:hAnsi="Times New Roman" w:cs="Times New Roman"/>
                <w:sz w:val="24"/>
                <w:szCs w:val="24"/>
              </w:rPr>
              <w:t xml:space="preserve">recognized as a nonprofit organization and a “public institution” in accordance with Section 46 of the Income Tax Ordinance [New Version] </w:t>
            </w:r>
            <w:commentRangeStart w:id="1"/>
            <w:r w:rsidRPr="00401EBC">
              <w:rPr>
                <w:rFonts w:ascii="Times New Roman" w:hAnsi="Times New Roman" w:cs="Times New Roman"/>
                <w:sz w:val="24"/>
                <w:szCs w:val="24"/>
              </w:rPr>
              <w:t>5721</w:t>
            </w:r>
            <w:commentRangeEnd w:id="1"/>
            <w:r w:rsidRPr="00401EBC">
              <w:rPr>
                <w:rStyle w:val="CommentReference"/>
              </w:rPr>
              <w:commentReference w:id="1"/>
            </w:r>
            <w:r w:rsidRPr="00401EBC">
              <w:rPr>
                <w:rFonts w:ascii="Times New Roman" w:hAnsi="Times New Roman" w:cs="Times New Roman"/>
                <w:sz w:val="24"/>
                <w:szCs w:val="24"/>
              </w:rPr>
              <w:t>-1961;</w:t>
            </w:r>
          </w:p>
          <w:p w14:paraId="32EC583D" w14:textId="618982EF" w:rsidR="00A14E5D" w:rsidRPr="00401EBC" w:rsidRDefault="00A14E5D" w:rsidP="00777A69">
            <w:pPr>
              <w:spacing w:line="360" w:lineRule="auto"/>
              <w:rPr>
                <w:rFonts w:ascii="Times New Roman" w:hAnsi="Times New Roman" w:cs="Times New Roman"/>
                <w:sz w:val="24"/>
                <w:szCs w:val="24"/>
              </w:rPr>
            </w:pPr>
          </w:p>
        </w:tc>
      </w:tr>
      <w:tr w:rsidR="00100348" w:rsidRPr="00401EBC" w14:paraId="42D665E0" w14:textId="77777777" w:rsidTr="00F66233">
        <w:tc>
          <w:tcPr>
            <w:tcW w:w="1980" w:type="dxa"/>
          </w:tcPr>
          <w:p w14:paraId="52871ADE" w14:textId="00120E9F" w:rsidR="00100348" w:rsidRPr="00401EBC" w:rsidRDefault="00A14E5D" w:rsidP="00777A69">
            <w:pPr>
              <w:spacing w:line="360" w:lineRule="auto"/>
              <w:rPr>
                <w:rFonts w:ascii="Times New Roman" w:hAnsi="Times New Roman" w:cs="Times New Roman"/>
                <w:sz w:val="24"/>
                <w:szCs w:val="24"/>
              </w:rPr>
            </w:pPr>
            <w:r w:rsidRPr="00401EBC">
              <w:rPr>
                <w:rFonts w:ascii="Times New Roman" w:hAnsi="Times New Roman" w:cs="Times New Roman"/>
                <w:sz w:val="24"/>
                <w:szCs w:val="24"/>
              </w:rPr>
              <w:t>And whereas</w:t>
            </w:r>
            <w:r w:rsidR="00CB5E40">
              <w:rPr>
                <w:rFonts w:ascii="Times New Roman" w:hAnsi="Times New Roman" w:cs="Times New Roman"/>
                <w:sz w:val="24"/>
                <w:szCs w:val="24"/>
              </w:rPr>
              <w:t>:</w:t>
            </w:r>
          </w:p>
        </w:tc>
        <w:tc>
          <w:tcPr>
            <w:tcW w:w="7036" w:type="dxa"/>
          </w:tcPr>
          <w:p w14:paraId="241E8B65" w14:textId="1B78E0FB" w:rsidR="00100348" w:rsidRPr="00401EBC" w:rsidRDefault="00A14E5D" w:rsidP="00777A69">
            <w:pPr>
              <w:spacing w:line="360" w:lineRule="auto"/>
              <w:rPr>
                <w:rFonts w:ascii="Times New Roman" w:hAnsi="Times New Roman" w:cs="Times New Roman"/>
                <w:sz w:val="24"/>
                <w:szCs w:val="24"/>
              </w:rPr>
            </w:pPr>
            <w:r w:rsidRPr="00401EBC">
              <w:rPr>
                <w:rFonts w:ascii="Times New Roman" w:hAnsi="Times New Roman" w:cs="Times New Roman"/>
                <w:sz w:val="24"/>
                <w:szCs w:val="24"/>
              </w:rPr>
              <w:t xml:space="preserve">The Parties wish to regulate their relationship with regard to the basic conditions of the Fund, its management, and the distribution of </w:t>
            </w:r>
            <w:r w:rsidR="001B7295">
              <w:rPr>
                <w:rFonts w:ascii="Times New Roman" w:hAnsi="Times New Roman" w:cs="Times New Roman"/>
                <w:sz w:val="24"/>
                <w:szCs w:val="24"/>
              </w:rPr>
              <w:t>s</w:t>
            </w:r>
            <w:r w:rsidRPr="00401EBC">
              <w:rPr>
                <w:rFonts w:ascii="Times New Roman" w:hAnsi="Times New Roman" w:cs="Times New Roman"/>
                <w:sz w:val="24"/>
                <w:szCs w:val="24"/>
              </w:rPr>
              <w:t xml:space="preserve">cholarships </w:t>
            </w:r>
            <w:r w:rsidR="001B7295">
              <w:rPr>
                <w:rFonts w:ascii="Times New Roman" w:hAnsi="Times New Roman" w:cs="Times New Roman"/>
                <w:sz w:val="24"/>
                <w:szCs w:val="24"/>
              </w:rPr>
              <w:t>pursuant</w:t>
            </w:r>
            <w:r w:rsidRPr="00401EBC">
              <w:rPr>
                <w:rFonts w:ascii="Times New Roman" w:hAnsi="Times New Roman" w:cs="Times New Roman"/>
                <w:sz w:val="24"/>
                <w:szCs w:val="24"/>
              </w:rPr>
              <w:t xml:space="preserve"> to and in accordance with what is set </w:t>
            </w:r>
            <w:r w:rsidR="001B7295">
              <w:rPr>
                <w:rFonts w:ascii="Times New Roman" w:hAnsi="Times New Roman" w:cs="Times New Roman"/>
                <w:sz w:val="24"/>
                <w:szCs w:val="24"/>
              </w:rPr>
              <w:t>forth</w:t>
            </w:r>
            <w:r w:rsidRPr="00401EBC">
              <w:rPr>
                <w:rFonts w:ascii="Times New Roman" w:hAnsi="Times New Roman" w:cs="Times New Roman"/>
                <w:sz w:val="24"/>
                <w:szCs w:val="24"/>
              </w:rPr>
              <w:t xml:space="preserve"> in this Agreement</w:t>
            </w:r>
            <w:r w:rsidR="001B7295">
              <w:rPr>
                <w:rFonts w:ascii="Times New Roman" w:hAnsi="Times New Roman" w:cs="Times New Roman"/>
                <w:sz w:val="24"/>
                <w:szCs w:val="24"/>
              </w:rPr>
              <w:t>.</w:t>
            </w:r>
          </w:p>
        </w:tc>
      </w:tr>
    </w:tbl>
    <w:p w14:paraId="6C9F01C1" w14:textId="1F10D7B6" w:rsidR="00EE6278" w:rsidRPr="00401EBC" w:rsidRDefault="00EE6278" w:rsidP="00777A69">
      <w:pPr>
        <w:rPr>
          <w:rFonts w:ascii="Times New Roman" w:hAnsi="Times New Roman" w:cs="Times New Roman"/>
          <w:sz w:val="24"/>
          <w:szCs w:val="24"/>
        </w:rPr>
      </w:pPr>
    </w:p>
    <w:p w14:paraId="33B2DFE7" w14:textId="1768A8D3" w:rsidR="003F7972" w:rsidRPr="00DF2EED" w:rsidRDefault="005C7138" w:rsidP="00777A69">
      <w:pPr>
        <w:jc w:val="center"/>
        <w:rPr>
          <w:rFonts w:ascii="Times New Roman" w:hAnsi="Times New Roman" w:cs="Times New Roman"/>
          <w:b/>
          <w:bCs/>
          <w:sz w:val="24"/>
          <w:szCs w:val="24"/>
        </w:rPr>
      </w:pPr>
      <w:r w:rsidRPr="00DF2EED">
        <w:rPr>
          <w:rFonts w:ascii="Times New Roman" w:hAnsi="Times New Roman" w:cs="Times New Roman"/>
          <w:b/>
          <w:bCs/>
          <w:sz w:val="24"/>
          <w:szCs w:val="24"/>
        </w:rPr>
        <w:t>THEREFORE the</w:t>
      </w:r>
      <w:r w:rsidR="006201CC" w:rsidRPr="00DF2EED">
        <w:rPr>
          <w:rFonts w:ascii="Times New Roman" w:hAnsi="Times New Roman" w:cs="Times New Roman"/>
          <w:b/>
          <w:bCs/>
          <w:sz w:val="24"/>
          <w:szCs w:val="24"/>
        </w:rPr>
        <w:t xml:space="preserve"> Parties have stipulated and agreed as follows:</w:t>
      </w:r>
    </w:p>
    <w:p w14:paraId="6E4F97C0" w14:textId="77777777" w:rsidR="00384109" w:rsidRPr="00401EBC" w:rsidRDefault="00384109" w:rsidP="00777A69">
      <w:pPr>
        <w:rPr>
          <w:rFonts w:ascii="Times New Roman" w:hAnsi="Times New Roman" w:cs="Times New Roman"/>
          <w:sz w:val="24"/>
          <w:szCs w:val="24"/>
        </w:rPr>
      </w:pPr>
    </w:p>
    <w:p w14:paraId="34ED9E74" w14:textId="5CC30F07" w:rsidR="00384109" w:rsidRPr="007E1964" w:rsidRDefault="00384109" w:rsidP="00777A69">
      <w:pPr>
        <w:rPr>
          <w:rFonts w:ascii="Times New Roman" w:hAnsi="Times New Roman" w:cs="Times New Roman"/>
          <w:b/>
          <w:bCs/>
          <w:sz w:val="24"/>
          <w:szCs w:val="24"/>
        </w:rPr>
      </w:pPr>
      <w:r w:rsidRPr="007E1964">
        <w:rPr>
          <w:rFonts w:ascii="Times New Roman" w:hAnsi="Times New Roman" w:cs="Times New Roman"/>
          <w:b/>
          <w:bCs/>
          <w:sz w:val="24"/>
          <w:szCs w:val="24"/>
        </w:rPr>
        <w:t>1.  ---</w:t>
      </w:r>
    </w:p>
    <w:p w14:paraId="09C79C48" w14:textId="5A86C747" w:rsidR="00384109" w:rsidRPr="00401EBC" w:rsidRDefault="00384109" w:rsidP="00777A69">
      <w:pPr>
        <w:rPr>
          <w:rFonts w:ascii="Times New Roman" w:hAnsi="Times New Roman" w:cs="Times New Roman"/>
          <w:sz w:val="24"/>
          <w:szCs w:val="24"/>
        </w:rPr>
      </w:pPr>
      <w:r w:rsidRPr="00401EBC">
        <w:rPr>
          <w:rFonts w:ascii="Times New Roman" w:hAnsi="Times New Roman" w:cs="Times New Roman"/>
          <w:sz w:val="24"/>
          <w:szCs w:val="24"/>
        </w:rPr>
        <w:tab/>
        <w:t>1.1</w:t>
      </w:r>
      <w:r w:rsidRPr="00401EBC">
        <w:rPr>
          <w:rFonts w:ascii="Times New Roman" w:hAnsi="Times New Roman" w:cs="Times New Roman"/>
          <w:sz w:val="24"/>
          <w:szCs w:val="24"/>
        </w:rPr>
        <w:tab/>
        <w:t>The Preamble to this Agreement constitutes an integral part thereof.</w:t>
      </w:r>
    </w:p>
    <w:p w14:paraId="31957BA0" w14:textId="1EE0700A" w:rsidR="00384109" w:rsidRPr="00401EBC" w:rsidRDefault="00384109" w:rsidP="00777A69">
      <w:pPr>
        <w:ind w:left="1440" w:hanging="720"/>
        <w:rPr>
          <w:rFonts w:ascii="Times New Roman" w:hAnsi="Times New Roman" w:cs="Times New Roman"/>
          <w:sz w:val="24"/>
          <w:szCs w:val="24"/>
        </w:rPr>
      </w:pPr>
      <w:r w:rsidRPr="00401EBC">
        <w:rPr>
          <w:rFonts w:ascii="Times New Roman" w:hAnsi="Times New Roman" w:cs="Times New Roman"/>
          <w:sz w:val="24"/>
          <w:szCs w:val="24"/>
        </w:rPr>
        <w:t>1.2</w:t>
      </w:r>
      <w:r w:rsidRPr="00401EBC">
        <w:rPr>
          <w:rFonts w:ascii="Times New Roman" w:hAnsi="Times New Roman" w:cs="Times New Roman"/>
          <w:sz w:val="24"/>
          <w:szCs w:val="24"/>
        </w:rPr>
        <w:tab/>
        <w:t xml:space="preserve">The section headings are intended as placeholders only and </w:t>
      </w:r>
      <w:r w:rsidR="00DF2EED">
        <w:rPr>
          <w:rFonts w:ascii="Times New Roman" w:hAnsi="Times New Roman" w:cs="Times New Roman"/>
          <w:sz w:val="24"/>
          <w:szCs w:val="24"/>
        </w:rPr>
        <w:t>will</w:t>
      </w:r>
      <w:r w:rsidRPr="00401EBC">
        <w:rPr>
          <w:rFonts w:ascii="Times New Roman" w:hAnsi="Times New Roman" w:cs="Times New Roman"/>
          <w:sz w:val="24"/>
          <w:szCs w:val="24"/>
        </w:rPr>
        <w:t xml:space="preserve"> not be used for the interpretation of its provisions.</w:t>
      </w:r>
    </w:p>
    <w:p w14:paraId="4DE337C5" w14:textId="77777777" w:rsidR="00384109" w:rsidRPr="007E1964" w:rsidRDefault="00384109" w:rsidP="00777A69">
      <w:pPr>
        <w:rPr>
          <w:rFonts w:ascii="Times New Roman" w:hAnsi="Times New Roman" w:cs="Times New Roman"/>
          <w:b/>
          <w:bCs/>
          <w:sz w:val="24"/>
          <w:szCs w:val="24"/>
        </w:rPr>
      </w:pPr>
      <w:r w:rsidRPr="007E1964">
        <w:rPr>
          <w:rFonts w:ascii="Times New Roman" w:hAnsi="Times New Roman" w:cs="Times New Roman"/>
          <w:b/>
          <w:bCs/>
          <w:sz w:val="24"/>
          <w:szCs w:val="24"/>
        </w:rPr>
        <w:t>2.</w:t>
      </w:r>
      <w:r w:rsidRPr="007E1964">
        <w:rPr>
          <w:rFonts w:ascii="Times New Roman" w:hAnsi="Times New Roman" w:cs="Times New Roman"/>
          <w:b/>
          <w:bCs/>
          <w:sz w:val="24"/>
          <w:szCs w:val="24"/>
        </w:rPr>
        <w:tab/>
        <w:t>The Donation:</w:t>
      </w:r>
    </w:p>
    <w:p w14:paraId="7F5FE4D8" w14:textId="105879FD" w:rsidR="00384109" w:rsidRPr="00401EBC" w:rsidRDefault="00384109" w:rsidP="00777A69">
      <w:pPr>
        <w:ind w:left="1440" w:hanging="720"/>
        <w:rPr>
          <w:rFonts w:ascii="Times New Roman" w:hAnsi="Times New Roman" w:cs="Times New Roman"/>
          <w:sz w:val="24"/>
          <w:szCs w:val="24"/>
        </w:rPr>
      </w:pPr>
      <w:r w:rsidRPr="00401EBC">
        <w:rPr>
          <w:rFonts w:ascii="Times New Roman" w:hAnsi="Times New Roman" w:cs="Times New Roman"/>
          <w:sz w:val="24"/>
          <w:szCs w:val="24"/>
        </w:rPr>
        <w:t>2.1</w:t>
      </w:r>
      <w:r w:rsidRPr="00401EBC">
        <w:rPr>
          <w:rFonts w:ascii="Times New Roman" w:hAnsi="Times New Roman" w:cs="Times New Roman"/>
          <w:sz w:val="24"/>
          <w:szCs w:val="24"/>
        </w:rPr>
        <w:tab/>
        <w:t xml:space="preserve">The Donors hereby undertake to transfer within 60 days from the date of signing of this Agreement a total sum of approximately 100,000 </w:t>
      </w:r>
      <w:r w:rsidR="00D02E9C">
        <w:rPr>
          <w:rFonts w:ascii="Times New Roman" w:hAnsi="Times New Roman" w:cs="Times New Roman"/>
          <w:sz w:val="24"/>
          <w:szCs w:val="24"/>
        </w:rPr>
        <w:t>New Israeli Shekels</w:t>
      </w:r>
      <w:r w:rsidRPr="00401EBC">
        <w:rPr>
          <w:rFonts w:ascii="Times New Roman" w:hAnsi="Times New Roman" w:cs="Times New Roman"/>
          <w:sz w:val="24"/>
          <w:szCs w:val="24"/>
        </w:rPr>
        <w:t xml:space="preserve">, </w:t>
      </w:r>
      <w:r w:rsidR="006201CC">
        <w:rPr>
          <w:rFonts w:ascii="Times New Roman" w:hAnsi="Times New Roman" w:cs="Times New Roman"/>
          <w:sz w:val="24"/>
          <w:szCs w:val="24"/>
        </w:rPr>
        <w:t>$</w:t>
      </w:r>
      <w:r w:rsidRPr="00401EBC">
        <w:rPr>
          <w:rFonts w:ascii="Times New Roman" w:hAnsi="Times New Roman" w:cs="Times New Roman"/>
          <w:sz w:val="24"/>
          <w:szCs w:val="24"/>
        </w:rPr>
        <w:t xml:space="preserve">15,000 United States dollars together with a </w:t>
      </w:r>
      <w:r w:rsidR="005C7138">
        <w:rPr>
          <w:rFonts w:ascii="Times New Roman" w:hAnsi="Times New Roman" w:cs="Times New Roman"/>
          <w:sz w:val="24"/>
          <w:szCs w:val="24"/>
        </w:rPr>
        <w:t>sum</w:t>
      </w:r>
      <w:r w:rsidRPr="00401EBC">
        <w:rPr>
          <w:rFonts w:ascii="Times New Roman" w:hAnsi="Times New Roman" w:cs="Times New Roman"/>
          <w:sz w:val="24"/>
          <w:szCs w:val="24"/>
        </w:rPr>
        <w:t xml:space="preserve"> of </w:t>
      </w:r>
      <w:r w:rsidR="006201CC">
        <w:rPr>
          <w:rFonts w:ascii="Times New Roman" w:hAnsi="Times New Roman" w:cs="Times New Roman"/>
          <w:sz w:val="24"/>
          <w:szCs w:val="24"/>
        </w:rPr>
        <w:t>$</w:t>
      </w:r>
      <w:r w:rsidRPr="00401EBC">
        <w:rPr>
          <w:rFonts w:ascii="Times New Roman" w:hAnsi="Times New Roman" w:cs="Times New Roman"/>
          <w:sz w:val="24"/>
          <w:szCs w:val="24"/>
        </w:rPr>
        <w:t xml:space="preserve">18,000 </w:t>
      </w:r>
      <w:r w:rsidRPr="00401EBC">
        <w:rPr>
          <w:rFonts w:ascii="Times New Roman" w:hAnsi="Times New Roman" w:cs="Times New Roman"/>
          <w:sz w:val="24"/>
          <w:szCs w:val="24"/>
        </w:rPr>
        <w:lastRenderedPageBreak/>
        <w:t xml:space="preserve">Canadian dollars (hereinafter </w:t>
      </w:r>
      <w:r w:rsidR="00DF2EED">
        <w:rPr>
          <w:rFonts w:ascii="Times New Roman" w:hAnsi="Times New Roman" w:cs="Times New Roman"/>
          <w:sz w:val="24"/>
          <w:szCs w:val="24"/>
        </w:rPr>
        <w:t>collectively</w:t>
      </w:r>
      <w:r w:rsidRPr="00401EBC">
        <w:rPr>
          <w:rFonts w:ascii="Times New Roman" w:hAnsi="Times New Roman" w:cs="Times New Roman"/>
          <w:sz w:val="24"/>
          <w:szCs w:val="24"/>
        </w:rPr>
        <w:t>: “</w:t>
      </w:r>
      <w:r w:rsidRPr="00DF2EED">
        <w:rPr>
          <w:rFonts w:ascii="Times New Roman" w:hAnsi="Times New Roman" w:cs="Times New Roman"/>
          <w:b/>
          <w:bCs/>
          <w:sz w:val="24"/>
          <w:szCs w:val="24"/>
        </w:rPr>
        <w:t>the</w:t>
      </w:r>
      <w:r w:rsidRPr="00401EBC">
        <w:rPr>
          <w:rFonts w:ascii="Times New Roman" w:hAnsi="Times New Roman" w:cs="Times New Roman"/>
          <w:sz w:val="24"/>
          <w:szCs w:val="24"/>
        </w:rPr>
        <w:t xml:space="preserve"> </w:t>
      </w:r>
      <w:r w:rsidRPr="00DF2EED">
        <w:rPr>
          <w:rFonts w:ascii="Times New Roman" w:hAnsi="Times New Roman" w:cs="Times New Roman"/>
          <w:b/>
          <w:bCs/>
          <w:sz w:val="24"/>
          <w:szCs w:val="24"/>
        </w:rPr>
        <w:t>Donation</w:t>
      </w:r>
      <w:r w:rsidRPr="00401EBC">
        <w:rPr>
          <w:rFonts w:ascii="Times New Roman" w:hAnsi="Times New Roman" w:cs="Times New Roman"/>
          <w:sz w:val="24"/>
          <w:szCs w:val="24"/>
        </w:rPr>
        <w:t>”) which will be transferred as follows:</w:t>
      </w:r>
    </w:p>
    <w:p w14:paraId="1FA3064C" w14:textId="7A0F6E84" w:rsidR="00384109" w:rsidRPr="00401EBC" w:rsidRDefault="00384109" w:rsidP="00777A69">
      <w:pPr>
        <w:ind w:left="2160" w:hanging="720"/>
        <w:rPr>
          <w:rFonts w:ascii="Times New Roman" w:hAnsi="Times New Roman" w:cs="Times New Roman"/>
          <w:sz w:val="24"/>
          <w:szCs w:val="24"/>
        </w:rPr>
      </w:pPr>
      <w:r w:rsidRPr="00401EBC">
        <w:rPr>
          <w:rFonts w:ascii="Times New Roman" w:hAnsi="Times New Roman" w:cs="Times New Roman"/>
          <w:sz w:val="24"/>
          <w:szCs w:val="24"/>
        </w:rPr>
        <w:t>2.1.1</w:t>
      </w:r>
      <w:r w:rsidRPr="00401EBC">
        <w:rPr>
          <w:rFonts w:ascii="Times New Roman" w:hAnsi="Times New Roman" w:cs="Times New Roman"/>
          <w:sz w:val="24"/>
          <w:szCs w:val="24"/>
        </w:rPr>
        <w:tab/>
        <w:t>A total of 100,000 NIS through th</w:t>
      </w:r>
      <w:r w:rsidR="006B69D0" w:rsidRPr="00401EBC">
        <w:rPr>
          <w:rFonts w:ascii="Times New Roman" w:hAnsi="Times New Roman" w:cs="Times New Roman"/>
          <w:sz w:val="24"/>
          <w:szCs w:val="24"/>
        </w:rPr>
        <w:t>e</w:t>
      </w:r>
      <w:r w:rsidRPr="00401EBC">
        <w:rPr>
          <w:rFonts w:ascii="Times New Roman" w:hAnsi="Times New Roman" w:cs="Times New Roman"/>
          <w:sz w:val="24"/>
          <w:szCs w:val="24"/>
        </w:rPr>
        <w:t xml:space="preserve"> </w:t>
      </w:r>
      <w:commentRangeStart w:id="2"/>
      <w:r w:rsidRPr="00401EBC">
        <w:rPr>
          <w:rFonts w:ascii="Times New Roman" w:hAnsi="Times New Roman" w:cs="Times New Roman"/>
          <w:sz w:val="24"/>
          <w:szCs w:val="24"/>
        </w:rPr>
        <w:t xml:space="preserve">Friends </w:t>
      </w:r>
      <w:commentRangeEnd w:id="2"/>
      <w:r w:rsidR="006B69D0" w:rsidRPr="00401EBC">
        <w:rPr>
          <w:rStyle w:val="CommentReference"/>
        </w:rPr>
        <w:commentReference w:id="2"/>
      </w:r>
      <w:r w:rsidRPr="00401EBC">
        <w:rPr>
          <w:rFonts w:ascii="Times New Roman" w:hAnsi="Times New Roman" w:cs="Times New Roman"/>
          <w:sz w:val="24"/>
          <w:szCs w:val="24"/>
        </w:rPr>
        <w:t>of Tel Aviv University in Israel.</w:t>
      </w:r>
    </w:p>
    <w:p w14:paraId="5E20BD9E" w14:textId="2C4D33D1" w:rsidR="006B69D0" w:rsidRPr="00401EBC" w:rsidRDefault="006B69D0" w:rsidP="00777A69">
      <w:pPr>
        <w:ind w:left="2160" w:hanging="720"/>
        <w:rPr>
          <w:rFonts w:ascii="Times New Roman" w:hAnsi="Times New Roman" w:cs="Times New Roman"/>
          <w:sz w:val="24"/>
          <w:szCs w:val="24"/>
        </w:rPr>
      </w:pPr>
      <w:r w:rsidRPr="00401EBC">
        <w:rPr>
          <w:rFonts w:ascii="Times New Roman" w:hAnsi="Times New Roman" w:cs="Times New Roman"/>
          <w:sz w:val="24"/>
          <w:szCs w:val="24"/>
        </w:rPr>
        <w:t>2.1.2</w:t>
      </w:r>
      <w:r w:rsidRPr="00401EBC">
        <w:rPr>
          <w:rFonts w:ascii="Times New Roman" w:hAnsi="Times New Roman" w:cs="Times New Roman"/>
          <w:sz w:val="24"/>
          <w:szCs w:val="24"/>
        </w:rPr>
        <w:tab/>
        <w:t>A total of $15,000 (United States dollars) through the Friends of Tel Aviv University in the United States.</w:t>
      </w:r>
    </w:p>
    <w:p w14:paraId="5AED711E" w14:textId="0D8AF344" w:rsidR="006B69D0" w:rsidRPr="00401EBC" w:rsidRDefault="006B69D0" w:rsidP="00777A69">
      <w:pPr>
        <w:ind w:left="2160" w:hanging="720"/>
        <w:rPr>
          <w:rFonts w:ascii="Times New Roman" w:hAnsi="Times New Roman" w:cs="Times New Roman"/>
          <w:sz w:val="24"/>
          <w:szCs w:val="24"/>
        </w:rPr>
      </w:pPr>
      <w:r w:rsidRPr="00401EBC">
        <w:rPr>
          <w:rFonts w:ascii="Times New Roman" w:hAnsi="Times New Roman" w:cs="Times New Roman"/>
          <w:sz w:val="24"/>
          <w:szCs w:val="24"/>
        </w:rPr>
        <w:t>2.1.3</w:t>
      </w:r>
      <w:r w:rsidRPr="00401EBC">
        <w:rPr>
          <w:rFonts w:ascii="Times New Roman" w:hAnsi="Times New Roman" w:cs="Times New Roman"/>
          <w:sz w:val="24"/>
          <w:szCs w:val="24"/>
        </w:rPr>
        <w:tab/>
        <w:t>A total of CA$18,000 (Canadian dollars) through the Friends of Tel Aviv University in Canada.</w:t>
      </w:r>
    </w:p>
    <w:p w14:paraId="5D23D0BA" w14:textId="093F2D7E" w:rsidR="006B69D0" w:rsidRPr="00401EBC" w:rsidRDefault="006B69D0" w:rsidP="00777A69">
      <w:pPr>
        <w:rPr>
          <w:rFonts w:ascii="Times New Roman" w:hAnsi="Times New Roman" w:cs="Times New Roman"/>
          <w:sz w:val="24"/>
          <w:szCs w:val="24"/>
        </w:rPr>
      </w:pPr>
      <w:r w:rsidRPr="00401EBC">
        <w:rPr>
          <w:rFonts w:ascii="Times New Roman" w:hAnsi="Times New Roman" w:cs="Times New Roman"/>
          <w:sz w:val="24"/>
          <w:szCs w:val="24"/>
        </w:rPr>
        <w:tab/>
        <w:t>2.2</w:t>
      </w:r>
      <w:r w:rsidRPr="00401EBC">
        <w:rPr>
          <w:rFonts w:ascii="Times New Roman" w:hAnsi="Times New Roman" w:cs="Times New Roman"/>
          <w:sz w:val="24"/>
          <w:szCs w:val="24"/>
        </w:rPr>
        <w:tab/>
        <w:t>The Donation monies will constitute the capital of the endowment fund.</w:t>
      </w:r>
    </w:p>
    <w:p w14:paraId="218367C6" w14:textId="6203B7AD" w:rsidR="006B69D0" w:rsidRPr="00401EBC" w:rsidRDefault="006B69D0" w:rsidP="00777A69">
      <w:pPr>
        <w:ind w:left="1440" w:hanging="720"/>
        <w:rPr>
          <w:rFonts w:ascii="Times New Roman" w:hAnsi="Times New Roman" w:cs="Times New Roman"/>
          <w:sz w:val="24"/>
          <w:szCs w:val="24"/>
        </w:rPr>
      </w:pPr>
      <w:r w:rsidRPr="00401EBC">
        <w:rPr>
          <w:rFonts w:ascii="Times New Roman" w:hAnsi="Times New Roman" w:cs="Times New Roman"/>
          <w:sz w:val="24"/>
          <w:szCs w:val="24"/>
        </w:rPr>
        <w:t>2.3</w:t>
      </w:r>
      <w:r w:rsidRPr="00401EBC">
        <w:rPr>
          <w:rFonts w:ascii="Times New Roman" w:hAnsi="Times New Roman" w:cs="Times New Roman"/>
          <w:sz w:val="24"/>
          <w:szCs w:val="24"/>
        </w:rPr>
        <w:tab/>
        <w:t>Upon receipt of the Donation, the University and/or the Friends of Tel Aviv University in the United States and/or the Friends of Tel Aviv University in Canada will issue a receipt and confirmation of receipt of the Donation to the Donors for any payment made to the Donation account according to Section 2.1 and/or in the case that additional amounts are raised, which will specify therein</w:t>
      </w:r>
      <w:r w:rsidR="00B5277E">
        <w:rPr>
          <w:rFonts w:ascii="Times New Roman" w:hAnsi="Times New Roman" w:cs="Times New Roman"/>
          <w:sz w:val="24"/>
          <w:szCs w:val="24"/>
        </w:rPr>
        <w:t xml:space="preserve">, </w:t>
      </w:r>
      <w:r w:rsidRPr="006201CC">
        <w:rPr>
          <w:rFonts w:ascii="Times New Roman" w:hAnsi="Times New Roman" w:cs="Times New Roman"/>
          <w:i/>
          <w:iCs/>
          <w:sz w:val="24"/>
          <w:szCs w:val="24"/>
        </w:rPr>
        <w:t>inter alia</w:t>
      </w:r>
      <w:r w:rsidR="006201CC" w:rsidRPr="006201CC">
        <w:rPr>
          <w:rFonts w:ascii="Times New Roman" w:hAnsi="Times New Roman" w:cs="Times New Roman"/>
          <w:sz w:val="24"/>
          <w:szCs w:val="24"/>
        </w:rPr>
        <w:t xml:space="preserve">, </w:t>
      </w:r>
      <w:r w:rsidRPr="00401EBC">
        <w:rPr>
          <w:rFonts w:ascii="Times New Roman" w:hAnsi="Times New Roman" w:cs="Times New Roman"/>
          <w:sz w:val="24"/>
          <w:szCs w:val="24"/>
        </w:rPr>
        <w:t>the name of the donor, the amount of the donation</w:t>
      </w:r>
      <w:r w:rsidR="006201CC">
        <w:rPr>
          <w:rFonts w:ascii="Times New Roman" w:hAnsi="Times New Roman" w:cs="Times New Roman"/>
          <w:sz w:val="24"/>
          <w:szCs w:val="24"/>
        </w:rPr>
        <w:t>,</w:t>
      </w:r>
      <w:r w:rsidRPr="00401EBC">
        <w:rPr>
          <w:rFonts w:ascii="Times New Roman" w:hAnsi="Times New Roman" w:cs="Times New Roman"/>
          <w:sz w:val="24"/>
          <w:szCs w:val="24"/>
        </w:rPr>
        <w:t xml:space="preserve"> the date of its receipt</w:t>
      </w:r>
      <w:r w:rsidR="006201CC">
        <w:rPr>
          <w:rFonts w:ascii="Times New Roman" w:hAnsi="Times New Roman" w:cs="Times New Roman"/>
          <w:sz w:val="24"/>
          <w:szCs w:val="24"/>
        </w:rPr>
        <w:t>,</w:t>
      </w:r>
      <w:r w:rsidRPr="00401EBC">
        <w:rPr>
          <w:rFonts w:ascii="Times New Roman" w:hAnsi="Times New Roman" w:cs="Times New Roman"/>
          <w:sz w:val="24"/>
          <w:szCs w:val="24"/>
        </w:rPr>
        <w:t xml:space="preserve"> and its purpose.</w:t>
      </w:r>
    </w:p>
    <w:p w14:paraId="0810C059" w14:textId="03D888D8" w:rsidR="006B69D0" w:rsidRPr="00401EBC" w:rsidRDefault="006B69D0" w:rsidP="00777A69">
      <w:pPr>
        <w:ind w:left="1440" w:hanging="720"/>
        <w:rPr>
          <w:rFonts w:ascii="Times New Roman" w:hAnsi="Times New Roman" w:cs="Times New Roman"/>
          <w:sz w:val="24"/>
          <w:szCs w:val="24"/>
        </w:rPr>
      </w:pPr>
      <w:r w:rsidRPr="00401EBC">
        <w:rPr>
          <w:rFonts w:ascii="Times New Roman" w:hAnsi="Times New Roman" w:cs="Times New Roman"/>
          <w:sz w:val="24"/>
          <w:szCs w:val="24"/>
        </w:rPr>
        <w:t>2.4</w:t>
      </w:r>
      <w:r w:rsidRPr="00401EBC">
        <w:rPr>
          <w:rFonts w:ascii="Times New Roman" w:hAnsi="Times New Roman" w:cs="Times New Roman"/>
          <w:sz w:val="24"/>
          <w:szCs w:val="24"/>
        </w:rPr>
        <w:tab/>
        <w:t xml:space="preserve">The University will collect 10% overhead from the profits of the Donation. </w:t>
      </w:r>
      <w:r w:rsidR="0039337E">
        <w:rPr>
          <w:rFonts w:ascii="Times New Roman" w:hAnsi="Times New Roman" w:cs="Times New Roman"/>
          <w:sz w:val="24"/>
          <w:szCs w:val="24"/>
        </w:rPr>
        <w:t xml:space="preserve">Except for </w:t>
      </w:r>
      <w:r w:rsidR="006201CC">
        <w:rPr>
          <w:rFonts w:ascii="Times New Roman" w:hAnsi="Times New Roman" w:cs="Times New Roman"/>
          <w:sz w:val="24"/>
          <w:szCs w:val="24"/>
        </w:rPr>
        <w:t>this</w:t>
      </w:r>
      <w:r w:rsidRPr="00401EBC">
        <w:rPr>
          <w:rFonts w:ascii="Times New Roman" w:hAnsi="Times New Roman" w:cs="Times New Roman"/>
          <w:sz w:val="24"/>
          <w:szCs w:val="24"/>
        </w:rPr>
        <w:t xml:space="preserve"> overhead</w:t>
      </w:r>
      <w:r w:rsidR="006201CC">
        <w:rPr>
          <w:rFonts w:ascii="Times New Roman" w:hAnsi="Times New Roman" w:cs="Times New Roman"/>
          <w:sz w:val="24"/>
          <w:szCs w:val="24"/>
        </w:rPr>
        <w:t>,</w:t>
      </w:r>
      <w:r w:rsidRPr="00401EBC">
        <w:rPr>
          <w:rFonts w:ascii="Times New Roman" w:hAnsi="Times New Roman" w:cs="Times New Roman"/>
          <w:sz w:val="24"/>
          <w:szCs w:val="24"/>
        </w:rPr>
        <w:t xml:space="preserve"> </w:t>
      </w:r>
      <w:r w:rsidR="0039337E">
        <w:rPr>
          <w:rFonts w:ascii="Times New Roman" w:hAnsi="Times New Roman" w:cs="Times New Roman"/>
          <w:sz w:val="24"/>
          <w:szCs w:val="24"/>
        </w:rPr>
        <w:t xml:space="preserve">the entirety of the Donation monies </w:t>
      </w:r>
      <w:r w:rsidRPr="00401EBC">
        <w:rPr>
          <w:rFonts w:ascii="Times New Roman" w:hAnsi="Times New Roman" w:cs="Times New Roman"/>
          <w:sz w:val="24"/>
          <w:szCs w:val="24"/>
        </w:rPr>
        <w:t>will be used for the purpose of the Donation—a scholarship fund for</w:t>
      </w:r>
      <w:r w:rsidR="006201CC">
        <w:rPr>
          <w:rFonts w:ascii="Times New Roman" w:hAnsi="Times New Roman" w:cs="Times New Roman"/>
          <w:sz w:val="24"/>
          <w:szCs w:val="24"/>
        </w:rPr>
        <w:t xml:space="preserve"> outstanding </w:t>
      </w:r>
      <w:commentRangeStart w:id="3"/>
      <w:r w:rsidR="006201CC">
        <w:rPr>
          <w:rFonts w:ascii="Times New Roman" w:hAnsi="Times New Roman" w:cs="Times New Roman"/>
          <w:sz w:val="24"/>
          <w:szCs w:val="24"/>
        </w:rPr>
        <w:t xml:space="preserve">students </w:t>
      </w:r>
      <w:commentRangeEnd w:id="3"/>
      <w:r w:rsidR="00E1552E">
        <w:rPr>
          <w:rStyle w:val="CommentReference"/>
        </w:rPr>
        <w:commentReference w:id="3"/>
      </w:r>
      <w:r w:rsidRPr="00401EBC">
        <w:rPr>
          <w:rFonts w:ascii="Times New Roman" w:hAnsi="Times New Roman" w:cs="Times New Roman"/>
          <w:sz w:val="24"/>
          <w:szCs w:val="24"/>
        </w:rPr>
        <w:t xml:space="preserve">in the name of Capt. Rotem </w:t>
      </w:r>
      <w:commentRangeStart w:id="4"/>
      <w:r w:rsidRPr="00401EBC">
        <w:rPr>
          <w:rFonts w:ascii="Times New Roman" w:hAnsi="Times New Roman" w:cs="Times New Roman"/>
          <w:sz w:val="24"/>
          <w:szCs w:val="24"/>
        </w:rPr>
        <w:t xml:space="preserve">Yoseff </w:t>
      </w:r>
      <w:commentRangeEnd w:id="4"/>
      <w:r w:rsidRPr="00401EBC">
        <w:rPr>
          <w:rStyle w:val="CommentReference"/>
        </w:rPr>
        <w:commentReference w:id="4"/>
      </w:r>
      <w:r w:rsidRPr="00401EBC">
        <w:rPr>
          <w:rFonts w:ascii="Times New Roman" w:hAnsi="Times New Roman" w:cs="Times New Roman"/>
          <w:sz w:val="24"/>
          <w:szCs w:val="24"/>
        </w:rPr>
        <w:t>Levy</w:t>
      </w:r>
      <w:r w:rsidR="00B94B7E">
        <w:rPr>
          <w:rFonts w:ascii="Times New Roman" w:hAnsi="Times New Roman" w:cs="Times New Roman"/>
          <w:sz w:val="24"/>
          <w:szCs w:val="24"/>
        </w:rPr>
        <w:t xml:space="preserve"> </w:t>
      </w:r>
      <w:proofErr w:type="spellStart"/>
      <w:r w:rsidR="00B94B7E">
        <w:rPr>
          <w:rFonts w:ascii="Times New Roman" w:hAnsi="Times New Roman" w:cs="Times New Roman"/>
          <w:sz w:val="24"/>
          <w:szCs w:val="24"/>
        </w:rPr>
        <w:t>z”l</w:t>
      </w:r>
      <w:proofErr w:type="spellEnd"/>
      <w:r w:rsidRPr="00401EBC">
        <w:rPr>
          <w:rFonts w:ascii="Times New Roman" w:hAnsi="Times New Roman" w:cs="Times New Roman"/>
          <w:sz w:val="24"/>
          <w:szCs w:val="24"/>
        </w:rPr>
        <w:t xml:space="preserve">. </w:t>
      </w:r>
    </w:p>
    <w:p w14:paraId="0DBD7C8F" w14:textId="0D20B58A" w:rsidR="00366E63" w:rsidRDefault="00366E63" w:rsidP="00777A69">
      <w:pPr>
        <w:ind w:left="1440" w:hanging="720"/>
        <w:rPr>
          <w:rFonts w:ascii="Times New Roman" w:hAnsi="Times New Roman" w:cs="Times New Roman"/>
          <w:sz w:val="24"/>
          <w:szCs w:val="24"/>
        </w:rPr>
      </w:pPr>
      <w:r w:rsidRPr="00401EBC">
        <w:rPr>
          <w:rFonts w:ascii="Times New Roman" w:hAnsi="Times New Roman" w:cs="Times New Roman"/>
          <w:sz w:val="24"/>
          <w:szCs w:val="24"/>
        </w:rPr>
        <w:t>2.5</w:t>
      </w:r>
      <w:r w:rsidRPr="00401EBC">
        <w:rPr>
          <w:rFonts w:ascii="Times New Roman" w:hAnsi="Times New Roman" w:cs="Times New Roman"/>
          <w:sz w:val="24"/>
          <w:szCs w:val="24"/>
        </w:rPr>
        <w:tab/>
        <w:t xml:space="preserve">The Donors will endeavor to increase the capital </w:t>
      </w:r>
      <w:r w:rsidR="00B94B7E">
        <w:rPr>
          <w:rFonts w:ascii="Times New Roman" w:hAnsi="Times New Roman" w:cs="Times New Roman"/>
          <w:sz w:val="24"/>
          <w:szCs w:val="24"/>
        </w:rPr>
        <w:t xml:space="preserve">of the Fund </w:t>
      </w:r>
      <w:r w:rsidRPr="00401EBC">
        <w:rPr>
          <w:rFonts w:ascii="Times New Roman" w:hAnsi="Times New Roman" w:cs="Times New Roman"/>
          <w:sz w:val="24"/>
          <w:szCs w:val="24"/>
        </w:rPr>
        <w:t xml:space="preserve">either personally or by raising additional </w:t>
      </w:r>
      <w:r w:rsidR="00E1552E">
        <w:rPr>
          <w:rFonts w:ascii="Times New Roman" w:hAnsi="Times New Roman" w:cs="Times New Roman"/>
          <w:sz w:val="24"/>
          <w:szCs w:val="24"/>
        </w:rPr>
        <w:t>donations</w:t>
      </w:r>
      <w:r w:rsidRPr="00401EBC">
        <w:rPr>
          <w:rFonts w:ascii="Times New Roman" w:hAnsi="Times New Roman" w:cs="Times New Roman"/>
          <w:sz w:val="24"/>
          <w:szCs w:val="24"/>
        </w:rPr>
        <w:t>.</w:t>
      </w:r>
    </w:p>
    <w:p w14:paraId="31E6624F" w14:textId="60481E18" w:rsidR="00D84167" w:rsidRPr="00405124" w:rsidRDefault="00D84167" w:rsidP="00777A69">
      <w:pPr>
        <w:rPr>
          <w:rFonts w:ascii="Times New Roman" w:hAnsi="Times New Roman" w:cs="Times New Roman"/>
          <w:b/>
          <w:bCs/>
          <w:sz w:val="24"/>
          <w:szCs w:val="24"/>
        </w:rPr>
      </w:pPr>
      <w:r w:rsidRPr="00405124">
        <w:rPr>
          <w:rFonts w:ascii="Times New Roman" w:hAnsi="Times New Roman" w:cs="Times New Roman"/>
          <w:b/>
          <w:bCs/>
          <w:sz w:val="24"/>
          <w:szCs w:val="24"/>
        </w:rPr>
        <w:t>3.</w:t>
      </w:r>
      <w:r w:rsidRPr="00405124">
        <w:rPr>
          <w:rFonts w:ascii="Times New Roman" w:hAnsi="Times New Roman" w:cs="Times New Roman"/>
          <w:b/>
          <w:bCs/>
          <w:sz w:val="24"/>
          <w:szCs w:val="24"/>
        </w:rPr>
        <w:tab/>
        <w:t>Establishment of the Fund:</w:t>
      </w:r>
    </w:p>
    <w:p w14:paraId="2245855A" w14:textId="22571797" w:rsidR="00D84167" w:rsidRDefault="00D84167" w:rsidP="00777A69">
      <w:pPr>
        <w:ind w:left="720"/>
        <w:rPr>
          <w:rFonts w:ascii="Times New Roman" w:hAnsi="Times New Roman" w:cs="Times New Roman"/>
          <w:sz w:val="24"/>
          <w:szCs w:val="24"/>
        </w:rPr>
      </w:pPr>
      <w:r>
        <w:rPr>
          <w:rFonts w:ascii="Times New Roman" w:hAnsi="Times New Roman" w:cs="Times New Roman"/>
          <w:sz w:val="24"/>
          <w:szCs w:val="24"/>
        </w:rPr>
        <w:t xml:space="preserve">Upon receipt of the Donation specified in Section 2.1 above, the </w:t>
      </w:r>
      <w:r w:rsidR="00E1552E">
        <w:rPr>
          <w:rFonts w:ascii="Times New Roman" w:hAnsi="Times New Roman" w:cs="Times New Roman"/>
          <w:sz w:val="24"/>
          <w:szCs w:val="24"/>
        </w:rPr>
        <w:t>entirety of the</w:t>
      </w:r>
      <w:r>
        <w:rPr>
          <w:rFonts w:ascii="Times New Roman" w:hAnsi="Times New Roman" w:cs="Times New Roman"/>
          <w:sz w:val="24"/>
          <w:szCs w:val="24"/>
        </w:rPr>
        <w:t xml:space="preserve"> Donation will be added to an endowment fund that will be established by the University</w:t>
      </w:r>
      <w:r w:rsidR="00E1552E">
        <w:rPr>
          <w:rFonts w:ascii="Times New Roman" w:hAnsi="Times New Roman" w:cs="Times New Roman"/>
          <w:sz w:val="24"/>
          <w:szCs w:val="24"/>
        </w:rPr>
        <w:t xml:space="preserve">, </w:t>
      </w:r>
      <w:r>
        <w:rPr>
          <w:rFonts w:ascii="Times New Roman" w:hAnsi="Times New Roman" w:cs="Times New Roman"/>
          <w:sz w:val="24"/>
          <w:szCs w:val="24"/>
        </w:rPr>
        <w:t>the profits of which</w:t>
      </w:r>
      <w:r w:rsidR="00E1552E">
        <w:rPr>
          <w:rFonts w:ascii="Times New Roman" w:hAnsi="Times New Roman" w:cs="Times New Roman"/>
          <w:sz w:val="24"/>
          <w:szCs w:val="24"/>
        </w:rPr>
        <w:t xml:space="preserve"> will be used annually</w:t>
      </w:r>
      <w:r>
        <w:rPr>
          <w:rFonts w:ascii="Times New Roman" w:hAnsi="Times New Roman" w:cs="Times New Roman"/>
          <w:sz w:val="24"/>
          <w:szCs w:val="24"/>
        </w:rPr>
        <w:t xml:space="preserve"> to award</w:t>
      </w:r>
      <w:r w:rsidR="00E1552E">
        <w:rPr>
          <w:rFonts w:ascii="Times New Roman" w:hAnsi="Times New Roman" w:cs="Times New Roman"/>
          <w:sz w:val="24"/>
          <w:szCs w:val="24"/>
        </w:rPr>
        <w:t xml:space="preserve"> merit-based</w:t>
      </w:r>
      <w:r>
        <w:rPr>
          <w:rFonts w:ascii="Times New Roman" w:hAnsi="Times New Roman" w:cs="Times New Roman"/>
          <w:sz w:val="24"/>
          <w:szCs w:val="24"/>
        </w:rPr>
        <w:t xml:space="preserve"> </w:t>
      </w:r>
      <w:r w:rsidR="00A908CE">
        <w:rPr>
          <w:rFonts w:ascii="Times New Roman" w:hAnsi="Times New Roman" w:cs="Times New Roman"/>
          <w:sz w:val="24"/>
          <w:szCs w:val="24"/>
        </w:rPr>
        <w:t>maintenance</w:t>
      </w:r>
      <w:r>
        <w:rPr>
          <w:rFonts w:ascii="Times New Roman" w:hAnsi="Times New Roman" w:cs="Times New Roman"/>
          <w:sz w:val="24"/>
          <w:szCs w:val="24"/>
        </w:rPr>
        <w:t xml:space="preserve"> scholarships to students in the Faculty.</w:t>
      </w:r>
    </w:p>
    <w:p w14:paraId="321C0E9E" w14:textId="34AEEA9A" w:rsidR="00405124" w:rsidRPr="00405124" w:rsidRDefault="00405124" w:rsidP="00777A69">
      <w:pPr>
        <w:rPr>
          <w:rFonts w:ascii="Times New Roman" w:hAnsi="Times New Roman" w:cs="Times New Roman"/>
          <w:b/>
          <w:bCs/>
          <w:sz w:val="24"/>
          <w:szCs w:val="24"/>
        </w:rPr>
      </w:pPr>
      <w:r w:rsidRPr="00405124">
        <w:rPr>
          <w:rFonts w:ascii="Times New Roman" w:hAnsi="Times New Roman" w:cs="Times New Roman"/>
          <w:b/>
          <w:bCs/>
          <w:sz w:val="24"/>
          <w:szCs w:val="24"/>
        </w:rPr>
        <w:t>4.</w:t>
      </w:r>
      <w:r w:rsidRPr="00405124">
        <w:rPr>
          <w:rFonts w:ascii="Times New Roman" w:hAnsi="Times New Roman" w:cs="Times New Roman"/>
          <w:b/>
          <w:bCs/>
          <w:sz w:val="24"/>
          <w:szCs w:val="24"/>
        </w:rPr>
        <w:tab/>
        <w:t xml:space="preserve">Eligibility </w:t>
      </w:r>
      <w:r w:rsidR="00E1552E">
        <w:rPr>
          <w:rFonts w:ascii="Times New Roman" w:hAnsi="Times New Roman" w:cs="Times New Roman"/>
          <w:b/>
          <w:bCs/>
          <w:sz w:val="24"/>
          <w:szCs w:val="24"/>
        </w:rPr>
        <w:t>for</w:t>
      </w:r>
      <w:r w:rsidRPr="00405124">
        <w:rPr>
          <w:rFonts w:ascii="Times New Roman" w:hAnsi="Times New Roman" w:cs="Times New Roman"/>
          <w:b/>
          <w:bCs/>
          <w:sz w:val="24"/>
          <w:szCs w:val="24"/>
        </w:rPr>
        <w:t xml:space="preserve"> Scholarships from the Fund:</w:t>
      </w:r>
    </w:p>
    <w:p w14:paraId="1CF49317" w14:textId="6DAA7327" w:rsidR="002D21BB" w:rsidRDefault="00E1552E" w:rsidP="002D21BB">
      <w:pPr>
        <w:ind w:left="720"/>
        <w:rPr>
          <w:rFonts w:ascii="Times New Roman" w:hAnsi="Times New Roman" w:cs="Times New Roman"/>
          <w:sz w:val="24"/>
          <w:szCs w:val="24"/>
        </w:rPr>
      </w:pPr>
      <w:r>
        <w:rPr>
          <w:rFonts w:ascii="Times New Roman" w:hAnsi="Times New Roman" w:cs="Times New Roman"/>
          <w:sz w:val="24"/>
          <w:szCs w:val="24"/>
        </w:rPr>
        <w:t>The st</w:t>
      </w:r>
      <w:r w:rsidR="00405124">
        <w:rPr>
          <w:rFonts w:ascii="Times New Roman" w:hAnsi="Times New Roman" w:cs="Times New Roman"/>
          <w:sz w:val="24"/>
          <w:szCs w:val="24"/>
        </w:rPr>
        <w:t xml:space="preserve">udents eligible to receive scholarships from </w:t>
      </w:r>
      <w:r>
        <w:rPr>
          <w:rFonts w:ascii="Times New Roman" w:hAnsi="Times New Roman" w:cs="Times New Roman"/>
          <w:sz w:val="24"/>
          <w:szCs w:val="24"/>
        </w:rPr>
        <w:t>the profits of the</w:t>
      </w:r>
      <w:r w:rsidR="00405124">
        <w:rPr>
          <w:rFonts w:ascii="Times New Roman" w:hAnsi="Times New Roman" w:cs="Times New Roman"/>
          <w:sz w:val="24"/>
          <w:szCs w:val="24"/>
        </w:rPr>
        <w:t xml:space="preserve"> Fund will be selected by the Dean of the Faculty. </w:t>
      </w:r>
      <w:r>
        <w:rPr>
          <w:rFonts w:ascii="Times New Roman" w:hAnsi="Times New Roman" w:cs="Times New Roman"/>
          <w:sz w:val="24"/>
          <w:szCs w:val="24"/>
        </w:rPr>
        <w:t>The</w:t>
      </w:r>
      <w:r w:rsidR="00405124">
        <w:rPr>
          <w:rFonts w:ascii="Times New Roman" w:hAnsi="Times New Roman" w:cs="Times New Roman"/>
          <w:sz w:val="24"/>
          <w:szCs w:val="24"/>
        </w:rPr>
        <w:t xml:space="preserve"> students will be outstanding students with a</w:t>
      </w:r>
      <w:r>
        <w:rPr>
          <w:rFonts w:ascii="Times New Roman" w:hAnsi="Times New Roman" w:cs="Times New Roman"/>
          <w:sz w:val="24"/>
          <w:szCs w:val="24"/>
        </w:rPr>
        <w:t xml:space="preserve">n </w:t>
      </w:r>
      <w:r>
        <w:rPr>
          <w:rFonts w:ascii="Times New Roman" w:hAnsi="Times New Roman" w:cs="Times New Roman"/>
          <w:sz w:val="24"/>
          <w:szCs w:val="24"/>
        </w:rPr>
        <w:lastRenderedPageBreak/>
        <w:t xml:space="preserve">overall </w:t>
      </w:r>
      <w:r w:rsidR="00405124">
        <w:rPr>
          <w:rFonts w:ascii="Times New Roman" w:hAnsi="Times New Roman" w:cs="Times New Roman"/>
          <w:sz w:val="24"/>
          <w:szCs w:val="24"/>
        </w:rPr>
        <w:t xml:space="preserve">grade of 85 or higher </w:t>
      </w:r>
      <w:r>
        <w:rPr>
          <w:rFonts w:ascii="Times New Roman" w:hAnsi="Times New Roman" w:cs="Times New Roman"/>
          <w:sz w:val="24"/>
          <w:szCs w:val="24"/>
        </w:rPr>
        <w:t xml:space="preserve">and </w:t>
      </w:r>
      <w:r w:rsidR="00405124">
        <w:rPr>
          <w:rFonts w:ascii="Times New Roman" w:hAnsi="Times New Roman" w:cs="Times New Roman"/>
          <w:sz w:val="24"/>
          <w:szCs w:val="24"/>
        </w:rPr>
        <w:t xml:space="preserve">who have served in the </w:t>
      </w:r>
      <w:r>
        <w:rPr>
          <w:rFonts w:ascii="Times New Roman" w:hAnsi="Times New Roman" w:cs="Times New Roman"/>
          <w:sz w:val="24"/>
          <w:szCs w:val="24"/>
        </w:rPr>
        <w:t>Israel Defense Forces</w:t>
      </w:r>
      <w:r w:rsidR="00405124">
        <w:rPr>
          <w:rFonts w:ascii="Times New Roman" w:hAnsi="Times New Roman" w:cs="Times New Roman"/>
          <w:sz w:val="24"/>
          <w:szCs w:val="24"/>
        </w:rPr>
        <w:t xml:space="preserve">. Preference will be given to </w:t>
      </w:r>
      <w:r w:rsidR="005C7138">
        <w:rPr>
          <w:rFonts w:ascii="Times New Roman" w:hAnsi="Times New Roman" w:cs="Times New Roman"/>
          <w:sz w:val="24"/>
          <w:szCs w:val="24"/>
        </w:rPr>
        <w:t>students</w:t>
      </w:r>
      <w:r w:rsidR="00405124">
        <w:rPr>
          <w:rFonts w:ascii="Times New Roman" w:hAnsi="Times New Roman" w:cs="Times New Roman"/>
          <w:sz w:val="24"/>
          <w:szCs w:val="24"/>
        </w:rPr>
        <w:t xml:space="preserve"> who have undertaken combat service in the </w:t>
      </w:r>
      <w:r>
        <w:rPr>
          <w:rFonts w:ascii="Times New Roman" w:hAnsi="Times New Roman" w:cs="Times New Roman"/>
          <w:sz w:val="24"/>
          <w:szCs w:val="24"/>
        </w:rPr>
        <w:t>Israel Defense Forces</w:t>
      </w:r>
      <w:r w:rsidR="00405124">
        <w:rPr>
          <w:rFonts w:ascii="Times New Roman" w:hAnsi="Times New Roman" w:cs="Times New Roman"/>
          <w:sz w:val="24"/>
          <w:szCs w:val="24"/>
        </w:rPr>
        <w:t xml:space="preserve"> and who have been or</w:t>
      </w:r>
      <w:r>
        <w:rPr>
          <w:rFonts w:ascii="Times New Roman" w:hAnsi="Times New Roman" w:cs="Times New Roman"/>
          <w:sz w:val="24"/>
          <w:szCs w:val="24"/>
        </w:rPr>
        <w:t xml:space="preserve"> who</w:t>
      </w:r>
      <w:r w:rsidR="00405124">
        <w:rPr>
          <w:rFonts w:ascii="Times New Roman" w:hAnsi="Times New Roman" w:cs="Times New Roman"/>
          <w:sz w:val="24"/>
          <w:szCs w:val="24"/>
        </w:rPr>
        <w:t xml:space="preserve"> are socially active over </w:t>
      </w:r>
      <w:r w:rsidR="00777A69">
        <w:rPr>
          <w:rFonts w:ascii="Times New Roman" w:hAnsi="Times New Roman" w:cs="Times New Roman"/>
          <w:sz w:val="24"/>
          <w:szCs w:val="24"/>
        </w:rPr>
        <w:t>a period of time</w:t>
      </w:r>
      <w:r w:rsidR="00405124">
        <w:rPr>
          <w:rFonts w:ascii="Times New Roman" w:hAnsi="Times New Roman" w:cs="Times New Roman"/>
          <w:sz w:val="24"/>
          <w:szCs w:val="24"/>
        </w:rPr>
        <w:t>.</w:t>
      </w:r>
    </w:p>
    <w:p w14:paraId="60535A24" w14:textId="13C4B6A5" w:rsidR="002D21BB" w:rsidRPr="005C7138" w:rsidRDefault="002D21BB" w:rsidP="002D21BB">
      <w:pPr>
        <w:rPr>
          <w:rFonts w:ascii="Times New Roman" w:hAnsi="Times New Roman" w:cs="Times New Roman"/>
          <w:b/>
          <w:bCs/>
          <w:sz w:val="24"/>
          <w:szCs w:val="24"/>
        </w:rPr>
      </w:pPr>
      <w:r w:rsidRPr="005C7138">
        <w:rPr>
          <w:rFonts w:ascii="Times New Roman" w:hAnsi="Times New Roman" w:cs="Times New Roman"/>
          <w:b/>
          <w:bCs/>
          <w:sz w:val="24"/>
          <w:szCs w:val="24"/>
        </w:rPr>
        <w:t>5.</w:t>
      </w:r>
      <w:r w:rsidRPr="005C7138">
        <w:rPr>
          <w:rFonts w:ascii="Times New Roman" w:hAnsi="Times New Roman" w:cs="Times New Roman"/>
          <w:b/>
          <w:bCs/>
          <w:sz w:val="24"/>
          <w:szCs w:val="24"/>
        </w:rPr>
        <w:tab/>
      </w:r>
      <w:r w:rsidR="00E1552E">
        <w:rPr>
          <w:rFonts w:ascii="Times New Roman" w:hAnsi="Times New Roman" w:cs="Times New Roman"/>
          <w:b/>
          <w:bCs/>
          <w:sz w:val="24"/>
          <w:szCs w:val="24"/>
        </w:rPr>
        <w:t>Recognition</w:t>
      </w:r>
    </w:p>
    <w:p w14:paraId="0E9E4D41" w14:textId="2DC35DB8" w:rsidR="002D21BB" w:rsidRDefault="002D21BB" w:rsidP="002D21BB">
      <w:pPr>
        <w:ind w:left="1440" w:hanging="720"/>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t xml:space="preserve">The University will display a </w:t>
      </w:r>
      <w:r w:rsidR="00437F6B">
        <w:rPr>
          <w:rFonts w:ascii="Times New Roman" w:hAnsi="Times New Roman" w:cs="Times New Roman"/>
          <w:sz w:val="24"/>
          <w:szCs w:val="24"/>
        </w:rPr>
        <w:t>notice</w:t>
      </w:r>
      <w:r>
        <w:rPr>
          <w:rFonts w:ascii="Times New Roman" w:hAnsi="Times New Roman" w:cs="Times New Roman"/>
          <w:sz w:val="24"/>
          <w:szCs w:val="24"/>
        </w:rPr>
        <w:t xml:space="preserve"> </w:t>
      </w:r>
      <w:r w:rsidR="00E1552E">
        <w:rPr>
          <w:rFonts w:ascii="Times New Roman" w:hAnsi="Times New Roman" w:cs="Times New Roman"/>
          <w:sz w:val="24"/>
          <w:szCs w:val="24"/>
        </w:rPr>
        <w:t>recognizing</w:t>
      </w:r>
      <w:r w:rsidR="005C7138">
        <w:rPr>
          <w:rFonts w:ascii="Times New Roman" w:hAnsi="Times New Roman" w:cs="Times New Roman"/>
          <w:sz w:val="24"/>
          <w:szCs w:val="24"/>
        </w:rPr>
        <w:t xml:space="preserve"> </w:t>
      </w:r>
      <w:r>
        <w:rPr>
          <w:rFonts w:ascii="Times New Roman" w:hAnsi="Times New Roman" w:cs="Times New Roman"/>
          <w:sz w:val="24"/>
          <w:szCs w:val="24"/>
        </w:rPr>
        <w:t>the Donation, which will include the name of Capt. Rotem Yoseff Levy</w:t>
      </w:r>
      <w:r w:rsidR="00437F6B">
        <w:rPr>
          <w:rFonts w:ascii="Times New Roman" w:hAnsi="Times New Roman" w:cs="Times New Roman"/>
          <w:sz w:val="24"/>
          <w:szCs w:val="24"/>
        </w:rPr>
        <w:t xml:space="preserve"> </w:t>
      </w:r>
      <w:proofErr w:type="spellStart"/>
      <w:r w:rsidR="00437F6B">
        <w:rPr>
          <w:rFonts w:ascii="Times New Roman" w:hAnsi="Times New Roman" w:cs="Times New Roman"/>
          <w:sz w:val="24"/>
          <w:szCs w:val="24"/>
        </w:rPr>
        <w:t>z”l</w:t>
      </w:r>
      <w:proofErr w:type="spellEnd"/>
      <w:r>
        <w:rPr>
          <w:rFonts w:ascii="Times New Roman" w:hAnsi="Times New Roman" w:cs="Times New Roman"/>
          <w:sz w:val="24"/>
          <w:szCs w:val="24"/>
        </w:rPr>
        <w:t xml:space="preserve"> and a </w:t>
      </w:r>
      <w:r w:rsidR="00DB40CE">
        <w:rPr>
          <w:rFonts w:ascii="Times New Roman" w:hAnsi="Times New Roman" w:cs="Times New Roman"/>
          <w:sz w:val="24"/>
          <w:szCs w:val="24"/>
        </w:rPr>
        <w:t xml:space="preserve">text </w:t>
      </w:r>
      <w:r>
        <w:rPr>
          <w:rFonts w:ascii="Times New Roman" w:hAnsi="Times New Roman" w:cs="Times New Roman"/>
          <w:sz w:val="24"/>
          <w:szCs w:val="24"/>
        </w:rPr>
        <w:t>to be agreed upon between the Parties, on the</w:t>
      </w:r>
      <w:r w:rsidR="00DB40CE">
        <w:rPr>
          <w:rFonts w:ascii="Times New Roman" w:hAnsi="Times New Roman" w:cs="Times New Roman"/>
          <w:sz w:val="24"/>
          <w:szCs w:val="24"/>
        </w:rPr>
        <w:t xml:space="preserve"> Faculty’s</w:t>
      </w:r>
      <w:r>
        <w:rPr>
          <w:rFonts w:ascii="Times New Roman" w:hAnsi="Times New Roman" w:cs="Times New Roman"/>
          <w:sz w:val="24"/>
          <w:szCs w:val="24"/>
        </w:rPr>
        <w:t xml:space="preserve"> existing </w:t>
      </w:r>
      <w:r w:rsidR="00DB40CE">
        <w:rPr>
          <w:rFonts w:ascii="Times New Roman" w:hAnsi="Times New Roman" w:cs="Times New Roman"/>
          <w:sz w:val="24"/>
          <w:szCs w:val="24"/>
        </w:rPr>
        <w:t xml:space="preserve">Honor Wall </w:t>
      </w:r>
      <w:r>
        <w:rPr>
          <w:rFonts w:ascii="Times New Roman" w:hAnsi="Times New Roman" w:cs="Times New Roman"/>
          <w:sz w:val="24"/>
          <w:szCs w:val="24"/>
        </w:rPr>
        <w:t xml:space="preserve">within six months from the date of transfer of the Donation and </w:t>
      </w:r>
      <w:r w:rsidR="005C7138">
        <w:rPr>
          <w:rFonts w:ascii="Times New Roman" w:hAnsi="Times New Roman" w:cs="Times New Roman"/>
          <w:sz w:val="24"/>
          <w:szCs w:val="24"/>
        </w:rPr>
        <w:t>this</w:t>
      </w:r>
      <w:r>
        <w:rPr>
          <w:rFonts w:ascii="Times New Roman" w:hAnsi="Times New Roman" w:cs="Times New Roman"/>
          <w:sz w:val="24"/>
          <w:szCs w:val="24"/>
        </w:rPr>
        <w:t xml:space="preserve"> shall remain in perpetuity (for the purpose of this Agreement </w:t>
      </w:r>
      <w:r w:rsidR="00DB40CE">
        <w:rPr>
          <w:rFonts w:ascii="Times New Roman" w:hAnsi="Times New Roman" w:cs="Times New Roman"/>
          <w:sz w:val="24"/>
          <w:szCs w:val="24"/>
        </w:rPr>
        <w:t xml:space="preserve">this term means </w:t>
      </w:r>
      <w:r>
        <w:rPr>
          <w:rFonts w:ascii="Times New Roman" w:hAnsi="Times New Roman" w:cs="Times New Roman"/>
          <w:sz w:val="24"/>
          <w:szCs w:val="24"/>
        </w:rPr>
        <w:t xml:space="preserve">a period of 20-25 years). Before the </w:t>
      </w:r>
      <w:r w:rsidR="00437F6B">
        <w:rPr>
          <w:rFonts w:ascii="Times New Roman" w:hAnsi="Times New Roman" w:cs="Times New Roman"/>
          <w:sz w:val="24"/>
          <w:szCs w:val="24"/>
        </w:rPr>
        <w:t>notice</w:t>
      </w:r>
      <w:r>
        <w:rPr>
          <w:rFonts w:ascii="Times New Roman" w:hAnsi="Times New Roman" w:cs="Times New Roman"/>
          <w:sz w:val="24"/>
          <w:szCs w:val="24"/>
        </w:rPr>
        <w:t xml:space="preserve"> is placed on the </w:t>
      </w:r>
      <w:r w:rsidR="00DB40CE">
        <w:rPr>
          <w:rFonts w:ascii="Times New Roman" w:hAnsi="Times New Roman" w:cs="Times New Roman"/>
          <w:sz w:val="24"/>
          <w:szCs w:val="24"/>
        </w:rPr>
        <w:t>H</w:t>
      </w:r>
      <w:r>
        <w:rPr>
          <w:rFonts w:ascii="Times New Roman" w:hAnsi="Times New Roman" w:cs="Times New Roman"/>
          <w:sz w:val="24"/>
          <w:szCs w:val="24"/>
        </w:rPr>
        <w:t>onor</w:t>
      </w:r>
      <w:r w:rsidR="00DB40CE">
        <w:rPr>
          <w:rFonts w:ascii="Times New Roman" w:hAnsi="Times New Roman" w:cs="Times New Roman"/>
          <w:sz w:val="24"/>
          <w:szCs w:val="24"/>
        </w:rPr>
        <w:t xml:space="preserve"> Wall,</w:t>
      </w:r>
      <w:r>
        <w:rPr>
          <w:rFonts w:ascii="Times New Roman" w:hAnsi="Times New Roman" w:cs="Times New Roman"/>
          <w:sz w:val="24"/>
          <w:szCs w:val="24"/>
        </w:rPr>
        <w:t xml:space="preserve"> a draft of the </w:t>
      </w:r>
      <w:r w:rsidR="00437F6B">
        <w:rPr>
          <w:rFonts w:ascii="Times New Roman" w:hAnsi="Times New Roman" w:cs="Times New Roman"/>
          <w:sz w:val="24"/>
          <w:szCs w:val="24"/>
        </w:rPr>
        <w:t>notice</w:t>
      </w:r>
      <w:r>
        <w:rPr>
          <w:rFonts w:ascii="Times New Roman" w:hAnsi="Times New Roman" w:cs="Times New Roman"/>
          <w:sz w:val="24"/>
          <w:szCs w:val="24"/>
        </w:rPr>
        <w:t xml:space="preserve"> will be </w:t>
      </w:r>
      <w:r w:rsidR="00071731">
        <w:rPr>
          <w:rFonts w:ascii="Times New Roman" w:hAnsi="Times New Roman" w:cs="Times New Roman"/>
          <w:sz w:val="24"/>
          <w:szCs w:val="24"/>
        </w:rPr>
        <w:t>sent</w:t>
      </w:r>
      <w:r>
        <w:rPr>
          <w:rFonts w:ascii="Times New Roman" w:hAnsi="Times New Roman" w:cs="Times New Roman"/>
          <w:sz w:val="24"/>
          <w:szCs w:val="24"/>
        </w:rPr>
        <w:t xml:space="preserve"> to the Donors for approval.</w:t>
      </w:r>
    </w:p>
    <w:p w14:paraId="69C27683" w14:textId="396D8FC7" w:rsidR="002D21BB" w:rsidRDefault="002D21BB" w:rsidP="002D21BB">
      <w:pPr>
        <w:ind w:left="1440" w:hanging="720"/>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r>
      <w:r w:rsidR="00071731">
        <w:rPr>
          <w:rFonts w:ascii="Times New Roman" w:hAnsi="Times New Roman" w:cs="Times New Roman"/>
          <w:sz w:val="24"/>
          <w:szCs w:val="24"/>
        </w:rPr>
        <w:t>Beneficiaries</w:t>
      </w:r>
      <w:r>
        <w:rPr>
          <w:rFonts w:ascii="Times New Roman" w:hAnsi="Times New Roman" w:cs="Times New Roman"/>
          <w:sz w:val="24"/>
          <w:szCs w:val="24"/>
        </w:rPr>
        <w:t xml:space="preserve"> of the Scholarship will send a letter of thanks to the Donors every year. </w:t>
      </w:r>
      <w:r w:rsidR="00071731">
        <w:rPr>
          <w:rFonts w:ascii="Times New Roman" w:hAnsi="Times New Roman" w:cs="Times New Roman"/>
          <w:sz w:val="24"/>
          <w:szCs w:val="24"/>
        </w:rPr>
        <w:t>In addition</w:t>
      </w:r>
      <w:r>
        <w:rPr>
          <w:rFonts w:ascii="Times New Roman" w:hAnsi="Times New Roman" w:cs="Times New Roman"/>
          <w:sz w:val="24"/>
          <w:szCs w:val="24"/>
        </w:rPr>
        <w:t xml:space="preserve">, upon receipt of the Scholarship, </w:t>
      </w:r>
      <w:r w:rsidR="00071731">
        <w:rPr>
          <w:rFonts w:ascii="Times New Roman" w:hAnsi="Times New Roman" w:cs="Times New Roman"/>
          <w:sz w:val="24"/>
          <w:szCs w:val="24"/>
        </w:rPr>
        <w:t xml:space="preserve">beneficiaries </w:t>
      </w:r>
      <w:r>
        <w:rPr>
          <w:rFonts w:ascii="Times New Roman" w:hAnsi="Times New Roman" w:cs="Times New Roman"/>
          <w:sz w:val="24"/>
          <w:szCs w:val="24"/>
        </w:rPr>
        <w:t xml:space="preserve">will receive a letter, the wording of which will be confirmed with the Donors, </w:t>
      </w:r>
      <w:r w:rsidR="00071731">
        <w:rPr>
          <w:rFonts w:ascii="Times New Roman" w:hAnsi="Times New Roman" w:cs="Times New Roman"/>
          <w:sz w:val="24"/>
          <w:szCs w:val="24"/>
        </w:rPr>
        <w:t>providing</w:t>
      </w:r>
      <w:r>
        <w:rPr>
          <w:rFonts w:ascii="Times New Roman" w:hAnsi="Times New Roman" w:cs="Times New Roman"/>
          <w:sz w:val="24"/>
          <w:szCs w:val="24"/>
        </w:rPr>
        <w:t xml:space="preserve"> details </w:t>
      </w:r>
      <w:r w:rsidR="00071731">
        <w:rPr>
          <w:rFonts w:ascii="Times New Roman" w:hAnsi="Times New Roman" w:cs="Times New Roman"/>
          <w:sz w:val="24"/>
          <w:szCs w:val="24"/>
        </w:rPr>
        <w:t>about</w:t>
      </w:r>
      <w:r>
        <w:rPr>
          <w:rFonts w:ascii="Times New Roman" w:hAnsi="Times New Roman" w:cs="Times New Roman"/>
          <w:sz w:val="24"/>
          <w:szCs w:val="24"/>
        </w:rPr>
        <w:t xml:space="preserve"> Capt. Rotem Yoseff Levy</w:t>
      </w:r>
      <w:r w:rsidR="00407383">
        <w:rPr>
          <w:rFonts w:ascii="Times New Roman" w:hAnsi="Times New Roman" w:cs="Times New Roman"/>
          <w:sz w:val="24"/>
          <w:szCs w:val="24"/>
        </w:rPr>
        <w:t xml:space="preserve"> </w:t>
      </w:r>
      <w:proofErr w:type="spellStart"/>
      <w:r w:rsidR="00407383">
        <w:rPr>
          <w:rFonts w:ascii="Times New Roman" w:hAnsi="Times New Roman" w:cs="Times New Roman"/>
          <w:sz w:val="24"/>
          <w:szCs w:val="24"/>
        </w:rPr>
        <w:t>z”l</w:t>
      </w:r>
      <w:proofErr w:type="spellEnd"/>
      <w:r w:rsidR="00407383">
        <w:rPr>
          <w:rFonts w:ascii="Times New Roman" w:hAnsi="Times New Roman" w:cs="Times New Roman"/>
          <w:sz w:val="24"/>
          <w:szCs w:val="24"/>
        </w:rPr>
        <w:t>.</w:t>
      </w:r>
    </w:p>
    <w:p w14:paraId="7B6A8CF7" w14:textId="53E4840D" w:rsidR="005B51E9" w:rsidRDefault="005B51E9" w:rsidP="002D21BB">
      <w:pPr>
        <w:ind w:left="1440" w:hanging="720"/>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t xml:space="preserve">It is hereby agreed that to the extent that any publications are issued in the name of the University, the Fund will be mentioned </w:t>
      </w:r>
      <w:r w:rsidR="000660E1">
        <w:rPr>
          <w:rFonts w:ascii="Times New Roman" w:hAnsi="Times New Roman" w:cs="Times New Roman"/>
          <w:sz w:val="24"/>
          <w:szCs w:val="24"/>
        </w:rPr>
        <w:t>with</w:t>
      </w:r>
      <w:r>
        <w:rPr>
          <w:rFonts w:ascii="Times New Roman" w:hAnsi="Times New Roman" w:cs="Times New Roman"/>
          <w:sz w:val="24"/>
          <w:szCs w:val="24"/>
        </w:rPr>
        <w:t xml:space="preserve"> i</w:t>
      </w:r>
      <w:r w:rsidR="000660E1">
        <w:rPr>
          <w:rFonts w:ascii="Times New Roman" w:hAnsi="Times New Roman" w:cs="Times New Roman"/>
          <w:sz w:val="24"/>
          <w:szCs w:val="24"/>
        </w:rPr>
        <w:t xml:space="preserve">ts full </w:t>
      </w:r>
      <w:r>
        <w:rPr>
          <w:rFonts w:ascii="Times New Roman" w:hAnsi="Times New Roman" w:cs="Times New Roman"/>
          <w:sz w:val="24"/>
          <w:szCs w:val="24"/>
        </w:rPr>
        <w:t>name in the name of</w:t>
      </w:r>
      <w:r w:rsidR="000732E3">
        <w:rPr>
          <w:rFonts w:ascii="Times New Roman" w:hAnsi="Times New Roman" w:cs="Times New Roman"/>
          <w:sz w:val="24"/>
          <w:szCs w:val="24"/>
        </w:rPr>
        <w:t xml:space="preserve"> </w:t>
      </w:r>
      <w:r>
        <w:rPr>
          <w:rFonts w:ascii="Times New Roman" w:hAnsi="Times New Roman" w:cs="Times New Roman"/>
          <w:sz w:val="24"/>
          <w:szCs w:val="24"/>
        </w:rPr>
        <w:t xml:space="preserve">Capt. Rotem Yoseff Levy </w:t>
      </w:r>
      <w:proofErr w:type="spellStart"/>
      <w:r w:rsidR="000732E3">
        <w:rPr>
          <w:rFonts w:ascii="Times New Roman" w:hAnsi="Times New Roman" w:cs="Times New Roman"/>
          <w:sz w:val="24"/>
          <w:szCs w:val="24"/>
        </w:rPr>
        <w:t>z”l</w:t>
      </w:r>
      <w:proofErr w:type="spellEnd"/>
      <w:r w:rsidR="000732E3">
        <w:rPr>
          <w:rFonts w:ascii="Times New Roman" w:hAnsi="Times New Roman" w:cs="Times New Roman"/>
          <w:sz w:val="24"/>
          <w:szCs w:val="24"/>
        </w:rPr>
        <w:t xml:space="preserve"> </w:t>
      </w:r>
      <w:r>
        <w:rPr>
          <w:rFonts w:ascii="Times New Roman" w:hAnsi="Times New Roman" w:cs="Times New Roman"/>
          <w:sz w:val="24"/>
          <w:szCs w:val="24"/>
        </w:rPr>
        <w:t xml:space="preserve">and wherever possible a photograph and text will be included in the publication </w:t>
      </w:r>
      <w:r w:rsidR="000660E1">
        <w:rPr>
          <w:rFonts w:ascii="Times New Roman" w:hAnsi="Times New Roman" w:cs="Times New Roman"/>
          <w:sz w:val="24"/>
          <w:szCs w:val="24"/>
        </w:rPr>
        <w:t xml:space="preserve">in like manner </w:t>
      </w:r>
      <w:r>
        <w:rPr>
          <w:rFonts w:ascii="Times New Roman" w:hAnsi="Times New Roman" w:cs="Times New Roman"/>
          <w:sz w:val="24"/>
          <w:szCs w:val="24"/>
        </w:rPr>
        <w:t xml:space="preserve">to similar </w:t>
      </w:r>
      <w:r w:rsidR="000660E1">
        <w:rPr>
          <w:rFonts w:ascii="Times New Roman" w:hAnsi="Times New Roman" w:cs="Times New Roman"/>
          <w:sz w:val="24"/>
          <w:szCs w:val="24"/>
        </w:rPr>
        <w:t>f</w:t>
      </w:r>
      <w:r>
        <w:rPr>
          <w:rFonts w:ascii="Times New Roman" w:hAnsi="Times New Roman" w:cs="Times New Roman"/>
          <w:sz w:val="24"/>
          <w:szCs w:val="24"/>
        </w:rPr>
        <w:t>unds and/or scholarships. The publication will be approved in advance by the Donors.</w:t>
      </w:r>
    </w:p>
    <w:p w14:paraId="4A676129" w14:textId="08F44605" w:rsidR="005B51E9" w:rsidRDefault="005B51E9" w:rsidP="005B51E9">
      <w:pPr>
        <w:ind w:left="720" w:hanging="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This Agreement replaces and supersedes the agreement signed by the Parties </w:t>
      </w:r>
      <w:r w:rsidR="000660E1">
        <w:rPr>
          <w:rFonts w:ascii="Times New Roman" w:hAnsi="Times New Roman" w:cs="Times New Roman"/>
          <w:sz w:val="24"/>
          <w:szCs w:val="24"/>
        </w:rPr>
        <w:t>o</w:t>
      </w:r>
      <w:r>
        <w:rPr>
          <w:rFonts w:ascii="Times New Roman" w:hAnsi="Times New Roman" w:cs="Times New Roman"/>
          <w:sz w:val="24"/>
          <w:szCs w:val="24"/>
        </w:rPr>
        <w:t>n 21.04.2024.</w:t>
      </w:r>
    </w:p>
    <w:p w14:paraId="5A32FBC3" w14:textId="47053EE2" w:rsidR="005B51E9" w:rsidRPr="00B836A8" w:rsidRDefault="005B51E9" w:rsidP="005B51E9">
      <w:pPr>
        <w:ind w:left="720" w:hanging="720"/>
        <w:rPr>
          <w:rFonts w:ascii="Times New Roman" w:hAnsi="Times New Roman" w:cs="Times New Roman"/>
          <w:b/>
          <w:bCs/>
          <w:sz w:val="24"/>
          <w:szCs w:val="24"/>
        </w:rPr>
      </w:pPr>
      <w:r w:rsidRPr="00B836A8">
        <w:rPr>
          <w:rFonts w:ascii="Times New Roman" w:hAnsi="Times New Roman" w:cs="Times New Roman"/>
          <w:b/>
          <w:bCs/>
          <w:sz w:val="24"/>
          <w:szCs w:val="24"/>
        </w:rPr>
        <w:t>7.</w:t>
      </w:r>
      <w:r w:rsidRPr="00B836A8">
        <w:rPr>
          <w:rFonts w:ascii="Times New Roman" w:hAnsi="Times New Roman" w:cs="Times New Roman"/>
          <w:b/>
          <w:bCs/>
          <w:sz w:val="24"/>
          <w:szCs w:val="24"/>
        </w:rPr>
        <w:tab/>
        <w:t>Addresses</w:t>
      </w:r>
    </w:p>
    <w:p w14:paraId="4D1A8507" w14:textId="6A36620D" w:rsidR="005B51E9" w:rsidRDefault="005B51E9" w:rsidP="005B51E9">
      <w:pPr>
        <w:ind w:left="720" w:hanging="720"/>
        <w:rPr>
          <w:rFonts w:ascii="Times New Roman" w:hAnsi="Times New Roman" w:cs="Times New Roman"/>
          <w:sz w:val="24"/>
          <w:szCs w:val="24"/>
        </w:rPr>
      </w:pPr>
      <w:r>
        <w:rPr>
          <w:rFonts w:ascii="Times New Roman" w:hAnsi="Times New Roman" w:cs="Times New Roman"/>
          <w:sz w:val="24"/>
          <w:szCs w:val="24"/>
        </w:rPr>
        <w:t xml:space="preserve">The addresses of the Parties </w:t>
      </w:r>
      <w:r w:rsidR="00F97670">
        <w:rPr>
          <w:rFonts w:ascii="Times New Roman" w:hAnsi="Times New Roman" w:cs="Times New Roman"/>
          <w:sz w:val="24"/>
          <w:szCs w:val="24"/>
        </w:rPr>
        <w:t>for the purposes of this Agreement are as follows</w:t>
      </w:r>
      <w:r w:rsidR="00B836A8">
        <w:rPr>
          <w:rFonts w:ascii="Times New Roman" w:hAnsi="Times New Roman" w:cs="Times New Roman"/>
          <w:sz w:val="24"/>
          <w:szCs w:val="24"/>
        </w:rPr>
        <w:t>:</w:t>
      </w:r>
    </w:p>
    <w:p w14:paraId="322C96F8" w14:textId="289C705D" w:rsidR="00F97670" w:rsidRDefault="00F97670" w:rsidP="005B51E9">
      <w:pPr>
        <w:ind w:left="720" w:hanging="720"/>
        <w:rPr>
          <w:rFonts w:ascii="Times New Roman" w:hAnsi="Times New Roman" w:cs="Times New Roman"/>
          <w:sz w:val="24"/>
          <w:szCs w:val="24"/>
        </w:rPr>
      </w:pPr>
      <w:r>
        <w:rPr>
          <w:rFonts w:ascii="Times New Roman" w:hAnsi="Times New Roman" w:cs="Times New Roman"/>
          <w:sz w:val="24"/>
          <w:szCs w:val="24"/>
        </w:rPr>
        <w:tab/>
        <w:t>7.1</w:t>
      </w:r>
      <w:r>
        <w:rPr>
          <w:rFonts w:ascii="Times New Roman" w:hAnsi="Times New Roman" w:cs="Times New Roman"/>
          <w:sz w:val="24"/>
          <w:szCs w:val="24"/>
        </w:rPr>
        <w:tab/>
        <w:t xml:space="preserve">The Donors—3 </w:t>
      </w:r>
      <w:commentRangeStart w:id="5"/>
      <w:r>
        <w:rPr>
          <w:rFonts w:ascii="Times New Roman" w:hAnsi="Times New Roman" w:cs="Times New Roman"/>
          <w:sz w:val="24"/>
          <w:szCs w:val="24"/>
        </w:rPr>
        <w:t xml:space="preserve">Leah </w:t>
      </w:r>
      <w:commentRangeEnd w:id="5"/>
      <w:r>
        <w:rPr>
          <w:rStyle w:val="CommentReference"/>
        </w:rPr>
        <w:commentReference w:id="5"/>
      </w:r>
      <w:r>
        <w:rPr>
          <w:rFonts w:ascii="Times New Roman" w:hAnsi="Times New Roman" w:cs="Times New Roman"/>
          <w:sz w:val="24"/>
          <w:szCs w:val="24"/>
        </w:rPr>
        <w:t>Street, Tel Aviv.</w:t>
      </w:r>
    </w:p>
    <w:p w14:paraId="30020093" w14:textId="00AAC61C" w:rsidR="000660E1" w:rsidRDefault="00F97670" w:rsidP="000732E3">
      <w:pPr>
        <w:ind w:left="1440" w:hanging="720"/>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ab/>
        <w:t>The University—External Relations Division, Tel Aviv University, Ramat Aviv, Tel Aviv.</w:t>
      </w:r>
    </w:p>
    <w:p w14:paraId="5AE343EA" w14:textId="77777777" w:rsidR="000732E3" w:rsidRDefault="000732E3" w:rsidP="000732E3">
      <w:pPr>
        <w:ind w:left="1440" w:hanging="720"/>
        <w:rPr>
          <w:rFonts w:ascii="Times New Roman" w:hAnsi="Times New Roman" w:cs="Times New Roman"/>
          <w:sz w:val="24"/>
          <w:szCs w:val="24"/>
        </w:rPr>
      </w:pPr>
    </w:p>
    <w:p w14:paraId="52F94133" w14:textId="70A8B9F7" w:rsidR="00F97670" w:rsidRPr="000660E1" w:rsidRDefault="00F97670" w:rsidP="00F97670">
      <w:pPr>
        <w:rPr>
          <w:rFonts w:ascii="Times New Roman" w:hAnsi="Times New Roman" w:cs="Times New Roman"/>
          <w:b/>
          <w:bCs/>
          <w:sz w:val="24"/>
          <w:szCs w:val="24"/>
        </w:rPr>
      </w:pPr>
      <w:r w:rsidRPr="000660E1">
        <w:rPr>
          <w:rFonts w:ascii="Times New Roman" w:hAnsi="Times New Roman" w:cs="Times New Roman"/>
          <w:b/>
          <w:bCs/>
          <w:sz w:val="24"/>
          <w:szCs w:val="24"/>
        </w:rPr>
        <w:t>IN WITNESS WHEREOF the Parties have signed:</w:t>
      </w:r>
    </w:p>
    <w:p w14:paraId="73550C28" w14:textId="77777777" w:rsidR="00F97670" w:rsidRDefault="00F97670" w:rsidP="00F97670">
      <w:pPr>
        <w:rPr>
          <w:rFonts w:ascii="Times New Roman" w:hAnsi="Times New Roman" w:cs="Times New Roman"/>
          <w:sz w:val="24"/>
          <w:szCs w:val="24"/>
        </w:rPr>
      </w:pPr>
    </w:p>
    <w:p w14:paraId="0D20DEBC" w14:textId="14CB89EE" w:rsidR="00F97670" w:rsidRDefault="00F97670" w:rsidP="00F97670">
      <w:pPr>
        <w:rPr>
          <w:rFonts w:ascii="Times New Roman" w:hAnsi="Times New Roman" w:cs="Times New Roman"/>
          <w:sz w:val="24"/>
          <w:szCs w:val="24"/>
        </w:rPr>
      </w:pPr>
      <w:r>
        <w:rPr>
          <w:rFonts w:ascii="Times New Roman" w:hAnsi="Times New Roman" w:cs="Times New Roman"/>
          <w:sz w:val="24"/>
          <w:szCs w:val="24"/>
        </w:rPr>
        <w:lastRenderedPageBreak/>
        <w:t>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w:t>
      </w:r>
      <w:r w:rsidR="00B836A8">
        <w:rPr>
          <w:rFonts w:ascii="Times New Roman" w:hAnsi="Times New Roman" w:cs="Times New Roman"/>
          <w:sz w:val="24"/>
          <w:szCs w:val="24"/>
        </w:rPr>
        <w:t>_____</w:t>
      </w:r>
    </w:p>
    <w:p w14:paraId="68E6AE0C" w14:textId="4BA7DA92" w:rsidR="00F97670" w:rsidRDefault="00F97670" w:rsidP="00F97670">
      <w:pPr>
        <w:rPr>
          <w:rFonts w:ascii="Times New Roman" w:hAnsi="Times New Roman" w:cs="Times New Roman"/>
          <w:sz w:val="24"/>
          <w:szCs w:val="24"/>
        </w:rPr>
      </w:pPr>
      <w:r w:rsidRPr="00F97670">
        <w:rPr>
          <w:rFonts w:ascii="Times New Roman" w:hAnsi="Times New Roman" w:cs="Times New Roman"/>
          <w:b/>
          <w:bCs/>
          <w:sz w:val="24"/>
          <w:szCs w:val="24"/>
        </w:rPr>
        <w:t>The Donors</w:t>
      </w:r>
      <w:r w:rsidRPr="00F97670">
        <w:rPr>
          <w:rFonts w:ascii="Times New Roman" w:hAnsi="Times New Roman" w:cs="Times New Roman"/>
          <w:b/>
          <w:bCs/>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97670">
        <w:rPr>
          <w:rFonts w:ascii="Times New Roman" w:hAnsi="Times New Roman" w:cs="Times New Roman"/>
          <w:b/>
          <w:bCs/>
          <w:sz w:val="24"/>
          <w:szCs w:val="24"/>
        </w:rPr>
        <w:t>The University</w:t>
      </w:r>
    </w:p>
    <w:p w14:paraId="2FAA475D" w14:textId="24E3A6AF" w:rsidR="00F97670" w:rsidRDefault="00F97670" w:rsidP="00F9767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By:__________________</w:t>
      </w:r>
      <w:r w:rsidR="00B836A8">
        <w:rPr>
          <w:rFonts w:ascii="Times New Roman" w:hAnsi="Times New Roman" w:cs="Times New Roman"/>
          <w:sz w:val="24"/>
          <w:szCs w:val="24"/>
        </w:rPr>
        <w:t>_____</w:t>
      </w:r>
    </w:p>
    <w:p w14:paraId="0C3DB32A" w14:textId="0327F50D" w:rsidR="00F97670" w:rsidRPr="00401EBC" w:rsidRDefault="00F97670" w:rsidP="00F9767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By:__________________</w:t>
      </w:r>
      <w:r w:rsidR="00B836A8">
        <w:rPr>
          <w:rFonts w:ascii="Times New Roman" w:hAnsi="Times New Roman" w:cs="Times New Roman"/>
          <w:sz w:val="24"/>
          <w:szCs w:val="24"/>
        </w:rPr>
        <w:t>_____</w:t>
      </w:r>
    </w:p>
    <w:sectPr w:rsidR="00F97670" w:rsidRPr="00401EB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J" w:date="2024-05-22T10:32:00Z" w:initials="J">
    <w:p w14:paraId="4B3D0B0F" w14:textId="77777777" w:rsidR="004A361C" w:rsidRDefault="004A361C" w:rsidP="004A361C">
      <w:pPr>
        <w:pStyle w:val="CommentText0"/>
      </w:pPr>
      <w:r>
        <w:rPr>
          <w:rStyle w:val="CommentReference"/>
        </w:rPr>
        <w:annotationRef/>
      </w:r>
      <w:hyperlink r:id="rId1" w:history="1">
        <w:r w:rsidRPr="001148A4">
          <w:rPr>
            <w:rStyle w:val="Hyperlink"/>
          </w:rPr>
          <w:t>Authorities name 630 soldiers, 62 police officers killed in Gaza war | The Times of Israel</w:t>
        </w:r>
      </w:hyperlink>
      <w:r>
        <w:t xml:space="preserve"> </w:t>
      </w:r>
    </w:p>
    <w:p w14:paraId="7FDE1FB4" w14:textId="77777777" w:rsidR="004A361C" w:rsidRDefault="004A361C" w:rsidP="004A361C">
      <w:pPr>
        <w:pStyle w:val="CommentText0"/>
      </w:pPr>
    </w:p>
    <w:p w14:paraId="57B970A0" w14:textId="77777777" w:rsidR="004A361C" w:rsidRDefault="004A361C" w:rsidP="004A361C">
      <w:pPr>
        <w:pStyle w:val="CommentText0"/>
      </w:pPr>
      <w:r>
        <w:t>I note that his name is spelled Yoseff in several Israeli news reports—we can ask the client if this is the correct spelling.</w:t>
      </w:r>
    </w:p>
  </w:comment>
  <w:comment w:id="1" w:author="JJ" w:date="2024-05-22T10:46:00Z" w:initials="J">
    <w:p w14:paraId="05E22777" w14:textId="77777777" w:rsidR="00A14E5D" w:rsidRDefault="00A14E5D" w:rsidP="00A14E5D">
      <w:pPr>
        <w:pStyle w:val="CommentText0"/>
      </w:pPr>
      <w:r>
        <w:rPr>
          <w:rStyle w:val="CommentReference"/>
        </w:rPr>
        <w:annotationRef/>
      </w:r>
      <w:hyperlink r:id="rId2" w:history="1">
        <w:r w:rsidRPr="00996FBF">
          <w:rPr>
            <w:rStyle w:val="Hyperlink"/>
          </w:rPr>
          <w:t>icnl.org/wp-content/uploads/Israel_Ordinance.pdf</w:t>
        </w:r>
      </w:hyperlink>
      <w:r>
        <w:t xml:space="preserve"> </w:t>
      </w:r>
    </w:p>
    <w:p w14:paraId="5010ACAA" w14:textId="77777777" w:rsidR="00A14E5D" w:rsidRDefault="00A14E5D" w:rsidP="00A14E5D">
      <w:pPr>
        <w:pStyle w:val="CommentText0"/>
      </w:pPr>
    </w:p>
    <w:p w14:paraId="2ABCC496" w14:textId="77777777" w:rsidR="00A14E5D" w:rsidRDefault="00A14E5D" w:rsidP="00A14E5D">
      <w:pPr>
        <w:pStyle w:val="CommentText0"/>
      </w:pPr>
      <w:r>
        <w:t>We should provide the year here as well for the avoidance of doubt (the year is not provided in the source document)</w:t>
      </w:r>
    </w:p>
    <w:p w14:paraId="643B6E91" w14:textId="77777777" w:rsidR="00A14E5D" w:rsidRDefault="00A14E5D" w:rsidP="00A14E5D">
      <w:pPr>
        <w:pStyle w:val="CommentText0"/>
      </w:pPr>
    </w:p>
  </w:comment>
  <w:comment w:id="2" w:author="JJ" w:date="2024-05-22T11:00:00Z" w:initials="J">
    <w:p w14:paraId="3E1157BF" w14:textId="77777777" w:rsidR="006B69D0" w:rsidRDefault="006B69D0" w:rsidP="006B69D0">
      <w:pPr>
        <w:pStyle w:val="CommentText0"/>
      </w:pPr>
      <w:r>
        <w:rPr>
          <w:rStyle w:val="CommentReference"/>
        </w:rPr>
        <w:annotationRef/>
      </w:r>
      <w:hyperlink r:id="rId3" w:history="1">
        <w:r w:rsidRPr="0092374B">
          <w:rPr>
            <w:rStyle w:val="Hyperlink"/>
          </w:rPr>
          <w:t>Friends of Tel Aviv University | Tel Aviv University | Tel Aviv University (tau.ac.il)</w:t>
        </w:r>
      </w:hyperlink>
      <w:r>
        <w:t xml:space="preserve"> </w:t>
      </w:r>
    </w:p>
    <w:p w14:paraId="3A600551" w14:textId="77777777" w:rsidR="006B69D0" w:rsidRDefault="006B69D0" w:rsidP="006B69D0">
      <w:pPr>
        <w:pStyle w:val="CommentText0"/>
      </w:pPr>
    </w:p>
    <w:p w14:paraId="3D0FA56E" w14:textId="77777777" w:rsidR="006B69D0" w:rsidRDefault="006B69D0" w:rsidP="006B69D0">
      <w:pPr>
        <w:pStyle w:val="CommentText0"/>
      </w:pPr>
      <w:r>
        <w:t>They just call it “friends of TAU” not “Society of Friends of TAU”</w:t>
      </w:r>
    </w:p>
  </w:comment>
  <w:comment w:id="3" w:author="JJ" w:date="2024-05-23T09:55:00Z" w:initials="J">
    <w:p w14:paraId="6009B6E4" w14:textId="77777777" w:rsidR="00E1552E" w:rsidRDefault="00E1552E" w:rsidP="00E1552E">
      <w:pPr>
        <w:pStyle w:val="CommentText0"/>
      </w:pPr>
      <w:r>
        <w:rPr>
          <w:rStyle w:val="CommentReference"/>
        </w:rPr>
        <w:annotationRef/>
      </w:r>
      <w:r>
        <w:rPr>
          <w:lang w:val="en-GB"/>
        </w:rPr>
        <w:t>Is this what is meant here?</w:t>
      </w:r>
    </w:p>
    <w:p w14:paraId="1A50F634" w14:textId="77777777" w:rsidR="00E1552E" w:rsidRDefault="00E1552E" w:rsidP="00E1552E">
      <w:pPr>
        <w:pStyle w:val="CommentText0"/>
      </w:pPr>
      <w:r>
        <w:rPr>
          <w:lang w:val="en-GB"/>
        </w:rPr>
        <w:t>The source does not say “students”, it just says “outstanding” although from the context, I am aware that the scholarships are for students.</w:t>
      </w:r>
    </w:p>
  </w:comment>
  <w:comment w:id="4" w:author="JJ" w:date="2024-05-22T11:08:00Z" w:initials="J">
    <w:p w14:paraId="4A6D3EC8" w14:textId="55602E4E" w:rsidR="006B69D0" w:rsidRDefault="006B69D0" w:rsidP="006B69D0">
      <w:pPr>
        <w:pStyle w:val="CommentText0"/>
      </w:pPr>
      <w:r>
        <w:rPr>
          <w:rStyle w:val="CommentReference"/>
        </w:rPr>
        <w:annotationRef/>
      </w:r>
      <w:r>
        <w:rPr>
          <w:lang w:val="en-GB"/>
        </w:rPr>
        <w:t>See note above re spelling of his name</w:t>
      </w:r>
    </w:p>
  </w:comment>
  <w:comment w:id="5" w:author="JJ" w:date="2024-05-22T13:29:00Z" w:initials="J">
    <w:p w14:paraId="04392488" w14:textId="77777777" w:rsidR="00F97670" w:rsidRDefault="00F97670" w:rsidP="00F97670">
      <w:pPr>
        <w:pStyle w:val="CommentText0"/>
      </w:pPr>
      <w:r>
        <w:rPr>
          <w:rStyle w:val="CommentReference"/>
        </w:rPr>
        <w:annotationRef/>
      </w:r>
      <w:r>
        <w:rPr>
          <w:lang w:val="en-GB"/>
        </w:rPr>
        <w:t>Should this be Leah Goldberg Street</w:t>
      </w:r>
    </w:p>
    <w:p w14:paraId="7BC57F2E" w14:textId="77777777" w:rsidR="00F97670" w:rsidRDefault="00F97670" w:rsidP="00F97670">
      <w:pPr>
        <w:pStyle w:val="CommentText0"/>
      </w:pPr>
      <w:r>
        <w:rPr>
          <w:lang w:val="en-GB"/>
        </w:rPr>
        <w:t>I don’t think there is just a Leah Street?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7B970A0" w15:done="0"/>
  <w15:commentEx w15:paraId="643B6E91" w15:done="0"/>
  <w15:commentEx w15:paraId="3D0FA56E" w15:done="0"/>
  <w15:commentEx w15:paraId="1A50F634" w15:done="0"/>
  <w15:commentEx w15:paraId="4A6D3EC8" w15:done="0"/>
  <w15:commentEx w15:paraId="7BC57F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C91726D" w16cex:dateUtc="2024-05-22T09:32:00Z"/>
  <w16cex:commentExtensible w16cex:durableId="78896E94" w16cex:dateUtc="2024-05-22T09:46:00Z"/>
  <w16cex:commentExtensible w16cex:durableId="2C7028BF" w16cex:dateUtc="2024-05-22T10:00:00Z"/>
  <w16cex:commentExtensible w16cex:durableId="7964701F" w16cex:dateUtc="2024-05-23T08:55:00Z"/>
  <w16cex:commentExtensible w16cex:durableId="3272E21F" w16cex:dateUtc="2024-05-22T10:08:00Z"/>
  <w16cex:commentExtensible w16cex:durableId="298E038C" w16cex:dateUtc="2024-05-22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B970A0" w16cid:durableId="2C91726D"/>
  <w16cid:commentId w16cid:paraId="643B6E91" w16cid:durableId="78896E94"/>
  <w16cid:commentId w16cid:paraId="3D0FA56E" w16cid:durableId="2C7028BF"/>
  <w16cid:commentId w16cid:paraId="1A50F634" w16cid:durableId="7964701F"/>
  <w16cid:commentId w16cid:paraId="4A6D3EC8" w16cid:durableId="3272E21F"/>
  <w16cid:commentId w16cid:paraId="7BC57F2E" w16cid:durableId="298E038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00"/>
    <w:rsid w:val="000660E1"/>
    <w:rsid w:val="00071731"/>
    <w:rsid w:val="000732E3"/>
    <w:rsid w:val="00100348"/>
    <w:rsid w:val="00184554"/>
    <w:rsid w:val="001B4D00"/>
    <w:rsid w:val="001B7295"/>
    <w:rsid w:val="00276AC1"/>
    <w:rsid w:val="002D21BB"/>
    <w:rsid w:val="00366E63"/>
    <w:rsid w:val="00384109"/>
    <w:rsid w:val="0039337E"/>
    <w:rsid w:val="003F7972"/>
    <w:rsid w:val="00401EBC"/>
    <w:rsid w:val="00405124"/>
    <w:rsid w:val="00407383"/>
    <w:rsid w:val="00437F6B"/>
    <w:rsid w:val="0044388C"/>
    <w:rsid w:val="004A361C"/>
    <w:rsid w:val="004D4AF8"/>
    <w:rsid w:val="005B357F"/>
    <w:rsid w:val="005B51E9"/>
    <w:rsid w:val="005C7138"/>
    <w:rsid w:val="006201CC"/>
    <w:rsid w:val="006B69D0"/>
    <w:rsid w:val="00777A69"/>
    <w:rsid w:val="007E1964"/>
    <w:rsid w:val="00853C5C"/>
    <w:rsid w:val="00954D61"/>
    <w:rsid w:val="00996FF7"/>
    <w:rsid w:val="00A14E5D"/>
    <w:rsid w:val="00A908CE"/>
    <w:rsid w:val="00B5277E"/>
    <w:rsid w:val="00B836A8"/>
    <w:rsid w:val="00B94B7E"/>
    <w:rsid w:val="00C71C9B"/>
    <w:rsid w:val="00CB5E40"/>
    <w:rsid w:val="00D02E9C"/>
    <w:rsid w:val="00D84167"/>
    <w:rsid w:val="00DB40CE"/>
    <w:rsid w:val="00DF2EED"/>
    <w:rsid w:val="00E1552E"/>
    <w:rsid w:val="00EE6278"/>
    <w:rsid w:val="00F4336A"/>
    <w:rsid w:val="00F54B4B"/>
    <w:rsid w:val="00F66233"/>
    <w:rsid w:val="00F976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2C052"/>
  <w15:chartTrackingRefBased/>
  <w15:docId w15:val="{2BDDF21E-8EC9-42DE-8019-70436B1D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table" w:styleId="TableGrid">
    <w:name w:val="Table Grid"/>
    <w:basedOn w:val="TableNormal"/>
    <w:uiPriority w:val="39"/>
    <w:rsid w:val="00EE6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0348"/>
    <w:rPr>
      <w:sz w:val="16"/>
      <w:szCs w:val="16"/>
    </w:rPr>
  </w:style>
  <w:style w:type="paragraph" w:styleId="CommentSubject">
    <w:name w:val="annotation subject"/>
    <w:basedOn w:val="CommentText0"/>
    <w:next w:val="CommentText0"/>
    <w:link w:val="CommentSubjectChar"/>
    <w:uiPriority w:val="99"/>
    <w:semiHidden/>
    <w:unhideWhenUsed/>
    <w:rsid w:val="00100348"/>
    <w:rPr>
      <w:b/>
      <w:bCs/>
    </w:rPr>
  </w:style>
  <w:style w:type="character" w:customStyle="1" w:styleId="CommentSubjectChar">
    <w:name w:val="Comment Subject Char"/>
    <w:basedOn w:val="CommentTextChar"/>
    <w:link w:val="CommentSubject"/>
    <w:uiPriority w:val="99"/>
    <w:semiHidden/>
    <w:rsid w:val="00100348"/>
    <w:rPr>
      <w:b/>
      <w:bCs/>
      <w:sz w:val="20"/>
      <w:szCs w:val="20"/>
      <w:lang w:val="en-US"/>
    </w:rPr>
  </w:style>
  <w:style w:type="character" w:styleId="Hyperlink">
    <w:name w:val="Hyperlink"/>
    <w:basedOn w:val="DefaultParagraphFont"/>
    <w:uiPriority w:val="99"/>
    <w:unhideWhenUsed/>
    <w:rsid w:val="004A361C"/>
    <w:rPr>
      <w:color w:val="0563C1" w:themeColor="hyperlink"/>
      <w:u w:val="single"/>
    </w:rPr>
  </w:style>
  <w:style w:type="character" w:styleId="UnresolvedMention">
    <w:name w:val="Unresolved Mention"/>
    <w:basedOn w:val="DefaultParagraphFont"/>
    <w:uiPriority w:val="99"/>
    <w:semiHidden/>
    <w:unhideWhenUsed/>
    <w:rsid w:val="004A3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english.tau.ac.il/friends_of_tau" TargetMode="External"/><Relationship Id="rId2" Type="http://schemas.openxmlformats.org/officeDocument/2006/relationships/hyperlink" Target="https://www.icnl.org/wp-content/uploads/Israel_Ordinance.pdf" TargetMode="External"/><Relationship Id="rId1" Type="http://schemas.openxmlformats.org/officeDocument/2006/relationships/hyperlink" Target="https://www.timesofisrael.com/authorities-name-44-soldiers-30-police-officers-killed-in-hamas-attack/"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6506E013-AEE1-48E9-9980-DFA2BCD29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32</cp:revision>
  <dcterms:created xsi:type="dcterms:W3CDTF">2024-05-22T09:07:00Z</dcterms:created>
  <dcterms:modified xsi:type="dcterms:W3CDTF">2024-05-23T10:03:00Z</dcterms:modified>
</cp:coreProperties>
</file>