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bidi w:val="1"/>
        <w:rPr>
          <w:rFonts w:ascii="Lexend" w:cs="Lexend" w:eastAsia="Lexend" w:hAnsi="Lexend"/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  <w:rtl w:val="1"/>
        </w:rPr>
        <w:t xml:space="preserve">דיג</w:t>
      </w:r>
      <w:r w:rsidDel="00000000" w:rsidR="00000000" w:rsidRPr="00000000">
        <w:rPr>
          <w:rFonts w:ascii="Lexend" w:cs="Lexend" w:eastAsia="Lexend" w:hAnsi="Lexend"/>
          <w:b w:val="1"/>
          <w:sz w:val="40"/>
          <w:szCs w:val="40"/>
          <w:rtl w:val="0"/>
        </w:rPr>
        <w:t xml:space="preserve">'</w:t>
      </w:r>
      <w:r w:rsidDel="00000000" w:rsidR="00000000" w:rsidRPr="00000000">
        <w:rPr>
          <w:b w:val="1"/>
          <w:sz w:val="40"/>
          <w:szCs w:val="40"/>
          <w:rtl w:val="1"/>
        </w:rPr>
        <w:t xml:space="preserve">יי</w:t>
      </w:r>
      <w:r w:rsidDel="00000000" w:rsidR="00000000" w:rsidRPr="00000000">
        <w:rPr>
          <w:rFonts w:ascii="Lexend" w:cs="Lexend" w:eastAsia="Lexend" w:hAnsi="Lexend"/>
          <w:b w:val="1"/>
          <w:sz w:val="40"/>
          <w:szCs w:val="40"/>
          <w:rtl w:val="0"/>
        </w:rPr>
        <w:t xml:space="preserve"> </w:t>
      </w:r>
      <w:r w:rsidDel="00000000" w:rsidR="00000000" w:rsidRPr="00000000">
        <w:rPr>
          <w:b w:val="1"/>
          <w:sz w:val="40"/>
          <w:szCs w:val="40"/>
          <w:rtl w:val="1"/>
        </w:rPr>
        <w:t xml:space="preserve">רפי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bidi w:val="1"/>
        <w:rPr>
          <w:rFonts w:ascii="Lexend" w:cs="Lexend" w:eastAsia="Lexend" w:hAnsi="Lexend"/>
          <w:b w:val="1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bidi w:val="1"/>
        <w:rPr>
          <w:rFonts w:ascii="Lexend" w:cs="Lexend" w:eastAsia="Lexend" w:hAnsi="Lexend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white"/>
          <w:rtl w:val="1"/>
        </w:rPr>
        <w:t xml:space="preserve">רפאל</w:t>
      </w:r>
      <w:r w:rsidDel="00000000" w:rsidR="00000000" w:rsidRPr="00000000">
        <w:rPr>
          <w:rFonts w:ascii="Lexend" w:cs="Lexend" w:eastAsia="Lexend" w:hAnsi="Lexend"/>
          <w:b w:val="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highlight w:val="white"/>
          <w:rtl w:val="1"/>
        </w:rPr>
        <w:t xml:space="preserve">נתן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(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נולד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: 27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בפברואר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, 1990),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הידוע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בכינויו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המקצועי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highlight w:val="white"/>
          <w:rtl w:val="1"/>
        </w:rPr>
        <w:t xml:space="preserve">דיג</w:t>
      </w:r>
      <w:r w:rsidDel="00000000" w:rsidR="00000000" w:rsidRPr="00000000">
        <w:rPr>
          <w:rFonts w:ascii="Lexend" w:cs="Lexend" w:eastAsia="Lexend" w:hAnsi="Lexend"/>
          <w:b w:val="1"/>
          <w:sz w:val="24"/>
          <w:szCs w:val="24"/>
          <w:highlight w:val="white"/>
          <w:rtl w:val="0"/>
        </w:rPr>
        <w:t xml:space="preserve">'</w:t>
      </w:r>
      <w:r w:rsidDel="00000000" w:rsidR="00000000" w:rsidRPr="00000000">
        <w:rPr>
          <w:b w:val="1"/>
          <w:sz w:val="24"/>
          <w:szCs w:val="24"/>
          <w:highlight w:val="white"/>
          <w:rtl w:val="1"/>
        </w:rPr>
        <w:t xml:space="preserve">יי</w:t>
      </w:r>
      <w:r w:rsidDel="00000000" w:rsidR="00000000" w:rsidRPr="00000000">
        <w:rPr>
          <w:rFonts w:ascii="Lexend" w:cs="Lexend" w:eastAsia="Lexend" w:hAnsi="Lexend"/>
          <w:b w:val="1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highlight w:val="white"/>
          <w:rtl w:val="1"/>
        </w:rPr>
        <w:t xml:space="preserve">רפי</w:t>
      </w:r>
      <w:r w:rsidDel="00000000" w:rsidR="00000000" w:rsidRPr="00000000">
        <w:rPr>
          <w:rFonts w:ascii="Lexend" w:cs="Lexend" w:eastAsia="Lexend" w:hAnsi="Lexend"/>
          <w:b w:val="1"/>
          <w:sz w:val="24"/>
          <w:szCs w:val="24"/>
          <w:highlight w:val="white"/>
          <w:rtl w:val="0"/>
        </w:rPr>
        <w:t xml:space="preserve"> (DJ Raphi)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הוא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יוצר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תוכן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מפיק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מוזיקלי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תקליטן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רקדן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מקצועי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ואומן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ביטבוקס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ישראלי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Lexend" w:cs="Lexend" w:eastAsia="Lexend" w:hAnsi="Lexend"/>
          <w:sz w:val="24"/>
          <w:szCs w:val="24"/>
          <w:rtl w:val="0"/>
        </w:rPr>
        <w:t xml:space="preserve">(</w:t>
      </w:r>
      <w:hyperlink r:id="rId7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rtl w:val="0"/>
          </w:rPr>
          <w:t xml:space="preserve">1</w:t>
        </w:r>
      </w:hyperlink>
      <w:r w:rsidDel="00000000" w:rsidR="00000000" w:rsidRPr="00000000">
        <w:rPr>
          <w:rFonts w:ascii="Lexend" w:cs="Lexend" w:eastAsia="Lexend" w:hAnsi="Lexend"/>
          <w:sz w:val="24"/>
          <w:szCs w:val="24"/>
          <w:rtl w:val="0"/>
        </w:rPr>
        <w:t xml:space="preserve">) (</w:t>
      </w:r>
      <w:hyperlink r:id="rId8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rtl w:val="0"/>
          </w:rPr>
          <w:t xml:space="preserve">2</w:t>
        </w:r>
      </w:hyperlink>
      <w:r w:rsidDel="00000000" w:rsidR="00000000" w:rsidRPr="00000000">
        <w:rPr>
          <w:rFonts w:ascii="Lexend" w:cs="Lexend" w:eastAsia="Lexend" w:hAnsi="Lexend"/>
          <w:sz w:val="24"/>
          <w:szCs w:val="24"/>
          <w:rtl w:val="0"/>
        </w:rPr>
        <w:t xml:space="preserve">) (</w:t>
      </w:r>
      <w:hyperlink r:id="rId9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rtl w:val="0"/>
          </w:rPr>
          <w:t xml:space="preserve">3</w:t>
        </w:r>
      </w:hyperlink>
      <w:r w:rsidDel="00000000" w:rsidR="00000000" w:rsidRPr="00000000">
        <w:rPr>
          <w:rFonts w:ascii="Lexend" w:cs="Lexend" w:eastAsia="Lexend" w:hAnsi="Lexend"/>
          <w:sz w:val="24"/>
          <w:szCs w:val="24"/>
          <w:rtl w:val="0"/>
        </w:rPr>
        <w:t xml:space="preserve">)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(</w:t>
      </w:r>
      <w:hyperlink r:id="rId10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8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(</w:t>
      </w:r>
      <w:hyperlink r:id="rId11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9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מירושלים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. </w:t>
      </w:r>
      <w:r w:rsidDel="00000000" w:rsidR="00000000" w:rsidRPr="00000000">
        <w:rPr>
          <w:rFonts w:ascii="Lexend" w:cs="Lexend" w:eastAsia="Lexend" w:hAnsi="Lexend"/>
          <w:sz w:val="24"/>
          <w:szCs w:val="24"/>
          <w:rtl w:val="0"/>
        </w:rPr>
        <w:t xml:space="preserve">(</w:t>
      </w:r>
      <w:hyperlink r:id="rId12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rtl w:val="0"/>
          </w:rPr>
          <w:t xml:space="preserve">4</w:t>
        </w:r>
      </w:hyperlink>
      <w:r w:rsidDel="00000000" w:rsidR="00000000" w:rsidRPr="00000000">
        <w:rPr>
          <w:rFonts w:ascii="Lexend" w:cs="Lexend" w:eastAsia="Lexend" w:hAnsi="Lexend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04">
      <w:pPr>
        <w:rPr>
          <w:rFonts w:ascii="Lexend" w:cs="Lexend" w:eastAsia="Lexend" w:hAnsi="Lexe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bidi w:val="1"/>
        <w:rPr>
          <w:rFonts w:ascii="Lexend" w:cs="Lexend" w:eastAsia="Lexend" w:hAnsi="Lexend"/>
          <w:sz w:val="24"/>
          <w:szCs w:val="24"/>
        </w:rPr>
      </w:pP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הוא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זכה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לפופולריות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בזכות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הדרכות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הריקוד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שלו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שזכו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לפופולריות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רבה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ברשת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היוטיוב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(</w:t>
      </w:r>
      <w:hyperlink r:id="rId13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4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(</w:t>
      </w:r>
      <w:hyperlink r:id="rId14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5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(</w:t>
      </w:r>
      <w:hyperlink r:id="rId15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6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שם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זכו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ליותר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מ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-283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מיליון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צפיות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. (</w:t>
      </w:r>
      <w:hyperlink r:id="rId16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u w:val="single"/>
            <w:rtl w:val="0"/>
          </w:rPr>
          <w:t xml:space="preserve">10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(</w:t>
      </w:r>
      <w:hyperlink r:id="rId17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u w:val="single"/>
            <w:rtl w:val="0"/>
          </w:rPr>
          <w:t xml:space="preserve">11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Lexend" w:cs="Lexend" w:eastAsia="Lexend" w:hAnsi="Lexen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5"/>
        <w:gridCol w:w="7185"/>
        <w:tblGridChange w:id="0">
          <w:tblGrid>
            <w:gridCol w:w="1815"/>
            <w:gridCol w:w="718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rFonts w:ascii="Lexend" w:cs="Lexend" w:eastAsia="Lexend" w:hAnsi="Lexend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דיג</w:t>
            </w:r>
            <w:r w:rsidDel="00000000" w:rsidR="00000000" w:rsidRPr="00000000">
              <w:rPr>
                <w:rFonts w:ascii="Lexend" w:cs="Lexend" w:eastAsia="Lexend" w:hAnsi="Lexend"/>
                <w:b w:val="1"/>
                <w:sz w:val="24"/>
                <w:szCs w:val="24"/>
                <w:rtl w:val="0"/>
              </w:rPr>
              <w:t xml:space="preserve">'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יי</w:t>
            </w:r>
            <w:r w:rsidDel="00000000" w:rsidR="00000000" w:rsidRPr="00000000">
              <w:rPr>
                <w:rFonts w:ascii="Lexend" w:cs="Lexend" w:eastAsia="Lexend" w:hAnsi="Lexend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רפי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2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rFonts w:ascii="Lexend" w:cs="Lexend" w:eastAsia="Lexend" w:hAnsi="Lexen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2197317" cy="2201066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317" cy="22010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rFonts w:ascii="Lexend" w:cs="Lexend" w:eastAsia="Lexend" w:hAnsi="Lexen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1"/>
              </w:rPr>
              <w:t xml:space="preserve">דיג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highlight w:val="white"/>
                <w:rtl w:val="0"/>
              </w:rPr>
              <w:t xml:space="preserve">'</w:t>
            </w:r>
            <w:r w:rsidDel="00000000" w:rsidR="00000000" w:rsidRPr="00000000">
              <w:rPr>
                <w:sz w:val="24"/>
                <w:szCs w:val="24"/>
                <w:highlight w:val="white"/>
                <w:rtl w:val="1"/>
              </w:rPr>
              <w:t xml:space="preserve">יי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  <w:rtl w:val="1"/>
              </w:rPr>
              <w:t xml:space="preserve">רפי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highlight w:val="white"/>
                <w:rtl w:val="0"/>
              </w:rPr>
              <w:t xml:space="preserve">, 2023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rPr>
                <w:rFonts w:ascii="Lexend" w:cs="Lexend" w:eastAsia="Lexend" w:hAnsi="Lexend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נולד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bidi w:val="1"/>
              <w:rPr>
                <w:rFonts w:ascii="Lexend" w:cs="Lexend" w:eastAsia="Lexend" w:hAnsi="Lexend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רפאל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נתן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bidi w:val="1"/>
              <w:rPr>
                <w:rFonts w:ascii="Lexend" w:cs="Lexend" w:eastAsia="Lexend" w:hAnsi="Lexend"/>
                <w:color w:val="0d0d0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exend" w:cs="Lexend" w:eastAsia="Lexend" w:hAnsi="Lexend"/>
                <w:color w:val="0d0d0d"/>
                <w:sz w:val="24"/>
                <w:szCs w:val="24"/>
                <w:highlight w:val="white"/>
                <w:rtl w:val="0"/>
              </w:rPr>
              <w:t xml:space="preserve">27 </w:t>
            </w:r>
            <w:r w:rsidDel="00000000" w:rsidR="00000000" w:rsidRPr="00000000">
              <w:rPr>
                <w:color w:val="0d0d0d"/>
                <w:sz w:val="24"/>
                <w:szCs w:val="24"/>
                <w:highlight w:val="white"/>
                <w:rtl w:val="1"/>
              </w:rPr>
              <w:t xml:space="preserve">בפברואר</w:t>
            </w:r>
            <w:r w:rsidDel="00000000" w:rsidR="00000000" w:rsidRPr="00000000">
              <w:rPr>
                <w:rFonts w:ascii="Lexend" w:cs="Lexend" w:eastAsia="Lexend" w:hAnsi="Lexend"/>
                <w:color w:val="0d0d0d"/>
                <w:sz w:val="24"/>
                <w:szCs w:val="24"/>
                <w:highlight w:val="white"/>
                <w:rtl w:val="0"/>
              </w:rPr>
              <w:t xml:space="preserve">, 1990 (</w:t>
            </w:r>
            <w:r w:rsidDel="00000000" w:rsidR="00000000" w:rsidRPr="00000000">
              <w:rPr>
                <w:color w:val="0d0d0d"/>
                <w:sz w:val="24"/>
                <w:szCs w:val="24"/>
                <w:highlight w:val="white"/>
                <w:rtl w:val="1"/>
              </w:rPr>
              <w:t xml:space="preserve">בן</w:t>
            </w:r>
            <w:r w:rsidDel="00000000" w:rsidR="00000000" w:rsidRPr="00000000">
              <w:rPr>
                <w:rFonts w:ascii="Lexend" w:cs="Lexend" w:eastAsia="Lexend" w:hAnsi="Lexend"/>
                <w:color w:val="0d0d0d"/>
                <w:sz w:val="24"/>
                <w:szCs w:val="24"/>
                <w:highlight w:val="white"/>
                <w:rtl w:val="0"/>
              </w:rPr>
              <w:t xml:space="preserve"> 34)</w:t>
            </w:r>
          </w:p>
          <w:p w:rsidR="00000000" w:rsidDel="00000000" w:rsidP="00000000" w:rsidRDefault="00000000" w:rsidRPr="00000000" w14:paraId="0000000F">
            <w:pPr>
              <w:bidi w:val="1"/>
              <w:rPr>
                <w:rFonts w:ascii="Lexend" w:cs="Lexend" w:eastAsia="Lexend" w:hAnsi="Lexend"/>
                <w:color w:val="0d0d0d"/>
                <w:sz w:val="24"/>
                <w:szCs w:val="24"/>
                <w:highlight w:val="yellow"/>
              </w:rPr>
            </w:pPr>
            <w:r w:rsidDel="00000000" w:rsidR="00000000" w:rsidRPr="00000000">
              <w:rPr>
                <w:sz w:val="24"/>
                <w:szCs w:val="24"/>
                <w:rtl w:val="1"/>
              </w:rPr>
              <w:t xml:space="preserve">יוהנסבורג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דרום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1"/>
              </w:rPr>
              <w:t xml:space="preserve">אפריקה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rPr>
                <w:rFonts w:ascii="Lexend" w:cs="Lexend" w:eastAsia="Lexend" w:hAnsi="Lexend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כינויים</w:t>
            </w:r>
            <w:r w:rsidDel="00000000" w:rsidR="00000000" w:rsidRPr="00000000">
              <w:rPr>
                <w:rFonts w:ascii="Lexend" w:cs="Lexend" w:eastAsia="Lexend" w:hAnsi="Lexend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נוספים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bidi w:val="1"/>
              <w:rPr>
                <w:rFonts w:ascii="Lexend" w:cs="Lexend" w:eastAsia="Lexend" w:hAnsi="Lexend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color w:val="222222"/>
                <w:sz w:val="24"/>
                <w:szCs w:val="24"/>
                <w:highlight w:val="white"/>
                <w:rtl w:val="0"/>
              </w:rPr>
              <w:t xml:space="preserve">DJ Four Eyez -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Lexend" w:cs="Lexend" w:eastAsia="Lexend" w:hAnsi="Lexend"/>
                <w:color w:val="444746"/>
                <w:sz w:val="24"/>
                <w:szCs w:val="24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Lexend" w:cs="Lexend" w:eastAsia="Lexend" w:hAnsi="Lexend"/>
                <w:color w:val="444746"/>
                <w:sz w:val="24"/>
                <w:szCs w:val="24"/>
                <w:highlight w:val="white"/>
                <w:rtl w:val="1"/>
              </w:rPr>
              <w:t xml:space="preserve">דיג</w:t>
            </w:r>
            <w:r w:rsidDel="00000000" w:rsidR="00000000" w:rsidRPr="00000000">
              <w:rPr>
                <w:rFonts w:ascii="Lexend" w:cs="Lexend" w:eastAsia="Lexend" w:hAnsi="Lexend"/>
                <w:color w:val="444746"/>
                <w:sz w:val="24"/>
                <w:szCs w:val="24"/>
                <w:highlight w:val="white"/>
                <w:rtl w:val="1"/>
              </w:rPr>
              <w:t xml:space="preserve">'</w:t>
            </w:r>
            <w:r w:rsidDel="00000000" w:rsidR="00000000" w:rsidRPr="00000000">
              <w:rPr>
                <w:rFonts w:ascii="Lexend" w:cs="Lexend" w:eastAsia="Lexend" w:hAnsi="Lexend"/>
                <w:color w:val="444746"/>
                <w:sz w:val="24"/>
                <w:szCs w:val="24"/>
                <w:highlight w:val="white"/>
                <w:rtl w:val="1"/>
              </w:rPr>
              <w:t xml:space="preserve">יי</w:t>
            </w:r>
            <w:r w:rsidDel="00000000" w:rsidR="00000000" w:rsidRPr="00000000">
              <w:rPr>
                <w:rFonts w:ascii="Lexend" w:cs="Lexend" w:eastAsia="Lexend" w:hAnsi="Lexend"/>
                <w:color w:val="444746"/>
                <w:sz w:val="24"/>
                <w:szCs w:val="24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rFonts w:ascii="Lexend" w:cs="Lexend" w:eastAsia="Lexend" w:hAnsi="Lexend"/>
                <w:color w:val="444746"/>
                <w:sz w:val="24"/>
                <w:szCs w:val="24"/>
                <w:highlight w:val="white"/>
                <w:rtl w:val="1"/>
              </w:rPr>
              <w:t xml:space="preserve">רפי</w:t>
            </w:r>
            <w:r w:rsidDel="00000000" w:rsidR="00000000" w:rsidRPr="00000000">
              <w:rPr>
                <w:rFonts w:ascii="Lexend" w:cs="Lexend" w:eastAsia="Lexend" w:hAnsi="Lexend"/>
                <w:color w:val="444746"/>
                <w:sz w:val="24"/>
                <w:szCs w:val="24"/>
                <w:highlight w:val="white"/>
                <w:rtl w:val="1"/>
              </w:rPr>
              <w:t xml:space="preserve"> - </w:t>
            </w:r>
            <w:r w:rsidDel="00000000" w:rsidR="00000000" w:rsidRPr="00000000">
              <w:rPr>
                <w:rFonts w:ascii="Lexend" w:cs="Lexend" w:eastAsia="Lexend" w:hAnsi="Lexend"/>
                <w:color w:val="444746"/>
                <w:sz w:val="24"/>
                <w:szCs w:val="24"/>
                <w:highlight w:val="white"/>
                <w:rtl w:val="0"/>
              </w:rPr>
              <w:t xml:space="preserve">DJ</w:t>
            </w:r>
            <w:r w:rsidDel="00000000" w:rsidR="00000000" w:rsidRPr="00000000">
              <w:rPr>
                <w:rFonts w:ascii="Lexend" w:cs="Lexend" w:eastAsia="Lexend" w:hAnsi="Lexend"/>
                <w:color w:val="444746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Lexend" w:cs="Lexend" w:eastAsia="Lexend" w:hAnsi="Lexend"/>
                <w:color w:val="444746"/>
                <w:sz w:val="24"/>
                <w:szCs w:val="24"/>
                <w:highlight w:val="white"/>
                <w:rtl w:val="0"/>
              </w:rPr>
              <w:t xml:space="preserve">Raphi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2">
            <w:pPr>
              <w:bidi w:val="1"/>
              <w:spacing w:line="240" w:lineRule="auto"/>
              <w:rPr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24"/>
                <w:szCs w:val="24"/>
                <w:highlight w:val="white"/>
                <w:rtl w:val="1"/>
              </w:rPr>
              <w:t xml:space="preserve">השכלה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pStyle w:val="Heading1"/>
              <w:keepNext w:val="0"/>
              <w:keepLines w:val="0"/>
              <w:shd w:fill="ffffff" w:val="clear"/>
              <w:bidi w:val="1"/>
              <w:spacing w:after="180" w:before="0" w:line="330" w:lineRule="auto"/>
              <w:rPr>
                <w:sz w:val="24"/>
                <w:szCs w:val="24"/>
                <w:highlight w:val="white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color w:val="202122"/>
                <w:sz w:val="24"/>
                <w:szCs w:val="24"/>
                <w:highlight w:val="white"/>
                <w:rtl w:val="1"/>
              </w:rPr>
              <w:t xml:space="preserve">המכללה</w:t>
            </w:r>
            <w:r w:rsidDel="00000000" w:rsidR="00000000" w:rsidRPr="00000000">
              <w:rPr>
                <w:color w:val="202122"/>
                <w:sz w:val="24"/>
                <w:szCs w:val="24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color w:val="202122"/>
                <w:sz w:val="24"/>
                <w:szCs w:val="24"/>
                <w:highlight w:val="white"/>
                <w:rtl w:val="1"/>
              </w:rPr>
              <w:t xml:space="preserve">האקדמית</w:t>
            </w:r>
            <w:r w:rsidDel="00000000" w:rsidR="00000000" w:rsidRPr="00000000">
              <w:rPr>
                <w:color w:val="202122"/>
                <w:sz w:val="24"/>
                <w:szCs w:val="24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color w:val="202122"/>
                <w:sz w:val="24"/>
                <w:szCs w:val="24"/>
                <w:highlight w:val="white"/>
                <w:rtl w:val="1"/>
              </w:rPr>
              <w:t xml:space="preserve">קרית</w:t>
            </w:r>
            <w:r w:rsidDel="00000000" w:rsidR="00000000" w:rsidRPr="00000000">
              <w:rPr>
                <w:color w:val="202122"/>
                <w:sz w:val="24"/>
                <w:szCs w:val="24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color w:val="202122"/>
                <w:sz w:val="24"/>
                <w:szCs w:val="24"/>
                <w:highlight w:val="white"/>
                <w:rtl w:val="1"/>
              </w:rPr>
              <w:t xml:space="preserve">אונו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bidi w:val="1"/>
              <w:spacing w:line="240" w:lineRule="auto"/>
              <w:rPr>
                <w:rFonts w:ascii="Lexend" w:cs="Lexend" w:eastAsia="Lexend" w:hAnsi="Lexend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b w:val="1"/>
                <w:sz w:val="24"/>
                <w:szCs w:val="24"/>
                <w:highlight w:val="white"/>
                <w:rtl w:val="1"/>
              </w:rPr>
              <w:t xml:space="preserve">עיסוקים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bidi w:val="1"/>
              <w:spacing w:line="240" w:lineRule="auto"/>
              <w:rPr>
                <w:rFonts w:ascii="Lexend" w:cs="Lexend" w:eastAsia="Lexend" w:hAnsi="Lexen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1"/>
              </w:rPr>
              <w:t xml:space="preserve">יוצר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  <w:rtl w:val="1"/>
              </w:rPr>
              <w:t xml:space="preserve">תוכן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highlight w:val="white"/>
                <w:rtl w:val="0"/>
              </w:rPr>
              <w:t xml:space="preserve"> - </w:t>
            </w:r>
            <w:r w:rsidDel="00000000" w:rsidR="00000000" w:rsidRPr="00000000">
              <w:rPr>
                <w:sz w:val="24"/>
                <w:szCs w:val="24"/>
                <w:highlight w:val="white"/>
                <w:rtl w:val="1"/>
              </w:rPr>
              <w:t xml:space="preserve">מפיק</w:t>
            </w:r>
            <w:r w:rsidDel="00000000" w:rsidR="00000000" w:rsidRPr="00000000">
              <w:rPr>
                <w:sz w:val="24"/>
                <w:szCs w:val="24"/>
                <w:highlight w:val="white"/>
                <w:rtl w:val="1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  <w:rtl w:val="1"/>
              </w:rPr>
              <w:t xml:space="preserve">מוזיקלי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highlight w:val="white"/>
                <w:rtl w:val="0"/>
              </w:rPr>
              <w:t xml:space="preserve"> - </w:t>
            </w:r>
            <w:r w:rsidDel="00000000" w:rsidR="00000000" w:rsidRPr="00000000">
              <w:rPr>
                <w:sz w:val="24"/>
                <w:szCs w:val="24"/>
                <w:highlight w:val="white"/>
                <w:rtl w:val="1"/>
              </w:rPr>
              <w:t xml:space="preserve">תקליטן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highlight w:val="white"/>
                <w:rtl w:val="0"/>
              </w:rPr>
              <w:t xml:space="preserve"> - </w:t>
            </w:r>
            <w:r w:rsidDel="00000000" w:rsidR="00000000" w:rsidRPr="00000000">
              <w:rPr>
                <w:sz w:val="24"/>
                <w:szCs w:val="24"/>
                <w:highlight w:val="white"/>
                <w:rtl w:val="1"/>
              </w:rPr>
              <w:t xml:space="preserve">רקדן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  <w:rtl w:val="1"/>
              </w:rPr>
              <w:t xml:space="preserve">מקצועי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highlight w:val="white"/>
                <w:rtl w:val="0"/>
              </w:rPr>
              <w:t xml:space="preserve"> - </w:t>
            </w:r>
            <w:r w:rsidDel="00000000" w:rsidR="00000000" w:rsidRPr="00000000">
              <w:rPr>
                <w:sz w:val="24"/>
                <w:szCs w:val="24"/>
                <w:highlight w:val="white"/>
                <w:rtl w:val="1"/>
              </w:rPr>
              <w:t xml:space="preserve">אומן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  <w:rtl w:val="1"/>
              </w:rPr>
              <w:t xml:space="preserve">ביטבוקס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rPr>
                <w:rFonts w:ascii="Lexend" w:cs="Lexend" w:eastAsia="Lexend" w:hAnsi="Lexend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חברת</w:t>
            </w:r>
            <w:r w:rsidDel="00000000" w:rsidR="00000000" w:rsidRPr="00000000">
              <w:rPr>
                <w:rFonts w:ascii="Lexend" w:cs="Lexend" w:eastAsia="Lexend" w:hAnsi="Lexend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תקליטים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bidi w:val="1"/>
              <w:spacing w:line="240" w:lineRule="auto"/>
              <w:rPr>
                <w:rFonts w:ascii="Lexend" w:cs="Lexend" w:eastAsia="Lexend" w:hAnsi="Lexen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rtl w:val="0"/>
              </w:rPr>
              <w:t xml:space="preserve">(Premium Entertainment LTD (</w:t>
            </w:r>
            <w:hyperlink r:id="rId19">
              <w:r w:rsidDel="00000000" w:rsidR="00000000" w:rsidRPr="00000000">
                <w:rPr>
                  <w:rFonts w:ascii="Lexend" w:cs="Lexend" w:eastAsia="Lexend" w:hAnsi="Lexend"/>
                  <w:color w:val="1155cc"/>
                  <w:sz w:val="24"/>
                  <w:szCs w:val="24"/>
                  <w:u w:val="single"/>
                  <w:rtl w:val="0"/>
                </w:rPr>
                <w:t xml:space="preserve">30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rPr>
                <w:rFonts w:ascii="Lexend" w:cs="Lexend" w:eastAsia="Lexend" w:hAnsi="Lexend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אתר</w:t>
            </w:r>
            <w:r w:rsidDel="00000000" w:rsidR="00000000" w:rsidRPr="00000000">
              <w:rPr>
                <w:rFonts w:ascii="Lexend" w:cs="Lexend" w:eastAsia="Lexend" w:hAnsi="Lexend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אינטרנט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rPr>
                <w:rFonts w:ascii="Lexend" w:cs="Lexend" w:eastAsia="Lexend" w:hAnsi="Lexend"/>
                <w:sz w:val="24"/>
                <w:szCs w:val="24"/>
              </w:rPr>
            </w:pPr>
            <w:hyperlink r:id="rId20">
              <w:r w:rsidDel="00000000" w:rsidR="00000000" w:rsidRPr="00000000">
                <w:rPr>
                  <w:rFonts w:ascii="Lexend" w:cs="Lexend" w:eastAsia="Lexend" w:hAnsi="Lexend"/>
                  <w:color w:val="1155cc"/>
                  <w:sz w:val="24"/>
                  <w:szCs w:val="24"/>
                  <w:u w:val="single"/>
                  <w:rtl w:val="0"/>
                </w:rPr>
                <w:t xml:space="preserve">djraphi.com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jc w:val="center"/>
              <w:rPr>
                <w:rFonts w:ascii="Lexend" w:cs="Lexend" w:eastAsia="Lexend" w:hAnsi="Lexend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תוכן</w:t>
            </w:r>
            <w:r w:rsidDel="00000000" w:rsidR="00000000" w:rsidRPr="00000000">
              <w:rPr>
                <w:rFonts w:ascii="Lexend" w:cs="Lexend" w:eastAsia="Lexend" w:hAnsi="Lexend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ביוטיוב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rPr>
                <w:rFonts w:ascii="Lexend" w:cs="Lexend" w:eastAsia="Lexend" w:hAnsi="Lexend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ערוץ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D">
            <w:pPr>
              <w:bidi w:val="1"/>
              <w:spacing w:line="240" w:lineRule="auto"/>
              <w:rPr>
                <w:rFonts w:ascii="Lexend" w:cs="Lexend" w:eastAsia="Lexend" w:hAnsi="Lexend"/>
                <w:sz w:val="24"/>
                <w:szCs w:val="24"/>
              </w:rPr>
            </w:pPr>
            <w:hyperlink r:id="rId21">
              <w:r w:rsidDel="00000000" w:rsidR="00000000" w:rsidRPr="00000000">
                <w:rPr>
                  <w:rFonts w:ascii="Lexend" w:cs="Lexend" w:eastAsia="Lexend" w:hAnsi="Lexend"/>
                  <w:color w:val="1155cc"/>
                  <w:sz w:val="24"/>
                  <w:szCs w:val="24"/>
                  <w:u w:val="single"/>
                  <w:rtl w:val="0"/>
                </w:rPr>
                <w:t xml:space="preserve">DJRaphi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rPr>
                <w:rFonts w:ascii="Lexend" w:cs="Lexend" w:eastAsia="Lexend" w:hAnsi="Lexend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שנות</w:t>
            </w:r>
            <w:r w:rsidDel="00000000" w:rsidR="00000000" w:rsidRPr="00000000">
              <w:rPr>
                <w:rFonts w:ascii="Lexend" w:cs="Lexend" w:eastAsia="Lexend" w:hAnsi="Lexend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פעילות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bidi w:val="1"/>
              <w:spacing w:line="240" w:lineRule="auto"/>
              <w:rPr>
                <w:rFonts w:ascii="Lexend" w:cs="Lexend" w:eastAsia="Lexend" w:hAnsi="Lexend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rtl w:val="1"/>
              </w:rPr>
              <w:t xml:space="preserve">כיום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rtl w:val="1"/>
              </w:rPr>
              <w:t xml:space="preserve">-2015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widowControl w:val="0"/>
              <w:bidi w:val="1"/>
              <w:spacing w:line="240" w:lineRule="auto"/>
              <w:rPr>
                <w:rFonts w:ascii="Lexend" w:cs="Lexend" w:eastAsia="Lexend" w:hAnsi="Lexend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סוגה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bidi w:val="1"/>
              <w:spacing w:line="240" w:lineRule="auto"/>
              <w:rPr>
                <w:rFonts w:ascii="Lexend" w:cs="Lexend" w:eastAsia="Lexend" w:hAnsi="Lexend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highlight w:val="white"/>
                <w:rtl w:val="1"/>
              </w:rPr>
              <w:t xml:space="preserve">תוכני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  <w:rtl w:val="1"/>
              </w:rPr>
              <w:t xml:space="preserve">ילדים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highlight w:val="white"/>
                <w:rtl w:val="0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highlight w:val="white"/>
                <w:rtl w:val="1"/>
              </w:rPr>
              <w:t xml:space="preserve">חינוכי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highlight w:val="white"/>
                <w:rtl w:val="0"/>
              </w:rPr>
              <w:t xml:space="preserve">, </w:t>
            </w:r>
            <w:r w:rsidDel="00000000" w:rsidR="00000000" w:rsidRPr="00000000">
              <w:rPr>
                <w:sz w:val="24"/>
                <w:szCs w:val="24"/>
                <w:highlight w:val="white"/>
                <w:rtl w:val="1"/>
              </w:rPr>
              <w:t xml:space="preserve">מוזיקת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  <w:rtl w:val="1"/>
              </w:rPr>
              <w:t xml:space="preserve">דאנס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  <w:rtl w:val="1"/>
              </w:rPr>
              <w:t xml:space="preserve">אלקטרונית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highlight w:val="white"/>
                <w:rtl w:val="0"/>
              </w:rPr>
              <w:t xml:space="preserve"> (EDM), </w:t>
            </w:r>
            <w:r w:rsidDel="00000000" w:rsidR="00000000" w:rsidRPr="00000000">
              <w:rPr>
                <w:sz w:val="24"/>
                <w:szCs w:val="24"/>
                <w:highlight w:val="white"/>
                <w:rtl w:val="1"/>
              </w:rPr>
              <w:t xml:space="preserve">טק</w:t>
            </w: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highlight w:val="white"/>
                <w:rtl w:val="1"/>
              </w:rPr>
              <w:t xml:space="preserve">האוס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bidi w:val="1"/>
              <w:spacing w:line="240" w:lineRule="auto"/>
              <w:rPr>
                <w:rFonts w:ascii="Lexend" w:cs="Lexend" w:eastAsia="Lexend" w:hAnsi="Lexend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מנויים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bidi w:val="1"/>
              <w:spacing w:line="240" w:lineRule="auto"/>
              <w:rPr>
                <w:rFonts w:ascii="Lexend" w:cs="Lexend" w:eastAsia="Lexend" w:hAnsi="Lexen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highlight w:val="white"/>
                <w:rtl w:val="0"/>
              </w:rPr>
              <w:t xml:space="preserve">617,000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bidi w:val="1"/>
              <w:spacing w:line="240" w:lineRule="auto"/>
              <w:rPr>
                <w:rFonts w:ascii="Lexend" w:cs="Lexend" w:eastAsia="Lexend" w:hAnsi="Lexend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סה</w:t>
            </w:r>
            <w:r w:rsidDel="00000000" w:rsidR="00000000" w:rsidRPr="00000000">
              <w:rPr>
                <w:rFonts w:ascii="Lexend" w:cs="Lexend" w:eastAsia="Lexend" w:hAnsi="Lexend"/>
                <w:b w:val="1"/>
                <w:sz w:val="24"/>
                <w:szCs w:val="24"/>
                <w:rtl w:val="0"/>
              </w:rPr>
              <w:t xml:space="preserve">"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כ</w:t>
            </w:r>
            <w:r w:rsidDel="00000000" w:rsidR="00000000" w:rsidRPr="00000000">
              <w:rPr>
                <w:rFonts w:ascii="Lexend" w:cs="Lexend" w:eastAsia="Lexend" w:hAnsi="Lexend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צפיות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bidi w:val="1"/>
              <w:spacing w:line="240" w:lineRule="auto"/>
              <w:rPr>
                <w:rFonts w:ascii="Lexend" w:cs="Lexend" w:eastAsia="Lexend" w:hAnsi="Lexen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highlight w:val="white"/>
                <w:rtl w:val="0"/>
              </w:rPr>
              <w:t xml:space="preserve">283,000,000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bidi w:val="1"/>
              <w:spacing w:line="240" w:lineRule="auto"/>
              <w:jc w:val="center"/>
              <w:rPr>
                <w:rFonts w:ascii="Lexend" w:cs="Lexend" w:eastAsia="Lexend" w:hAnsi="Lexend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פרסי</w:t>
            </w:r>
            <w:r w:rsidDel="00000000" w:rsidR="00000000" w:rsidRPr="00000000">
              <w:rPr>
                <w:rFonts w:ascii="Lexend" w:cs="Lexend" w:eastAsia="Lexend" w:hAnsi="Lexend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יוצר</w:t>
            </w:r>
            <w:r w:rsidDel="00000000" w:rsidR="00000000" w:rsidRPr="00000000">
              <w:rPr>
                <w:rFonts w:ascii="Lexend" w:cs="Lexend" w:eastAsia="Lexend" w:hAnsi="Lexend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ביוטיוב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bidi w:val="1"/>
              <w:spacing w:line="240" w:lineRule="auto"/>
              <w:rPr>
                <w:rFonts w:ascii="Lexend" w:cs="Lexend" w:eastAsia="Lexend" w:hAnsi="Lexe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exend" w:cs="Lexend" w:eastAsia="Lexend" w:hAnsi="Lexend"/>
                <w:b w:val="1"/>
                <w:sz w:val="24"/>
                <w:szCs w:val="24"/>
                <w:rtl w:val="0"/>
              </w:rPr>
              <w:t xml:space="preserve">100,000 </w:t>
            </w:r>
            <w:r w:rsidDel="00000000" w:rsidR="00000000" w:rsidRPr="00000000">
              <w:rPr>
                <w:b w:val="1"/>
                <w:sz w:val="24"/>
                <w:szCs w:val="24"/>
                <w:rtl w:val="1"/>
              </w:rPr>
              <w:t xml:space="preserve">מנויים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bidi w:val="1"/>
              <w:spacing w:line="240" w:lineRule="auto"/>
              <w:rPr>
                <w:rFonts w:ascii="Lexend" w:cs="Lexend" w:eastAsia="Lexend" w:hAnsi="Lexend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exend" w:cs="Lexend" w:eastAsia="Lexend" w:hAnsi="Lexend"/>
                <w:sz w:val="24"/>
                <w:szCs w:val="24"/>
                <w:highlight w:val="white"/>
                <w:rtl w:val="0"/>
              </w:rPr>
              <w:t xml:space="preserve">2022</w:t>
            </w:r>
          </w:p>
        </w:tc>
      </w:tr>
    </w:tbl>
    <w:p w:rsidR="00000000" w:rsidDel="00000000" w:rsidP="00000000" w:rsidRDefault="00000000" w:rsidRPr="00000000" w14:paraId="0000002A">
      <w:pPr>
        <w:pStyle w:val="Heading2"/>
        <w:keepNext w:val="0"/>
        <w:keepLines w:val="0"/>
        <w:pBdr>
          <w:top w:color="000000" w:space="8" w:sz="0" w:val="none"/>
          <w:bottom w:color="a2a9b1" w:space="2" w:sz="6" w:val="single"/>
        </w:pBdr>
        <w:shd w:fill="ffffff" w:val="clear"/>
        <w:spacing w:after="80" w:before="80" w:line="330" w:lineRule="auto"/>
        <w:rPr>
          <w:rFonts w:ascii="Lexend" w:cs="Lexend" w:eastAsia="Lexend" w:hAnsi="Lexend"/>
          <w:sz w:val="24"/>
          <w:szCs w:val="24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keepNext w:val="0"/>
        <w:keepLines w:val="0"/>
        <w:pBdr>
          <w:top w:color="000000" w:space="8" w:sz="0" w:val="none"/>
          <w:bottom w:color="a2a9b1" w:space="2" w:sz="6" w:val="single"/>
        </w:pBdr>
        <w:shd w:fill="ffffff" w:val="clear"/>
        <w:bidi w:val="1"/>
        <w:spacing w:after="80" w:before="80" w:line="330" w:lineRule="auto"/>
        <w:rPr>
          <w:rFonts w:ascii="Lexend" w:cs="Lexend" w:eastAsia="Lexend" w:hAnsi="Lexend"/>
          <w:sz w:val="24"/>
          <w:szCs w:val="24"/>
        </w:rPr>
      </w:pPr>
      <w:bookmarkStart w:colFirst="0" w:colLast="0" w:name="_heading=h.1fob9te" w:id="2"/>
      <w:bookmarkEnd w:id="2"/>
      <w:r w:rsidDel="00000000" w:rsidR="00000000" w:rsidRPr="00000000">
        <w:rPr>
          <w:sz w:val="24"/>
          <w:szCs w:val="24"/>
          <w:rtl w:val="1"/>
        </w:rPr>
        <w:t xml:space="preserve">ראשית</w:t>
      </w:r>
      <w:r w:rsidDel="00000000" w:rsidR="00000000" w:rsidRPr="00000000">
        <w:rPr>
          <w:rFonts w:ascii="Lexend" w:cs="Lexend" w:eastAsia="Lexend" w:hAnsi="Lexend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חייו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Lexend" w:cs="Lexend" w:eastAsia="Lexend" w:hAnsi="Lexe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bidi w:val="1"/>
        <w:rPr>
          <w:rFonts w:ascii="Lexend" w:cs="Lexend" w:eastAsia="Lexend" w:hAnsi="Lexend"/>
          <w:sz w:val="24"/>
          <w:szCs w:val="24"/>
          <w:highlight w:val="white"/>
        </w:rPr>
      </w:pP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רפאל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נתן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נולד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ביוהנסבורג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דרום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אפריקה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(</w:t>
      </w:r>
      <w:hyperlink r:id="rId22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u w:val="single"/>
            <w:rtl w:val="0"/>
          </w:rPr>
          <w:t xml:space="preserve">30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),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למיקי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נתן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מוזיקאי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(</w:t>
      </w:r>
      <w:hyperlink r:id="rId23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10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(</w:t>
      </w:r>
      <w:hyperlink r:id="rId24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14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ולנעמי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עורכת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ואשת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חינוך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. (</w:t>
      </w:r>
      <w:hyperlink r:id="rId25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11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בשנת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1998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עלה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עם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משפחתו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לישראל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(</w:t>
      </w:r>
      <w:hyperlink r:id="rId26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12</w:t>
        </w:r>
      </w:hyperlink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) </w:t>
      </w:r>
      <w:r w:rsidDel="00000000" w:rsidR="00000000" w:rsidRPr="00000000">
        <w:rPr>
          <w:rFonts w:ascii="Lexend" w:cs="Lexend" w:eastAsia="Lexend" w:hAnsi="Lexend"/>
          <w:sz w:val="24"/>
          <w:szCs w:val="24"/>
          <w:rtl w:val="1"/>
        </w:rPr>
        <w:t xml:space="preserve">שם</w:t>
      </w:r>
      <w:r w:rsidDel="00000000" w:rsidR="00000000" w:rsidRPr="00000000">
        <w:rPr>
          <w:rFonts w:ascii="Lexend" w:cs="Lexend" w:eastAsia="Lexend" w:hAnsi="Lexe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sz w:val="24"/>
          <w:szCs w:val="24"/>
          <w:rtl w:val="1"/>
        </w:rPr>
        <w:t xml:space="preserve">גרו</w:t>
      </w:r>
      <w:r w:rsidDel="00000000" w:rsidR="00000000" w:rsidRPr="00000000">
        <w:rPr>
          <w:rFonts w:ascii="Lexend" w:cs="Lexend" w:eastAsia="Lexend" w:hAnsi="Lexend"/>
          <w:sz w:val="24"/>
          <w:szCs w:val="24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sz w:val="24"/>
          <w:szCs w:val="24"/>
          <w:rtl w:val="1"/>
        </w:rPr>
        <w:t xml:space="preserve">ברעננה</w:t>
      </w:r>
      <w:r w:rsidDel="00000000" w:rsidR="00000000" w:rsidRPr="00000000">
        <w:rPr>
          <w:rFonts w:ascii="Lexend" w:cs="Lexend" w:eastAsia="Lexend" w:hAnsi="Lexend"/>
          <w:sz w:val="24"/>
          <w:szCs w:val="24"/>
          <w:rtl w:val="1"/>
        </w:rPr>
        <w:t xml:space="preserve">. (</w:t>
      </w:r>
      <w:hyperlink r:id="rId27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40</w:t>
        </w:r>
      </w:hyperlink>
      <w:r w:rsidDel="00000000" w:rsidR="00000000" w:rsidRPr="00000000">
        <w:rPr>
          <w:rFonts w:ascii="Lexend" w:cs="Lexend" w:eastAsia="Lexend" w:hAnsi="Lexend"/>
          <w:sz w:val="24"/>
          <w:szCs w:val="24"/>
          <w:rtl w:val="0"/>
        </w:rPr>
        <w:t xml:space="preserve">)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אימו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נהרגה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בתאונת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דרכים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בשנת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2022. (</w:t>
      </w:r>
      <w:hyperlink r:id="rId28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13</w:t>
        </w:r>
      </w:hyperlink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) (</w:t>
      </w:r>
      <w:hyperlink r:id="rId29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11</w:t>
        </w:r>
      </w:hyperlink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) 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בשנת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2023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הקליט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מיקי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נתן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שיר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לזכר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אשתו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. (</w:t>
      </w:r>
      <w:hyperlink r:id="rId30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u w:val="single"/>
            <w:rtl w:val="0"/>
          </w:rPr>
          <w:t xml:space="preserve">16</w:t>
        </w:r>
      </w:hyperlink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2E">
      <w:pPr>
        <w:rPr>
          <w:rFonts w:ascii="Lexend" w:cs="Lexend" w:eastAsia="Lexend" w:hAnsi="Lexend"/>
          <w:color w:val="0d0d0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bidi w:val="1"/>
        <w:rPr>
          <w:rFonts w:ascii="Lexend" w:cs="Lexend" w:eastAsia="Lexend" w:hAnsi="Lexend"/>
          <w:color w:val="0d0d0d"/>
          <w:sz w:val="24"/>
          <w:szCs w:val="24"/>
          <w:highlight w:val="white"/>
        </w:rPr>
      </w:pP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העלייה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לארץ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גרמה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לקשיים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כלכליים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עבור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המשפחה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.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נתן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סבל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מקשיי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למידה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ושפה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וחווה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בריונות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בבית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הספר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. (</w:t>
      </w:r>
      <w:hyperlink r:id="rId31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40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)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הוא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החל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ללמוד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בשיעורי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תיפוף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בגיל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10.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מכיוון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שלא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היה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לו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סט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תופים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לתרגל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עליו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,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הוא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החל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לפתח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יכולת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קצב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משלו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בצורת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ביטבוקס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. (</w:t>
      </w:r>
      <w:hyperlink r:id="rId32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u w:val="single"/>
            <w:rtl w:val="0"/>
          </w:rPr>
          <w:t xml:space="preserve">13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30">
      <w:pPr>
        <w:rPr>
          <w:rFonts w:ascii="Lexend" w:cs="Lexend" w:eastAsia="Lexend" w:hAnsi="Lexend"/>
          <w:color w:val="0d0d0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bidi w:val="1"/>
        <w:rPr>
          <w:rFonts w:ascii="Lexend" w:cs="Lexend" w:eastAsia="Lexend" w:hAnsi="Lexend"/>
          <w:color w:val="0d0d0d"/>
          <w:sz w:val="24"/>
          <w:szCs w:val="24"/>
          <w:highlight w:val="white"/>
        </w:rPr>
      </w:pP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בגיל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14,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השתתף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נתן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וזכה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בתחרות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מוזיקה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ווקאלית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שערכה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תחנת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הרדיו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ESC99 (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לימים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אקו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99FM),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שם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הציג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אותו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השדר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והדי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ג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'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יי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יורם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ואזנה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.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בגיל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16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החל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להתאמן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גם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בברייקדאנס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. (</w:t>
      </w:r>
      <w:hyperlink r:id="rId33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14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לאחר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מכן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בשנת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2007,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זכה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באליפות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ישראל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השנתית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לביטבוקס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. (</w:t>
      </w:r>
      <w:hyperlink r:id="rId34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u w:val="single"/>
            <w:rtl w:val="0"/>
          </w:rPr>
          <w:t xml:space="preserve">15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32">
      <w:pPr>
        <w:rPr>
          <w:rFonts w:ascii="Lexend" w:cs="Lexend" w:eastAsia="Lexend" w:hAnsi="Lexend"/>
          <w:color w:val="0d0d0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bidi w:val="1"/>
        <w:rPr>
          <w:rFonts w:ascii="Lexend" w:cs="Lexend" w:eastAsia="Lexend" w:hAnsi="Lexend"/>
          <w:color w:val="0d0d0d"/>
          <w:sz w:val="24"/>
          <w:szCs w:val="24"/>
          <w:highlight w:val="white"/>
        </w:rPr>
      </w:pP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בשנת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2010,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במהלך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שירותו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בצה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"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הוא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השתתף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בסרטון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ברייקדאנס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ששודר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בערוץ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הרשמי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צה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"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כחלק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מחגיגות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פורים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. (</w:t>
      </w:r>
      <w:hyperlink r:id="rId35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u w:val="single"/>
            <w:rtl w:val="0"/>
          </w:rPr>
          <w:t xml:space="preserve">16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34">
      <w:pPr>
        <w:pStyle w:val="Heading2"/>
        <w:keepNext w:val="0"/>
        <w:keepLines w:val="0"/>
        <w:pBdr>
          <w:top w:color="000000" w:space="8" w:sz="0" w:val="none"/>
          <w:bottom w:color="a2a9b1" w:space="2" w:sz="6" w:val="single"/>
        </w:pBdr>
        <w:shd w:fill="ffffff" w:val="clear"/>
        <w:spacing w:after="80" w:before="80" w:line="330" w:lineRule="auto"/>
        <w:rPr>
          <w:rFonts w:ascii="Lexend" w:cs="Lexend" w:eastAsia="Lexend" w:hAnsi="Lexend"/>
          <w:sz w:val="24"/>
          <w:szCs w:val="24"/>
        </w:rPr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2"/>
        <w:keepNext w:val="0"/>
        <w:keepLines w:val="0"/>
        <w:pBdr>
          <w:top w:color="000000" w:space="8" w:sz="0" w:val="none"/>
          <w:bottom w:color="a2a9b1" w:space="2" w:sz="6" w:val="single"/>
        </w:pBdr>
        <w:shd w:fill="ffffff" w:val="clear"/>
        <w:bidi w:val="1"/>
        <w:spacing w:after="80" w:before="80" w:line="330" w:lineRule="auto"/>
        <w:rPr>
          <w:rFonts w:ascii="Lexend" w:cs="Lexend" w:eastAsia="Lexend" w:hAnsi="Lexend"/>
          <w:sz w:val="24"/>
          <w:szCs w:val="24"/>
        </w:rPr>
      </w:pPr>
      <w:bookmarkStart w:colFirst="0" w:colLast="0" w:name="_heading=h.2et92p0" w:id="4"/>
      <w:bookmarkEnd w:id="4"/>
      <w:r w:rsidDel="00000000" w:rsidR="00000000" w:rsidRPr="00000000">
        <w:rPr>
          <w:sz w:val="24"/>
          <w:szCs w:val="24"/>
          <w:rtl w:val="1"/>
        </w:rPr>
        <w:t xml:space="preserve">קריירה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Lexend" w:cs="Lexend" w:eastAsia="Lexend" w:hAnsi="Lexe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bidi w:val="1"/>
        <w:rPr>
          <w:rFonts w:ascii="Lexend" w:cs="Lexend" w:eastAsia="Lexend" w:hAnsi="Lexend"/>
          <w:color w:val="0d0d0d"/>
          <w:sz w:val="24"/>
          <w:szCs w:val="24"/>
          <w:highlight w:val="white"/>
        </w:rPr>
      </w:pP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נתן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הוא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מייסד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שותף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קבוצת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0"/>
        </w:rPr>
        <w:t xml:space="preserve">Kosher Flava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(</w:t>
      </w:r>
      <w:hyperlink r:id="rId36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16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(</w:t>
      </w:r>
      <w:hyperlink r:id="rId37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17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(</w:t>
      </w:r>
      <w:hyperlink r:id="rId38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28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(</w:t>
      </w:r>
      <w:hyperlink r:id="rId39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29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),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שזכתה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בתחרות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הברייקדאנס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בפסטיבל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תרבות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הרחוב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הישראלי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בשנים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2011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ו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-2012. (</w:t>
      </w:r>
      <w:hyperlink r:id="rId40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18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(</w:t>
      </w:r>
      <w:hyperlink r:id="rId41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28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הקבוצה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ייצגה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ישראל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"</w:t>
      </w:r>
      <w:r w:rsidDel="00000000" w:rsidR="00000000" w:rsidRPr="00000000">
        <w:rPr>
          <w:color w:val="0d0d0d"/>
          <w:sz w:val="24"/>
          <w:szCs w:val="24"/>
          <w:highlight w:val="white"/>
          <w:rtl w:val="0"/>
        </w:rPr>
        <w:t xml:space="preserve">Battle of the year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"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בצרפת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(</w:t>
      </w:r>
      <w:hyperlink r:id="rId42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19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),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בפסטיבל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IBE </w:t>
      </w:r>
      <w:r w:rsidDel="00000000" w:rsidR="00000000" w:rsidRPr="00000000">
        <w:rPr>
          <w:color w:val="0d0d0d"/>
          <w:sz w:val="24"/>
          <w:szCs w:val="24"/>
          <w:highlight w:val="white"/>
          <w:rtl w:val="0"/>
        </w:rPr>
        <w:t xml:space="preserve">Notorious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בהולנד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ופסטיבל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ההיפ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-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הופ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הבינלאומי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DOYOBE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בזלצבורג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. (</w:t>
      </w:r>
      <w:hyperlink r:id="rId43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u w:val="single"/>
            <w:rtl w:val="0"/>
          </w:rPr>
          <w:t xml:space="preserve">27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38">
      <w:pPr>
        <w:rPr>
          <w:rFonts w:ascii="Lexend" w:cs="Lexend" w:eastAsia="Lexend" w:hAnsi="Lexend"/>
          <w:color w:val="0d0d0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bidi w:val="1"/>
        <w:rPr>
          <w:rFonts w:ascii="Lexend" w:cs="Lexend" w:eastAsia="Lexend" w:hAnsi="Lexend"/>
          <w:sz w:val="24"/>
          <w:szCs w:val="24"/>
        </w:rPr>
      </w:pP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בשנת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2013,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היה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נתן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אחד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ממייסדי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קבוצת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הא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-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קפלה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0"/>
        </w:rPr>
        <w:t xml:space="preserve">Kippalive</w:t>
      </w:r>
      <w:r w:rsidDel="00000000" w:rsidR="00000000" w:rsidRPr="00000000">
        <w:rPr>
          <w:color w:val="0d0d0d"/>
          <w:sz w:val="24"/>
          <w:szCs w:val="24"/>
          <w:highlight w:val="white"/>
          <w:rtl w:val="0"/>
        </w:rPr>
        <w:t xml:space="preserve"> (</w:t>
      </w:r>
      <w:hyperlink r:id="rId44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28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. 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הקבוצה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הופיעה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בתוכנית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הריאלטי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'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אקס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פקטור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ישראל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'. (</w:t>
      </w:r>
      <w:hyperlink r:id="rId45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19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(</w:t>
      </w:r>
      <w:hyperlink r:id="rId46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29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Kippalive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זכתה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לפופולריות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ברשת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בעקבות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סדרת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סרטונים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שבהם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גרסאות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כיסוי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עם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מוטיבים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יהודיים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לשירי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פופ</w:t>
      </w:r>
      <w:r w:rsidDel="00000000" w:rsidR="00000000" w:rsidRPr="00000000">
        <w:rPr>
          <w:rtl w:val="0"/>
        </w:rPr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מוכרים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1"/>
        </w:rPr>
        <w:t xml:space="preserve">. (</w:t>
      </w:r>
      <w:hyperlink r:id="rId47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u w:val="single"/>
            <w:rtl w:val="0"/>
          </w:rPr>
          <w:t xml:space="preserve">21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(</w:t>
      </w:r>
      <w:hyperlink r:id="rId48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u w:val="single"/>
            <w:rtl w:val="0"/>
          </w:rPr>
          <w:t xml:space="preserve">23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(</w:t>
      </w:r>
      <w:hyperlink r:id="rId49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u w:val="single"/>
            <w:rtl w:val="0"/>
          </w:rPr>
          <w:t xml:space="preserve">30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Lexend" w:cs="Lexend" w:eastAsia="Lexend" w:hAnsi="Lexe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bidi w:val="1"/>
        <w:rPr>
          <w:rFonts w:ascii="Cambria" w:cs="Cambria" w:eastAsia="Cambria" w:hAnsi="Cambria"/>
          <w:color w:val="512da8"/>
          <w:sz w:val="24"/>
          <w:szCs w:val="24"/>
          <w:highlight w:val="white"/>
        </w:rPr>
      </w:pP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נתן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הקליט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מספר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הפקות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מוזיקליות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תחת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הכינוי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DJ Four Eyez.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ההפקה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המוזיקלית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שלו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מופיע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בסרט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הקולנוע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(Breaking Brooklyn (2018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מבית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Lionsgate. (</w:t>
      </w:r>
      <w:hyperlink r:id="rId50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u w:val="single"/>
            <w:rtl w:val="0"/>
          </w:rPr>
          <w:t xml:space="preserve">25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(</w:t>
      </w:r>
      <w:hyperlink r:id="rId51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u w:val="single"/>
            <w:rtl w:val="0"/>
          </w:rPr>
          <w:t xml:space="preserve">26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כמו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כן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הוא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נכלל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באופן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קבוע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בפסקול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של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תחרות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Battle of the Year. (</w:t>
      </w:r>
      <w:hyperlink r:id="rId52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u w:val="single"/>
            <w:rtl w:val="0"/>
          </w:rPr>
          <w:t xml:space="preserve">24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Lexend" w:cs="Lexend" w:eastAsia="Lexend" w:hAnsi="Lexend"/>
          <w:color w:val="0d0d0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bidi w:val="1"/>
        <w:rPr>
          <w:rFonts w:ascii="Lexend" w:cs="Lexend" w:eastAsia="Lexend" w:hAnsi="Lexend"/>
          <w:color w:val="0d0d0d"/>
          <w:sz w:val="24"/>
          <w:szCs w:val="24"/>
          <w:highlight w:val="white"/>
        </w:rPr>
      </w:pP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בשנת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2015,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החל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נתן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ליצור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תוכן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ליוטיוב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תחת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הכינוי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0"/>
        </w:rPr>
        <w:t xml:space="preserve">DJ Raphi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.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במרץ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2020,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במהלך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מגיפת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הקורונה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לסרטון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שלו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The Cha Cha Slide Dance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הייתה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השפעה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רבה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והוא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נוגן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למעלה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מ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-40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מיליון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פעמים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.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(</w:t>
      </w:r>
      <w:hyperlink r:id="rId53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33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(</w:t>
      </w:r>
      <w:hyperlink r:id="rId54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34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3E">
      <w:pPr>
        <w:rPr>
          <w:rFonts w:ascii="Lexend" w:cs="Lexend" w:eastAsia="Lexend" w:hAnsi="Lexend"/>
          <w:color w:val="0d0d0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bidi w:val="1"/>
        <w:rPr>
          <w:rFonts w:ascii="Lexend" w:cs="Lexend" w:eastAsia="Lexend" w:hAnsi="Lexend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1"/>
        </w:rPr>
        <w:t xml:space="preserve">בשנת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2021,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השתתף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דיג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'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יי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רפי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בפסטיבל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'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צמאה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'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היהודי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שם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הציג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את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סרטוני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הדרכת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הריקוד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שלו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בפני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הקהילה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היהודית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אורתודוקסית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. (</w:t>
      </w:r>
      <w:hyperlink r:id="rId55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29</w:t>
        </w:r>
      </w:hyperlink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)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בשנת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2022,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הוא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הופיע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12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פעמים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ברצף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בבנייני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האומה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בירושלים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בפני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קהל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בן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60,000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באותו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פסטיבל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שאליו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מגיעים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אנשים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מכל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רחבי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הארץ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. (</w:t>
      </w:r>
      <w:hyperlink r:id="rId56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20</w:t>
        </w:r>
      </w:hyperlink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)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האירוע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, '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צמאה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',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ידוע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כפסטיבל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הגדול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בעולם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למוזיקה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חסידית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ומופיעים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בו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זמרים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מפורסמים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כגון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ישי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ריבו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אברהם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פריד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ונתן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1"/>
        </w:rPr>
        <w:t xml:space="preserve">גושן</w:t>
      </w:r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. (</w:t>
      </w:r>
      <w:hyperlink r:id="rId57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u w:val="single"/>
            <w:rtl w:val="0"/>
          </w:rPr>
          <w:t xml:space="preserve">21</w:t>
        </w:r>
      </w:hyperlink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) (</w:t>
      </w:r>
      <w:hyperlink r:id="rId58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u w:val="single"/>
            <w:rtl w:val="0"/>
          </w:rPr>
          <w:t xml:space="preserve">22</w:t>
        </w:r>
      </w:hyperlink>
      <w:r w:rsidDel="00000000" w:rsidR="00000000" w:rsidRPr="00000000">
        <w:rPr>
          <w:rFonts w:ascii="Lexend" w:cs="Lexend" w:eastAsia="Lexend" w:hAnsi="Lexend"/>
          <w:sz w:val="24"/>
          <w:szCs w:val="24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40">
      <w:pPr>
        <w:rPr>
          <w:rFonts w:ascii="Lexend" w:cs="Lexend" w:eastAsia="Lexend" w:hAnsi="Lexe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bidi w:val="1"/>
        <w:rPr>
          <w:rFonts w:ascii="Lexend" w:cs="Lexend" w:eastAsia="Lexend" w:hAnsi="Lexend"/>
          <w:color w:val="0d0d0d"/>
          <w:sz w:val="24"/>
          <w:szCs w:val="24"/>
          <w:highlight w:val="white"/>
        </w:rPr>
      </w:pP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בשנת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2023,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סרטון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שלו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לציון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יום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העצמאות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-75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למדינת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ישראל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ספג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תגובות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אנטישמיות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. (</w:t>
      </w:r>
      <w:hyperlink r:id="rId59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37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פעילותו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כתקליטן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הופסקה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באופן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זמני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בתקופת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המלחמה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בין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ישראל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לחמאס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(</w:t>
      </w:r>
      <w:hyperlink r:id="rId60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40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).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במהלך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המלחמה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,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הוא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יצר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קשר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עם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עיריית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שדרות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וזו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אישרה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לו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לארגן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אירוע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לעידוד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ילדי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הדרום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המפונים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בדצמבר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2023 (</w:t>
      </w:r>
      <w:hyperlink r:id="rId61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31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 (</w:t>
      </w:r>
      <w:hyperlink r:id="rId62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rtl w:val="0"/>
          </w:rPr>
          <w:t xml:space="preserve">32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42">
      <w:pPr>
        <w:rPr>
          <w:rFonts w:ascii="Lexend" w:cs="Lexend" w:eastAsia="Lexend" w:hAnsi="Lexend"/>
          <w:color w:val="0d0d0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bidi w:val="1"/>
        <w:rPr>
          <w:rFonts w:ascii="Lexend" w:cs="Lexend" w:eastAsia="Lexend" w:hAnsi="Lexend"/>
          <w:sz w:val="24"/>
          <w:szCs w:val="24"/>
        </w:rPr>
      </w:pP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הוא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מתגורר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כיום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בירושלים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עם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אישתו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ושני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color w:val="0d0d0d"/>
          <w:sz w:val="24"/>
          <w:szCs w:val="24"/>
          <w:highlight w:val="white"/>
          <w:rtl w:val="1"/>
        </w:rPr>
        <w:t xml:space="preserve">ילדיו</w:t>
      </w:r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. (</w:t>
      </w:r>
      <w:hyperlink r:id="rId63">
        <w:r w:rsidDel="00000000" w:rsidR="00000000" w:rsidRPr="00000000">
          <w:rPr>
            <w:rFonts w:ascii="Lexend" w:cs="Lexend" w:eastAsia="Lexend" w:hAnsi="Lexend"/>
            <w:color w:val="1155cc"/>
            <w:sz w:val="24"/>
            <w:szCs w:val="24"/>
            <w:highlight w:val="white"/>
            <w:u w:val="single"/>
            <w:rtl w:val="0"/>
          </w:rPr>
          <w:t xml:space="preserve">40</w:t>
        </w:r>
      </w:hyperlink>
      <w:r w:rsidDel="00000000" w:rsidR="00000000" w:rsidRPr="00000000">
        <w:rPr>
          <w:rFonts w:ascii="Lexend" w:cs="Lexend" w:eastAsia="Lexend" w:hAnsi="Lexend"/>
          <w:color w:val="0d0d0d"/>
          <w:sz w:val="24"/>
          <w:szCs w:val="24"/>
          <w:highlight w:val="whit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rPr>
          <w:rFonts w:ascii="Lexend" w:cs="Lexend" w:eastAsia="Lexend" w:hAnsi="Lexend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Lexend" w:cs="Lexend" w:eastAsia="Lexend" w:hAnsi="Lexe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rPr>
          <w:rFonts w:ascii="Lexend" w:cs="Lexend" w:eastAsia="Lexend" w:hAnsi="Lexend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shd w:fill="f3f3f3" w:val="clear"/>
          <w:rtl w:val="1"/>
        </w:rPr>
        <w:t xml:space="preserve">קטגוריות</w:t>
      </w:r>
      <w:r w:rsidDel="00000000" w:rsidR="00000000" w:rsidRPr="00000000">
        <w:rPr>
          <w:rFonts w:ascii="Lexend" w:cs="Lexend" w:eastAsia="Lexend" w:hAnsi="Lexend"/>
          <w:b w:val="1"/>
          <w:sz w:val="24"/>
          <w:szCs w:val="24"/>
          <w:shd w:fill="f3f3f3" w:val="clear"/>
          <w:rtl w:val="0"/>
        </w:rPr>
        <w:t xml:space="preserve">: </w:t>
      </w:r>
      <w:r w:rsidDel="00000000" w:rsidR="00000000" w:rsidRPr="00000000">
        <w:rPr>
          <w:sz w:val="24"/>
          <w:szCs w:val="24"/>
          <w:shd w:fill="f3f3f3" w:val="clear"/>
          <w:rtl w:val="1"/>
        </w:rPr>
        <w:t xml:space="preserve">ישראלים</w:t>
      </w:r>
      <w:r w:rsidDel="00000000" w:rsidR="00000000" w:rsidRPr="00000000">
        <w:rPr>
          <w:rFonts w:ascii="Lexend" w:cs="Lexend" w:eastAsia="Lexend" w:hAnsi="Lexend"/>
          <w:sz w:val="24"/>
          <w:szCs w:val="24"/>
          <w:shd w:fill="f3f3f3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shd w:fill="f3f3f3" w:val="clear"/>
          <w:rtl w:val="1"/>
        </w:rPr>
        <w:t xml:space="preserve">שנולדו</w:t>
      </w:r>
      <w:r w:rsidDel="00000000" w:rsidR="00000000" w:rsidRPr="00000000">
        <w:rPr>
          <w:rFonts w:ascii="Lexend" w:cs="Lexend" w:eastAsia="Lexend" w:hAnsi="Lexend"/>
          <w:sz w:val="24"/>
          <w:szCs w:val="24"/>
          <w:shd w:fill="f3f3f3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shd w:fill="f3f3f3" w:val="clear"/>
          <w:rtl w:val="1"/>
        </w:rPr>
        <w:t xml:space="preserve">ב</w:t>
      </w:r>
      <w:r w:rsidDel="00000000" w:rsidR="00000000" w:rsidRPr="00000000">
        <w:rPr>
          <w:rFonts w:ascii="Lexend" w:cs="Lexend" w:eastAsia="Lexend" w:hAnsi="Lexend"/>
          <w:sz w:val="24"/>
          <w:szCs w:val="24"/>
          <w:shd w:fill="f3f3f3" w:val="clear"/>
          <w:rtl w:val="0"/>
        </w:rPr>
        <w:t xml:space="preserve">-1990 | </w:t>
      </w:r>
      <w:r w:rsidDel="00000000" w:rsidR="00000000" w:rsidRPr="00000000">
        <w:rPr>
          <w:sz w:val="24"/>
          <w:szCs w:val="24"/>
          <w:shd w:fill="f3f3f3" w:val="clear"/>
          <w:rtl w:val="1"/>
        </w:rPr>
        <w:t xml:space="preserve">מפיקים</w:t>
      </w:r>
      <w:r w:rsidDel="00000000" w:rsidR="00000000" w:rsidRPr="00000000">
        <w:rPr>
          <w:rFonts w:ascii="Lexend" w:cs="Lexend" w:eastAsia="Lexend" w:hAnsi="Lexend"/>
          <w:sz w:val="24"/>
          <w:szCs w:val="24"/>
          <w:shd w:fill="f3f3f3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shd w:fill="f3f3f3" w:val="clear"/>
          <w:rtl w:val="1"/>
        </w:rPr>
        <w:t xml:space="preserve">מוזיקליים</w:t>
      </w:r>
      <w:r w:rsidDel="00000000" w:rsidR="00000000" w:rsidRPr="00000000">
        <w:rPr>
          <w:rFonts w:ascii="Lexend" w:cs="Lexend" w:eastAsia="Lexend" w:hAnsi="Lexend"/>
          <w:sz w:val="24"/>
          <w:szCs w:val="24"/>
          <w:shd w:fill="f3f3f3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shd w:fill="f3f3f3" w:val="clear"/>
          <w:rtl w:val="1"/>
        </w:rPr>
        <w:t xml:space="preserve">ישראלים</w:t>
      </w:r>
      <w:r w:rsidDel="00000000" w:rsidR="00000000" w:rsidRPr="00000000">
        <w:rPr>
          <w:rFonts w:ascii="Lexend" w:cs="Lexend" w:eastAsia="Lexend" w:hAnsi="Lexend"/>
          <w:sz w:val="24"/>
          <w:szCs w:val="24"/>
          <w:shd w:fill="f3f3f3" w:val="clear"/>
          <w:rtl w:val="0"/>
        </w:rPr>
        <w:t xml:space="preserve"> | </w:t>
      </w:r>
      <w:r w:rsidDel="00000000" w:rsidR="00000000" w:rsidRPr="00000000">
        <w:rPr>
          <w:sz w:val="24"/>
          <w:szCs w:val="24"/>
          <w:shd w:fill="f3f3f3" w:val="clear"/>
          <w:rtl w:val="1"/>
        </w:rPr>
        <w:t xml:space="preserve">יוטיוברים</w:t>
      </w:r>
      <w:r w:rsidDel="00000000" w:rsidR="00000000" w:rsidRPr="00000000">
        <w:rPr>
          <w:rFonts w:ascii="Lexend" w:cs="Lexend" w:eastAsia="Lexend" w:hAnsi="Lexend"/>
          <w:sz w:val="24"/>
          <w:szCs w:val="24"/>
          <w:shd w:fill="f3f3f3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shd w:fill="f3f3f3" w:val="clear"/>
          <w:rtl w:val="1"/>
        </w:rPr>
        <w:t xml:space="preserve">ישראלים</w:t>
      </w:r>
      <w:r w:rsidDel="00000000" w:rsidR="00000000" w:rsidRPr="00000000">
        <w:rPr>
          <w:rFonts w:ascii="Lexend" w:cs="Lexend" w:eastAsia="Lexend" w:hAnsi="Lexend"/>
          <w:sz w:val="24"/>
          <w:szCs w:val="24"/>
          <w:shd w:fill="f3f3f3" w:val="clear"/>
          <w:rtl w:val="0"/>
        </w:rPr>
        <w:t xml:space="preserve"> | </w:t>
      </w:r>
      <w:r w:rsidDel="00000000" w:rsidR="00000000" w:rsidRPr="00000000">
        <w:rPr>
          <w:sz w:val="24"/>
          <w:szCs w:val="24"/>
          <w:shd w:fill="f3f3f3" w:val="clear"/>
          <w:rtl w:val="1"/>
        </w:rPr>
        <w:t xml:space="preserve">יוטיוברים</w:t>
      </w:r>
      <w:r w:rsidDel="00000000" w:rsidR="00000000" w:rsidRPr="00000000">
        <w:rPr>
          <w:rFonts w:ascii="Lexend" w:cs="Lexend" w:eastAsia="Lexend" w:hAnsi="Lexend"/>
          <w:sz w:val="24"/>
          <w:szCs w:val="24"/>
          <w:shd w:fill="f3f3f3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shd w:fill="f3f3f3" w:val="clear"/>
          <w:rtl w:val="1"/>
        </w:rPr>
        <w:t xml:space="preserve">ממוצא</w:t>
      </w:r>
      <w:r w:rsidDel="00000000" w:rsidR="00000000" w:rsidRPr="00000000">
        <w:rPr>
          <w:rFonts w:ascii="Lexend" w:cs="Lexend" w:eastAsia="Lexend" w:hAnsi="Lexend"/>
          <w:sz w:val="24"/>
          <w:szCs w:val="24"/>
          <w:shd w:fill="f3f3f3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shd w:fill="f3f3f3" w:val="clear"/>
          <w:rtl w:val="1"/>
        </w:rPr>
        <w:t xml:space="preserve">יהודי</w:t>
      </w:r>
      <w:r w:rsidDel="00000000" w:rsidR="00000000" w:rsidRPr="00000000">
        <w:rPr>
          <w:rFonts w:ascii="Lexend" w:cs="Lexend" w:eastAsia="Lexend" w:hAnsi="Lexend"/>
          <w:sz w:val="24"/>
          <w:szCs w:val="24"/>
          <w:shd w:fill="f3f3f3" w:val="clear"/>
          <w:rtl w:val="0"/>
        </w:rPr>
        <w:t xml:space="preserve"> | </w:t>
      </w:r>
      <w:r w:rsidDel="00000000" w:rsidR="00000000" w:rsidRPr="00000000">
        <w:rPr>
          <w:sz w:val="24"/>
          <w:szCs w:val="24"/>
          <w:shd w:fill="f3f3f3" w:val="clear"/>
          <w:rtl w:val="1"/>
        </w:rPr>
        <w:t xml:space="preserve">אומני</w:t>
      </w:r>
      <w:r w:rsidDel="00000000" w:rsidR="00000000" w:rsidRPr="00000000">
        <w:rPr>
          <w:rFonts w:ascii="Lexend" w:cs="Lexend" w:eastAsia="Lexend" w:hAnsi="Lexend"/>
          <w:sz w:val="24"/>
          <w:szCs w:val="24"/>
          <w:shd w:fill="f3f3f3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shd w:fill="f3f3f3" w:val="clear"/>
          <w:rtl w:val="1"/>
        </w:rPr>
        <w:t xml:space="preserve">בידור</w:t>
      </w:r>
      <w:r w:rsidDel="00000000" w:rsidR="00000000" w:rsidRPr="00000000">
        <w:rPr>
          <w:rFonts w:ascii="Lexend" w:cs="Lexend" w:eastAsia="Lexend" w:hAnsi="Lexend"/>
          <w:sz w:val="24"/>
          <w:szCs w:val="24"/>
          <w:shd w:fill="f3f3f3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shd w:fill="f3f3f3" w:val="clear"/>
          <w:rtl w:val="1"/>
        </w:rPr>
        <w:t xml:space="preserve">ישראלים</w:t>
      </w:r>
      <w:r w:rsidDel="00000000" w:rsidR="00000000" w:rsidRPr="00000000">
        <w:rPr>
          <w:rFonts w:ascii="Lexend" w:cs="Lexend" w:eastAsia="Lexend" w:hAnsi="Lexend"/>
          <w:sz w:val="24"/>
          <w:szCs w:val="24"/>
          <w:shd w:fill="f3f3f3" w:val="clear"/>
          <w:rtl w:val="0"/>
        </w:rPr>
        <w:t xml:space="preserve"> </w:t>
      </w:r>
      <w:r w:rsidDel="00000000" w:rsidR="00000000" w:rsidRPr="00000000">
        <w:rPr>
          <w:sz w:val="24"/>
          <w:szCs w:val="24"/>
          <w:shd w:fill="f3f3f3" w:val="clear"/>
          <w:rtl w:val="1"/>
        </w:rPr>
        <w:t xml:space="preserve">לילדים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Lexend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yperlink">
    <w:name w:val="Hyperlink"/>
    <w:basedOn w:val="DefaultParagraphFont"/>
    <w:uiPriority w:val="99"/>
    <w:unhideWhenUsed w:val="1"/>
    <w:rsid w:val="008C5E6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8C5E6E"/>
    <w:rPr>
      <w:color w:val="605e5c"/>
      <w:shd w:color="auto" w:fill="e1dfdd" w:val="clear"/>
    </w:rPr>
  </w:style>
  <w:style w:type="paragraph" w:styleId="Header">
    <w:name w:val="header"/>
    <w:basedOn w:val="Normal"/>
    <w:link w:val="HeaderChar"/>
    <w:uiPriority w:val="99"/>
    <w:unhideWhenUsed w:val="1"/>
    <w:rsid w:val="00485F86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85F86"/>
  </w:style>
  <w:style w:type="paragraph" w:styleId="Footer">
    <w:name w:val="footer"/>
    <w:basedOn w:val="Normal"/>
    <w:link w:val="FooterChar"/>
    <w:uiPriority w:val="99"/>
    <w:unhideWhenUsed w:val="1"/>
    <w:rsid w:val="00485F86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85F86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jpost.com/israel-news/culture/article-694830" TargetMode="External"/><Relationship Id="rId42" Type="http://schemas.openxmlformats.org/officeDocument/2006/relationships/hyperlink" Target="https://jewishjournal.com/commentary/blogs/106886/israel-and-the-world-pt-15-weekly-news-from-israel/" TargetMode="External"/><Relationship Id="rId41" Type="http://schemas.openxmlformats.org/officeDocument/2006/relationships/hyperlink" Target="about:blank" TargetMode="External"/><Relationship Id="rId44" Type="http://schemas.openxmlformats.org/officeDocument/2006/relationships/hyperlink" Target="https://www.jpost.com/arts-and-culture/entertainment/acapella-group-kippalive-rock-the-x-factor-israel-330103" TargetMode="External"/><Relationship Id="rId43" Type="http://schemas.openxmlformats.org/officeDocument/2006/relationships/hyperlink" Target="https://www.salzburg24.at/news/salzburg/stadt/doyobe-2013-breakdance-wettbewerb-44187955" TargetMode="External"/><Relationship Id="rId46" Type="http://schemas.openxmlformats.org/officeDocument/2006/relationships/hyperlink" Target="https://www.jpost.com/arts-and-culture/entertainment/acapella-group-kippalive-rock-the-x-factor-israel-330103" TargetMode="External"/><Relationship Id="rId45" Type="http://schemas.openxmlformats.org/officeDocument/2006/relationships/hyperlink" Target="https://www.kipa.co.il/%D7%AA%D7%A8%D7%91%D7%95%D7%AA/%D7%94%D7%95%D7%A4%D7%A2%D7%95%D7%AA/%d7%94%d7%93%d7%99%d7%92%d7%99%d7%99-%d7%94%d7%93%d7%aa%d7%99-%d7%a9%d7%9e%d7%a8%d7%a7%d7%99%d7%93-%d7%90%d7%aa-%d7%94%d7%a2%d7%95%d7%9c%d7%9d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jpost.com/israel-news/culture/article-694830" TargetMode="External"/><Relationship Id="rId48" Type="http://schemas.openxmlformats.org/officeDocument/2006/relationships/hyperlink" Target="https://www.israelunwired.com/spreading-the-light-of-hanukkah-looks-something-like-this/" TargetMode="External"/><Relationship Id="rId47" Type="http://schemas.openxmlformats.org/officeDocument/2006/relationships/hyperlink" Target="https://www.israelnationalnews.com/news/260709" TargetMode="External"/><Relationship Id="rId49" Type="http://schemas.openxmlformats.org/officeDocument/2006/relationships/hyperlink" Target="https://www.newsweek.com/one-each-night-eight-hanukkah-songs-2015-404489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jpost.com/Israel-News/Dancing-to-the-rhythm-of-Purim-584160?fbclid=IwAR1Gcoocv2m6Hj37qVL0a1jvPmR2EboPkS2YKjLS5KgGRAheGuqpZmv4QDU" TargetMode="External"/><Relationship Id="rId8" Type="http://schemas.openxmlformats.org/officeDocument/2006/relationships/hyperlink" Target="https://www.funinjerusalem.com/who-is-dj-raphi-bite-size/" TargetMode="External"/><Relationship Id="rId31" Type="http://schemas.openxmlformats.org/officeDocument/2006/relationships/hyperlink" Target="https://aurora-israel.co.il/en/dj-raphi-el-influencer-israeli-que-con-sus-bailes-es-furor-en-todo-el-mundo/#google_vignette" TargetMode="External"/><Relationship Id="rId30" Type="http://schemas.openxmlformats.org/officeDocument/2006/relationships/hyperlink" Target="https://www.kikar.co.il/singles-clips/437032" TargetMode="External"/><Relationship Id="rId33" Type="http://schemas.openxmlformats.org/officeDocument/2006/relationships/hyperlink" Target="https://www.inn.co.il/news/311691" TargetMode="External"/><Relationship Id="rId32" Type="http://schemas.openxmlformats.org/officeDocument/2006/relationships/hyperlink" Target="https://www.kipa.co.il/%D7%AA%D7%A8%D7%91%D7%95%D7%AA/%D7%94%D7%95%D7%A4%D7%A2%D7%95%D7%AA/%d7%94%d7%93%d7%99%d7%92%d7%99%d7%99-%d7%94%d7%93%d7%aa%d7%99-%d7%a9%d7%9e%d7%a8%d7%a7%d7%99%d7%93-%d7%90%d7%aa-%d7%94%d7%a2%d7%95%d7%9c%d7%9d/" TargetMode="External"/><Relationship Id="rId35" Type="http://schemas.openxmlformats.org/officeDocument/2006/relationships/hyperlink" Target="http://www.jewishhumorcentral.com/2017/03/how-does-idf-celebrate-purim-by-break.html?m=1" TargetMode="External"/><Relationship Id="rId34" Type="http://schemas.openxmlformats.org/officeDocument/2006/relationships/hyperlink" Target="https://www.jpost.com/Israel-News/Four-men-come-together-to-form-Israels-newest-beatboxing-group-597398" TargetMode="External"/><Relationship Id="rId37" Type="http://schemas.openxmlformats.org/officeDocument/2006/relationships/hyperlink" Target="https://www.jpost.com/arts-and-culture/music/breaking-the-mould" TargetMode="External"/><Relationship Id="rId36" Type="http://schemas.openxmlformats.org/officeDocument/2006/relationships/hyperlink" Target="https://www.kipa.co.il/%D7%AA%D7%A8%D7%91%D7%95%D7%AA/%D7%94%D7%95%D7%A4%D7%A2%D7%95%D7%AA/%d7%94%d7%93%d7%99%d7%92%d7%99%d7%99-%d7%94%d7%93%d7%aa%d7%99-%d7%a9%d7%9e%d7%a8%d7%a7%d7%99%d7%93-%d7%90%d7%aa-%d7%94%d7%a2%d7%95%d7%9c%d7%9d/" TargetMode="External"/><Relationship Id="rId39" Type="http://schemas.openxmlformats.org/officeDocument/2006/relationships/hyperlink" Target="https://www.haaretz.com/israel-news/culture/2012-01-02/ty-article/breakdancing-spins-tel-aviv-on-its-head/0000017f-e697-dea7-adff-f7ff10b90000" TargetMode="External"/><Relationship Id="rId38" Type="http://schemas.openxmlformats.org/officeDocument/2006/relationships/hyperlink" Target="https://www.jpost.com/magazine/personal-notes/real-israel-dance-troops" TargetMode="External"/><Relationship Id="rId62" Type="http://schemas.openxmlformats.org/officeDocument/2006/relationships/hyperlink" Target="https://www.israelnationalnews.com/news/381599" TargetMode="External"/><Relationship Id="rId61" Type="http://schemas.openxmlformats.org/officeDocument/2006/relationships/hyperlink" Target="https://www.jpost.com/israel-news/article-777630" TargetMode="External"/><Relationship Id="rId20" Type="http://schemas.openxmlformats.org/officeDocument/2006/relationships/hyperlink" Target="https://djraphi.com/" TargetMode="External"/><Relationship Id="rId63" Type="http://schemas.openxmlformats.org/officeDocument/2006/relationships/hyperlink" Target="https://aurora-israel.co.il/en/dj-raphi-el-influencer-israeli-que-con-sus-bailes-es-furor-en-todo-el-mundo/#google_vignette" TargetMode="External"/><Relationship Id="rId22" Type="http://schemas.openxmlformats.org/officeDocument/2006/relationships/hyperlink" Target="https://www.thoughtleaders.io/blog/how-an-award-winning-breakdancer-broke-into-youtube-kids" TargetMode="External"/><Relationship Id="rId21" Type="http://schemas.openxmlformats.org/officeDocument/2006/relationships/hyperlink" Target="https://www.youtube.com/c/DJRaphi" TargetMode="External"/><Relationship Id="rId24" Type="http://schemas.openxmlformats.org/officeDocument/2006/relationships/hyperlink" Target="https://www.kikar.co.il/_amp/singles-clips/s9xnmz" TargetMode="External"/><Relationship Id="rId23" Type="http://schemas.openxmlformats.org/officeDocument/2006/relationships/hyperlink" Target="https://www.jpost.com/israel-news/culture/article-694830" TargetMode="External"/><Relationship Id="rId60" Type="http://schemas.openxmlformats.org/officeDocument/2006/relationships/hyperlink" Target="https://www.thoughtleaders.io/blog/how-an-award-winning-breakdancer-broke-into-youtube-kids" TargetMode="External"/><Relationship Id="rId26" Type="http://schemas.openxmlformats.org/officeDocument/2006/relationships/hyperlink" Target="https://www.jpost.com/israel-news/culture/article-694830" TargetMode="External"/><Relationship Id="rId25" Type="http://schemas.openxmlformats.org/officeDocument/2006/relationships/hyperlink" Target="https://www.sajr.co.za/bus-accident-victim-leaves-legacy-of-love-and-language/" TargetMode="External"/><Relationship Id="rId28" Type="http://schemas.openxmlformats.org/officeDocument/2006/relationships/hyperlink" Target="https://www.jpost.com/israel-news/article-721746" TargetMode="External"/><Relationship Id="rId27" Type="http://schemas.openxmlformats.org/officeDocument/2006/relationships/hyperlink" Target="https://aurora-israel.co.il/en/dj-raphi-el-influencer-israeli-que-con-sus-bailes-es-furor-en-todo-el-mundo/" TargetMode="External"/><Relationship Id="rId29" Type="http://schemas.openxmlformats.org/officeDocument/2006/relationships/hyperlink" Target="https://www.sajr.co.za/bus-accident-victim-leaves-legacy-of-love-and-language/" TargetMode="External"/><Relationship Id="rId51" Type="http://schemas.openxmlformats.org/officeDocument/2006/relationships/hyperlink" Target="https://botysoundtrack.bandcamp.com/track/breaking-brooklyn" TargetMode="External"/><Relationship Id="rId50" Type="http://schemas.openxmlformats.org/officeDocument/2006/relationships/hyperlink" Target="https://www.filmaffinity.com/en/film438560.html" TargetMode="External"/><Relationship Id="rId53" Type="http://schemas.openxmlformats.org/officeDocument/2006/relationships/hyperlink" Target="https://app.thoughtleaders.io/youtube/dj-raphi" TargetMode="External"/><Relationship Id="rId52" Type="http://schemas.openxmlformats.org/officeDocument/2006/relationships/hyperlink" Target="https://www.funinjerusalem.com/who-is-dj-raphi-bite-size/" TargetMode="External"/><Relationship Id="rId11" Type="http://schemas.openxmlformats.org/officeDocument/2006/relationships/hyperlink" Target="https://www.famousbirthdays.com/people/dj-raphi.html" TargetMode="External"/><Relationship Id="rId55" Type="http://schemas.openxmlformats.org/officeDocument/2006/relationships/hyperlink" Target="https://collive.com/this-niggun-comes-with-dancing-instructions/" TargetMode="External"/><Relationship Id="rId10" Type="http://schemas.openxmlformats.org/officeDocument/2006/relationships/hyperlink" Target="https://www.jpost.com/Israel-News/Four-men-come-together-to-form-Israels-newest-beatboxing-group-597398" TargetMode="External"/><Relationship Id="rId54" Type="http://schemas.openxmlformats.org/officeDocument/2006/relationships/hyperlink" Target="https://www.youtubecreatorshub.com/how-dj-raphi-got-to-700-thousand-daily-views-with-dance-and-a-positive-message/" TargetMode="External"/><Relationship Id="rId13" Type="http://schemas.openxmlformats.org/officeDocument/2006/relationships/hyperlink" Target="https://www.israelhayom.co.il/article/699067?fbclid=IwAR3piTWoW3OVPtS5MMy5d_xtmeG_ZzvznsHamrCp_JyY9-zZoxq0oleYOXE" TargetMode="External"/><Relationship Id="rId57" Type="http://schemas.openxmlformats.org/officeDocument/2006/relationships/hyperlink" Target="https://www.jpost.com/israel-news/tzama-jewish-music-festival-travels-from-jerusalem-to-tel-aviv-583686" TargetMode="External"/><Relationship Id="rId12" Type="http://schemas.openxmlformats.org/officeDocument/2006/relationships/hyperlink" Target="about:blank" TargetMode="External"/><Relationship Id="rId56" Type="http://schemas.openxmlformats.org/officeDocument/2006/relationships/hyperlink" Target="https://www.inn.co.il/news/530563" TargetMode="External"/><Relationship Id="rId15" Type="http://schemas.openxmlformats.org/officeDocument/2006/relationships/hyperlink" Target="https://www.jpost.com/israel-news/culture/article-694830" TargetMode="External"/><Relationship Id="rId59" Type="http://schemas.openxmlformats.org/officeDocument/2006/relationships/hyperlink" Target="https://www.jns.org/confronting-antisemitism-in-the-digital-age/" TargetMode="External"/><Relationship Id="rId14" Type="http://schemas.openxmlformats.org/officeDocument/2006/relationships/hyperlink" Target="about:blank" TargetMode="External"/><Relationship Id="rId58" Type="http://schemas.openxmlformats.org/officeDocument/2006/relationships/hyperlink" Target="https://www.israelhayom.co.il/article/823975" TargetMode="External"/><Relationship Id="rId17" Type="http://schemas.openxmlformats.org/officeDocument/2006/relationships/hyperlink" Target="https://www.thoughtleaders.io/blog/best-youtube-channels-for-kids" TargetMode="External"/><Relationship Id="rId16" Type="http://schemas.openxmlformats.org/officeDocument/2006/relationships/hyperlink" Target="https://app.thoughtleaders.io/youtube/dj-raphi" TargetMode="External"/><Relationship Id="rId19" Type="http://schemas.openxmlformats.org/officeDocument/2006/relationships/hyperlink" Target="https://www.beatport.com/label/premium-entertainment-ltd/116272" TargetMode="External"/><Relationship Id="rId1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exend-regular.ttf"/><Relationship Id="rId2" Type="http://schemas.openxmlformats.org/officeDocument/2006/relationships/font" Target="fonts/Lexen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mthM4Fp4rsuxhixaDH1VwGZrPQ==">CgMxLjAyCGguZ2pkZ3hzMgloLjMwajB6bGwyCWguMWZvYjl0ZTIJaC4zem55c2g3MgloLjJldDkycDA4AHIhMU5GZVhTUWw3cThLQkFwdDZsY0FPNjdLMjFfN2xQMkFr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2024-06-18T22:07:00Z</dcterms:created>
</cp:coreProperties>
</file>