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3E9F3" w14:textId="77777777" w:rsidR="00084F56" w:rsidRPr="00723C85" w:rsidRDefault="00084F56" w:rsidP="00084F56">
      <w:pPr>
        <w:rPr>
          <w:rFonts w:ascii="Times New Roman" w:hAnsi="Times New Roman" w:cs="Times New Roman"/>
          <w:sz w:val="24"/>
          <w:szCs w:val="24"/>
        </w:rPr>
      </w:pPr>
      <w:r w:rsidRPr="00723C85">
        <w:rPr>
          <w:rFonts w:ascii="Times New Roman" w:hAnsi="Times New Roman" w:cs="Times New Roman"/>
          <w:sz w:val="24"/>
          <w:szCs w:val="24"/>
        </w:rPr>
        <w:t>Purpose of the grant—to establish and operate the “</w:t>
      </w:r>
      <w:commentRangeStart w:id="0"/>
      <w:r w:rsidRPr="00723C85">
        <w:rPr>
          <w:rFonts w:ascii="Times New Roman" w:hAnsi="Times New Roman" w:cs="Times New Roman"/>
          <w:sz w:val="24"/>
          <w:szCs w:val="24"/>
        </w:rPr>
        <w:t xml:space="preserve">Budget </w:t>
      </w:r>
      <w:commentRangeEnd w:id="0"/>
      <w:r>
        <w:rPr>
          <w:rStyle w:val="CommentReference"/>
        </w:rPr>
        <w:commentReference w:id="0"/>
      </w:r>
      <w:r w:rsidRPr="00723C85">
        <w:rPr>
          <w:rFonts w:ascii="Times New Roman" w:hAnsi="Times New Roman" w:cs="Times New Roman"/>
          <w:sz w:val="24"/>
          <w:szCs w:val="24"/>
        </w:rPr>
        <w:t xml:space="preserve">Watch” project as a joint project </w:t>
      </w:r>
      <w:r>
        <w:rPr>
          <w:rFonts w:ascii="Times New Roman" w:hAnsi="Times New Roman" w:cs="Times New Roman"/>
          <w:sz w:val="24"/>
          <w:szCs w:val="24"/>
        </w:rPr>
        <w:t>between</w:t>
      </w:r>
      <w:r w:rsidRPr="00723C85">
        <w:rPr>
          <w:rFonts w:ascii="Times New Roman" w:hAnsi="Times New Roman" w:cs="Times New Roman"/>
          <w:sz w:val="24"/>
          <w:szCs w:val="24"/>
        </w:rPr>
        <w:t xml:space="preserve"> the New Israel Fund, the Berl Katznelson </w:t>
      </w:r>
      <w:commentRangeStart w:id="1"/>
      <w:r>
        <w:rPr>
          <w:rFonts w:ascii="Times New Roman" w:hAnsi="Times New Roman" w:cs="Times New Roman"/>
          <w:sz w:val="24"/>
          <w:szCs w:val="24"/>
        </w:rPr>
        <w:t>Foundation</w:t>
      </w:r>
      <w:commentRangeEnd w:id="1"/>
      <w:r>
        <w:rPr>
          <w:rStyle w:val="CommentReference"/>
        </w:rPr>
        <w:commentReference w:id="1"/>
      </w:r>
      <w:r w:rsidRPr="00723C85">
        <w:rPr>
          <w:rFonts w:ascii="Times New Roman" w:hAnsi="Times New Roman" w:cs="Times New Roman"/>
          <w:sz w:val="24"/>
          <w:szCs w:val="24"/>
        </w:rPr>
        <w:t>, IRAC, and Peace Now.</w:t>
      </w:r>
    </w:p>
    <w:p w14:paraId="0B22ECA4" w14:textId="77777777" w:rsidR="00084F56" w:rsidRPr="00723C85" w:rsidRDefault="00084F56" w:rsidP="00084F56">
      <w:pPr>
        <w:rPr>
          <w:rFonts w:ascii="Times New Roman" w:hAnsi="Times New Roman" w:cs="Times New Roman"/>
          <w:sz w:val="24"/>
          <w:szCs w:val="24"/>
        </w:rPr>
      </w:pPr>
      <w:r w:rsidRPr="00723C85">
        <w:rPr>
          <w:rFonts w:ascii="Times New Roman" w:hAnsi="Times New Roman" w:cs="Times New Roman"/>
          <w:b/>
          <w:bCs/>
          <w:sz w:val="24"/>
          <w:szCs w:val="24"/>
        </w:rPr>
        <w:t>Recommendation</w:t>
      </w:r>
      <w:r w:rsidRPr="00723C85">
        <w:rPr>
          <w:rFonts w:ascii="Times New Roman" w:hAnsi="Times New Roman" w:cs="Times New Roman"/>
          <w:sz w:val="24"/>
          <w:szCs w:val="24"/>
        </w:rPr>
        <w:t>: $105,000</w:t>
      </w:r>
    </w:p>
    <w:p w14:paraId="55DD0F7E" w14:textId="77777777" w:rsidR="00084F56" w:rsidRPr="00723C85" w:rsidRDefault="00084F56" w:rsidP="00084F56">
      <w:pPr>
        <w:rPr>
          <w:rFonts w:ascii="Times New Roman" w:hAnsi="Times New Roman" w:cs="Times New Roman"/>
          <w:sz w:val="24"/>
          <w:szCs w:val="24"/>
        </w:rPr>
      </w:pPr>
      <w:r w:rsidRPr="00723C85">
        <w:rPr>
          <w:rFonts w:ascii="Times New Roman" w:hAnsi="Times New Roman" w:cs="Times New Roman"/>
          <w:sz w:val="24"/>
          <w:szCs w:val="24"/>
        </w:rPr>
        <w:t>IRAC -</w:t>
      </w:r>
      <w:r>
        <w:rPr>
          <w:rFonts w:ascii="Times New Roman" w:hAnsi="Times New Roman" w:cs="Times New Roman"/>
          <w:sz w:val="24"/>
          <w:szCs w:val="24"/>
        </w:rPr>
        <w:t xml:space="preserve"> </w:t>
      </w:r>
      <w:r w:rsidRPr="00723C85">
        <w:rPr>
          <w:rFonts w:ascii="Times New Roman" w:hAnsi="Times New Roman" w:cs="Times New Roman"/>
          <w:sz w:val="24"/>
          <w:szCs w:val="24"/>
        </w:rPr>
        <w:t>$35,000</w:t>
      </w:r>
    </w:p>
    <w:p w14:paraId="1CA82C4B" w14:textId="77777777" w:rsidR="00084F56" w:rsidRPr="00723C85" w:rsidRDefault="00084F56" w:rsidP="00084F56">
      <w:pPr>
        <w:rPr>
          <w:rFonts w:ascii="Times New Roman" w:hAnsi="Times New Roman" w:cs="Times New Roman"/>
          <w:sz w:val="24"/>
          <w:szCs w:val="24"/>
        </w:rPr>
      </w:pPr>
      <w:r>
        <w:rPr>
          <w:rFonts w:ascii="Times New Roman" w:hAnsi="Times New Roman" w:cs="Times New Roman"/>
          <w:sz w:val="24"/>
          <w:szCs w:val="24"/>
        </w:rPr>
        <w:t xml:space="preserve">The </w:t>
      </w:r>
      <w:r w:rsidRPr="00723C85">
        <w:rPr>
          <w:rFonts w:ascii="Times New Roman" w:hAnsi="Times New Roman" w:cs="Times New Roman"/>
          <w:sz w:val="24"/>
          <w:szCs w:val="24"/>
        </w:rPr>
        <w:t xml:space="preserve">Berl Katznelson </w:t>
      </w:r>
      <w:r>
        <w:rPr>
          <w:rFonts w:ascii="Times New Roman" w:hAnsi="Times New Roman" w:cs="Times New Roman"/>
          <w:sz w:val="24"/>
          <w:szCs w:val="24"/>
        </w:rPr>
        <w:t>Foundation</w:t>
      </w:r>
      <w:r w:rsidRPr="00723C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3C85">
        <w:rPr>
          <w:rFonts w:ascii="Times New Roman" w:hAnsi="Times New Roman" w:cs="Times New Roman"/>
          <w:sz w:val="24"/>
          <w:szCs w:val="24"/>
        </w:rPr>
        <w:t>$35,000</w:t>
      </w:r>
    </w:p>
    <w:p w14:paraId="7AB7F2B6" w14:textId="77777777" w:rsidR="00084F56" w:rsidRPr="00723C85" w:rsidRDefault="00084F56" w:rsidP="00084F56">
      <w:pPr>
        <w:rPr>
          <w:rFonts w:ascii="Times New Roman" w:hAnsi="Times New Roman" w:cs="Times New Roman"/>
          <w:sz w:val="24"/>
          <w:szCs w:val="24"/>
        </w:rPr>
      </w:pPr>
      <w:r w:rsidRPr="00723C85">
        <w:rPr>
          <w:rFonts w:ascii="Times New Roman" w:hAnsi="Times New Roman" w:cs="Times New Roman"/>
          <w:sz w:val="24"/>
          <w:szCs w:val="24"/>
        </w:rPr>
        <w:t xml:space="preserve">Peace Now </w:t>
      </w:r>
      <w:r>
        <w:rPr>
          <w:rFonts w:ascii="Times New Roman" w:hAnsi="Times New Roman" w:cs="Times New Roman"/>
          <w:sz w:val="24"/>
          <w:szCs w:val="24"/>
        </w:rPr>
        <w:t>-</w:t>
      </w:r>
      <w:r w:rsidRPr="00723C85">
        <w:rPr>
          <w:rFonts w:ascii="Times New Roman" w:hAnsi="Times New Roman" w:cs="Times New Roman"/>
          <w:sz w:val="24"/>
          <w:szCs w:val="24"/>
        </w:rPr>
        <w:t xml:space="preserve"> $35,000</w:t>
      </w:r>
    </w:p>
    <w:p w14:paraId="7DE73C88" w14:textId="77777777" w:rsidR="00084F56" w:rsidRPr="00723C85" w:rsidRDefault="00084F56" w:rsidP="00084F56">
      <w:pPr>
        <w:rPr>
          <w:rFonts w:ascii="Times New Roman" w:hAnsi="Times New Roman" w:cs="Times New Roman"/>
          <w:b/>
          <w:bCs/>
          <w:sz w:val="24"/>
          <w:szCs w:val="24"/>
        </w:rPr>
      </w:pPr>
      <w:r w:rsidRPr="00723C85">
        <w:rPr>
          <w:rFonts w:ascii="Times New Roman" w:hAnsi="Times New Roman" w:cs="Times New Roman"/>
          <w:b/>
          <w:bCs/>
          <w:sz w:val="24"/>
          <w:szCs w:val="24"/>
          <w:u w:val="single"/>
        </w:rPr>
        <w:t>Background</w:t>
      </w:r>
    </w:p>
    <w:p w14:paraId="2B0A1688" w14:textId="77777777" w:rsidR="00084F56" w:rsidRPr="00723C85" w:rsidRDefault="00084F56" w:rsidP="00084F56">
      <w:pPr>
        <w:rPr>
          <w:rFonts w:ascii="Times New Roman" w:hAnsi="Times New Roman" w:cs="Times New Roman"/>
          <w:sz w:val="24"/>
          <w:szCs w:val="24"/>
        </w:rPr>
      </w:pPr>
      <w:commentRangeStart w:id="2"/>
      <w:r>
        <w:rPr>
          <w:rFonts w:ascii="Times New Roman" w:hAnsi="Times New Roman" w:cs="Times New Roman"/>
          <w:sz w:val="24"/>
          <w:szCs w:val="24"/>
        </w:rPr>
        <w:t xml:space="preserve">The </w:t>
      </w:r>
      <w:commentRangeEnd w:id="2"/>
      <w:r>
        <w:rPr>
          <w:rStyle w:val="CommentReference"/>
        </w:rPr>
        <w:commentReference w:id="2"/>
      </w:r>
      <w:r>
        <w:rPr>
          <w:rFonts w:ascii="Times New Roman" w:hAnsi="Times New Roman" w:cs="Times New Roman"/>
          <w:sz w:val="24"/>
          <w:szCs w:val="24"/>
        </w:rPr>
        <w:t>13 years since the protests of 2011 have seen p</w:t>
      </w:r>
      <w:r w:rsidRPr="00723C85">
        <w:rPr>
          <w:rFonts w:ascii="Times New Roman" w:hAnsi="Times New Roman" w:cs="Times New Roman"/>
          <w:sz w:val="24"/>
          <w:szCs w:val="24"/>
        </w:rPr>
        <w:t xml:space="preserve">ositive changes with regard </w:t>
      </w:r>
      <w:r>
        <w:rPr>
          <w:rFonts w:ascii="Times New Roman" w:hAnsi="Times New Roman" w:cs="Times New Roman"/>
          <w:sz w:val="24"/>
          <w:szCs w:val="24"/>
        </w:rPr>
        <w:t xml:space="preserve">to access to </w:t>
      </w:r>
      <w:r w:rsidRPr="00723C85">
        <w:rPr>
          <w:rFonts w:ascii="Times New Roman" w:hAnsi="Times New Roman" w:cs="Times New Roman"/>
          <w:sz w:val="24"/>
          <w:szCs w:val="24"/>
        </w:rPr>
        <w:t>information about the state budget by members of Knesset and the wider public</w:t>
      </w:r>
      <w:r>
        <w:rPr>
          <w:rFonts w:ascii="Times New Roman" w:hAnsi="Times New Roman" w:cs="Times New Roman"/>
          <w:sz w:val="24"/>
          <w:szCs w:val="24"/>
        </w:rPr>
        <w:t xml:space="preserve">. Despite this, the </w:t>
      </w:r>
      <w:r w:rsidRPr="00723C85">
        <w:rPr>
          <w:rFonts w:ascii="Times New Roman" w:hAnsi="Times New Roman" w:cs="Times New Roman"/>
          <w:sz w:val="24"/>
          <w:szCs w:val="24"/>
        </w:rPr>
        <w:t xml:space="preserve">state budget is not yet transparent and visible to the public in such a way that </w:t>
      </w:r>
      <w:r>
        <w:rPr>
          <w:rFonts w:ascii="Times New Roman" w:hAnsi="Times New Roman" w:cs="Times New Roman"/>
          <w:sz w:val="24"/>
          <w:szCs w:val="24"/>
        </w:rPr>
        <w:t>facilitates</w:t>
      </w:r>
      <w:r w:rsidRPr="00723C85">
        <w:rPr>
          <w:rFonts w:ascii="Times New Roman" w:hAnsi="Times New Roman" w:cs="Times New Roman"/>
          <w:sz w:val="24"/>
          <w:szCs w:val="24"/>
        </w:rPr>
        <w:t xml:space="preserve"> public and political discussion </w:t>
      </w:r>
      <w:r>
        <w:rPr>
          <w:rFonts w:ascii="Times New Roman" w:hAnsi="Times New Roman" w:cs="Times New Roman"/>
          <w:sz w:val="24"/>
          <w:szCs w:val="24"/>
        </w:rPr>
        <w:t>of</w:t>
      </w:r>
      <w:r w:rsidRPr="00723C85">
        <w:rPr>
          <w:rFonts w:ascii="Times New Roman" w:hAnsi="Times New Roman" w:cs="Times New Roman"/>
          <w:sz w:val="24"/>
          <w:szCs w:val="24"/>
        </w:rPr>
        <w:t xml:space="preserve"> budget priorities.</w:t>
      </w:r>
    </w:p>
    <w:p w14:paraId="3D0F3340" w14:textId="77777777" w:rsidR="00084F56" w:rsidRPr="00723C85" w:rsidRDefault="00084F56" w:rsidP="00084F56">
      <w:pPr>
        <w:rPr>
          <w:rFonts w:ascii="Times New Roman" w:hAnsi="Times New Roman" w:cs="Times New Roman"/>
          <w:sz w:val="24"/>
          <w:szCs w:val="24"/>
        </w:rPr>
      </w:pPr>
      <w:r>
        <w:rPr>
          <w:rFonts w:ascii="Times New Roman" w:hAnsi="Times New Roman" w:cs="Times New Roman"/>
          <w:sz w:val="24"/>
          <w:szCs w:val="24"/>
        </w:rPr>
        <w:t>This situation is manifested in various ways: information regarding budget</w:t>
      </w:r>
      <w:r w:rsidRPr="00723C85">
        <w:rPr>
          <w:rFonts w:ascii="Times New Roman" w:hAnsi="Times New Roman" w:cs="Times New Roman"/>
          <w:sz w:val="24"/>
          <w:szCs w:val="24"/>
        </w:rPr>
        <w:t xml:space="preserve"> </w:t>
      </w:r>
      <w:r>
        <w:rPr>
          <w:rFonts w:ascii="Times New Roman" w:hAnsi="Times New Roman" w:cs="Times New Roman"/>
          <w:sz w:val="24"/>
          <w:szCs w:val="24"/>
        </w:rPr>
        <w:t xml:space="preserve">execution </w:t>
      </w:r>
      <w:r w:rsidRPr="00723C85">
        <w:rPr>
          <w:rFonts w:ascii="Times New Roman" w:hAnsi="Times New Roman" w:cs="Times New Roman"/>
          <w:sz w:val="24"/>
          <w:szCs w:val="24"/>
        </w:rPr>
        <w:t xml:space="preserve">is </w:t>
      </w:r>
      <w:r>
        <w:rPr>
          <w:rFonts w:ascii="Times New Roman" w:hAnsi="Times New Roman" w:cs="Times New Roman"/>
          <w:sz w:val="24"/>
          <w:szCs w:val="24"/>
        </w:rPr>
        <w:t xml:space="preserve">only </w:t>
      </w:r>
      <w:r w:rsidRPr="00723C85">
        <w:rPr>
          <w:rFonts w:ascii="Times New Roman" w:hAnsi="Times New Roman" w:cs="Times New Roman"/>
          <w:sz w:val="24"/>
          <w:szCs w:val="24"/>
        </w:rPr>
        <w:t>published in retrospect</w:t>
      </w:r>
      <w:r>
        <w:rPr>
          <w:rFonts w:ascii="Times New Roman" w:hAnsi="Times New Roman" w:cs="Times New Roman"/>
          <w:sz w:val="24"/>
          <w:szCs w:val="24"/>
        </w:rPr>
        <w:t>; i</w:t>
      </w:r>
      <w:r w:rsidRPr="00A549D5">
        <w:rPr>
          <w:rFonts w:ascii="Times New Roman" w:hAnsi="Times New Roman" w:cs="Times New Roman"/>
          <w:sz w:val="24"/>
          <w:szCs w:val="24"/>
        </w:rPr>
        <w:t>nefficiency and duplication in bu</w:t>
      </w:r>
      <w:commentRangeStart w:id="3"/>
      <w:r w:rsidRPr="00A549D5">
        <w:rPr>
          <w:rFonts w:ascii="Times New Roman" w:hAnsi="Times New Roman" w:cs="Times New Roman"/>
          <w:sz w:val="24"/>
          <w:szCs w:val="24"/>
        </w:rPr>
        <w:t>dgetary regulations that fund activities and sometimes even certain beneficiaries more than once</w:t>
      </w:r>
      <w:commentRangeEnd w:id="3"/>
      <w:r w:rsidR="007D2E95">
        <w:rPr>
          <w:rStyle w:val="CommentReference"/>
        </w:rPr>
        <w:commentReference w:id="3"/>
      </w:r>
      <w:r>
        <w:rPr>
          <w:rFonts w:ascii="Times New Roman" w:hAnsi="Times New Roman" w:cs="Times New Roman"/>
          <w:sz w:val="24"/>
          <w:szCs w:val="24"/>
        </w:rPr>
        <w:t>—and the use of these inefficiencies and duplications to mask controversial</w:t>
      </w:r>
      <w:r w:rsidRPr="00723C85">
        <w:rPr>
          <w:rFonts w:ascii="Times New Roman" w:hAnsi="Times New Roman" w:cs="Times New Roman"/>
          <w:sz w:val="24"/>
          <w:szCs w:val="24"/>
        </w:rPr>
        <w:t xml:space="preserve"> budgetary </w:t>
      </w:r>
      <w:r>
        <w:rPr>
          <w:rFonts w:ascii="Times New Roman" w:hAnsi="Times New Roman" w:cs="Times New Roman"/>
          <w:sz w:val="24"/>
          <w:szCs w:val="24"/>
        </w:rPr>
        <w:t>measures a</w:t>
      </w:r>
      <w:r w:rsidRPr="00723C85">
        <w:rPr>
          <w:rFonts w:ascii="Times New Roman" w:hAnsi="Times New Roman" w:cs="Times New Roman"/>
          <w:sz w:val="24"/>
          <w:szCs w:val="24"/>
        </w:rPr>
        <w:t>nd make it</w:t>
      </w:r>
      <w:r>
        <w:rPr>
          <w:rFonts w:ascii="Times New Roman" w:hAnsi="Times New Roman" w:cs="Times New Roman"/>
          <w:sz w:val="24"/>
          <w:szCs w:val="24"/>
        </w:rPr>
        <w:t xml:space="preserve"> harder </w:t>
      </w:r>
      <w:r w:rsidRPr="00723C85">
        <w:rPr>
          <w:rFonts w:ascii="Times New Roman" w:hAnsi="Times New Roman" w:cs="Times New Roman"/>
          <w:sz w:val="24"/>
          <w:szCs w:val="24"/>
        </w:rPr>
        <w:t>to verify how budgets are being used.</w:t>
      </w:r>
    </w:p>
    <w:p w14:paraId="0B2E01E8" w14:textId="42016315" w:rsidR="00084F56" w:rsidRPr="00723C85" w:rsidRDefault="00084F56" w:rsidP="00084F56">
      <w:pPr>
        <w:rPr>
          <w:rFonts w:ascii="Times New Roman" w:hAnsi="Times New Roman" w:cs="Times New Roman"/>
          <w:sz w:val="24"/>
          <w:szCs w:val="24"/>
        </w:rPr>
      </w:pPr>
      <w:r w:rsidRPr="00723C85">
        <w:rPr>
          <w:rFonts w:ascii="Times New Roman" w:hAnsi="Times New Roman" w:cs="Times New Roman"/>
          <w:sz w:val="24"/>
          <w:szCs w:val="24"/>
        </w:rPr>
        <w:t>Th</w:t>
      </w:r>
      <w:r>
        <w:rPr>
          <w:rFonts w:ascii="Times New Roman" w:hAnsi="Times New Roman" w:cs="Times New Roman"/>
          <w:sz w:val="24"/>
          <w:szCs w:val="24"/>
        </w:rPr>
        <w:t xml:space="preserve">ese issues </w:t>
      </w:r>
      <w:r w:rsidRPr="00723C85">
        <w:rPr>
          <w:rFonts w:ascii="Times New Roman" w:hAnsi="Times New Roman" w:cs="Times New Roman"/>
          <w:sz w:val="24"/>
          <w:szCs w:val="24"/>
        </w:rPr>
        <w:t xml:space="preserve">also negatively impact the ability of politicians, journalists, and civil society organizations to influence the budget agenda, and to organize and block sectoral budgetary policy effectively and in real time. To address this issue, the New Israel Fund (NIF) has initiated the “Budget Watch” project, which will be a joint venture between NIF (via the Shatil Center for Policy Change), the Berl Katznelson </w:t>
      </w:r>
      <w:r w:rsidR="00023E0F">
        <w:rPr>
          <w:rFonts w:ascii="Times New Roman" w:hAnsi="Times New Roman" w:cs="Times New Roman"/>
          <w:sz w:val="24"/>
          <w:szCs w:val="24"/>
        </w:rPr>
        <w:t>Foundation</w:t>
      </w:r>
      <w:r w:rsidRPr="00723C85">
        <w:rPr>
          <w:rFonts w:ascii="Times New Roman" w:hAnsi="Times New Roman" w:cs="Times New Roman"/>
          <w:sz w:val="24"/>
          <w:szCs w:val="24"/>
        </w:rPr>
        <w:t>, IRAC, and Peace Now.</w:t>
      </w:r>
    </w:p>
    <w:p w14:paraId="7F0BEB15" w14:textId="77777777" w:rsidR="00084F56" w:rsidRPr="00723C85" w:rsidRDefault="00084F56" w:rsidP="00084F56">
      <w:pPr>
        <w:rPr>
          <w:rFonts w:ascii="Times New Roman" w:hAnsi="Times New Roman" w:cs="Times New Roman"/>
          <w:b/>
          <w:bCs/>
          <w:sz w:val="24"/>
          <w:szCs w:val="24"/>
          <w:u w:val="single"/>
        </w:rPr>
      </w:pPr>
      <w:r w:rsidRPr="00723C85">
        <w:rPr>
          <w:rFonts w:ascii="Times New Roman" w:hAnsi="Times New Roman" w:cs="Times New Roman"/>
          <w:b/>
          <w:bCs/>
          <w:sz w:val="24"/>
          <w:szCs w:val="24"/>
          <w:u w:val="single"/>
        </w:rPr>
        <w:t>Project Goal</w:t>
      </w:r>
    </w:p>
    <w:p w14:paraId="0746819D" w14:textId="2801D633" w:rsidR="00084F56" w:rsidRDefault="00084F56" w:rsidP="00084F56">
      <w:pPr>
        <w:rPr>
          <w:rFonts w:ascii="Times New Roman" w:hAnsi="Times New Roman" w:cs="Times New Roman"/>
          <w:sz w:val="24"/>
          <w:szCs w:val="24"/>
        </w:rPr>
      </w:pPr>
      <w:r w:rsidRPr="00723C85">
        <w:rPr>
          <w:rFonts w:ascii="Times New Roman" w:hAnsi="Times New Roman" w:cs="Times New Roman"/>
          <w:sz w:val="24"/>
          <w:szCs w:val="24"/>
        </w:rPr>
        <w:t xml:space="preserve">The goal of the project is to develop the ability to gather </w:t>
      </w:r>
      <w:r>
        <w:rPr>
          <w:rFonts w:ascii="Times New Roman" w:hAnsi="Times New Roman" w:cs="Times New Roman"/>
          <w:sz w:val="24"/>
          <w:szCs w:val="24"/>
        </w:rPr>
        <w:t>data</w:t>
      </w:r>
      <w:r w:rsidRPr="00723C85">
        <w:rPr>
          <w:rFonts w:ascii="Times New Roman" w:hAnsi="Times New Roman" w:cs="Times New Roman"/>
          <w:sz w:val="24"/>
          <w:szCs w:val="24"/>
        </w:rPr>
        <w:t xml:space="preserve"> about the state budget and to analyze its significance. This will be achieved through real-time monitoring of budgetary decisions in specific areas: education, religion and state, and </w:t>
      </w:r>
      <w:r>
        <w:rPr>
          <w:rFonts w:ascii="Times New Roman" w:hAnsi="Times New Roman" w:cs="Times New Roman"/>
          <w:sz w:val="24"/>
          <w:szCs w:val="24"/>
        </w:rPr>
        <w:t>government</w:t>
      </w:r>
      <w:r w:rsidRPr="00723C85">
        <w:rPr>
          <w:rFonts w:ascii="Times New Roman" w:hAnsi="Times New Roman" w:cs="Times New Roman"/>
          <w:sz w:val="24"/>
          <w:szCs w:val="24"/>
        </w:rPr>
        <w:t xml:space="preserve"> </w:t>
      </w:r>
      <w:r>
        <w:rPr>
          <w:rFonts w:ascii="Times New Roman" w:hAnsi="Times New Roman" w:cs="Times New Roman"/>
          <w:sz w:val="24"/>
          <w:szCs w:val="24"/>
        </w:rPr>
        <w:t xml:space="preserve">investments in </w:t>
      </w:r>
      <w:r w:rsidRPr="00723C85">
        <w:rPr>
          <w:rFonts w:ascii="Times New Roman" w:hAnsi="Times New Roman" w:cs="Times New Roman"/>
          <w:sz w:val="24"/>
          <w:szCs w:val="24"/>
        </w:rPr>
        <w:t>settlements</w:t>
      </w:r>
      <w:r>
        <w:rPr>
          <w:rFonts w:ascii="Times New Roman" w:hAnsi="Times New Roman" w:cs="Times New Roman"/>
          <w:sz w:val="24"/>
          <w:szCs w:val="24"/>
        </w:rPr>
        <w:t xml:space="preserve"> in the Occupied Territories</w:t>
      </w:r>
      <w:r w:rsidRPr="00723C85">
        <w:rPr>
          <w:rFonts w:ascii="Times New Roman" w:hAnsi="Times New Roman" w:cs="Times New Roman"/>
          <w:sz w:val="24"/>
          <w:szCs w:val="24"/>
        </w:rPr>
        <w:t xml:space="preserve">. The </w:t>
      </w:r>
      <w:r>
        <w:rPr>
          <w:rFonts w:ascii="Times New Roman" w:hAnsi="Times New Roman" w:cs="Times New Roman"/>
          <w:sz w:val="24"/>
          <w:szCs w:val="24"/>
        </w:rPr>
        <w:t>data</w:t>
      </w:r>
      <w:r w:rsidRPr="00723C85">
        <w:rPr>
          <w:rFonts w:ascii="Times New Roman" w:hAnsi="Times New Roman" w:cs="Times New Roman"/>
          <w:sz w:val="24"/>
          <w:szCs w:val="24"/>
        </w:rPr>
        <w:t xml:space="preserve"> and analysis will be used as a basis </w:t>
      </w:r>
      <w:r>
        <w:rPr>
          <w:rFonts w:ascii="Times New Roman" w:hAnsi="Times New Roman" w:cs="Times New Roman"/>
          <w:sz w:val="24"/>
          <w:szCs w:val="24"/>
        </w:rPr>
        <w:t>for</w:t>
      </w:r>
      <w:r w:rsidRPr="00723C85">
        <w:rPr>
          <w:rFonts w:ascii="Times New Roman" w:hAnsi="Times New Roman" w:cs="Times New Roman"/>
          <w:sz w:val="24"/>
          <w:szCs w:val="24"/>
        </w:rPr>
        <w:t xml:space="preserve"> develop</w:t>
      </w:r>
      <w:r>
        <w:rPr>
          <w:rFonts w:ascii="Times New Roman" w:hAnsi="Times New Roman" w:cs="Times New Roman"/>
          <w:sz w:val="24"/>
          <w:szCs w:val="24"/>
        </w:rPr>
        <w:t>ing</w:t>
      </w:r>
      <w:r w:rsidRPr="00723C85">
        <w:rPr>
          <w:rFonts w:ascii="Times New Roman" w:hAnsi="Times New Roman" w:cs="Times New Roman"/>
          <w:sz w:val="24"/>
          <w:szCs w:val="24"/>
        </w:rPr>
        <w:t xml:space="preserve"> policy initiatives</w:t>
      </w:r>
      <w:r>
        <w:rPr>
          <w:rFonts w:ascii="Times New Roman" w:hAnsi="Times New Roman" w:cs="Times New Roman"/>
          <w:sz w:val="24"/>
          <w:szCs w:val="24"/>
        </w:rPr>
        <w:t xml:space="preserve">, </w:t>
      </w:r>
      <w:r w:rsidRPr="00723C85">
        <w:rPr>
          <w:rFonts w:ascii="Times New Roman" w:hAnsi="Times New Roman" w:cs="Times New Roman"/>
          <w:sz w:val="24"/>
          <w:szCs w:val="24"/>
        </w:rPr>
        <w:t>public</w:t>
      </w:r>
      <w:r w:rsidR="00023E0F">
        <w:rPr>
          <w:rFonts w:ascii="Times New Roman" w:hAnsi="Times New Roman" w:cs="Times New Roman"/>
          <w:sz w:val="24"/>
          <w:szCs w:val="24"/>
        </w:rPr>
        <w:t>-facing</w:t>
      </w:r>
      <w:r w:rsidRPr="00723C85">
        <w:rPr>
          <w:rFonts w:ascii="Times New Roman" w:hAnsi="Times New Roman" w:cs="Times New Roman"/>
          <w:sz w:val="24"/>
          <w:szCs w:val="24"/>
        </w:rPr>
        <w:t xml:space="preserve"> </w:t>
      </w:r>
      <w:r>
        <w:rPr>
          <w:rFonts w:ascii="Times New Roman" w:hAnsi="Times New Roman" w:cs="Times New Roman"/>
          <w:sz w:val="24"/>
          <w:szCs w:val="24"/>
        </w:rPr>
        <w:t xml:space="preserve">activities, </w:t>
      </w:r>
      <w:r w:rsidRPr="00723C85">
        <w:rPr>
          <w:rFonts w:ascii="Times New Roman" w:hAnsi="Times New Roman" w:cs="Times New Roman"/>
          <w:sz w:val="24"/>
          <w:szCs w:val="24"/>
        </w:rPr>
        <w:t>and legal measure</w:t>
      </w:r>
      <w:r w:rsidR="00023E0F">
        <w:rPr>
          <w:rFonts w:ascii="Times New Roman" w:hAnsi="Times New Roman" w:cs="Times New Roman"/>
          <w:sz w:val="24"/>
          <w:szCs w:val="24"/>
        </w:rPr>
        <w:t>s—</w:t>
      </w:r>
      <w:r>
        <w:rPr>
          <w:rFonts w:ascii="Times New Roman" w:hAnsi="Times New Roman" w:cs="Times New Roman"/>
          <w:sz w:val="24"/>
          <w:szCs w:val="24"/>
        </w:rPr>
        <w:t xml:space="preserve">all </w:t>
      </w:r>
      <w:r w:rsidRPr="00723C85">
        <w:rPr>
          <w:rFonts w:ascii="Times New Roman" w:hAnsi="Times New Roman" w:cs="Times New Roman"/>
          <w:sz w:val="24"/>
          <w:szCs w:val="24"/>
        </w:rPr>
        <w:t>with the aim of influencing budgetary policy in the above areas.</w:t>
      </w:r>
    </w:p>
    <w:p w14:paraId="697C21A8" w14:textId="77777777" w:rsidR="00023E0F" w:rsidRDefault="00023E0F" w:rsidP="00084F56">
      <w:pPr>
        <w:rPr>
          <w:rFonts w:ascii="Times New Roman" w:hAnsi="Times New Roman" w:cs="Times New Roman"/>
          <w:sz w:val="24"/>
          <w:szCs w:val="24"/>
        </w:rPr>
      </w:pPr>
    </w:p>
    <w:p w14:paraId="357B53BE" w14:textId="77777777" w:rsidR="00023E0F" w:rsidRPr="00723C85" w:rsidRDefault="00023E0F" w:rsidP="00084F56">
      <w:pPr>
        <w:rPr>
          <w:rFonts w:ascii="Times New Roman" w:hAnsi="Times New Roman" w:cs="Times New Roman"/>
          <w:sz w:val="24"/>
          <w:szCs w:val="24"/>
        </w:rPr>
      </w:pPr>
    </w:p>
    <w:p w14:paraId="36E7169D" w14:textId="77777777" w:rsidR="00084F56" w:rsidRPr="00723C85" w:rsidRDefault="00084F56" w:rsidP="00084F56">
      <w:pPr>
        <w:rPr>
          <w:rFonts w:ascii="Times New Roman" w:hAnsi="Times New Roman" w:cs="Times New Roman"/>
          <w:b/>
          <w:bCs/>
          <w:sz w:val="24"/>
          <w:szCs w:val="24"/>
          <w:u w:val="single"/>
        </w:rPr>
      </w:pPr>
      <w:r w:rsidRPr="00723C85">
        <w:rPr>
          <w:rFonts w:ascii="Times New Roman" w:hAnsi="Times New Roman" w:cs="Times New Roman"/>
          <w:b/>
          <w:bCs/>
          <w:sz w:val="24"/>
          <w:szCs w:val="24"/>
          <w:u w:val="single"/>
        </w:rPr>
        <w:lastRenderedPageBreak/>
        <w:t>Workplan</w:t>
      </w:r>
    </w:p>
    <w:p w14:paraId="5A5B4FD0" w14:textId="10AD1D21" w:rsidR="00084F56" w:rsidRPr="00723C85" w:rsidRDefault="00084F56" w:rsidP="00084F56">
      <w:pPr>
        <w:rPr>
          <w:rFonts w:ascii="Times New Roman" w:hAnsi="Times New Roman" w:cs="Times New Roman"/>
          <w:sz w:val="24"/>
          <w:szCs w:val="24"/>
        </w:rPr>
      </w:pPr>
      <w:r w:rsidRPr="00723C85">
        <w:rPr>
          <w:rFonts w:ascii="Times New Roman" w:hAnsi="Times New Roman" w:cs="Times New Roman"/>
          <w:sz w:val="24"/>
          <w:szCs w:val="24"/>
        </w:rPr>
        <w:t xml:space="preserve">The Shatil Center for Policy Change will be responsible for gathering </w:t>
      </w:r>
      <w:r>
        <w:rPr>
          <w:rFonts w:ascii="Times New Roman" w:hAnsi="Times New Roman" w:cs="Times New Roman"/>
          <w:sz w:val="24"/>
          <w:szCs w:val="24"/>
        </w:rPr>
        <w:t>data</w:t>
      </w:r>
      <w:r w:rsidRPr="00723C85">
        <w:rPr>
          <w:rFonts w:ascii="Times New Roman" w:hAnsi="Times New Roman" w:cs="Times New Roman"/>
          <w:sz w:val="24"/>
          <w:szCs w:val="24"/>
        </w:rPr>
        <w:t xml:space="preserve"> on the budget. Shatil will </w:t>
      </w:r>
      <w:r w:rsidR="00023E0F">
        <w:rPr>
          <w:rFonts w:ascii="Times New Roman" w:hAnsi="Times New Roman" w:cs="Times New Roman"/>
          <w:sz w:val="24"/>
          <w:szCs w:val="24"/>
        </w:rPr>
        <w:t>assign</w:t>
      </w:r>
      <w:r w:rsidRPr="00723C85">
        <w:rPr>
          <w:rFonts w:ascii="Times New Roman" w:hAnsi="Times New Roman" w:cs="Times New Roman"/>
          <w:sz w:val="24"/>
          <w:szCs w:val="24"/>
        </w:rPr>
        <w:t xml:space="preserve"> a </w:t>
      </w:r>
      <w:r>
        <w:rPr>
          <w:rFonts w:ascii="Times New Roman" w:hAnsi="Times New Roman" w:cs="Times New Roman"/>
          <w:sz w:val="24"/>
          <w:szCs w:val="24"/>
        </w:rPr>
        <w:t xml:space="preserve">member of staff </w:t>
      </w:r>
      <w:r w:rsidRPr="00723C85">
        <w:rPr>
          <w:rFonts w:ascii="Times New Roman" w:hAnsi="Times New Roman" w:cs="Times New Roman"/>
          <w:sz w:val="24"/>
          <w:szCs w:val="24"/>
        </w:rPr>
        <w:t>for this purpose, whose responsibilities will include:</w:t>
      </w:r>
    </w:p>
    <w:p w14:paraId="7C11C30A" w14:textId="77777777" w:rsidR="00084F56" w:rsidRPr="00723C85" w:rsidRDefault="00084F56" w:rsidP="00084F56">
      <w:pPr>
        <w:pStyle w:val="ListParagraph"/>
        <w:numPr>
          <w:ilvl w:val="0"/>
          <w:numId w:val="1"/>
        </w:numPr>
        <w:rPr>
          <w:rFonts w:ascii="Times New Roman" w:hAnsi="Times New Roman" w:cs="Times New Roman"/>
          <w:sz w:val="24"/>
          <w:szCs w:val="24"/>
        </w:rPr>
      </w:pPr>
      <w:r w:rsidRPr="00723C85">
        <w:rPr>
          <w:rFonts w:ascii="Times New Roman" w:hAnsi="Times New Roman" w:cs="Times New Roman"/>
          <w:sz w:val="24"/>
          <w:szCs w:val="24"/>
        </w:rPr>
        <w:t>Monitoring the agenda of the Knesset Finance Committee</w:t>
      </w:r>
      <w:r>
        <w:rPr>
          <w:rFonts w:ascii="Times New Roman" w:hAnsi="Times New Roman" w:cs="Times New Roman"/>
          <w:sz w:val="24"/>
          <w:szCs w:val="24"/>
        </w:rPr>
        <w:t>.</w:t>
      </w:r>
    </w:p>
    <w:p w14:paraId="507446BA" w14:textId="5C973545" w:rsidR="00084F56" w:rsidRPr="00723C85" w:rsidRDefault="00084F56" w:rsidP="00084F56">
      <w:pPr>
        <w:pStyle w:val="ListParagraph"/>
        <w:numPr>
          <w:ilvl w:val="0"/>
          <w:numId w:val="1"/>
        </w:numPr>
        <w:rPr>
          <w:rFonts w:ascii="Times New Roman" w:hAnsi="Times New Roman" w:cs="Times New Roman"/>
          <w:sz w:val="24"/>
          <w:szCs w:val="24"/>
        </w:rPr>
      </w:pPr>
      <w:r w:rsidRPr="00723C85">
        <w:rPr>
          <w:rFonts w:ascii="Times New Roman" w:hAnsi="Times New Roman" w:cs="Times New Roman"/>
          <w:sz w:val="24"/>
          <w:szCs w:val="24"/>
        </w:rPr>
        <w:t xml:space="preserve">Developing relationships with relevant </w:t>
      </w:r>
      <w:r>
        <w:rPr>
          <w:rFonts w:ascii="Times New Roman" w:hAnsi="Times New Roman" w:cs="Times New Roman"/>
          <w:sz w:val="24"/>
          <w:szCs w:val="24"/>
        </w:rPr>
        <w:t>officials</w:t>
      </w:r>
      <w:r w:rsidRPr="00723C85">
        <w:rPr>
          <w:rFonts w:ascii="Times New Roman" w:hAnsi="Times New Roman" w:cs="Times New Roman"/>
          <w:sz w:val="24"/>
          <w:szCs w:val="24"/>
        </w:rPr>
        <w:t xml:space="preserve"> in the civil service</w:t>
      </w:r>
      <w:r>
        <w:rPr>
          <w:rFonts w:ascii="Times New Roman" w:hAnsi="Times New Roman" w:cs="Times New Roman"/>
          <w:sz w:val="24"/>
          <w:szCs w:val="24"/>
        </w:rPr>
        <w:t>.</w:t>
      </w:r>
    </w:p>
    <w:p w14:paraId="17CA1D39" w14:textId="4289DC05" w:rsidR="00084F56" w:rsidRPr="00723C85" w:rsidRDefault="00084F56" w:rsidP="00084F56">
      <w:pPr>
        <w:pStyle w:val="ListParagraph"/>
        <w:numPr>
          <w:ilvl w:val="0"/>
          <w:numId w:val="1"/>
        </w:numPr>
        <w:rPr>
          <w:rFonts w:ascii="Times New Roman" w:hAnsi="Times New Roman" w:cs="Times New Roman"/>
          <w:sz w:val="24"/>
          <w:szCs w:val="24"/>
        </w:rPr>
      </w:pPr>
      <w:r w:rsidRPr="00723C85">
        <w:rPr>
          <w:rFonts w:ascii="Times New Roman" w:hAnsi="Times New Roman" w:cs="Times New Roman"/>
          <w:sz w:val="24"/>
          <w:szCs w:val="24"/>
        </w:rPr>
        <w:t xml:space="preserve">Ongoing monitoring of Knesset and government </w:t>
      </w:r>
      <w:r>
        <w:rPr>
          <w:rFonts w:ascii="Times New Roman" w:hAnsi="Times New Roman" w:cs="Times New Roman"/>
          <w:sz w:val="24"/>
          <w:szCs w:val="24"/>
        </w:rPr>
        <w:t>debates</w:t>
      </w:r>
      <w:r>
        <w:rPr>
          <w:rFonts w:ascii="Times New Roman" w:hAnsi="Times New Roman" w:cs="Times New Roman"/>
          <w:sz w:val="24"/>
          <w:szCs w:val="24"/>
        </w:rPr>
        <w:t xml:space="preserve"> with implications for the </w:t>
      </w:r>
      <w:r>
        <w:rPr>
          <w:rFonts w:ascii="Times New Roman" w:hAnsi="Times New Roman" w:cs="Times New Roman"/>
          <w:sz w:val="24"/>
          <w:szCs w:val="24"/>
        </w:rPr>
        <w:t>budget.</w:t>
      </w:r>
    </w:p>
    <w:p w14:paraId="3FCFCA68" w14:textId="0C1AE292" w:rsidR="00084F56" w:rsidRPr="00723C85" w:rsidRDefault="00084F56" w:rsidP="00084F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Forming</w:t>
      </w:r>
      <w:r w:rsidRPr="00723C85">
        <w:rPr>
          <w:rFonts w:ascii="Times New Roman" w:hAnsi="Times New Roman" w:cs="Times New Roman"/>
          <w:sz w:val="24"/>
          <w:szCs w:val="24"/>
        </w:rPr>
        <w:t xml:space="preserve"> a project steering committee (</w:t>
      </w:r>
      <w:r>
        <w:rPr>
          <w:rFonts w:ascii="Times New Roman" w:hAnsi="Times New Roman" w:cs="Times New Roman"/>
          <w:sz w:val="24"/>
          <w:szCs w:val="24"/>
        </w:rPr>
        <w:t>this</w:t>
      </w:r>
      <w:r w:rsidRPr="00723C85">
        <w:rPr>
          <w:rFonts w:ascii="Times New Roman" w:hAnsi="Times New Roman" w:cs="Times New Roman"/>
          <w:sz w:val="24"/>
          <w:szCs w:val="24"/>
        </w:rPr>
        <w:t xml:space="preserve"> will include a representative from each of the organizations</w:t>
      </w:r>
      <w:r>
        <w:rPr>
          <w:rFonts w:ascii="Times New Roman" w:hAnsi="Times New Roman" w:cs="Times New Roman"/>
          <w:sz w:val="24"/>
          <w:szCs w:val="24"/>
        </w:rPr>
        <w:t xml:space="preserve"> </w:t>
      </w:r>
      <w:r w:rsidRPr="00723C85">
        <w:rPr>
          <w:rFonts w:ascii="Times New Roman" w:hAnsi="Times New Roman" w:cs="Times New Roman"/>
          <w:sz w:val="24"/>
          <w:szCs w:val="24"/>
        </w:rPr>
        <w:t>and will meet weekly). A WhatsApp group for members of the steering committee will also be created for da</w:t>
      </w:r>
      <w:r>
        <w:rPr>
          <w:rFonts w:ascii="Times New Roman" w:hAnsi="Times New Roman" w:cs="Times New Roman"/>
          <w:sz w:val="24"/>
          <w:szCs w:val="24"/>
        </w:rPr>
        <w:t>y-to-day</w:t>
      </w:r>
      <w:r w:rsidRPr="00723C85">
        <w:rPr>
          <w:rFonts w:ascii="Times New Roman" w:hAnsi="Times New Roman" w:cs="Times New Roman"/>
          <w:sz w:val="24"/>
          <w:szCs w:val="24"/>
        </w:rPr>
        <w:t xml:space="preserve"> </w:t>
      </w:r>
      <w:r>
        <w:rPr>
          <w:rFonts w:ascii="Times New Roman" w:hAnsi="Times New Roman" w:cs="Times New Roman"/>
          <w:sz w:val="24"/>
          <w:szCs w:val="24"/>
        </w:rPr>
        <w:t>work</w:t>
      </w:r>
      <w:r w:rsidRPr="00723C85">
        <w:rPr>
          <w:rFonts w:ascii="Times New Roman" w:hAnsi="Times New Roman" w:cs="Times New Roman"/>
          <w:sz w:val="24"/>
          <w:szCs w:val="24"/>
        </w:rPr>
        <w:t>.</w:t>
      </w:r>
    </w:p>
    <w:p w14:paraId="2194C230" w14:textId="774A83F8" w:rsidR="00084F56" w:rsidRPr="00723C85" w:rsidRDefault="00084F56" w:rsidP="00084F56">
      <w:pPr>
        <w:rPr>
          <w:rFonts w:ascii="Times New Roman" w:hAnsi="Times New Roman" w:cs="Times New Roman"/>
          <w:sz w:val="24"/>
          <w:szCs w:val="24"/>
        </w:rPr>
      </w:pPr>
      <w:r w:rsidRPr="00723C85">
        <w:rPr>
          <w:rFonts w:ascii="Times New Roman" w:hAnsi="Times New Roman" w:cs="Times New Roman"/>
          <w:sz w:val="24"/>
          <w:szCs w:val="24"/>
        </w:rPr>
        <w:t>Each of the partner organizations will be responsible for analyzing budget</w:t>
      </w:r>
      <w:r>
        <w:rPr>
          <w:rFonts w:ascii="Times New Roman" w:hAnsi="Times New Roman" w:cs="Times New Roman"/>
          <w:sz w:val="24"/>
          <w:szCs w:val="24"/>
        </w:rPr>
        <w:t xml:space="preserve"> data </w:t>
      </w:r>
      <w:r w:rsidRPr="00723C85">
        <w:rPr>
          <w:rFonts w:ascii="Times New Roman" w:hAnsi="Times New Roman" w:cs="Times New Roman"/>
          <w:sz w:val="24"/>
          <w:szCs w:val="24"/>
        </w:rPr>
        <w:t xml:space="preserve">in their own </w:t>
      </w:r>
      <w:r>
        <w:rPr>
          <w:rFonts w:ascii="Times New Roman" w:hAnsi="Times New Roman" w:cs="Times New Roman"/>
          <w:sz w:val="24"/>
          <w:szCs w:val="24"/>
        </w:rPr>
        <w:t>areas</w:t>
      </w:r>
      <w:r w:rsidRPr="00723C85">
        <w:rPr>
          <w:rFonts w:ascii="Times New Roman" w:hAnsi="Times New Roman" w:cs="Times New Roman"/>
          <w:sz w:val="24"/>
          <w:szCs w:val="24"/>
        </w:rPr>
        <w:t xml:space="preserve"> of </w:t>
      </w:r>
      <w:r>
        <w:rPr>
          <w:rFonts w:ascii="Times New Roman" w:hAnsi="Times New Roman" w:cs="Times New Roman"/>
          <w:sz w:val="24"/>
          <w:szCs w:val="24"/>
        </w:rPr>
        <w:t>work</w:t>
      </w:r>
      <w:r w:rsidRPr="00723C85">
        <w:rPr>
          <w:rFonts w:ascii="Times New Roman" w:hAnsi="Times New Roman" w:cs="Times New Roman"/>
          <w:sz w:val="24"/>
          <w:szCs w:val="24"/>
        </w:rPr>
        <w:t xml:space="preserve"> (the Berl Katznelson </w:t>
      </w:r>
      <w:r>
        <w:rPr>
          <w:rFonts w:ascii="Times New Roman" w:hAnsi="Times New Roman" w:cs="Times New Roman"/>
          <w:sz w:val="24"/>
          <w:szCs w:val="24"/>
        </w:rPr>
        <w:t>Foundation—</w:t>
      </w:r>
      <w:r w:rsidRPr="00723C85">
        <w:rPr>
          <w:rFonts w:ascii="Times New Roman" w:hAnsi="Times New Roman" w:cs="Times New Roman"/>
          <w:sz w:val="24"/>
          <w:szCs w:val="24"/>
        </w:rPr>
        <w:t>education; IRA</w:t>
      </w:r>
      <w:r>
        <w:rPr>
          <w:rFonts w:ascii="Times New Roman" w:hAnsi="Times New Roman" w:cs="Times New Roman"/>
          <w:sz w:val="24"/>
          <w:szCs w:val="24"/>
        </w:rPr>
        <w:t>C—</w:t>
      </w:r>
      <w:r w:rsidRPr="00723C85">
        <w:rPr>
          <w:rFonts w:ascii="Times New Roman" w:hAnsi="Times New Roman" w:cs="Times New Roman"/>
          <w:sz w:val="24"/>
          <w:szCs w:val="24"/>
        </w:rPr>
        <w:t>religion and state; Peace Now</w:t>
      </w:r>
      <w:r>
        <w:rPr>
          <w:rFonts w:ascii="Times New Roman" w:hAnsi="Times New Roman" w:cs="Times New Roman"/>
          <w:sz w:val="24"/>
          <w:szCs w:val="24"/>
        </w:rPr>
        <w:t>—</w:t>
      </w:r>
      <w:r>
        <w:rPr>
          <w:rFonts w:ascii="Times New Roman" w:hAnsi="Times New Roman" w:cs="Times New Roman"/>
          <w:sz w:val="24"/>
          <w:szCs w:val="24"/>
        </w:rPr>
        <w:t>government</w:t>
      </w:r>
      <w:r w:rsidRPr="00723C85">
        <w:rPr>
          <w:rFonts w:ascii="Times New Roman" w:hAnsi="Times New Roman" w:cs="Times New Roman"/>
          <w:sz w:val="24"/>
          <w:szCs w:val="24"/>
        </w:rPr>
        <w:t xml:space="preserve"> </w:t>
      </w:r>
      <w:r>
        <w:rPr>
          <w:rFonts w:ascii="Times New Roman" w:hAnsi="Times New Roman" w:cs="Times New Roman"/>
          <w:sz w:val="24"/>
          <w:szCs w:val="24"/>
        </w:rPr>
        <w:t>funding</w:t>
      </w:r>
      <w:r w:rsidRPr="00723C85">
        <w:rPr>
          <w:rFonts w:ascii="Times New Roman" w:hAnsi="Times New Roman" w:cs="Times New Roman"/>
          <w:sz w:val="24"/>
          <w:szCs w:val="24"/>
        </w:rPr>
        <w:t xml:space="preserve"> </w:t>
      </w:r>
      <w:r>
        <w:rPr>
          <w:rFonts w:ascii="Times New Roman" w:hAnsi="Times New Roman" w:cs="Times New Roman"/>
          <w:sz w:val="24"/>
          <w:szCs w:val="24"/>
        </w:rPr>
        <w:t>of</w:t>
      </w:r>
      <w:r w:rsidR="00023E0F">
        <w:rPr>
          <w:rFonts w:ascii="Times New Roman" w:hAnsi="Times New Roman" w:cs="Times New Roman"/>
          <w:sz w:val="24"/>
          <w:szCs w:val="24"/>
        </w:rPr>
        <w:t xml:space="preserve"> </w:t>
      </w:r>
      <w:r w:rsidRPr="00723C85">
        <w:rPr>
          <w:rFonts w:ascii="Times New Roman" w:hAnsi="Times New Roman" w:cs="Times New Roman"/>
          <w:sz w:val="24"/>
          <w:szCs w:val="24"/>
        </w:rPr>
        <w:t>settlements</w:t>
      </w:r>
      <w:r w:rsidR="00023E0F">
        <w:rPr>
          <w:rFonts w:ascii="Times New Roman" w:hAnsi="Times New Roman" w:cs="Times New Roman"/>
          <w:sz w:val="24"/>
          <w:szCs w:val="24"/>
        </w:rPr>
        <w:t xml:space="preserve"> in the Occupied Territories</w:t>
      </w:r>
      <w:r w:rsidRPr="00723C85">
        <w:rPr>
          <w:rFonts w:ascii="Times New Roman" w:hAnsi="Times New Roman" w:cs="Times New Roman"/>
          <w:sz w:val="24"/>
          <w:szCs w:val="24"/>
        </w:rPr>
        <w:t xml:space="preserve">). On the basis of this analysis, each organization will work to influence budgetary policy (whether by </w:t>
      </w:r>
      <w:r>
        <w:rPr>
          <w:rFonts w:ascii="Times New Roman" w:hAnsi="Times New Roman" w:cs="Times New Roman"/>
          <w:sz w:val="24"/>
          <w:szCs w:val="24"/>
        </w:rPr>
        <w:t>blocking</w:t>
      </w:r>
      <w:r w:rsidRPr="00723C85">
        <w:rPr>
          <w:rFonts w:ascii="Times New Roman" w:hAnsi="Times New Roman" w:cs="Times New Roman"/>
          <w:sz w:val="24"/>
          <w:szCs w:val="24"/>
        </w:rPr>
        <w:t xml:space="preserve"> negative budgetary measures or </w:t>
      </w:r>
      <w:r>
        <w:rPr>
          <w:rFonts w:ascii="Times New Roman" w:hAnsi="Times New Roman" w:cs="Times New Roman"/>
          <w:sz w:val="24"/>
          <w:szCs w:val="24"/>
        </w:rPr>
        <w:t>advancing</w:t>
      </w:r>
      <w:r w:rsidRPr="00723C85">
        <w:rPr>
          <w:rFonts w:ascii="Times New Roman" w:hAnsi="Times New Roman" w:cs="Times New Roman"/>
          <w:sz w:val="24"/>
          <w:szCs w:val="24"/>
        </w:rPr>
        <w:t xml:space="preserve"> positive budgetary measures) via the following:</w:t>
      </w:r>
    </w:p>
    <w:p w14:paraId="62EA6D13" w14:textId="77777777" w:rsidR="00084F56" w:rsidRPr="00723C85" w:rsidRDefault="00084F56" w:rsidP="00084F56">
      <w:pPr>
        <w:pStyle w:val="ListParagraph"/>
        <w:numPr>
          <w:ilvl w:val="0"/>
          <w:numId w:val="2"/>
        </w:numPr>
        <w:rPr>
          <w:rFonts w:ascii="Times New Roman" w:hAnsi="Times New Roman" w:cs="Times New Roman"/>
          <w:sz w:val="24"/>
          <w:szCs w:val="24"/>
        </w:rPr>
      </w:pPr>
      <w:r w:rsidRPr="00723C85">
        <w:rPr>
          <w:rFonts w:ascii="Times New Roman" w:hAnsi="Times New Roman" w:cs="Times New Roman"/>
          <w:sz w:val="24"/>
          <w:szCs w:val="24"/>
        </w:rPr>
        <w:t>Public-facing work in the media and via the organizations’ digital media.</w:t>
      </w:r>
    </w:p>
    <w:p w14:paraId="5667503C" w14:textId="02A4A3C5" w:rsidR="00084F56" w:rsidRPr="00723C85" w:rsidRDefault="00084F56" w:rsidP="00084F56">
      <w:pPr>
        <w:pStyle w:val="ListParagraph"/>
        <w:numPr>
          <w:ilvl w:val="0"/>
          <w:numId w:val="2"/>
        </w:numPr>
        <w:rPr>
          <w:rFonts w:ascii="Times New Roman" w:hAnsi="Times New Roman" w:cs="Times New Roman"/>
          <w:sz w:val="24"/>
          <w:szCs w:val="24"/>
        </w:rPr>
      </w:pPr>
      <w:r w:rsidRPr="00723C85">
        <w:rPr>
          <w:rFonts w:ascii="Times New Roman" w:hAnsi="Times New Roman" w:cs="Times New Roman"/>
          <w:sz w:val="24"/>
          <w:szCs w:val="24"/>
        </w:rPr>
        <w:t xml:space="preserve">Coordinated political work via briefings for relevant </w:t>
      </w:r>
      <w:r>
        <w:rPr>
          <w:rFonts w:ascii="Times New Roman" w:hAnsi="Times New Roman" w:cs="Times New Roman"/>
          <w:sz w:val="24"/>
          <w:szCs w:val="24"/>
        </w:rPr>
        <w:t>M</w:t>
      </w:r>
      <w:r w:rsidRPr="00723C85">
        <w:rPr>
          <w:rFonts w:ascii="Times New Roman" w:hAnsi="Times New Roman" w:cs="Times New Roman"/>
          <w:sz w:val="24"/>
          <w:szCs w:val="24"/>
        </w:rPr>
        <w:t>embers of Knesset, both in response to immediate needs relating to urgent issues and by establishing working relationships in broader budgetary contexts.</w:t>
      </w:r>
    </w:p>
    <w:p w14:paraId="547E01EF" w14:textId="77777777" w:rsidR="00084F56" w:rsidRPr="00723C85" w:rsidRDefault="00084F56" w:rsidP="00084F56">
      <w:pPr>
        <w:pStyle w:val="ListParagraph"/>
        <w:numPr>
          <w:ilvl w:val="0"/>
          <w:numId w:val="2"/>
        </w:numPr>
        <w:rPr>
          <w:rFonts w:ascii="Times New Roman" w:hAnsi="Times New Roman" w:cs="Times New Roman"/>
          <w:sz w:val="24"/>
          <w:szCs w:val="24"/>
        </w:rPr>
      </w:pPr>
      <w:r w:rsidRPr="00723C85">
        <w:rPr>
          <w:rFonts w:ascii="Times New Roman" w:hAnsi="Times New Roman" w:cs="Times New Roman"/>
          <w:sz w:val="24"/>
          <w:szCs w:val="24"/>
        </w:rPr>
        <w:t>Professional work with professional staff in government ministries.</w:t>
      </w:r>
    </w:p>
    <w:p w14:paraId="011D1C7F" w14:textId="3883436F" w:rsidR="00084F56" w:rsidRPr="00723C85" w:rsidRDefault="00084F56" w:rsidP="00084F56">
      <w:pPr>
        <w:pStyle w:val="ListParagraph"/>
        <w:numPr>
          <w:ilvl w:val="0"/>
          <w:numId w:val="2"/>
        </w:numPr>
        <w:rPr>
          <w:rFonts w:ascii="Times New Roman" w:hAnsi="Times New Roman" w:cs="Times New Roman"/>
          <w:sz w:val="24"/>
          <w:szCs w:val="24"/>
        </w:rPr>
      </w:pPr>
      <w:r w:rsidRPr="00723C85">
        <w:rPr>
          <w:rFonts w:ascii="Times New Roman" w:hAnsi="Times New Roman" w:cs="Times New Roman"/>
          <w:sz w:val="24"/>
          <w:szCs w:val="24"/>
        </w:rPr>
        <w:t xml:space="preserve">Legal work to </w:t>
      </w:r>
      <w:r>
        <w:rPr>
          <w:rFonts w:ascii="Times New Roman" w:hAnsi="Times New Roman" w:cs="Times New Roman"/>
          <w:sz w:val="24"/>
          <w:szCs w:val="24"/>
        </w:rPr>
        <w:t>oppose</w:t>
      </w:r>
      <w:r w:rsidRPr="00723C85">
        <w:rPr>
          <w:rFonts w:ascii="Times New Roman" w:hAnsi="Times New Roman" w:cs="Times New Roman"/>
          <w:sz w:val="24"/>
          <w:szCs w:val="24"/>
        </w:rPr>
        <w:t xml:space="preserve"> discriminatory budget allocation.</w:t>
      </w:r>
    </w:p>
    <w:p w14:paraId="54DAF27A" w14:textId="77777777" w:rsidR="00084F56" w:rsidRPr="00723C85" w:rsidRDefault="00084F56" w:rsidP="00084F56">
      <w:pPr>
        <w:rPr>
          <w:rFonts w:ascii="Times New Roman" w:hAnsi="Times New Roman" w:cs="Times New Roman"/>
          <w:sz w:val="24"/>
          <w:szCs w:val="24"/>
        </w:rPr>
      </w:pPr>
      <w:r w:rsidRPr="00352E5D">
        <w:rPr>
          <w:rFonts w:ascii="Times New Roman" w:hAnsi="Times New Roman" w:cs="Times New Roman"/>
          <w:sz w:val="24"/>
          <w:szCs w:val="24"/>
        </w:rPr>
        <w:t>Each of the partner organizations will assign a member of staff to the project.</w:t>
      </w:r>
    </w:p>
    <w:p w14:paraId="6E9510F4" w14:textId="37CD80E0" w:rsidR="00084F56" w:rsidRDefault="00084F56" w:rsidP="00084F56">
      <w:pPr>
        <w:rPr>
          <w:rFonts w:ascii="Times New Roman" w:hAnsi="Times New Roman" w:cs="Times New Roman"/>
          <w:sz w:val="24"/>
          <w:szCs w:val="24"/>
        </w:rPr>
      </w:pPr>
      <w:r w:rsidRPr="00723C85">
        <w:rPr>
          <w:rFonts w:ascii="Times New Roman" w:hAnsi="Times New Roman" w:cs="Times New Roman"/>
          <w:sz w:val="24"/>
          <w:szCs w:val="24"/>
        </w:rPr>
        <w:t xml:space="preserve">The Shatil Center for Policy Change will </w:t>
      </w:r>
      <w:r>
        <w:rPr>
          <w:rFonts w:ascii="Times New Roman" w:hAnsi="Times New Roman" w:cs="Times New Roman"/>
          <w:sz w:val="24"/>
          <w:szCs w:val="24"/>
        </w:rPr>
        <w:t>support</w:t>
      </w:r>
      <w:r>
        <w:rPr>
          <w:rFonts w:ascii="Times New Roman" w:hAnsi="Times New Roman" w:cs="Times New Roman"/>
          <w:sz w:val="24"/>
          <w:szCs w:val="24"/>
        </w:rPr>
        <w:t xml:space="preserve"> </w:t>
      </w:r>
      <w:r w:rsidRPr="00723C85">
        <w:rPr>
          <w:rFonts w:ascii="Times New Roman" w:hAnsi="Times New Roman" w:cs="Times New Roman"/>
          <w:sz w:val="24"/>
          <w:szCs w:val="24"/>
        </w:rPr>
        <w:t xml:space="preserve">and advise the partner organizations. </w:t>
      </w:r>
      <w:r>
        <w:rPr>
          <w:rFonts w:ascii="Times New Roman" w:hAnsi="Times New Roman" w:cs="Times New Roman"/>
          <w:sz w:val="24"/>
          <w:szCs w:val="24"/>
        </w:rPr>
        <w:t xml:space="preserve">A Shatil staff member will coordinate </w:t>
      </w:r>
      <w:r w:rsidRPr="00723C85">
        <w:rPr>
          <w:rFonts w:ascii="Times New Roman" w:hAnsi="Times New Roman" w:cs="Times New Roman"/>
          <w:sz w:val="24"/>
          <w:szCs w:val="24"/>
        </w:rPr>
        <w:t xml:space="preserve">a </w:t>
      </w:r>
      <w:r>
        <w:rPr>
          <w:rFonts w:ascii="Times New Roman" w:hAnsi="Times New Roman" w:cs="Times New Roman"/>
          <w:sz w:val="24"/>
          <w:szCs w:val="24"/>
        </w:rPr>
        <w:t xml:space="preserve">project </w:t>
      </w:r>
      <w:r w:rsidRPr="00723C85">
        <w:rPr>
          <w:rFonts w:ascii="Times New Roman" w:hAnsi="Times New Roman" w:cs="Times New Roman"/>
          <w:sz w:val="24"/>
          <w:szCs w:val="24"/>
        </w:rPr>
        <w:t xml:space="preserve">steering committee </w:t>
      </w:r>
      <w:r>
        <w:rPr>
          <w:rFonts w:ascii="Times New Roman" w:hAnsi="Times New Roman" w:cs="Times New Roman"/>
          <w:sz w:val="24"/>
          <w:szCs w:val="24"/>
        </w:rPr>
        <w:t xml:space="preserve">in </w:t>
      </w:r>
      <w:r>
        <w:rPr>
          <w:rFonts w:ascii="Times New Roman" w:hAnsi="Times New Roman" w:cs="Times New Roman"/>
          <w:sz w:val="24"/>
          <w:szCs w:val="24"/>
        </w:rPr>
        <w:t xml:space="preserve">which </w:t>
      </w:r>
      <w:r w:rsidRPr="00723C85">
        <w:rPr>
          <w:rFonts w:ascii="Times New Roman" w:hAnsi="Times New Roman" w:cs="Times New Roman"/>
          <w:sz w:val="24"/>
          <w:szCs w:val="24"/>
        </w:rPr>
        <w:t>relevant staff from the partner organizations</w:t>
      </w:r>
      <w:r>
        <w:rPr>
          <w:rFonts w:ascii="Times New Roman" w:hAnsi="Times New Roman" w:cs="Times New Roman"/>
          <w:sz w:val="24"/>
          <w:szCs w:val="24"/>
        </w:rPr>
        <w:t xml:space="preserve"> will participate</w:t>
      </w:r>
      <w:r w:rsidRPr="00723C85">
        <w:rPr>
          <w:rFonts w:ascii="Times New Roman" w:hAnsi="Times New Roman" w:cs="Times New Roman"/>
          <w:sz w:val="24"/>
          <w:szCs w:val="24"/>
        </w:rPr>
        <w:t>. At this stage, the project is planned as a one-year pilot</w:t>
      </w:r>
      <w:r>
        <w:rPr>
          <w:rFonts w:ascii="Times New Roman" w:hAnsi="Times New Roman" w:cs="Times New Roman"/>
          <w:sz w:val="24"/>
          <w:szCs w:val="24"/>
        </w:rPr>
        <w:t xml:space="preserve">, </w:t>
      </w:r>
      <w:r>
        <w:rPr>
          <w:rFonts w:ascii="Times New Roman" w:hAnsi="Times New Roman" w:cs="Times New Roman"/>
          <w:sz w:val="24"/>
          <w:szCs w:val="24"/>
        </w:rPr>
        <w:t>and next</w:t>
      </w:r>
      <w:r>
        <w:rPr>
          <w:rFonts w:ascii="Times New Roman" w:hAnsi="Times New Roman" w:cs="Times New Roman"/>
          <w:sz w:val="24"/>
          <w:szCs w:val="24"/>
        </w:rPr>
        <w:t xml:space="preserve"> </w:t>
      </w:r>
      <w:r w:rsidRPr="00723C85">
        <w:rPr>
          <w:rFonts w:ascii="Times New Roman" w:hAnsi="Times New Roman" w:cs="Times New Roman"/>
          <w:sz w:val="24"/>
          <w:szCs w:val="24"/>
        </w:rPr>
        <w:t xml:space="preserve">steps will be decided </w:t>
      </w:r>
      <w:r>
        <w:rPr>
          <w:rFonts w:ascii="Times New Roman" w:hAnsi="Times New Roman" w:cs="Times New Roman"/>
          <w:sz w:val="24"/>
          <w:szCs w:val="24"/>
        </w:rPr>
        <w:t xml:space="preserve">on the basis of </w:t>
      </w:r>
      <w:r>
        <w:rPr>
          <w:rFonts w:ascii="Times New Roman" w:hAnsi="Times New Roman" w:cs="Times New Roman"/>
          <w:sz w:val="24"/>
          <w:szCs w:val="24"/>
        </w:rPr>
        <w:t>its success</w:t>
      </w:r>
      <w:r w:rsidRPr="00723C85">
        <w:rPr>
          <w:rFonts w:ascii="Times New Roman" w:hAnsi="Times New Roman" w:cs="Times New Roman"/>
          <w:sz w:val="24"/>
          <w:szCs w:val="24"/>
        </w:rPr>
        <w:t>.</w:t>
      </w:r>
    </w:p>
    <w:p w14:paraId="67B855C0" w14:textId="77777777" w:rsidR="00084F56" w:rsidRPr="008E4EFA" w:rsidRDefault="00084F56" w:rsidP="00084F56">
      <w:pPr>
        <w:rPr>
          <w:rFonts w:ascii="Times New Roman" w:hAnsi="Times New Roman" w:cs="Times New Roman"/>
          <w:b/>
          <w:bCs/>
          <w:sz w:val="24"/>
          <w:szCs w:val="24"/>
        </w:rPr>
      </w:pPr>
      <w:r w:rsidRPr="008E4EFA">
        <w:rPr>
          <w:rFonts w:ascii="Times New Roman" w:hAnsi="Times New Roman" w:cs="Times New Roman"/>
          <w:b/>
          <w:bCs/>
          <w:sz w:val="24"/>
          <w:szCs w:val="24"/>
          <w:u w:val="single"/>
        </w:rPr>
        <w:t>Metrics</w:t>
      </w:r>
    </w:p>
    <w:p w14:paraId="25BEA35C" w14:textId="77777777" w:rsidR="00084F56" w:rsidRDefault="00084F56" w:rsidP="00084F56">
      <w:pPr>
        <w:rPr>
          <w:rFonts w:ascii="Times New Roman" w:hAnsi="Times New Roman" w:cs="Times New Roman"/>
          <w:sz w:val="24"/>
          <w:szCs w:val="24"/>
        </w:rPr>
      </w:pPr>
      <w:r w:rsidRPr="008E4EFA">
        <w:rPr>
          <w:rFonts w:ascii="Times New Roman" w:hAnsi="Times New Roman" w:cs="Times New Roman"/>
          <w:sz w:val="24"/>
          <w:szCs w:val="24"/>
          <w:u w:val="single"/>
        </w:rPr>
        <w:t>Outcomes</w:t>
      </w:r>
      <w:r>
        <w:rPr>
          <w:rFonts w:ascii="Times New Roman" w:hAnsi="Times New Roman" w:cs="Times New Roman"/>
          <w:sz w:val="24"/>
          <w:szCs w:val="24"/>
        </w:rPr>
        <w:t xml:space="preserve">: </w:t>
      </w:r>
    </w:p>
    <w:p w14:paraId="1D8DB686" w14:textId="4502FCFA" w:rsidR="00084F56" w:rsidRDefault="00084F56" w:rsidP="00084F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Success in </w:t>
      </w:r>
      <w:r>
        <w:rPr>
          <w:rFonts w:ascii="Times New Roman" w:hAnsi="Times New Roman" w:cs="Times New Roman"/>
          <w:sz w:val="24"/>
          <w:szCs w:val="24"/>
        </w:rPr>
        <w:t>advancing</w:t>
      </w:r>
      <w:r>
        <w:rPr>
          <w:rFonts w:ascii="Times New Roman" w:hAnsi="Times New Roman" w:cs="Times New Roman"/>
          <w:sz w:val="24"/>
          <w:szCs w:val="24"/>
        </w:rPr>
        <w:t xml:space="preserve"> budget allocations that </w:t>
      </w:r>
      <w:r>
        <w:rPr>
          <w:rFonts w:ascii="Times New Roman" w:hAnsi="Times New Roman" w:cs="Times New Roman"/>
          <w:sz w:val="24"/>
          <w:szCs w:val="24"/>
        </w:rPr>
        <w:t>foster</w:t>
      </w:r>
      <w:r>
        <w:rPr>
          <w:rFonts w:ascii="Times New Roman" w:hAnsi="Times New Roman" w:cs="Times New Roman"/>
          <w:sz w:val="24"/>
          <w:szCs w:val="24"/>
        </w:rPr>
        <w:t xml:space="preserve"> equality (e.g., allocations to the Reform and Conservative movements or for the development of ultra-Orthodox schools that teach core curricula subjects) or </w:t>
      </w:r>
      <w:r>
        <w:rPr>
          <w:rFonts w:ascii="Times New Roman" w:hAnsi="Times New Roman" w:cs="Times New Roman"/>
          <w:sz w:val="24"/>
          <w:szCs w:val="24"/>
        </w:rPr>
        <w:t>success in</w:t>
      </w:r>
      <w:r>
        <w:rPr>
          <w:rFonts w:ascii="Times New Roman" w:hAnsi="Times New Roman" w:cs="Times New Roman"/>
          <w:sz w:val="24"/>
          <w:szCs w:val="24"/>
        </w:rPr>
        <w:t xml:space="preserve"> blocking budget allocations </w:t>
      </w:r>
      <w:r>
        <w:rPr>
          <w:rFonts w:ascii="Times New Roman" w:hAnsi="Times New Roman" w:cs="Times New Roman"/>
          <w:sz w:val="24"/>
          <w:szCs w:val="24"/>
        </w:rPr>
        <w:lastRenderedPageBreak/>
        <w:t>that harm equality and/or promote policies that NIF deems negative (e.g. blocking settlement expansion budgets).</w:t>
      </w:r>
    </w:p>
    <w:p w14:paraId="609FEBB3" w14:textId="485EA30B" w:rsidR="00084F56" w:rsidRDefault="00084F56" w:rsidP="00084F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development of ongoing relationships around budget-related </w:t>
      </w:r>
      <w:r>
        <w:rPr>
          <w:rFonts w:ascii="Times New Roman" w:hAnsi="Times New Roman" w:cs="Times New Roman"/>
          <w:sz w:val="24"/>
          <w:szCs w:val="24"/>
        </w:rPr>
        <w:t>issues</w:t>
      </w:r>
      <w:r>
        <w:rPr>
          <w:rFonts w:ascii="Times New Roman" w:hAnsi="Times New Roman" w:cs="Times New Roman"/>
          <w:sz w:val="24"/>
          <w:szCs w:val="24"/>
        </w:rPr>
        <w:t xml:space="preserve"> with Members of Knesset involved in </w:t>
      </w:r>
      <w:r>
        <w:rPr>
          <w:rFonts w:ascii="Times New Roman" w:hAnsi="Times New Roman" w:cs="Times New Roman"/>
          <w:sz w:val="24"/>
          <w:szCs w:val="24"/>
        </w:rPr>
        <w:t>advancing</w:t>
      </w:r>
      <w:r>
        <w:rPr>
          <w:rFonts w:ascii="Times New Roman" w:hAnsi="Times New Roman" w:cs="Times New Roman"/>
          <w:sz w:val="24"/>
          <w:szCs w:val="24"/>
        </w:rPr>
        <w:t xml:space="preserve"> equality and democratic values.</w:t>
      </w:r>
    </w:p>
    <w:p w14:paraId="722214A1" w14:textId="6A0169D5" w:rsidR="00084F56" w:rsidRDefault="00084F56" w:rsidP="00084F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Media coverage of </w:t>
      </w:r>
      <w:r>
        <w:rPr>
          <w:rFonts w:ascii="Times New Roman" w:hAnsi="Times New Roman" w:cs="Times New Roman"/>
          <w:sz w:val="24"/>
          <w:szCs w:val="24"/>
        </w:rPr>
        <w:t xml:space="preserve">the </w:t>
      </w:r>
      <w:r>
        <w:rPr>
          <w:rFonts w:ascii="Times New Roman" w:hAnsi="Times New Roman" w:cs="Times New Roman"/>
          <w:sz w:val="24"/>
          <w:szCs w:val="24"/>
        </w:rPr>
        <w:t>budget data and analyses produced as part of the project.</w:t>
      </w:r>
    </w:p>
    <w:p w14:paraId="207E6631" w14:textId="77777777" w:rsidR="00084F56" w:rsidRDefault="00084F56" w:rsidP="00084F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development of a long-term, effective work model.</w:t>
      </w:r>
    </w:p>
    <w:p w14:paraId="2C232976" w14:textId="77777777" w:rsidR="00084F56" w:rsidRPr="008E4EFA" w:rsidRDefault="00084F56" w:rsidP="00084F56">
      <w:pPr>
        <w:ind w:left="360"/>
        <w:rPr>
          <w:rFonts w:ascii="Times New Roman" w:hAnsi="Times New Roman" w:cs="Times New Roman"/>
          <w:sz w:val="24"/>
          <w:szCs w:val="24"/>
          <w:u w:val="single"/>
        </w:rPr>
      </w:pPr>
      <w:r w:rsidRPr="008E4EFA">
        <w:rPr>
          <w:rFonts w:ascii="Times New Roman" w:hAnsi="Times New Roman" w:cs="Times New Roman"/>
          <w:sz w:val="24"/>
          <w:szCs w:val="24"/>
          <w:u w:val="single"/>
        </w:rPr>
        <w:t>Outputs</w:t>
      </w:r>
    </w:p>
    <w:p w14:paraId="5BFA6E87" w14:textId="7E15E2AA" w:rsidR="00084F56" w:rsidRDefault="00084F56" w:rsidP="00084F5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Briefings for Members of Knesset</w:t>
      </w:r>
      <w:r>
        <w:rPr>
          <w:rFonts w:ascii="Times New Roman" w:hAnsi="Times New Roman" w:cs="Times New Roman"/>
          <w:sz w:val="24"/>
          <w:szCs w:val="24"/>
        </w:rPr>
        <w:t xml:space="preserve"> that</w:t>
      </w:r>
      <w:r w:rsidR="005D08E5">
        <w:rPr>
          <w:rFonts w:ascii="Times New Roman" w:hAnsi="Times New Roman" w:cs="Times New Roman"/>
          <w:sz w:val="24"/>
          <w:szCs w:val="24"/>
        </w:rPr>
        <w:t xml:space="preserve"> present</w:t>
      </w:r>
      <w:r>
        <w:rPr>
          <w:rFonts w:ascii="Times New Roman" w:hAnsi="Times New Roman" w:cs="Times New Roman"/>
          <w:sz w:val="24"/>
          <w:szCs w:val="24"/>
        </w:rPr>
        <w:t xml:space="preserve"> budget data and analyses concerning the various project </w:t>
      </w:r>
      <w:r w:rsidR="005D08E5">
        <w:rPr>
          <w:rFonts w:ascii="Times New Roman" w:hAnsi="Times New Roman" w:cs="Times New Roman"/>
          <w:sz w:val="24"/>
          <w:szCs w:val="24"/>
        </w:rPr>
        <w:t>areas</w:t>
      </w:r>
      <w:r>
        <w:rPr>
          <w:rFonts w:ascii="Times New Roman" w:hAnsi="Times New Roman" w:cs="Times New Roman"/>
          <w:sz w:val="24"/>
          <w:szCs w:val="24"/>
        </w:rPr>
        <w:t>.</w:t>
      </w:r>
    </w:p>
    <w:p w14:paraId="316F2901" w14:textId="33650B35" w:rsidR="00084F56" w:rsidRDefault="00084F56" w:rsidP="00084F5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Public</w:t>
      </w:r>
      <w:r w:rsidR="005D08E5">
        <w:rPr>
          <w:rFonts w:ascii="Times New Roman" w:hAnsi="Times New Roman" w:cs="Times New Roman"/>
          <w:sz w:val="24"/>
          <w:szCs w:val="24"/>
        </w:rPr>
        <w:t>-facing</w:t>
      </w:r>
      <w:r>
        <w:rPr>
          <w:rFonts w:ascii="Times New Roman" w:hAnsi="Times New Roman" w:cs="Times New Roman"/>
          <w:sz w:val="24"/>
          <w:szCs w:val="24"/>
        </w:rPr>
        <w:t xml:space="preserve"> work</w:t>
      </w:r>
      <w:r w:rsidR="005D08E5">
        <w:rPr>
          <w:rFonts w:ascii="Times New Roman" w:hAnsi="Times New Roman" w:cs="Times New Roman"/>
          <w:sz w:val="24"/>
          <w:szCs w:val="24"/>
        </w:rPr>
        <w:t>—</w:t>
      </w:r>
      <w:r>
        <w:rPr>
          <w:rFonts w:ascii="Times New Roman" w:hAnsi="Times New Roman" w:cs="Times New Roman"/>
          <w:sz w:val="24"/>
          <w:szCs w:val="24"/>
        </w:rPr>
        <w:t>mainl</w:t>
      </w:r>
      <w:r w:rsidR="005D08E5">
        <w:rPr>
          <w:rFonts w:ascii="Times New Roman" w:hAnsi="Times New Roman" w:cs="Times New Roman"/>
          <w:sz w:val="24"/>
          <w:szCs w:val="24"/>
        </w:rPr>
        <w:t>y</w:t>
      </w:r>
      <w:r>
        <w:rPr>
          <w:rFonts w:ascii="Times New Roman" w:hAnsi="Times New Roman" w:cs="Times New Roman"/>
          <w:sz w:val="24"/>
          <w:szCs w:val="24"/>
        </w:rPr>
        <w:t xml:space="preserve"> via social networks</w:t>
      </w:r>
      <w:r w:rsidR="005D08E5">
        <w:rPr>
          <w:rFonts w:ascii="Times New Roman" w:hAnsi="Times New Roman" w:cs="Times New Roman"/>
          <w:sz w:val="24"/>
          <w:szCs w:val="24"/>
        </w:rPr>
        <w:t>—r</w:t>
      </w:r>
      <w:r>
        <w:rPr>
          <w:rFonts w:ascii="Times New Roman" w:hAnsi="Times New Roman" w:cs="Times New Roman"/>
          <w:sz w:val="24"/>
          <w:szCs w:val="24"/>
        </w:rPr>
        <w:t>egarding</w:t>
      </w:r>
      <w:r w:rsidR="005D08E5">
        <w:rPr>
          <w:rFonts w:ascii="Times New Roman" w:hAnsi="Times New Roman" w:cs="Times New Roman"/>
          <w:sz w:val="24"/>
          <w:szCs w:val="24"/>
        </w:rPr>
        <w:t xml:space="preserve"> the</w:t>
      </w:r>
      <w:r>
        <w:rPr>
          <w:rFonts w:ascii="Times New Roman" w:hAnsi="Times New Roman" w:cs="Times New Roman"/>
          <w:sz w:val="24"/>
          <w:szCs w:val="24"/>
        </w:rPr>
        <w:t xml:space="preserve"> budget data and analyses for the various project </w:t>
      </w:r>
      <w:r w:rsidR="005D08E5">
        <w:rPr>
          <w:rFonts w:ascii="Times New Roman" w:hAnsi="Times New Roman" w:cs="Times New Roman"/>
          <w:sz w:val="24"/>
          <w:szCs w:val="24"/>
        </w:rPr>
        <w:t>areas</w:t>
      </w:r>
      <w:r>
        <w:rPr>
          <w:rFonts w:ascii="Times New Roman" w:hAnsi="Times New Roman" w:cs="Times New Roman"/>
          <w:sz w:val="24"/>
          <w:szCs w:val="24"/>
        </w:rPr>
        <w:t>.</w:t>
      </w:r>
    </w:p>
    <w:p w14:paraId="1084DDCA" w14:textId="4329AEAB" w:rsidR="00084F56" w:rsidRDefault="00084F56" w:rsidP="00084F5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Legal work</w:t>
      </w:r>
      <w:r w:rsidR="005D08E5">
        <w:rPr>
          <w:rFonts w:ascii="Times New Roman" w:hAnsi="Times New Roman" w:cs="Times New Roman"/>
          <w:sz w:val="24"/>
          <w:szCs w:val="24"/>
        </w:rPr>
        <w:t>—</w:t>
      </w:r>
      <w:r>
        <w:rPr>
          <w:rFonts w:ascii="Times New Roman" w:hAnsi="Times New Roman" w:cs="Times New Roman"/>
          <w:sz w:val="24"/>
          <w:szCs w:val="24"/>
        </w:rPr>
        <w:t>filing petitions</w:t>
      </w:r>
      <w:r w:rsidR="005D08E5">
        <w:rPr>
          <w:rFonts w:ascii="Times New Roman" w:hAnsi="Times New Roman" w:cs="Times New Roman"/>
          <w:sz w:val="24"/>
          <w:szCs w:val="24"/>
        </w:rPr>
        <w:t xml:space="preserve"> against</w:t>
      </w:r>
      <w:r>
        <w:rPr>
          <w:rFonts w:ascii="Times New Roman" w:hAnsi="Times New Roman" w:cs="Times New Roman"/>
          <w:sz w:val="24"/>
          <w:szCs w:val="24"/>
        </w:rPr>
        <w:t xml:space="preserve"> budget decisions that negatively impact the principle of equality.</w:t>
      </w:r>
    </w:p>
    <w:p w14:paraId="543D3A5D" w14:textId="77777777" w:rsidR="00084F56" w:rsidRDefault="00084F56" w:rsidP="00084F5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Regular meetings of the project’s steering group.</w:t>
      </w:r>
    </w:p>
    <w:p w14:paraId="4BF4F387" w14:textId="2C4473FD" w:rsidR="00084F56" w:rsidRDefault="00084F56" w:rsidP="00084F56">
      <w:pPr>
        <w:rPr>
          <w:rFonts w:ascii="Times New Roman" w:hAnsi="Times New Roman" w:cs="Times New Roman"/>
          <w:sz w:val="24"/>
          <w:szCs w:val="24"/>
        </w:rPr>
      </w:pPr>
      <w:r>
        <w:rPr>
          <w:rFonts w:ascii="Times New Roman" w:hAnsi="Times New Roman" w:cs="Times New Roman"/>
          <w:sz w:val="24"/>
          <w:szCs w:val="24"/>
        </w:rPr>
        <w:t>Each partner organization</w:t>
      </w:r>
      <w:r w:rsidR="005D08E5">
        <w:rPr>
          <w:rFonts w:ascii="Times New Roman" w:hAnsi="Times New Roman" w:cs="Times New Roman"/>
          <w:sz w:val="24"/>
          <w:szCs w:val="24"/>
        </w:rPr>
        <w:t xml:space="preserve"> </w:t>
      </w:r>
      <w:r>
        <w:rPr>
          <w:rFonts w:ascii="Times New Roman" w:hAnsi="Times New Roman" w:cs="Times New Roman"/>
          <w:sz w:val="24"/>
          <w:szCs w:val="24"/>
        </w:rPr>
        <w:t xml:space="preserve">will assign its own permanent staff to the project. In addition, to </w:t>
      </w:r>
      <w:r w:rsidR="005D08E5">
        <w:rPr>
          <w:rFonts w:ascii="Times New Roman" w:hAnsi="Times New Roman" w:cs="Times New Roman"/>
          <w:sz w:val="24"/>
          <w:szCs w:val="24"/>
        </w:rPr>
        <w:t>facilitate</w:t>
      </w:r>
      <w:r>
        <w:rPr>
          <w:rFonts w:ascii="Times New Roman" w:hAnsi="Times New Roman" w:cs="Times New Roman"/>
          <w:sz w:val="24"/>
          <w:szCs w:val="24"/>
        </w:rPr>
        <w:t xml:space="preserve"> effective working, each </w:t>
      </w:r>
      <w:r w:rsidR="005D08E5">
        <w:rPr>
          <w:rFonts w:ascii="Times New Roman" w:hAnsi="Times New Roman" w:cs="Times New Roman"/>
          <w:sz w:val="24"/>
          <w:szCs w:val="24"/>
        </w:rPr>
        <w:t xml:space="preserve">of the partner </w:t>
      </w:r>
      <w:r>
        <w:rPr>
          <w:rFonts w:ascii="Times New Roman" w:hAnsi="Times New Roman" w:cs="Times New Roman"/>
          <w:sz w:val="24"/>
          <w:szCs w:val="24"/>
        </w:rPr>
        <w:t>organizations</w:t>
      </w:r>
      <w:r w:rsidR="005D08E5">
        <w:rPr>
          <w:rFonts w:ascii="Times New Roman" w:hAnsi="Times New Roman" w:cs="Times New Roman"/>
          <w:sz w:val="24"/>
          <w:szCs w:val="24"/>
        </w:rPr>
        <w:t xml:space="preserve"> is applying </w:t>
      </w:r>
      <w:r>
        <w:rPr>
          <w:rFonts w:ascii="Times New Roman" w:hAnsi="Times New Roman" w:cs="Times New Roman"/>
          <w:sz w:val="24"/>
          <w:szCs w:val="24"/>
        </w:rPr>
        <w:t>to NIF for a grant of $35,000, as follows:</w:t>
      </w:r>
    </w:p>
    <w:p w14:paraId="0F2F518C" w14:textId="77777777" w:rsidR="00084F56" w:rsidRPr="007F49C0" w:rsidRDefault="00084F56" w:rsidP="00084F56">
      <w:pPr>
        <w:rPr>
          <w:rFonts w:ascii="Times New Roman" w:hAnsi="Times New Roman" w:cs="Times New Roman"/>
          <w:b/>
          <w:bCs/>
          <w:sz w:val="24"/>
          <w:szCs w:val="24"/>
        </w:rPr>
      </w:pPr>
      <w:r w:rsidRPr="007F49C0">
        <w:rPr>
          <w:rFonts w:ascii="Times New Roman" w:hAnsi="Times New Roman" w:cs="Times New Roman"/>
          <w:b/>
          <w:bCs/>
          <w:sz w:val="24"/>
          <w:szCs w:val="24"/>
        </w:rPr>
        <w:t>Peace Now</w:t>
      </w:r>
    </w:p>
    <w:p w14:paraId="2558109F" w14:textId="1841CD93" w:rsidR="00084F56" w:rsidRPr="005D08E5" w:rsidRDefault="005D08E5" w:rsidP="005D08E5">
      <w:pPr>
        <w:rPr>
          <w:rFonts w:ascii="Times New Roman" w:hAnsi="Times New Roman" w:cs="Times New Roman"/>
          <w:sz w:val="24"/>
          <w:szCs w:val="24"/>
        </w:rPr>
      </w:pPr>
      <w:r>
        <w:rPr>
          <w:rFonts w:ascii="Times New Roman" w:hAnsi="Times New Roman" w:cs="Times New Roman"/>
          <w:sz w:val="24"/>
          <w:szCs w:val="24"/>
        </w:rPr>
        <w:t>Promoting</w:t>
      </w:r>
      <w:r w:rsidR="00084F56" w:rsidRPr="005D08E5">
        <w:rPr>
          <w:rFonts w:ascii="Times New Roman" w:hAnsi="Times New Roman" w:cs="Times New Roman"/>
          <w:sz w:val="24"/>
          <w:szCs w:val="24"/>
        </w:rPr>
        <w:t xml:space="preserve"> work on social networks (25% of a post over one year) - $8,000</w:t>
      </w:r>
    </w:p>
    <w:p w14:paraId="3E827668" w14:textId="77777777" w:rsidR="00084F56" w:rsidRDefault="00084F56" w:rsidP="00084F56">
      <w:pPr>
        <w:rPr>
          <w:rFonts w:ascii="Times New Roman" w:hAnsi="Times New Roman" w:cs="Times New Roman"/>
          <w:sz w:val="24"/>
          <w:szCs w:val="24"/>
        </w:rPr>
      </w:pPr>
      <w:r>
        <w:rPr>
          <w:rFonts w:ascii="Times New Roman" w:hAnsi="Times New Roman" w:cs="Times New Roman"/>
          <w:sz w:val="24"/>
          <w:szCs w:val="24"/>
        </w:rPr>
        <w:t>Producing two videos - $16,000</w:t>
      </w:r>
    </w:p>
    <w:p w14:paraId="2E055B09" w14:textId="77777777" w:rsidR="00084F56" w:rsidRDefault="00084F56" w:rsidP="00084F56">
      <w:pPr>
        <w:rPr>
          <w:rFonts w:ascii="Times New Roman" w:hAnsi="Times New Roman" w:cs="Times New Roman"/>
          <w:sz w:val="24"/>
          <w:szCs w:val="24"/>
        </w:rPr>
      </w:pPr>
      <w:r>
        <w:rPr>
          <w:rFonts w:ascii="Times New Roman" w:hAnsi="Times New Roman" w:cs="Times New Roman"/>
          <w:sz w:val="24"/>
          <w:szCs w:val="24"/>
        </w:rPr>
        <w:t>Promoting funding on social networks - $1,000</w:t>
      </w:r>
    </w:p>
    <w:p w14:paraId="1E822749" w14:textId="77777777" w:rsidR="00084F56" w:rsidRDefault="00084F56" w:rsidP="00084F56">
      <w:pPr>
        <w:rPr>
          <w:rFonts w:ascii="Times New Roman" w:hAnsi="Times New Roman" w:cs="Times New Roman"/>
          <w:sz w:val="24"/>
          <w:szCs w:val="24"/>
        </w:rPr>
      </w:pPr>
      <w:r>
        <w:rPr>
          <w:rFonts w:ascii="Times New Roman" w:hAnsi="Times New Roman" w:cs="Times New Roman"/>
          <w:sz w:val="24"/>
          <w:szCs w:val="24"/>
        </w:rPr>
        <w:t>Filing a petition against government funding for illegal outposts - $10,000</w:t>
      </w:r>
    </w:p>
    <w:p w14:paraId="0229EC25" w14:textId="77777777" w:rsidR="00084F56" w:rsidRPr="003F4B79" w:rsidRDefault="00084F56" w:rsidP="00084F56">
      <w:pPr>
        <w:rPr>
          <w:rFonts w:ascii="Times New Roman" w:hAnsi="Times New Roman" w:cs="Times New Roman"/>
          <w:b/>
          <w:bCs/>
          <w:sz w:val="24"/>
          <w:szCs w:val="24"/>
        </w:rPr>
      </w:pPr>
      <w:r w:rsidRPr="003F4B79">
        <w:rPr>
          <w:rFonts w:ascii="Times New Roman" w:hAnsi="Times New Roman" w:cs="Times New Roman"/>
          <w:b/>
          <w:bCs/>
          <w:sz w:val="24"/>
          <w:szCs w:val="24"/>
        </w:rPr>
        <w:t xml:space="preserve">Berl Katznelson </w:t>
      </w:r>
      <w:r>
        <w:rPr>
          <w:rFonts w:ascii="Times New Roman" w:hAnsi="Times New Roman" w:cs="Times New Roman"/>
          <w:b/>
          <w:bCs/>
          <w:sz w:val="24"/>
          <w:szCs w:val="24"/>
        </w:rPr>
        <w:t>Foundation</w:t>
      </w:r>
    </w:p>
    <w:p w14:paraId="1D550C01" w14:textId="77777777" w:rsidR="00084F56" w:rsidRDefault="00084F56" w:rsidP="00084F56">
      <w:pPr>
        <w:rPr>
          <w:rFonts w:ascii="Times New Roman" w:hAnsi="Times New Roman" w:cs="Times New Roman"/>
          <w:sz w:val="24"/>
          <w:szCs w:val="24"/>
        </w:rPr>
      </w:pPr>
      <w:r>
        <w:rPr>
          <w:rFonts w:ascii="Times New Roman" w:hAnsi="Times New Roman" w:cs="Times New Roman"/>
          <w:sz w:val="24"/>
          <w:szCs w:val="24"/>
        </w:rPr>
        <w:t>Employing a new member of staff in a half-time post. This post will be responsible for gathering and analyzing data, and producing analysis and policy papers - $35,000.</w:t>
      </w:r>
    </w:p>
    <w:p w14:paraId="62BA3D8F" w14:textId="47FAE009" w:rsidR="00084F56" w:rsidRDefault="00084F56" w:rsidP="00084F56">
      <w:pPr>
        <w:rPr>
          <w:rFonts w:ascii="Times New Roman" w:hAnsi="Times New Roman" w:cs="Times New Roman"/>
          <w:sz w:val="24"/>
          <w:szCs w:val="24"/>
        </w:rPr>
      </w:pPr>
      <w:r>
        <w:rPr>
          <w:rFonts w:ascii="Times New Roman" w:hAnsi="Times New Roman" w:cs="Times New Roman"/>
          <w:sz w:val="24"/>
          <w:szCs w:val="24"/>
        </w:rPr>
        <w:t xml:space="preserve">In addition, the Berl Katznelson Foundation will employ an intern who will work with Shatil to develop a methodology for monitoring and analyzing the state budget. The </w:t>
      </w:r>
      <w:r w:rsidR="005D08E5">
        <w:rPr>
          <w:rFonts w:ascii="Times New Roman" w:hAnsi="Times New Roman" w:cs="Times New Roman"/>
          <w:sz w:val="24"/>
          <w:szCs w:val="24"/>
        </w:rPr>
        <w:t xml:space="preserve">Foundation </w:t>
      </w:r>
      <w:r>
        <w:rPr>
          <w:rFonts w:ascii="Times New Roman" w:hAnsi="Times New Roman" w:cs="Times New Roman"/>
          <w:sz w:val="24"/>
          <w:szCs w:val="24"/>
        </w:rPr>
        <w:t>will allocate work hours</w:t>
      </w:r>
      <w:r w:rsidR="007D2E95">
        <w:rPr>
          <w:rFonts w:ascii="Times New Roman" w:hAnsi="Times New Roman" w:cs="Times New Roman"/>
          <w:sz w:val="24"/>
          <w:szCs w:val="24"/>
        </w:rPr>
        <w:t xml:space="preserve"> for various staff members</w:t>
      </w:r>
      <w:r>
        <w:rPr>
          <w:rFonts w:ascii="Times New Roman" w:hAnsi="Times New Roman" w:cs="Times New Roman"/>
          <w:sz w:val="24"/>
          <w:szCs w:val="24"/>
        </w:rPr>
        <w:t xml:space="preserve"> </w:t>
      </w:r>
      <w:r w:rsidR="005D08E5">
        <w:rPr>
          <w:rFonts w:ascii="Times New Roman" w:hAnsi="Times New Roman" w:cs="Times New Roman"/>
          <w:sz w:val="24"/>
          <w:szCs w:val="24"/>
        </w:rPr>
        <w:t>to</w:t>
      </w:r>
      <w:r>
        <w:rPr>
          <w:rFonts w:ascii="Times New Roman" w:hAnsi="Times New Roman" w:cs="Times New Roman"/>
          <w:sz w:val="24"/>
          <w:szCs w:val="24"/>
        </w:rPr>
        <w:t xml:space="preserve"> produce an analysis of the education budget</w:t>
      </w:r>
      <w:r w:rsidR="007D2E95">
        <w:rPr>
          <w:rFonts w:ascii="Times New Roman" w:hAnsi="Times New Roman" w:cs="Times New Roman"/>
          <w:sz w:val="24"/>
          <w:szCs w:val="24"/>
        </w:rPr>
        <w:t xml:space="preserve">, </w:t>
      </w:r>
      <w:r>
        <w:rPr>
          <w:rFonts w:ascii="Times New Roman" w:hAnsi="Times New Roman" w:cs="Times New Roman"/>
          <w:sz w:val="24"/>
          <w:szCs w:val="24"/>
        </w:rPr>
        <w:t xml:space="preserve">a briefing for politicians, and </w:t>
      </w:r>
      <w:r w:rsidR="007D2E95">
        <w:rPr>
          <w:rFonts w:ascii="Times New Roman" w:hAnsi="Times New Roman" w:cs="Times New Roman"/>
          <w:sz w:val="24"/>
          <w:szCs w:val="24"/>
        </w:rPr>
        <w:t>to</w:t>
      </w:r>
      <w:r>
        <w:rPr>
          <w:rFonts w:ascii="Times New Roman" w:hAnsi="Times New Roman" w:cs="Times New Roman"/>
          <w:sz w:val="24"/>
          <w:szCs w:val="24"/>
        </w:rPr>
        <w:t xml:space="preserve"> undertake public</w:t>
      </w:r>
      <w:r w:rsidR="007D2E95">
        <w:rPr>
          <w:rFonts w:ascii="Times New Roman" w:hAnsi="Times New Roman" w:cs="Times New Roman"/>
          <w:sz w:val="24"/>
          <w:szCs w:val="24"/>
        </w:rPr>
        <w:t>-facing</w:t>
      </w:r>
      <w:r>
        <w:rPr>
          <w:rFonts w:ascii="Times New Roman" w:hAnsi="Times New Roman" w:cs="Times New Roman"/>
          <w:sz w:val="24"/>
          <w:szCs w:val="24"/>
        </w:rPr>
        <w:t xml:space="preserve"> work. </w:t>
      </w:r>
      <w:commentRangeStart w:id="4"/>
      <w:r>
        <w:rPr>
          <w:rFonts w:ascii="Times New Roman" w:hAnsi="Times New Roman" w:cs="Times New Roman"/>
          <w:sz w:val="24"/>
          <w:szCs w:val="24"/>
        </w:rPr>
        <w:t xml:space="preserve">Further, an intern within the </w:t>
      </w:r>
      <w:r>
        <w:rPr>
          <w:rFonts w:ascii="Times New Roman" w:hAnsi="Times New Roman" w:cs="Times New Roman"/>
          <w:sz w:val="24"/>
          <w:szCs w:val="24"/>
        </w:rPr>
        <w:lastRenderedPageBreak/>
        <w:t>organization will coordinate with Shatil to develop a methodology for monitoring and analyzing the state budget.</w:t>
      </w:r>
      <w:commentRangeEnd w:id="4"/>
      <w:r>
        <w:rPr>
          <w:rStyle w:val="CommentReference"/>
        </w:rPr>
        <w:commentReference w:id="4"/>
      </w:r>
    </w:p>
    <w:p w14:paraId="1DD87476" w14:textId="77777777" w:rsidR="00084F56" w:rsidRDefault="00084F56" w:rsidP="00084F56">
      <w:pPr>
        <w:rPr>
          <w:rFonts w:ascii="Times New Roman" w:hAnsi="Times New Roman" w:cs="Times New Roman"/>
          <w:sz w:val="24"/>
          <w:szCs w:val="24"/>
        </w:rPr>
      </w:pPr>
      <w:r w:rsidRPr="003F4B79">
        <w:rPr>
          <w:rFonts w:ascii="Times New Roman" w:hAnsi="Times New Roman" w:cs="Times New Roman"/>
          <w:b/>
          <w:bCs/>
          <w:sz w:val="24"/>
          <w:szCs w:val="24"/>
        </w:rPr>
        <w:t>IRAC</w:t>
      </w:r>
    </w:p>
    <w:p w14:paraId="13F8A0B8" w14:textId="77777777" w:rsidR="00084F56" w:rsidRDefault="00084F56" w:rsidP="00084F56">
      <w:pPr>
        <w:rPr>
          <w:rFonts w:ascii="Times New Roman" w:hAnsi="Times New Roman" w:cs="Times New Roman"/>
          <w:sz w:val="24"/>
          <w:szCs w:val="24"/>
        </w:rPr>
      </w:pPr>
      <w:r>
        <w:rPr>
          <w:rFonts w:ascii="Times New Roman" w:hAnsi="Times New Roman" w:cs="Times New Roman"/>
          <w:sz w:val="24"/>
          <w:szCs w:val="24"/>
        </w:rPr>
        <w:t>A lawyer (30% of a post) who will be responsible for managing project-related work - $15,000.</w:t>
      </w:r>
    </w:p>
    <w:p w14:paraId="443A821E" w14:textId="77777777" w:rsidR="00084F56" w:rsidRDefault="00084F56" w:rsidP="00084F56">
      <w:pPr>
        <w:rPr>
          <w:rFonts w:ascii="Times New Roman" w:hAnsi="Times New Roman" w:cs="Times New Roman"/>
          <w:sz w:val="24"/>
          <w:szCs w:val="24"/>
        </w:rPr>
      </w:pPr>
      <w:r>
        <w:rPr>
          <w:rFonts w:ascii="Times New Roman" w:hAnsi="Times New Roman" w:cs="Times New Roman"/>
          <w:sz w:val="24"/>
          <w:szCs w:val="24"/>
        </w:rPr>
        <w:t>Public campaigns - $10,000.</w:t>
      </w:r>
    </w:p>
    <w:p w14:paraId="139E997C" w14:textId="77777777" w:rsidR="00084F56" w:rsidRDefault="00084F56" w:rsidP="00084F56">
      <w:pPr>
        <w:rPr>
          <w:rFonts w:ascii="Times New Roman" w:hAnsi="Times New Roman" w:cs="Times New Roman"/>
          <w:sz w:val="24"/>
          <w:szCs w:val="24"/>
        </w:rPr>
      </w:pPr>
      <w:r>
        <w:rPr>
          <w:rFonts w:ascii="Times New Roman" w:hAnsi="Times New Roman" w:cs="Times New Roman"/>
          <w:sz w:val="24"/>
          <w:szCs w:val="24"/>
        </w:rPr>
        <w:t>Videos and social media promotions - $10,000.</w:t>
      </w:r>
    </w:p>
    <w:p w14:paraId="4672E2B1" w14:textId="5AE85F6D" w:rsidR="00084F56" w:rsidRDefault="00084F56" w:rsidP="00084F56">
      <w:pPr>
        <w:rPr>
          <w:rFonts w:ascii="Times New Roman" w:hAnsi="Times New Roman" w:cs="Times New Roman"/>
          <w:sz w:val="24"/>
          <w:szCs w:val="24"/>
        </w:rPr>
      </w:pPr>
      <w:r>
        <w:rPr>
          <w:rFonts w:ascii="Times New Roman" w:hAnsi="Times New Roman" w:cs="Times New Roman"/>
          <w:sz w:val="24"/>
          <w:szCs w:val="24"/>
        </w:rPr>
        <w:t>IRAC will raise an additional $35,000 for the project</w:t>
      </w:r>
      <w:r w:rsidR="007D2E95">
        <w:rPr>
          <w:rFonts w:ascii="Times New Roman" w:hAnsi="Times New Roman" w:cs="Times New Roman"/>
          <w:sz w:val="24"/>
          <w:szCs w:val="24"/>
        </w:rPr>
        <w:t xml:space="preserve"> as a</w:t>
      </w:r>
      <w:r>
        <w:rPr>
          <w:rFonts w:ascii="Times New Roman" w:hAnsi="Times New Roman" w:cs="Times New Roman"/>
          <w:sz w:val="24"/>
          <w:szCs w:val="24"/>
        </w:rPr>
        <w:t xml:space="preserve"> condition for </w:t>
      </w:r>
      <w:r w:rsidR="007D2E95">
        <w:rPr>
          <w:rFonts w:ascii="Times New Roman" w:hAnsi="Times New Roman" w:cs="Times New Roman"/>
          <w:sz w:val="24"/>
          <w:szCs w:val="24"/>
        </w:rPr>
        <w:t>the awarding of</w:t>
      </w:r>
      <w:r>
        <w:rPr>
          <w:rFonts w:ascii="Times New Roman" w:hAnsi="Times New Roman" w:cs="Times New Roman"/>
          <w:sz w:val="24"/>
          <w:szCs w:val="24"/>
        </w:rPr>
        <w:t xml:space="preserve"> matching funds. The additional funds raised will be used to partially finance relevant posts (a legal department manager, a spokesperson, and a social media manager).</w:t>
      </w:r>
    </w:p>
    <w:p w14:paraId="406F866E" w14:textId="77777777" w:rsidR="00084F56" w:rsidRPr="00081AA7" w:rsidRDefault="00084F56" w:rsidP="00084F56">
      <w:pPr>
        <w:rPr>
          <w:rFonts w:ascii="Times New Roman" w:hAnsi="Times New Roman" w:cs="Times New Roman"/>
          <w:sz w:val="24"/>
          <w:szCs w:val="24"/>
        </w:rPr>
      </w:pPr>
    </w:p>
    <w:p w14:paraId="1E07030D" w14:textId="77777777" w:rsidR="00F54B4B" w:rsidRDefault="00F54B4B"/>
    <w:sectPr w:rsidR="00F54B4B" w:rsidSect="00084F5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6-09T08:11:00Z" w:initials="J">
    <w:p w14:paraId="648B2AFC" w14:textId="77777777" w:rsidR="00084F56" w:rsidRDefault="00084F56" w:rsidP="00084F56">
      <w:pPr>
        <w:pStyle w:val="CommentText0"/>
      </w:pPr>
      <w:r>
        <w:rPr>
          <w:rStyle w:val="CommentReference"/>
        </w:rPr>
        <w:annotationRef/>
      </w:r>
      <w:r>
        <w:rPr>
          <w:lang w:val="en-GB"/>
        </w:rPr>
        <w:t>I am not sure how the client wants to translate this, as it is the title of a project, but this is one option that I think works.</w:t>
      </w:r>
    </w:p>
  </w:comment>
  <w:comment w:id="1" w:author="JJ" w:date="2024-06-08T19:35:00Z" w:initials="J">
    <w:p w14:paraId="347FDD36" w14:textId="3AB1CF71" w:rsidR="00084F56" w:rsidRDefault="00084F56" w:rsidP="00084F56">
      <w:pPr>
        <w:pStyle w:val="CommentText0"/>
      </w:pPr>
      <w:r>
        <w:rPr>
          <w:rStyle w:val="CommentReference"/>
        </w:rPr>
        <w:annotationRef/>
      </w:r>
      <w:hyperlink r:id="rId1" w:history="1">
        <w:r w:rsidRPr="00235995">
          <w:rPr>
            <w:rStyle w:val="Hyperlink"/>
          </w:rPr>
          <w:t>berl.org.il/en/</w:t>
        </w:r>
      </w:hyperlink>
      <w:r>
        <w:t xml:space="preserve"> </w:t>
      </w:r>
    </w:p>
    <w:p w14:paraId="28561F8F" w14:textId="77777777" w:rsidR="00084F56" w:rsidRDefault="00084F56" w:rsidP="00084F56">
      <w:pPr>
        <w:pStyle w:val="CommentText0"/>
      </w:pPr>
    </w:p>
    <w:p w14:paraId="0B057A9B" w14:textId="77777777" w:rsidR="00084F56" w:rsidRDefault="00084F56" w:rsidP="00084F56">
      <w:pPr>
        <w:pStyle w:val="CommentText0"/>
      </w:pPr>
      <w:r>
        <w:t>For spelling of name in English</w:t>
      </w:r>
    </w:p>
  </w:comment>
  <w:comment w:id="2" w:author="JJ" w:date="2024-06-09T08:11:00Z" w:initials="J">
    <w:p w14:paraId="023601E0" w14:textId="77777777" w:rsidR="007D2E95" w:rsidRDefault="00084F56" w:rsidP="007D2E95">
      <w:pPr>
        <w:pStyle w:val="CommentText0"/>
      </w:pPr>
      <w:r>
        <w:rPr>
          <w:rStyle w:val="CommentReference"/>
        </w:rPr>
        <w:annotationRef/>
      </w:r>
      <w:r w:rsidR="007D2E95">
        <w:rPr>
          <w:lang w:val="en-GB"/>
        </w:rPr>
        <w:t>To help make this sentence read better when it is translated into English, I have split it into two.</w:t>
      </w:r>
    </w:p>
  </w:comment>
  <w:comment w:id="3" w:author="JJ" w:date="2024-06-09T08:27:00Z" w:initials="J">
    <w:p w14:paraId="1415BC90" w14:textId="77777777" w:rsidR="007D2E95" w:rsidRDefault="007D2E95" w:rsidP="007D2E95">
      <w:pPr>
        <w:pStyle w:val="CommentText0"/>
      </w:pPr>
      <w:r>
        <w:rPr>
          <w:rStyle w:val="CommentReference"/>
        </w:rPr>
        <w:annotationRef/>
      </w:r>
      <w:r>
        <w:rPr>
          <w:lang w:val="en-GB"/>
        </w:rPr>
        <w:t>Is there maybe a verb missing from this part of the sentence?</w:t>
      </w:r>
    </w:p>
  </w:comment>
  <w:comment w:id="4" w:author="JJ" w:date="2024-06-08T19:40:00Z" w:initials="J">
    <w:p w14:paraId="1AB3C01D" w14:textId="0D028DCE" w:rsidR="00084F56" w:rsidRDefault="00084F56" w:rsidP="00084F56">
      <w:pPr>
        <w:pStyle w:val="CommentText0"/>
      </w:pPr>
      <w:r>
        <w:rPr>
          <w:rStyle w:val="CommentReference"/>
        </w:rPr>
        <w:annotationRef/>
      </w:r>
      <w:r>
        <w:rPr>
          <w:lang w:val="en-GB"/>
        </w:rPr>
        <w:t>This is a repeat of the first sentence of this graf.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8B2AFC" w15:done="0"/>
  <w15:commentEx w15:paraId="0B057A9B" w15:done="0"/>
  <w15:commentEx w15:paraId="023601E0" w15:done="0"/>
  <w15:commentEx w15:paraId="1415BC90" w15:done="0"/>
  <w15:commentEx w15:paraId="1AB3C0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CBB9A1" w16cex:dateUtc="2024-06-09T07:11:00Z"/>
  <w16cex:commentExtensible w16cex:durableId="48D2D463" w16cex:dateUtc="2024-06-08T18:35:00Z"/>
  <w16cex:commentExtensible w16cex:durableId="5041A553" w16cex:dateUtc="2024-06-09T07:11:00Z"/>
  <w16cex:commentExtensible w16cex:durableId="114C6877" w16cex:dateUtc="2024-06-09T07:27:00Z"/>
  <w16cex:commentExtensible w16cex:durableId="55EA1A4B" w16cex:dateUtc="2024-06-08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8B2AFC" w16cid:durableId="0CCBB9A1"/>
  <w16cid:commentId w16cid:paraId="0B057A9B" w16cid:durableId="48D2D463"/>
  <w16cid:commentId w16cid:paraId="023601E0" w16cid:durableId="5041A553"/>
  <w16cid:commentId w16cid:paraId="1415BC90" w16cid:durableId="114C6877"/>
  <w16cid:commentId w16cid:paraId="1AB3C01D" w16cid:durableId="55EA1A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231C1"/>
    <w:multiLevelType w:val="hybridMultilevel"/>
    <w:tmpl w:val="038AF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4AD30CA"/>
    <w:multiLevelType w:val="hybridMultilevel"/>
    <w:tmpl w:val="CB8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C5D88"/>
    <w:multiLevelType w:val="hybridMultilevel"/>
    <w:tmpl w:val="E324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AD7C15"/>
    <w:multiLevelType w:val="hybridMultilevel"/>
    <w:tmpl w:val="1B4EC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D7D4F2C"/>
    <w:multiLevelType w:val="hybridMultilevel"/>
    <w:tmpl w:val="FC18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524928">
    <w:abstractNumId w:val="1"/>
  </w:num>
  <w:num w:numId="2" w16cid:durableId="1996109195">
    <w:abstractNumId w:val="3"/>
  </w:num>
  <w:num w:numId="3" w16cid:durableId="663775724">
    <w:abstractNumId w:val="2"/>
  </w:num>
  <w:num w:numId="4" w16cid:durableId="1254509283">
    <w:abstractNumId w:val="0"/>
  </w:num>
  <w:num w:numId="5" w16cid:durableId="2688547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2"/>
    <w:rsid w:val="00023E0F"/>
    <w:rsid w:val="00084F56"/>
    <w:rsid w:val="00184554"/>
    <w:rsid w:val="00267DCC"/>
    <w:rsid w:val="005D08E5"/>
    <w:rsid w:val="007D2E95"/>
    <w:rsid w:val="00954D61"/>
    <w:rsid w:val="00B42B21"/>
    <w:rsid w:val="00F54B4B"/>
    <w:rsid w:val="00FC28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8ECB"/>
  <w15:chartTrackingRefBased/>
  <w15:docId w15:val="{AB9A07B9-1B6C-45B6-B599-305F0295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F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084F56"/>
    <w:rPr>
      <w:sz w:val="16"/>
      <w:szCs w:val="16"/>
    </w:rPr>
  </w:style>
  <w:style w:type="paragraph" w:styleId="ListParagraph">
    <w:name w:val="List Paragraph"/>
    <w:basedOn w:val="Normal"/>
    <w:uiPriority w:val="34"/>
    <w:qFormat/>
    <w:rsid w:val="00084F56"/>
    <w:pPr>
      <w:ind w:left="720"/>
      <w:contextualSpacing/>
    </w:pPr>
  </w:style>
  <w:style w:type="character" w:styleId="Hyperlink">
    <w:name w:val="Hyperlink"/>
    <w:basedOn w:val="DefaultParagraphFont"/>
    <w:uiPriority w:val="99"/>
    <w:unhideWhenUsed/>
    <w:rsid w:val="00084F56"/>
    <w:rPr>
      <w:color w:val="0563C1" w:themeColor="hyperlink"/>
      <w:u w:val="single"/>
    </w:rPr>
  </w:style>
  <w:style w:type="paragraph" w:styleId="CommentSubject">
    <w:name w:val="annotation subject"/>
    <w:basedOn w:val="CommentText0"/>
    <w:next w:val="CommentText0"/>
    <w:link w:val="CommentSubjectChar"/>
    <w:uiPriority w:val="99"/>
    <w:semiHidden/>
    <w:unhideWhenUsed/>
    <w:rsid w:val="00084F56"/>
    <w:rPr>
      <w:b/>
      <w:bCs/>
    </w:rPr>
  </w:style>
  <w:style w:type="character" w:customStyle="1" w:styleId="CommentSubjectChar">
    <w:name w:val="Comment Subject Char"/>
    <w:basedOn w:val="CommentTextChar"/>
    <w:link w:val="CommentSubject"/>
    <w:uiPriority w:val="99"/>
    <w:semiHidden/>
    <w:rsid w:val="00084F5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berl.org.il/en/"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5</cp:revision>
  <dcterms:created xsi:type="dcterms:W3CDTF">2024-06-09T07:09:00Z</dcterms:created>
  <dcterms:modified xsi:type="dcterms:W3CDTF">2024-06-09T17:40:00Z</dcterms:modified>
</cp:coreProperties>
</file>