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73D86" w14:textId="77777777" w:rsidR="00855CDA" w:rsidRPr="00300764" w:rsidRDefault="00855CDA" w:rsidP="00A50942">
      <w:pPr>
        <w:bidi w:val="0"/>
        <w:jc w:val="left"/>
        <w:rPr>
          <w:rFonts w:asciiTheme="minorBidi" w:hAnsiTheme="minorBidi" w:cstheme="minorBidi"/>
          <w:sz w:val="22"/>
          <w:szCs w:val="22"/>
        </w:rPr>
      </w:pPr>
    </w:p>
    <w:p w14:paraId="542954F4" w14:textId="0395F9AC" w:rsidR="00F37CE7" w:rsidRPr="00A50942" w:rsidRDefault="00F37CE7" w:rsidP="00A50942">
      <w:pPr>
        <w:bidi w:val="0"/>
        <w:jc w:val="left"/>
        <w:rPr>
          <w:rFonts w:asciiTheme="minorBidi" w:hAnsiTheme="minorBidi" w:cstheme="minorBidi"/>
          <w:b/>
          <w:bCs/>
          <w:sz w:val="22"/>
          <w:szCs w:val="22"/>
        </w:rPr>
      </w:pPr>
      <w:r w:rsidRPr="00300764">
        <w:rPr>
          <w:rFonts w:asciiTheme="minorBidi" w:hAnsiTheme="minorBidi" w:cstheme="minorBidi"/>
          <w:b/>
          <w:bCs/>
          <w:sz w:val="22"/>
          <w:szCs w:val="22"/>
          <w:u w:val="single"/>
        </w:rPr>
        <w:t xml:space="preserve">Date: </w:t>
      </w:r>
      <w:r w:rsidR="00A50942" w:rsidRPr="00A50942">
        <w:rPr>
          <w:rFonts w:asciiTheme="minorBidi" w:hAnsiTheme="minorBidi" w:cstheme="minorBidi"/>
          <w:b/>
          <w:bCs/>
          <w:sz w:val="22"/>
          <w:szCs w:val="22"/>
        </w:rPr>
        <w:t>June 2</w:t>
      </w:r>
      <w:r w:rsidR="00CD3226">
        <w:rPr>
          <w:rFonts w:asciiTheme="minorBidi" w:hAnsiTheme="minorBidi" w:cstheme="minorBidi"/>
          <w:b/>
          <w:bCs/>
          <w:sz w:val="22"/>
          <w:szCs w:val="22"/>
        </w:rPr>
        <w:t>7</w:t>
      </w:r>
      <w:r w:rsidR="00A50942" w:rsidRPr="00A50942">
        <w:rPr>
          <w:rFonts w:asciiTheme="minorBidi" w:hAnsiTheme="minorBidi" w:cstheme="minorBidi"/>
          <w:b/>
          <w:bCs/>
          <w:sz w:val="22"/>
          <w:szCs w:val="22"/>
        </w:rPr>
        <w:t>, 2024</w:t>
      </w:r>
    </w:p>
    <w:p w14:paraId="50AD0A34" w14:textId="77777777" w:rsidR="00F37CE7" w:rsidRPr="00300764" w:rsidRDefault="00F37CE7" w:rsidP="00A50942">
      <w:pPr>
        <w:pStyle w:val="Title"/>
        <w:spacing w:before="0" w:after="0" w:line="240" w:lineRule="auto"/>
        <w:jc w:val="left"/>
        <w:rPr>
          <w:rFonts w:asciiTheme="minorBidi" w:hAnsiTheme="minorBidi" w:cstheme="minorBidi"/>
          <w:sz w:val="22"/>
          <w:szCs w:val="22"/>
        </w:rPr>
      </w:pPr>
    </w:p>
    <w:p w14:paraId="196D4682" w14:textId="77777777" w:rsidR="00F37CE7" w:rsidRPr="00300764" w:rsidRDefault="00F37CE7" w:rsidP="00A50942">
      <w:pPr>
        <w:pStyle w:val="Title"/>
        <w:spacing w:before="0" w:after="0" w:line="240" w:lineRule="auto"/>
        <w:jc w:val="left"/>
        <w:rPr>
          <w:rFonts w:asciiTheme="minorBidi" w:hAnsiTheme="minorBidi" w:cstheme="minorBidi"/>
          <w:sz w:val="22"/>
          <w:szCs w:val="22"/>
        </w:rPr>
      </w:pPr>
      <w:proofErr w:type="gramStart"/>
      <w:r w:rsidRPr="00300764">
        <w:rPr>
          <w:rFonts w:asciiTheme="minorBidi" w:hAnsiTheme="minorBidi" w:cstheme="minorBidi"/>
          <w:sz w:val="22"/>
          <w:szCs w:val="22"/>
        </w:rPr>
        <w:t>Curriculum Vitae</w:t>
      </w:r>
      <w:proofErr w:type="gramEnd"/>
      <w:r w:rsidRPr="00300764">
        <w:rPr>
          <w:rFonts w:asciiTheme="minorBidi" w:hAnsiTheme="minorBidi" w:cstheme="minorBidi"/>
          <w:sz w:val="22"/>
          <w:szCs w:val="22"/>
        </w:rPr>
        <w:t xml:space="preserve"> and List of Publications</w:t>
      </w:r>
    </w:p>
    <w:p w14:paraId="3067AAD7" w14:textId="51875FF1" w:rsidR="00DE3FC0" w:rsidRPr="00300764" w:rsidRDefault="00F37CE7" w:rsidP="00A50942">
      <w:pPr>
        <w:pStyle w:val="Title"/>
        <w:spacing w:before="0" w:after="0" w:line="240" w:lineRule="auto"/>
        <w:jc w:val="left"/>
        <w:rPr>
          <w:rFonts w:asciiTheme="minorBidi" w:hAnsiTheme="minorBidi" w:cstheme="minorBidi"/>
          <w:b w:val="0"/>
          <w:bCs w:val="0"/>
          <w:sz w:val="22"/>
          <w:szCs w:val="22"/>
        </w:rPr>
      </w:pPr>
      <w:r w:rsidRPr="00300764">
        <w:rPr>
          <w:rFonts w:asciiTheme="minorBidi" w:hAnsiTheme="minorBidi" w:cstheme="minorBidi"/>
          <w:sz w:val="22"/>
          <w:szCs w:val="22"/>
        </w:rPr>
        <w:t xml:space="preserve">Dr. </w:t>
      </w:r>
    </w:p>
    <w:p w14:paraId="180BBFFB" w14:textId="53745181" w:rsidR="00F37CE7" w:rsidRPr="00300764" w:rsidRDefault="00F37CE7" w:rsidP="00A50942">
      <w:pPr>
        <w:bidi w:val="0"/>
        <w:spacing w:before="360" w:after="240"/>
        <w:ind w:left="426" w:right="426" w:hanging="426"/>
        <w:jc w:val="left"/>
        <w:rPr>
          <w:rFonts w:asciiTheme="minorBidi" w:hAnsiTheme="minorBidi" w:cstheme="minorBidi"/>
          <w:b/>
          <w:bCs/>
          <w:sz w:val="22"/>
          <w:szCs w:val="22"/>
          <w:u w:val="single"/>
        </w:rPr>
      </w:pPr>
      <w:r w:rsidRPr="00300764">
        <w:rPr>
          <w:rFonts w:asciiTheme="minorBidi" w:hAnsiTheme="minorBidi" w:cstheme="minorBidi"/>
          <w:b/>
          <w:bCs/>
          <w:sz w:val="22"/>
          <w:szCs w:val="22"/>
          <w:u w:val="single"/>
        </w:rPr>
        <w:t>1.</w:t>
      </w:r>
      <w:r w:rsidRPr="00300764">
        <w:rPr>
          <w:rFonts w:asciiTheme="minorBidi" w:hAnsiTheme="minorBidi" w:cstheme="minorBidi"/>
          <w:b/>
          <w:bCs/>
          <w:sz w:val="22"/>
          <w:szCs w:val="22"/>
          <w:u w:val="single"/>
        </w:rPr>
        <w:tab/>
        <w:t xml:space="preserve"> Personal Data</w:t>
      </w:r>
    </w:p>
    <w:tbl>
      <w:tblPr>
        <w:tblStyle w:val="TableGrid"/>
        <w:tblW w:w="0" w:type="auto"/>
        <w:tblLook w:val="04A0" w:firstRow="1" w:lastRow="0" w:firstColumn="1" w:lastColumn="0" w:noHBand="0" w:noVBand="1"/>
      </w:tblPr>
      <w:tblGrid>
        <w:gridCol w:w="4148"/>
        <w:gridCol w:w="4148"/>
      </w:tblGrid>
      <w:tr w:rsidR="00EE310C" w:rsidRPr="00300764" w14:paraId="16324B41" w14:textId="77777777" w:rsidTr="00EE310C">
        <w:tc>
          <w:tcPr>
            <w:tcW w:w="4148" w:type="dxa"/>
          </w:tcPr>
          <w:p w14:paraId="09135A2D" w14:textId="77777777" w:rsidR="00B27569" w:rsidRPr="00300764" w:rsidRDefault="005F6571" w:rsidP="00A50942">
            <w:pPr>
              <w:pStyle w:val="Abstract"/>
              <w:tabs>
                <w:tab w:val="left" w:pos="3544"/>
              </w:tabs>
              <w:spacing w:before="0" w:line="240" w:lineRule="auto"/>
              <w:rPr>
                <w:rFonts w:asciiTheme="minorBidi" w:hAnsiTheme="minorBidi" w:cstheme="minorBidi"/>
                <w:sz w:val="22"/>
                <w:szCs w:val="22"/>
              </w:rPr>
            </w:pPr>
            <w:r w:rsidRPr="00300764">
              <w:rPr>
                <w:rFonts w:asciiTheme="minorBidi" w:hAnsiTheme="minorBidi" w:cstheme="minorBidi"/>
                <w:sz w:val="22"/>
                <w:szCs w:val="22"/>
              </w:rPr>
              <w:t xml:space="preserve">Name: </w:t>
            </w:r>
          </w:p>
          <w:p w14:paraId="3BE49566" w14:textId="12B6C795" w:rsidR="00EE310C" w:rsidRPr="00300764" w:rsidRDefault="00B27569" w:rsidP="00A50942">
            <w:pPr>
              <w:pStyle w:val="Abstract"/>
              <w:tabs>
                <w:tab w:val="left" w:pos="3544"/>
              </w:tabs>
              <w:spacing w:before="0" w:line="240" w:lineRule="auto"/>
              <w:rPr>
                <w:rFonts w:asciiTheme="minorBidi" w:hAnsiTheme="minorBidi" w:cstheme="minorBidi"/>
                <w:sz w:val="22"/>
                <w:szCs w:val="22"/>
              </w:rPr>
            </w:pPr>
            <w:r w:rsidRPr="00300764">
              <w:rPr>
                <w:rFonts w:asciiTheme="minorBidi" w:hAnsiTheme="minorBidi" w:cstheme="minorBidi"/>
                <w:sz w:val="22"/>
                <w:szCs w:val="22"/>
              </w:rPr>
              <w:t>Robert Dragu</w:t>
            </w:r>
          </w:p>
        </w:tc>
        <w:tc>
          <w:tcPr>
            <w:tcW w:w="4148" w:type="dxa"/>
          </w:tcPr>
          <w:p w14:paraId="4B444C5C" w14:textId="49DD9A32" w:rsidR="00EE310C" w:rsidRPr="00300764" w:rsidRDefault="005F6571" w:rsidP="00A50942">
            <w:pPr>
              <w:pStyle w:val="Abstract"/>
              <w:tabs>
                <w:tab w:val="left" w:pos="3544"/>
              </w:tabs>
              <w:spacing w:before="0" w:line="240" w:lineRule="auto"/>
              <w:rPr>
                <w:rFonts w:asciiTheme="minorBidi" w:hAnsiTheme="minorBidi" w:cstheme="minorBidi"/>
                <w:sz w:val="22"/>
                <w:szCs w:val="22"/>
              </w:rPr>
            </w:pPr>
            <w:r w:rsidRPr="00300764">
              <w:rPr>
                <w:rFonts w:asciiTheme="minorBidi" w:hAnsiTheme="minorBidi" w:cstheme="minorBidi"/>
                <w:sz w:val="22"/>
                <w:szCs w:val="22"/>
              </w:rPr>
              <w:t>Identity or Passport Number:</w:t>
            </w:r>
            <w:r w:rsidR="00B27569" w:rsidRPr="00300764">
              <w:rPr>
                <w:rFonts w:asciiTheme="minorBidi" w:hAnsiTheme="minorBidi" w:cstheme="minorBidi"/>
                <w:sz w:val="22"/>
                <w:szCs w:val="22"/>
              </w:rPr>
              <w:t xml:space="preserve"> 302425244</w:t>
            </w:r>
          </w:p>
        </w:tc>
      </w:tr>
      <w:tr w:rsidR="00EE310C" w:rsidRPr="00300764" w14:paraId="5E7FF05A" w14:textId="77777777" w:rsidTr="00EE310C">
        <w:tc>
          <w:tcPr>
            <w:tcW w:w="4148" w:type="dxa"/>
          </w:tcPr>
          <w:p w14:paraId="227DAA52" w14:textId="30368594" w:rsidR="00EE310C" w:rsidRPr="00300764" w:rsidRDefault="00EE310C" w:rsidP="00A50942">
            <w:pPr>
              <w:pStyle w:val="Abstract"/>
              <w:tabs>
                <w:tab w:val="left" w:pos="3544"/>
              </w:tabs>
              <w:spacing w:before="0" w:line="240" w:lineRule="auto"/>
              <w:rPr>
                <w:rFonts w:asciiTheme="minorBidi" w:hAnsiTheme="minorBidi" w:cstheme="minorBidi"/>
                <w:sz w:val="22"/>
                <w:szCs w:val="22"/>
                <w:highlight w:val="green"/>
              </w:rPr>
            </w:pPr>
            <w:r w:rsidRPr="00300764">
              <w:rPr>
                <w:rFonts w:asciiTheme="minorBidi" w:hAnsiTheme="minorBidi" w:cstheme="minorBidi"/>
                <w:sz w:val="22"/>
                <w:szCs w:val="22"/>
                <w:highlight w:val="green"/>
              </w:rPr>
              <w:t>Place of Birth</w:t>
            </w:r>
            <w:r w:rsidR="005F6571" w:rsidRPr="00300764">
              <w:rPr>
                <w:rFonts w:asciiTheme="minorBidi" w:hAnsiTheme="minorBidi" w:cstheme="minorBidi"/>
                <w:sz w:val="22"/>
                <w:szCs w:val="22"/>
                <w:highlight w:val="green"/>
              </w:rPr>
              <w:t>:</w:t>
            </w:r>
          </w:p>
        </w:tc>
        <w:tc>
          <w:tcPr>
            <w:tcW w:w="4148" w:type="dxa"/>
          </w:tcPr>
          <w:p w14:paraId="49FBDDFC" w14:textId="2F7ED78D" w:rsidR="00EE310C" w:rsidRPr="00300764" w:rsidRDefault="00EE310C" w:rsidP="00A50942">
            <w:pPr>
              <w:pStyle w:val="Abstract"/>
              <w:tabs>
                <w:tab w:val="left" w:pos="3544"/>
              </w:tabs>
              <w:spacing w:before="0" w:line="240" w:lineRule="auto"/>
              <w:rPr>
                <w:rFonts w:asciiTheme="minorBidi" w:hAnsiTheme="minorBidi" w:cstheme="minorBidi"/>
                <w:sz w:val="22"/>
                <w:szCs w:val="22"/>
                <w:highlight w:val="green"/>
              </w:rPr>
            </w:pPr>
            <w:r w:rsidRPr="00300764">
              <w:rPr>
                <w:rFonts w:asciiTheme="minorBidi" w:hAnsiTheme="minorBidi" w:cstheme="minorBidi"/>
                <w:sz w:val="22"/>
                <w:szCs w:val="22"/>
                <w:highlight w:val="green"/>
              </w:rPr>
              <w:t>Date of Birth</w:t>
            </w:r>
            <w:r w:rsidR="005F6571" w:rsidRPr="00300764">
              <w:rPr>
                <w:rFonts w:asciiTheme="minorBidi" w:hAnsiTheme="minorBidi" w:cstheme="minorBidi"/>
                <w:sz w:val="22"/>
                <w:szCs w:val="22"/>
                <w:highlight w:val="green"/>
              </w:rPr>
              <w:t>:</w:t>
            </w:r>
          </w:p>
        </w:tc>
      </w:tr>
      <w:tr w:rsidR="00EE310C" w:rsidRPr="00300764" w14:paraId="58E8BEA6" w14:textId="77777777" w:rsidTr="00EE310C">
        <w:tc>
          <w:tcPr>
            <w:tcW w:w="4148" w:type="dxa"/>
          </w:tcPr>
          <w:p w14:paraId="6D34846F" w14:textId="36AF443A" w:rsidR="00EE310C" w:rsidRPr="00300764" w:rsidRDefault="00EE310C" w:rsidP="00A50942">
            <w:pPr>
              <w:pStyle w:val="Abstract"/>
              <w:tabs>
                <w:tab w:val="left" w:pos="3544"/>
              </w:tabs>
              <w:spacing w:before="0" w:line="240" w:lineRule="auto"/>
              <w:rPr>
                <w:rFonts w:asciiTheme="minorBidi" w:hAnsiTheme="minorBidi" w:cstheme="minorBidi"/>
                <w:sz w:val="22"/>
                <w:szCs w:val="22"/>
                <w:highlight w:val="green"/>
              </w:rPr>
            </w:pPr>
            <w:r w:rsidRPr="00300764">
              <w:rPr>
                <w:rFonts w:asciiTheme="minorBidi" w:hAnsiTheme="minorBidi" w:cstheme="minorBidi"/>
                <w:sz w:val="22"/>
                <w:szCs w:val="22"/>
                <w:highlight w:val="green"/>
              </w:rPr>
              <w:t>Date of Immigration</w:t>
            </w:r>
            <w:r w:rsidR="005F6571" w:rsidRPr="00300764">
              <w:rPr>
                <w:rFonts w:asciiTheme="minorBidi" w:hAnsiTheme="minorBidi" w:cstheme="minorBidi"/>
                <w:sz w:val="22"/>
                <w:szCs w:val="22"/>
                <w:highlight w:val="green"/>
              </w:rPr>
              <w:t>:</w:t>
            </w:r>
          </w:p>
        </w:tc>
        <w:tc>
          <w:tcPr>
            <w:tcW w:w="4148" w:type="dxa"/>
          </w:tcPr>
          <w:p w14:paraId="12C98B11" w14:textId="30200DBF" w:rsidR="00EE310C" w:rsidRPr="00300764" w:rsidRDefault="00EE310C" w:rsidP="00A50942">
            <w:pPr>
              <w:pStyle w:val="Abstract"/>
              <w:tabs>
                <w:tab w:val="left" w:pos="3544"/>
              </w:tabs>
              <w:spacing w:before="0" w:line="240" w:lineRule="auto"/>
              <w:rPr>
                <w:rFonts w:asciiTheme="minorBidi" w:hAnsiTheme="minorBidi" w:cstheme="minorBidi"/>
                <w:sz w:val="22"/>
                <w:szCs w:val="22"/>
                <w:highlight w:val="green"/>
              </w:rPr>
            </w:pPr>
            <w:r w:rsidRPr="00300764">
              <w:rPr>
                <w:rFonts w:asciiTheme="minorBidi" w:hAnsiTheme="minorBidi" w:cstheme="minorBidi"/>
                <w:sz w:val="22"/>
                <w:szCs w:val="22"/>
                <w:highlight w:val="green"/>
              </w:rPr>
              <w:t>Family Status</w:t>
            </w:r>
            <w:r w:rsidR="005F6571" w:rsidRPr="00300764">
              <w:rPr>
                <w:rFonts w:asciiTheme="minorBidi" w:hAnsiTheme="minorBidi" w:cstheme="minorBidi"/>
                <w:sz w:val="22"/>
                <w:szCs w:val="22"/>
                <w:highlight w:val="green"/>
              </w:rPr>
              <w:t>:</w:t>
            </w:r>
          </w:p>
        </w:tc>
      </w:tr>
      <w:tr w:rsidR="00EE310C" w:rsidRPr="00300764" w14:paraId="5F506CEF" w14:textId="77777777" w:rsidTr="00EE310C">
        <w:tc>
          <w:tcPr>
            <w:tcW w:w="4148" w:type="dxa"/>
          </w:tcPr>
          <w:p w14:paraId="73E6DE56" w14:textId="6A4F010A" w:rsidR="00EE310C" w:rsidRPr="00300764" w:rsidRDefault="002F365A" w:rsidP="00A50942">
            <w:pPr>
              <w:pStyle w:val="Abstract"/>
              <w:tabs>
                <w:tab w:val="left" w:pos="3544"/>
              </w:tabs>
              <w:spacing w:before="0" w:line="240" w:lineRule="auto"/>
              <w:rPr>
                <w:rFonts w:asciiTheme="minorBidi" w:hAnsiTheme="minorBidi" w:cstheme="minorBidi"/>
                <w:sz w:val="22"/>
                <w:szCs w:val="22"/>
                <w:highlight w:val="green"/>
              </w:rPr>
            </w:pPr>
            <w:r w:rsidRPr="00300764">
              <w:rPr>
                <w:rFonts w:asciiTheme="minorBidi" w:hAnsiTheme="minorBidi" w:cstheme="minorBidi"/>
                <w:sz w:val="22"/>
                <w:szCs w:val="22"/>
                <w:highlight w:val="green"/>
              </w:rPr>
              <w:t>Citizenship</w:t>
            </w:r>
            <w:r w:rsidR="00277280" w:rsidRPr="00300764">
              <w:rPr>
                <w:rFonts w:asciiTheme="minorBidi" w:hAnsiTheme="minorBidi" w:cstheme="minorBidi"/>
                <w:sz w:val="22"/>
                <w:szCs w:val="22"/>
                <w:highlight w:val="green"/>
              </w:rPr>
              <w:t xml:space="preserve"> sta</w:t>
            </w:r>
            <w:r w:rsidRPr="00300764">
              <w:rPr>
                <w:rFonts w:asciiTheme="minorBidi" w:hAnsiTheme="minorBidi" w:cstheme="minorBidi"/>
                <w:sz w:val="22"/>
                <w:szCs w:val="22"/>
                <w:highlight w:val="green"/>
              </w:rPr>
              <w:t>tus</w:t>
            </w:r>
            <w:r w:rsidR="005F6571" w:rsidRPr="00300764">
              <w:rPr>
                <w:rFonts w:asciiTheme="minorBidi" w:hAnsiTheme="minorBidi" w:cstheme="minorBidi"/>
                <w:sz w:val="22"/>
                <w:szCs w:val="22"/>
                <w:highlight w:val="green"/>
              </w:rPr>
              <w:t>:</w:t>
            </w:r>
          </w:p>
        </w:tc>
        <w:tc>
          <w:tcPr>
            <w:tcW w:w="4148" w:type="dxa"/>
          </w:tcPr>
          <w:p w14:paraId="7AEC88FE" w14:textId="6C1F024A" w:rsidR="00EE310C" w:rsidRPr="00300764" w:rsidRDefault="006520FF" w:rsidP="00A50942">
            <w:pPr>
              <w:pStyle w:val="Abstract"/>
              <w:tabs>
                <w:tab w:val="left" w:pos="3544"/>
              </w:tabs>
              <w:spacing w:before="0" w:line="240" w:lineRule="auto"/>
              <w:rPr>
                <w:rFonts w:asciiTheme="minorBidi" w:hAnsiTheme="minorBidi" w:cstheme="minorBidi"/>
                <w:sz w:val="22"/>
                <w:szCs w:val="22"/>
                <w:highlight w:val="green"/>
              </w:rPr>
            </w:pPr>
            <w:r w:rsidRPr="00300764">
              <w:rPr>
                <w:rFonts w:asciiTheme="minorBidi" w:hAnsiTheme="minorBidi" w:cstheme="minorBidi"/>
                <w:sz w:val="22"/>
                <w:szCs w:val="22"/>
                <w:highlight w:val="green"/>
              </w:rPr>
              <w:t>Permanent Address:</w:t>
            </w:r>
          </w:p>
        </w:tc>
      </w:tr>
      <w:tr w:rsidR="005F6571" w:rsidRPr="00300764" w14:paraId="3AA381AE" w14:textId="77777777" w:rsidTr="00EE310C">
        <w:tc>
          <w:tcPr>
            <w:tcW w:w="4148" w:type="dxa"/>
          </w:tcPr>
          <w:p w14:paraId="1A795132" w14:textId="429942E6" w:rsidR="005F6571" w:rsidRPr="00300764" w:rsidRDefault="006520FF" w:rsidP="00A50942">
            <w:pPr>
              <w:pStyle w:val="Abstract"/>
              <w:tabs>
                <w:tab w:val="left" w:pos="3544"/>
              </w:tabs>
              <w:spacing w:before="0" w:line="240" w:lineRule="auto"/>
              <w:rPr>
                <w:rFonts w:asciiTheme="minorBidi" w:hAnsiTheme="minorBidi" w:cstheme="minorBidi"/>
                <w:sz w:val="22"/>
                <w:szCs w:val="22"/>
              </w:rPr>
            </w:pPr>
            <w:r w:rsidRPr="00300764">
              <w:rPr>
                <w:rFonts w:asciiTheme="minorBidi" w:hAnsiTheme="minorBidi" w:cstheme="minorBidi"/>
                <w:sz w:val="22"/>
                <w:szCs w:val="22"/>
              </w:rPr>
              <w:t>Phone Number</w:t>
            </w:r>
            <w:r w:rsidRPr="00300764">
              <w:rPr>
                <w:rFonts w:asciiTheme="minorBidi" w:hAnsiTheme="minorBidi" w:cstheme="minorBidi"/>
                <w:sz w:val="22"/>
                <w:szCs w:val="22"/>
                <w:rtl/>
              </w:rPr>
              <w:t>:</w:t>
            </w:r>
            <w:r w:rsidR="00B27569" w:rsidRPr="00300764">
              <w:rPr>
                <w:rFonts w:asciiTheme="minorBidi" w:hAnsiTheme="minorBidi" w:cstheme="minorBidi"/>
                <w:sz w:val="22"/>
                <w:szCs w:val="22"/>
              </w:rPr>
              <w:t xml:space="preserve"> 050-7887795</w:t>
            </w:r>
          </w:p>
        </w:tc>
        <w:tc>
          <w:tcPr>
            <w:tcW w:w="4148" w:type="dxa"/>
          </w:tcPr>
          <w:p w14:paraId="3B2CA42F" w14:textId="5624E4FF" w:rsidR="005F6571" w:rsidRPr="00300764" w:rsidRDefault="006520FF" w:rsidP="00A50942">
            <w:pPr>
              <w:pStyle w:val="Abstract"/>
              <w:tabs>
                <w:tab w:val="left" w:pos="3544"/>
              </w:tabs>
              <w:spacing w:before="0" w:line="240" w:lineRule="auto"/>
              <w:rPr>
                <w:rFonts w:asciiTheme="minorBidi" w:hAnsiTheme="minorBidi" w:cstheme="minorBidi"/>
                <w:sz w:val="22"/>
                <w:szCs w:val="22"/>
              </w:rPr>
            </w:pPr>
            <w:r w:rsidRPr="00300764">
              <w:rPr>
                <w:rFonts w:asciiTheme="minorBidi" w:hAnsiTheme="minorBidi" w:cstheme="minorBidi"/>
                <w:sz w:val="22"/>
                <w:szCs w:val="22"/>
              </w:rPr>
              <w:t>E-mail:</w:t>
            </w:r>
            <w:r w:rsidR="00B27569" w:rsidRPr="00300764">
              <w:rPr>
                <w:rFonts w:asciiTheme="minorBidi" w:hAnsiTheme="minorBidi" w:cstheme="minorBidi"/>
                <w:sz w:val="22"/>
                <w:szCs w:val="22"/>
              </w:rPr>
              <w:t xml:space="preserve"> dragu.msg@gmail.com</w:t>
            </w:r>
          </w:p>
        </w:tc>
      </w:tr>
    </w:tbl>
    <w:p w14:paraId="08302C97" w14:textId="41E42946" w:rsidR="00973EFC" w:rsidRPr="00300764" w:rsidRDefault="00F37CE7" w:rsidP="00A50942">
      <w:pPr>
        <w:bidi w:val="0"/>
        <w:spacing w:before="360" w:after="240"/>
        <w:ind w:left="426" w:right="426" w:hanging="426"/>
        <w:jc w:val="left"/>
        <w:rPr>
          <w:rFonts w:asciiTheme="minorBidi" w:hAnsiTheme="minorBidi" w:cstheme="minorBidi"/>
          <w:b/>
          <w:bCs/>
          <w:sz w:val="22"/>
          <w:szCs w:val="22"/>
          <w:u w:val="single"/>
          <w:rtl/>
        </w:rPr>
      </w:pPr>
      <w:r w:rsidRPr="00300764">
        <w:rPr>
          <w:rFonts w:asciiTheme="minorBidi" w:hAnsiTheme="minorBidi" w:cstheme="minorBidi"/>
          <w:b/>
          <w:bCs/>
          <w:sz w:val="22"/>
          <w:szCs w:val="22"/>
          <w:u w:val="single"/>
        </w:rPr>
        <w:t xml:space="preserve">2. </w:t>
      </w:r>
      <w:r w:rsidR="00D10E96" w:rsidRPr="00300764">
        <w:rPr>
          <w:rFonts w:asciiTheme="minorBidi" w:hAnsiTheme="minorBidi" w:cstheme="minorBidi"/>
          <w:b/>
          <w:bCs/>
          <w:sz w:val="22"/>
          <w:szCs w:val="22"/>
          <w:u w:val="single"/>
        </w:rPr>
        <w:t>Proposed academic rank</w:t>
      </w:r>
      <w:r w:rsidR="00D8570A" w:rsidRPr="00300764">
        <w:rPr>
          <w:rFonts w:asciiTheme="minorBidi" w:hAnsiTheme="minorBidi" w:cstheme="minorBidi"/>
          <w:b/>
          <w:bCs/>
          <w:sz w:val="22"/>
          <w:szCs w:val="22"/>
          <w:u w:val="single"/>
        </w:rPr>
        <w:t>:</w:t>
      </w:r>
      <w:r w:rsidR="00B415DB" w:rsidRPr="00300764">
        <w:rPr>
          <w:rFonts w:asciiTheme="minorBidi" w:hAnsiTheme="minorBidi" w:cstheme="minorBidi"/>
          <w:b/>
          <w:bCs/>
          <w:sz w:val="22"/>
          <w:szCs w:val="22"/>
          <w:u w:val="single"/>
        </w:rPr>
        <w:t xml:space="preserve"> </w:t>
      </w:r>
      <w:r w:rsidR="00B415DB" w:rsidRPr="00300764">
        <w:rPr>
          <w:rFonts w:asciiTheme="minorBidi" w:hAnsiTheme="minorBidi" w:cstheme="minorBidi"/>
          <w:color w:val="0070C0"/>
          <w:sz w:val="22"/>
          <w:szCs w:val="22"/>
          <w:highlight w:val="yellow"/>
          <w:rtl/>
        </w:rPr>
        <w:t>(ימולא ע''י הפקולטה)</w:t>
      </w:r>
    </w:p>
    <w:p w14:paraId="31FE934D" w14:textId="5C2FF9E7" w:rsidR="00F37CE7" w:rsidRPr="00300764" w:rsidRDefault="00F37CE7" w:rsidP="00A50942">
      <w:pPr>
        <w:bidi w:val="0"/>
        <w:spacing w:before="360" w:after="240"/>
        <w:ind w:left="426" w:right="426" w:hanging="426"/>
        <w:jc w:val="left"/>
        <w:rPr>
          <w:rFonts w:asciiTheme="minorBidi" w:hAnsiTheme="minorBidi" w:cstheme="minorBidi"/>
          <w:b/>
          <w:bCs/>
          <w:sz w:val="22"/>
          <w:szCs w:val="22"/>
          <w:u w:val="single"/>
        </w:rPr>
      </w:pPr>
      <w:r w:rsidRPr="00300764">
        <w:rPr>
          <w:rFonts w:asciiTheme="minorBidi" w:hAnsiTheme="minorBidi" w:cstheme="minorBidi"/>
          <w:b/>
          <w:bCs/>
          <w:sz w:val="22"/>
          <w:szCs w:val="22"/>
          <w:u w:val="single"/>
        </w:rPr>
        <w:t xml:space="preserve">3. Education, </w:t>
      </w:r>
      <w:r w:rsidR="009D375A" w:rsidRPr="00300764">
        <w:rPr>
          <w:rFonts w:asciiTheme="minorBidi" w:hAnsiTheme="minorBidi" w:cstheme="minorBidi"/>
          <w:b/>
          <w:bCs/>
          <w:sz w:val="22"/>
          <w:szCs w:val="22"/>
          <w:u w:val="single"/>
        </w:rPr>
        <w:t>Academic Degrees, Residencies, and Fellowships</w:t>
      </w:r>
    </w:p>
    <w:tbl>
      <w:tblPr>
        <w:tblW w:w="79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3"/>
        <w:gridCol w:w="1692"/>
        <w:gridCol w:w="2177"/>
        <w:gridCol w:w="1799"/>
      </w:tblGrid>
      <w:tr w:rsidR="00F37CE7" w:rsidRPr="00300764" w14:paraId="422D590B" w14:textId="77777777" w:rsidTr="0010715A">
        <w:trPr>
          <w:trHeight w:val="436"/>
          <w:jc w:val="center"/>
        </w:trPr>
        <w:tc>
          <w:tcPr>
            <w:tcW w:w="2253" w:type="dxa"/>
            <w:tcBorders>
              <w:top w:val="single" w:sz="12" w:space="0" w:color="auto"/>
              <w:bottom w:val="nil"/>
            </w:tcBorders>
            <w:shd w:val="pct5" w:color="auto" w:fill="auto"/>
          </w:tcPr>
          <w:p w14:paraId="0E65B709" w14:textId="77777777" w:rsidR="00F37CE7" w:rsidRPr="00300764" w:rsidRDefault="00F37CE7"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From-To</w:t>
            </w:r>
          </w:p>
        </w:tc>
        <w:tc>
          <w:tcPr>
            <w:tcW w:w="1692" w:type="dxa"/>
            <w:tcBorders>
              <w:top w:val="single" w:sz="12" w:space="0" w:color="auto"/>
              <w:bottom w:val="nil"/>
            </w:tcBorders>
            <w:shd w:val="pct5" w:color="auto" w:fill="auto"/>
          </w:tcPr>
          <w:p w14:paraId="6F2B8160" w14:textId="78CD078B" w:rsidR="00F37CE7" w:rsidRPr="00300764" w:rsidRDefault="00F37CE7"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Institut</w:t>
            </w:r>
            <w:r w:rsidR="009D375A" w:rsidRPr="00300764">
              <w:rPr>
                <w:rFonts w:asciiTheme="minorBidi" w:hAnsiTheme="minorBidi" w:cstheme="minorBidi"/>
                <w:b/>
                <w:bCs/>
                <w:sz w:val="22"/>
                <w:szCs w:val="22"/>
              </w:rPr>
              <w:t>ion</w:t>
            </w:r>
          </w:p>
        </w:tc>
        <w:tc>
          <w:tcPr>
            <w:tcW w:w="2177" w:type="dxa"/>
            <w:tcBorders>
              <w:top w:val="single" w:sz="12" w:space="0" w:color="auto"/>
              <w:bottom w:val="nil"/>
            </w:tcBorders>
            <w:shd w:val="pct5" w:color="auto" w:fill="auto"/>
          </w:tcPr>
          <w:p w14:paraId="730F270C" w14:textId="77777777" w:rsidR="00F37CE7" w:rsidRPr="00300764" w:rsidRDefault="00F37CE7"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Area of Specialty</w:t>
            </w:r>
          </w:p>
        </w:tc>
        <w:tc>
          <w:tcPr>
            <w:tcW w:w="1799" w:type="dxa"/>
            <w:tcBorders>
              <w:top w:val="single" w:sz="12" w:space="0" w:color="auto"/>
              <w:bottom w:val="nil"/>
            </w:tcBorders>
            <w:shd w:val="pct5" w:color="auto" w:fill="auto"/>
          </w:tcPr>
          <w:p w14:paraId="2759FC36" w14:textId="3333A884" w:rsidR="00F37CE7" w:rsidRPr="00300764" w:rsidRDefault="00F37CE7"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Degree</w:t>
            </w:r>
            <w:r w:rsidR="009D375A" w:rsidRPr="00300764">
              <w:rPr>
                <w:rFonts w:asciiTheme="minorBidi" w:hAnsiTheme="minorBidi" w:cstheme="minorBidi"/>
                <w:b/>
                <w:bCs/>
                <w:sz w:val="22"/>
                <w:szCs w:val="22"/>
              </w:rPr>
              <w:t xml:space="preserve"> or Certification</w:t>
            </w:r>
            <w:r w:rsidR="00976008" w:rsidRPr="00300764">
              <w:rPr>
                <w:rFonts w:asciiTheme="minorBidi" w:hAnsiTheme="minorBidi" w:cstheme="minorBidi"/>
                <w:b/>
                <w:bCs/>
                <w:sz w:val="22"/>
                <w:szCs w:val="22"/>
              </w:rPr>
              <w:t>, Year</w:t>
            </w:r>
          </w:p>
        </w:tc>
      </w:tr>
      <w:tr w:rsidR="00F37CE7" w:rsidRPr="00300764" w14:paraId="1203C189" w14:textId="77777777" w:rsidTr="0010715A">
        <w:trPr>
          <w:trHeight w:val="424"/>
          <w:jc w:val="center"/>
        </w:trPr>
        <w:tc>
          <w:tcPr>
            <w:tcW w:w="2253" w:type="dxa"/>
            <w:tcBorders>
              <w:top w:val="double" w:sz="6" w:space="0" w:color="auto"/>
              <w:bottom w:val="single" w:sz="6" w:space="0" w:color="auto"/>
            </w:tcBorders>
          </w:tcPr>
          <w:p w14:paraId="64699E87" w14:textId="77777777" w:rsidR="00F37CE7" w:rsidRPr="00300764" w:rsidRDefault="00F37CE7" w:rsidP="00A50942">
            <w:pPr>
              <w:bidi w:val="0"/>
              <w:spacing w:before="60" w:after="60"/>
              <w:jc w:val="left"/>
              <w:rPr>
                <w:rFonts w:asciiTheme="minorBidi" w:hAnsiTheme="minorBidi" w:cstheme="minorBidi"/>
                <w:b/>
                <w:bCs/>
                <w:sz w:val="22"/>
                <w:szCs w:val="22"/>
                <w:u w:val="single"/>
              </w:rPr>
            </w:pPr>
            <w:r w:rsidRPr="00300764">
              <w:rPr>
                <w:rFonts w:asciiTheme="minorBidi" w:hAnsiTheme="minorBidi" w:cstheme="minorBidi"/>
                <w:b/>
                <w:bCs/>
                <w:sz w:val="22"/>
                <w:szCs w:val="22"/>
                <w:u w:val="single"/>
              </w:rPr>
              <w:t>MD</w:t>
            </w:r>
            <w:r w:rsidR="00F96DC1" w:rsidRPr="00300764">
              <w:rPr>
                <w:rFonts w:asciiTheme="minorBidi" w:hAnsiTheme="minorBidi" w:cstheme="minorBidi"/>
                <w:b/>
                <w:bCs/>
                <w:sz w:val="22"/>
                <w:szCs w:val="22"/>
                <w:u w:val="single"/>
              </w:rPr>
              <w:t>\DMD</w:t>
            </w:r>
            <w:r w:rsidRPr="00300764">
              <w:rPr>
                <w:rFonts w:asciiTheme="minorBidi" w:hAnsiTheme="minorBidi" w:cstheme="minorBidi"/>
                <w:b/>
                <w:bCs/>
                <w:sz w:val="22"/>
                <w:szCs w:val="22"/>
                <w:u w:val="single"/>
              </w:rPr>
              <w:t xml:space="preserve"> Studies</w:t>
            </w:r>
          </w:p>
          <w:p w14:paraId="60BDC207" w14:textId="4CB3025B" w:rsidR="00B27569" w:rsidRPr="00300764" w:rsidRDefault="00B27569" w:rsidP="00A50942">
            <w:pPr>
              <w:bidi w:val="0"/>
              <w:spacing w:before="60" w:after="60"/>
              <w:jc w:val="left"/>
              <w:rPr>
                <w:rFonts w:asciiTheme="minorBidi" w:hAnsiTheme="minorBidi" w:cstheme="minorBidi"/>
                <w:sz w:val="22"/>
                <w:szCs w:val="22"/>
              </w:rPr>
            </w:pPr>
          </w:p>
        </w:tc>
        <w:tc>
          <w:tcPr>
            <w:tcW w:w="1692" w:type="dxa"/>
            <w:tcBorders>
              <w:top w:val="double" w:sz="6" w:space="0" w:color="auto"/>
              <w:bottom w:val="single" w:sz="6" w:space="0" w:color="auto"/>
            </w:tcBorders>
          </w:tcPr>
          <w:p w14:paraId="6AC967DF" w14:textId="3FA1DB4A" w:rsidR="00F37CE7" w:rsidRPr="00300764" w:rsidRDefault="00B27569"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 xml:space="preserve">Rappaport Faculty of Medicine, Technion, Haifa, </w:t>
            </w:r>
            <w:commentRangeStart w:id="0"/>
            <w:r w:rsidRPr="00300764">
              <w:rPr>
                <w:rFonts w:asciiTheme="minorBidi" w:hAnsiTheme="minorBidi" w:cstheme="minorBidi"/>
                <w:sz w:val="22"/>
                <w:szCs w:val="22"/>
              </w:rPr>
              <w:t>Israel</w:t>
            </w:r>
            <w:commentRangeEnd w:id="0"/>
            <w:r w:rsidR="00CD3226">
              <w:rPr>
                <w:rStyle w:val="CommentReference"/>
              </w:rPr>
              <w:commentReference w:id="0"/>
            </w:r>
          </w:p>
        </w:tc>
        <w:tc>
          <w:tcPr>
            <w:tcW w:w="2177" w:type="dxa"/>
            <w:tcBorders>
              <w:top w:val="double" w:sz="6" w:space="0" w:color="auto"/>
              <w:bottom w:val="single" w:sz="6" w:space="0" w:color="auto"/>
            </w:tcBorders>
          </w:tcPr>
          <w:p w14:paraId="4BA2D457" w14:textId="77777777" w:rsidR="00F37CE7" w:rsidRPr="00300764" w:rsidRDefault="00F37CE7" w:rsidP="00A50942">
            <w:pPr>
              <w:bidi w:val="0"/>
              <w:spacing w:before="60" w:after="60"/>
              <w:jc w:val="left"/>
              <w:rPr>
                <w:rFonts w:asciiTheme="minorBidi" w:hAnsiTheme="minorBidi" w:cstheme="minorBidi"/>
                <w:sz w:val="22"/>
                <w:szCs w:val="22"/>
              </w:rPr>
            </w:pPr>
          </w:p>
        </w:tc>
        <w:tc>
          <w:tcPr>
            <w:tcW w:w="1799" w:type="dxa"/>
            <w:tcBorders>
              <w:top w:val="double" w:sz="6" w:space="0" w:color="auto"/>
              <w:bottom w:val="single" w:sz="6" w:space="0" w:color="auto"/>
            </w:tcBorders>
          </w:tcPr>
          <w:p w14:paraId="66E25052" w14:textId="13305221" w:rsidR="00B27569" w:rsidRPr="00300764" w:rsidRDefault="00B27569"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 xml:space="preserve">M.D. </w:t>
            </w:r>
          </w:p>
          <w:p w14:paraId="40B8F109" w14:textId="12EB45D2" w:rsidR="00F37CE7" w:rsidRPr="00300764" w:rsidRDefault="00B27569"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2000</w:t>
            </w:r>
          </w:p>
        </w:tc>
      </w:tr>
      <w:tr w:rsidR="00CD3226" w:rsidRPr="00300764" w14:paraId="5A885626" w14:textId="77777777" w:rsidTr="0010715A">
        <w:trPr>
          <w:trHeight w:val="524"/>
          <w:jc w:val="center"/>
        </w:trPr>
        <w:tc>
          <w:tcPr>
            <w:tcW w:w="2253" w:type="dxa"/>
            <w:tcBorders>
              <w:top w:val="single" w:sz="6" w:space="0" w:color="auto"/>
              <w:bottom w:val="single" w:sz="6" w:space="0" w:color="auto"/>
            </w:tcBorders>
          </w:tcPr>
          <w:p w14:paraId="35246163" w14:textId="04F5820C" w:rsidR="00CD3226" w:rsidRPr="00300764" w:rsidRDefault="00CD3226" w:rsidP="00CD3226">
            <w:pPr>
              <w:bidi w:val="0"/>
              <w:jc w:val="left"/>
              <w:rPr>
                <w:rFonts w:asciiTheme="minorBidi" w:hAnsiTheme="minorBidi" w:cstheme="minorBidi"/>
                <w:sz w:val="22"/>
                <w:szCs w:val="22"/>
              </w:rPr>
            </w:pPr>
            <w:r w:rsidRPr="00300764">
              <w:rPr>
                <w:rFonts w:asciiTheme="minorBidi" w:hAnsiTheme="minorBidi" w:cstheme="minorBidi"/>
                <w:b/>
                <w:bCs/>
                <w:sz w:val="22"/>
                <w:szCs w:val="22"/>
                <w:u w:val="single"/>
              </w:rPr>
              <w:t>Primary Residency Subspeciality Residency:</w:t>
            </w:r>
          </w:p>
        </w:tc>
        <w:tc>
          <w:tcPr>
            <w:tcW w:w="1692" w:type="dxa"/>
            <w:tcBorders>
              <w:top w:val="single" w:sz="6" w:space="0" w:color="auto"/>
              <w:bottom w:val="single" w:sz="6" w:space="0" w:color="auto"/>
            </w:tcBorders>
          </w:tcPr>
          <w:p w14:paraId="4FB8EAC8" w14:textId="4D859BB2" w:rsidR="00CD3226" w:rsidRPr="00300764" w:rsidRDefault="00CD3226" w:rsidP="00CD3226">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Internal Medicine Dept. C, Rambam Health Care Campus, Haifa, Israel</w:t>
            </w:r>
          </w:p>
        </w:tc>
        <w:tc>
          <w:tcPr>
            <w:tcW w:w="2177" w:type="dxa"/>
            <w:tcBorders>
              <w:top w:val="single" w:sz="6" w:space="0" w:color="auto"/>
              <w:bottom w:val="single" w:sz="6" w:space="0" w:color="auto"/>
            </w:tcBorders>
          </w:tcPr>
          <w:p w14:paraId="0413D001" w14:textId="19B2DAAD" w:rsidR="00CD3226" w:rsidRPr="00300764" w:rsidRDefault="00CD3226" w:rsidP="00CD3226">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Internal medicine</w:t>
            </w:r>
          </w:p>
        </w:tc>
        <w:tc>
          <w:tcPr>
            <w:tcW w:w="1799" w:type="dxa"/>
            <w:tcBorders>
              <w:top w:val="single" w:sz="6" w:space="0" w:color="auto"/>
              <w:bottom w:val="single" w:sz="6" w:space="0" w:color="auto"/>
            </w:tcBorders>
          </w:tcPr>
          <w:p w14:paraId="071F6592" w14:textId="7D7BDE9C" w:rsidR="00CD3226" w:rsidRPr="00300764" w:rsidRDefault="00CD3226" w:rsidP="00CD3226">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1999-2003</w:t>
            </w:r>
          </w:p>
        </w:tc>
      </w:tr>
      <w:tr w:rsidR="00CD3226" w:rsidRPr="00300764" w14:paraId="5C760BE1" w14:textId="77777777" w:rsidTr="0010715A">
        <w:trPr>
          <w:trHeight w:val="524"/>
          <w:jc w:val="center"/>
        </w:trPr>
        <w:tc>
          <w:tcPr>
            <w:tcW w:w="2253" w:type="dxa"/>
            <w:tcBorders>
              <w:top w:val="single" w:sz="6" w:space="0" w:color="auto"/>
              <w:bottom w:val="single" w:sz="6" w:space="0" w:color="auto"/>
            </w:tcBorders>
          </w:tcPr>
          <w:p w14:paraId="16119A8E" w14:textId="77777777" w:rsidR="00CD3226" w:rsidRPr="00300764" w:rsidRDefault="00CD3226" w:rsidP="00CD3226">
            <w:pPr>
              <w:bidi w:val="0"/>
              <w:jc w:val="left"/>
              <w:rPr>
                <w:rFonts w:asciiTheme="minorBidi" w:hAnsiTheme="minorBidi" w:cstheme="minorBidi"/>
                <w:b/>
                <w:bCs/>
                <w:sz w:val="22"/>
                <w:szCs w:val="22"/>
                <w:u w:val="single"/>
              </w:rPr>
            </w:pPr>
          </w:p>
        </w:tc>
        <w:tc>
          <w:tcPr>
            <w:tcW w:w="1692" w:type="dxa"/>
            <w:tcBorders>
              <w:top w:val="single" w:sz="6" w:space="0" w:color="auto"/>
              <w:bottom w:val="single" w:sz="6" w:space="0" w:color="auto"/>
            </w:tcBorders>
          </w:tcPr>
          <w:p w14:paraId="3C62E6C5" w14:textId="2EBE7D8E" w:rsidR="00CD3226" w:rsidRPr="00300764" w:rsidRDefault="00CD3226" w:rsidP="00CD3226">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Cardiology Dept., Rambam Health Care Campus, Haifa, Israel</w:t>
            </w:r>
          </w:p>
        </w:tc>
        <w:tc>
          <w:tcPr>
            <w:tcW w:w="2177" w:type="dxa"/>
            <w:tcBorders>
              <w:top w:val="single" w:sz="6" w:space="0" w:color="auto"/>
              <w:bottom w:val="single" w:sz="6" w:space="0" w:color="auto"/>
            </w:tcBorders>
          </w:tcPr>
          <w:p w14:paraId="393BDB59" w14:textId="5CE381E2" w:rsidR="00CD3226" w:rsidRPr="00300764" w:rsidRDefault="00CD3226" w:rsidP="00CD3226">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Cardiology</w:t>
            </w:r>
          </w:p>
        </w:tc>
        <w:tc>
          <w:tcPr>
            <w:tcW w:w="1799" w:type="dxa"/>
            <w:tcBorders>
              <w:top w:val="single" w:sz="6" w:space="0" w:color="auto"/>
              <w:bottom w:val="single" w:sz="6" w:space="0" w:color="auto"/>
            </w:tcBorders>
          </w:tcPr>
          <w:p w14:paraId="485ABF9F" w14:textId="1EFA9804" w:rsidR="00CD3226" w:rsidRPr="00300764" w:rsidRDefault="00CD3226" w:rsidP="00CD3226">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2000-2007</w:t>
            </w:r>
          </w:p>
        </w:tc>
      </w:tr>
      <w:tr w:rsidR="00CD3226" w:rsidRPr="00300764" w14:paraId="4CF74570" w14:textId="77777777" w:rsidTr="0010715A">
        <w:trPr>
          <w:trHeight w:val="562"/>
          <w:jc w:val="center"/>
        </w:trPr>
        <w:tc>
          <w:tcPr>
            <w:tcW w:w="2253" w:type="dxa"/>
            <w:tcBorders>
              <w:top w:val="single" w:sz="6" w:space="0" w:color="auto"/>
              <w:bottom w:val="single" w:sz="6" w:space="0" w:color="auto"/>
            </w:tcBorders>
          </w:tcPr>
          <w:p w14:paraId="534DF1F1" w14:textId="77777777" w:rsidR="00CD3226" w:rsidRPr="00300764" w:rsidRDefault="00CD3226" w:rsidP="00CD3226">
            <w:pPr>
              <w:bidi w:val="0"/>
              <w:ind w:left="426" w:hanging="426"/>
              <w:jc w:val="left"/>
              <w:rPr>
                <w:rFonts w:asciiTheme="minorBidi" w:hAnsiTheme="minorBidi" w:cstheme="minorBidi"/>
                <w:b/>
                <w:bCs/>
                <w:sz w:val="22"/>
                <w:szCs w:val="22"/>
              </w:rPr>
            </w:pPr>
            <w:r w:rsidRPr="00300764">
              <w:rPr>
                <w:rFonts w:asciiTheme="minorBidi" w:hAnsiTheme="minorBidi" w:cstheme="minorBidi"/>
                <w:b/>
                <w:bCs/>
                <w:sz w:val="22"/>
                <w:szCs w:val="22"/>
                <w:u w:val="single"/>
              </w:rPr>
              <w:t>Fellowship</w:t>
            </w:r>
            <w:r w:rsidRPr="00300764">
              <w:rPr>
                <w:rFonts w:asciiTheme="minorBidi" w:hAnsiTheme="minorBidi" w:cstheme="minorBidi"/>
                <w:b/>
                <w:bCs/>
                <w:sz w:val="22"/>
                <w:szCs w:val="22"/>
              </w:rPr>
              <w:t>:</w:t>
            </w:r>
          </w:p>
          <w:p w14:paraId="3B5DCDEA" w14:textId="19C037F2" w:rsidR="00CD3226" w:rsidRPr="00300764" w:rsidRDefault="00CD3226" w:rsidP="00CD3226">
            <w:pPr>
              <w:bidi w:val="0"/>
              <w:jc w:val="left"/>
              <w:rPr>
                <w:rFonts w:asciiTheme="minorBidi" w:hAnsiTheme="minorBidi" w:cstheme="minorBidi"/>
                <w:sz w:val="22"/>
                <w:szCs w:val="22"/>
              </w:rPr>
            </w:pPr>
          </w:p>
        </w:tc>
        <w:tc>
          <w:tcPr>
            <w:tcW w:w="1692" w:type="dxa"/>
            <w:tcBorders>
              <w:top w:val="single" w:sz="6" w:space="0" w:color="auto"/>
              <w:bottom w:val="single" w:sz="6" w:space="0" w:color="auto"/>
            </w:tcBorders>
          </w:tcPr>
          <w:p w14:paraId="3BDE8C9E" w14:textId="77777777" w:rsidR="00CD3226" w:rsidRPr="00300764" w:rsidRDefault="00CD3226" w:rsidP="00CD3226">
            <w:pPr>
              <w:bidi w:val="0"/>
              <w:spacing w:before="60" w:after="60"/>
              <w:jc w:val="left"/>
              <w:rPr>
                <w:rFonts w:asciiTheme="minorBidi" w:hAnsiTheme="minorBidi" w:cstheme="minorBidi"/>
                <w:sz w:val="22"/>
                <w:szCs w:val="22"/>
              </w:rPr>
            </w:pPr>
            <w:commentRangeStart w:id="1"/>
            <w:r w:rsidRPr="00300764">
              <w:rPr>
                <w:rFonts w:asciiTheme="minorBidi" w:hAnsiTheme="minorBidi" w:cstheme="minorBidi"/>
                <w:sz w:val="22"/>
                <w:szCs w:val="22"/>
              </w:rPr>
              <w:t>Internship</w:t>
            </w:r>
            <w:commentRangeEnd w:id="1"/>
            <w:r>
              <w:rPr>
                <w:rStyle w:val="CommentReference"/>
              </w:rPr>
              <w:commentReference w:id="1"/>
            </w:r>
          </w:p>
          <w:p w14:paraId="18B1693F" w14:textId="63C56D6D" w:rsidR="00CD3226" w:rsidRPr="00300764" w:rsidRDefault="00CD3226" w:rsidP="00CD3226">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HaEmek Hospital, Afula, Israel</w:t>
            </w:r>
          </w:p>
        </w:tc>
        <w:tc>
          <w:tcPr>
            <w:tcW w:w="2177" w:type="dxa"/>
            <w:tcBorders>
              <w:top w:val="single" w:sz="6" w:space="0" w:color="auto"/>
              <w:bottom w:val="single" w:sz="6" w:space="0" w:color="auto"/>
            </w:tcBorders>
          </w:tcPr>
          <w:p w14:paraId="691F4431" w14:textId="2D909D6F" w:rsidR="00CD3226" w:rsidRPr="00300764" w:rsidRDefault="00CD3226" w:rsidP="00CD3226">
            <w:pPr>
              <w:bidi w:val="0"/>
              <w:spacing w:before="60" w:after="60"/>
              <w:jc w:val="left"/>
              <w:rPr>
                <w:rFonts w:asciiTheme="minorBidi" w:hAnsiTheme="minorBidi" w:cstheme="minorBidi"/>
                <w:sz w:val="22"/>
                <w:szCs w:val="22"/>
              </w:rPr>
            </w:pPr>
          </w:p>
        </w:tc>
        <w:tc>
          <w:tcPr>
            <w:tcW w:w="1799" w:type="dxa"/>
            <w:tcBorders>
              <w:top w:val="single" w:sz="6" w:space="0" w:color="auto"/>
              <w:bottom w:val="single" w:sz="6" w:space="0" w:color="auto"/>
            </w:tcBorders>
          </w:tcPr>
          <w:p w14:paraId="6F87EF61" w14:textId="2803DB3F" w:rsidR="00CD3226" w:rsidRPr="00300764" w:rsidRDefault="00CD3226" w:rsidP="00CD3226">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1997-1998</w:t>
            </w:r>
          </w:p>
        </w:tc>
      </w:tr>
      <w:tr w:rsidR="00CD3226" w:rsidRPr="00300764" w14:paraId="5B012CE7" w14:textId="77777777" w:rsidTr="0010715A">
        <w:trPr>
          <w:trHeight w:val="562"/>
          <w:jc w:val="center"/>
        </w:trPr>
        <w:tc>
          <w:tcPr>
            <w:tcW w:w="2253" w:type="dxa"/>
            <w:tcBorders>
              <w:top w:val="single" w:sz="6" w:space="0" w:color="auto"/>
              <w:bottom w:val="single" w:sz="6" w:space="0" w:color="auto"/>
            </w:tcBorders>
          </w:tcPr>
          <w:p w14:paraId="66FDDCA5" w14:textId="77777777" w:rsidR="00CD3226" w:rsidRPr="00300764" w:rsidRDefault="00CD3226" w:rsidP="00CD3226">
            <w:pPr>
              <w:bidi w:val="0"/>
              <w:ind w:left="426" w:hanging="426"/>
              <w:jc w:val="left"/>
              <w:rPr>
                <w:rFonts w:asciiTheme="minorBidi" w:hAnsiTheme="minorBidi" w:cstheme="minorBidi"/>
                <w:b/>
                <w:bCs/>
                <w:sz w:val="22"/>
                <w:szCs w:val="22"/>
                <w:u w:val="single"/>
              </w:rPr>
            </w:pPr>
          </w:p>
        </w:tc>
        <w:tc>
          <w:tcPr>
            <w:tcW w:w="1692" w:type="dxa"/>
            <w:tcBorders>
              <w:top w:val="single" w:sz="6" w:space="0" w:color="auto"/>
              <w:bottom w:val="single" w:sz="6" w:space="0" w:color="auto"/>
            </w:tcBorders>
          </w:tcPr>
          <w:p w14:paraId="34069E34" w14:textId="4DC7B8F8" w:rsidR="00CD3226" w:rsidRPr="00300764" w:rsidRDefault="00CD3226" w:rsidP="00CD3226">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S. Orsola-Malpighi University Hospital, Bologna, Italy</w:t>
            </w:r>
          </w:p>
        </w:tc>
        <w:tc>
          <w:tcPr>
            <w:tcW w:w="2177" w:type="dxa"/>
            <w:tcBorders>
              <w:top w:val="single" w:sz="6" w:space="0" w:color="auto"/>
              <w:bottom w:val="single" w:sz="6" w:space="0" w:color="auto"/>
            </w:tcBorders>
          </w:tcPr>
          <w:p w14:paraId="7CEFF8D2" w14:textId="020FD1BF" w:rsidR="00CD3226" w:rsidRPr="00300764" w:rsidRDefault="00CD3226" w:rsidP="00CD3226">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Pulmonary vascular disease</w:t>
            </w:r>
          </w:p>
        </w:tc>
        <w:tc>
          <w:tcPr>
            <w:tcW w:w="1799" w:type="dxa"/>
            <w:tcBorders>
              <w:top w:val="single" w:sz="6" w:space="0" w:color="auto"/>
              <w:bottom w:val="single" w:sz="6" w:space="0" w:color="auto"/>
            </w:tcBorders>
          </w:tcPr>
          <w:p w14:paraId="1D297884" w14:textId="33EE4316" w:rsidR="00CD3226" w:rsidRPr="00300764" w:rsidRDefault="00CD3226" w:rsidP="00CD3226">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2010</w:t>
            </w:r>
          </w:p>
        </w:tc>
      </w:tr>
      <w:tr w:rsidR="00981BF2" w:rsidRPr="00300764" w14:paraId="49CB0DF5" w14:textId="77777777" w:rsidTr="0010715A">
        <w:trPr>
          <w:trHeight w:val="562"/>
          <w:jc w:val="center"/>
        </w:trPr>
        <w:tc>
          <w:tcPr>
            <w:tcW w:w="2253" w:type="dxa"/>
            <w:tcBorders>
              <w:top w:val="single" w:sz="6" w:space="0" w:color="auto"/>
              <w:bottom w:val="single" w:sz="6" w:space="0" w:color="auto"/>
            </w:tcBorders>
          </w:tcPr>
          <w:p w14:paraId="75F2704E" w14:textId="4D43FF7F" w:rsidR="00981BF2" w:rsidRPr="00300764" w:rsidRDefault="00981BF2" w:rsidP="00A50942">
            <w:pPr>
              <w:bidi w:val="0"/>
              <w:ind w:left="426" w:hanging="426"/>
              <w:jc w:val="left"/>
              <w:rPr>
                <w:rFonts w:asciiTheme="minorBidi" w:hAnsiTheme="minorBidi" w:cstheme="minorBidi"/>
                <w:b/>
                <w:bCs/>
                <w:sz w:val="22"/>
                <w:szCs w:val="22"/>
                <w:u w:val="single"/>
              </w:rPr>
            </w:pPr>
            <w:commentRangeStart w:id="2"/>
            <w:r w:rsidRPr="00300764">
              <w:rPr>
                <w:rFonts w:asciiTheme="minorBidi" w:hAnsiTheme="minorBidi" w:cstheme="minorBidi"/>
                <w:b/>
                <w:bCs/>
                <w:sz w:val="22"/>
                <w:szCs w:val="22"/>
                <w:u w:val="single"/>
              </w:rPr>
              <w:t>Clerkships</w:t>
            </w:r>
            <w:commentRangeEnd w:id="2"/>
            <w:r w:rsidR="00F27406" w:rsidRPr="00300764">
              <w:rPr>
                <w:rStyle w:val="CommentReference"/>
                <w:rFonts w:asciiTheme="minorBidi" w:hAnsiTheme="minorBidi" w:cstheme="minorBidi"/>
                <w:sz w:val="22"/>
                <w:szCs w:val="22"/>
              </w:rPr>
              <w:commentReference w:id="2"/>
            </w:r>
          </w:p>
        </w:tc>
        <w:tc>
          <w:tcPr>
            <w:tcW w:w="1692" w:type="dxa"/>
            <w:tcBorders>
              <w:top w:val="single" w:sz="6" w:space="0" w:color="auto"/>
              <w:bottom w:val="single" w:sz="6" w:space="0" w:color="auto"/>
            </w:tcBorders>
          </w:tcPr>
          <w:p w14:paraId="70CB68A1" w14:textId="603C630E" w:rsidR="00981BF2" w:rsidRPr="00300764" w:rsidRDefault="00981BF2" w:rsidP="00A50942">
            <w:pPr>
              <w:bidi w:val="0"/>
              <w:spacing w:before="60" w:after="60"/>
              <w:jc w:val="left"/>
              <w:rPr>
                <w:rFonts w:asciiTheme="minorBidi" w:hAnsiTheme="minorBidi" w:cstheme="minorBidi"/>
                <w:sz w:val="22"/>
                <w:szCs w:val="22"/>
              </w:rPr>
            </w:pPr>
          </w:p>
        </w:tc>
        <w:tc>
          <w:tcPr>
            <w:tcW w:w="2177" w:type="dxa"/>
            <w:tcBorders>
              <w:top w:val="single" w:sz="6" w:space="0" w:color="auto"/>
              <w:bottom w:val="single" w:sz="6" w:space="0" w:color="auto"/>
            </w:tcBorders>
          </w:tcPr>
          <w:p w14:paraId="4679D1EA" w14:textId="14B43405" w:rsidR="00981BF2" w:rsidRPr="00300764" w:rsidRDefault="00981BF2" w:rsidP="00A50942">
            <w:pPr>
              <w:bidi w:val="0"/>
              <w:spacing w:before="60" w:after="60"/>
              <w:jc w:val="left"/>
              <w:rPr>
                <w:rFonts w:asciiTheme="minorBidi" w:hAnsiTheme="minorBidi" w:cstheme="minorBidi"/>
                <w:sz w:val="22"/>
                <w:szCs w:val="22"/>
              </w:rPr>
            </w:pPr>
          </w:p>
        </w:tc>
        <w:tc>
          <w:tcPr>
            <w:tcW w:w="1799" w:type="dxa"/>
            <w:tcBorders>
              <w:top w:val="single" w:sz="6" w:space="0" w:color="auto"/>
              <w:bottom w:val="single" w:sz="6" w:space="0" w:color="auto"/>
            </w:tcBorders>
          </w:tcPr>
          <w:p w14:paraId="4A76C75D" w14:textId="77777777" w:rsidR="00981BF2" w:rsidRPr="00300764" w:rsidRDefault="00981BF2" w:rsidP="00A50942">
            <w:pPr>
              <w:bidi w:val="0"/>
              <w:spacing w:before="60" w:after="60"/>
              <w:jc w:val="left"/>
              <w:rPr>
                <w:rFonts w:asciiTheme="minorBidi" w:hAnsiTheme="minorBidi" w:cstheme="minorBidi"/>
                <w:sz w:val="22"/>
                <w:szCs w:val="22"/>
              </w:rPr>
            </w:pPr>
          </w:p>
        </w:tc>
      </w:tr>
      <w:tr w:rsidR="00981BF2" w:rsidRPr="00300764" w14:paraId="7808A93D" w14:textId="77777777" w:rsidTr="0010715A">
        <w:trPr>
          <w:trHeight w:val="562"/>
          <w:jc w:val="center"/>
        </w:trPr>
        <w:tc>
          <w:tcPr>
            <w:tcW w:w="2253" w:type="dxa"/>
            <w:tcBorders>
              <w:top w:val="single" w:sz="6" w:space="0" w:color="auto"/>
              <w:bottom w:val="single" w:sz="6" w:space="0" w:color="auto"/>
            </w:tcBorders>
          </w:tcPr>
          <w:p w14:paraId="462D7043" w14:textId="47FF19E0" w:rsidR="00981BF2" w:rsidRPr="00300764" w:rsidRDefault="00981BF2" w:rsidP="00A50942">
            <w:pPr>
              <w:bidi w:val="0"/>
              <w:ind w:left="426" w:hanging="426"/>
              <w:jc w:val="left"/>
              <w:rPr>
                <w:rFonts w:asciiTheme="minorBidi" w:hAnsiTheme="minorBidi" w:cstheme="minorBidi"/>
                <w:sz w:val="22"/>
                <w:szCs w:val="22"/>
              </w:rPr>
            </w:pPr>
            <w:r w:rsidRPr="00300764">
              <w:rPr>
                <w:rFonts w:asciiTheme="minorBidi" w:hAnsiTheme="minorBidi" w:cstheme="minorBidi"/>
                <w:sz w:val="22"/>
                <w:szCs w:val="22"/>
              </w:rPr>
              <w:t>2002</w:t>
            </w:r>
          </w:p>
          <w:p w14:paraId="5B56F26F" w14:textId="0FFBBFF0" w:rsidR="00981BF2" w:rsidRPr="00300764" w:rsidRDefault="00981BF2" w:rsidP="00A50942">
            <w:pPr>
              <w:bidi w:val="0"/>
              <w:ind w:left="426" w:hanging="426"/>
              <w:jc w:val="left"/>
              <w:rPr>
                <w:rFonts w:asciiTheme="minorBidi" w:hAnsiTheme="minorBidi" w:cstheme="minorBidi"/>
                <w:sz w:val="22"/>
                <w:szCs w:val="22"/>
              </w:rPr>
            </w:pPr>
          </w:p>
        </w:tc>
        <w:tc>
          <w:tcPr>
            <w:tcW w:w="1692" w:type="dxa"/>
            <w:tcBorders>
              <w:top w:val="single" w:sz="6" w:space="0" w:color="auto"/>
              <w:bottom w:val="single" w:sz="6" w:space="0" w:color="auto"/>
            </w:tcBorders>
          </w:tcPr>
          <w:p w14:paraId="06D28168" w14:textId="77777777" w:rsidR="00981BF2" w:rsidRPr="00300764" w:rsidRDefault="00981BF2"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Rambam Healthcare Campus, Internal Medicine Department,</w:t>
            </w:r>
          </w:p>
          <w:p w14:paraId="319F718E" w14:textId="55F3D8D7" w:rsidR="00981BF2" w:rsidRPr="00300764" w:rsidRDefault="00981BF2"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Haifa, Israel</w:t>
            </w:r>
          </w:p>
        </w:tc>
        <w:tc>
          <w:tcPr>
            <w:tcW w:w="2177" w:type="dxa"/>
            <w:tcBorders>
              <w:top w:val="single" w:sz="6" w:space="0" w:color="auto"/>
              <w:bottom w:val="single" w:sz="6" w:space="0" w:color="auto"/>
            </w:tcBorders>
          </w:tcPr>
          <w:p w14:paraId="4CD41746" w14:textId="0EF0887D" w:rsidR="00981BF2" w:rsidRPr="00300764" w:rsidRDefault="00981BF2"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Internal medicine</w:t>
            </w:r>
          </w:p>
        </w:tc>
        <w:tc>
          <w:tcPr>
            <w:tcW w:w="1799" w:type="dxa"/>
            <w:tcBorders>
              <w:top w:val="single" w:sz="6" w:space="0" w:color="auto"/>
              <w:bottom w:val="single" w:sz="6" w:space="0" w:color="auto"/>
            </w:tcBorders>
          </w:tcPr>
          <w:p w14:paraId="2CC98F72" w14:textId="77777777" w:rsidR="00CD3226" w:rsidRPr="00300764" w:rsidRDefault="00CD3226" w:rsidP="00CD3226">
            <w:pPr>
              <w:bidi w:val="0"/>
              <w:ind w:left="426" w:hanging="426"/>
              <w:jc w:val="left"/>
              <w:rPr>
                <w:rFonts w:asciiTheme="minorBidi" w:hAnsiTheme="minorBidi" w:cstheme="minorBidi"/>
                <w:sz w:val="22"/>
                <w:szCs w:val="22"/>
              </w:rPr>
            </w:pPr>
            <w:r w:rsidRPr="00300764">
              <w:rPr>
                <w:rFonts w:asciiTheme="minorBidi" w:hAnsiTheme="minorBidi" w:cstheme="minorBidi"/>
                <w:sz w:val="22"/>
                <w:szCs w:val="22"/>
              </w:rPr>
              <w:t>2002</w:t>
            </w:r>
          </w:p>
          <w:p w14:paraId="7F8DA53A" w14:textId="77777777" w:rsidR="00981BF2" w:rsidRPr="00300764" w:rsidRDefault="00981BF2" w:rsidP="00A50942">
            <w:pPr>
              <w:bidi w:val="0"/>
              <w:spacing w:before="60" w:after="60"/>
              <w:jc w:val="left"/>
              <w:rPr>
                <w:rFonts w:asciiTheme="minorBidi" w:hAnsiTheme="minorBidi" w:cstheme="minorBidi"/>
                <w:sz w:val="22"/>
                <w:szCs w:val="22"/>
              </w:rPr>
            </w:pPr>
          </w:p>
        </w:tc>
      </w:tr>
      <w:tr w:rsidR="00981BF2" w:rsidRPr="00300764" w14:paraId="28BFD44D" w14:textId="77777777" w:rsidTr="0010715A">
        <w:trPr>
          <w:trHeight w:val="562"/>
          <w:jc w:val="center"/>
        </w:trPr>
        <w:tc>
          <w:tcPr>
            <w:tcW w:w="2253" w:type="dxa"/>
            <w:tcBorders>
              <w:top w:val="single" w:sz="6" w:space="0" w:color="auto"/>
              <w:bottom w:val="single" w:sz="6" w:space="0" w:color="auto"/>
            </w:tcBorders>
          </w:tcPr>
          <w:p w14:paraId="1D96355A" w14:textId="474E773C" w:rsidR="00981BF2" w:rsidRPr="00300764" w:rsidRDefault="00981BF2" w:rsidP="00A50942">
            <w:pPr>
              <w:bidi w:val="0"/>
              <w:ind w:left="426" w:hanging="426"/>
              <w:jc w:val="left"/>
              <w:rPr>
                <w:rFonts w:asciiTheme="minorBidi" w:hAnsiTheme="minorBidi" w:cstheme="minorBidi"/>
                <w:sz w:val="22"/>
                <w:szCs w:val="22"/>
              </w:rPr>
            </w:pPr>
            <w:r w:rsidRPr="00300764">
              <w:rPr>
                <w:rFonts w:asciiTheme="minorBidi" w:hAnsiTheme="minorBidi" w:cstheme="minorBidi"/>
                <w:sz w:val="22"/>
                <w:szCs w:val="22"/>
              </w:rPr>
              <w:t>2004-2009</w:t>
            </w:r>
          </w:p>
          <w:p w14:paraId="1DDA5660" w14:textId="40D9DA4A" w:rsidR="00981BF2" w:rsidRPr="00300764" w:rsidRDefault="00981BF2" w:rsidP="00A50942">
            <w:pPr>
              <w:bidi w:val="0"/>
              <w:ind w:left="426" w:hanging="426"/>
              <w:jc w:val="left"/>
              <w:rPr>
                <w:rFonts w:asciiTheme="minorBidi" w:hAnsiTheme="minorBidi" w:cstheme="minorBidi"/>
                <w:sz w:val="22"/>
                <w:szCs w:val="22"/>
              </w:rPr>
            </w:pPr>
            <w:r w:rsidRPr="00300764">
              <w:rPr>
                <w:rFonts w:asciiTheme="minorBidi" w:hAnsiTheme="minorBidi" w:cstheme="minorBidi"/>
                <w:sz w:val="22"/>
                <w:szCs w:val="22"/>
              </w:rPr>
              <w:t>2011-201</w:t>
            </w:r>
            <w:r w:rsidR="00ED7D78" w:rsidRPr="00300764">
              <w:rPr>
                <w:rFonts w:asciiTheme="minorBidi" w:hAnsiTheme="minorBidi" w:cstheme="minorBidi"/>
                <w:sz w:val="22"/>
                <w:szCs w:val="22"/>
              </w:rPr>
              <w:t>5</w:t>
            </w:r>
          </w:p>
          <w:p w14:paraId="5A98F719" w14:textId="30548B79" w:rsidR="00981BF2" w:rsidRPr="00300764" w:rsidRDefault="00981BF2" w:rsidP="00A50942">
            <w:pPr>
              <w:bidi w:val="0"/>
              <w:ind w:left="426" w:hanging="426"/>
              <w:jc w:val="left"/>
              <w:rPr>
                <w:rFonts w:asciiTheme="minorBidi" w:hAnsiTheme="minorBidi" w:cstheme="minorBidi"/>
                <w:sz w:val="22"/>
                <w:szCs w:val="22"/>
              </w:rPr>
            </w:pPr>
          </w:p>
        </w:tc>
        <w:tc>
          <w:tcPr>
            <w:tcW w:w="1692" w:type="dxa"/>
            <w:tcBorders>
              <w:top w:val="single" w:sz="6" w:space="0" w:color="auto"/>
              <w:bottom w:val="single" w:sz="6" w:space="0" w:color="auto"/>
            </w:tcBorders>
          </w:tcPr>
          <w:p w14:paraId="394C5BB7" w14:textId="6F1FE328" w:rsidR="00981BF2" w:rsidRPr="00300764" w:rsidRDefault="00981BF2"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Rambam Healthcare Campus, Cardiology Department, Haifa, Israel</w:t>
            </w:r>
          </w:p>
        </w:tc>
        <w:tc>
          <w:tcPr>
            <w:tcW w:w="2177" w:type="dxa"/>
            <w:tcBorders>
              <w:top w:val="single" w:sz="6" w:space="0" w:color="auto"/>
              <w:bottom w:val="single" w:sz="6" w:space="0" w:color="auto"/>
            </w:tcBorders>
          </w:tcPr>
          <w:p w14:paraId="416748F5" w14:textId="3C9D8959" w:rsidR="00981BF2" w:rsidRPr="00300764" w:rsidRDefault="00981BF2"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Cardiology</w:t>
            </w:r>
          </w:p>
        </w:tc>
        <w:tc>
          <w:tcPr>
            <w:tcW w:w="1799" w:type="dxa"/>
            <w:tcBorders>
              <w:top w:val="single" w:sz="6" w:space="0" w:color="auto"/>
              <w:bottom w:val="single" w:sz="6" w:space="0" w:color="auto"/>
            </w:tcBorders>
          </w:tcPr>
          <w:p w14:paraId="5864B32C" w14:textId="021A6FE4" w:rsidR="00CD3226" w:rsidRPr="00300764" w:rsidRDefault="00CD3226" w:rsidP="00CD3226">
            <w:pPr>
              <w:bidi w:val="0"/>
              <w:ind w:left="426" w:hanging="426"/>
              <w:jc w:val="left"/>
              <w:rPr>
                <w:rFonts w:asciiTheme="minorBidi" w:hAnsiTheme="minorBidi" w:cstheme="minorBidi"/>
                <w:sz w:val="22"/>
                <w:szCs w:val="22"/>
              </w:rPr>
            </w:pPr>
            <w:r w:rsidRPr="00300764">
              <w:rPr>
                <w:rFonts w:asciiTheme="minorBidi" w:hAnsiTheme="minorBidi" w:cstheme="minorBidi"/>
                <w:sz w:val="22"/>
                <w:szCs w:val="22"/>
              </w:rPr>
              <w:t>2004-2009</w:t>
            </w:r>
          </w:p>
          <w:p w14:paraId="2A3A9573" w14:textId="77777777" w:rsidR="00CD3226" w:rsidRPr="00300764" w:rsidRDefault="00CD3226" w:rsidP="00CD3226">
            <w:pPr>
              <w:bidi w:val="0"/>
              <w:ind w:left="426" w:hanging="426"/>
              <w:jc w:val="left"/>
              <w:rPr>
                <w:rFonts w:asciiTheme="minorBidi" w:hAnsiTheme="minorBidi" w:cstheme="minorBidi"/>
                <w:sz w:val="22"/>
                <w:szCs w:val="22"/>
              </w:rPr>
            </w:pPr>
            <w:r w:rsidRPr="00300764">
              <w:rPr>
                <w:rFonts w:asciiTheme="minorBidi" w:hAnsiTheme="minorBidi" w:cstheme="minorBidi"/>
                <w:sz w:val="22"/>
                <w:szCs w:val="22"/>
              </w:rPr>
              <w:t>2011-2015</w:t>
            </w:r>
          </w:p>
          <w:p w14:paraId="3266B1CD" w14:textId="77777777" w:rsidR="00981BF2" w:rsidRPr="00300764" w:rsidRDefault="00981BF2" w:rsidP="00A50942">
            <w:pPr>
              <w:bidi w:val="0"/>
              <w:spacing w:before="60" w:after="60"/>
              <w:jc w:val="left"/>
              <w:rPr>
                <w:rFonts w:asciiTheme="minorBidi" w:hAnsiTheme="minorBidi" w:cstheme="minorBidi"/>
                <w:sz w:val="22"/>
                <w:szCs w:val="22"/>
              </w:rPr>
            </w:pPr>
          </w:p>
        </w:tc>
      </w:tr>
      <w:tr w:rsidR="00981BF2" w:rsidRPr="00300764" w14:paraId="4A86222D" w14:textId="77777777" w:rsidTr="0010715A">
        <w:trPr>
          <w:trHeight w:val="562"/>
          <w:jc w:val="center"/>
        </w:trPr>
        <w:tc>
          <w:tcPr>
            <w:tcW w:w="2253" w:type="dxa"/>
            <w:tcBorders>
              <w:top w:val="single" w:sz="6" w:space="0" w:color="auto"/>
              <w:bottom w:val="single" w:sz="6" w:space="0" w:color="auto"/>
            </w:tcBorders>
          </w:tcPr>
          <w:p w14:paraId="5F2D0D23" w14:textId="198CF996" w:rsidR="00981BF2" w:rsidRPr="00300764" w:rsidRDefault="00981BF2" w:rsidP="00A50942">
            <w:pPr>
              <w:bidi w:val="0"/>
              <w:ind w:left="426" w:hanging="426"/>
              <w:jc w:val="left"/>
              <w:rPr>
                <w:rFonts w:asciiTheme="minorBidi" w:hAnsiTheme="minorBidi" w:cstheme="minorBidi"/>
                <w:sz w:val="22"/>
                <w:szCs w:val="22"/>
              </w:rPr>
            </w:pPr>
            <w:r w:rsidRPr="00300764">
              <w:rPr>
                <w:rFonts w:asciiTheme="minorBidi" w:hAnsiTheme="minorBidi" w:cstheme="minorBidi"/>
                <w:sz w:val="22"/>
                <w:szCs w:val="22"/>
              </w:rPr>
              <w:t>2012</w:t>
            </w:r>
          </w:p>
        </w:tc>
        <w:tc>
          <w:tcPr>
            <w:tcW w:w="1692" w:type="dxa"/>
            <w:tcBorders>
              <w:top w:val="single" w:sz="6" w:space="0" w:color="auto"/>
              <w:bottom w:val="single" w:sz="6" w:space="0" w:color="auto"/>
            </w:tcBorders>
          </w:tcPr>
          <w:p w14:paraId="5E5DD706" w14:textId="63F01865" w:rsidR="00981BF2" w:rsidRPr="00300764" w:rsidRDefault="00981BF2"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Rambam Healthcare Campus, Internal Medicine Department, Haifa, Israel</w:t>
            </w:r>
          </w:p>
        </w:tc>
        <w:tc>
          <w:tcPr>
            <w:tcW w:w="2177" w:type="dxa"/>
            <w:tcBorders>
              <w:top w:val="single" w:sz="6" w:space="0" w:color="auto"/>
              <w:bottom w:val="single" w:sz="6" w:space="0" w:color="auto"/>
            </w:tcBorders>
          </w:tcPr>
          <w:p w14:paraId="510EDCD1" w14:textId="02DB09BF" w:rsidR="00981BF2" w:rsidRPr="00300764" w:rsidRDefault="00981BF2"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Cardiology</w:t>
            </w:r>
          </w:p>
        </w:tc>
        <w:tc>
          <w:tcPr>
            <w:tcW w:w="1799" w:type="dxa"/>
            <w:tcBorders>
              <w:top w:val="single" w:sz="6" w:space="0" w:color="auto"/>
              <w:bottom w:val="single" w:sz="6" w:space="0" w:color="auto"/>
            </w:tcBorders>
          </w:tcPr>
          <w:p w14:paraId="423A1D62" w14:textId="7A7033C6" w:rsidR="00981BF2" w:rsidRPr="00300764" w:rsidRDefault="00CD3226"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2012</w:t>
            </w:r>
          </w:p>
        </w:tc>
      </w:tr>
      <w:tr w:rsidR="00ED7D78" w:rsidRPr="00300764" w14:paraId="15FE34D5" w14:textId="77777777" w:rsidTr="0010715A">
        <w:trPr>
          <w:trHeight w:val="562"/>
          <w:jc w:val="center"/>
        </w:trPr>
        <w:tc>
          <w:tcPr>
            <w:tcW w:w="2253" w:type="dxa"/>
            <w:tcBorders>
              <w:top w:val="single" w:sz="6" w:space="0" w:color="auto"/>
              <w:bottom w:val="single" w:sz="6" w:space="0" w:color="auto"/>
            </w:tcBorders>
          </w:tcPr>
          <w:p w14:paraId="6FAEED83" w14:textId="245F44A5" w:rsidR="00ED7D78" w:rsidRPr="00300764" w:rsidRDefault="00ED7D78" w:rsidP="00A50942">
            <w:pPr>
              <w:bidi w:val="0"/>
              <w:ind w:left="426" w:hanging="426"/>
              <w:jc w:val="left"/>
              <w:rPr>
                <w:rFonts w:asciiTheme="minorBidi" w:hAnsiTheme="minorBidi" w:cstheme="minorBidi"/>
                <w:sz w:val="22"/>
                <w:szCs w:val="22"/>
              </w:rPr>
            </w:pPr>
            <w:r w:rsidRPr="00300764">
              <w:rPr>
                <w:rFonts w:asciiTheme="minorBidi" w:hAnsiTheme="minorBidi" w:cstheme="minorBidi"/>
                <w:sz w:val="22"/>
                <w:szCs w:val="22"/>
              </w:rPr>
              <w:t>2016-2024</w:t>
            </w:r>
          </w:p>
        </w:tc>
        <w:tc>
          <w:tcPr>
            <w:tcW w:w="1692" w:type="dxa"/>
            <w:tcBorders>
              <w:top w:val="single" w:sz="6" w:space="0" w:color="auto"/>
              <w:bottom w:val="single" w:sz="6" w:space="0" w:color="auto"/>
            </w:tcBorders>
          </w:tcPr>
          <w:p w14:paraId="24DAB314" w14:textId="2E71D251" w:rsidR="00ED7D78" w:rsidRPr="00300764" w:rsidRDefault="00ED7D78" w:rsidP="00A50942">
            <w:pPr>
              <w:bidi w:val="0"/>
              <w:ind w:left="-108"/>
              <w:jc w:val="left"/>
              <w:rPr>
                <w:rFonts w:asciiTheme="minorBidi" w:hAnsiTheme="minorBidi" w:cstheme="minorBidi"/>
                <w:b/>
                <w:sz w:val="22"/>
                <w:szCs w:val="22"/>
              </w:rPr>
            </w:pPr>
            <w:r w:rsidRPr="00300764">
              <w:rPr>
                <w:rFonts w:asciiTheme="minorBidi" w:hAnsiTheme="minorBidi" w:cstheme="minorBidi"/>
                <w:sz w:val="22"/>
                <w:szCs w:val="22"/>
              </w:rPr>
              <w:t>Galilee Medical Center</w:t>
            </w:r>
            <w:r w:rsidRPr="00300764">
              <w:rPr>
                <w:rFonts w:asciiTheme="minorBidi" w:hAnsiTheme="minorBidi" w:cstheme="minorBidi"/>
                <w:b/>
                <w:sz w:val="22"/>
                <w:szCs w:val="22"/>
              </w:rPr>
              <w:t xml:space="preserve">, </w:t>
            </w:r>
            <w:r w:rsidRPr="00300764">
              <w:rPr>
                <w:rFonts w:asciiTheme="minorBidi" w:hAnsiTheme="minorBidi" w:cstheme="minorBidi"/>
                <w:sz w:val="22"/>
                <w:szCs w:val="22"/>
                <w:shd w:val="clear" w:color="auto" w:fill="FFFFFF"/>
              </w:rPr>
              <w:t>Nahariya</w:t>
            </w:r>
            <w:r w:rsidRPr="00300764">
              <w:rPr>
                <w:rFonts w:asciiTheme="minorBidi" w:hAnsiTheme="minorBidi" w:cstheme="minorBidi"/>
                <w:sz w:val="22"/>
                <w:szCs w:val="22"/>
              </w:rPr>
              <w:t>, Israel, Internal Medicine C,</w:t>
            </w:r>
          </w:p>
        </w:tc>
        <w:tc>
          <w:tcPr>
            <w:tcW w:w="2177" w:type="dxa"/>
            <w:tcBorders>
              <w:top w:val="single" w:sz="6" w:space="0" w:color="auto"/>
              <w:bottom w:val="single" w:sz="6" w:space="0" w:color="auto"/>
            </w:tcBorders>
          </w:tcPr>
          <w:p w14:paraId="7514BCBC" w14:textId="45C798EB" w:rsidR="00ED7D78" w:rsidRPr="00300764" w:rsidRDefault="00ED7D78"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Internal medicine</w:t>
            </w:r>
          </w:p>
        </w:tc>
        <w:tc>
          <w:tcPr>
            <w:tcW w:w="1799" w:type="dxa"/>
            <w:tcBorders>
              <w:top w:val="single" w:sz="6" w:space="0" w:color="auto"/>
              <w:bottom w:val="single" w:sz="6" w:space="0" w:color="auto"/>
            </w:tcBorders>
          </w:tcPr>
          <w:p w14:paraId="37997A86" w14:textId="21405A59" w:rsidR="00ED7D78" w:rsidRPr="00300764" w:rsidRDefault="00CD3226"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2016-2024</w:t>
            </w:r>
          </w:p>
        </w:tc>
      </w:tr>
      <w:tr w:rsidR="00B27569" w:rsidRPr="00300764" w14:paraId="796B4956" w14:textId="77777777" w:rsidTr="0010715A">
        <w:trPr>
          <w:trHeight w:val="706"/>
          <w:jc w:val="center"/>
        </w:trPr>
        <w:tc>
          <w:tcPr>
            <w:tcW w:w="2253" w:type="dxa"/>
            <w:tcBorders>
              <w:top w:val="single" w:sz="6" w:space="0" w:color="auto"/>
              <w:bottom w:val="single" w:sz="6" w:space="0" w:color="auto"/>
            </w:tcBorders>
          </w:tcPr>
          <w:p w14:paraId="3F3A5E60" w14:textId="77777777" w:rsidR="00B27569" w:rsidRPr="00300764" w:rsidRDefault="00B27569" w:rsidP="00A50942">
            <w:pPr>
              <w:bidi w:val="0"/>
              <w:jc w:val="left"/>
              <w:rPr>
                <w:rFonts w:asciiTheme="minorBidi" w:hAnsiTheme="minorBidi" w:cstheme="minorBidi"/>
                <w:b/>
                <w:bCs/>
                <w:sz w:val="22"/>
                <w:szCs w:val="22"/>
                <w:u w:val="single"/>
              </w:rPr>
            </w:pPr>
            <w:r w:rsidRPr="00300764">
              <w:rPr>
                <w:rFonts w:asciiTheme="minorBidi" w:hAnsiTheme="minorBidi" w:cstheme="minorBidi"/>
                <w:b/>
                <w:bCs/>
                <w:sz w:val="22"/>
                <w:szCs w:val="22"/>
                <w:u w:val="single"/>
              </w:rPr>
              <w:t>Other Academic Degrees:</w:t>
            </w:r>
          </w:p>
          <w:p w14:paraId="452FB46D" w14:textId="3FCB6486" w:rsidR="00B27569" w:rsidRPr="00300764" w:rsidRDefault="00B27569" w:rsidP="00A50942">
            <w:pPr>
              <w:bidi w:val="0"/>
              <w:jc w:val="left"/>
              <w:rPr>
                <w:rFonts w:asciiTheme="minorBidi" w:hAnsiTheme="minorBidi" w:cstheme="minorBidi"/>
                <w:sz w:val="22"/>
                <w:szCs w:val="22"/>
              </w:rPr>
            </w:pPr>
          </w:p>
        </w:tc>
        <w:tc>
          <w:tcPr>
            <w:tcW w:w="1692" w:type="dxa"/>
            <w:tcBorders>
              <w:top w:val="single" w:sz="6" w:space="0" w:color="auto"/>
              <w:bottom w:val="single" w:sz="6" w:space="0" w:color="auto"/>
            </w:tcBorders>
          </w:tcPr>
          <w:p w14:paraId="5229922A" w14:textId="0413F568" w:rsidR="00B27569" w:rsidRPr="00300764" w:rsidRDefault="00B27569"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Rappaport Faculty of Medicine, Technion, Haifa, Israel</w:t>
            </w:r>
          </w:p>
        </w:tc>
        <w:tc>
          <w:tcPr>
            <w:tcW w:w="2177" w:type="dxa"/>
            <w:tcBorders>
              <w:top w:val="single" w:sz="6" w:space="0" w:color="auto"/>
              <w:bottom w:val="single" w:sz="6" w:space="0" w:color="auto"/>
            </w:tcBorders>
          </w:tcPr>
          <w:p w14:paraId="1FD9238F" w14:textId="77777777" w:rsidR="00B27569" w:rsidRPr="00300764" w:rsidRDefault="00B27569" w:rsidP="00A50942">
            <w:pPr>
              <w:bidi w:val="0"/>
              <w:spacing w:before="60" w:after="60"/>
              <w:jc w:val="left"/>
              <w:rPr>
                <w:rFonts w:asciiTheme="minorBidi" w:hAnsiTheme="minorBidi" w:cstheme="minorBidi"/>
                <w:sz w:val="22"/>
                <w:szCs w:val="22"/>
              </w:rPr>
            </w:pPr>
          </w:p>
        </w:tc>
        <w:tc>
          <w:tcPr>
            <w:tcW w:w="1799" w:type="dxa"/>
            <w:tcBorders>
              <w:top w:val="single" w:sz="6" w:space="0" w:color="auto"/>
              <w:bottom w:val="single" w:sz="6" w:space="0" w:color="auto"/>
            </w:tcBorders>
          </w:tcPr>
          <w:p w14:paraId="6835F7AB" w14:textId="05F230AA" w:rsidR="00B27569" w:rsidRPr="00300764" w:rsidRDefault="00B27569"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B.Sc. Medical Sciences, 1994</w:t>
            </w:r>
          </w:p>
        </w:tc>
      </w:tr>
      <w:tr w:rsidR="00B27569" w:rsidRPr="00300764" w14:paraId="08B98C88" w14:textId="77777777" w:rsidTr="0010715A">
        <w:trPr>
          <w:trHeight w:val="706"/>
          <w:jc w:val="center"/>
        </w:trPr>
        <w:tc>
          <w:tcPr>
            <w:tcW w:w="2253" w:type="dxa"/>
            <w:tcBorders>
              <w:top w:val="single" w:sz="6" w:space="0" w:color="auto"/>
              <w:bottom w:val="single" w:sz="6" w:space="0" w:color="auto"/>
            </w:tcBorders>
          </w:tcPr>
          <w:p w14:paraId="7063CBB8" w14:textId="77777777" w:rsidR="00B27569" w:rsidRPr="00300764" w:rsidRDefault="00B27569" w:rsidP="00A50942">
            <w:pPr>
              <w:bidi w:val="0"/>
              <w:jc w:val="left"/>
              <w:rPr>
                <w:rFonts w:asciiTheme="minorBidi" w:hAnsiTheme="minorBidi" w:cstheme="minorBidi"/>
                <w:b/>
                <w:bCs/>
                <w:sz w:val="22"/>
                <w:szCs w:val="22"/>
                <w:u w:val="single"/>
              </w:rPr>
            </w:pPr>
          </w:p>
        </w:tc>
        <w:tc>
          <w:tcPr>
            <w:tcW w:w="1692" w:type="dxa"/>
            <w:tcBorders>
              <w:top w:val="single" w:sz="6" w:space="0" w:color="auto"/>
              <w:bottom w:val="single" w:sz="6" w:space="0" w:color="auto"/>
            </w:tcBorders>
          </w:tcPr>
          <w:p w14:paraId="3F8B5485" w14:textId="5B547465" w:rsidR="00B27569" w:rsidRPr="00300764" w:rsidRDefault="00B27569"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University of Bologna, Bologna, Italy</w:t>
            </w:r>
          </w:p>
        </w:tc>
        <w:tc>
          <w:tcPr>
            <w:tcW w:w="2177" w:type="dxa"/>
            <w:tcBorders>
              <w:top w:val="single" w:sz="6" w:space="0" w:color="auto"/>
              <w:bottom w:val="single" w:sz="6" w:space="0" w:color="auto"/>
            </w:tcBorders>
          </w:tcPr>
          <w:p w14:paraId="5F3643C3" w14:textId="4440465F" w:rsidR="00B27569" w:rsidRPr="00300764" w:rsidRDefault="00B27569"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Pulmonary vascular disease</w:t>
            </w:r>
          </w:p>
        </w:tc>
        <w:tc>
          <w:tcPr>
            <w:tcW w:w="1799" w:type="dxa"/>
            <w:tcBorders>
              <w:top w:val="single" w:sz="6" w:space="0" w:color="auto"/>
              <w:bottom w:val="single" w:sz="6" w:space="0" w:color="auto"/>
            </w:tcBorders>
          </w:tcPr>
          <w:p w14:paraId="1D7B8E8F" w14:textId="77777777" w:rsidR="00B27569" w:rsidRPr="00300764" w:rsidRDefault="00B27569"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M. Sc.</w:t>
            </w:r>
          </w:p>
          <w:p w14:paraId="3FD27AB0" w14:textId="18720E9D" w:rsidR="00B27569" w:rsidRPr="00300764" w:rsidRDefault="00B27569"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2010</w:t>
            </w:r>
          </w:p>
        </w:tc>
      </w:tr>
    </w:tbl>
    <w:p w14:paraId="21C3068A" w14:textId="77777777" w:rsidR="00A50942" w:rsidRDefault="00A50942" w:rsidP="00A50942">
      <w:pPr>
        <w:tabs>
          <w:tab w:val="left" w:pos="1985"/>
        </w:tabs>
        <w:bidi w:val="0"/>
        <w:spacing w:before="240"/>
        <w:jc w:val="left"/>
        <w:rPr>
          <w:rFonts w:asciiTheme="minorBidi" w:hAnsiTheme="minorBidi" w:cstheme="minorBidi"/>
          <w:b/>
          <w:bCs/>
          <w:sz w:val="22"/>
          <w:szCs w:val="22"/>
        </w:rPr>
      </w:pPr>
    </w:p>
    <w:p w14:paraId="639F752D" w14:textId="77777777" w:rsidR="00A50942" w:rsidRDefault="00A50942">
      <w:pPr>
        <w:bidi w:val="0"/>
        <w:jc w:val="left"/>
        <w:rPr>
          <w:rFonts w:asciiTheme="minorBidi" w:hAnsiTheme="minorBidi" w:cstheme="minorBidi"/>
          <w:b/>
          <w:bCs/>
          <w:sz w:val="22"/>
          <w:szCs w:val="22"/>
        </w:rPr>
      </w:pPr>
      <w:r>
        <w:rPr>
          <w:rFonts w:asciiTheme="minorBidi" w:hAnsiTheme="minorBidi" w:cstheme="minorBidi"/>
          <w:b/>
          <w:bCs/>
          <w:sz w:val="22"/>
          <w:szCs w:val="22"/>
        </w:rPr>
        <w:br w:type="page"/>
      </w:r>
    </w:p>
    <w:p w14:paraId="23E96FDD" w14:textId="51DE98F9" w:rsidR="00F37CE7" w:rsidRPr="00A50942" w:rsidRDefault="00F37CE7" w:rsidP="00A50942">
      <w:pPr>
        <w:tabs>
          <w:tab w:val="left" w:pos="1985"/>
        </w:tabs>
        <w:bidi w:val="0"/>
        <w:spacing w:before="240"/>
        <w:jc w:val="left"/>
        <w:rPr>
          <w:rFonts w:asciiTheme="minorBidi" w:hAnsiTheme="minorBidi" w:cstheme="minorBidi"/>
          <w:sz w:val="22"/>
          <w:szCs w:val="22"/>
          <w:highlight w:val="green"/>
        </w:rPr>
      </w:pPr>
      <w:r w:rsidRPr="00A50942">
        <w:rPr>
          <w:rFonts w:asciiTheme="minorBidi" w:hAnsiTheme="minorBidi" w:cstheme="minorBidi"/>
          <w:b/>
          <w:bCs/>
          <w:sz w:val="22"/>
          <w:szCs w:val="22"/>
          <w:highlight w:val="green"/>
        </w:rPr>
        <w:t>MD Thesis</w:t>
      </w:r>
      <w:r w:rsidR="009D375A" w:rsidRPr="00A50942">
        <w:rPr>
          <w:rFonts w:asciiTheme="minorBidi" w:hAnsiTheme="minorBidi" w:cstheme="minorBidi"/>
          <w:b/>
          <w:bCs/>
          <w:sz w:val="22"/>
          <w:szCs w:val="22"/>
          <w:highlight w:val="green"/>
        </w:rPr>
        <w:t xml:space="preserve"> Title</w:t>
      </w:r>
      <w:r w:rsidRPr="00A50942">
        <w:rPr>
          <w:rFonts w:asciiTheme="minorBidi" w:hAnsiTheme="minorBidi" w:cstheme="minorBidi"/>
          <w:sz w:val="22"/>
          <w:szCs w:val="22"/>
          <w:highlight w:val="green"/>
        </w:rPr>
        <w:t>:</w:t>
      </w:r>
      <w:r w:rsidRPr="00A50942">
        <w:rPr>
          <w:rFonts w:asciiTheme="minorBidi" w:hAnsiTheme="minorBidi" w:cstheme="minorBidi"/>
          <w:sz w:val="22"/>
          <w:szCs w:val="22"/>
          <w:highlight w:val="green"/>
        </w:rPr>
        <w:tab/>
      </w:r>
    </w:p>
    <w:p w14:paraId="471EA9A6" w14:textId="77777777" w:rsidR="003305DB" w:rsidRPr="00300764" w:rsidRDefault="00F37CE7" w:rsidP="00A50942">
      <w:pPr>
        <w:tabs>
          <w:tab w:val="left" w:pos="1985"/>
        </w:tabs>
        <w:bidi w:val="0"/>
        <w:spacing w:before="120"/>
        <w:jc w:val="left"/>
        <w:rPr>
          <w:rFonts w:asciiTheme="minorBidi" w:hAnsiTheme="minorBidi" w:cstheme="minorBidi"/>
          <w:sz w:val="22"/>
          <w:szCs w:val="22"/>
        </w:rPr>
      </w:pPr>
      <w:r w:rsidRPr="00A50942">
        <w:rPr>
          <w:rFonts w:asciiTheme="minorBidi" w:hAnsiTheme="minorBidi" w:cstheme="minorBidi"/>
          <w:b/>
          <w:bCs/>
          <w:sz w:val="22"/>
          <w:szCs w:val="22"/>
          <w:highlight w:val="green"/>
        </w:rPr>
        <w:t>Supervisor</w:t>
      </w:r>
      <w:r w:rsidRPr="00A50942">
        <w:rPr>
          <w:rFonts w:asciiTheme="minorBidi" w:hAnsiTheme="minorBidi" w:cstheme="minorBidi"/>
          <w:sz w:val="22"/>
          <w:szCs w:val="22"/>
          <w:highlight w:val="green"/>
        </w:rPr>
        <w:t>:</w:t>
      </w:r>
    </w:p>
    <w:p w14:paraId="54A67A68" w14:textId="77777777" w:rsidR="0010715A" w:rsidRPr="00300764" w:rsidRDefault="0010715A" w:rsidP="00A50942">
      <w:pPr>
        <w:tabs>
          <w:tab w:val="left" w:pos="1985"/>
        </w:tabs>
        <w:bidi w:val="0"/>
        <w:spacing w:before="120"/>
        <w:jc w:val="left"/>
        <w:rPr>
          <w:rFonts w:asciiTheme="minorBidi" w:hAnsiTheme="minorBidi" w:cstheme="minorBidi"/>
          <w:sz w:val="22"/>
          <w:szCs w:val="22"/>
        </w:rPr>
      </w:pPr>
    </w:p>
    <w:p w14:paraId="7998BCA1" w14:textId="24EF4F93" w:rsidR="00CD1597" w:rsidRPr="00300764" w:rsidRDefault="005A3AA9" w:rsidP="00A50942">
      <w:pPr>
        <w:bidi w:val="0"/>
        <w:spacing w:before="360" w:after="240"/>
        <w:ind w:left="426" w:right="426" w:hanging="426"/>
        <w:jc w:val="left"/>
        <w:rPr>
          <w:rFonts w:asciiTheme="minorBidi" w:hAnsiTheme="minorBidi" w:cstheme="minorBidi"/>
          <w:b/>
          <w:bCs/>
          <w:sz w:val="22"/>
          <w:szCs w:val="22"/>
          <w:u w:val="single"/>
        </w:rPr>
      </w:pPr>
      <w:r w:rsidRPr="00300764">
        <w:rPr>
          <w:rFonts w:asciiTheme="minorBidi" w:hAnsiTheme="minorBidi" w:cstheme="minorBidi"/>
          <w:b/>
          <w:bCs/>
          <w:sz w:val="22"/>
          <w:szCs w:val="22"/>
          <w:u w:val="single"/>
        </w:rPr>
        <w:t xml:space="preserve">4. </w:t>
      </w:r>
      <w:r w:rsidR="00CD1597" w:rsidRPr="00300764">
        <w:rPr>
          <w:rFonts w:asciiTheme="minorBidi" w:hAnsiTheme="minorBidi" w:cstheme="minorBidi"/>
          <w:b/>
          <w:bCs/>
          <w:sz w:val="22"/>
          <w:szCs w:val="22"/>
          <w:u w:val="single"/>
        </w:rPr>
        <w:t xml:space="preserve">Academic </w:t>
      </w:r>
      <w:commentRangeStart w:id="3"/>
      <w:r w:rsidR="00F874C4" w:rsidRPr="00300764">
        <w:rPr>
          <w:rFonts w:asciiTheme="minorBidi" w:hAnsiTheme="minorBidi" w:cstheme="minorBidi"/>
          <w:b/>
          <w:bCs/>
          <w:sz w:val="22"/>
          <w:szCs w:val="22"/>
          <w:u w:val="single"/>
        </w:rPr>
        <w:t>Appointments</w:t>
      </w:r>
      <w:commentRangeEnd w:id="3"/>
      <w:r w:rsidR="00A50942">
        <w:rPr>
          <w:rStyle w:val="CommentReference"/>
        </w:rPr>
        <w:commentReference w:id="3"/>
      </w:r>
    </w:p>
    <w:tbl>
      <w:tblPr>
        <w:tblW w:w="82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64"/>
        <w:gridCol w:w="3272"/>
        <w:gridCol w:w="3583"/>
      </w:tblGrid>
      <w:tr w:rsidR="00CD1597" w:rsidRPr="00300764" w14:paraId="39588D3A" w14:textId="77777777" w:rsidTr="005F23D6">
        <w:trPr>
          <w:trHeight w:val="467"/>
          <w:jc w:val="center"/>
        </w:trPr>
        <w:tc>
          <w:tcPr>
            <w:tcW w:w="1364" w:type="dxa"/>
            <w:tcBorders>
              <w:top w:val="single" w:sz="12" w:space="0" w:color="auto"/>
              <w:bottom w:val="nil"/>
            </w:tcBorders>
            <w:shd w:val="pct5" w:color="auto" w:fill="auto"/>
          </w:tcPr>
          <w:p w14:paraId="73895529" w14:textId="77777777" w:rsidR="00CD1597" w:rsidRPr="00300764" w:rsidRDefault="00CD1597"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From-To</w:t>
            </w:r>
          </w:p>
        </w:tc>
        <w:tc>
          <w:tcPr>
            <w:tcW w:w="3272" w:type="dxa"/>
            <w:tcBorders>
              <w:top w:val="single" w:sz="12" w:space="0" w:color="auto"/>
              <w:bottom w:val="nil"/>
            </w:tcBorders>
            <w:shd w:val="pct5" w:color="auto" w:fill="auto"/>
          </w:tcPr>
          <w:p w14:paraId="7694FCA7" w14:textId="0F4C0844" w:rsidR="00CD1597" w:rsidRPr="00300764" w:rsidRDefault="009D375A"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Academic Rank</w:t>
            </w:r>
          </w:p>
        </w:tc>
        <w:tc>
          <w:tcPr>
            <w:tcW w:w="3583" w:type="dxa"/>
            <w:tcBorders>
              <w:top w:val="single" w:sz="12" w:space="0" w:color="auto"/>
              <w:bottom w:val="nil"/>
            </w:tcBorders>
            <w:shd w:val="pct5" w:color="auto" w:fill="auto"/>
          </w:tcPr>
          <w:p w14:paraId="4CAD8F20" w14:textId="4E17379C" w:rsidR="00CD1597" w:rsidRPr="00300764" w:rsidRDefault="009D375A"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University</w:t>
            </w:r>
          </w:p>
        </w:tc>
      </w:tr>
      <w:tr w:rsidR="00CD1597" w:rsidRPr="00300764" w14:paraId="27227781" w14:textId="77777777" w:rsidTr="005F23D6">
        <w:trPr>
          <w:trHeight w:val="453"/>
          <w:jc w:val="center"/>
        </w:trPr>
        <w:tc>
          <w:tcPr>
            <w:tcW w:w="1364" w:type="dxa"/>
            <w:tcBorders>
              <w:top w:val="double" w:sz="6" w:space="0" w:color="auto"/>
              <w:bottom w:val="single" w:sz="6" w:space="0" w:color="auto"/>
            </w:tcBorders>
          </w:tcPr>
          <w:p w14:paraId="152EB24E" w14:textId="77777777" w:rsidR="00CD1597" w:rsidRPr="00300764" w:rsidRDefault="00CD1597" w:rsidP="00A50942">
            <w:pPr>
              <w:bidi w:val="0"/>
              <w:spacing w:before="60" w:after="60"/>
              <w:jc w:val="left"/>
              <w:rPr>
                <w:rFonts w:asciiTheme="minorBidi" w:hAnsiTheme="minorBidi" w:cstheme="minorBidi"/>
                <w:sz w:val="22"/>
                <w:szCs w:val="22"/>
              </w:rPr>
            </w:pPr>
          </w:p>
        </w:tc>
        <w:tc>
          <w:tcPr>
            <w:tcW w:w="3272" w:type="dxa"/>
            <w:tcBorders>
              <w:top w:val="double" w:sz="6" w:space="0" w:color="auto"/>
              <w:bottom w:val="single" w:sz="6" w:space="0" w:color="auto"/>
            </w:tcBorders>
          </w:tcPr>
          <w:p w14:paraId="3B7B11B5" w14:textId="77777777" w:rsidR="00CD1597" w:rsidRPr="00300764" w:rsidRDefault="00CD1597" w:rsidP="00A50942">
            <w:pPr>
              <w:bidi w:val="0"/>
              <w:spacing w:before="60" w:after="60"/>
              <w:jc w:val="left"/>
              <w:rPr>
                <w:rFonts w:asciiTheme="minorBidi" w:hAnsiTheme="minorBidi" w:cstheme="minorBidi"/>
                <w:sz w:val="22"/>
                <w:szCs w:val="22"/>
              </w:rPr>
            </w:pPr>
          </w:p>
        </w:tc>
        <w:tc>
          <w:tcPr>
            <w:tcW w:w="3583" w:type="dxa"/>
            <w:tcBorders>
              <w:top w:val="double" w:sz="6" w:space="0" w:color="auto"/>
              <w:bottom w:val="single" w:sz="6" w:space="0" w:color="auto"/>
            </w:tcBorders>
          </w:tcPr>
          <w:p w14:paraId="7B632F82" w14:textId="77777777" w:rsidR="00CD1597" w:rsidRPr="00300764" w:rsidRDefault="00CD1597" w:rsidP="00A50942">
            <w:pPr>
              <w:bidi w:val="0"/>
              <w:spacing w:before="60" w:after="60"/>
              <w:jc w:val="left"/>
              <w:rPr>
                <w:rFonts w:asciiTheme="minorBidi" w:hAnsiTheme="minorBidi" w:cstheme="minorBidi"/>
                <w:sz w:val="22"/>
                <w:szCs w:val="22"/>
              </w:rPr>
            </w:pPr>
          </w:p>
        </w:tc>
      </w:tr>
      <w:tr w:rsidR="00CD1597" w:rsidRPr="00300764" w14:paraId="66A3B9CA" w14:textId="77777777" w:rsidTr="005F23D6">
        <w:trPr>
          <w:trHeight w:val="480"/>
          <w:jc w:val="center"/>
        </w:trPr>
        <w:tc>
          <w:tcPr>
            <w:tcW w:w="1364" w:type="dxa"/>
            <w:tcBorders>
              <w:top w:val="single" w:sz="6" w:space="0" w:color="auto"/>
              <w:bottom w:val="single" w:sz="6" w:space="0" w:color="auto"/>
            </w:tcBorders>
          </w:tcPr>
          <w:p w14:paraId="704F4B47" w14:textId="77777777" w:rsidR="00CD1597" w:rsidRPr="00300764" w:rsidRDefault="00CD1597" w:rsidP="00A50942">
            <w:pPr>
              <w:bidi w:val="0"/>
              <w:spacing w:before="60" w:after="60"/>
              <w:jc w:val="left"/>
              <w:rPr>
                <w:rFonts w:asciiTheme="minorBidi" w:hAnsiTheme="minorBidi" w:cstheme="minorBidi"/>
                <w:sz w:val="22"/>
                <w:szCs w:val="22"/>
              </w:rPr>
            </w:pPr>
          </w:p>
        </w:tc>
        <w:tc>
          <w:tcPr>
            <w:tcW w:w="3272" w:type="dxa"/>
            <w:tcBorders>
              <w:top w:val="single" w:sz="6" w:space="0" w:color="auto"/>
              <w:bottom w:val="single" w:sz="6" w:space="0" w:color="auto"/>
            </w:tcBorders>
          </w:tcPr>
          <w:p w14:paraId="2D07E492" w14:textId="77777777" w:rsidR="00CD1597" w:rsidRPr="00300764" w:rsidRDefault="00CD1597" w:rsidP="00A50942">
            <w:pPr>
              <w:bidi w:val="0"/>
              <w:spacing w:before="60" w:after="60"/>
              <w:jc w:val="left"/>
              <w:rPr>
                <w:rFonts w:asciiTheme="minorBidi" w:hAnsiTheme="minorBidi" w:cstheme="minorBidi"/>
                <w:sz w:val="22"/>
                <w:szCs w:val="22"/>
              </w:rPr>
            </w:pPr>
          </w:p>
        </w:tc>
        <w:tc>
          <w:tcPr>
            <w:tcW w:w="3583" w:type="dxa"/>
            <w:tcBorders>
              <w:top w:val="single" w:sz="6" w:space="0" w:color="auto"/>
              <w:bottom w:val="single" w:sz="6" w:space="0" w:color="auto"/>
            </w:tcBorders>
          </w:tcPr>
          <w:p w14:paraId="22D87F98" w14:textId="77777777" w:rsidR="00CD1597" w:rsidRPr="00300764" w:rsidRDefault="00CD1597" w:rsidP="00A50942">
            <w:pPr>
              <w:bidi w:val="0"/>
              <w:spacing w:before="60" w:after="60"/>
              <w:jc w:val="left"/>
              <w:rPr>
                <w:rFonts w:asciiTheme="minorBidi" w:hAnsiTheme="minorBidi" w:cstheme="minorBidi"/>
                <w:sz w:val="22"/>
                <w:szCs w:val="22"/>
              </w:rPr>
            </w:pPr>
          </w:p>
        </w:tc>
      </w:tr>
      <w:tr w:rsidR="00CD1597" w:rsidRPr="00300764" w14:paraId="35362664" w14:textId="77777777" w:rsidTr="005F23D6">
        <w:trPr>
          <w:trHeight w:val="467"/>
          <w:jc w:val="center"/>
        </w:trPr>
        <w:tc>
          <w:tcPr>
            <w:tcW w:w="1364" w:type="dxa"/>
            <w:tcBorders>
              <w:top w:val="single" w:sz="6" w:space="0" w:color="auto"/>
              <w:bottom w:val="single" w:sz="6" w:space="0" w:color="auto"/>
            </w:tcBorders>
          </w:tcPr>
          <w:p w14:paraId="321B76D7" w14:textId="77777777" w:rsidR="00CD1597" w:rsidRPr="00300764" w:rsidRDefault="00CD1597" w:rsidP="00A50942">
            <w:pPr>
              <w:bidi w:val="0"/>
              <w:spacing w:before="60" w:after="60"/>
              <w:jc w:val="left"/>
              <w:rPr>
                <w:rFonts w:asciiTheme="minorBidi" w:hAnsiTheme="minorBidi" w:cstheme="minorBidi"/>
                <w:sz w:val="22"/>
                <w:szCs w:val="22"/>
              </w:rPr>
            </w:pPr>
          </w:p>
        </w:tc>
        <w:tc>
          <w:tcPr>
            <w:tcW w:w="3272" w:type="dxa"/>
            <w:tcBorders>
              <w:top w:val="single" w:sz="6" w:space="0" w:color="auto"/>
              <w:bottom w:val="single" w:sz="6" w:space="0" w:color="auto"/>
            </w:tcBorders>
          </w:tcPr>
          <w:p w14:paraId="62AAE4A1" w14:textId="77777777" w:rsidR="00CD1597" w:rsidRPr="00300764" w:rsidRDefault="00CD1597" w:rsidP="00A50942">
            <w:pPr>
              <w:bidi w:val="0"/>
              <w:spacing w:before="60" w:after="60"/>
              <w:jc w:val="left"/>
              <w:rPr>
                <w:rFonts w:asciiTheme="minorBidi" w:hAnsiTheme="minorBidi" w:cstheme="minorBidi"/>
                <w:sz w:val="22"/>
                <w:szCs w:val="22"/>
              </w:rPr>
            </w:pPr>
          </w:p>
        </w:tc>
        <w:tc>
          <w:tcPr>
            <w:tcW w:w="3583" w:type="dxa"/>
            <w:tcBorders>
              <w:top w:val="single" w:sz="6" w:space="0" w:color="auto"/>
              <w:bottom w:val="single" w:sz="6" w:space="0" w:color="auto"/>
            </w:tcBorders>
          </w:tcPr>
          <w:p w14:paraId="5111DC1D" w14:textId="77777777" w:rsidR="00CD1597" w:rsidRPr="00300764" w:rsidRDefault="00CD1597" w:rsidP="00A50942">
            <w:pPr>
              <w:bidi w:val="0"/>
              <w:spacing w:before="60" w:after="60"/>
              <w:jc w:val="left"/>
              <w:rPr>
                <w:rFonts w:asciiTheme="minorBidi" w:hAnsiTheme="minorBidi" w:cstheme="minorBidi"/>
                <w:sz w:val="22"/>
                <w:szCs w:val="22"/>
              </w:rPr>
            </w:pPr>
          </w:p>
        </w:tc>
      </w:tr>
    </w:tbl>
    <w:p w14:paraId="40A0912B" w14:textId="55E71F24" w:rsidR="00360D60" w:rsidRPr="00300764" w:rsidRDefault="005A3AA9" w:rsidP="00A50942">
      <w:pPr>
        <w:bidi w:val="0"/>
        <w:spacing w:before="360" w:after="240"/>
        <w:ind w:left="426" w:right="426" w:hanging="426"/>
        <w:jc w:val="left"/>
        <w:rPr>
          <w:rFonts w:asciiTheme="minorBidi" w:hAnsiTheme="minorBidi" w:cstheme="minorBidi"/>
          <w:sz w:val="22"/>
          <w:szCs w:val="22"/>
        </w:rPr>
      </w:pPr>
      <w:r w:rsidRPr="00300764">
        <w:rPr>
          <w:rFonts w:asciiTheme="minorBidi" w:hAnsiTheme="minorBidi" w:cstheme="minorBidi"/>
          <w:b/>
          <w:bCs/>
          <w:sz w:val="22"/>
          <w:szCs w:val="22"/>
          <w:u w:val="single"/>
        </w:rPr>
        <w:t xml:space="preserve">5. </w:t>
      </w:r>
      <w:r w:rsidR="003305DB" w:rsidRPr="00300764">
        <w:rPr>
          <w:rFonts w:asciiTheme="minorBidi" w:hAnsiTheme="minorBidi" w:cstheme="minorBidi"/>
          <w:b/>
          <w:bCs/>
          <w:sz w:val="22"/>
          <w:szCs w:val="22"/>
          <w:u w:val="single"/>
        </w:rPr>
        <w:t xml:space="preserve">Teaching </w:t>
      </w:r>
      <w:r w:rsidR="004E2F00">
        <w:rPr>
          <w:rFonts w:asciiTheme="minorBidi" w:hAnsiTheme="minorBidi" w:cstheme="minorBidi"/>
          <w:b/>
          <w:bCs/>
          <w:sz w:val="22"/>
          <w:szCs w:val="22"/>
          <w:u w:val="single"/>
        </w:rPr>
        <w:t>C</w:t>
      </w:r>
      <w:r w:rsidR="00626C6C" w:rsidRPr="00300764">
        <w:rPr>
          <w:rFonts w:asciiTheme="minorBidi" w:hAnsiTheme="minorBidi" w:cstheme="minorBidi"/>
          <w:b/>
          <w:bCs/>
          <w:sz w:val="22"/>
          <w:szCs w:val="22"/>
          <w:u w:val="single"/>
        </w:rPr>
        <w:t>ontribution</w:t>
      </w:r>
      <w:r w:rsidR="009D375A" w:rsidRPr="00300764">
        <w:rPr>
          <w:rFonts w:asciiTheme="minorBidi" w:hAnsiTheme="minorBidi" w:cstheme="minorBidi"/>
          <w:b/>
          <w:bCs/>
          <w:sz w:val="22"/>
          <w:szCs w:val="22"/>
          <w:u w:val="single"/>
        </w:rPr>
        <w:t>s</w:t>
      </w:r>
      <w:r w:rsidR="00626C6C" w:rsidRPr="00300764">
        <w:rPr>
          <w:rFonts w:asciiTheme="minorBidi" w:hAnsiTheme="minorBidi" w:cstheme="minorBidi"/>
          <w:b/>
          <w:bCs/>
          <w:sz w:val="22"/>
          <w:szCs w:val="22"/>
          <w:u w:val="single"/>
        </w:rPr>
        <w:t xml:space="preserve"> </w:t>
      </w:r>
      <w:r w:rsidR="003305DB" w:rsidRPr="00300764">
        <w:rPr>
          <w:rFonts w:asciiTheme="minorBidi" w:hAnsiTheme="minorBidi" w:cstheme="minorBidi"/>
          <w:b/>
          <w:bCs/>
          <w:sz w:val="22"/>
          <w:szCs w:val="22"/>
          <w:u w:val="single"/>
        </w:rPr>
        <w:t>Facult</w:t>
      </w:r>
      <w:r w:rsidR="009D375A" w:rsidRPr="00300764">
        <w:rPr>
          <w:rFonts w:asciiTheme="minorBidi" w:hAnsiTheme="minorBidi" w:cstheme="minorBidi"/>
          <w:b/>
          <w:bCs/>
          <w:sz w:val="22"/>
          <w:szCs w:val="22"/>
          <w:u w:val="single"/>
        </w:rPr>
        <w:t>ies</w:t>
      </w:r>
      <w:r w:rsidR="003305DB" w:rsidRPr="00300764">
        <w:rPr>
          <w:rFonts w:asciiTheme="minorBidi" w:hAnsiTheme="minorBidi" w:cstheme="minorBidi"/>
          <w:b/>
          <w:bCs/>
          <w:sz w:val="22"/>
          <w:szCs w:val="22"/>
          <w:u w:val="single"/>
        </w:rPr>
        <w:t xml:space="preserve"> of Medicine:</w:t>
      </w:r>
      <w:r w:rsidR="00622150" w:rsidRPr="00300764">
        <w:rPr>
          <w:rFonts w:asciiTheme="minorBidi" w:hAnsiTheme="minorBidi" w:cstheme="minorBidi"/>
          <w:sz w:val="22"/>
          <w:szCs w:val="22"/>
        </w:rPr>
        <w:t xml:space="preserve"> </w:t>
      </w:r>
    </w:p>
    <w:p w14:paraId="49C0C910" w14:textId="077B6361" w:rsidR="003305DB" w:rsidRPr="00300764" w:rsidRDefault="003305DB" w:rsidP="00A50942">
      <w:pPr>
        <w:bidi w:val="0"/>
        <w:spacing w:before="360" w:after="240"/>
        <w:ind w:left="426" w:right="426" w:hanging="426"/>
        <w:jc w:val="left"/>
        <w:rPr>
          <w:rFonts w:asciiTheme="minorBidi" w:hAnsiTheme="minorBidi" w:cstheme="minorBidi"/>
          <w:b/>
          <w:bCs/>
          <w:sz w:val="22"/>
          <w:szCs w:val="22"/>
          <w:u w:val="single"/>
          <w:rtl/>
        </w:rPr>
      </w:pPr>
    </w:p>
    <w:tbl>
      <w:tblPr>
        <w:tblW w:w="83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81"/>
        <w:gridCol w:w="3310"/>
        <w:gridCol w:w="3625"/>
      </w:tblGrid>
      <w:tr w:rsidR="00615AE5" w:rsidRPr="00300764" w14:paraId="39AB40A2" w14:textId="77777777" w:rsidTr="00585F07">
        <w:trPr>
          <w:trHeight w:val="468"/>
          <w:jc w:val="center"/>
        </w:trPr>
        <w:tc>
          <w:tcPr>
            <w:tcW w:w="1381" w:type="dxa"/>
            <w:tcBorders>
              <w:top w:val="single" w:sz="12" w:space="0" w:color="auto"/>
              <w:bottom w:val="nil"/>
            </w:tcBorders>
            <w:shd w:val="pct5" w:color="auto" w:fill="auto"/>
          </w:tcPr>
          <w:p w14:paraId="3A872186" w14:textId="77777777" w:rsidR="00615AE5" w:rsidRPr="00300764" w:rsidRDefault="00615AE5"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From-To</w:t>
            </w:r>
          </w:p>
        </w:tc>
        <w:tc>
          <w:tcPr>
            <w:tcW w:w="3310" w:type="dxa"/>
            <w:tcBorders>
              <w:top w:val="single" w:sz="12" w:space="0" w:color="auto"/>
              <w:bottom w:val="nil"/>
            </w:tcBorders>
            <w:shd w:val="pct5" w:color="auto" w:fill="auto"/>
          </w:tcPr>
          <w:p w14:paraId="6D1DD8C9" w14:textId="0F711423" w:rsidR="00615AE5" w:rsidRPr="00300764" w:rsidRDefault="009D375A"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Teaching Role or Position</w:t>
            </w:r>
          </w:p>
        </w:tc>
        <w:tc>
          <w:tcPr>
            <w:tcW w:w="3625" w:type="dxa"/>
            <w:tcBorders>
              <w:top w:val="single" w:sz="12" w:space="0" w:color="auto"/>
              <w:bottom w:val="nil"/>
            </w:tcBorders>
            <w:shd w:val="pct5" w:color="auto" w:fill="auto"/>
          </w:tcPr>
          <w:p w14:paraId="2D127F52" w14:textId="1030FA3A" w:rsidR="00615AE5" w:rsidRPr="00300764" w:rsidRDefault="00615AE5" w:rsidP="00A50942">
            <w:pPr>
              <w:bidi w:val="0"/>
              <w:spacing w:before="60" w:after="60"/>
              <w:jc w:val="left"/>
              <w:rPr>
                <w:rFonts w:asciiTheme="minorBidi" w:hAnsiTheme="minorBidi" w:cstheme="minorBidi"/>
                <w:b/>
                <w:bCs/>
                <w:sz w:val="22"/>
                <w:szCs w:val="22"/>
              </w:rPr>
            </w:pPr>
            <w:commentRangeStart w:id="4"/>
            <w:r w:rsidRPr="00300764">
              <w:rPr>
                <w:rFonts w:asciiTheme="minorBidi" w:hAnsiTheme="minorBidi" w:cstheme="minorBidi"/>
                <w:b/>
                <w:bCs/>
                <w:sz w:val="22"/>
                <w:szCs w:val="22"/>
                <w:highlight w:val="green"/>
              </w:rPr>
              <w:t>Institut</w:t>
            </w:r>
            <w:r w:rsidR="009A6C4B" w:rsidRPr="00300764">
              <w:rPr>
                <w:rFonts w:asciiTheme="minorBidi" w:hAnsiTheme="minorBidi" w:cstheme="minorBidi"/>
                <w:b/>
                <w:bCs/>
                <w:sz w:val="22"/>
                <w:szCs w:val="22"/>
                <w:highlight w:val="green"/>
              </w:rPr>
              <w:t>ion</w:t>
            </w:r>
            <w:commentRangeEnd w:id="4"/>
            <w:r w:rsidR="00CD3226">
              <w:rPr>
                <w:rStyle w:val="CommentReference"/>
              </w:rPr>
              <w:commentReference w:id="4"/>
            </w:r>
          </w:p>
        </w:tc>
      </w:tr>
      <w:tr w:rsidR="00615AE5" w:rsidRPr="00300764" w14:paraId="48F35191" w14:textId="77777777" w:rsidTr="00585F07">
        <w:trPr>
          <w:trHeight w:val="454"/>
          <w:jc w:val="center"/>
        </w:trPr>
        <w:tc>
          <w:tcPr>
            <w:tcW w:w="1381" w:type="dxa"/>
            <w:tcBorders>
              <w:top w:val="double" w:sz="6" w:space="0" w:color="auto"/>
              <w:bottom w:val="single" w:sz="6" w:space="0" w:color="auto"/>
            </w:tcBorders>
          </w:tcPr>
          <w:p w14:paraId="79DB6A81" w14:textId="5DCEECDD" w:rsidR="00615AE5" w:rsidRPr="00300764" w:rsidRDefault="0010715A"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2004</w:t>
            </w:r>
          </w:p>
        </w:tc>
        <w:tc>
          <w:tcPr>
            <w:tcW w:w="3310" w:type="dxa"/>
            <w:tcBorders>
              <w:top w:val="double" w:sz="6" w:space="0" w:color="auto"/>
              <w:bottom w:val="single" w:sz="6" w:space="0" w:color="auto"/>
            </w:tcBorders>
          </w:tcPr>
          <w:p w14:paraId="7191C707" w14:textId="2B43040E" w:rsidR="00615AE5" w:rsidRPr="00300764" w:rsidRDefault="0010715A"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Cardiology for American Students (graduate)</w:t>
            </w:r>
          </w:p>
        </w:tc>
        <w:tc>
          <w:tcPr>
            <w:tcW w:w="3625" w:type="dxa"/>
            <w:tcBorders>
              <w:top w:val="double" w:sz="6" w:space="0" w:color="auto"/>
              <w:bottom w:val="single" w:sz="6" w:space="0" w:color="auto"/>
            </w:tcBorders>
          </w:tcPr>
          <w:p w14:paraId="008D549A" w14:textId="77777777" w:rsidR="00615AE5" w:rsidRPr="00300764" w:rsidRDefault="00615AE5" w:rsidP="00A50942">
            <w:pPr>
              <w:bidi w:val="0"/>
              <w:spacing w:before="60" w:after="60"/>
              <w:jc w:val="left"/>
              <w:rPr>
                <w:rFonts w:asciiTheme="minorBidi" w:hAnsiTheme="minorBidi" w:cstheme="minorBidi"/>
                <w:sz w:val="22"/>
                <w:szCs w:val="22"/>
              </w:rPr>
            </w:pPr>
          </w:p>
        </w:tc>
      </w:tr>
      <w:tr w:rsidR="00615AE5" w:rsidRPr="00300764" w14:paraId="5D679B79" w14:textId="77777777" w:rsidTr="00585F07">
        <w:trPr>
          <w:trHeight w:val="481"/>
          <w:jc w:val="center"/>
        </w:trPr>
        <w:tc>
          <w:tcPr>
            <w:tcW w:w="1381" w:type="dxa"/>
            <w:tcBorders>
              <w:top w:val="single" w:sz="6" w:space="0" w:color="auto"/>
              <w:bottom w:val="single" w:sz="6" w:space="0" w:color="auto"/>
            </w:tcBorders>
          </w:tcPr>
          <w:p w14:paraId="398CF54E" w14:textId="082ED59C" w:rsidR="00615AE5" w:rsidRPr="00300764" w:rsidRDefault="0010715A"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2011-2012</w:t>
            </w:r>
          </w:p>
        </w:tc>
        <w:tc>
          <w:tcPr>
            <w:tcW w:w="3310" w:type="dxa"/>
            <w:tcBorders>
              <w:top w:val="single" w:sz="6" w:space="0" w:color="auto"/>
              <w:bottom w:val="single" w:sz="6" w:space="0" w:color="auto"/>
            </w:tcBorders>
          </w:tcPr>
          <w:p w14:paraId="6FAB772B" w14:textId="779839BD" w:rsidR="00615AE5" w:rsidRPr="00300764" w:rsidRDefault="0010715A"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PBL course in cardiology (undergraduate)</w:t>
            </w:r>
          </w:p>
        </w:tc>
        <w:tc>
          <w:tcPr>
            <w:tcW w:w="3625" w:type="dxa"/>
            <w:tcBorders>
              <w:top w:val="single" w:sz="6" w:space="0" w:color="auto"/>
              <w:bottom w:val="single" w:sz="6" w:space="0" w:color="auto"/>
            </w:tcBorders>
          </w:tcPr>
          <w:p w14:paraId="2007918D" w14:textId="614C0A4A" w:rsidR="00615AE5" w:rsidRPr="00300764" w:rsidRDefault="00615AE5" w:rsidP="00A50942">
            <w:pPr>
              <w:bidi w:val="0"/>
              <w:spacing w:before="60" w:after="60"/>
              <w:jc w:val="left"/>
              <w:rPr>
                <w:rFonts w:asciiTheme="minorBidi" w:hAnsiTheme="minorBidi" w:cstheme="minorBidi"/>
                <w:sz w:val="22"/>
                <w:szCs w:val="22"/>
              </w:rPr>
            </w:pPr>
          </w:p>
        </w:tc>
      </w:tr>
      <w:tr w:rsidR="0010715A" w:rsidRPr="00300764" w14:paraId="157016EB" w14:textId="77777777" w:rsidTr="00585F07">
        <w:trPr>
          <w:trHeight w:val="481"/>
          <w:jc w:val="center"/>
        </w:trPr>
        <w:tc>
          <w:tcPr>
            <w:tcW w:w="1381" w:type="dxa"/>
            <w:tcBorders>
              <w:top w:val="single" w:sz="6" w:space="0" w:color="auto"/>
              <w:bottom w:val="single" w:sz="6" w:space="0" w:color="auto"/>
            </w:tcBorders>
          </w:tcPr>
          <w:p w14:paraId="10F61A8D" w14:textId="6561F3C2" w:rsidR="0010715A" w:rsidRPr="00300764" w:rsidRDefault="0010715A"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2011-2012</w:t>
            </w:r>
          </w:p>
        </w:tc>
        <w:tc>
          <w:tcPr>
            <w:tcW w:w="3310" w:type="dxa"/>
            <w:tcBorders>
              <w:top w:val="single" w:sz="6" w:space="0" w:color="auto"/>
              <w:bottom w:val="single" w:sz="6" w:space="0" w:color="auto"/>
            </w:tcBorders>
          </w:tcPr>
          <w:p w14:paraId="4C656066" w14:textId="111B487C" w:rsidR="0010715A" w:rsidRPr="00300764" w:rsidRDefault="0010715A"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Cardiology course for board review (fellow)</w:t>
            </w:r>
          </w:p>
        </w:tc>
        <w:tc>
          <w:tcPr>
            <w:tcW w:w="3625" w:type="dxa"/>
            <w:tcBorders>
              <w:top w:val="single" w:sz="6" w:space="0" w:color="auto"/>
              <w:bottom w:val="single" w:sz="6" w:space="0" w:color="auto"/>
            </w:tcBorders>
          </w:tcPr>
          <w:p w14:paraId="68300657" w14:textId="77777777" w:rsidR="0010715A" w:rsidRPr="00300764" w:rsidRDefault="0010715A" w:rsidP="00A50942">
            <w:pPr>
              <w:bidi w:val="0"/>
              <w:spacing w:before="60" w:after="60"/>
              <w:jc w:val="left"/>
              <w:rPr>
                <w:rFonts w:asciiTheme="minorBidi" w:hAnsiTheme="minorBidi" w:cstheme="minorBidi"/>
                <w:sz w:val="22"/>
                <w:szCs w:val="22"/>
              </w:rPr>
            </w:pPr>
          </w:p>
        </w:tc>
      </w:tr>
      <w:tr w:rsidR="0010715A" w:rsidRPr="00300764" w14:paraId="18275D52" w14:textId="77777777" w:rsidTr="00585F07">
        <w:trPr>
          <w:trHeight w:val="481"/>
          <w:jc w:val="center"/>
        </w:trPr>
        <w:tc>
          <w:tcPr>
            <w:tcW w:w="1381" w:type="dxa"/>
            <w:tcBorders>
              <w:top w:val="single" w:sz="6" w:space="0" w:color="auto"/>
              <w:bottom w:val="single" w:sz="6" w:space="0" w:color="auto"/>
            </w:tcBorders>
          </w:tcPr>
          <w:p w14:paraId="5C06A540" w14:textId="4F5B0DE1" w:rsidR="0010715A" w:rsidRPr="00300764" w:rsidRDefault="0010715A"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2023-2024</w:t>
            </w:r>
          </w:p>
        </w:tc>
        <w:tc>
          <w:tcPr>
            <w:tcW w:w="3310" w:type="dxa"/>
            <w:tcBorders>
              <w:top w:val="single" w:sz="6" w:space="0" w:color="auto"/>
              <w:bottom w:val="single" w:sz="6" w:space="0" w:color="auto"/>
            </w:tcBorders>
          </w:tcPr>
          <w:p w14:paraId="05FE7713" w14:textId="78AE483B" w:rsidR="0010715A" w:rsidRPr="00300764" w:rsidRDefault="0010715A"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Primary clinical basics (undergraduate)</w:t>
            </w:r>
          </w:p>
        </w:tc>
        <w:tc>
          <w:tcPr>
            <w:tcW w:w="3625" w:type="dxa"/>
            <w:tcBorders>
              <w:top w:val="single" w:sz="6" w:space="0" w:color="auto"/>
              <w:bottom w:val="single" w:sz="6" w:space="0" w:color="auto"/>
            </w:tcBorders>
          </w:tcPr>
          <w:p w14:paraId="0E2AB9D2" w14:textId="77777777" w:rsidR="0010715A" w:rsidRPr="00300764" w:rsidRDefault="0010715A" w:rsidP="00A50942">
            <w:pPr>
              <w:bidi w:val="0"/>
              <w:spacing w:before="60" w:after="60"/>
              <w:jc w:val="left"/>
              <w:rPr>
                <w:rFonts w:asciiTheme="minorBidi" w:hAnsiTheme="minorBidi" w:cstheme="minorBidi"/>
                <w:sz w:val="22"/>
                <w:szCs w:val="22"/>
              </w:rPr>
            </w:pPr>
          </w:p>
        </w:tc>
      </w:tr>
    </w:tbl>
    <w:p w14:paraId="33DD2566" w14:textId="02390F9E" w:rsidR="00D213E4" w:rsidRPr="00300764" w:rsidRDefault="00615AE5" w:rsidP="00A50942">
      <w:pPr>
        <w:bidi w:val="0"/>
        <w:spacing w:before="360" w:after="240"/>
        <w:ind w:left="426" w:right="426" w:hanging="426"/>
        <w:jc w:val="left"/>
        <w:rPr>
          <w:rFonts w:asciiTheme="minorBidi" w:hAnsiTheme="minorBidi" w:cstheme="minorBidi"/>
          <w:b/>
          <w:bCs/>
          <w:sz w:val="22"/>
          <w:szCs w:val="22"/>
          <w:u w:val="single"/>
        </w:rPr>
      </w:pPr>
      <w:r w:rsidRPr="00300764">
        <w:rPr>
          <w:rFonts w:asciiTheme="minorBidi" w:hAnsiTheme="minorBidi" w:cstheme="minorBidi"/>
          <w:b/>
          <w:bCs/>
          <w:sz w:val="22"/>
          <w:szCs w:val="22"/>
          <w:u w:val="single"/>
        </w:rPr>
        <w:t xml:space="preserve">6. </w:t>
      </w:r>
      <w:r w:rsidR="00D213E4" w:rsidRPr="00300764">
        <w:rPr>
          <w:rFonts w:asciiTheme="minorBidi" w:hAnsiTheme="minorBidi" w:cstheme="minorBidi"/>
          <w:b/>
          <w:bCs/>
          <w:sz w:val="22"/>
          <w:szCs w:val="22"/>
          <w:u w:val="single"/>
        </w:rPr>
        <w:t>P</w:t>
      </w:r>
      <w:r w:rsidR="00FF0A92" w:rsidRPr="00300764">
        <w:rPr>
          <w:rFonts w:asciiTheme="minorBidi" w:hAnsiTheme="minorBidi" w:cstheme="minorBidi"/>
          <w:b/>
          <w:bCs/>
          <w:sz w:val="22"/>
          <w:szCs w:val="22"/>
          <w:u w:val="single"/>
        </w:rPr>
        <w:t>rofessional</w:t>
      </w:r>
      <w:r w:rsidR="00D213E4" w:rsidRPr="00300764">
        <w:rPr>
          <w:rFonts w:asciiTheme="minorBidi" w:hAnsiTheme="minorBidi" w:cstheme="minorBidi"/>
          <w:b/>
          <w:bCs/>
          <w:sz w:val="22"/>
          <w:szCs w:val="22"/>
          <w:u w:val="single"/>
        </w:rPr>
        <w:t xml:space="preserve"> </w:t>
      </w:r>
      <w:r w:rsidR="009D375A" w:rsidRPr="00300764">
        <w:rPr>
          <w:rFonts w:asciiTheme="minorBidi" w:hAnsiTheme="minorBidi" w:cstheme="minorBidi"/>
          <w:b/>
          <w:bCs/>
          <w:sz w:val="22"/>
          <w:szCs w:val="22"/>
          <w:u w:val="single"/>
        </w:rPr>
        <w:t xml:space="preserve">Staff Appointments </w:t>
      </w:r>
      <w:r w:rsidRPr="00300764">
        <w:rPr>
          <w:rFonts w:asciiTheme="minorBidi" w:hAnsiTheme="minorBidi" w:cstheme="minorBidi"/>
          <w:b/>
          <w:bCs/>
          <w:sz w:val="22"/>
          <w:szCs w:val="22"/>
          <w:u w:val="single"/>
        </w:rPr>
        <w:t xml:space="preserve">(at </w:t>
      </w:r>
      <w:r w:rsidR="00E933ED" w:rsidRPr="00300764">
        <w:rPr>
          <w:rFonts w:asciiTheme="minorBidi" w:hAnsiTheme="minorBidi" w:cstheme="minorBidi"/>
          <w:b/>
          <w:bCs/>
          <w:sz w:val="22"/>
          <w:szCs w:val="22"/>
          <w:u w:val="single"/>
        </w:rPr>
        <w:t>Medical Institutions)</w:t>
      </w:r>
      <w:r w:rsidR="00D213E4" w:rsidRPr="00300764">
        <w:rPr>
          <w:rFonts w:asciiTheme="minorBidi" w:hAnsiTheme="minorBidi" w:cstheme="minorBidi"/>
          <w:b/>
          <w:bCs/>
          <w:sz w:val="22"/>
          <w:szCs w:val="22"/>
          <w:u w:val="single"/>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5"/>
        <w:gridCol w:w="3248"/>
        <w:gridCol w:w="3557"/>
      </w:tblGrid>
      <w:tr w:rsidR="00D213E4" w:rsidRPr="00300764" w14:paraId="53DA6840" w14:textId="77777777" w:rsidTr="00585F07">
        <w:trPr>
          <w:trHeight w:val="436"/>
          <w:jc w:val="center"/>
        </w:trPr>
        <w:tc>
          <w:tcPr>
            <w:tcW w:w="1355" w:type="dxa"/>
            <w:tcBorders>
              <w:top w:val="single" w:sz="12" w:space="0" w:color="auto"/>
              <w:bottom w:val="nil"/>
            </w:tcBorders>
            <w:shd w:val="pct5" w:color="auto" w:fill="auto"/>
          </w:tcPr>
          <w:p w14:paraId="45F08881" w14:textId="77777777" w:rsidR="00D213E4" w:rsidRPr="00300764" w:rsidRDefault="00D213E4"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From-To</w:t>
            </w:r>
          </w:p>
        </w:tc>
        <w:tc>
          <w:tcPr>
            <w:tcW w:w="3248" w:type="dxa"/>
            <w:tcBorders>
              <w:top w:val="single" w:sz="12" w:space="0" w:color="auto"/>
              <w:bottom w:val="nil"/>
            </w:tcBorders>
            <w:shd w:val="pct5" w:color="auto" w:fill="auto"/>
          </w:tcPr>
          <w:p w14:paraId="37B19D86" w14:textId="77777777" w:rsidR="00D213E4" w:rsidRPr="00300764" w:rsidRDefault="00D213E4"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Position</w:t>
            </w:r>
          </w:p>
        </w:tc>
        <w:tc>
          <w:tcPr>
            <w:tcW w:w="3557" w:type="dxa"/>
            <w:tcBorders>
              <w:top w:val="single" w:sz="12" w:space="0" w:color="auto"/>
              <w:bottom w:val="nil"/>
            </w:tcBorders>
            <w:shd w:val="pct5" w:color="auto" w:fill="auto"/>
          </w:tcPr>
          <w:p w14:paraId="33F4DD4B" w14:textId="0C747204" w:rsidR="00D213E4" w:rsidRPr="00300764" w:rsidRDefault="00D213E4"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Institut</w:t>
            </w:r>
            <w:r w:rsidR="009A6C4B" w:rsidRPr="00300764">
              <w:rPr>
                <w:rFonts w:asciiTheme="minorBidi" w:hAnsiTheme="minorBidi" w:cstheme="minorBidi"/>
                <w:b/>
                <w:bCs/>
                <w:sz w:val="22"/>
                <w:szCs w:val="22"/>
              </w:rPr>
              <w:t>ion</w:t>
            </w:r>
          </w:p>
        </w:tc>
      </w:tr>
      <w:tr w:rsidR="00CD3226" w:rsidRPr="00300764" w14:paraId="533B552E" w14:textId="77777777" w:rsidTr="00585F07">
        <w:trPr>
          <w:trHeight w:val="424"/>
          <w:jc w:val="center"/>
        </w:trPr>
        <w:tc>
          <w:tcPr>
            <w:tcW w:w="1355" w:type="dxa"/>
            <w:tcBorders>
              <w:top w:val="double" w:sz="6" w:space="0" w:color="auto"/>
              <w:bottom w:val="single" w:sz="6" w:space="0" w:color="auto"/>
            </w:tcBorders>
          </w:tcPr>
          <w:p w14:paraId="0DAA7187" w14:textId="27E129A7" w:rsidR="00CD3226" w:rsidRPr="00300764" w:rsidRDefault="00CD3226" w:rsidP="00CD3226">
            <w:pPr>
              <w:bidi w:val="0"/>
              <w:spacing w:before="60" w:after="60"/>
              <w:jc w:val="left"/>
              <w:rPr>
                <w:rFonts w:asciiTheme="minorBidi" w:hAnsiTheme="minorBidi" w:cstheme="minorBidi"/>
                <w:sz w:val="22"/>
                <w:szCs w:val="22"/>
                <w:highlight w:val="green"/>
              </w:rPr>
            </w:pPr>
            <w:r w:rsidRPr="00300764">
              <w:rPr>
                <w:rFonts w:asciiTheme="minorBidi" w:hAnsiTheme="minorBidi" w:cstheme="minorBidi"/>
                <w:sz w:val="22"/>
                <w:szCs w:val="22"/>
              </w:rPr>
              <w:t>2007-2016</w:t>
            </w:r>
          </w:p>
        </w:tc>
        <w:tc>
          <w:tcPr>
            <w:tcW w:w="3248" w:type="dxa"/>
            <w:tcBorders>
              <w:top w:val="double" w:sz="6" w:space="0" w:color="auto"/>
              <w:bottom w:val="single" w:sz="6" w:space="0" w:color="auto"/>
            </w:tcBorders>
          </w:tcPr>
          <w:p w14:paraId="5ED2094E" w14:textId="0407B494" w:rsidR="00CD3226" w:rsidRPr="00300764" w:rsidRDefault="00CD3226" w:rsidP="00CD3226">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Senior Cardiologist, Intensive Cardiac Care Unit</w:t>
            </w:r>
          </w:p>
        </w:tc>
        <w:tc>
          <w:tcPr>
            <w:tcW w:w="3557" w:type="dxa"/>
            <w:tcBorders>
              <w:top w:val="double" w:sz="6" w:space="0" w:color="auto"/>
              <w:bottom w:val="single" w:sz="6" w:space="0" w:color="auto"/>
            </w:tcBorders>
          </w:tcPr>
          <w:p w14:paraId="3ABBD731" w14:textId="36A73B20" w:rsidR="00CD3226" w:rsidRPr="00300764" w:rsidRDefault="00CD3226" w:rsidP="00CD3226">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Cardiology Dept., Rambam Health Care Campus, Haifa, Israel</w:t>
            </w:r>
          </w:p>
        </w:tc>
      </w:tr>
      <w:tr w:rsidR="00D213E4" w:rsidRPr="00300764" w14:paraId="62870DB2" w14:textId="77777777" w:rsidTr="00585F07">
        <w:trPr>
          <w:trHeight w:val="424"/>
          <w:jc w:val="center"/>
        </w:trPr>
        <w:tc>
          <w:tcPr>
            <w:tcW w:w="1355" w:type="dxa"/>
            <w:tcBorders>
              <w:top w:val="double" w:sz="6" w:space="0" w:color="auto"/>
              <w:bottom w:val="single" w:sz="6" w:space="0" w:color="auto"/>
            </w:tcBorders>
          </w:tcPr>
          <w:p w14:paraId="7CDE4F90" w14:textId="4187AD33" w:rsidR="00D213E4" w:rsidRPr="00300764" w:rsidRDefault="005F725D"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highlight w:val="green"/>
              </w:rPr>
              <w:t>Year-</w:t>
            </w:r>
            <w:r w:rsidRPr="00300764">
              <w:rPr>
                <w:rFonts w:asciiTheme="minorBidi" w:hAnsiTheme="minorBidi" w:cstheme="minorBidi"/>
                <w:sz w:val="22"/>
                <w:szCs w:val="22"/>
              </w:rPr>
              <w:t>present</w:t>
            </w:r>
          </w:p>
        </w:tc>
        <w:tc>
          <w:tcPr>
            <w:tcW w:w="3248" w:type="dxa"/>
            <w:tcBorders>
              <w:top w:val="double" w:sz="6" w:space="0" w:color="auto"/>
              <w:bottom w:val="single" w:sz="6" w:space="0" w:color="auto"/>
            </w:tcBorders>
          </w:tcPr>
          <w:p w14:paraId="779F523A" w14:textId="1E9A2C46" w:rsidR="00D213E4" w:rsidRPr="00300764" w:rsidRDefault="005F725D"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Director, Internal Medicine C</w:t>
            </w:r>
          </w:p>
        </w:tc>
        <w:tc>
          <w:tcPr>
            <w:tcW w:w="3557" w:type="dxa"/>
            <w:tcBorders>
              <w:top w:val="double" w:sz="6" w:space="0" w:color="auto"/>
              <w:bottom w:val="single" w:sz="6" w:space="0" w:color="auto"/>
            </w:tcBorders>
          </w:tcPr>
          <w:p w14:paraId="36227248" w14:textId="75D92802" w:rsidR="00D213E4" w:rsidRPr="00300764" w:rsidRDefault="005F725D" w:rsidP="00CD3226">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 xml:space="preserve">Galilee Medical Center, </w:t>
            </w:r>
            <w:r w:rsidR="00ED7D78" w:rsidRPr="00300764">
              <w:rPr>
                <w:rFonts w:asciiTheme="minorBidi" w:hAnsiTheme="minorBidi" w:cstheme="minorBidi"/>
                <w:sz w:val="22"/>
                <w:szCs w:val="22"/>
                <w:shd w:val="clear" w:color="auto" w:fill="FFFFFF"/>
              </w:rPr>
              <w:t>Nahariya</w:t>
            </w:r>
            <w:r w:rsidRPr="00300764">
              <w:rPr>
                <w:rFonts w:asciiTheme="minorBidi" w:hAnsiTheme="minorBidi" w:cstheme="minorBidi"/>
                <w:sz w:val="22"/>
                <w:szCs w:val="22"/>
              </w:rPr>
              <w:t>, Israel</w:t>
            </w:r>
          </w:p>
        </w:tc>
      </w:tr>
      <w:tr w:rsidR="00D213E4" w:rsidRPr="00300764" w14:paraId="7417D746" w14:textId="77777777" w:rsidTr="00585F07">
        <w:trPr>
          <w:trHeight w:val="449"/>
          <w:jc w:val="center"/>
        </w:trPr>
        <w:tc>
          <w:tcPr>
            <w:tcW w:w="1355" w:type="dxa"/>
            <w:tcBorders>
              <w:top w:val="single" w:sz="6" w:space="0" w:color="auto"/>
              <w:bottom w:val="single" w:sz="6" w:space="0" w:color="auto"/>
            </w:tcBorders>
          </w:tcPr>
          <w:p w14:paraId="722541D3" w14:textId="76EC1201" w:rsidR="00D213E4" w:rsidRPr="00300764" w:rsidRDefault="005F725D"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highlight w:val="green"/>
              </w:rPr>
              <w:t>Year-</w:t>
            </w:r>
            <w:r w:rsidRPr="00300764">
              <w:rPr>
                <w:rFonts w:asciiTheme="minorBidi" w:hAnsiTheme="minorBidi" w:cstheme="minorBidi"/>
                <w:sz w:val="22"/>
                <w:szCs w:val="22"/>
              </w:rPr>
              <w:t>present</w:t>
            </w:r>
          </w:p>
        </w:tc>
        <w:tc>
          <w:tcPr>
            <w:tcW w:w="3248" w:type="dxa"/>
            <w:tcBorders>
              <w:top w:val="single" w:sz="6" w:space="0" w:color="auto"/>
              <w:bottom w:val="single" w:sz="6" w:space="0" w:color="auto"/>
            </w:tcBorders>
          </w:tcPr>
          <w:p w14:paraId="1A5B2587" w14:textId="76F8CC46" w:rsidR="00D213E4" w:rsidRPr="00300764" w:rsidRDefault="005F725D"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 xml:space="preserve">Director, Pulmonary </w:t>
            </w:r>
            <w:r w:rsidR="00ED7D78" w:rsidRPr="00300764">
              <w:rPr>
                <w:rFonts w:asciiTheme="minorBidi" w:hAnsiTheme="minorBidi" w:cstheme="minorBidi"/>
                <w:sz w:val="22"/>
                <w:szCs w:val="22"/>
              </w:rPr>
              <w:t>Vascular Diseases Service</w:t>
            </w:r>
          </w:p>
        </w:tc>
        <w:tc>
          <w:tcPr>
            <w:tcW w:w="3557" w:type="dxa"/>
            <w:tcBorders>
              <w:top w:val="single" w:sz="6" w:space="0" w:color="auto"/>
              <w:bottom w:val="single" w:sz="6" w:space="0" w:color="auto"/>
            </w:tcBorders>
          </w:tcPr>
          <w:p w14:paraId="3D046CD3" w14:textId="77777777" w:rsidR="005F725D" w:rsidRPr="00300764" w:rsidRDefault="005F725D" w:rsidP="00CD3226">
            <w:pPr>
              <w:bidi w:val="0"/>
              <w:jc w:val="left"/>
              <w:rPr>
                <w:rFonts w:asciiTheme="minorBidi" w:hAnsiTheme="minorBidi" w:cstheme="minorBidi"/>
                <w:b/>
                <w:sz w:val="22"/>
                <w:szCs w:val="22"/>
              </w:rPr>
            </w:pPr>
            <w:r w:rsidRPr="00300764">
              <w:rPr>
                <w:rFonts w:asciiTheme="minorBidi" w:hAnsiTheme="minorBidi" w:cstheme="minorBidi"/>
                <w:sz w:val="22"/>
                <w:szCs w:val="22"/>
              </w:rPr>
              <w:t>Galilee Medical Center</w:t>
            </w:r>
            <w:r w:rsidRPr="00300764">
              <w:rPr>
                <w:rFonts w:asciiTheme="minorBidi" w:hAnsiTheme="minorBidi" w:cstheme="minorBidi"/>
                <w:b/>
                <w:sz w:val="22"/>
                <w:szCs w:val="22"/>
              </w:rPr>
              <w:t xml:space="preserve">, </w:t>
            </w:r>
          </w:p>
          <w:p w14:paraId="35BB78D8" w14:textId="26E0CC2A" w:rsidR="00D213E4" w:rsidRPr="00300764" w:rsidRDefault="00ED7D78" w:rsidP="00CD3226">
            <w:pPr>
              <w:bidi w:val="0"/>
              <w:jc w:val="left"/>
              <w:rPr>
                <w:rFonts w:asciiTheme="minorBidi" w:hAnsiTheme="minorBidi" w:cstheme="minorBidi"/>
                <w:sz w:val="22"/>
                <w:szCs w:val="22"/>
              </w:rPr>
            </w:pPr>
            <w:r w:rsidRPr="00300764">
              <w:rPr>
                <w:rFonts w:asciiTheme="minorBidi" w:hAnsiTheme="minorBidi" w:cstheme="minorBidi"/>
                <w:sz w:val="22"/>
                <w:szCs w:val="22"/>
                <w:shd w:val="clear" w:color="auto" w:fill="FFFFFF"/>
              </w:rPr>
              <w:t>Nahariya</w:t>
            </w:r>
            <w:r w:rsidR="005F725D" w:rsidRPr="00300764">
              <w:rPr>
                <w:rFonts w:asciiTheme="minorBidi" w:hAnsiTheme="minorBidi" w:cstheme="minorBidi"/>
                <w:sz w:val="22"/>
                <w:szCs w:val="22"/>
              </w:rPr>
              <w:t>, Israel</w:t>
            </w:r>
          </w:p>
        </w:tc>
      </w:tr>
    </w:tbl>
    <w:p w14:paraId="2F1F811E" w14:textId="4B433832" w:rsidR="00C95694" w:rsidRPr="00300764" w:rsidRDefault="00C95694" w:rsidP="00A50942">
      <w:pPr>
        <w:bidi w:val="0"/>
        <w:spacing w:before="360" w:after="240"/>
        <w:ind w:left="426" w:right="426" w:hanging="426"/>
        <w:jc w:val="left"/>
        <w:rPr>
          <w:rFonts w:asciiTheme="minorBidi" w:hAnsiTheme="minorBidi" w:cstheme="minorBidi"/>
          <w:color w:val="0070C0"/>
          <w:sz w:val="22"/>
          <w:szCs w:val="22"/>
        </w:rPr>
      </w:pPr>
      <w:r w:rsidRPr="00300764">
        <w:rPr>
          <w:rFonts w:asciiTheme="minorBidi" w:hAnsiTheme="minorBidi" w:cstheme="minorBidi"/>
          <w:b/>
          <w:bCs/>
          <w:sz w:val="22"/>
          <w:szCs w:val="22"/>
          <w:u w:val="single"/>
        </w:rPr>
        <w:t>7.</w:t>
      </w:r>
      <w:r w:rsidRPr="00300764">
        <w:rPr>
          <w:rFonts w:asciiTheme="minorBidi" w:hAnsiTheme="minorBidi" w:cstheme="minorBidi"/>
          <w:sz w:val="22"/>
          <w:szCs w:val="22"/>
          <w:u w:val="single"/>
        </w:rPr>
        <w:tab/>
      </w:r>
      <w:r w:rsidRPr="00300764">
        <w:rPr>
          <w:rFonts w:asciiTheme="minorBidi" w:hAnsiTheme="minorBidi" w:cstheme="minorBidi"/>
          <w:b/>
          <w:bCs/>
          <w:sz w:val="22"/>
          <w:szCs w:val="22"/>
          <w:u w:val="single"/>
        </w:rPr>
        <w:t>Supervis</w:t>
      </w:r>
      <w:r w:rsidR="00FF0A92" w:rsidRPr="00300764">
        <w:rPr>
          <w:rFonts w:asciiTheme="minorBidi" w:hAnsiTheme="minorBidi" w:cstheme="minorBidi"/>
          <w:b/>
          <w:bCs/>
          <w:sz w:val="22"/>
          <w:szCs w:val="22"/>
          <w:u w:val="single"/>
        </w:rPr>
        <w:t>ion</w:t>
      </w:r>
      <w:r w:rsidR="001D4B9D" w:rsidRPr="00300764">
        <w:rPr>
          <w:rFonts w:asciiTheme="minorBidi" w:hAnsiTheme="minorBidi" w:cstheme="minorBidi"/>
          <w:b/>
          <w:bCs/>
          <w:sz w:val="22"/>
          <w:szCs w:val="22"/>
          <w:u w:val="single"/>
        </w:rPr>
        <w:t xml:space="preserve"> of</w:t>
      </w:r>
      <w:r w:rsidRPr="00300764">
        <w:rPr>
          <w:rFonts w:asciiTheme="minorBidi" w:hAnsiTheme="minorBidi" w:cstheme="minorBidi"/>
          <w:b/>
          <w:bCs/>
          <w:sz w:val="22"/>
          <w:szCs w:val="22"/>
          <w:u w:val="single"/>
        </w:rPr>
        <w:t xml:space="preserve"> Graduate, Post-Graduate Students and Medical</w:t>
      </w:r>
      <w:r w:rsidRPr="00300764">
        <w:rPr>
          <w:rFonts w:asciiTheme="minorBidi" w:hAnsiTheme="minorBidi" w:cstheme="minorBidi"/>
          <w:b/>
          <w:bCs/>
          <w:sz w:val="22"/>
          <w:szCs w:val="22"/>
          <w:u w:val="double"/>
        </w:rPr>
        <w:t xml:space="preserve"> </w:t>
      </w:r>
      <w:r w:rsidRPr="00300764">
        <w:rPr>
          <w:rFonts w:asciiTheme="minorBidi" w:hAnsiTheme="minorBidi" w:cstheme="minorBidi"/>
          <w:b/>
          <w:bCs/>
          <w:sz w:val="22"/>
          <w:szCs w:val="22"/>
          <w:u w:val="single"/>
        </w:rPr>
        <w:t>Students</w:t>
      </w:r>
      <w:r w:rsidRPr="00300764">
        <w:rPr>
          <w:rFonts w:asciiTheme="minorBidi" w:hAnsiTheme="minorBidi" w:cstheme="minorBidi"/>
          <w:sz w:val="22"/>
          <w:szCs w:val="22"/>
        </w:rPr>
        <w:t xml:space="preserve"> </w:t>
      </w:r>
    </w:p>
    <w:tbl>
      <w:tblPr>
        <w:tblW w:w="8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86"/>
        <w:gridCol w:w="1809"/>
        <w:gridCol w:w="2869"/>
        <w:gridCol w:w="1877"/>
      </w:tblGrid>
      <w:tr w:rsidR="001043A2" w:rsidRPr="00300764" w14:paraId="70F3C487" w14:textId="3BE5DC08" w:rsidTr="005C314A">
        <w:trPr>
          <w:trHeight w:val="880"/>
        </w:trPr>
        <w:tc>
          <w:tcPr>
            <w:tcW w:w="1686" w:type="dxa"/>
            <w:tcBorders>
              <w:top w:val="single" w:sz="12" w:space="0" w:color="auto"/>
              <w:bottom w:val="nil"/>
            </w:tcBorders>
            <w:shd w:val="pct5" w:color="auto" w:fill="auto"/>
          </w:tcPr>
          <w:p w14:paraId="66A93164" w14:textId="64C7FD5D" w:rsidR="001043A2" w:rsidRPr="00300764" w:rsidRDefault="001043A2"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Name of Student</w:t>
            </w:r>
            <w:r w:rsidR="009D375A" w:rsidRPr="00300764">
              <w:rPr>
                <w:rFonts w:asciiTheme="minorBidi" w:hAnsiTheme="minorBidi" w:cstheme="minorBidi"/>
                <w:b/>
                <w:bCs/>
                <w:sz w:val="22"/>
                <w:szCs w:val="22"/>
              </w:rPr>
              <w:t>/ Trainee and Supervision of R</w:t>
            </w:r>
            <w:r w:rsidR="001D0731" w:rsidRPr="00300764">
              <w:rPr>
                <w:rFonts w:asciiTheme="minorBidi" w:hAnsiTheme="minorBidi" w:cstheme="minorBidi"/>
                <w:b/>
                <w:bCs/>
                <w:sz w:val="22"/>
                <w:szCs w:val="22"/>
              </w:rPr>
              <w:t>e</w:t>
            </w:r>
            <w:r w:rsidR="009D375A" w:rsidRPr="00300764">
              <w:rPr>
                <w:rFonts w:asciiTheme="minorBidi" w:hAnsiTheme="minorBidi" w:cstheme="minorBidi"/>
                <w:b/>
                <w:bCs/>
                <w:sz w:val="22"/>
                <w:szCs w:val="22"/>
              </w:rPr>
              <w:t>search Project for Specialty Residents Trainees</w:t>
            </w:r>
          </w:p>
        </w:tc>
        <w:tc>
          <w:tcPr>
            <w:tcW w:w="1809" w:type="dxa"/>
            <w:tcBorders>
              <w:top w:val="single" w:sz="12" w:space="0" w:color="auto"/>
              <w:bottom w:val="nil"/>
            </w:tcBorders>
            <w:shd w:val="pct5" w:color="auto" w:fill="auto"/>
          </w:tcPr>
          <w:p w14:paraId="03D8ACD6" w14:textId="77777777" w:rsidR="001043A2" w:rsidRPr="00300764" w:rsidRDefault="001043A2"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Degree, Years Supervised</w:t>
            </w:r>
          </w:p>
        </w:tc>
        <w:tc>
          <w:tcPr>
            <w:tcW w:w="2869" w:type="dxa"/>
            <w:tcBorders>
              <w:top w:val="single" w:sz="12" w:space="0" w:color="auto"/>
              <w:bottom w:val="nil"/>
            </w:tcBorders>
            <w:shd w:val="pct5" w:color="auto" w:fill="auto"/>
          </w:tcPr>
          <w:p w14:paraId="2A6B499D" w14:textId="02AC00B6" w:rsidR="001043A2" w:rsidRPr="00300764" w:rsidRDefault="001043A2"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 xml:space="preserve">Thesis </w:t>
            </w:r>
            <w:r w:rsidR="009D375A" w:rsidRPr="00300764">
              <w:rPr>
                <w:rFonts w:asciiTheme="minorBidi" w:hAnsiTheme="minorBidi" w:cstheme="minorBidi"/>
                <w:b/>
                <w:bCs/>
                <w:sz w:val="22"/>
                <w:szCs w:val="22"/>
              </w:rPr>
              <w:t>or Project Title</w:t>
            </w:r>
          </w:p>
        </w:tc>
        <w:tc>
          <w:tcPr>
            <w:tcW w:w="1877" w:type="dxa"/>
            <w:tcBorders>
              <w:top w:val="single" w:sz="12" w:space="0" w:color="auto"/>
              <w:bottom w:val="nil"/>
            </w:tcBorders>
            <w:shd w:val="pct5" w:color="auto" w:fill="auto"/>
          </w:tcPr>
          <w:p w14:paraId="7C36E1AA" w14:textId="61865E41" w:rsidR="001043A2" w:rsidRPr="00300764" w:rsidRDefault="001043A2"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Publication(s)</w:t>
            </w:r>
            <w:r w:rsidR="00D14392" w:rsidRPr="00300764">
              <w:rPr>
                <w:rFonts w:asciiTheme="minorBidi" w:hAnsiTheme="minorBidi" w:cstheme="minorBidi"/>
                <w:b/>
                <w:bCs/>
                <w:sz w:val="22"/>
                <w:szCs w:val="22"/>
              </w:rPr>
              <w:t xml:space="preserve"> with student </w:t>
            </w:r>
            <w:r w:rsidR="009D375A" w:rsidRPr="00300764">
              <w:rPr>
                <w:rFonts w:asciiTheme="minorBidi" w:hAnsiTheme="minorBidi" w:cstheme="minorBidi"/>
                <w:b/>
                <w:bCs/>
                <w:sz w:val="22"/>
                <w:szCs w:val="22"/>
              </w:rPr>
              <w:t>a</w:t>
            </w:r>
            <w:r w:rsidR="00D14392" w:rsidRPr="00300764">
              <w:rPr>
                <w:rFonts w:asciiTheme="minorBidi" w:hAnsiTheme="minorBidi" w:cstheme="minorBidi"/>
                <w:b/>
                <w:bCs/>
                <w:sz w:val="22"/>
                <w:szCs w:val="22"/>
              </w:rPr>
              <w:t xml:space="preserve">s </w:t>
            </w:r>
            <w:r w:rsidR="004E2F00">
              <w:rPr>
                <w:rFonts w:asciiTheme="minorBidi" w:hAnsiTheme="minorBidi" w:cstheme="minorBidi"/>
                <w:b/>
                <w:bCs/>
                <w:sz w:val="22"/>
                <w:szCs w:val="22"/>
              </w:rPr>
              <w:t>a</w:t>
            </w:r>
            <w:r w:rsidR="00D14392" w:rsidRPr="00300764">
              <w:rPr>
                <w:rFonts w:asciiTheme="minorBidi" w:hAnsiTheme="minorBidi" w:cstheme="minorBidi"/>
                <w:b/>
                <w:bCs/>
                <w:sz w:val="22"/>
                <w:szCs w:val="22"/>
              </w:rPr>
              <w:t>uthor</w:t>
            </w:r>
            <w:r w:rsidR="009D375A" w:rsidRPr="00300764">
              <w:rPr>
                <w:rFonts w:asciiTheme="minorBidi" w:hAnsiTheme="minorBidi" w:cstheme="minorBidi"/>
                <w:b/>
                <w:bCs/>
                <w:sz w:val="22"/>
                <w:szCs w:val="22"/>
              </w:rPr>
              <w:t xml:space="preserve"> (refer to number in publication list)</w:t>
            </w:r>
          </w:p>
        </w:tc>
      </w:tr>
      <w:tr w:rsidR="001043A2" w:rsidRPr="00300764" w14:paraId="0DA02544" w14:textId="3737909F" w:rsidTr="005C314A">
        <w:trPr>
          <w:trHeight w:val="513"/>
        </w:trPr>
        <w:tc>
          <w:tcPr>
            <w:tcW w:w="1686" w:type="dxa"/>
            <w:tcBorders>
              <w:top w:val="double" w:sz="6" w:space="0" w:color="auto"/>
              <w:bottom w:val="single" w:sz="6" w:space="0" w:color="auto"/>
            </w:tcBorders>
          </w:tcPr>
          <w:p w14:paraId="52C76D99" w14:textId="525BBD67" w:rsidR="001043A2" w:rsidRPr="00300764" w:rsidRDefault="005C314A"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Yoav Carsenty</w:t>
            </w:r>
          </w:p>
        </w:tc>
        <w:tc>
          <w:tcPr>
            <w:tcW w:w="1809" w:type="dxa"/>
            <w:tcBorders>
              <w:top w:val="double" w:sz="6" w:space="0" w:color="auto"/>
              <w:bottom w:val="single" w:sz="6" w:space="0" w:color="auto"/>
            </w:tcBorders>
          </w:tcPr>
          <w:p w14:paraId="718A8F0A" w14:textId="0BF70411" w:rsidR="005C314A" w:rsidRPr="00300764" w:rsidRDefault="005C314A"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MD</w:t>
            </w:r>
            <w:r w:rsidR="00991350" w:rsidRPr="00300764">
              <w:rPr>
                <w:rFonts w:asciiTheme="minorBidi" w:hAnsiTheme="minorBidi" w:cstheme="minorBidi"/>
                <w:sz w:val="22"/>
                <w:szCs w:val="22"/>
              </w:rPr>
              <w:t xml:space="preserve"> thesis, Rappaport Faculty of Medicine, Technion</w:t>
            </w:r>
          </w:p>
          <w:p w14:paraId="47C4587A" w14:textId="2433C7F4" w:rsidR="001043A2" w:rsidRPr="00300764" w:rsidRDefault="005C314A"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2015</w:t>
            </w:r>
          </w:p>
        </w:tc>
        <w:tc>
          <w:tcPr>
            <w:tcW w:w="2869" w:type="dxa"/>
            <w:tcBorders>
              <w:top w:val="double" w:sz="6" w:space="0" w:color="auto"/>
              <w:bottom w:val="single" w:sz="6" w:space="0" w:color="auto"/>
            </w:tcBorders>
          </w:tcPr>
          <w:p w14:paraId="52832E9D" w14:textId="260EA1AD" w:rsidR="001043A2" w:rsidRPr="00300764" w:rsidRDefault="005C314A"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Therapeutic hypothermia, QT prolongation</w:t>
            </w:r>
            <w:r w:rsidR="00991350" w:rsidRPr="00300764">
              <w:rPr>
                <w:rFonts w:asciiTheme="minorBidi" w:hAnsiTheme="minorBidi" w:cstheme="minorBidi"/>
                <w:sz w:val="22"/>
                <w:szCs w:val="22"/>
              </w:rPr>
              <w:t>,</w:t>
            </w:r>
            <w:r w:rsidRPr="00300764">
              <w:rPr>
                <w:rFonts w:asciiTheme="minorBidi" w:hAnsiTheme="minorBidi" w:cstheme="minorBidi"/>
                <w:sz w:val="22"/>
                <w:szCs w:val="22"/>
              </w:rPr>
              <w:t xml:space="preserve"> and ventricular arrhythmias in out-of-hospital cardiac arrest survivors</w:t>
            </w:r>
            <w:r w:rsidR="00CD3226">
              <w:rPr>
                <w:rFonts w:asciiTheme="minorBidi" w:hAnsiTheme="minorBidi" w:cstheme="minorBidi"/>
                <w:sz w:val="22"/>
                <w:szCs w:val="22"/>
              </w:rPr>
              <w:t>.</w:t>
            </w:r>
          </w:p>
        </w:tc>
        <w:tc>
          <w:tcPr>
            <w:tcW w:w="1877" w:type="dxa"/>
            <w:tcBorders>
              <w:top w:val="double" w:sz="6" w:space="0" w:color="auto"/>
              <w:bottom w:val="single" w:sz="6" w:space="0" w:color="auto"/>
            </w:tcBorders>
          </w:tcPr>
          <w:p w14:paraId="69B3F1C3" w14:textId="77777777" w:rsidR="001043A2" w:rsidRPr="00300764" w:rsidRDefault="001043A2" w:rsidP="00A50942">
            <w:pPr>
              <w:bidi w:val="0"/>
              <w:spacing w:before="60" w:after="60"/>
              <w:jc w:val="left"/>
              <w:rPr>
                <w:rFonts w:asciiTheme="minorBidi" w:hAnsiTheme="minorBidi" w:cstheme="minorBidi"/>
                <w:sz w:val="22"/>
                <w:szCs w:val="22"/>
              </w:rPr>
            </w:pPr>
          </w:p>
        </w:tc>
      </w:tr>
      <w:tr w:rsidR="001043A2" w:rsidRPr="00300764" w14:paraId="6DDCA26B" w14:textId="39A5FF92" w:rsidTr="005C314A">
        <w:trPr>
          <w:trHeight w:val="501"/>
        </w:trPr>
        <w:tc>
          <w:tcPr>
            <w:tcW w:w="1686" w:type="dxa"/>
            <w:tcBorders>
              <w:top w:val="single" w:sz="6" w:space="0" w:color="auto"/>
              <w:bottom w:val="single" w:sz="6" w:space="0" w:color="auto"/>
            </w:tcBorders>
          </w:tcPr>
          <w:p w14:paraId="53C24837" w14:textId="0378B9C4" w:rsidR="001043A2" w:rsidRPr="00300764" w:rsidRDefault="0099135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Amir Hamoud</w:t>
            </w:r>
          </w:p>
        </w:tc>
        <w:tc>
          <w:tcPr>
            <w:tcW w:w="1809" w:type="dxa"/>
            <w:tcBorders>
              <w:top w:val="single" w:sz="6" w:space="0" w:color="auto"/>
              <w:bottom w:val="single" w:sz="6" w:space="0" w:color="auto"/>
            </w:tcBorders>
          </w:tcPr>
          <w:p w14:paraId="1DEE65A5" w14:textId="2B9E991C" w:rsidR="00991350" w:rsidRPr="00300764" w:rsidRDefault="0099135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B. Sc. thesis</w:t>
            </w:r>
          </w:p>
          <w:p w14:paraId="5F594DC1" w14:textId="0B462B0E" w:rsidR="001043A2" w:rsidRPr="00300764" w:rsidRDefault="0099135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2018</w:t>
            </w:r>
          </w:p>
        </w:tc>
        <w:tc>
          <w:tcPr>
            <w:tcW w:w="2869" w:type="dxa"/>
            <w:tcBorders>
              <w:top w:val="single" w:sz="6" w:space="0" w:color="auto"/>
              <w:bottom w:val="single" w:sz="6" w:space="0" w:color="auto"/>
            </w:tcBorders>
          </w:tcPr>
          <w:p w14:paraId="0008D4E9" w14:textId="047F4532" w:rsidR="001043A2" w:rsidRPr="00300764" w:rsidRDefault="0099135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The impact of right coronary artery perfusion pressure on outcome</w:t>
            </w:r>
            <w:r w:rsidR="00CD3226">
              <w:rPr>
                <w:rFonts w:asciiTheme="minorBidi" w:hAnsiTheme="minorBidi" w:cstheme="minorBidi"/>
                <w:sz w:val="22"/>
                <w:szCs w:val="22"/>
              </w:rPr>
              <w:t>s</w:t>
            </w:r>
            <w:r w:rsidRPr="00300764">
              <w:rPr>
                <w:rFonts w:asciiTheme="minorBidi" w:hAnsiTheme="minorBidi" w:cstheme="minorBidi"/>
                <w:sz w:val="22"/>
                <w:szCs w:val="22"/>
              </w:rPr>
              <w:t xml:space="preserve"> of patients with preserved ejection fraction heart failure and pulmonary hypertension</w:t>
            </w:r>
            <w:r w:rsidR="00CD3226">
              <w:rPr>
                <w:rFonts w:asciiTheme="minorBidi" w:hAnsiTheme="minorBidi" w:cstheme="minorBidi"/>
                <w:sz w:val="22"/>
                <w:szCs w:val="22"/>
              </w:rPr>
              <w:t>.</w:t>
            </w:r>
          </w:p>
        </w:tc>
        <w:tc>
          <w:tcPr>
            <w:tcW w:w="1877" w:type="dxa"/>
            <w:tcBorders>
              <w:top w:val="single" w:sz="6" w:space="0" w:color="auto"/>
              <w:bottom w:val="single" w:sz="6" w:space="0" w:color="auto"/>
            </w:tcBorders>
          </w:tcPr>
          <w:p w14:paraId="304A6320" w14:textId="4649C979" w:rsidR="001043A2" w:rsidRPr="00300764" w:rsidRDefault="00F5154A" w:rsidP="00A50942">
            <w:pPr>
              <w:bidi w:val="0"/>
              <w:spacing w:before="60" w:after="60"/>
              <w:jc w:val="left"/>
              <w:rPr>
                <w:rFonts w:asciiTheme="minorBidi" w:hAnsiTheme="minorBidi" w:cstheme="minorBidi"/>
                <w:sz w:val="22"/>
                <w:szCs w:val="22"/>
              </w:rPr>
            </w:pPr>
            <w:commentRangeStart w:id="5"/>
            <w:r w:rsidRPr="00300764">
              <w:rPr>
                <w:rFonts w:asciiTheme="minorBidi" w:hAnsiTheme="minorBidi" w:cstheme="minorBidi"/>
                <w:sz w:val="22"/>
                <w:szCs w:val="22"/>
              </w:rPr>
              <w:t>23</w:t>
            </w:r>
            <w:commentRangeEnd w:id="5"/>
            <w:r w:rsidRPr="00300764">
              <w:rPr>
                <w:rStyle w:val="CommentReference"/>
                <w:rFonts w:asciiTheme="minorBidi" w:hAnsiTheme="minorBidi" w:cstheme="minorBidi"/>
                <w:sz w:val="22"/>
                <w:szCs w:val="22"/>
              </w:rPr>
              <w:commentReference w:id="5"/>
            </w:r>
          </w:p>
        </w:tc>
      </w:tr>
      <w:tr w:rsidR="00991350" w:rsidRPr="00300764" w14:paraId="6B0D590E" w14:textId="77777777" w:rsidTr="005C314A">
        <w:trPr>
          <w:trHeight w:val="501"/>
        </w:trPr>
        <w:tc>
          <w:tcPr>
            <w:tcW w:w="1686" w:type="dxa"/>
            <w:tcBorders>
              <w:top w:val="single" w:sz="6" w:space="0" w:color="auto"/>
              <w:bottom w:val="single" w:sz="6" w:space="0" w:color="auto"/>
            </w:tcBorders>
          </w:tcPr>
          <w:p w14:paraId="3081360B" w14:textId="7A1E563C" w:rsidR="00991350" w:rsidRPr="00300764" w:rsidRDefault="0099135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Kamal Abed El Gani</w:t>
            </w:r>
          </w:p>
        </w:tc>
        <w:tc>
          <w:tcPr>
            <w:tcW w:w="1809" w:type="dxa"/>
            <w:tcBorders>
              <w:top w:val="single" w:sz="6" w:space="0" w:color="auto"/>
              <w:bottom w:val="single" w:sz="6" w:space="0" w:color="auto"/>
            </w:tcBorders>
          </w:tcPr>
          <w:p w14:paraId="15E842D7" w14:textId="77777777" w:rsidR="00991350" w:rsidRPr="00300764" w:rsidRDefault="0099135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B. Sc. thesis</w:t>
            </w:r>
          </w:p>
          <w:p w14:paraId="68031511" w14:textId="00A5C33D" w:rsidR="00991350" w:rsidRPr="00300764" w:rsidRDefault="0099135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2019</w:t>
            </w:r>
          </w:p>
        </w:tc>
        <w:tc>
          <w:tcPr>
            <w:tcW w:w="2869" w:type="dxa"/>
            <w:tcBorders>
              <w:top w:val="single" w:sz="6" w:space="0" w:color="auto"/>
              <w:bottom w:val="single" w:sz="6" w:space="0" w:color="auto"/>
            </w:tcBorders>
          </w:tcPr>
          <w:p w14:paraId="594C1B8B" w14:textId="218E383A" w:rsidR="00991350" w:rsidRPr="00300764" w:rsidRDefault="0099135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Time-dependent renal function dynamics impact on outcomes of patients with preserved ejection fraction heart failure and pulmonary hypertension</w:t>
            </w:r>
            <w:r w:rsidR="00CD3226">
              <w:rPr>
                <w:rFonts w:asciiTheme="minorBidi" w:hAnsiTheme="minorBidi" w:cstheme="minorBidi"/>
                <w:sz w:val="22"/>
                <w:szCs w:val="22"/>
              </w:rPr>
              <w:t>.</w:t>
            </w:r>
          </w:p>
        </w:tc>
        <w:tc>
          <w:tcPr>
            <w:tcW w:w="1877" w:type="dxa"/>
            <w:tcBorders>
              <w:top w:val="single" w:sz="6" w:space="0" w:color="auto"/>
              <w:bottom w:val="single" w:sz="6" w:space="0" w:color="auto"/>
            </w:tcBorders>
          </w:tcPr>
          <w:p w14:paraId="57C992B0" w14:textId="77777777" w:rsidR="00991350" w:rsidRPr="00300764" w:rsidRDefault="00991350" w:rsidP="00A50942">
            <w:pPr>
              <w:bidi w:val="0"/>
              <w:spacing w:before="60" w:after="60"/>
              <w:jc w:val="left"/>
              <w:rPr>
                <w:rFonts w:asciiTheme="minorBidi" w:hAnsiTheme="minorBidi" w:cstheme="minorBidi"/>
                <w:sz w:val="22"/>
                <w:szCs w:val="22"/>
              </w:rPr>
            </w:pPr>
          </w:p>
        </w:tc>
      </w:tr>
    </w:tbl>
    <w:p w14:paraId="1AF3FBF1" w14:textId="7D0E386E" w:rsidR="00C95694" w:rsidRPr="00300764" w:rsidRDefault="003122A8" w:rsidP="00A50942">
      <w:pPr>
        <w:bidi w:val="0"/>
        <w:spacing w:before="360" w:after="240"/>
        <w:ind w:left="426" w:right="426" w:hanging="426"/>
        <w:jc w:val="left"/>
        <w:rPr>
          <w:rFonts w:asciiTheme="minorBidi" w:hAnsiTheme="minorBidi" w:cstheme="minorBidi"/>
          <w:b/>
          <w:bCs/>
          <w:sz w:val="22"/>
          <w:szCs w:val="22"/>
          <w:u w:val="single"/>
        </w:rPr>
      </w:pPr>
      <w:r w:rsidRPr="00300764">
        <w:rPr>
          <w:rFonts w:asciiTheme="minorBidi" w:hAnsiTheme="minorBidi" w:cstheme="minorBidi"/>
          <w:b/>
          <w:bCs/>
          <w:sz w:val="22"/>
          <w:szCs w:val="22"/>
          <w:u w:val="single"/>
        </w:rPr>
        <w:t>8</w:t>
      </w:r>
      <w:r w:rsidR="00C95694" w:rsidRPr="00300764">
        <w:rPr>
          <w:rFonts w:asciiTheme="minorBidi" w:hAnsiTheme="minorBidi" w:cstheme="minorBidi"/>
          <w:b/>
          <w:bCs/>
          <w:sz w:val="22"/>
          <w:szCs w:val="22"/>
          <w:u w:val="single"/>
        </w:rPr>
        <w:t>.</w:t>
      </w:r>
      <w:r w:rsidR="00C95694" w:rsidRPr="00300764">
        <w:rPr>
          <w:rFonts w:asciiTheme="minorBidi" w:hAnsiTheme="minorBidi" w:cstheme="minorBidi"/>
          <w:b/>
          <w:bCs/>
          <w:sz w:val="22"/>
          <w:szCs w:val="22"/>
          <w:u w:val="single"/>
        </w:rPr>
        <w:tab/>
      </w:r>
      <w:r w:rsidR="009D375A" w:rsidRPr="00300764">
        <w:rPr>
          <w:rFonts w:asciiTheme="minorBidi" w:hAnsiTheme="minorBidi" w:cstheme="minorBidi"/>
          <w:b/>
          <w:bCs/>
          <w:sz w:val="22"/>
          <w:szCs w:val="22"/>
          <w:u w:val="single"/>
        </w:rPr>
        <w:t xml:space="preserve">Competitive </w:t>
      </w:r>
      <w:r w:rsidR="005A6775" w:rsidRPr="00300764">
        <w:rPr>
          <w:rFonts w:asciiTheme="minorBidi" w:hAnsiTheme="minorBidi" w:cstheme="minorBidi"/>
          <w:b/>
          <w:bCs/>
          <w:sz w:val="22"/>
          <w:szCs w:val="22"/>
          <w:u w:val="single"/>
        </w:rPr>
        <w:t xml:space="preserve">Research </w:t>
      </w:r>
      <w:r w:rsidR="00C95694" w:rsidRPr="00300764">
        <w:rPr>
          <w:rFonts w:asciiTheme="minorBidi" w:hAnsiTheme="minorBidi" w:cstheme="minorBidi"/>
          <w:b/>
          <w:bCs/>
          <w:sz w:val="22"/>
          <w:szCs w:val="22"/>
          <w:u w:val="single"/>
        </w:rPr>
        <w:t>Funding Sources</w:t>
      </w:r>
    </w:p>
    <w:tbl>
      <w:tblPr>
        <w:tblW w:w="829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30"/>
        <w:gridCol w:w="1530"/>
        <w:gridCol w:w="1440"/>
        <w:gridCol w:w="90"/>
        <w:gridCol w:w="1080"/>
        <w:gridCol w:w="1418"/>
        <w:gridCol w:w="1208"/>
      </w:tblGrid>
      <w:tr w:rsidR="001225E0" w:rsidRPr="00300764" w14:paraId="4258881D" w14:textId="77777777" w:rsidTr="005C314A">
        <w:trPr>
          <w:trHeight w:val="880"/>
        </w:trPr>
        <w:tc>
          <w:tcPr>
            <w:tcW w:w="1530" w:type="dxa"/>
            <w:tcBorders>
              <w:top w:val="single" w:sz="12" w:space="0" w:color="auto"/>
              <w:bottom w:val="double" w:sz="6" w:space="0" w:color="auto"/>
            </w:tcBorders>
            <w:shd w:val="pct5" w:color="auto" w:fill="auto"/>
          </w:tcPr>
          <w:p w14:paraId="1D151682" w14:textId="424F229C" w:rsidR="009D375A" w:rsidRPr="00300764" w:rsidRDefault="009D375A"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Start and Completion Dates</w:t>
            </w:r>
          </w:p>
        </w:tc>
        <w:tc>
          <w:tcPr>
            <w:tcW w:w="1530" w:type="dxa"/>
            <w:tcBorders>
              <w:top w:val="single" w:sz="12" w:space="0" w:color="auto"/>
              <w:bottom w:val="double" w:sz="6" w:space="0" w:color="auto"/>
            </w:tcBorders>
            <w:shd w:val="pct5" w:color="auto" w:fill="auto"/>
          </w:tcPr>
          <w:p w14:paraId="4D0D376B" w14:textId="77777777" w:rsidR="009D375A" w:rsidRPr="00300764" w:rsidRDefault="009D375A"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Funding Agency</w:t>
            </w:r>
          </w:p>
        </w:tc>
        <w:tc>
          <w:tcPr>
            <w:tcW w:w="1530" w:type="dxa"/>
            <w:gridSpan w:val="2"/>
            <w:tcBorders>
              <w:top w:val="single" w:sz="12" w:space="0" w:color="auto"/>
              <w:bottom w:val="double" w:sz="6" w:space="0" w:color="auto"/>
            </w:tcBorders>
            <w:shd w:val="pct5" w:color="auto" w:fill="auto"/>
          </w:tcPr>
          <w:p w14:paraId="583D073C" w14:textId="7B1929CA" w:rsidR="009D375A" w:rsidRPr="00300764" w:rsidRDefault="001147D6"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 xml:space="preserve">Competitive or </w:t>
            </w:r>
            <w:proofErr w:type="gramStart"/>
            <w:r w:rsidR="004E2F00">
              <w:rPr>
                <w:rFonts w:asciiTheme="minorBidi" w:hAnsiTheme="minorBidi" w:cstheme="minorBidi"/>
                <w:b/>
                <w:bCs/>
                <w:sz w:val="22"/>
                <w:szCs w:val="22"/>
              </w:rPr>
              <w:t>S</w:t>
            </w:r>
            <w:r w:rsidR="001225E0" w:rsidRPr="00300764">
              <w:rPr>
                <w:rFonts w:asciiTheme="minorBidi" w:hAnsiTheme="minorBidi" w:cstheme="minorBidi"/>
                <w:b/>
                <w:bCs/>
                <w:sz w:val="22"/>
                <w:szCs w:val="22"/>
              </w:rPr>
              <w:t>ponsored</w:t>
            </w:r>
            <w:proofErr w:type="gramEnd"/>
          </w:p>
        </w:tc>
        <w:tc>
          <w:tcPr>
            <w:tcW w:w="1080" w:type="dxa"/>
            <w:tcBorders>
              <w:top w:val="single" w:sz="12" w:space="0" w:color="auto"/>
              <w:bottom w:val="double" w:sz="6" w:space="0" w:color="auto"/>
            </w:tcBorders>
            <w:shd w:val="pct5" w:color="auto" w:fill="auto"/>
          </w:tcPr>
          <w:p w14:paraId="5DACE877" w14:textId="7CA29735" w:rsidR="009D375A" w:rsidRPr="00300764" w:rsidRDefault="009D375A"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Status (e.g</w:t>
            </w:r>
            <w:r w:rsidR="001D0731" w:rsidRPr="00300764">
              <w:rPr>
                <w:rFonts w:asciiTheme="minorBidi" w:hAnsiTheme="minorBidi" w:cstheme="minorBidi"/>
                <w:b/>
                <w:bCs/>
                <w:sz w:val="22"/>
                <w:szCs w:val="22"/>
              </w:rPr>
              <w:t>.</w:t>
            </w:r>
            <w:r w:rsidRPr="00300764">
              <w:rPr>
                <w:rFonts w:asciiTheme="minorBidi" w:hAnsiTheme="minorBidi" w:cstheme="minorBidi"/>
                <w:b/>
                <w:bCs/>
                <w:sz w:val="22"/>
                <w:szCs w:val="22"/>
              </w:rPr>
              <w:t>, PI, Co-PI)</w:t>
            </w:r>
          </w:p>
        </w:tc>
        <w:tc>
          <w:tcPr>
            <w:tcW w:w="1418" w:type="dxa"/>
            <w:tcBorders>
              <w:top w:val="single" w:sz="12" w:space="0" w:color="auto"/>
              <w:bottom w:val="double" w:sz="6" w:space="0" w:color="auto"/>
            </w:tcBorders>
            <w:shd w:val="pct5" w:color="auto" w:fill="auto"/>
          </w:tcPr>
          <w:p w14:paraId="0F13D492" w14:textId="274358A8" w:rsidR="009D375A" w:rsidRPr="00300764" w:rsidRDefault="009D375A"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Title</w:t>
            </w:r>
          </w:p>
        </w:tc>
        <w:tc>
          <w:tcPr>
            <w:tcW w:w="1208" w:type="dxa"/>
            <w:tcBorders>
              <w:top w:val="single" w:sz="12" w:space="0" w:color="auto"/>
              <w:bottom w:val="double" w:sz="6" w:space="0" w:color="auto"/>
            </w:tcBorders>
            <w:shd w:val="pct5" w:color="auto" w:fill="auto"/>
          </w:tcPr>
          <w:p w14:paraId="06CEB092" w14:textId="7547E67C" w:rsidR="009D375A" w:rsidRPr="00300764" w:rsidRDefault="009D375A"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Total</w:t>
            </w:r>
            <w:r w:rsidR="001147D6" w:rsidRPr="00300764">
              <w:rPr>
                <w:rFonts w:asciiTheme="minorBidi" w:hAnsiTheme="minorBidi" w:cstheme="minorBidi"/>
                <w:b/>
                <w:bCs/>
                <w:sz w:val="22"/>
                <w:szCs w:val="22"/>
              </w:rPr>
              <w:t xml:space="preserve"> Funds for Grant</w:t>
            </w:r>
          </w:p>
        </w:tc>
      </w:tr>
      <w:tr w:rsidR="009D375A" w:rsidRPr="00300764" w14:paraId="73841EB7" w14:textId="77777777" w:rsidTr="005C314A">
        <w:trPr>
          <w:trHeight w:val="854"/>
        </w:trPr>
        <w:tc>
          <w:tcPr>
            <w:tcW w:w="1530" w:type="dxa"/>
            <w:tcBorders>
              <w:top w:val="nil"/>
            </w:tcBorders>
          </w:tcPr>
          <w:p w14:paraId="596A876B" w14:textId="23BAEB56" w:rsidR="009D375A" w:rsidRPr="00300764" w:rsidRDefault="001D0731"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2002</w:t>
            </w:r>
          </w:p>
        </w:tc>
        <w:tc>
          <w:tcPr>
            <w:tcW w:w="1530" w:type="dxa"/>
            <w:tcBorders>
              <w:top w:val="nil"/>
            </w:tcBorders>
          </w:tcPr>
          <w:p w14:paraId="66D9E744" w14:textId="23E20F88" w:rsidR="009D375A" w:rsidRPr="00300764" w:rsidRDefault="001D0731" w:rsidP="00A50942">
            <w:pPr>
              <w:bidi w:val="0"/>
              <w:spacing w:before="60" w:after="60"/>
              <w:jc w:val="left"/>
              <w:rPr>
                <w:rFonts w:asciiTheme="minorBidi" w:hAnsiTheme="minorBidi" w:cstheme="minorBidi"/>
                <w:sz w:val="22"/>
                <w:szCs w:val="22"/>
              </w:rPr>
            </w:pPr>
            <w:r w:rsidRPr="00300764">
              <w:rPr>
                <w:rFonts w:asciiTheme="minorBidi" w:hAnsiTheme="minorBidi" w:cstheme="minorBidi"/>
                <w:color w:val="000000"/>
                <w:sz w:val="22"/>
                <w:szCs w:val="22"/>
              </w:rPr>
              <w:t>Galil Center for Medical Informatics and Telemedicine</w:t>
            </w:r>
          </w:p>
        </w:tc>
        <w:tc>
          <w:tcPr>
            <w:tcW w:w="1440" w:type="dxa"/>
            <w:tcBorders>
              <w:top w:val="nil"/>
            </w:tcBorders>
          </w:tcPr>
          <w:p w14:paraId="414FDF27" w14:textId="217047AC" w:rsidR="009D375A" w:rsidRPr="00300764" w:rsidRDefault="005C314A" w:rsidP="00A50942">
            <w:pPr>
              <w:bidi w:val="0"/>
              <w:spacing w:before="60" w:after="60"/>
              <w:jc w:val="left"/>
              <w:rPr>
                <w:rFonts w:asciiTheme="minorBidi" w:hAnsiTheme="minorBidi" w:cstheme="minorBidi"/>
                <w:sz w:val="22"/>
                <w:szCs w:val="22"/>
              </w:rPr>
            </w:pPr>
            <w:commentRangeStart w:id="6"/>
            <w:r w:rsidRPr="00300764">
              <w:rPr>
                <w:rFonts w:asciiTheme="minorBidi" w:hAnsiTheme="minorBidi" w:cstheme="minorBidi"/>
                <w:sz w:val="22"/>
                <w:szCs w:val="22"/>
              </w:rPr>
              <w:t>Competitive</w:t>
            </w:r>
            <w:commentRangeEnd w:id="6"/>
            <w:r w:rsidRPr="00300764">
              <w:rPr>
                <w:rStyle w:val="CommentReference"/>
                <w:rFonts w:asciiTheme="minorBidi" w:hAnsiTheme="minorBidi" w:cstheme="minorBidi"/>
                <w:sz w:val="22"/>
                <w:szCs w:val="22"/>
              </w:rPr>
              <w:commentReference w:id="6"/>
            </w:r>
          </w:p>
        </w:tc>
        <w:tc>
          <w:tcPr>
            <w:tcW w:w="1170" w:type="dxa"/>
            <w:gridSpan w:val="2"/>
            <w:tcBorders>
              <w:top w:val="nil"/>
            </w:tcBorders>
          </w:tcPr>
          <w:p w14:paraId="2AA0906E" w14:textId="112E9626" w:rsidR="009D375A" w:rsidRPr="00300764" w:rsidRDefault="005C314A"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PI</w:t>
            </w:r>
          </w:p>
        </w:tc>
        <w:tc>
          <w:tcPr>
            <w:tcW w:w="1418" w:type="dxa"/>
            <w:tcBorders>
              <w:top w:val="nil"/>
            </w:tcBorders>
          </w:tcPr>
          <w:p w14:paraId="5089FBE9" w14:textId="41DA74D6" w:rsidR="009D375A" w:rsidRPr="00300764" w:rsidRDefault="005C314A"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 xml:space="preserve">On- admission autonomic nervous cardiac tone predicts the success of myocardial reperfusion in acute </w:t>
            </w:r>
            <w:r w:rsidR="00CD3226">
              <w:rPr>
                <w:rFonts w:asciiTheme="minorBidi" w:hAnsiTheme="minorBidi" w:cstheme="minorBidi"/>
                <w:sz w:val="22"/>
                <w:szCs w:val="22"/>
              </w:rPr>
              <w:t>ST-elevation</w:t>
            </w:r>
            <w:r w:rsidRPr="00300764">
              <w:rPr>
                <w:rFonts w:asciiTheme="minorBidi" w:hAnsiTheme="minorBidi" w:cstheme="minorBidi"/>
                <w:sz w:val="22"/>
                <w:szCs w:val="22"/>
              </w:rPr>
              <w:t xml:space="preserve"> myocardial infarction</w:t>
            </w:r>
          </w:p>
        </w:tc>
        <w:tc>
          <w:tcPr>
            <w:tcW w:w="1208" w:type="dxa"/>
            <w:tcBorders>
              <w:top w:val="nil"/>
            </w:tcBorders>
          </w:tcPr>
          <w:p w14:paraId="5891FC2D" w14:textId="2231938A" w:rsidR="009D375A" w:rsidRPr="00300764" w:rsidRDefault="005C314A"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w:t>
            </w:r>
            <w:r w:rsidRPr="00300764">
              <w:rPr>
                <w:rFonts w:asciiTheme="minorBidi" w:hAnsiTheme="minorBidi" w:cstheme="minorBidi"/>
                <w:color w:val="000000"/>
                <w:sz w:val="22"/>
                <w:szCs w:val="22"/>
              </w:rPr>
              <w:t>20,000</w:t>
            </w:r>
          </w:p>
        </w:tc>
      </w:tr>
    </w:tbl>
    <w:p w14:paraId="30527F7F" w14:textId="76DCA77B" w:rsidR="00300764" w:rsidRDefault="00300764" w:rsidP="00A50942">
      <w:pPr>
        <w:bidi w:val="0"/>
        <w:ind w:left="360"/>
        <w:jc w:val="left"/>
        <w:rPr>
          <w:rFonts w:asciiTheme="minorBidi" w:hAnsiTheme="minorBidi" w:cstheme="minorBidi"/>
          <w:b/>
          <w:bCs/>
          <w:sz w:val="22"/>
          <w:szCs w:val="22"/>
        </w:rPr>
      </w:pPr>
    </w:p>
    <w:p w14:paraId="0A1215C5" w14:textId="55F50DBE" w:rsidR="00300764" w:rsidRDefault="00300764" w:rsidP="00A50942">
      <w:pPr>
        <w:bidi w:val="0"/>
        <w:jc w:val="left"/>
        <w:rPr>
          <w:rFonts w:asciiTheme="minorBidi" w:hAnsiTheme="minorBidi" w:cstheme="minorBidi"/>
          <w:b/>
          <w:bCs/>
          <w:sz w:val="22"/>
          <w:szCs w:val="22"/>
        </w:rPr>
      </w:pPr>
    </w:p>
    <w:p w14:paraId="6634137E" w14:textId="77777777" w:rsidR="00AC7F3D" w:rsidRPr="00300764" w:rsidRDefault="00AC7F3D" w:rsidP="00A50942">
      <w:pPr>
        <w:bidi w:val="0"/>
        <w:ind w:left="360"/>
        <w:jc w:val="left"/>
        <w:rPr>
          <w:rFonts w:asciiTheme="minorBidi" w:hAnsiTheme="minorBidi" w:cstheme="minorBidi"/>
          <w:b/>
          <w:bCs/>
          <w:sz w:val="22"/>
          <w:szCs w:val="22"/>
        </w:rPr>
      </w:pPr>
    </w:p>
    <w:p w14:paraId="27A56616" w14:textId="439C1053" w:rsidR="00F37CE7" w:rsidRPr="00300764" w:rsidRDefault="0037231F" w:rsidP="00A50942">
      <w:pPr>
        <w:bidi w:val="0"/>
        <w:jc w:val="left"/>
        <w:rPr>
          <w:rFonts w:asciiTheme="minorBidi" w:hAnsiTheme="minorBidi" w:cstheme="minorBidi"/>
          <w:b/>
          <w:bCs/>
          <w:sz w:val="22"/>
          <w:szCs w:val="22"/>
        </w:rPr>
      </w:pPr>
      <w:r w:rsidRPr="00300764">
        <w:rPr>
          <w:rFonts w:asciiTheme="minorBidi" w:hAnsiTheme="minorBidi" w:cstheme="minorBidi"/>
          <w:b/>
          <w:bCs/>
          <w:sz w:val="22"/>
          <w:szCs w:val="22"/>
        </w:rPr>
        <w:t xml:space="preserve">9. </w:t>
      </w:r>
      <w:r w:rsidR="00F37CE7" w:rsidRPr="00300764">
        <w:rPr>
          <w:rFonts w:asciiTheme="minorBidi" w:hAnsiTheme="minorBidi" w:cstheme="minorBidi"/>
          <w:b/>
          <w:bCs/>
          <w:sz w:val="22"/>
          <w:szCs w:val="22"/>
        </w:rPr>
        <w:t xml:space="preserve">CONFERENCES </w:t>
      </w:r>
    </w:p>
    <w:p w14:paraId="15C2371D" w14:textId="77777777" w:rsidR="0037231F" w:rsidRPr="00300764" w:rsidRDefault="0037231F" w:rsidP="00A50942">
      <w:pPr>
        <w:pStyle w:val="ListParagraph"/>
        <w:numPr>
          <w:ilvl w:val="0"/>
          <w:numId w:val="12"/>
        </w:numPr>
        <w:bidi w:val="0"/>
        <w:rPr>
          <w:rFonts w:asciiTheme="minorBidi" w:hAnsiTheme="minorBidi" w:cstheme="minorBidi"/>
          <w:sz w:val="22"/>
          <w:szCs w:val="22"/>
          <w:lang w:eastAsia="he-IL"/>
        </w:rPr>
      </w:pPr>
      <w:r w:rsidRPr="00300764">
        <w:rPr>
          <w:rFonts w:asciiTheme="minorBidi" w:hAnsiTheme="minorBidi" w:cstheme="minorBidi"/>
          <w:sz w:val="22"/>
          <w:szCs w:val="22"/>
          <w:lang w:eastAsia="he-IL"/>
        </w:rPr>
        <w:t>Participation in organizing conferences</w:t>
      </w:r>
    </w:p>
    <w:p w14:paraId="56C91745" w14:textId="77777777" w:rsidR="0037231F" w:rsidRPr="00300764" w:rsidRDefault="0037231F" w:rsidP="00A50942">
      <w:pPr>
        <w:pStyle w:val="ListParagraph"/>
        <w:numPr>
          <w:ilvl w:val="0"/>
          <w:numId w:val="12"/>
        </w:numPr>
        <w:bidi w:val="0"/>
        <w:rPr>
          <w:rFonts w:asciiTheme="minorBidi" w:hAnsiTheme="minorBidi" w:cstheme="minorBidi"/>
          <w:sz w:val="22"/>
          <w:szCs w:val="22"/>
          <w:lang w:eastAsia="he-IL"/>
        </w:rPr>
      </w:pPr>
      <w:r w:rsidRPr="00300764">
        <w:rPr>
          <w:rFonts w:asciiTheme="minorBidi" w:hAnsiTheme="minorBidi" w:cstheme="minorBidi"/>
          <w:sz w:val="22"/>
          <w:szCs w:val="22"/>
          <w:lang w:eastAsia="he-IL"/>
        </w:rPr>
        <w:t xml:space="preserve">Plenary or invited talks </w:t>
      </w:r>
      <w:r w:rsidRPr="00300764">
        <w:rPr>
          <w:rFonts w:asciiTheme="minorBidi" w:hAnsiTheme="minorBidi" w:cstheme="minorBidi"/>
          <w:color w:val="0070C0"/>
          <w:sz w:val="22"/>
          <w:szCs w:val="22"/>
          <w:highlight w:val="yellow"/>
          <w:lang w:eastAsia="he-IL"/>
        </w:rPr>
        <w:t>(Conference title, location, date)</w:t>
      </w:r>
    </w:p>
    <w:p w14:paraId="7B8E93B2" w14:textId="77777777" w:rsidR="0037231F" w:rsidRPr="00300764" w:rsidRDefault="0037231F" w:rsidP="00A50942">
      <w:pPr>
        <w:pStyle w:val="ListParagraph"/>
        <w:numPr>
          <w:ilvl w:val="0"/>
          <w:numId w:val="12"/>
        </w:numPr>
        <w:bidi w:val="0"/>
        <w:rPr>
          <w:rFonts w:asciiTheme="minorBidi" w:hAnsiTheme="minorBidi" w:cstheme="minorBidi"/>
          <w:sz w:val="22"/>
          <w:szCs w:val="22"/>
          <w:lang w:eastAsia="he-IL"/>
        </w:rPr>
      </w:pPr>
      <w:r w:rsidRPr="00300764">
        <w:rPr>
          <w:rFonts w:asciiTheme="minorBidi" w:hAnsiTheme="minorBidi" w:cstheme="minorBidi"/>
          <w:sz w:val="22"/>
          <w:szCs w:val="22"/>
          <w:lang w:eastAsia="he-IL"/>
        </w:rPr>
        <w:t xml:space="preserve">Contributed Talks, </w:t>
      </w:r>
      <w:proofErr w:type="gramStart"/>
      <w:r w:rsidRPr="00300764">
        <w:rPr>
          <w:rFonts w:asciiTheme="minorBidi" w:hAnsiTheme="minorBidi" w:cstheme="minorBidi"/>
          <w:sz w:val="22"/>
          <w:szCs w:val="22"/>
          <w:lang w:eastAsia="he-IL"/>
        </w:rPr>
        <w:t>Posters</w:t>
      </w:r>
      <w:proofErr w:type="gramEnd"/>
      <w:r w:rsidRPr="00300764">
        <w:rPr>
          <w:rFonts w:asciiTheme="minorBidi" w:hAnsiTheme="minorBidi" w:cstheme="minorBidi"/>
          <w:sz w:val="22"/>
          <w:szCs w:val="22"/>
          <w:lang w:eastAsia="he-IL"/>
        </w:rPr>
        <w:t xml:space="preserve"> and abstracts (</w:t>
      </w:r>
      <w:r w:rsidRPr="00300764">
        <w:rPr>
          <w:rFonts w:asciiTheme="minorBidi" w:hAnsiTheme="minorBidi" w:cstheme="minorBidi"/>
          <w:color w:val="0070C0"/>
          <w:sz w:val="22"/>
          <w:szCs w:val="22"/>
          <w:highlight w:val="yellow"/>
          <w:lang w:eastAsia="he-IL"/>
        </w:rPr>
        <w:t>Conference title, location, date, name of speaker. Please mention Talk\Poster\Abstract</w:t>
      </w:r>
      <w:r w:rsidRPr="00300764">
        <w:rPr>
          <w:rFonts w:asciiTheme="minorBidi" w:hAnsiTheme="minorBidi" w:cstheme="minorBidi"/>
          <w:sz w:val="22"/>
          <w:szCs w:val="22"/>
          <w:lang w:eastAsia="he-IL"/>
        </w:rPr>
        <w:t>)</w:t>
      </w:r>
    </w:p>
    <w:p w14:paraId="27C50781" w14:textId="77777777" w:rsidR="0037231F" w:rsidRPr="00300764" w:rsidRDefault="0037231F" w:rsidP="00A50942">
      <w:pPr>
        <w:pStyle w:val="ListParagraph"/>
        <w:numPr>
          <w:ilvl w:val="0"/>
          <w:numId w:val="12"/>
        </w:numPr>
        <w:tabs>
          <w:tab w:val="left" w:pos="516"/>
          <w:tab w:val="left" w:pos="2643"/>
          <w:tab w:val="left" w:pos="5052"/>
        </w:tabs>
        <w:bidi w:val="0"/>
        <w:spacing w:after="240"/>
        <w:rPr>
          <w:rFonts w:asciiTheme="minorBidi" w:hAnsiTheme="minorBidi" w:cstheme="minorBidi"/>
          <w:sz w:val="22"/>
          <w:szCs w:val="22"/>
          <w:lang w:eastAsia="he-IL"/>
        </w:rPr>
      </w:pPr>
      <w:r w:rsidRPr="00300764">
        <w:rPr>
          <w:rFonts w:asciiTheme="minorBidi" w:hAnsiTheme="minorBidi" w:cstheme="minorBidi"/>
          <w:sz w:val="22"/>
          <w:szCs w:val="22"/>
          <w:lang w:eastAsia="he-IL"/>
        </w:rPr>
        <w:t xml:space="preserve">Refereed papers in conference proceedings </w:t>
      </w:r>
      <w:r w:rsidRPr="00300764">
        <w:rPr>
          <w:rFonts w:asciiTheme="minorBidi" w:hAnsiTheme="minorBidi" w:cstheme="minorBidi"/>
          <w:sz w:val="22"/>
          <w:szCs w:val="22"/>
          <w:highlight w:val="yellow"/>
          <w:lang w:eastAsia="he-IL"/>
        </w:rPr>
        <w:t>(</w:t>
      </w:r>
      <w:r w:rsidRPr="00300764">
        <w:rPr>
          <w:rFonts w:asciiTheme="minorBidi" w:hAnsiTheme="minorBidi" w:cstheme="minorBidi"/>
          <w:color w:val="0070C0"/>
          <w:sz w:val="22"/>
          <w:szCs w:val="22"/>
          <w:highlight w:val="yellow"/>
          <w:lang w:eastAsia="he-IL"/>
        </w:rPr>
        <w:t>Include all co-authors in the order they appear on the paper, title of paper, title of publication, publisher, first and last pages, and year; do not list abstracts</w:t>
      </w:r>
      <w:r w:rsidRPr="00300764">
        <w:rPr>
          <w:rFonts w:asciiTheme="minorBidi" w:hAnsiTheme="minorBidi" w:cstheme="minorBidi"/>
          <w:sz w:val="22"/>
          <w:szCs w:val="22"/>
          <w:highlight w:val="yellow"/>
          <w:lang w:eastAsia="he-IL"/>
        </w:rPr>
        <w:t>)</w:t>
      </w:r>
    </w:p>
    <w:p w14:paraId="606CE5F2" w14:textId="453B16F6" w:rsidR="006871AB" w:rsidRPr="00300764" w:rsidRDefault="006871AB" w:rsidP="00A50942">
      <w:pPr>
        <w:tabs>
          <w:tab w:val="left" w:pos="516"/>
          <w:tab w:val="left" w:pos="2643"/>
          <w:tab w:val="left" w:pos="5052"/>
        </w:tabs>
        <w:bidi w:val="0"/>
        <w:spacing w:after="240"/>
        <w:jc w:val="left"/>
        <w:rPr>
          <w:rFonts w:asciiTheme="minorBidi" w:hAnsiTheme="minorBidi" w:cstheme="minorBidi"/>
          <w:sz w:val="22"/>
          <w:szCs w:val="22"/>
          <w:rtl/>
        </w:rPr>
      </w:pPr>
      <w:r w:rsidRPr="00300764">
        <w:rPr>
          <w:rFonts w:asciiTheme="minorBidi" w:hAnsiTheme="minorBidi" w:cstheme="minorBidi"/>
          <w:sz w:val="22"/>
          <w:szCs w:val="22"/>
        </w:rPr>
        <w:t>a. National Conferences</w:t>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3227"/>
        <w:gridCol w:w="2381"/>
      </w:tblGrid>
      <w:tr w:rsidR="00F37CE7" w:rsidRPr="00300764" w14:paraId="2E88BBFB" w14:textId="77777777" w:rsidTr="007929A5">
        <w:trPr>
          <w:trHeight w:val="497"/>
          <w:jc w:val="center"/>
        </w:trPr>
        <w:tc>
          <w:tcPr>
            <w:tcW w:w="2623" w:type="dxa"/>
            <w:tcBorders>
              <w:top w:val="single" w:sz="12" w:space="0" w:color="auto"/>
              <w:bottom w:val="nil"/>
            </w:tcBorders>
            <w:shd w:val="pct5" w:color="auto" w:fill="auto"/>
          </w:tcPr>
          <w:p w14:paraId="3251F414" w14:textId="63FBCFA1" w:rsidR="00F37CE7" w:rsidRPr="00300764" w:rsidRDefault="001147D6"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 xml:space="preserve">Name of </w:t>
            </w:r>
            <w:r w:rsidR="00F37CE7" w:rsidRPr="00300764">
              <w:rPr>
                <w:rFonts w:asciiTheme="minorBidi" w:hAnsiTheme="minorBidi" w:cstheme="minorBidi"/>
                <w:b/>
                <w:bCs/>
                <w:sz w:val="22"/>
                <w:szCs w:val="22"/>
              </w:rPr>
              <w:t>Conference</w:t>
            </w:r>
          </w:p>
        </w:tc>
        <w:tc>
          <w:tcPr>
            <w:tcW w:w="3227" w:type="dxa"/>
            <w:tcBorders>
              <w:top w:val="single" w:sz="12" w:space="0" w:color="auto"/>
              <w:bottom w:val="nil"/>
            </w:tcBorders>
            <w:shd w:val="pct5" w:color="auto" w:fill="auto"/>
          </w:tcPr>
          <w:p w14:paraId="0D0D61C2" w14:textId="77777777" w:rsidR="00F37CE7" w:rsidRPr="00300764" w:rsidRDefault="00F37CE7"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Place and Date</w:t>
            </w:r>
          </w:p>
        </w:tc>
        <w:tc>
          <w:tcPr>
            <w:tcW w:w="2381" w:type="dxa"/>
            <w:tcBorders>
              <w:top w:val="single" w:sz="12" w:space="0" w:color="auto"/>
              <w:bottom w:val="nil"/>
            </w:tcBorders>
            <w:shd w:val="pct5" w:color="auto" w:fill="auto"/>
          </w:tcPr>
          <w:p w14:paraId="556C15AF" w14:textId="77777777" w:rsidR="00F37CE7" w:rsidRPr="00300764" w:rsidRDefault="00F37CE7"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Title of Lecture/Poster</w:t>
            </w:r>
          </w:p>
        </w:tc>
      </w:tr>
      <w:tr w:rsidR="00B65F1D" w:rsidRPr="00300764" w14:paraId="6E3B3794" w14:textId="77777777" w:rsidTr="00777CD9">
        <w:trPr>
          <w:trHeight w:val="497"/>
          <w:jc w:val="center"/>
        </w:trPr>
        <w:tc>
          <w:tcPr>
            <w:tcW w:w="8231" w:type="dxa"/>
            <w:gridSpan w:val="3"/>
            <w:tcBorders>
              <w:top w:val="double" w:sz="6" w:space="0" w:color="auto"/>
              <w:bottom w:val="single" w:sz="6" w:space="0" w:color="auto"/>
            </w:tcBorders>
          </w:tcPr>
          <w:p w14:paraId="04453627" w14:textId="5A0A77E7" w:rsidR="00B65F1D" w:rsidRPr="00300764" w:rsidRDefault="00741107"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Participation in organizing conferences</w:t>
            </w:r>
          </w:p>
        </w:tc>
      </w:tr>
      <w:tr w:rsidR="00F37CE7" w:rsidRPr="00300764" w14:paraId="3C620BFC" w14:textId="77777777" w:rsidTr="007929A5">
        <w:trPr>
          <w:trHeight w:val="486"/>
          <w:jc w:val="center"/>
        </w:trPr>
        <w:tc>
          <w:tcPr>
            <w:tcW w:w="2623" w:type="dxa"/>
            <w:tcBorders>
              <w:top w:val="single" w:sz="6" w:space="0" w:color="auto"/>
              <w:bottom w:val="single" w:sz="6" w:space="0" w:color="auto"/>
            </w:tcBorders>
          </w:tcPr>
          <w:p w14:paraId="70D0188E" w14:textId="15A7F8CC" w:rsidR="00F37CE7" w:rsidRPr="00300764" w:rsidRDefault="00300764" w:rsidP="00A50942">
            <w:pPr>
              <w:bidi w:val="0"/>
              <w:spacing w:before="60" w:after="60"/>
              <w:jc w:val="left"/>
              <w:rPr>
                <w:rFonts w:asciiTheme="minorBidi" w:hAnsiTheme="minorBidi" w:cstheme="minorBidi"/>
                <w:sz w:val="22"/>
                <w:szCs w:val="22"/>
              </w:rPr>
            </w:pPr>
            <w:r w:rsidRPr="00300764">
              <w:rPr>
                <w:rFonts w:asciiTheme="minorBidi" w:hAnsiTheme="minorBidi" w:cstheme="minorBidi"/>
                <w:color w:val="000000"/>
                <w:sz w:val="22"/>
                <w:szCs w:val="22"/>
              </w:rPr>
              <w:t>Acute Cardiac Care Congress</w:t>
            </w:r>
          </w:p>
        </w:tc>
        <w:tc>
          <w:tcPr>
            <w:tcW w:w="3227" w:type="dxa"/>
            <w:tcBorders>
              <w:top w:val="single" w:sz="6" w:space="0" w:color="auto"/>
              <w:bottom w:val="single" w:sz="6" w:space="0" w:color="auto"/>
            </w:tcBorders>
          </w:tcPr>
          <w:p w14:paraId="7A4B0016" w14:textId="25FD82EF" w:rsidR="00F37CE7" w:rsidRPr="00300764" w:rsidRDefault="00300764" w:rsidP="00A50942">
            <w:pPr>
              <w:bidi w:val="0"/>
              <w:spacing w:before="60" w:after="60"/>
              <w:jc w:val="left"/>
              <w:rPr>
                <w:rFonts w:asciiTheme="minorBidi" w:hAnsiTheme="minorBidi" w:cstheme="minorBidi"/>
                <w:sz w:val="22"/>
                <w:szCs w:val="22"/>
              </w:rPr>
            </w:pPr>
            <w:commentRangeStart w:id="7"/>
            <w:r w:rsidRPr="00300764">
              <w:rPr>
                <w:rFonts w:asciiTheme="minorBidi" w:hAnsiTheme="minorBidi" w:cstheme="minorBidi"/>
                <w:color w:val="000000"/>
                <w:sz w:val="22"/>
                <w:szCs w:val="22"/>
              </w:rPr>
              <w:t>June</w:t>
            </w:r>
            <w:commentRangeEnd w:id="7"/>
            <w:r w:rsidRPr="00300764">
              <w:rPr>
                <w:rStyle w:val="CommentReference"/>
                <w:rFonts w:asciiTheme="minorBidi" w:hAnsiTheme="minorBidi" w:cstheme="minorBidi"/>
                <w:sz w:val="22"/>
                <w:szCs w:val="22"/>
              </w:rPr>
              <w:commentReference w:id="7"/>
            </w:r>
            <w:r w:rsidRPr="00300764">
              <w:rPr>
                <w:rFonts w:asciiTheme="minorBidi" w:hAnsiTheme="minorBidi" w:cstheme="minorBidi"/>
                <w:color w:val="000000"/>
                <w:sz w:val="22"/>
                <w:szCs w:val="22"/>
              </w:rPr>
              <w:t xml:space="preserve"> 2013</w:t>
            </w:r>
          </w:p>
        </w:tc>
        <w:tc>
          <w:tcPr>
            <w:tcW w:w="2381" w:type="dxa"/>
            <w:tcBorders>
              <w:top w:val="single" w:sz="6" w:space="0" w:color="auto"/>
              <w:bottom w:val="single" w:sz="6" w:space="0" w:color="auto"/>
            </w:tcBorders>
          </w:tcPr>
          <w:p w14:paraId="2A4F399D" w14:textId="4D716C01" w:rsidR="00F37CE7" w:rsidRPr="00300764" w:rsidRDefault="00A50942" w:rsidP="00A50942">
            <w:pPr>
              <w:bidi w:val="0"/>
              <w:spacing w:before="60" w:after="60"/>
              <w:jc w:val="left"/>
              <w:rPr>
                <w:rFonts w:asciiTheme="minorBidi" w:hAnsiTheme="minorBidi" w:cstheme="minorBidi"/>
                <w:sz w:val="22"/>
                <w:szCs w:val="22"/>
              </w:rPr>
            </w:pPr>
            <w:r>
              <w:rPr>
                <w:rFonts w:asciiTheme="minorBidi" w:hAnsiTheme="minorBidi" w:cstheme="minorBidi"/>
                <w:sz w:val="22"/>
                <w:szCs w:val="22"/>
              </w:rPr>
              <w:t>Organizing committee</w:t>
            </w:r>
          </w:p>
        </w:tc>
      </w:tr>
      <w:tr w:rsidR="00300764" w:rsidRPr="00300764" w14:paraId="14BEC16D" w14:textId="77777777" w:rsidTr="007929A5">
        <w:trPr>
          <w:trHeight w:val="486"/>
          <w:jc w:val="center"/>
        </w:trPr>
        <w:tc>
          <w:tcPr>
            <w:tcW w:w="2623" w:type="dxa"/>
            <w:tcBorders>
              <w:top w:val="single" w:sz="6" w:space="0" w:color="auto"/>
              <w:bottom w:val="single" w:sz="6" w:space="0" w:color="auto"/>
            </w:tcBorders>
          </w:tcPr>
          <w:p w14:paraId="2CB00EB2" w14:textId="651C1BA0" w:rsidR="00300764" w:rsidRPr="00300764" w:rsidRDefault="00300764" w:rsidP="00A50942">
            <w:pPr>
              <w:bidi w:val="0"/>
              <w:spacing w:before="60" w:after="60"/>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Israeli Intensive Cardiac Care Working Group Meeting</w:t>
            </w:r>
          </w:p>
        </w:tc>
        <w:tc>
          <w:tcPr>
            <w:tcW w:w="3227" w:type="dxa"/>
            <w:tcBorders>
              <w:top w:val="single" w:sz="6" w:space="0" w:color="auto"/>
              <w:bottom w:val="single" w:sz="6" w:space="0" w:color="auto"/>
            </w:tcBorders>
          </w:tcPr>
          <w:p w14:paraId="793083B3" w14:textId="5EC7038D" w:rsidR="00300764" w:rsidRPr="00300764" w:rsidRDefault="00300764" w:rsidP="00A50942">
            <w:pPr>
              <w:bidi w:val="0"/>
              <w:spacing w:before="60" w:after="60"/>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July 2013</w:t>
            </w:r>
          </w:p>
        </w:tc>
        <w:tc>
          <w:tcPr>
            <w:tcW w:w="2381" w:type="dxa"/>
            <w:tcBorders>
              <w:top w:val="single" w:sz="6" w:space="0" w:color="auto"/>
              <w:bottom w:val="single" w:sz="6" w:space="0" w:color="auto"/>
            </w:tcBorders>
          </w:tcPr>
          <w:p w14:paraId="55395D57" w14:textId="2BD312CC" w:rsidR="00300764" w:rsidRPr="00300764" w:rsidRDefault="00A50942" w:rsidP="00A50942">
            <w:pPr>
              <w:bidi w:val="0"/>
              <w:spacing w:before="60" w:after="60"/>
              <w:jc w:val="left"/>
              <w:rPr>
                <w:rFonts w:asciiTheme="minorBidi" w:hAnsiTheme="minorBidi" w:cstheme="minorBidi"/>
                <w:sz w:val="22"/>
                <w:szCs w:val="22"/>
              </w:rPr>
            </w:pPr>
            <w:r>
              <w:rPr>
                <w:rFonts w:asciiTheme="minorBidi" w:hAnsiTheme="minorBidi" w:cstheme="minorBidi"/>
                <w:sz w:val="22"/>
                <w:szCs w:val="22"/>
              </w:rPr>
              <w:t>Organizing committee</w:t>
            </w:r>
          </w:p>
        </w:tc>
      </w:tr>
      <w:tr w:rsidR="00300764" w:rsidRPr="00300764" w14:paraId="7211BC12" w14:textId="77777777" w:rsidTr="007929A5">
        <w:trPr>
          <w:trHeight w:val="486"/>
          <w:jc w:val="center"/>
        </w:trPr>
        <w:tc>
          <w:tcPr>
            <w:tcW w:w="2623" w:type="dxa"/>
            <w:tcBorders>
              <w:top w:val="single" w:sz="6" w:space="0" w:color="auto"/>
              <w:bottom w:val="single" w:sz="6" w:space="0" w:color="auto"/>
            </w:tcBorders>
          </w:tcPr>
          <w:p w14:paraId="385AF1E8" w14:textId="7078709D" w:rsidR="00300764" w:rsidRPr="00300764" w:rsidRDefault="00300764" w:rsidP="00A50942">
            <w:pPr>
              <w:bidi w:val="0"/>
              <w:spacing w:before="60" w:after="60"/>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Israeli Intensive Cardiac Care Working Group Meeting</w:t>
            </w:r>
          </w:p>
        </w:tc>
        <w:tc>
          <w:tcPr>
            <w:tcW w:w="3227" w:type="dxa"/>
            <w:tcBorders>
              <w:top w:val="single" w:sz="6" w:space="0" w:color="auto"/>
              <w:bottom w:val="single" w:sz="6" w:space="0" w:color="auto"/>
            </w:tcBorders>
          </w:tcPr>
          <w:p w14:paraId="13FF2EA5" w14:textId="540B3ACF" w:rsidR="00300764" w:rsidRPr="00300764" w:rsidRDefault="00300764" w:rsidP="00A50942">
            <w:pPr>
              <w:bidi w:val="0"/>
              <w:spacing w:before="60" w:after="60"/>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December 2014</w:t>
            </w:r>
          </w:p>
        </w:tc>
        <w:tc>
          <w:tcPr>
            <w:tcW w:w="2381" w:type="dxa"/>
            <w:tcBorders>
              <w:top w:val="single" w:sz="6" w:space="0" w:color="auto"/>
              <w:bottom w:val="single" w:sz="6" w:space="0" w:color="auto"/>
            </w:tcBorders>
          </w:tcPr>
          <w:p w14:paraId="3FAD2FDB" w14:textId="5B84E6A9" w:rsidR="00300764" w:rsidRPr="00300764" w:rsidRDefault="00A50942" w:rsidP="00A50942">
            <w:pPr>
              <w:bidi w:val="0"/>
              <w:spacing w:before="60" w:after="60"/>
              <w:jc w:val="left"/>
              <w:rPr>
                <w:rFonts w:asciiTheme="minorBidi" w:hAnsiTheme="minorBidi" w:cstheme="minorBidi"/>
                <w:sz w:val="22"/>
                <w:szCs w:val="22"/>
              </w:rPr>
            </w:pPr>
            <w:r>
              <w:rPr>
                <w:rFonts w:asciiTheme="minorBidi" w:hAnsiTheme="minorBidi" w:cstheme="minorBidi"/>
                <w:sz w:val="22"/>
                <w:szCs w:val="22"/>
              </w:rPr>
              <w:t>Organizing committee</w:t>
            </w:r>
          </w:p>
        </w:tc>
      </w:tr>
      <w:tr w:rsidR="00300764" w:rsidRPr="00300764" w14:paraId="70E2A402" w14:textId="77777777" w:rsidTr="007929A5">
        <w:trPr>
          <w:trHeight w:val="486"/>
          <w:jc w:val="center"/>
        </w:trPr>
        <w:tc>
          <w:tcPr>
            <w:tcW w:w="2623" w:type="dxa"/>
            <w:tcBorders>
              <w:top w:val="single" w:sz="6" w:space="0" w:color="auto"/>
              <w:bottom w:val="single" w:sz="6" w:space="0" w:color="auto"/>
            </w:tcBorders>
          </w:tcPr>
          <w:p w14:paraId="2399EE25" w14:textId="43917AD2" w:rsidR="00300764" w:rsidRPr="00300764" w:rsidRDefault="00300764" w:rsidP="00A50942">
            <w:pPr>
              <w:bidi w:val="0"/>
              <w:spacing w:before="60" w:after="60"/>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Acute Cardiac Care Congress</w:t>
            </w:r>
          </w:p>
        </w:tc>
        <w:tc>
          <w:tcPr>
            <w:tcW w:w="3227" w:type="dxa"/>
            <w:tcBorders>
              <w:top w:val="single" w:sz="6" w:space="0" w:color="auto"/>
              <w:bottom w:val="single" w:sz="6" w:space="0" w:color="auto"/>
            </w:tcBorders>
          </w:tcPr>
          <w:p w14:paraId="6351B7EA" w14:textId="0771EA1A" w:rsidR="00300764" w:rsidRPr="00300764" w:rsidRDefault="00300764" w:rsidP="00A50942">
            <w:pPr>
              <w:bidi w:val="0"/>
              <w:spacing w:before="60" w:after="60"/>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January 2015</w:t>
            </w:r>
          </w:p>
        </w:tc>
        <w:tc>
          <w:tcPr>
            <w:tcW w:w="2381" w:type="dxa"/>
            <w:tcBorders>
              <w:top w:val="single" w:sz="6" w:space="0" w:color="auto"/>
              <w:bottom w:val="single" w:sz="6" w:space="0" w:color="auto"/>
            </w:tcBorders>
          </w:tcPr>
          <w:p w14:paraId="510967DF" w14:textId="1491D756" w:rsidR="00300764" w:rsidRPr="00300764" w:rsidRDefault="00A50942" w:rsidP="00A50942">
            <w:pPr>
              <w:bidi w:val="0"/>
              <w:spacing w:before="60" w:after="60"/>
              <w:jc w:val="left"/>
              <w:rPr>
                <w:rFonts w:asciiTheme="minorBidi" w:hAnsiTheme="minorBidi" w:cstheme="minorBidi"/>
                <w:sz w:val="22"/>
                <w:szCs w:val="22"/>
              </w:rPr>
            </w:pPr>
            <w:r>
              <w:rPr>
                <w:rFonts w:asciiTheme="minorBidi" w:hAnsiTheme="minorBidi" w:cstheme="minorBidi"/>
                <w:sz w:val="22"/>
                <w:szCs w:val="22"/>
              </w:rPr>
              <w:t>Organizing committee</w:t>
            </w:r>
          </w:p>
        </w:tc>
      </w:tr>
      <w:tr w:rsidR="00741107" w:rsidRPr="00300764" w14:paraId="14649035" w14:textId="77777777" w:rsidTr="005243F1">
        <w:trPr>
          <w:trHeight w:val="486"/>
          <w:jc w:val="center"/>
        </w:trPr>
        <w:tc>
          <w:tcPr>
            <w:tcW w:w="8231" w:type="dxa"/>
            <w:gridSpan w:val="3"/>
            <w:tcBorders>
              <w:top w:val="single" w:sz="6" w:space="0" w:color="auto"/>
              <w:bottom w:val="single" w:sz="6" w:space="0" w:color="auto"/>
            </w:tcBorders>
          </w:tcPr>
          <w:p w14:paraId="0734EC94" w14:textId="026820FD" w:rsidR="00741107" w:rsidRPr="00300764" w:rsidRDefault="00741107"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 xml:space="preserve">Plenary </w:t>
            </w:r>
            <w:r w:rsidR="004E2F00">
              <w:rPr>
                <w:rFonts w:asciiTheme="minorBidi" w:hAnsiTheme="minorBidi" w:cstheme="minorBidi"/>
                <w:b/>
                <w:bCs/>
                <w:sz w:val="22"/>
                <w:szCs w:val="22"/>
              </w:rPr>
              <w:t>p</w:t>
            </w:r>
            <w:r w:rsidR="001147D6" w:rsidRPr="00300764">
              <w:rPr>
                <w:rFonts w:asciiTheme="minorBidi" w:hAnsiTheme="minorBidi" w:cstheme="minorBidi"/>
                <w:b/>
                <w:bCs/>
                <w:sz w:val="22"/>
                <w:szCs w:val="22"/>
              </w:rPr>
              <w:t>resentations</w:t>
            </w:r>
          </w:p>
        </w:tc>
      </w:tr>
      <w:tr w:rsidR="00B65F1D" w:rsidRPr="00300764" w14:paraId="572D1DFB" w14:textId="77777777" w:rsidTr="007929A5">
        <w:trPr>
          <w:trHeight w:val="486"/>
          <w:jc w:val="center"/>
        </w:trPr>
        <w:tc>
          <w:tcPr>
            <w:tcW w:w="2623" w:type="dxa"/>
            <w:tcBorders>
              <w:top w:val="single" w:sz="6" w:space="0" w:color="auto"/>
              <w:bottom w:val="single" w:sz="6" w:space="0" w:color="auto"/>
            </w:tcBorders>
          </w:tcPr>
          <w:p w14:paraId="26F55F55" w14:textId="77777777" w:rsidR="00926ADC" w:rsidRPr="00300764" w:rsidRDefault="00926ADC" w:rsidP="00A50942">
            <w:pPr>
              <w:widowControl w:val="0"/>
              <w:pBdr>
                <w:top w:val="nil"/>
                <w:left w:val="nil"/>
                <w:bottom w:val="nil"/>
                <w:right w:val="nil"/>
                <w:between w:val="nil"/>
              </w:pBdr>
              <w:bidi w:val="0"/>
              <w:jc w:val="left"/>
              <w:rPr>
                <w:rFonts w:asciiTheme="minorBidi" w:hAnsiTheme="minorBidi" w:cstheme="minorBidi"/>
                <w:sz w:val="22"/>
                <w:szCs w:val="22"/>
              </w:rPr>
            </w:pPr>
            <w:r w:rsidRPr="00300764">
              <w:rPr>
                <w:rFonts w:asciiTheme="minorBidi" w:hAnsiTheme="minorBidi" w:cstheme="minorBidi"/>
                <w:sz w:val="22"/>
                <w:szCs w:val="22"/>
              </w:rPr>
              <w:t>The Annual Israeli Society of Internal Medicine Congress</w:t>
            </w:r>
          </w:p>
          <w:p w14:paraId="70FCFBB2" w14:textId="77777777" w:rsidR="00B65F1D" w:rsidRPr="00300764" w:rsidRDefault="00B65F1D" w:rsidP="00A50942">
            <w:pPr>
              <w:bidi w:val="0"/>
              <w:spacing w:before="60" w:after="60"/>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6CE10ADA" w14:textId="77777777" w:rsidR="00B65F1D" w:rsidRPr="00300764" w:rsidRDefault="00926ADC" w:rsidP="00A50942">
            <w:pPr>
              <w:bidi w:val="0"/>
              <w:spacing w:before="60" w:after="60"/>
              <w:jc w:val="left"/>
              <w:rPr>
                <w:rFonts w:asciiTheme="minorBidi" w:hAnsiTheme="minorBidi" w:cstheme="minorBidi"/>
                <w:sz w:val="22"/>
                <w:szCs w:val="22"/>
              </w:rPr>
            </w:pPr>
            <w:commentRangeStart w:id="8"/>
            <w:r w:rsidRPr="00300764">
              <w:rPr>
                <w:rFonts w:asciiTheme="minorBidi" w:hAnsiTheme="minorBidi" w:cstheme="minorBidi"/>
                <w:sz w:val="22"/>
                <w:szCs w:val="22"/>
              </w:rPr>
              <w:t>Israel</w:t>
            </w:r>
            <w:commentRangeEnd w:id="8"/>
            <w:r w:rsidRPr="00300764">
              <w:rPr>
                <w:rStyle w:val="CommentReference"/>
                <w:rFonts w:asciiTheme="minorBidi" w:hAnsiTheme="minorBidi" w:cstheme="minorBidi"/>
                <w:sz w:val="22"/>
                <w:szCs w:val="22"/>
              </w:rPr>
              <w:commentReference w:id="8"/>
            </w:r>
          </w:p>
          <w:p w14:paraId="3450CF94" w14:textId="7FB50B74" w:rsidR="00926ADC" w:rsidRPr="00300764" w:rsidRDefault="00926ADC"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July 2022</w:t>
            </w:r>
          </w:p>
        </w:tc>
        <w:tc>
          <w:tcPr>
            <w:tcW w:w="2381" w:type="dxa"/>
            <w:tcBorders>
              <w:top w:val="single" w:sz="6" w:space="0" w:color="auto"/>
              <w:bottom w:val="single" w:sz="6" w:space="0" w:color="auto"/>
            </w:tcBorders>
          </w:tcPr>
          <w:p w14:paraId="1B383A9B" w14:textId="668E575C" w:rsidR="00B65F1D" w:rsidRPr="00300764" w:rsidRDefault="00926ADC"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Updates in pulmonary hypertension</w:t>
            </w:r>
          </w:p>
        </w:tc>
      </w:tr>
      <w:tr w:rsidR="00486575" w:rsidRPr="00300764" w14:paraId="1C3FBF5B" w14:textId="77777777" w:rsidTr="00853B4C">
        <w:trPr>
          <w:trHeight w:val="486"/>
          <w:jc w:val="center"/>
        </w:trPr>
        <w:tc>
          <w:tcPr>
            <w:tcW w:w="8231" w:type="dxa"/>
            <w:gridSpan w:val="3"/>
            <w:tcBorders>
              <w:top w:val="single" w:sz="6" w:space="0" w:color="auto"/>
              <w:bottom w:val="single" w:sz="6" w:space="0" w:color="auto"/>
            </w:tcBorders>
          </w:tcPr>
          <w:p w14:paraId="50490488" w14:textId="0A39B42F" w:rsidR="00486575" w:rsidRPr="00300764" w:rsidRDefault="00486575" w:rsidP="00A50942">
            <w:pPr>
              <w:bidi w:val="0"/>
              <w:spacing w:before="60" w:after="60"/>
              <w:jc w:val="left"/>
              <w:rPr>
                <w:rFonts w:asciiTheme="minorBidi" w:hAnsiTheme="minorBidi" w:cstheme="minorBidi"/>
                <w:sz w:val="22"/>
                <w:szCs w:val="22"/>
              </w:rPr>
            </w:pPr>
            <w:r w:rsidRPr="00300764">
              <w:rPr>
                <w:rFonts w:asciiTheme="minorBidi" w:hAnsiTheme="minorBidi" w:cstheme="minorBidi"/>
                <w:b/>
                <w:bCs/>
                <w:sz w:val="22"/>
                <w:szCs w:val="22"/>
              </w:rPr>
              <w:t xml:space="preserve">Invited non-Plenary </w:t>
            </w:r>
          </w:p>
        </w:tc>
      </w:tr>
      <w:tr w:rsidR="001147D6" w:rsidRPr="00300764" w14:paraId="12E8390B" w14:textId="77777777" w:rsidTr="007929A5">
        <w:trPr>
          <w:trHeight w:val="486"/>
          <w:jc w:val="center"/>
        </w:trPr>
        <w:tc>
          <w:tcPr>
            <w:tcW w:w="2623" w:type="dxa"/>
            <w:tcBorders>
              <w:top w:val="single" w:sz="6" w:space="0" w:color="auto"/>
              <w:bottom w:val="single" w:sz="6" w:space="0" w:color="auto"/>
            </w:tcBorders>
          </w:tcPr>
          <w:p w14:paraId="50499A77" w14:textId="2ADD4078" w:rsidR="001147D6" w:rsidRPr="00300764" w:rsidRDefault="00300764" w:rsidP="00A50942">
            <w:pPr>
              <w:bidi w:val="0"/>
              <w:spacing w:before="60" w:after="60"/>
              <w:jc w:val="left"/>
              <w:rPr>
                <w:rFonts w:asciiTheme="minorBidi" w:hAnsiTheme="minorBidi" w:cstheme="minorBidi"/>
                <w:sz w:val="22"/>
                <w:szCs w:val="22"/>
              </w:rPr>
            </w:pPr>
            <w:r>
              <w:rPr>
                <w:rFonts w:asciiTheme="minorBidi" w:hAnsiTheme="minorBidi" w:cstheme="minorBidi"/>
                <w:sz w:val="22"/>
                <w:szCs w:val="22"/>
              </w:rPr>
              <w:t>none</w:t>
            </w:r>
          </w:p>
        </w:tc>
        <w:tc>
          <w:tcPr>
            <w:tcW w:w="3227" w:type="dxa"/>
            <w:tcBorders>
              <w:top w:val="single" w:sz="6" w:space="0" w:color="auto"/>
              <w:bottom w:val="single" w:sz="6" w:space="0" w:color="auto"/>
            </w:tcBorders>
          </w:tcPr>
          <w:p w14:paraId="32B7A737" w14:textId="77777777" w:rsidR="001147D6" w:rsidRPr="00300764" w:rsidRDefault="001147D6" w:rsidP="00A50942">
            <w:pPr>
              <w:bidi w:val="0"/>
              <w:spacing w:before="60" w:after="60"/>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4A96B69B" w14:textId="77777777" w:rsidR="001147D6" w:rsidRPr="00300764" w:rsidRDefault="001147D6" w:rsidP="00A50942">
            <w:pPr>
              <w:bidi w:val="0"/>
              <w:spacing w:before="60" w:after="60"/>
              <w:jc w:val="left"/>
              <w:rPr>
                <w:rFonts w:asciiTheme="minorBidi" w:hAnsiTheme="minorBidi" w:cstheme="minorBidi"/>
                <w:sz w:val="22"/>
                <w:szCs w:val="22"/>
              </w:rPr>
            </w:pPr>
          </w:p>
        </w:tc>
      </w:tr>
      <w:tr w:rsidR="00741107" w:rsidRPr="00300764" w14:paraId="4754D2D3" w14:textId="77777777" w:rsidTr="002F7155">
        <w:trPr>
          <w:trHeight w:val="486"/>
          <w:jc w:val="center"/>
        </w:trPr>
        <w:tc>
          <w:tcPr>
            <w:tcW w:w="8231" w:type="dxa"/>
            <w:gridSpan w:val="3"/>
            <w:tcBorders>
              <w:top w:val="single" w:sz="6" w:space="0" w:color="auto"/>
              <w:bottom w:val="single" w:sz="6" w:space="0" w:color="auto"/>
            </w:tcBorders>
          </w:tcPr>
          <w:p w14:paraId="01196C1A" w14:textId="30C3012B" w:rsidR="00741107" w:rsidRPr="00300764" w:rsidRDefault="00741107"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 xml:space="preserve">Contributed Talks, Posters and </w:t>
            </w:r>
            <w:commentRangeStart w:id="9"/>
            <w:r w:rsidR="001147D6" w:rsidRPr="00300764">
              <w:rPr>
                <w:rFonts w:asciiTheme="minorBidi" w:hAnsiTheme="minorBidi" w:cstheme="minorBidi"/>
                <w:b/>
                <w:bCs/>
                <w:sz w:val="22"/>
                <w:szCs w:val="22"/>
              </w:rPr>
              <w:t>A</w:t>
            </w:r>
            <w:r w:rsidRPr="00300764">
              <w:rPr>
                <w:rFonts w:asciiTheme="minorBidi" w:hAnsiTheme="minorBidi" w:cstheme="minorBidi"/>
                <w:b/>
                <w:bCs/>
                <w:sz w:val="22"/>
                <w:szCs w:val="22"/>
              </w:rPr>
              <w:t>bstracts</w:t>
            </w:r>
            <w:commentRangeEnd w:id="9"/>
            <w:r w:rsidR="00724E75" w:rsidRPr="00300764">
              <w:rPr>
                <w:rStyle w:val="CommentReference"/>
                <w:rFonts w:asciiTheme="minorBidi" w:hAnsiTheme="minorBidi" w:cstheme="minorBidi"/>
                <w:sz w:val="22"/>
                <w:szCs w:val="22"/>
              </w:rPr>
              <w:commentReference w:id="9"/>
            </w:r>
            <w:r w:rsidR="001147D6" w:rsidRPr="00300764">
              <w:rPr>
                <w:rFonts w:asciiTheme="minorBidi" w:hAnsiTheme="minorBidi" w:cstheme="minorBidi"/>
                <w:b/>
                <w:bCs/>
                <w:sz w:val="22"/>
                <w:szCs w:val="22"/>
              </w:rPr>
              <w:t xml:space="preserve"> at National Conferences</w:t>
            </w:r>
          </w:p>
        </w:tc>
      </w:tr>
      <w:tr w:rsidR="00B65F1D" w:rsidRPr="00300764" w14:paraId="603ED24F" w14:textId="77777777" w:rsidTr="007929A5">
        <w:trPr>
          <w:trHeight w:val="486"/>
          <w:jc w:val="center"/>
        </w:trPr>
        <w:tc>
          <w:tcPr>
            <w:tcW w:w="2623" w:type="dxa"/>
            <w:tcBorders>
              <w:top w:val="single" w:sz="6" w:space="0" w:color="auto"/>
              <w:bottom w:val="single" w:sz="6" w:space="0" w:color="auto"/>
            </w:tcBorders>
          </w:tcPr>
          <w:p w14:paraId="1C28B708" w14:textId="0846A00A" w:rsidR="00B65F1D" w:rsidRPr="00300764" w:rsidRDefault="00835D45"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The 49th Annual Conference of the Israel Heart Association</w:t>
            </w:r>
          </w:p>
        </w:tc>
        <w:tc>
          <w:tcPr>
            <w:tcW w:w="3227" w:type="dxa"/>
            <w:tcBorders>
              <w:top w:val="single" w:sz="6" w:space="0" w:color="auto"/>
              <w:bottom w:val="single" w:sz="6" w:space="0" w:color="auto"/>
            </w:tcBorders>
          </w:tcPr>
          <w:p w14:paraId="61026CB2" w14:textId="035ECDB5" w:rsidR="00B65F1D" w:rsidRPr="00300764" w:rsidRDefault="00835D45"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May 2002</w:t>
            </w:r>
          </w:p>
        </w:tc>
        <w:tc>
          <w:tcPr>
            <w:tcW w:w="2381" w:type="dxa"/>
            <w:tcBorders>
              <w:top w:val="single" w:sz="6" w:space="0" w:color="auto"/>
              <w:bottom w:val="single" w:sz="6" w:space="0" w:color="auto"/>
            </w:tcBorders>
          </w:tcPr>
          <w:p w14:paraId="3510CABF" w14:textId="6490F8A8" w:rsidR="00B65F1D" w:rsidRPr="00300764" w:rsidRDefault="00835D45"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u w:val="single"/>
              </w:rPr>
              <w:t>Dragu</w:t>
            </w:r>
            <w:r w:rsidR="00724E75" w:rsidRPr="00300764">
              <w:rPr>
                <w:rFonts w:asciiTheme="minorBidi" w:hAnsiTheme="minorBidi" w:cstheme="minorBidi"/>
                <w:sz w:val="22"/>
                <w:szCs w:val="22"/>
                <w:u w:val="single"/>
              </w:rPr>
              <w:t xml:space="preserve"> R</w:t>
            </w:r>
            <w:r w:rsidRPr="00300764">
              <w:rPr>
                <w:rFonts w:asciiTheme="minorBidi" w:hAnsiTheme="minorBidi" w:cstheme="minorBidi"/>
                <w:sz w:val="22"/>
                <w:szCs w:val="22"/>
              </w:rPr>
              <w:t>, Kapeliovich</w:t>
            </w:r>
            <w:r w:rsidR="00724E75" w:rsidRPr="00300764">
              <w:rPr>
                <w:rFonts w:asciiTheme="minorBidi" w:hAnsiTheme="minorBidi" w:cstheme="minorBidi"/>
                <w:sz w:val="22"/>
                <w:szCs w:val="22"/>
              </w:rPr>
              <w:t xml:space="preserve"> M</w:t>
            </w:r>
            <w:r w:rsidRPr="00300764">
              <w:rPr>
                <w:rFonts w:asciiTheme="minorBidi" w:hAnsiTheme="minorBidi" w:cstheme="minorBidi"/>
                <w:sz w:val="22"/>
                <w:szCs w:val="22"/>
              </w:rPr>
              <w:t>, Hammerman</w:t>
            </w:r>
            <w:r w:rsidR="00724E75" w:rsidRPr="00300764">
              <w:rPr>
                <w:rFonts w:asciiTheme="minorBidi" w:hAnsiTheme="minorBidi" w:cstheme="minorBidi"/>
                <w:sz w:val="22"/>
                <w:szCs w:val="22"/>
              </w:rPr>
              <w:t xml:space="preserve"> H</w:t>
            </w:r>
            <w:r w:rsidRPr="00300764">
              <w:rPr>
                <w:rFonts w:asciiTheme="minorBidi" w:hAnsiTheme="minorBidi" w:cstheme="minorBidi"/>
                <w:sz w:val="22"/>
                <w:szCs w:val="22"/>
              </w:rPr>
              <w:t>. The role of ST segment resolution on thirty days outcome after acute myocardial infarction</w:t>
            </w:r>
          </w:p>
        </w:tc>
      </w:tr>
      <w:tr w:rsidR="00835D45" w:rsidRPr="00300764" w14:paraId="7F1DFE75" w14:textId="77777777" w:rsidTr="007929A5">
        <w:trPr>
          <w:trHeight w:val="486"/>
          <w:jc w:val="center"/>
        </w:trPr>
        <w:tc>
          <w:tcPr>
            <w:tcW w:w="2623" w:type="dxa"/>
            <w:tcBorders>
              <w:top w:val="single" w:sz="6" w:space="0" w:color="auto"/>
              <w:bottom w:val="single" w:sz="6" w:space="0" w:color="auto"/>
            </w:tcBorders>
          </w:tcPr>
          <w:p w14:paraId="012EE2E4" w14:textId="50722846" w:rsidR="00835D45" w:rsidRPr="00300764" w:rsidRDefault="00835D45"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3rd International Meeting in Intensive Cardiac Care</w:t>
            </w:r>
          </w:p>
        </w:tc>
        <w:tc>
          <w:tcPr>
            <w:tcW w:w="3227" w:type="dxa"/>
            <w:tcBorders>
              <w:top w:val="single" w:sz="6" w:space="0" w:color="auto"/>
              <w:bottom w:val="single" w:sz="6" w:space="0" w:color="auto"/>
            </w:tcBorders>
          </w:tcPr>
          <w:p w14:paraId="58B964BB" w14:textId="77777777" w:rsidR="00835D45" w:rsidRPr="00300764" w:rsidRDefault="00835D45"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Tel Aviv</w:t>
            </w:r>
          </w:p>
          <w:p w14:paraId="7EC2EB6A" w14:textId="146456CD" w:rsidR="00835D45" w:rsidRPr="00300764" w:rsidRDefault="00835D45"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June 2002</w:t>
            </w:r>
          </w:p>
        </w:tc>
        <w:tc>
          <w:tcPr>
            <w:tcW w:w="2381" w:type="dxa"/>
            <w:tcBorders>
              <w:top w:val="single" w:sz="6" w:space="0" w:color="auto"/>
              <w:bottom w:val="single" w:sz="6" w:space="0" w:color="auto"/>
            </w:tcBorders>
          </w:tcPr>
          <w:p w14:paraId="16CE3041" w14:textId="08C5EAC2" w:rsidR="00835D45" w:rsidRPr="00300764" w:rsidRDefault="00835D45" w:rsidP="00A50942">
            <w:pPr>
              <w:bidi w:val="0"/>
              <w:spacing w:before="60" w:after="60"/>
              <w:jc w:val="left"/>
              <w:rPr>
                <w:rFonts w:asciiTheme="minorBidi" w:hAnsiTheme="minorBidi" w:cstheme="minorBidi"/>
                <w:sz w:val="22"/>
                <w:szCs w:val="22"/>
                <w:u w:val="single"/>
              </w:rPr>
            </w:pPr>
            <w:r w:rsidRPr="00300764">
              <w:rPr>
                <w:rFonts w:asciiTheme="minorBidi" w:hAnsiTheme="minorBidi" w:cstheme="minorBidi"/>
                <w:sz w:val="22"/>
                <w:szCs w:val="22"/>
                <w:u w:val="single"/>
              </w:rPr>
              <w:t>Dragu</w:t>
            </w:r>
            <w:r w:rsidR="00724E75" w:rsidRPr="00300764">
              <w:rPr>
                <w:rFonts w:asciiTheme="minorBidi" w:hAnsiTheme="minorBidi" w:cstheme="minorBidi"/>
                <w:sz w:val="22"/>
                <w:szCs w:val="22"/>
                <w:u w:val="single"/>
              </w:rPr>
              <w:t xml:space="preserve"> R</w:t>
            </w:r>
            <w:r w:rsidRPr="00300764">
              <w:rPr>
                <w:rFonts w:asciiTheme="minorBidi" w:hAnsiTheme="minorBidi" w:cstheme="minorBidi"/>
                <w:sz w:val="22"/>
                <w:szCs w:val="22"/>
              </w:rPr>
              <w:t>, Kapeliovich</w:t>
            </w:r>
            <w:r w:rsidR="00724E75" w:rsidRPr="00300764">
              <w:rPr>
                <w:rFonts w:asciiTheme="minorBidi" w:hAnsiTheme="minorBidi" w:cstheme="minorBidi"/>
                <w:sz w:val="22"/>
                <w:szCs w:val="22"/>
              </w:rPr>
              <w:t xml:space="preserve"> M</w:t>
            </w:r>
            <w:r w:rsidRPr="00300764">
              <w:rPr>
                <w:rFonts w:asciiTheme="minorBidi" w:hAnsiTheme="minorBidi" w:cstheme="minorBidi"/>
                <w:sz w:val="22"/>
                <w:szCs w:val="22"/>
              </w:rPr>
              <w:t xml:space="preserve">, </w:t>
            </w:r>
            <w:r w:rsidR="00724E75" w:rsidRPr="00300764">
              <w:rPr>
                <w:rFonts w:asciiTheme="minorBidi" w:hAnsiTheme="minorBidi" w:cstheme="minorBidi"/>
                <w:sz w:val="22"/>
                <w:szCs w:val="22"/>
              </w:rPr>
              <w:t xml:space="preserve">Hammerman </w:t>
            </w:r>
            <w:r w:rsidRPr="00300764">
              <w:rPr>
                <w:rFonts w:asciiTheme="minorBidi" w:hAnsiTheme="minorBidi" w:cstheme="minorBidi"/>
                <w:sz w:val="22"/>
                <w:szCs w:val="22"/>
              </w:rPr>
              <w:t>H. ST segment resolution and thirty days outcome after ST</w:t>
            </w:r>
            <w:r w:rsidR="00F21570">
              <w:rPr>
                <w:rFonts w:asciiTheme="minorBidi" w:hAnsiTheme="minorBidi" w:cstheme="minorBidi"/>
                <w:sz w:val="22"/>
                <w:szCs w:val="22"/>
              </w:rPr>
              <w:t>-</w:t>
            </w:r>
            <w:r w:rsidRPr="00300764">
              <w:rPr>
                <w:rFonts w:asciiTheme="minorBidi" w:hAnsiTheme="minorBidi" w:cstheme="minorBidi"/>
                <w:sz w:val="22"/>
                <w:szCs w:val="22"/>
              </w:rPr>
              <w:t>elevation acute myocardial infarction</w:t>
            </w:r>
            <w:r w:rsidR="00724E75" w:rsidRPr="00300764">
              <w:rPr>
                <w:rFonts w:asciiTheme="minorBidi" w:hAnsiTheme="minorBidi" w:cstheme="minorBidi"/>
                <w:sz w:val="22"/>
                <w:szCs w:val="22"/>
              </w:rPr>
              <w:t>.</w:t>
            </w:r>
          </w:p>
        </w:tc>
      </w:tr>
      <w:tr w:rsidR="00835D45" w:rsidRPr="00300764" w14:paraId="4A13A7A4" w14:textId="77777777" w:rsidTr="007929A5">
        <w:trPr>
          <w:trHeight w:val="486"/>
          <w:jc w:val="center"/>
        </w:trPr>
        <w:tc>
          <w:tcPr>
            <w:tcW w:w="2623" w:type="dxa"/>
            <w:tcBorders>
              <w:top w:val="single" w:sz="6" w:space="0" w:color="auto"/>
              <w:bottom w:val="single" w:sz="6" w:space="0" w:color="auto"/>
            </w:tcBorders>
          </w:tcPr>
          <w:p w14:paraId="229FE920" w14:textId="177F3B81" w:rsidR="00835D45" w:rsidRPr="00300764" w:rsidRDefault="00835D45"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50th Annual Conference of the Israel Heart Association</w:t>
            </w:r>
          </w:p>
        </w:tc>
        <w:tc>
          <w:tcPr>
            <w:tcW w:w="3227" w:type="dxa"/>
            <w:tcBorders>
              <w:top w:val="single" w:sz="6" w:space="0" w:color="auto"/>
              <w:bottom w:val="single" w:sz="6" w:space="0" w:color="auto"/>
            </w:tcBorders>
          </w:tcPr>
          <w:p w14:paraId="6BBF3F5F" w14:textId="1950D12B" w:rsidR="00835D45" w:rsidRPr="00300764" w:rsidRDefault="00835D45"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May 2003</w:t>
            </w:r>
          </w:p>
        </w:tc>
        <w:tc>
          <w:tcPr>
            <w:tcW w:w="2381" w:type="dxa"/>
            <w:tcBorders>
              <w:top w:val="single" w:sz="6" w:space="0" w:color="auto"/>
              <w:bottom w:val="single" w:sz="6" w:space="0" w:color="auto"/>
            </w:tcBorders>
          </w:tcPr>
          <w:p w14:paraId="22EF1C0B" w14:textId="6224B737" w:rsidR="00835D45" w:rsidRPr="00300764" w:rsidRDefault="00835D45" w:rsidP="00A50942">
            <w:pPr>
              <w:bidi w:val="0"/>
              <w:spacing w:before="60" w:after="60"/>
              <w:jc w:val="left"/>
              <w:rPr>
                <w:rFonts w:asciiTheme="minorBidi" w:hAnsiTheme="minorBidi" w:cstheme="minorBidi"/>
                <w:sz w:val="22"/>
                <w:szCs w:val="22"/>
                <w:u w:val="single"/>
              </w:rPr>
            </w:pPr>
            <w:r w:rsidRPr="00300764">
              <w:rPr>
                <w:rFonts w:asciiTheme="minorBidi" w:hAnsiTheme="minorBidi" w:cstheme="minorBidi"/>
                <w:sz w:val="22"/>
                <w:szCs w:val="22"/>
                <w:u w:val="single"/>
              </w:rPr>
              <w:t>Dragu</w:t>
            </w:r>
            <w:r w:rsidR="00724E75" w:rsidRPr="00300764">
              <w:rPr>
                <w:rFonts w:asciiTheme="minorBidi" w:hAnsiTheme="minorBidi" w:cstheme="minorBidi"/>
                <w:sz w:val="22"/>
                <w:szCs w:val="22"/>
                <w:u w:val="single"/>
              </w:rPr>
              <w:t xml:space="preserve"> R</w:t>
            </w:r>
            <w:r w:rsidRPr="00300764">
              <w:rPr>
                <w:rFonts w:asciiTheme="minorBidi" w:hAnsiTheme="minorBidi" w:cstheme="minorBidi"/>
                <w:sz w:val="22"/>
                <w:szCs w:val="22"/>
              </w:rPr>
              <w:t>, Behar</w:t>
            </w:r>
            <w:r w:rsidR="00724E75" w:rsidRPr="00300764">
              <w:rPr>
                <w:rFonts w:asciiTheme="minorBidi" w:hAnsiTheme="minorBidi" w:cstheme="minorBidi"/>
                <w:sz w:val="22"/>
                <w:szCs w:val="22"/>
              </w:rPr>
              <w:t xml:space="preserve"> S</w:t>
            </w:r>
            <w:r w:rsidRPr="00300764">
              <w:rPr>
                <w:rFonts w:asciiTheme="minorBidi" w:hAnsiTheme="minorBidi" w:cstheme="minorBidi"/>
                <w:sz w:val="22"/>
                <w:szCs w:val="22"/>
              </w:rPr>
              <w:t>, Boyko</w:t>
            </w:r>
            <w:r w:rsidR="00724E75" w:rsidRPr="00300764">
              <w:rPr>
                <w:rFonts w:asciiTheme="minorBidi" w:hAnsiTheme="minorBidi" w:cstheme="minorBidi"/>
                <w:sz w:val="22"/>
                <w:szCs w:val="22"/>
              </w:rPr>
              <w:t xml:space="preserve"> V</w:t>
            </w:r>
            <w:r w:rsidRPr="00300764">
              <w:rPr>
                <w:rFonts w:asciiTheme="minorBidi" w:hAnsiTheme="minorBidi" w:cstheme="minorBidi"/>
                <w:sz w:val="22"/>
                <w:szCs w:val="22"/>
              </w:rPr>
              <w:t>, Kapeliovich</w:t>
            </w:r>
            <w:r w:rsidR="00724E75" w:rsidRPr="00300764">
              <w:rPr>
                <w:rFonts w:asciiTheme="minorBidi" w:hAnsiTheme="minorBidi" w:cstheme="minorBidi"/>
                <w:sz w:val="22"/>
                <w:szCs w:val="22"/>
              </w:rPr>
              <w:t xml:space="preserve"> M</w:t>
            </w:r>
            <w:r w:rsidRPr="00300764">
              <w:rPr>
                <w:rFonts w:asciiTheme="minorBidi" w:hAnsiTheme="minorBidi" w:cstheme="minorBidi"/>
                <w:sz w:val="22"/>
                <w:szCs w:val="22"/>
              </w:rPr>
              <w:t>, Hammerman</w:t>
            </w:r>
            <w:r w:rsidR="00724E75" w:rsidRPr="00300764">
              <w:rPr>
                <w:rFonts w:asciiTheme="minorBidi" w:hAnsiTheme="minorBidi" w:cstheme="minorBidi"/>
                <w:sz w:val="22"/>
                <w:szCs w:val="22"/>
              </w:rPr>
              <w:t xml:space="preserve"> H</w:t>
            </w:r>
            <w:r w:rsidRPr="00300764">
              <w:rPr>
                <w:rFonts w:asciiTheme="minorBidi" w:hAnsiTheme="minorBidi" w:cstheme="minorBidi"/>
                <w:sz w:val="22"/>
                <w:szCs w:val="22"/>
              </w:rPr>
              <w:t>. Outcome among patients with ST</w:t>
            </w:r>
            <w:r w:rsidR="00F21570">
              <w:rPr>
                <w:rFonts w:asciiTheme="minorBidi" w:hAnsiTheme="minorBidi" w:cstheme="minorBidi"/>
                <w:sz w:val="22"/>
                <w:szCs w:val="22"/>
              </w:rPr>
              <w:t>-</w:t>
            </w:r>
            <w:r w:rsidRPr="00300764">
              <w:rPr>
                <w:rFonts w:asciiTheme="minorBidi" w:hAnsiTheme="minorBidi" w:cstheme="minorBidi"/>
                <w:sz w:val="22"/>
                <w:szCs w:val="22"/>
              </w:rPr>
              <w:t xml:space="preserve">elevation ACS and renal failure. Acute </w:t>
            </w:r>
            <w:r w:rsidR="00300764">
              <w:rPr>
                <w:rFonts w:asciiTheme="minorBidi" w:hAnsiTheme="minorBidi" w:cstheme="minorBidi"/>
                <w:sz w:val="22"/>
                <w:szCs w:val="22"/>
              </w:rPr>
              <w:t>c</w:t>
            </w:r>
            <w:r w:rsidRPr="00300764">
              <w:rPr>
                <w:rFonts w:asciiTheme="minorBidi" w:hAnsiTheme="minorBidi" w:cstheme="minorBidi"/>
                <w:sz w:val="22"/>
                <w:szCs w:val="22"/>
              </w:rPr>
              <w:t xml:space="preserve">oronary </w:t>
            </w:r>
            <w:r w:rsidR="00300764">
              <w:rPr>
                <w:rFonts w:asciiTheme="minorBidi" w:hAnsiTheme="minorBidi" w:cstheme="minorBidi"/>
                <w:sz w:val="22"/>
                <w:szCs w:val="22"/>
              </w:rPr>
              <w:t>s</w:t>
            </w:r>
            <w:r w:rsidRPr="00300764">
              <w:rPr>
                <w:rFonts w:asciiTheme="minorBidi" w:hAnsiTheme="minorBidi" w:cstheme="minorBidi"/>
                <w:sz w:val="22"/>
                <w:szCs w:val="22"/>
              </w:rPr>
              <w:t>yndromes in Israel 2002 (ACSIS 2002) National Survey</w:t>
            </w:r>
            <w:r w:rsidR="00724E75" w:rsidRPr="00300764">
              <w:rPr>
                <w:rFonts w:asciiTheme="minorBidi" w:hAnsiTheme="minorBidi" w:cstheme="minorBidi"/>
                <w:sz w:val="22"/>
                <w:szCs w:val="22"/>
              </w:rPr>
              <w:t>.</w:t>
            </w:r>
          </w:p>
        </w:tc>
      </w:tr>
      <w:tr w:rsidR="00835D45" w:rsidRPr="00300764" w14:paraId="3FA92C51" w14:textId="77777777" w:rsidTr="007929A5">
        <w:trPr>
          <w:trHeight w:val="486"/>
          <w:jc w:val="center"/>
        </w:trPr>
        <w:tc>
          <w:tcPr>
            <w:tcW w:w="2623" w:type="dxa"/>
            <w:tcBorders>
              <w:top w:val="single" w:sz="6" w:space="0" w:color="auto"/>
              <w:bottom w:val="single" w:sz="6" w:space="0" w:color="auto"/>
            </w:tcBorders>
          </w:tcPr>
          <w:p w14:paraId="0F67D2E3" w14:textId="7276374D" w:rsidR="00835D45" w:rsidRPr="00300764" w:rsidRDefault="00835D45"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Annual Conference of Israel Association for Medical Informatics</w:t>
            </w:r>
          </w:p>
        </w:tc>
        <w:tc>
          <w:tcPr>
            <w:tcW w:w="3227" w:type="dxa"/>
            <w:tcBorders>
              <w:top w:val="single" w:sz="6" w:space="0" w:color="auto"/>
              <w:bottom w:val="single" w:sz="6" w:space="0" w:color="auto"/>
            </w:tcBorders>
          </w:tcPr>
          <w:p w14:paraId="1D1201CB" w14:textId="1DEB7A0B" w:rsidR="00835D45" w:rsidRPr="00300764" w:rsidRDefault="00835D45"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September 2003</w:t>
            </w:r>
          </w:p>
        </w:tc>
        <w:tc>
          <w:tcPr>
            <w:tcW w:w="2381" w:type="dxa"/>
            <w:tcBorders>
              <w:top w:val="single" w:sz="6" w:space="0" w:color="auto"/>
              <w:bottom w:val="single" w:sz="6" w:space="0" w:color="auto"/>
            </w:tcBorders>
          </w:tcPr>
          <w:p w14:paraId="56DB8C7B" w14:textId="4E7AA438" w:rsidR="00835D45" w:rsidRPr="00300764" w:rsidRDefault="00835D45" w:rsidP="00A50942">
            <w:pPr>
              <w:bidi w:val="0"/>
              <w:spacing w:before="60" w:after="60"/>
              <w:jc w:val="left"/>
              <w:rPr>
                <w:rFonts w:asciiTheme="minorBidi" w:hAnsiTheme="minorBidi" w:cstheme="minorBidi"/>
                <w:sz w:val="22"/>
                <w:szCs w:val="22"/>
                <w:u w:val="single"/>
              </w:rPr>
            </w:pPr>
            <w:r w:rsidRPr="00300764">
              <w:rPr>
                <w:rFonts w:asciiTheme="minorBidi" w:hAnsiTheme="minorBidi" w:cstheme="minorBidi"/>
                <w:sz w:val="22"/>
                <w:szCs w:val="22"/>
                <w:u w:val="single"/>
              </w:rPr>
              <w:t>Dragu</w:t>
            </w:r>
            <w:r w:rsidR="00724E75" w:rsidRPr="00300764">
              <w:rPr>
                <w:rFonts w:asciiTheme="minorBidi" w:hAnsiTheme="minorBidi" w:cstheme="minorBidi"/>
                <w:sz w:val="22"/>
                <w:szCs w:val="22"/>
                <w:u w:val="single"/>
              </w:rPr>
              <w:t xml:space="preserve"> R</w:t>
            </w:r>
            <w:r w:rsidRPr="00300764">
              <w:rPr>
                <w:rFonts w:asciiTheme="minorBidi" w:hAnsiTheme="minorBidi" w:cstheme="minorBidi"/>
                <w:sz w:val="22"/>
                <w:szCs w:val="22"/>
              </w:rPr>
              <w:t>, Adam</w:t>
            </w:r>
            <w:r w:rsidR="00724E75" w:rsidRPr="00300764">
              <w:rPr>
                <w:rFonts w:asciiTheme="minorBidi" w:hAnsiTheme="minorBidi" w:cstheme="minorBidi"/>
                <w:sz w:val="22"/>
                <w:szCs w:val="22"/>
              </w:rPr>
              <w:t xml:space="preserve"> D</w:t>
            </w:r>
            <w:r w:rsidRPr="00300764">
              <w:rPr>
                <w:rFonts w:asciiTheme="minorBidi" w:hAnsiTheme="minorBidi" w:cstheme="minorBidi"/>
                <w:sz w:val="22"/>
                <w:szCs w:val="22"/>
              </w:rPr>
              <w:t>, Kapeliovich</w:t>
            </w:r>
            <w:r w:rsidR="00724E75" w:rsidRPr="00300764">
              <w:rPr>
                <w:rFonts w:asciiTheme="minorBidi" w:hAnsiTheme="minorBidi" w:cstheme="minorBidi"/>
                <w:sz w:val="22"/>
                <w:szCs w:val="22"/>
              </w:rPr>
              <w:t xml:space="preserve"> M</w:t>
            </w:r>
            <w:r w:rsidRPr="00300764">
              <w:rPr>
                <w:rFonts w:asciiTheme="minorBidi" w:hAnsiTheme="minorBidi" w:cstheme="minorBidi"/>
                <w:sz w:val="22"/>
                <w:szCs w:val="22"/>
              </w:rPr>
              <w:t>, Rispler</w:t>
            </w:r>
            <w:r w:rsidR="00724E75" w:rsidRPr="00300764">
              <w:rPr>
                <w:rFonts w:asciiTheme="minorBidi" w:hAnsiTheme="minorBidi" w:cstheme="minorBidi"/>
                <w:sz w:val="22"/>
                <w:szCs w:val="22"/>
              </w:rPr>
              <w:t xml:space="preserve"> S</w:t>
            </w:r>
            <w:r w:rsidRPr="00300764">
              <w:rPr>
                <w:rFonts w:asciiTheme="minorBidi" w:hAnsiTheme="minorBidi" w:cstheme="minorBidi"/>
                <w:sz w:val="22"/>
                <w:szCs w:val="22"/>
              </w:rPr>
              <w:t>, Hammerman</w:t>
            </w:r>
            <w:r w:rsidR="00724E75" w:rsidRPr="00300764">
              <w:rPr>
                <w:rFonts w:asciiTheme="minorBidi" w:hAnsiTheme="minorBidi" w:cstheme="minorBidi"/>
                <w:sz w:val="22"/>
                <w:szCs w:val="22"/>
              </w:rPr>
              <w:t xml:space="preserve"> H</w:t>
            </w:r>
            <w:r w:rsidRPr="00300764">
              <w:rPr>
                <w:rFonts w:asciiTheme="minorBidi" w:hAnsiTheme="minorBidi" w:cstheme="minorBidi"/>
                <w:sz w:val="22"/>
                <w:szCs w:val="22"/>
              </w:rPr>
              <w:t>. System design for assessment of the impact of autonomic cardiac nervous activity on myocardial reperfusion therapy in patients with acute myocardial infarction</w:t>
            </w:r>
            <w:r w:rsidR="00724E75" w:rsidRPr="00300764">
              <w:rPr>
                <w:rFonts w:asciiTheme="minorBidi" w:hAnsiTheme="minorBidi" w:cstheme="minorBidi"/>
                <w:sz w:val="22"/>
                <w:szCs w:val="22"/>
              </w:rPr>
              <w:t>.</w:t>
            </w:r>
          </w:p>
        </w:tc>
      </w:tr>
      <w:tr w:rsidR="00741107" w:rsidRPr="00300764" w14:paraId="5D558223" w14:textId="77777777" w:rsidTr="0011488F">
        <w:trPr>
          <w:trHeight w:val="486"/>
          <w:jc w:val="center"/>
        </w:trPr>
        <w:tc>
          <w:tcPr>
            <w:tcW w:w="8231" w:type="dxa"/>
            <w:gridSpan w:val="3"/>
            <w:tcBorders>
              <w:top w:val="single" w:sz="6" w:space="0" w:color="auto"/>
              <w:bottom w:val="single" w:sz="6" w:space="0" w:color="auto"/>
            </w:tcBorders>
          </w:tcPr>
          <w:p w14:paraId="33018B9B" w14:textId="4B056726" w:rsidR="00741107" w:rsidRPr="00300764" w:rsidRDefault="00741107"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Refereed papers in conference proceedings</w:t>
            </w:r>
          </w:p>
        </w:tc>
      </w:tr>
      <w:tr w:rsidR="00B65F1D" w:rsidRPr="00300764" w14:paraId="6886C1F5" w14:textId="77777777" w:rsidTr="007929A5">
        <w:trPr>
          <w:trHeight w:val="486"/>
          <w:jc w:val="center"/>
        </w:trPr>
        <w:tc>
          <w:tcPr>
            <w:tcW w:w="2623" w:type="dxa"/>
            <w:tcBorders>
              <w:top w:val="single" w:sz="6" w:space="0" w:color="auto"/>
              <w:bottom w:val="single" w:sz="6" w:space="0" w:color="auto"/>
            </w:tcBorders>
          </w:tcPr>
          <w:p w14:paraId="346E67D6" w14:textId="68BECA21" w:rsidR="00B65F1D" w:rsidRPr="00300764" w:rsidRDefault="00A50942" w:rsidP="00A50942">
            <w:pPr>
              <w:bidi w:val="0"/>
              <w:spacing w:before="60" w:after="60"/>
              <w:jc w:val="left"/>
              <w:rPr>
                <w:rFonts w:asciiTheme="minorBidi" w:hAnsiTheme="minorBidi" w:cstheme="minorBidi"/>
                <w:sz w:val="22"/>
                <w:szCs w:val="22"/>
              </w:rPr>
            </w:pPr>
            <w:commentRangeStart w:id="10"/>
            <w:r>
              <w:rPr>
                <w:rFonts w:asciiTheme="minorBidi" w:hAnsiTheme="minorBidi" w:cstheme="minorBidi"/>
                <w:sz w:val="22"/>
                <w:szCs w:val="22"/>
              </w:rPr>
              <w:t>none</w:t>
            </w:r>
            <w:commentRangeEnd w:id="10"/>
            <w:r>
              <w:rPr>
                <w:rStyle w:val="CommentReference"/>
              </w:rPr>
              <w:commentReference w:id="10"/>
            </w:r>
          </w:p>
        </w:tc>
        <w:tc>
          <w:tcPr>
            <w:tcW w:w="3227" w:type="dxa"/>
            <w:tcBorders>
              <w:top w:val="single" w:sz="6" w:space="0" w:color="auto"/>
              <w:bottom w:val="single" w:sz="6" w:space="0" w:color="auto"/>
            </w:tcBorders>
          </w:tcPr>
          <w:p w14:paraId="0A923E88" w14:textId="77777777" w:rsidR="00B65F1D" w:rsidRPr="00300764" w:rsidRDefault="00B65F1D" w:rsidP="00A50942">
            <w:pPr>
              <w:bidi w:val="0"/>
              <w:spacing w:before="60" w:after="60"/>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2775AD51" w14:textId="77777777" w:rsidR="00B65F1D" w:rsidRPr="00300764" w:rsidRDefault="00B65F1D" w:rsidP="00A50942">
            <w:pPr>
              <w:bidi w:val="0"/>
              <w:spacing w:before="60" w:after="60"/>
              <w:jc w:val="left"/>
              <w:rPr>
                <w:rFonts w:asciiTheme="minorBidi" w:hAnsiTheme="minorBidi" w:cstheme="minorBidi"/>
                <w:sz w:val="22"/>
                <w:szCs w:val="22"/>
              </w:rPr>
            </w:pPr>
          </w:p>
        </w:tc>
      </w:tr>
    </w:tbl>
    <w:p w14:paraId="60471E62" w14:textId="77777777" w:rsidR="006871AB" w:rsidRPr="00300764" w:rsidRDefault="006871AB" w:rsidP="00A50942">
      <w:pPr>
        <w:bidi w:val="0"/>
        <w:jc w:val="left"/>
        <w:rPr>
          <w:rFonts w:asciiTheme="minorBidi" w:hAnsiTheme="minorBidi" w:cstheme="minorBidi"/>
          <w:b/>
          <w:bCs/>
          <w:sz w:val="22"/>
          <w:szCs w:val="22"/>
          <w:highlight w:val="magenta"/>
        </w:rPr>
      </w:pPr>
    </w:p>
    <w:p w14:paraId="35369402" w14:textId="28B1F4D3" w:rsidR="006871AB" w:rsidRPr="00300764" w:rsidRDefault="006871AB" w:rsidP="00A50942">
      <w:pPr>
        <w:bidi w:val="0"/>
        <w:jc w:val="left"/>
        <w:rPr>
          <w:rFonts w:asciiTheme="minorBidi" w:hAnsiTheme="minorBidi" w:cstheme="minorBidi"/>
          <w:sz w:val="22"/>
          <w:szCs w:val="22"/>
          <w:u w:val="single"/>
        </w:rPr>
      </w:pPr>
      <w:r w:rsidRPr="00300764">
        <w:rPr>
          <w:rFonts w:asciiTheme="minorBidi" w:hAnsiTheme="minorBidi" w:cstheme="minorBidi"/>
          <w:sz w:val="22"/>
          <w:szCs w:val="22"/>
        </w:rPr>
        <w:t>b. International Conferences in Israel</w:t>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3227"/>
        <w:gridCol w:w="2381"/>
      </w:tblGrid>
      <w:tr w:rsidR="006871AB" w:rsidRPr="00300764" w14:paraId="2D4D484E" w14:textId="77777777" w:rsidTr="001B615D">
        <w:trPr>
          <w:trHeight w:val="497"/>
          <w:jc w:val="center"/>
        </w:trPr>
        <w:tc>
          <w:tcPr>
            <w:tcW w:w="2623" w:type="dxa"/>
            <w:tcBorders>
              <w:top w:val="single" w:sz="12" w:space="0" w:color="auto"/>
              <w:bottom w:val="nil"/>
            </w:tcBorders>
            <w:shd w:val="pct5" w:color="auto" w:fill="auto"/>
          </w:tcPr>
          <w:p w14:paraId="52043523" w14:textId="684F55A1" w:rsidR="006871AB" w:rsidRPr="00300764" w:rsidRDefault="001147D6"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 xml:space="preserve">Name of </w:t>
            </w:r>
            <w:r w:rsidR="006871AB" w:rsidRPr="00300764">
              <w:rPr>
                <w:rFonts w:asciiTheme="minorBidi" w:hAnsiTheme="minorBidi" w:cstheme="minorBidi"/>
                <w:b/>
                <w:bCs/>
                <w:sz w:val="22"/>
                <w:szCs w:val="22"/>
              </w:rPr>
              <w:t>Conference</w:t>
            </w:r>
          </w:p>
        </w:tc>
        <w:tc>
          <w:tcPr>
            <w:tcW w:w="3227" w:type="dxa"/>
            <w:tcBorders>
              <w:top w:val="single" w:sz="12" w:space="0" w:color="auto"/>
              <w:bottom w:val="nil"/>
            </w:tcBorders>
            <w:shd w:val="pct5" w:color="auto" w:fill="auto"/>
          </w:tcPr>
          <w:p w14:paraId="06775BA8" w14:textId="77777777" w:rsidR="006871AB" w:rsidRPr="00300764" w:rsidRDefault="006871AB"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Place and Date</w:t>
            </w:r>
          </w:p>
        </w:tc>
        <w:tc>
          <w:tcPr>
            <w:tcW w:w="2381" w:type="dxa"/>
            <w:tcBorders>
              <w:top w:val="single" w:sz="12" w:space="0" w:color="auto"/>
              <w:bottom w:val="nil"/>
            </w:tcBorders>
            <w:shd w:val="pct5" w:color="auto" w:fill="auto"/>
          </w:tcPr>
          <w:p w14:paraId="2C03EAA3" w14:textId="77777777" w:rsidR="006871AB" w:rsidRPr="00300764" w:rsidRDefault="006871AB"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Title of Lecture/Poster</w:t>
            </w:r>
          </w:p>
        </w:tc>
      </w:tr>
      <w:tr w:rsidR="006871AB" w:rsidRPr="00300764" w14:paraId="6F241BF5" w14:textId="77777777" w:rsidTr="001B615D">
        <w:trPr>
          <w:trHeight w:val="497"/>
          <w:jc w:val="center"/>
        </w:trPr>
        <w:tc>
          <w:tcPr>
            <w:tcW w:w="8231" w:type="dxa"/>
            <w:gridSpan w:val="3"/>
            <w:tcBorders>
              <w:top w:val="double" w:sz="6" w:space="0" w:color="auto"/>
              <w:bottom w:val="single" w:sz="6" w:space="0" w:color="auto"/>
            </w:tcBorders>
          </w:tcPr>
          <w:p w14:paraId="08DBB10E" w14:textId="77777777" w:rsidR="006871AB" w:rsidRPr="00300764" w:rsidRDefault="006871AB"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Participation in organizing conferences</w:t>
            </w:r>
          </w:p>
        </w:tc>
      </w:tr>
      <w:tr w:rsidR="006871AB" w:rsidRPr="00300764" w14:paraId="0DBDDD01" w14:textId="77777777" w:rsidTr="001B615D">
        <w:trPr>
          <w:trHeight w:val="486"/>
          <w:jc w:val="center"/>
        </w:trPr>
        <w:tc>
          <w:tcPr>
            <w:tcW w:w="2623" w:type="dxa"/>
            <w:tcBorders>
              <w:top w:val="single" w:sz="6" w:space="0" w:color="auto"/>
              <w:bottom w:val="single" w:sz="6" w:space="0" w:color="auto"/>
            </w:tcBorders>
          </w:tcPr>
          <w:p w14:paraId="575176D8" w14:textId="24DAA01C" w:rsidR="006871AB" w:rsidRPr="00300764" w:rsidRDefault="00A50942" w:rsidP="00A50942">
            <w:pPr>
              <w:bidi w:val="0"/>
              <w:spacing w:before="60" w:after="60"/>
              <w:jc w:val="left"/>
              <w:rPr>
                <w:rFonts w:asciiTheme="minorBidi" w:hAnsiTheme="minorBidi" w:cstheme="minorBidi"/>
                <w:sz w:val="22"/>
                <w:szCs w:val="22"/>
              </w:rPr>
            </w:pPr>
            <w:r>
              <w:rPr>
                <w:rFonts w:asciiTheme="minorBidi" w:hAnsiTheme="minorBidi" w:cstheme="minorBidi"/>
                <w:sz w:val="22"/>
                <w:szCs w:val="22"/>
              </w:rPr>
              <w:t>none</w:t>
            </w:r>
          </w:p>
        </w:tc>
        <w:tc>
          <w:tcPr>
            <w:tcW w:w="3227" w:type="dxa"/>
            <w:tcBorders>
              <w:top w:val="single" w:sz="6" w:space="0" w:color="auto"/>
              <w:bottom w:val="single" w:sz="6" w:space="0" w:color="auto"/>
            </w:tcBorders>
          </w:tcPr>
          <w:p w14:paraId="6B492B96" w14:textId="77777777" w:rsidR="006871AB" w:rsidRPr="00300764" w:rsidRDefault="006871AB" w:rsidP="00A50942">
            <w:pPr>
              <w:bidi w:val="0"/>
              <w:spacing w:before="60" w:after="60"/>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711A01A4" w14:textId="77777777" w:rsidR="006871AB" w:rsidRPr="00300764" w:rsidRDefault="006871AB" w:rsidP="00A50942">
            <w:pPr>
              <w:bidi w:val="0"/>
              <w:spacing w:before="60" w:after="60"/>
              <w:jc w:val="left"/>
              <w:rPr>
                <w:rFonts w:asciiTheme="minorBidi" w:hAnsiTheme="minorBidi" w:cstheme="minorBidi"/>
                <w:sz w:val="22"/>
                <w:szCs w:val="22"/>
              </w:rPr>
            </w:pPr>
          </w:p>
        </w:tc>
      </w:tr>
      <w:tr w:rsidR="006871AB" w:rsidRPr="00300764" w14:paraId="2F57EEA4" w14:textId="77777777" w:rsidTr="001B615D">
        <w:trPr>
          <w:trHeight w:val="486"/>
          <w:jc w:val="center"/>
        </w:trPr>
        <w:tc>
          <w:tcPr>
            <w:tcW w:w="8231" w:type="dxa"/>
            <w:gridSpan w:val="3"/>
            <w:tcBorders>
              <w:top w:val="single" w:sz="6" w:space="0" w:color="auto"/>
              <w:bottom w:val="single" w:sz="6" w:space="0" w:color="auto"/>
            </w:tcBorders>
          </w:tcPr>
          <w:p w14:paraId="47D41C8B" w14:textId="77777777" w:rsidR="006871AB" w:rsidRPr="00300764" w:rsidRDefault="006871AB"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Plenary or invited talks</w:t>
            </w:r>
          </w:p>
        </w:tc>
      </w:tr>
      <w:tr w:rsidR="006871AB" w:rsidRPr="00300764" w14:paraId="29EA25E9" w14:textId="77777777" w:rsidTr="001B615D">
        <w:trPr>
          <w:trHeight w:val="486"/>
          <w:jc w:val="center"/>
        </w:trPr>
        <w:tc>
          <w:tcPr>
            <w:tcW w:w="2623" w:type="dxa"/>
            <w:tcBorders>
              <w:top w:val="single" w:sz="6" w:space="0" w:color="auto"/>
              <w:bottom w:val="single" w:sz="6" w:space="0" w:color="auto"/>
            </w:tcBorders>
          </w:tcPr>
          <w:p w14:paraId="5B6AE3DE" w14:textId="6A0CE2A4" w:rsidR="006871AB" w:rsidRPr="00300764" w:rsidRDefault="00A50942" w:rsidP="00A50942">
            <w:pPr>
              <w:bidi w:val="0"/>
              <w:spacing w:before="60" w:after="60"/>
              <w:jc w:val="left"/>
              <w:rPr>
                <w:rFonts w:asciiTheme="minorBidi" w:hAnsiTheme="minorBidi" w:cstheme="minorBidi"/>
                <w:sz w:val="22"/>
                <w:szCs w:val="22"/>
              </w:rPr>
            </w:pPr>
            <w:r>
              <w:rPr>
                <w:rFonts w:asciiTheme="minorBidi" w:hAnsiTheme="minorBidi" w:cstheme="minorBidi"/>
                <w:sz w:val="22"/>
                <w:szCs w:val="22"/>
              </w:rPr>
              <w:t>none</w:t>
            </w:r>
          </w:p>
        </w:tc>
        <w:tc>
          <w:tcPr>
            <w:tcW w:w="3227" w:type="dxa"/>
            <w:tcBorders>
              <w:top w:val="single" w:sz="6" w:space="0" w:color="auto"/>
              <w:bottom w:val="single" w:sz="6" w:space="0" w:color="auto"/>
            </w:tcBorders>
          </w:tcPr>
          <w:p w14:paraId="2EB490C5" w14:textId="77777777" w:rsidR="006871AB" w:rsidRPr="00300764" w:rsidRDefault="006871AB" w:rsidP="00A50942">
            <w:pPr>
              <w:bidi w:val="0"/>
              <w:spacing w:before="60" w:after="60"/>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6022963A" w14:textId="77777777" w:rsidR="006871AB" w:rsidRPr="00300764" w:rsidRDefault="006871AB" w:rsidP="00A50942">
            <w:pPr>
              <w:bidi w:val="0"/>
              <w:spacing w:before="60" w:after="60"/>
              <w:jc w:val="left"/>
              <w:rPr>
                <w:rFonts w:asciiTheme="minorBidi" w:hAnsiTheme="minorBidi" w:cstheme="minorBidi"/>
                <w:sz w:val="22"/>
                <w:szCs w:val="22"/>
              </w:rPr>
            </w:pPr>
          </w:p>
        </w:tc>
      </w:tr>
      <w:tr w:rsidR="006871AB" w:rsidRPr="00300764" w14:paraId="6E72A480" w14:textId="77777777" w:rsidTr="001B615D">
        <w:trPr>
          <w:trHeight w:val="486"/>
          <w:jc w:val="center"/>
        </w:trPr>
        <w:tc>
          <w:tcPr>
            <w:tcW w:w="8231" w:type="dxa"/>
            <w:gridSpan w:val="3"/>
            <w:tcBorders>
              <w:top w:val="single" w:sz="6" w:space="0" w:color="auto"/>
              <w:bottom w:val="single" w:sz="6" w:space="0" w:color="auto"/>
            </w:tcBorders>
          </w:tcPr>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3227"/>
              <w:gridCol w:w="2381"/>
            </w:tblGrid>
            <w:tr w:rsidR="00486575" w:rsidRPr="00300764" w14:paraId="14EC2772" w14:textId="77777777" w:rsidTr="006A7563">
              <w:trPr>
                <w:trHeight w:val="486"/>
                <w:jc w:val="center"/>
              </w:trPr>
              <w:tc>
                <w:tcPr>
                  <w:tcW w:w="8231" w:type="dxa"/>
                  <w:gridSpan w:val="3"/>
                  <w:tcBorders>
                    <w:top w:val="single" w:sz="6" w:space="0" w:color="auto"/>
                    <w:bottom w:val="single" w:sz="6" w:space="0" w:color="auto"/>
                  </w:tcBorders>
                </w:tcPr>
                <w:p w14:paraId="03BA160A" w14:textId="64BC7845" w:rsidR="00486575" w:rsidRPr="00300764" w:rsidRDefault="00486575" w:rsidP="00A50942">
                  <w:pPr>
                    <w:bidi w:val="0"/>
                    <w:spacing w:before="60" w:after="60"/>
                    <w:jc w:val="left"/>
                    <w:rPr>
                      <w:rFonts w:asciiTheme="minorBidi" w:hAnsiTheme="minorBidi" w:cstheme="minorBidi"/>
                      <w:sz w:val="22"/>
                      <w:szCs w:val="22"/>
                    </w:rPr>
                  </w:pPr>
                  <w:r w:rsidRPr="00300764">
                    <w:rPr>
                      <w:rFonts w:asciiTheme="minorBidi" w:hAnsiTheme="minorBidi" w:cstheme="minorBidi"/>
                      <w:b/>
                      <w:bCs/>
                      <w:sz w:val="22"/>
                      <w:szCs w:val="22"/>
                    </w:rPr>
                    <w:t xml:space="preserve">Invited non-Plenary </w:t>
                  </w:r>
                </w:p>
              </w:tc>
            </w:tr>
            <w:tr w:rsidR="001147D6" w:rsidRPr="00300764" w14:paraId="375E23F5" w14:textId="77777777" w:rsidTr="001B23DE">
              <w:trPr>
                <w:trHeight w:val="486"/>
                <w:jc w:val="center"/>
              </w:trPr>
              <w:tc>
                <w:tcPr>
                  <w:tcW w:w="2623" w:type="dxa"/>
                  <w:tcBorders>
                    <w:top w:val="single" w:sz="6" w:space="0" w:color="auto"/>
                    <w:bottom w:val="single" w:sz="6" w:space="0" w:color="auto"/>
                  </w:tcBorders>
                </w:tcPr>
                <w:p w14:paraId="42B20187" w14:textId="050A6235" w:rsidR="001147D6" w:rsidRPr="00300764" w:rsidRDefault="00A50942" w:rsidP="00A50942">
                  <w:pPr>
                    <w:bidi w:val="0"/>
                    <w:spacing w:before="60" w:after="60"/>
                    <w:jc w:val="left"/>
                    <w:rPr>
                      <w:rFonts w:asciiTheme="minorBidi" w:hAnsiTheme="minorBidi" w:cstheme="minorBidi"/>
                      <w:sz w:val="22"/>
                      <w:szCs w:val="22"/>
                    </w:rPr>
                  </w:pPr>
                  <w:r>
                    <w:rPr>
                      <w:rFonts w:asciiTheme="minorBidi" w:hAnsiTheme="minorBidi" w:cstheme="minorBidi"/>
                      <w:sz w:val="22"/>
                      <w:szCs w:val="22"/>
                    </w:rPr>
                    <w:t>none</w:t>
                  </w:r>
                </w:p>
              </w:tc>
              <w:tc>
                <w:tcPr>
                  <w:tcW w:w="3227" w:type="dxa"/>
                  <w:tcBorders>
                    <w:top w:val="single" w:sz="6" w:space="0" w:color="auto"/>
                    <w:bottom w:val="single" w:sz="6" w:space="0" w:color="auto"/>
                  </w:tcBorders>
                </w:tcPr>
                <w:p w14:paraId="41F16BF6" w14:textId="77777777" w:rsidR="001147D6" w:rsidRPr="00300764" w:rsidRDefault="001147D6" w:rsidP="00A50942">
                  <w:pPr>
                    <w:bidi w:val="0"/>
                    <w:spacing w:before="60" w:after="60"/>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65C7A6FD" w14:textId="77777777" w:rsidR="001147D6" w:rsidRPr="00300764" w:rsidRDefault="001147D6" w:rsidP="00A50942">
                  <w:pPr>
                    <w:bidi w:val="0"/>
                    <w:spacing w:before="60" w:after="60"/>
                    <w:jc w:val="left"/>
                    <w:rPr>
                      <w:rFonts w:asciiTheme="minorBidi" w:hAnsiTheme="minorBidi" w:cstheme="minorBidi"/>
                      <w:sz w:val="22"/>
                      <w:szCs w:val="22"/>
                    </w:rPr>
                  </w:pPr>
                </w:p>
              </w:tc>
            </w:tr>
          </w:tbl>
          <w:p w14:paraId="16BD1245" w14:textId="5ECEC30B" w:rsidR="006871AB" w:rsidRPr="00300764" w:rsidRDefault="006871AB"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 xml:space="preserve">Contributed Talks, Posters and </w:t>
            </w:r>
            <w:r w:rsidR="001147D6" w:rsidRPr="00300764">
              <w:rPr>
                <w:rFonts w:asciiTheme="minorBidi" w:hAnsiTheme="minorBidi" w:cstheme="minorBidi"/>
                <w:b/>
                <w:bCs/>
                <w:sz w:val="22"/>
                <w:szCs w:val="22"/>
              </w:rPr>
              <w:t>A</w:t>
            </w:r>
            <w:r w:rsidRPr="00300764">
              <w:rPr>
                <w:rFonts w:asciiTheme="minorBidi" w:hAnsiTheme="minorBidi" w:cstheme="minorBidi"/>
                <w:b/>
                <w:bCs/>
                <w:sz w:val="22"/>
                <w:szCs w:val="22"/>
              </w:rPr>
              <w:t>bstracts</w:t>
            </w:r>
          </w:p>
        </w:tc>
      </w:tr>
      <w:tr w:rsidR="006871AB" w:rsidRPr="00300764" w14:paraId="369D1CD1" w14:textId="77777777" w:rsidTr="001B615D">
        <w:trPr>
          <w:trHeight w:val="486"/>
          <w:jc w:val="center"/>
        </w:trPr>
        <w:tc>
          <w:tcPr>
            <w:tcW w:w="2623" w:type="dxa"/>
            <w:tcBorders>
              <w:top w:val="single" w:sz="6" w:space="0" w:color="auto"/>
              <w:bottom w:val="single" w:sz="6" w:space="0" w:color="auto"/>
            </w:tcBorders>
          </w:tcPr>
          <w:p w14:paraId="3F1DAE9F" w14:textId="1A8B4570" w:rsidR="006871AB" w:rsidRPr="00300764" w:rsidRDefault="00A50942" w:rsidP="00A50942">
            <w:pPr>
              <w:bidi w:val="0"/>
              <w:spacing w:before="60" w:after="60"/>
              <w:jc w:val="left"/>
              <w:rPr>
                <w:rFonts w:asciiTheme="minorBidi" w:hAnsiTheme="minorBidi" w:cstheme="minorBidi"/>
                <w:sz w:val="22"/>
                <w:szCs w:val="22"/>
              </w:rPr>
            </w:pPr>
            <w:r>
              <w:rPr>
                <w:rFonts w:asciiTheme="minorBidi" w:hAnsiTheme="minorBidi" w:cstheme="minorBidi"/>
                <w:sz w:val="22"/>
                <w:szCs w:val="22"/>
              </w:rPr>
              <w:t>none</w:t>
            </w:r>
          </w:p>
        </w:tc>
        <w:tc>
          <w:tcPr>
            <w:tcW w:w="3227" w:type="dxa"/>
            <w:tcBorders>
              <w:top w:val="single" w:sz="6" w:space="0" w:color="auto"/>
              <w:bottom w:val="single" w:sz="6" w:space="0" w:color="auto"/>
            </w:tcBorders>
          </w:tcPr>
          <w:p w14:paraId="70C0E7CB" w14:textId="77777777" w:rsidR="006871AB" w:rsidRPr="00300764" w:rsidRDefault="006871AB" w:rsidP="00A50942">
            <w:pPr>
              <w:bidi w:val="0"/>
              <w:spacing w:before="60" w:after="60"/>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33895560" w14:textId="77777777" w:rsidR="006871AB" w:rsidRPr="00300764" w:rsidRDefault="006871AB" w:rsidP="00A50942">
            <w:pPr>
              <w:bidi w:val="0"/>
              <w:spacing w:before="60" w:after="60"/>
              <w:jc w:val="left"/>
              <w:rPr>
                <w:rFonts w:asciiTheme="minorBidi" w:hAnsiTheme="minorBidi" w:cstheme="minorBidi"/>
                <w:sz w:val="22"/>
                <w:szCs w:val="22"/>
              </w:rPr>
            </w:pPr>
          </w:p>
        </w:tc>
      </w:tr>
      <w:tr w:rsidR="006871AB" w:rsidRPr="00300764" w14:paraId="495D05DF" w14:textId="77777777" w:rsidTr="001B615D">
        <w:trPr>
          <w:trHeight w:val="486"/>
          <w:jc w:val="center"/>
        </w:trPr>
        <w:tc>
          <w:tcPr>
            <w:tcW w:w="8231" w:type="dxa"/>
            <w:gridSpan w:val="3"/>
            <w:tcBorders>
              <w:top w:val="single" w:sz="6" w:space="0" w:color="auto"/>
              <w:bottom w:val="single" w:sz="6" w:space="0" w:color="auto"/>
            </w:tcBorders>
          </w:tcPr>
          <w:p w14:paraId="446748B4" w14:textId="77777777" w:rsidR="006871AB" w:rsidRPr="00300764" w:rsidRDefault="006871AB"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Refereed papers in conference proceedings</w:t>
            </w:r>
          </w:p>
        </w:tc>
      </w:tr>
      <w:tr w:rsidR="006871AB" w:rsidRPr="00300764" w14:paraId="28699D44" w14:textId="77777777" w:rsidTr="001B615D">
        <w:trPr>
          <w:trHeight w:val="486"/>
          <w:jc w:val="center"/>
        </w:trPr>
        <w:tc>
          <w:tcPr>
            <w:tcW w:w="2623" w:type="dxa"/>
            <w:tcBorders>
              <w:top w:val="single" w:sz="6" w:space="0" w:color="auto"/>
              <w:bottom w:val="single" w:sz="6" w:space="0" w:color="auto"/>
            </w:tcBorders>
          </w:tcPr>
          <w:p w14:paraId="10B705BF" w14:textId="1017FC94" w:rsidR="006871AB" w:rsidRPr="00300764" w:rsidRDefault="00A50942" w:rsidP="00A50942">
            <w:pPr>
              <w:bidi w:val="0"/>
              <w:spacing w:before="60" w:after="60"/>
              <w:jc w:val="left"/>
              <w:rPr>
                <w:rFonts w:asciiTheme="minorBidi" w:hAnsiTheme="minorBidi" w:cstheme="minorBidi"/>
                <w:sz w:val="22"/>
                <w:szCs w:val="22"/>
              </w:rPr>
            </w:pPr>
            <w:r>
              <w:rPr>
                <w:rFonts w:asciiTheme="minorBidi" w:hAnsiTheme="minorBidi" w:cstheme="minorBidi"/>
                <w:sz w:val="22"/>
                <w:szCs w:val="22"/>
              </w:rPr>
              <w:t>none</w:t>
            </w:r>
          </w:p>
        </w:tc>
        <w:tc>
          <w:tcPr>
            <w:tcW w:w="3227" w:type="dxa"/>
            <w:tcBorders>
              <w:top w:val="single" w:sz="6" w:space="0" w:color="auto"/>
              <w:bottom w:val="single" w:sz="6" w:space="0" w:color="auto"/>
            </w:tcBorders>
          </w:tcPr>
          <w:p w14:paraId="586419AC" w14:textId="77777777" w:rsidR="006871AB" w:rsidRPr="00300764" w:rsidRDefault="006871AB" w:rsidP="00A50942">
            <w:pPr>
              <w:bidi w:val="0"/>
              <w:spacing w:before="60" w:after="60"/>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1339B88C" w14:textId="77777777" w:rsidR="006871AB" w:rsidRPr="00300764" w:rsidRDefault="006871AB" w:rsidP="00A50942">
            <w:pPr>
              <w:bidi w:val="0"/>
              <w:spacing w:before="60" w:after="60"/>
              <w:jc w:val="left"/>
              <w:rPr>
                <w:rFonts w:asciiTheme="minorBidi" w:hAnsiTheme="minorBidi" w:cstheme="minorBidi"/>
                <w:sz w:val="22"/>
                <w:szCs w:val="22"/>
              </w:rPr>
            </w:pPr>
          </w:p>
        </w:tc>
      </w:tr>
    </w:tbl>
    <w:p w14:paraId="4ED0DF34" w14:textId="77777777" w:rsidR="006871AB" w:rsidRPr="00300764" w:rsidRDefault="006871AB" w:rsidP="00A50942">
      <w:pPr>
        <w:bidi w:val="0"/>
        <w:jc w:val="left"/>
        <w:rPr>
          <w:rFonts w:asciiTheme="minorBidi" w:hAnsiTheme="minorBidi" w:cstheme="minorBidi"/>
          <w:sz w:val="22"/>
          <w:szCs w:val="22"/>
        </w:rPr>
      </w:pPr>
    </w:p>
    <w:p w14:paraId="49409065" w14:textId="13F23B12" w:rsidR="006871AB" w:rsidRPr="00300764" w:rsidRDefault="006871AB" w:rsidP="00A50942">
      <w:pPr>
        <w:bidi w:val="0"/>
        <w:jc w:val="left"/>
        <w:rPr>
          <w:rFonts w:asciiTheme="minorBidi" w:hAnsiTheme="minorBidi" w:cstheme="minorBidi"/>
          <w:sz w:val="22"/>
          <w:szCs w:val="22"/>
        </w:rPr>
      </w:pPr>
      <w:r w:rsidRPr="00300764">
        <w:rPr>
          <w:rFonts w:asciiTheme="minorBidi" w:hAnsiTheme="minorBidi" w:cstheme="minorBidi"/>
          <w:sz w:val="22"/>
          <w:szCs w:val="22"/>
        </w:rPr>
        <w:t>c. International Conferences Abroad</w:t>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3227"/>
        <w:gridCol w:w="2381"/>
      </w:tblGrid>
      <w:tr w:rsidR="006871AB" w:rsidRPr="00300764" w14:paraId="34CED529" w14:textId="77777777" w:rsidTr="001B615D">
        <w:trPr>
          <w:trHeight w:val="497"/>
          <w:jc w:val="center"/>
        </w:trPr>
        <w:tc>
          <w:tcPr>
            <w:tcW w:w="2623" w:type="dxa"/>
            <w:tcBorders>
              <w:top w:val="single" w:sz="12" w:space="0" w:color="auto"/>
              <w:bottom w:val="nil"/>
            </w:tcBorders>
            <w:shd w:val="pct5" w:color="auto" w:fill="auto"/>
          </w:tcPr>
          <w:p w14:paraId="21765C97" w14:textId="4694EC43" w:rsidR="006871AB" w:rsidRPr="00300764" w:rsidRDefault="001147D6"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 xml:space="preserve">Name of </w:t>
            </w:r>
            <w:r w:rsidR="006871AB" w:rsidRPr="00300764">
              <w:rPr>
                <w:rFonts w:asciiTheme="minorBidi" w:hAnsiTheme="minorBidi" w:cstheme="minorBidi"/>
                <w:b/>
                <w:bCs/>
                <w:sz w:val="22"/>
                <w:szCs w:val="22"/>
              </w:rPr>
              <w:t>Conference</w:t>
            </w:r>
          </w:p>
        </w:tc>
        <w:tc>
          <w:tcPr>
            <w:tcW w:w="3227" w:type="dxa"/>
            <w:tcBorders>
              <w:top w:val="single" w:sz="12" w:space="0" w:color="auto"/>
              <w:bottom w:val="nil"/>
            </w:tcBorders>
            <w:shd w:val="pct5" w:color="auto" w:fill="auto"/>
          </w:tcPr>
          <w:p w14:paraId="54CAE0D9" w14:textId="77777777" w:rsidR="006871AB" w:rsidRPr="00300764" w:rsidRDefault="006871AB"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Place and Date</w:t>
            </w:r>
          </w:p>
        </w:tc>
        <w:tc>
          <w:tcPr>
            <w:tcW w:w="2381" w:type="dxa"/>
            <w:tcBorders>
              <w:top w:val="single" w:sz="12" w:space="0" w:color="auto"/>
              <w:bottom w:val="nil"/>
            </w:tcBorders>
            <w:shd w:val="pct5" w:color="auto" w:fill="auto"/>
          </w:tcPr>
          <w:p w14:paraId="0620D66D" w14:textId="77777777" w:rsidR="006871AB" w:rsidRPr="00300764" w:rsidRDefault="006871AB"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Title of Lecture/Poster</w:t>
            </w:r>
          </w:p>
        </w:tc>
      </w:tr>
      <w:tr w:rsidR="006871AB" w:rsidRPr="00300764" w14:paraId="570AA53C" w14:textId="77777777" w:rsidTr="001B615D">
        <w:trPr>
          <w:trHeight w:val="497"/>
          <w:jc w:val="center"/>
        </w:trPr>
        <w:tc>
          <w:tcPr>
            <w:tcW w:w="8231" w:type="dxa"/>
            <w:gridSpan w:val="3"/>
            <w:tcBorders>
              <w:top w:val="double" w:sz="6" w:space="0" w:color="auto"/>
              <w:bottom w:val="single" w:sz="6" w:space="0" w:color="auto"/>
            </w:tcBorders>
          </w:tcPr>
          <w:p w14:paraId="7DD45D42" w14:textId="77777777" w:rsidR="006871AB" w:rsidRPr="00300764" w:rsidRDefault="006871AB"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Participation in organizing conferences</w:t>
            </w:r>
          </w:p>
        </w:tc>
      </w:tr>
      <w:tr w:rsidR="006871AB" w:rsidRPr="00300764" w14:paraId="4D2C5658" w14:textId="77777777" w:rsidTr="001B615D">
        <w:trPr>
          <w:trHeight w:val="486"/>
          <w:jc w:val="center"/>
        </w:trPr>
        <w:tc>
          <w:tcPr>
            <w:tcW w:w="2623" w:type="dxa"/>
            <w:tcBorders>
              <w:top w:val="single" w:sz="6" w:space="0" w:color="auto"/>
              <w:bottom w:val="single" w:sz="6" w:space="0" w:color="auto"/>
            </w:tcBorders>
          </w:tcPr>
          <w:p w14:paraId="4E71DD2A" w14:textId="0CFD163B" w:rsidR="006871AB" w:rsidRPr="00300764" w:rsidRDefault="00A50942" w:rsidP="00A50942">
            <w:pPr>
              <w:bidi w:val="0"/>
              <w:spacing w:before="60" w:after="60"/>
              <w:jc w:val="left"/>
              <w:rPr>
                <w:rFonts w:asciiTheme="minorBidi" w:hAnsiTheme="minorBidi" w:cstheme="minorBidi"/>
                <w:sz w:val="22"/>
                <w:szCs w:val="22"/>
              </w:rPr>
            </w:pPr>
            <w:r>
              <w:rPr>
                <w:rFonts w:asciiTheme="minorBidi" w:hAnsiTheme="minorBidi" w:cstheme="minorBidi"/>
                <w:sz w:val="22"/>
                <w:szCs w:val="22"/>
              </w:rPr>
              <w:t>none</w:t>
            </w:r>
          </w:p>
        </w:tc>
        <w:tc>
          <w:tcPr>
            <w:tcW w:w="3227" w:type="dxa"/>
            <w:tcBorders>
              <w:top w:val="single" w:sz="6" w:space="0" w:color="auto"/>
              <w:bottom w:val="single" w:sz="6" w:space="0" w:color="auto"/>
            </w:tcBorders>
          </w:tcPr>
          <w:p w14:paraId="013E8375" w14:textId="77777777" w:rsidR="006871AB" w:rsidRPr="00300764" w:rsidRDefault="006871AB" w:rsidP="00A50942">
            <w:pPr>
              <w:bidi w:val="0"/>
              <w:spacing w:before="60" w:after="60"/>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5645C1E5" w14:textId="77777777" w:rsidR="006871AB" w:rsidRPr="00300764" w:rsidRDefault="006871AB" w:rsidP="00A50942">
            <w:pPr>
              <w:bidi w:val="0"/>
              <w:spacing w:before="60" w:after="60"/>
              <w:jc w:val="left"/>
              <w:rPr>
                <w:rFonts w:asciiTheme="minorBidi" w:hAnsiTheme="minorBidi" w:cstheme="minorBidi"/>
                <w:sz w:val="22"/>
                <w:szCs w:val="22"/>
              </w:rPr>
            </w:pPr>
          </w:p>
        </w:tc>
      </w:tr>
      <w:tr w:rsidR="006871AB" w:rsidRPr="00300764" w14:paraId="4CFFD07C" w14:textId="77777777" w:rsidTr="001B615D">
        <w:trPr>
          <w:trHeight w:val="486"/>
          <w:jc w:val="center"/>
        </w:trPr>
        <w:tc>
          <w:tcPr>
            <w:tcW w:w="8231" w:type="dxa"/>
            <w:gridSpan w:val="3"/>
            <w:tcBorders>
              <w:top w:val="single" w:sz="6" w:space="0" w:color="auto"/>
              <w:bottom w:val="single" w:sz="6" w:space="0" w:color="auto"/>
            </w:tcBorders>
          </w:tcPr>
          <w:p w14:paraId="38F93F57" w14:textId="1CE29CA3" w:rsidR="006871AB" w:rsidRPr="00300764" w:rsidRDefault="006871AB"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 xml:space="preserve">Plenary </w:t>
            </w:r>
            <w:r w:rsidR="001147D6" w:rsidRPr="00300764">
              <w:rPr>
                <w:rFonts w:asciiTheme="minorBidi" w:hAnsiTheme="minorBidi" w:cstheme="minorBidi"/>
                <w:b/>
                <w:bCs/>
                <w:sz w:val="22"/>
                <w:szCs w:val="22"/>
              </w:rPr>
              <w:t>Presentations</w:t>
            </w:r>
          </w:p>
        </w:tc>
      </w:tr>
      <w:tr w:rsidR="006871AB" w:rsidRPr="00300764" w14:paraId="156DEB37" w14:textId="77777777" w:rsidTr="001B615D">
        <w:trPr>
          <w:trHeight w:val="486"/>
          <w:jc w:val="center"/>
        </w:trPr>
        <w:tc>
          <w:tcPr>
            <w:tcW w:w="2623" w:type="dxa"/>
            <w:tcBorders>
              <w:top w:val="single" w:sz="6" w:space="0" w:color="auto"/>
              <w:bottom w:val="single" w:sz="6" w:space="0" w:color="auto"/>
            </w:tcBorders>
          </w:tcPr>
          <w:p w14:paraId="0CEE03C2" w14:textId="5DEA035E" w:rsidR="006871AB" w:rsidRPr="00300764" w:rsidRDefault="002913DB" w:rsidP="00A50942">
            <w:pPr>
              <w:bidi w:val="0"/>
              <w:jc w:val="left"/>
              <w:rPr>
                <w:rFonts w:asciiTheme="minorBidi" w:hAnsiTheme="minorBidi" w:cstheme="minorBidi"/>
                <w:sz w:val="22"/>
                <w:szCs w:val="22"/>
              </w:rPr>
            </w:pPr>
            <w:r w:rsidRPr="00300764">
              <w:rPr>
                <w:rFonts w:asciiTheme="minorBidi" w:hAnsiTheme="minorBidi" w:cstheme="minorBidi"/>
                <w:sz w:val="22"/>
                <w:szCs w:val="22"/>
              </w:rPr>
              <w:t>Pulmonary Arterial Hypertension in Congenital Heart Disease – Expert Meeting</w:t>
            </w:r>
          </w:p>
        </w:tc>
        <w:tc>
          <w:tcPr>
            <w:tcW w:w="3227" w:type="dxa"/>
            <w:tcBorders>
              <w:top w:val="single" w:sz="6" w:space="0" w:color="auto"/>
              <w:bottom w:val="single" w:sz="6" w:space="0" w:color="auto"/>
            </w:tcBorders>
          </w:tcPr>
          <w:p w14:paraId="58C1E85D" w14:textId="77777777" w:rsidR="006871AB" w:rsidRPr="00300764" w:rsidRDefault="002913DB"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Frankfurt, Germany</w:t>
            </w:r>
          </w:p>
          <w:p w14:paraId="2212F3BC" w14:textId="39AA5096" w:rsidR="002913DB" w:rsidRPr="00300764" w:rsidRDefault="002913DB"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December, 2011</w:t>
            </w:r>
          </w:p>
        </w:tc>
        <w:tc>
          <w:tcPr>
            <w:tcW w:w="2381" w:type="dxa"/>
            <w:tcBorders>
              <w:top w:val="single" w:sz="6" w:space="0" w:color="auto"/>
              <w:bottom w:val="single" w:sz="6" w:space="0" w:color="auto"/>
            </w:tcBorders>
          </w:tcPr>
          <w:p w14:paraId="4C1D26FF" w14:textId="08960021" w:rsidR="006871AB" w:rsidRPr="00300764" w:rsidRDefault="002913DB" w:rsidP="00A50942">
            <w:pPr>
              <w:bidi w:val="0"/>
              <w:jc w:val="left"/>
              <w:rPr>
                <w:rFonts w:asciiTheme="minorBidi" w:hAnsiTheme="minorBidi" w:cstheme="minorBidi"/>
                <w:sz w:val="22"/>
                <w:szCs w:val="22"/>
              </w:rPr>
            </w:pPr>
            <w:proofErr w:type="gramStart"/>
            <w:r w:rsidRPr="00300764">
              <w:rPr>
                <w:rFonts w:asciiTheme="minorBidi" w:hAnsiTheme="minorBidi" w:cstheme="minorBidi"/>
                <w:sz w:val="22"/>
                <w:szCs w:val="22"/>
              </w:rPr>
              <w:t>State-of-the-art</w:t>
            </w:r>
            <w:proofErr w:type="gramEnd"/>
            <w:r w:rsidRPr="00300764">
              <w:rPr>
                <w:rFonts w:asciiTheme="minorBidi" w:hAnsiTheme="minorBidi" w:cstheme="minorBidi"/>
                <w:sz w:val="22"/>
                <w:szCs w:val="22"/>
              </w:rPr>
              <w:t xml:space="preserve"> diagnosis in PAH-CHD</w:t>
            </w:r>
            <w:r w:rsidR="00CD3226">
              <w:rPr>
                <w:rFonts w:asciiTheme="minorBidi" w:hAnsiTheme="minorBidi" w:cstheme="minorBidi"/>
                <w:sz w:val="22"/>
                <w:szCs w:val="22"/>
              </w:rPr>
              <w:t>.</w:t>
            </w:r>
          </w:p>
        </w:tc>
      </w:tr>
      <w:tr w:rsidR="002913DB" w:rsidRPr="00300764" w14:paraId="638CAC0F" w14:textId="77777777" w:rsidTr="001B615D">
        <w:trPr>
          <w:trHeight w:val="486"/>
          <w:jc w:val="center"/>
        </w:trPr>
        <w:tc>
          <w:tcPr>
            <w:tcW w:w="2623" w:type="dxa"/>
            <w:tcBorders>
              <w:top w:val="single" w:sz="6" w:space="0" w:color="auto"/>
              <w:bottom w:val="single" w:sz="6" w:space="0" w:color="auto"/>
            </w:tcBorders>
          </w:tcPr>
          <w:p w14:paraId="7AE39595" w14:textId="75900CE8" w:rsidR="002913DB" w:rsidRPr="00300764" w:rsidRDefault="002913DB" w:rsidP="00A50942">
            <w:pPr>
              <w:bidi w:val="0"/>
              <w:jc w:val="left"/>
              <w:rPr>
                <w:rFonts w:asciiTheme="minorBidi" w:hAnsiTheme="minorBidi" w:cstheme="minorBidi"/>
                <w:sz w:val="22"/>
                <w:szCs w:val="22"/>
              </w:rPr>
            </w:pPr>
            <w:r w:rsidRPr="00300764">
              <w:rPr>
                <w:rFonts w:asciiTheme="minorBidi" w:hAnsiTheme="minorBidi" w:cstheme="minorBidi"/>
                <w:sz w:val="22"/>
                <w:szCs w:val="22"/>
              </w:rPr>
              <w:t>Pulmonary Arterial Hypertension in Congenital Heart Disease – Expert Meeting</w:t>
            </w:r>
          </w:p>
        </w:tc>
        <w:tc>
          <w:tcPr>
            <w:tcW w:w="3227" w:type="dxa"/>
            <w:tcBorders>
              <w:top w:val="single" w:sz="6" w:space="0" w:color="auto"/>
              <w:bottom w:val="single" w:sz="6" w:space="0" w:color="auto"/>
            </w:tcBorders>
          </w:tcPr>
          <w:p w14:paraId="7610DF11" w14:textId="77777777" w:rsidR="002913DB" w:rsidRPr="00300764" w:rsidRDefault="002913DB"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Frankfurt, Germany</w:t>
            </w:r>
          </w:p>
          <w:p w14:paraId="07EE7F43" w14:textId="004A9141" w:rsidR="002913DB" w:rsidRPr="00300764" w:rsidRDefault="002913DB"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December, 2011</w:t>
            </w:r>
          </w:p>
        </w:tc>
        <w:tc>
          <w:tcPr>
            <w:tcW w:w="2381" w:type="dxa"/>
            <w:tcBorders>
              <w:top w:val="single" w:sz="6" w:space="0" w:color="auto"/>
              <w:bottom w:val="single" w:sz="6" w:space="0" w:color="auto"/>
            </w:tcBorders>
          </w:tcPr>
          <w:p w14:paraId="6394EE73" w14:textId="7D8F9B6C" w:rsidR="002913DB" w:rsidRPr="00300764" w:rsidRDefault="002913DB" w:rsidP="00A50942">
            <w:pPr>
              <w:bidi w:val="0"/>
              <w:jc w:val="left"/>
              <w:rPr>
                <w:rFonts w:asciiTheme="minorBidi" w:hAnsiTheme="minorBidi" w:cstheme="minorBidi"/>
                <w:sz w:val="22"/>
                <w:szCs w:val="22"/>
              </w:rPr>
            </w:pPr>
            <w:r w:rsidRPr="00300764">
              <w:rPr>
                <w:rFonts w:asciiTheme="minorBidi" w:hAnsiTheme="minorBidi" w:cstheme="minorBidi"/>
                <w:sz w:val="22"/>
                <w:szCs w:val="22"/>
              </w:rPr>
              <w:t>Percutaneous interventions and pulmonary hypertension in congenital heart disease</w:t>
            </w:r>
            <w:r w:rsidR="00CD3226">
              <w:rPr>
                <w:rFonts w:asciiTheme="minorBidi" w:hAnsiTheme="minorBidi" w:cstheme="minorBidi"/>
                <w:sz w:val="22"/>
                <w:szCs w:val="22"/>
              </w:rPr>
              <w:t>.</w:t>
            </w:r>
          </w:p>
        </w:tc>
      </w:tr>
      <w:tr w:rsidR="002913DB" w:rsidRPr="00300764" w14:paraId="7B6F7F47" w14:textId="77777777" w:rsidTr="001B615D">
        <w:trPr>
          <w:trHeight w:val="486"/>
          <w:jc w:val="center"/>
        </w:trPr>
        <w:tc>
          <w:tcPr>
            <w:tcW w:w="2623" w:type="dxa"/>
            <w:tcBorders>
              <w:top w:val="single" w:sz="6" w:space="0" w:color="auto"/>
              <w:bottom w:val="single" w:sz="6" w:space="0" w:color="auto"/>
            </w:tcBorders>
          </w:tcPr>
          <w:p w14:paraId="7F72CE43" w14:textId="78D89E51" w:rsidR="002913DB" w:rsidRPr="00300764" w:rsidRDefault="002913DB" w:rsidP="00A50942">
            <w:pPr>
              <w:bidi w:val="0"/>
              <w:jc w:val="left"/>
              <w:rPr>
                <w:rFonts w:asciiTheme="minorBidi" w:hAnsiTheme="minorBidi" w:cstheme="minorBidi"/>
                <w:sz w:val="22"/>
                <w:szCs w:val="22"/>
              </w:rPr>
            </w:pPr>
            <w:r w:rsidRPr="00300764">
              <w:rPr>
                <w:rFonts w:asciiTheme="minorBidi" w:hAnsiTheme="minorBidi" w:cstheme="minorBidi"/>
                <w:sz w:val="22"/>
                <w:szCs w:val="22"/>
              </w:rPr>
              <w:t>11</w:t>
            </w:r>
            <w:r w:rsidRPr="00300764">
              <w:rPr>
                <w:rFonts w:asciiTheme="minorBidi" w:hAnsiTheme="minorBidi" w:cstheme="minorBidi"/>
                <w:sz w:val="22"/>
                <w:szCs w:val="22"/>
                <w:vertAlign w:val="superscript"/>
              </w:rPr>
              <w:t>th</w:t>
            </w:r>
            <w:r w:rsidRPr="00300764">
              <w:rPr>
                <w:rFonts w:asciiTheme="minorBidi" w:hAnsiTheme="minorBidi" w:cstheme="minorBidi"/>
                <w:sz w:val="22"/>
                <w:szCs w:val="22"/>
              </w:rPr>
              <w:t xml:space="preserve"> International Pulmonary Hypertension Forum</w:t>
            </w:r>
          </w:p>
          <w:p w14:paraId="62C678EB" w14:textId="77777777" w:rsidR="002913DB" w:rsidRPr="00300764" w:rsidRDefault="002913DB" w:rsidP="00A50942">
            <w:pPr>
              <w:bidi w:val="0"/>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300BC91B" w14:textId="77777777" w:rsidR="002913DB" w:rsidRPr="00300764" w:rsidRDefault="002913DB"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Dublin, Ireland</w:t>
            </w:r>
          </w:p>
          <w:p w14:paraId="7319C29C" w14:textId="0D8B9C91" w:rsidR="002913DB" w:rsidRPr="00300764" w:rsidRDefault="002913DB"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May 2012</w:t>
            </w:r>
          </w:p>
        </w:tc>
        <w:tc>
          <w:tcPr>
            <w:tcW w:w="2381" w:type="dxa"/>
            <w:tcBorders>
              <w:top w:val="single" w:sz="6" w:space="0" w:color="auto"/>
              <w:bottom w:val="single" w:sz="6" w:space="0" w:color="auto"/>
            </w:tcBorders>
          </w:tcPr>
          <w:p w14:paraId="3E4BC273" w14:textId="094A693C" w:rsidR="002913DB" w:rsidRPr="00300764" w:rsidRDefault="002913DB" w:rsidP="00A50942">
            <w:pPr>
              <w:bidi w:val="0"/>
              <w:jc w:val="left"/>
              <w:rPr>
                <w:rFonts w:asciiTheme="minorBidi" w:hAnsiTheme="minorBidi" w:cstheme="minorBidi"/>
                <w:sz w:val="22"/>
                <w:szCs w:val="22"/>
              </w:rPr>
            </w:pPr>
            <w:r w:rsidRPr="00300764">
              <w:rPr>
                <w:rFonts w:asciiTheme="minorBidi" w:hAnsiTheme="minorBidi" w:cstheme="minorBidi"/>
                <w:sz w:val="22"/>
                <w:szCs w:val="22"/>
              </w:rPr>
              <w:t>Assessing right ventricular function in pulmonary arterial hypertension</w:t>
            </w:r>
            <w:r w:rsidR="00CD3226">
              <w:rPr>
                <w:rFonts w:asciiTheme="minorBidi" w:hAnsiTheme="minorBidi" w:cstheme="minorBidi"/>
                <w:sz w:val="22"/>
                <w:szCs w:val="22"/>
              </w:rPr>
              <w:t>.</w:t>
            </w:r>
          </w:p>
        </w:tc>
      </w:tr>
      <w:tr w:rsidR="002913DB" w:rsidRPr="00300764" w14:paraId="6F46160F" w14:textId="77777777" w:rsidTr="001B615D">
        <w:trPr>
          <w:trHeight w:val="486"/>
          <w:jc w:val="center"/>
        </w:trPr>
        <w:tc>
          <w:tcPr>
            <w:tcW w:w="2623" w:type="dxa"/>
            <w:tcBorders>
              <w:top w:val="single" w:sz="6" w:space="0" w:color="auto"/>
              <w:bottom w:val="single" w:sz="6" w:space="0" w:color="auto"/>
            </w:tcBorders>
          </w:tcPr>
          <w:p w14:paraId="52961BF2" w14:textId="324C165F" w:rsidR="002913DB" w:rsidRPr="00300764" w:rsidRDefault="002913DB" w:rsidP="00A50942">
            <w:pPr>
              <w:bidi w:val="0"/>
              <w:spacing w:before="120"/>
              <w:jc w:val="left"/>
              <w:rPr>
                <w:rFonts w:asciiTheme="minorBidi" w:hAnsiTheme="minorBidi" w:cstheme="minorBidi"/>
                <w:sz w:val="22"/>
                <w:szCs w:val="22"/>
              </w:rPr>
            </w:pPr>
            <w:r w:rsidRPr="00300764">
              <w:rPr>
                <w:rFonts w:asciiTheme="minorBidi" w:hAnsiTheme="minorBidi" w:cstheme="minorBidi"/>
                <w:sz w:val="22"/>
                <w:szCs w:val="22"/>
              </w:rPr>
              <w:t>14</w:t>
            </w:r>
            <w:r w:rsidRPr="00300764">
              <w:rPr>
                <w:rFonts w:asciiTheme="minorBidi" w:hAnsiTheme="minorBidi" w:cstheme="minorBidi"/>
                <w:sz w:val="22"/>
                <w:szCs w:val="22"/>
                <w:vertAlign w:val="superscript"/>
              </w:rPr>
              <w:t>th</w:t>
            </w:r>
            <w:r w:rsidRPr="00300764">
              <w:rPr>
                <w:rFonts w:asciiTheme="minorBidi" w:hAnsiTheme="minorBidi" w:cstheme="minorBidi"/>
                <w:sz w:val="22"/>
                <w:szCs w:val="22"/>
              </w:rPr>
              <w:t xml:space="preserve"> International Pulmonary Hypertension Forum</w:t>
            </w:r>
          </w:p>
        </w:tc>
        <w:tc>
          <w:tcPr>
            <w:tcW w:w="3227" w:type="dxa"/>
            <w:tcBorders>
              <w:top w:val="single" w:sz="6" w:space="0" w:color="auto"/>
              <w:bottom w:val="single" w:sz="6" w:space="0" w:color="auto"/>
            </w:tcBorders>
          </w:tcPr>
          <w:p w14:paraId="53F890FC" w14:textId="3074686A" w:rsidR="002913DB" w:rsidRPr="00300764" w:rsidRDefault="002913DB" w:rsidP="00A50942">
            <w:pPr>
              <w:bidi w:val="0"/>
              <w:jc w:val="left"/>
              <w:rPr>
                <w:rFonts w:asciiTheme="minorBidi" w:hAnsiTheme="minorBidi" w:cstheme="minorBidi"/>
                <w:sz w:val="22"/>
                <w:szCs w:val="22"/>
              </w:rPr>
            </w:pPr>
            <w:r w:rsidRPr="00300764">
              <w:rPr>
                <w:rFonts w:asciiTheme="minorBidi" w:hAnsiTheme="minorBidi" w:cstheme="minorBidi"/>
                <w:sz w:val="22"/>
                <w:szCs w:val="22"/>
              </w:rPr>
              <w:t>Copenhagen, Denmark</w:t>
            </w:r>
          </w:p>
          <w:p w14:paraId="63BB039B" w14:textId="01DEE659" w:rsidR="002913DB" w:rsidRPr="00300764" w:rsidRDefault="002913DB"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May 2015</w:t>
            </w:r>
          </w:p>
        </w:tc>
        <w:tc>
          <w:tcPr>
            <w:tcW w:w="2381" w:type="dxa"/>
            <w:tcBorders>
              <w:top w:val="single" w:sz="6" w:space="0" w:color="auto"/>
              <w:bottom w:val="single" w:sz="6" w:space="0" w:color="auto"/>
            </w:tcBorders>
          </w:tcPr>
          <w:p w14:paraId="18863258" w14:textId="2B97F960" w:rsidR="002913DB" w:rsidRPr="00300764" w:rsidRDefault="002913DB" w:rsidP="00A50942">
            <w:pPr>
              <w:bidi w:val="0"/>
              <w:jc w:val="left"/>
              <w:rPr>
                <w:rFonts w:asciiTheme="minorBidi" w:hAnsiTheme="minorBidi" w:cstheme="minorBidi"/>
                <w:sz w:val="22"/>
                <w:szCs w:val="22"/>
              </w:rPr>
            </w:pPr>
            <w:proofErr w:type="gramStart"/>
            <w:r w:rsidRPr="00300764">
              <w:rPr>
                <w:rFonts w:asciiTheme="minorBidi" w:hAnsiTheme="minorBidi" w:cstheme="minorBidi"/>
                <w:sz w:val="22"/>
                <w:szCs w:val="22"/>
              </w:rPr>
              <w:t>State-of-the-art</w:t>
            </w:r>
            <w:proofErr w:type="gramEnd"/>
            <w:r w:rsidRPr="00300764">
              <w:rPr>
                <w:rFonts w:asciiTheme="minorBidi" w:hAnsiTheme="minorBidi" w:cstheme="minorBidi"/>
                <w:sz w:val="22"/>
                <w:szCs w:val="22"/>
              </w:rPr>
              <w:t>: Cardiopulmonary imaging</w:t>
            </w:r>
            <w:r w:rsidR="00CD3226">
              <w:rPr>
                <w:rFonts w:asciiTheme="minorBidi" w:hAnsiTheme="minorBidi" w:cstheme="minorBidi"/>
                <w:sz w:val="22"/>
                <w:szCs w:val="22"/>
              </w:rPr>
              <w:t>.</w:t>
            </w:r>
          </w:p>
        </w:tc>
      </w:tr>
      <w:tr w:rsidR="002913DB" w:rsidRPr="00300764" w14:paraId="7B2D4D15" w14:textId="77777777" w:rsidTr="00D547CF">
        <w:trPr>
          <w:trHeight w:val="486"/>
          <w:jc w:val="center"/>
        </w:trPr>
        <w:tc>
          <w:tcPr>
            <w:tcW w:w="8231" w:type="dxa"/>
            <w:gridSpan w:val="3"/>
            <w:tcBorders>
              <w:top w:val="single" w:sz="6" w:space="0" w:color="auto"/>
              <w:bottom w:val="single" w:sz="6" w:space="0" w:color="auto"/>
            </w:tcBorders>
          </w:tcPr>
          <w:p w14:paraId="2224DC8A" w14:textId="78284615" w:rsidR="002913DB" w:rsidRPr="00300764" w:rsidRDefault="002913DB" w:rsidP="00A50942">
            <w:pPr>
              <w:bidi w:val="0"/>
              <w:spacing w:before="60" w:after="60"/>
              <w:jc w:val="left"/>
              <w:rPr>
                <w:rFonts w:asciiTheme="minorBidi" w:hAnsiTheme="minorBidi" w:cstheme="minorBidi"/>
                <w:sz w:val="22"/>
                <w:szCs w:val="22"/>
              </w:rPr>
            </w:pPr>
            <w:r w:rsidRPr="00300764">
              <w:rPr>
                <w:rFonts w:asciiTheme="minorBidi" w:hAnsiTheme="minorBidi" w:cstheme="minorBidi"/>
                <w:b/>
                <w:bCs/>
                <w:sz w:val="22"/>
                <w:szCs w:val="22"/>
              </w:rPr>
              <w:t xml:space="preserve">Invited non-Plenary </w:t>
            </w:r>
          </w:p>
        </w:tc>
      </w:tr>
      <w:tr w:rsidR="002913DB" w:rsidRPr="00300764" w14:paraId="12080960" w14:textId="77777777" w:rsidTr="001B615D">
        <w:trPr>
          <w:trHeight w:val="486"/>
          <w:jc w:val="center"/>
        </w:trPr>
        <w:tc>
          <w:tcPr>
            <w:tcW w:w="2623" w:type="dxa"/>
            <w:tcBorders>
              <w:top w:val="single" w:sz="6" w:space="0" w:color="auto"/>
              <w:bottom w:val="single" w:sz="6" w:space="0" w:color="auto"/>
            </w:tcBorders>
          </w:tcPr>
          <w:p w14:paraId="2603DE4C" w14:textId="7B50329E" w:rsidR="002913DB" w:rsidRPr="00300764" w:rsidRDefault="00A50942" w:rsidP="00A50942">
            <w:pPr>
              <w:bidi w:val="0"/>
              <w:spacing w:before="60" w:after="60"/>
              <w:jc w:val="left"/>
              <w:rPr>
                <w:rFonts w:asciiTheme="minorBidi" w:hAnsiTheme="minorBidi" w:cstheme="minorBidi"/>
                <w:sz w:val="22"/>
                <w:szCs w:val="22"/>
              </w:rPr>
            </w:pPr>
            <w:r>
              <w:rPr>
                <w:rFonts w:asciiTheme="minorBidi" w:hAnsiTheme="minorBidi" w:cstheme="minorBidi"/>
                <w:sz w:val="22"/>
                <w:szCs w:val="22"/>
              </w:rPr>
              <w:t>none</w:t>
            </w:r>
          </w:p>
        </w:tc>
        <w:tc>
          <w:tcPr>
            <w:tcW w:w="3227" w:type="dxa"/>
            <w:tcBorders>
              <w:top w:val="single" w:sz="6" w:space="0" w:color="auto"/>
              <w:bottom w:val="single" w:sz="6" w:space="0" w:color="auto"/>
            </w:tcBorders>
          </w:tcPr>
          <w:p w14:paraId="7D73D2F6" w14:textId="77777777" w:rsidR="002913DB" w:rsidRPr="00300764" w:rsidRDefault="002913DB" w:rsidP="00A50942">
            <w:pPr>
              <w:bidi w:val="0"/>
              <w:spacing w:before="60" w:after="60"/>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5F7120E6" w14:textId="77777777" w:rsidR="002913DB" w:rsidRPr="00300764" w:rsidRDefault="002913DB" w:rsidP="00A50942">
            <w:pPr>
              <w:bidi w:val="0"/>
              <w:spacing w:before="60" w:after="60"/>
              <w:jc w:val="left"/>
              <w:rPr>
                <w:rFonts w:asciiTheme="minorBidi" w:hAnsiTheme="minorBidi" w:cstheme="minorBidi"/>
                <w:sz w:val="22"/>
                <w:szCs w:val="22"/>
              </w:rPr>
            </w:pPr>
          </w:p>
        </w:tc>
      </w:tr>
      <w:tr w:rsidR="002913DB" w:rsidRPr="00300764" w14:paraId="60209E13" w14:textId="77777777" w:rsidTr="001B615D">
        <w:trPr>
          <w:trHeight w:val="486"/>
          <w:jc w:val="center"/>
        </w:trPr>
        <w:tc>
          <w:tcPr>
            <w:tcW w:w="8231" w:type="dxa"/>
            <w:gridSpan w:val="3"/>
            <w:tcBorders>
              <w:top w:val="single" w:sz="6" w:space="0" w:color="auto"/>
              <w:bottom w:val="single" w:sz="6" w:space="0" w:color="auto"/>
            </w:tcBorders>
          </w:tcPr>
          <w:p w14:paraId="34E56A02" w14:textId="0338EC93" w:rsidR="002913DB" w:rsidRPr="00300764" w:rsidRDefault="002913DB" w:rsidP="00A50942">
            <w:pPr>
              <w:bidi w:val="0"/>
              <w:spacing w:before="60" w:after="60"/>
              <w:jc w:val="left"/>
              <w:rPr>
                <w:rFonts w:asciiTheme="minorBidi" w:hAnsiTheme="minorBidi" w:cstheme="minorBidi"/>
                <w:b/>
                <w:bCs/>
                <w:sz w:val="22"/>
                <w:szCs w:val="22"/>
              </w:rPr>
            </w:pPr>
            <w:commentRangeStart w:id="11"/>
            <w:r w:rsidRPr="00300764">
              <w:rPr>
                <w:rFonts w:asciiTheme="minorBidi" w:hAnsiTheme="minorBidi" w:cstheme="minorBidi"/>
                <w:b/>
                <w:bCs/>
                <w:sz w:val="22"/>
                <w:szCs w:val="22"/>
              </w:rPr>
              <w:t>Contributed</w:t>
            </w:r>
            <w:commentRangeEnd w:id="11"/>
            <w:r w:rsidR="00416EAA" w:rsidRPr="00300764">
              <w:rPr>
                <w:rStyle w:val="CommentReference"/>
                <w:rFonts w:asciiTheme="minorBidi" w:hAnsiTheme="minorBidi" w:cstheme="minorBidi"/>
                <w:sz w:val="22"/>
                <w:szCs w:val="22"/>
              </w:rPr>
              <w:commentReference w:id="11"/>
            </w:r>
            <w:r w:rsidRPr="00300764">
              <w:rPr>
                <w:rFonts w:asciiTheme="minorBidi" w:hAnsiTheme="minorBidi" w:cstheme="minorBidi"/>
                <w:b/>
                <w:bCs/>
                <w:sz w:val="22"/>
                <w:szCs w:val="22"/>
              </w:rPr>
              <w:t xml:space="preserve"> Talks, Posters and Abstracts</w:t>
            </w:r>
          </w:p>
        </w:tc>
      </w:tr>
      <w:tr w:rsidR="002913DB" w:rsidRPr="00300764" w14:paraId="117A7C6C" w14:textId="77777777" w:rsidTr="001B615D">
        <w:trPr>
          <w:trHeight w:val="486"/>
          <w:jc w:val="center"/>
        </w:trPr>
        <w:tc>
          <w:tcPr>
            <w:tcW w:w="2623" w:type="dxa"/>
            <w:tcBorders>
              <w:top w:val="single" w:sz="6" w:space="0" w:color="auto"/>
              <w:bottom w:val="single" w:sz="6" w:space="0" w:color="auto"/>
            </w:tcBorders>
          </w:tcPr>
          <w:p w14:paraId="5E5D2674" w14:textId="1998E10C" w:rsidR="002913DB" w:rsidRPr="00300764" w:rsidRDefault="00835D45"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The American Heart Association Conference Scientific Sessions</w:t>
            </w:r>
          </w:p>
        </w:tc>
        <w:tc>
          <w:tcPr>
            <w:tcW w:w="3227" w:type="dxa"/>
            <w:tcBorders>
              <w:top w:val="single" w:sz="6" w:space="0" w:color="auto"/>
              <w:bottom w:val="single" w:sz="6" w:space="0" w:color="auto"/>
            </w:tcBorders>
          </w:tcPr>
          <w:p w14:paraId="36990B08" w14:textId="25727829" w:rsidR="002913DB" w:rsidRPr="00300764" w:rsidRDefault="00835D45" w:rsidP="00A50942">
            <w:pPr>
              <w:bidi w:val="0"/>
              <w:spacing w:before="60" w:after="60"/>
              <w:jc w:val="left"/>
              <w:rPr>
                <w:rFonts w:asciiTheme="minorBidi" w:hAnsiTheme="minorBidi" w:cstheme="minorBidi"/>
                <w:sz w:val="22"/>
                <w:szCs w:val="22"/>
              </w:rPr>
            </w:pPr>
            <w:commentRangeStart w:id="12"/>
            <w:r w:rsidRPr="00300764">
              <w:rPr>
                <w:rFonts w:asciiTheme="minorBidi" w:hAnsiTheme="minorBidi" w:cstheme="minorBidi"/>
                <w:sz w:val="22"/>
                <w:szCs w:val="22"/>
              </w:rPr>
              <w:t>November</w:t>
            </w:r>
            <w:commentRangeEnd w:id="12"/>
            <w:r w:rsidRPr="00300764">
              <w:rPr>
                <w:rStyle w:val="CommentReference"/>
                <w:rFonts w:asciiTheme="minorBidi" w:hAnsiTheme="minorBidi" w:cstheme="minorBidi"/>
                <w:sz w:val="22"/>
                <w:szCs w:val="22"/>
              </w:rPr>
              <w:commentReference w:id="12"/>
            </w:r>
            <w:r w:rsidRPr="00300764">
              <w:rPr>
                <w:rFonts w:asciiTheme="minorBidi" w:hAnsiTheme="minorBidi" w:cstheme="minorBidi"/>
                <w:sz w:val="22"/>
                <w:szCs w:val="22"/>
              </w:rPr>
              <w:t xml:space="preserve"> 2001</w:t>
            </w:r>
          </w:p>
        </w:tc>
        <w:tc>
          <w:tcPr>
            <w:tcW w:w="2381" w:type="dxa"/>
            <w:tcBorders>
              <w:top w:val="single" w:sz="6" w:space="0" w:color="auto"/>
              <w:bottom w:val="single" w:sz="6" w:space="0" w:color="auto"/>
            </w:tcBorders>
          </w:tcPr>
          <w:p w14:paraId="2848F20C" w14:textId="7B13F578" w:rsidR="002913DB" w:rsidRPr="00300764" w:rsidRDefault="00835D45"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u w:val="single"/>
              </w:rPr>
              <w:t>Dragu R</w:t>
            </w:r>
            <w:r w:rsidRPr="00300764">
              <w:rPr>
                <w:rFonts w:asciiTheme="minorBidi" w:hAnsiTheme="minorBidi" w:cstheme="minorBidi"/>
                <w:sz w:val="22"/>
                <w:szCs w:val="22"/>
              </w:rPr>
              <w:t>, Aronson D, Nakhoul F, Hir J, Miller A, Boulos M, Zinder O, Mittleman MA, Markiewicz W. Hyponatremia complicating cardiac catheterization</w:t>
            </w:r>
            <w:r w:rsidR="00CD3226">
              <w:rPr>
                <w:rFonts w:asciiTheme="minorBidi" w:hAnsiTheme="minorBidi" w:cstheme="minorBidi"/>
                <w:sz w:val="22"/>
                <w:szCs w:val="22"/>
              </w:rPr>
              <w:t>:</w:t>
            </w:r>
            <w:r w:rsidRPr="00300764">
              <w:rPr>
                <w:rFonts w:asciiTheme="minorBidi" w:hAnsiTheme="minorBidi" w:cstheme="minorBidi"/>
                <w:sz w:val="22"/>
                <w:szCs w:val="22"/>
              </w:rPr>
              <w:t xml:space="preserve"> </w:t>
            </w:r>
            <w:r w:rsidR="00CD3226">
              <w:rPr>
                <w:rFonts w:asciiTheme="minorBidi" w:hAnsiTheme="minorBidi" w:cstheme="minorBidi"/>
                <w:sz w:val="22"/>
                <w:szCs w:val="22"/>
              </w:rPr>
              <w:t>t</w:t>
            </w:r>
            <w:r w:rsidRPr="00300764">
              <w:rPr>
                <w:rFonts w:asciiTheme="minorBidi" w:hAnsiTheme="minorBidi" w:cstheme="minorBidi"/>
                <w:sz w:val="22"/>
                <w:szCs w:val="22"/>
              </w:rPr>
              <w:t>he role of urinary dilutional impairment and electrolyte free-water administration</w:t>
            </w:r>
            <w:r w:rsidR="00CD3226">
              <w:rPr>
                <w:rFonts w:asciiTheme="minorBidi" w:hAnsiTheme="minorBidi" w:cstheme="minorBidi"/>
                <w:sz w:val="22"/>
                <w:szCs w:val="22"/>
              </w:rPr>
              <w:t>.</w:t>
            </w:r>
          </w:p>
        </w:tc>
      </w:tr>
      <w:tr w:rsidR="00835D45" w:rsidRPr="00300764" w14:paraId="1D155589" w14:textId="77777777" w:rsidTr="001B615D">
        <w:trPr>
          <w:trHeight w:val="486"/>
          <w:jc w:val="center"/>
        </w:trPr>
        <w:tc>
          <w:tcPr>
            <w:tcW w:w="2623" w:type="dxa"/>
            <w:tcBorders>
              <w:top w:val="single" w:sz="6" w:space="0" w:color="auto"/>
              <w:bottom w:val="single" w:sz="6" w:space="0" w:color="auto"/>
            </w:tcBorders>
          </w:tcPr>
          <w:p w14:paraId="2767B455" w14:textId="6AF3AF50" w:rsidR="00835D45" w:rsidRPr="00300764" w:rsidRDefault="00835D45"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The American Heart Association Conference Scientific Sessions</w:t>
            </w:r>
          </w:p>
        </w:tc>
        <w:tc>
          <w:tcPr>
            <w:tcW w:w="3227" w:type="dxa"/>
            <w:tcBorders>
              <w:top w:val="single" w:sz="6" w:space="0" w:color="auto"/>
              <w:bottom w:val="single" w:sz="6" w:space="0" w:color="auto"/>
            </w:tcBorders>
          </w:tcPr>
          <w:p w14:paraId="507DE1EA" w14:textId="65347C23" w:rsidR="00835D45" w:rsidRPr="00300764" w:rsidRDefault="00835D45"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November 2003</w:t>
            </w:r>
          </w:p>
        </w:tc>
        <w:tc>
          <w:tcPr>
            <w:tcW w:w="2381" w:type="dxa"/>
            <w:tcBorders>
              <w:top w:val="single" w:sz="6" w:space="0" w:color="auto"/>
              <w:bottom w:val="single" w:sz="6" w:space="0" w:color="auto"/>
            </w:tcBorders>
          </w:tcPr>
          <w:p w14:paraId="0850C154" w14:textId="6D630E78" w:rsidR="00835D45" w:rsidRPr="00300764" w:rsidRDefault="00835D45" w:rsidP="00A50942">
            <w:pPr>
              <w:bidi w:val="0"/>
              <w:spacing w:before="60" w:after="60"/>
              <w:jc w:val="left"/>
              <w:rPr>
                <w:rFonts w:asciiTheme="minorBidi" w:hAnsiTheme="minorBidi" w:cstheme="minorBidi"/>
                <w:sz w:val="22"/>
                <w:szCs w:val="22"/>
                <w:u w:val="single"/>
              </w:rPr>
            </w:pPr>
            <w:r w:rsidRPr="00300764">
              <w:rPr>
                <w:rFonts w:asciiTheme="minorBidi" w:hAnsiTheme="minorBidi" w:cstheme="minorBidi"/>
                <w:sz w:val="22"/>
                <w:szCs w:val="22"/>
                <w:u w:val="single"/>
              </w:rPr>
              <w:t>Dragu</w:t>
            </w:r>
            <w:r w:rsidRPr="00300764">
              <w:rPr>
                <w:rFonts w:asciiTheme="minorBidi" w:hAnsiTheme="minorBidi" w:cstheme="minorBidi"/>
                <w:sz w:val="22"/>
                <w:szCs w:val="22"/>
              </w:rPr>
              <w:t xml:space="preserve"> </w:t>
            </w:r>
            <w:r w:rsidR="00D64B1E" w:rsidRPr="00300764">
              <w:rPr>
                <w:rFonts w:asciiTheme="minorBidi" w:hAnsiTheme="minorBidi" w:cstheme="minorBidi"/>
                <w:sz w:val="22"/>
                <w:szCs w:val="22"/>
              </w:rPr>
              <w:t xml:space="preserve">R. </w:t>
            </w:r>
            <w:r w:rsidRPr="00300764">
              <w:rPr>
                <w:rFonts w:asciiTheme="minorBidi" w:hAnsiTheme="minorBidi" w:cstheme="minorBidi"/>
                <w:sz w:val="22"/>
                <w:szCs w:val="22"/>
              </w:rPr>
              <w:t>Behar</w:t>
            </w:r>
            <w:r w:rsidR="00D64B1E" w:rsidRPr="00300764">
              <w:rPr>
                <w:rFonts w:asciiTheme="minorBidi" w:hAnsiTheme="minorBidi" w:cstheme="minorBidi"/>
                <w:sz w:val="22"/>
                <w:szCs w:val="22"/>
              </w:rPr>
              <w:t xml:space="preserve"> S</w:t>
            </w:r>
            <w:r w:rsidRPr="00300764">
              <w:rPr>
                <w:rFonts w:asciiTheme="minorBidi" w:hAnsiTheme="minorBidi" w:cstheme="minorBidi"/>
                <w:sz w:val="22"/>
                <w:szCs w:val="22"/>
              </w:rPr>
              <w:t>, Boyko</w:t>
            </w:r>
            <w:r w:rsidR="00D64B1E" w:rsidRPr="00300764">
              <w:rPr>
                <w:rFonts w:asciiTheme="minorBidi" w:hAnsiTheme="minorBidi" w:cstheme="minorBidi"/>
                <w:sz w:val="22"/>
                <w:szCs w:val="22"/>
              </w:rPr>
              <w:t xml:space="preserve"> V</w:t>
            </w:r>
            <w:r w:rsidRPr="00300764">
              <w:rPr>
                <w:rFonts w:asciiTheme="minorBidi" w:hAnsiTheme="minorBidi" w:cstheme="minorBidi"/>
                <w:sz w:val="22"/>
                <w:szCs w:val="22"/>
              </w:rPr>
              <w:t>, Kapeliovich</w:t>
            </w:r>
            <w:r w:rsidR="00D64B1E" w:rsidRPr="00300764">
              <w:rPr>
                <w:rFonts w:asciiTheme="minorBidi" w:hAnsiTheme="minorBidi" w:cstheme="minorBidi"/>
                <w:sz w:val="22"/>
                <w:szCs w:val="22"/>
              </w:rPr>
              <w:t xml:space="preserve"> M</w:t>
            </w:r>
            <w:r w:rsidRPr="00300764">
              <w:rPr>
                <w:rFonts w:asciiTheme="minorBidi" w:hAnsiTheme="minorBidi" w:cstheme="minorBidi"/>
                <w:sz w:val="22"/>
                <w:szCs w:val="22"/>
              </w:rPr>
              <w:t>, Rispler</w:t>
            </w:r>
            <w:r w:rsidR="00D64B1E" w:rsidRPr="00300764">
              <w:rPr>
                <w:rFonts w:asciiTheme="minorBidi" w:hAnsiTheme="minorBidi" w:cstheme="minorBidi"/>
                <w:sz w:val="22"/>
                <w:szCs w:val="22"/>
              </w:rPr>
              <w:t xml:space="preserve"> S</w:t>
            </w:r>
            <w:r w:rsidRPr="00300764">
              <w:rPr>
                <w:rFonts w:asciiTheme="minorBidi" w:hAnsiTheme="minorBidi" w:cstheme="minorBidi"/>
                <w:sz w:val="22"/>
                <w:szCs w:val="22"/>
              </w:rPr>
              <w:t>, Hammerman</w:t>
            </w:r>
            <w:r w:rsidR="00D64B1E" w:rsidRPr="00300764">
              <w:rPr>
                <w:rFonts w:asciiTheme="minorBidi" w:hAnsiTheme="minorBidi" w:cstheme="minorBidi"/>
                <w:sz w:val="22"/>
                <w:szCs w:val="22"/>
              </w:rPr>
              <w:t xml:space="preserve"> H</w:t>
            </w:r>
            <w:r w:rsidRPr="00300764">
              <w:rPr>
                <w:rFonts w:asciiTheme="minorBidi" w:hAnsiTheme="minorBidi" w:cstheme="minorBidi"/>
                <w:sz w:val="22"/>
                <w:szCs w:val="22"/>
              </w:rPr>
              <w:t xml:space="preserve">. Should primary PCI be the preferred method of reperfusion in patients with </w:t>
            </w:r>
            <w:r w:rsidR="00CD3226">
              <w:rPr>
                <w:rFonts w:asciiTheme="minorBidi" w:hAnsiTheme="minorBidi" w:cstheme="minorBidi"/>
                <w:sz w:val="22"/>
                <w:szCs w:val="22"/>
              </w:rPr>
              <w:t>ST-elevation</w:t>
            </w:r>
            <w:r w:rsidRPr="00300764">
              <w:rPr>
                <w:rFonts w:asciiTheme="minorBidi" w:hAnsiTheme="minorBidi" w:cstheme="minorBidi"/>
                <w:sz w:val="22"/>
                <w:szCs w:val="22"/>
              </w:rPr>
              <w:t xml:space="preserve"> ACS and renal insufficiency</w:t>
            </w:r>
            <w:r w:rsidR="00CD3226">
              <w:rPr>
                <w:rFonts w:asciiTheme="minorBidi" w:hAnsiTheme="minorBidi" w:cstheme="minorBidi"/>
                <w:sz w:val="22"/>
                <w:szCs w:val="22"/>
              </w:rPr>
              <w:t>?</w:t>
            </w:r>
          </w:p>
        </w:tc>
      </w:tr>
      <w:tr w:rsidR="00835D45" w:rsidRPr="00300764" w14:paraId="6EE2FA8D" w14:textId="77777777" w:rsidTr="001B615D">
        <w:trPr>
          <w:trHeight w:val="486"/>
          <w:jc w:val="center"/>
        </w:trPr>
        <w:tc>
          <w:tcPr>
            <w:tcW w:w="2623" w:type="dxa"/>
            <w:tcBorders>
              <w:top w:val="single" w:sz="6" w:space="0" w:color="auto"/>
              <w:bottom w:val="single" w:sz="6" w:space="0" w:color="auto"/>
            </w:tcBorders>
          </w:tcPr>
          <w:p w14:paraId="24A04831" w14:textId="14B2DBC0" w:rsidR="00835D45" w:rsidRPr="00300764" w:rsidRDefault="00835D45"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5th International Meeting on Interventional Cardiology</w:t>
            </w:r>
          </w:p>
        </w:tc>
        <w:tc>
          <w:tcPr>
            <w:tcW w:w="3227" w:type="dxa"/>
            <w:tcBorders>
              <w:top w:val="single" w:sz="6" w:space="0" w:color="auto"/>
              <w:bottom w:val="single" w:sz="6" w:space="0" w:color="auto"/>
            </w:tcBorders>
          </w:tcPr>
          <w:p w14:paraId="33FE47E2" w14:textId="0490B603" w:rsidR="00835D45" w:rsidRPr="00300764" w:rsidRDefault="00835D45"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December 2003</w:t>
            </w:r>
          </w:p>
        </w:tc>
        <w:tc>
          <w:tcPr>
            <w:tcW w:w="2381" w:type="dxa"/>
            <w:tcBorders>
              <w:top w:val="single" w:sz="6" w:space="0" w:color="auto"/>
              <w:bottom w:val="single" w:sz="6" w:space="0" w:color="auto"/>
            </w:tcBorders>
          </w:tcPr>
          <w:p w14:paraId="3D1878E7" w14:textId="3AC70C5F" w:rsidR="00835D45" w:rsidRPr="00300764" w:rsidRDefault="00835D45" w:rsidP="00A50942">
            <w:pPr>
              <w:bidi w:val="0"/>
              <w:spacing w:before="60" w:after="60"/>
              <w:jc w:val="left"/>
              <w:rPr>
                <w:rFonts w:asciiTheme="minorBidi" w:hAnsiTheme="minorBidi" w:cstheme="minorBidi"/>
                <w:sz w:val="22"/>
                <w:szCs w:val="22"/>
                <w:u w:val="single"/>
              </w:rPr>
            </w:pPr>
            <w:r w:rsidRPr="00300764">
              <w:rPr>
                <w:rFonts w:asciiTheme="minorBidi" w:hAnsiTheme="minorBidi" w:cstheme="minorBidi"/>
                <w:sz w:val="22"/>
                <w:szCs w:val="22"/>
                <w:u w:val="single"/>
              </w:rPr>
              <w:t>Dragu</w:t>
            </w:r>
            <w:r w:rsidR="00B537F8" w:rsidRPr="00300764">
              <w:rPr>
                <w:rFonts w:asciiTheme="minorBidi" w:hAnsiTheme="minorBidi" w:cstheme="minorBidi"/>
                <w:sz w:val="22"/>
                <w:szCs w:val="22"/>
                <w:u w:val="single"/>
              </w:rPr>
              <w:t xml:space="preserve"> R</w:t>
            </w:r>
            <w:r w:rsidRPr="00300764">
              <w:rPr>
                <w:rFonts w:asciiTheme="minorBidi" w:hAnsiTheme="minorBidi" w:cstheme="minorBidi"/>
                <w:sz w:val="22"/>
                <w:szCs w:val="22"/>
              </w:rPr>
              <w:t>, Lessick</w:t>
            </w:r>
            <w:r w:rsidR="00B537F8" w:rsidRPr="00300764">
              <w:rPr>
                <w:rFonts w:asciiTheme="minorBidi" w:hAnsiTheme="minorBidi" w:cstheme="minorBidi"/>
                <w:sz w:val="22"/>
                <w:szCs w:val="22"/>
              </w:rPr>
              <w:t xml:space="preserve"> J</w:t>
            </w:r>
            <w:r w:rsidRPr="00300764">
              <w:rPr>
                <w:rFonts w:asciiTheme="minorBidi" w:hAnsiTheme="minorBidi" w:cstheme="minorBidi"/>
                <w:sz w:val="22"/>
                <w:szCs w:val="22"/>
              </w:rPr>
              <w:t>, Rispler</w:t>
            </w:r>
            <w:r w:rsidR="00B537F8" w:rsidRPr="00300764">
              <w:rPr>
                <w:rFonts w:asciiTheme="minorBidi" w:hAnsiTheme="minorBidi" w:cstheme="minorBidi"/>
                <w:sz w:val="22"/>
                <w:szCs w:val="22"/>
              </w:rPr>
              <w:t xml:space="preserve"> S</w:t>
            </w:r>
            <w:r w:rsidRPr="00300764">
              <w:rPr>
                <w:rFonts w:asciiTheme="minorBidi" w:hAnsiTheme="minorBidi" w:cstheme="minorBidi"/>
                <w:sz w:val="22"/>
                <w:szCs w:val="22"/>
              </w:rPr>
              <w:t>, Hammerman</w:t>
            </w:r>
            <w:r w:rsidR="00B537F8" w:rsidRPr="00300764">
              <w:rPr>
                <w:rFonts w:asciiTheme="minorBidi" w:hAnsiTheme="minorBidi" w:cstheme="minorBidi"/>
                <w:sz w:val="22"/>
                <w:szCs w:val="22"/>
              </w:rPr>
              <w:t xml:space="preserve"> H</w:t>
            </w:r>
            <w:r w:rsidRPr="00300764">
              <w:rPr>
                <w:rFonts w:asciiTheme="minorBidi" w:hAnsiTheme="minorBidi" w:cstheme="minorBidi"/>
                <w:sz w:val="22"/>
                <w:szCs w:val="22"/>
              </w:rPr>
              <w:t>, Kapeliovich</w:t>
            </w:r>
            <w:r w:rsidR="00B537F8" w:rsidRPr="00300764">
              <w:rPr>
                <w:rFonts w:asciiTheme="minorBidi" w:hAnsiTheme="minorBidi" w:cstheme="minorBidi"/>
                <w:sz w:val="22"/>
                <w:szCs w:val="22"/>
              </w:rPr>
              <w:t xml:space="preserve"> M</w:t>
            </w:r>
            <w:r w:rsidRPr="00300764">
              <w:rPr>
                <w:rFonts w:asciiTheme="minorBidi" w:hAnsiTheme="minorBidi" w:cstheme="minorBidi"/>
                <w:sz w:val="22"/>
                <w:szCs w:val="22"/>
              </w:rPr>
              <w:t>, Agmon</w:t>
            </w:r>
            <w:r w:rsidR="00B537F8" w:rsidRPr="00300764">
              <w:rPr>
                <w:rFonts w:asciiTheme="minorBidi" w:hAnsiTheme="minorBidi" w:cstheme="minorBidi"/>
                <w:sz w:val="22"/>
                <w:szCs w:val="22"/>
              </w:rPr>
              <w:t xml:space="preserve"> Y</w:t>
            </w:r>
            <w:r w:rsidRPr="00300764">
              <w:rPr>
                <w:rFonts w:asciiTheme="minorBidi" w:hAnsiTheme="minorBidi" w:cstheme="minorBidi"/>
                <w:sz w:val="22"/>
                <w:szCs w:val="22"/>
              </w:rPr>
              <w:t>, Mutlak</w:t>
            </w:r>
            <w:r w:rsidR="00B537F8" w:rsidRPr="00300764">
              <w:rPr>
                <w:rFonts w:asciiTheme="minorBidi" w:hAnsiTheme="minorBidi" w:cstheme="minorBidi"/>
                <w:sz w:val="22"/>
                <w:szCs w:val="22"/>
              </w:rPr>
              <w:t xml:space="preserve"> D</w:t>
            </w:r>
            <w:r w:rsidRPr="00300764">
              <w:rPr>
                <w:rFonts w:asciiTheme="minorBidi" w:hAnsiTheme="minorBidi" w:cstheme="minorBidi"/>
                <w:sz w:val="22"/>
                <w:szCs w:val="22"/>
              </w:rPr>
              <w:t>, Reisner</w:t>
            </w:r>
            <w:r w:rsidR="00B537F8" w:rsidRPr="00300764">
              <w:rPr>
                <w:rFonts w:asciiTheme="minorBidi" w:hAnsiTheme="minorBidi" w:cstheme="minorBidi"/>
                <w:sz w:val="22"/>
                <w:szCs w:val="22"/>
              </w:rPr>
              <w:t xml:space="preserve"> S</w:t>
            </w:r>
            <w:r w:rsidRPr="00300764">
              <w:rPr>
                <w:rFonts w:asciiTheme="minorBidi" w:hAnsiTheme="minorBidi" w:cstheme="minorBidi"/>
                <w:sz w:val="22"/>
                <w:szCs w:val="22"/>
              </w:rPr>
              <w:t>, Ghersin</w:t>
            </w:r>
            <w:r w:rsidR="00B537F8" w:rsidRPr="00300764">
              <w:rPr>
                <w:rFonts w:asciiTheme="minorBidi" w:hAnsiTheme="minorBidi" w:cstheme="minorBidi"/>
                <w:sz w:val="22"/>
                <w:szCs w:val="22"/>
              </w:rPr>
              <w:t xml:space="preserve"> E</w:t>
            </w:r>
            <w:r w:rsidRPr="00300764">
              <w:rPr>
                <w:rFonts w:asciiTheme="minorBidi" w:hAnsiTheme="minorBidi" w:cstheme="minorBidi"/>
                <w:sz w:val="22"/>
                <w:szCs w:val="22"/>
              </w:rPr>
              <w:t>, Lithmanovich</w:t>
            </w:r>
            <w:r w:rsidR="00B537F8" w:rsidRPr="00300764">
              <w:rPr>
                <w:rFonts w:asciiTheme="minorBidi" w:hAnsiTheme="minorBidi" w:cstheme="minorBidi"/>
                <w:sz w:val="22"/>
                <w:szCs w:val="22"/>
              </w:rPr>
              <w:t xml:space="preserve"> D</w:t>
            </w:r>
            <w:r w:rsidRPr="00300764">
              <w:rPr>
                <w:rFonts w:asciiTheme="minorBidi" w:hAnsiTheme="minorBidi" w:cstheme="minorBidi"/>
                <w:sz w:val="22"/>
                <w:szCs w:val="22"/>
              </w:rPr>
              <w:t>, Engel</w:t>
            </w:r>
            <w:r w:rsidR="00B537F8" w:rsidRPr="00300764">
              <w:rPr>
                <w:rFonts w:asciiTheme="minorBidi" w:hAnsiTheme="minorBidi" w:cstheme="minorBidi"/>
                <w:sz w:val="22"/>
                <w:szCs w:val="22"/>
              </w:rPr>
              <w:t xml:space="preserve"> A</w:t>
            </w:r>
            <w:r w:rsidRPr="00300764">
              <w:rPr>
                <w:rFonts w:asciiTheme="minorBidi" w:hAnsiTheme="minorBidi" w:cstheme="minorBidi"/>
                <w:sz w:val="22"/>
                <w:szCs w:val="22"/>
              </w:rPr>
              <w:t>, Beyar</w:t>
            </w:r>
            <w:r w:rsidR="00B537F8" w:rsidRPr="00300764">
              <w:rPr>
                <w:rFonts w:asciiTheme="minorBidi" w:hAnsiTheme="minorBidi" w:cstheme="minorBidi"/>
                <w:sz w:val="22"/>
                <w:szCs w:val="22"/>
              </w:rPr>
              <w:t xml:space="preserve"> R</w:t>
            </w:r>
            <w:r w:rsidRPr="00300764">
              <w:rPr>
                <w:rFonts w:asciiTheme="minorBidi" w:hAnsiTheme="minorBidi" w:cstheme="minorBidi"/>
                <w:sz w:val="22"/>
                <w:szCs w:val="22"/>
              </w:rPr>
              <w:t>. Detection of microvascular injury after acute myocardial infarction by 16-slice CT scan</w:t>
            </w:r>
            <w:r w:rsidR="00416EAA" w:rsidRPr="00300764">
              <w:rPr>
                <w:rFonts w:asciiTheme="minorBidi" w:hAnsiTheme="minorBidi" w:cstheme="minorBidi"/>
                <w:sz w:val="22"/>
                <w:szCs w:val="22"/>
              </w:rPr>
              <w:t>.</w:t>
            </w:r>
          </w:p>
        </w:tc>
      </w:tr>
      <w:tr w:rsidR="00835D45" w:rsidRPr="00300764" w14:paraId="44B5CD3C" w14:textId="77777777" w:rsidTr="001B615D">
        <w:trPr>
          <w:trHeight w:val="486"/>
          <w:jc w:val="center"/>
        </w:trPr>
        <w:tc>
          <w:tcPr>
            <w:tcW w:w="2623" w:type="dxa"/>
            <w:tcBorders>
              <w:top w:val="single" w:sz="6" w:space="0" w:color="auto"/>
              <w:bottom w:val="single" w:sz="6" w:space="0" w:color="auto"/>
            </w:tcBorders>
          </w:tcPr>
          <w:p w14:paraId="640AB975" w14:textId="695E0889" w:rsidR="00835D45"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The American College of Cardiology 53rd Annual Scientific Session</w:t>
            </w:r>
          </w:p>
        </w:tc>
        <w:tc>
          <w:tcPr>
            <w:tcW w:w="3227" w:type="dxa"/>
            <w:tcBorders>
              <w:top w:val="single" w:sz="6" w:space="0" w:color="auto"/>
              <w:bottom w:val="single" w:sz="6" w:space="0" w:color="auto"/>
            </w:tcBorders>
          </w:tcPr>
          <w:p w14:paraId="0A79B551" w14:textId="30DD8C17" w:rsidR="00835D45"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March 2004</w:t>
            </w:r>
          </w:p>
        </w:tc>
        <w:tc>
          <w:tcPr>
            <w:tcW w:w="2381" w:type="dxa"/>
            <w:tcBorders>
              <w:top w:val="single" w:sz="6" w:space="0" w:color="auto"/>
              <w:bottom w:val="single" w:sz="6" w:space="0" w:color="auto"/>
            </w:tcBorders>
          </w:tcPr>
          <w:p w14:paraId="7A2DA8E8" w14:textId="43F94ADB" w:rsidR="00835D45" w:rsidRPr="00300764" w:rsidRDefault="00784B60" w:rsidP="00A50942">
            <w:pPr>
              <w:bidi w:val="0"/>
              <w:spacing w:before="60" w:after="60"/>
              <w:jc w:val="left"/>
              <w:rPr>
                <w:rFonts w:asciiTheme="minorBidi" w:hAnsiTheme="minorBidi" w:cstheme="minorBidi"/>
                <w:sz w:val="22"/>
                <w:szCs w:val="22"/>
                <w:u w:val="single"/>
              </w:rPr>
            </w:pPr>
            <w:r w:rsidRPr="00300764">
              <w:rPr>
                <w:rFonts w:asciiTheme="minorBidi" w:hAnsiTheme="minorBidi" w:cstheme="minorBidi"/>
                <w:sz w:val="22"/>
                <w:szCs w:val="22"/>
              </w:rPr>
              <w:t>Lessick</w:t>
            </w:r>
            <w:r w:rsidR="00B537F8" w:rsidRPr="00300764">
              <w:rPr>
                <w:rFonts w:asciiTheme="minorBidi" w:hAnsiTheme="minorBidi" w:cstheme="minorBidi"/>
                <w:sz w:val="22"/>
                <w:szCs w:val="22"/>
              </w:rPr>
              <w:t xml:space="preserve"> J</w:t>
            </w:r>
            <w:r w:rsidRPr="00300764">
              <w:rPr>
                <w:rFonts w:asciiTheme="minorBidi" w:hAnsiTheme="minorBidi" w:cstheme="minorBidi"/>
                <w:sz w:val="22"/>
                <w:szCs w:val="22"/>
              </w:rPr>
              <w:t xml:space="preserve">, </w:t>
            </w:r>
            <w:r w:rsidRPr="00300764">
              <w:rPr>
                <w:rFonts w:asciiTheme="minorBidi" w:hAnsiTheme="minorBidi" w:cstheme="minorBidi"/>
                <w:sz w:val="22"/>
                <w:szCs w:val="22"/>
                <w:u w:val="single"/>
              </w:rPr>
              <w:t>Dragu</w:t>
            </w:r>
            <w:r w:rsidR="00B537F8" w:rsidRPr="00300764">
              <w:rPr>
                <w:rFonts w:asciiTheme="minorBidi" w:hAnsiTheme="minorBidi" w:cstheme="minorBidi"/>
                <w:sz w:val="22"/>
                <w:szCs w:val="22"/>
                <w:u w:val="single"/>
              </w:rPr>
              <w:t xml:space="preserve"> R</w:t>
            </w:r>
            <w:r w:rsidRPr="00300764">
              <w:rPr>
                <w:rFonts w:asciiTheme="minorBidi" w:hAnsiTheme="minorBidi" w:cstheme="minorBidi"/>
                <w:sz w:val="22"/>
                <w:szCs w:val="22"/>
              </w:rPr>
              <w:t>, Rispler</w:t>
            </w:r>
            <w:r w:rsidR="00B537F8" w:rsidRPr="00300764">
              <w:rPr>
                <w:rFonts w:asciiTheme="minorBidi" w:hAnsiTheme="minorBidi" w:cstheme="minorBidi"/>
                <w:sz w:val="22"/>
                <w:szCs w:val="22"/>
              </w:rPr>
              <w:t xml:space="preserve"> S</w:t>
            </w:r>
            <w:r w:rsidRPr="00300764">
              <w:rPr>
                <w:rFonts w:asciiTheme="minorBidi" w:hAnsiTheme="minorBidi" w:cstheme="minorBidi"/>
                <w:sz w:val="22"/>
                <w:szCs w:val="22"/>
              </w:rPr>
              <w:t>, Hammerman</w:t>
            </w:r>
            <w:r w:rsidR="00B537F8" w:rsidRPr="00300764">
              <w:rPr>
                <w:rFonts w:asciiTheme="minorBidi" w:hAnsiTheme="minorBidi" w:cstheme="minorBidi"/>
                <w:sz w:val="22"/>
                <w:szCs w:val="22"/>
              </w:rPr>
              <w:t xml:space="preserve"> H</w:t>
            </w:r>
            <w:r w:rsidRPr="00300764">
              <w:rPr>
                <w:rFonts w:asciiTheme="minorBidi" w:hAnsiTheme="minorBidi" w:cstheme="minorBidi"/>
                <w:sz w:val="22"/>
                <w:szCs w:val="22"/>
              </w:rPr>
              <w:t>, Kapeliovich</w:t>
            </w:r>
            <w:r w:rsidR="00B537F8" w:rsidRPr="00300764">
              <w:rPr>
                <w:rFonts w:asciiTheme="minorBidi" w:hAnsiTheme="minorBidi" w:cstheme="minorBidi"/>
                <w:sz w:val="22"/>
                <w:szCs w:val="22"/>
              </w:rPr>
              <w:t xml:space="preserve"> M</w:t>
            </w:r>
            <w:r w:rsidRPr="00300764">
              <w:rPr>
                <w:rFonts w:asciiTheme="minorBidi" w:hAnsiTheme="minorBidi" w:cstheme="minorBidi"/>
                <w:sz w:val="22"/>
                <w:szCs w:val="22"/>
              </w:rPr>
              <w:t>, Agmon</w:t>
            </w:r>
            <w:r w:rsidR="00B537F8" w:rsidRPr="00300764">
              <w:rPr>
                <w:rFonts w:asciiTheme="minorBidi" w:hAnsiTheme="minorBidi" w:cstheme="minorBidi"/>
                <w:sz w:val="22"/>
                <w:szCs w:val="22"/>
              </w:rPr>
              <w:t xml:space="preserve"> Y</w:t>
            </w:r>
            <w:r w:rsidRPr="00300764">
              <w:rPr>
                <w:rFonts w:asciiTheme="minorBidi" w:hAnsiTheme="minorBidi" w:cstheme="minorBidi"/>
                <w:sz w:val="22"/>
                <w:szCs w:val="22"/>
              </w:rPr>
              <w:t>, Mutlak</w:t>
            </w:r>
            <w:r w:rsidR="00B537F8" w:rsidRPr="00300764">
              <w:rPr>
                <w:rFonts w:asciiTheme="minorBidi" w:hAnsiTheme="minorBidi" w:cstheme="minorBidi"/>
                <w:sz w:val="22"/>
                <w:szCs w:val="22"/>
              </w:rPr>
              <w:t xml:space="preserve"> D</w:t>
            </w:r>
            <w:r w:rsidRPr="00300764">
              <w:rPr>
                <w:rFonts w:asciiTheme="minorBidi" w:hAnsiTheme="minorBidi" w:cstheme="minorBidi"/>
                <w:sz w:val="22"/>
                <w:szCs w:val="22"/>
              </w:rPr>
              <w:t>, Reisner</w:t>
            </w:r>
            <w:r w:rsidR="00B537F8" w:rsidRPr="00300764">
              <w:rPr>
                <w:rFonts w:asciiTheme="minorBidi" w:hAnsiTheme="minorBidi" w:cstheme="minorBidi"/>
                <w:sz w:val="22"/>
                <w:szCs w:val="22"/>
              </w:rPr>
              <w:t xml:space="preserve"> S</w:t>
            </w:r>
            <w:r w:rsidRPr="00300764">
              <w:rPr>
                <w:rFonts w:asciiTheme="minorBidi" w:hAnsiTheme="minorBidi" w:cstheme="minorBidi"/>
                <w:sz w:val="22"/>
                <w:szCs w:val="22"/>
              </w:rPr>
              <w:t>, Ghersin</w:t>
            </w:r>
            <w:r w:rsidR="00B537F8" w:rsidRPr="00300764">
              <w:rPr>
                <w:rFonts w:asciiTheme="minorBidi" w:hAnsiTheme="minorBidi" w:cstheme="minorBidi"/>
                <w:sz w:val="22"/>
                <w:szCs w:val="22"/>
              </w:rPr>
              <w:t xml:space="preserve"> E</w:t>
            </w:r>
            <w:r w:rsidRPr="00300764">
              <w:rPr>
                <w:rFonts w:asciiTheme="minorBidi" w:hAnsiTheme="minorBidi" w:cstheme="minorBidi"/>
                <w:sz w:val="22"/>
                <w:szCs w:val="22"/>
              </w:rPr>
              <w:t>, Lithmanovich</w:t>
            </w:r>
            <w:r w:rsidR="00B537F8" w:rsidRPr="00300764">
              <w:rPr>
                <w:rFonts w:asciiTheme="minorBidi" w:hAnsiTheme="minorBidi" w:cstheme="minorBidi"/>
                <w:sz w:val="22"/>
                <w:szCs w:val="22"/>
              </w:rPr>
              <w:t xml:space="preserve"> D</w:t>
            </w:r>
            <w:r w:rsidRPr="00300764">
              <w:rPr>
                <w:rFonts w:asciiTheme="minorBidi" w:hAnsiTheme="minorBidi" w:cstheme="minorBidi"/>
                <w:sz w:val="22"/>
                <w:szCs w:val="22"/>
              </w:rPr>
              <w:t>, Engel</w:t>
            </w:r>
            <w:r w:rsidR="00B537F8" w:rsidRPr="00300764">
              <w:rPr>
                <w:rFonts w:asciiTheme="minorBidi" w:hAnsiTheme="minorBidi" w:cstheme="minorBidi"/>
                <w:sz w:val="22"/>
                <w:szCs w:val="22"/>
              </w:rPr>
              <w:t xml:space="preserve"> A</w:t>
            </w:r>
            <w:r w:rsidRPr="00300764">
              <w:rPr>
                <w:rFonts w:asciiTheme="minorBidi" w:hAnsiTheme="minorBidi" w:cstheme="minorBidi"/>
                <w:sz w:val="22"/>
                <w:szCs w:val="22"/>
              </w:rPr>
              <w:t>, Beyar</w:t>
            </w:r>
            <w:r w:rsidR="00B537F8" w:rsidRPr="00300764">
              <w:rPr>
                <w:rFonts w:asciiTheme="minorBidi" w:hAnsiTheme="minorBidi" w:cstheme="minorBidi"/>
                <w:sz w:val="22"/>
                <w:szCs w:val="22"/>
              </w:rPr>
              <w:t xml:space="preserve"> R</w:t>
            </w:r>
            <w:r w:rsidRPr="00300764">
              <w:rPr>
                <w:rFonts w:asciiTheme="minorBidi" w:hAnsiTheme="minorBidi" w:cstheme="minorBidi"/>
                <w:sz w:val="22"/>
                <w:szCs w:val="22"/>
              </w:rPr>
              <w:t xml:space="preserve">. </w:t>
            </w:r>
            <w:r w:rsidR="00B537F8" w:rsidRPr="00300764">
              <w:rPr>
                <w:rFonts w:asciiTheme="minorBidi" w:hAnsiTheme="minorBidi" w:cstheme="minorBidi"/>
                <w:sz w:val="22"/>
                <w:szCs w:val="22"/>
              </w:rPr>
              <w:t>Assessment</w:t>
            </w:r>
            <w:r w:rsidRPr="00300764">
              <w:rPr>
                <w:rFonts w:asciiTheme="minorBidi" w:hAnsiTheme="minorBidi" w:cstheme="minorBidi"/>
                <w:sz w:val="22"/>
                <w:szCs w:val="22"/>
              </w:rPr>
              <w:t xml:space="preserve"> of microvascular injury after ST</w:t>
            </w:r>
            <w:r w:rsidR="00F21570">
              <w:rPr>
                <w:rFonts w:asciiTheme="minorBidi" w:hAnsiTheme="minorBidi" w:cstheme="minorBidi"/>
                <w:sz w:val="22"/>
                <w:szCs w:val="22"/>
              </w:rPr>
              <w:t>-</w:t>
            </w:r>
            <w:r w:rsidRPr="00300764">
              <w:rPr>
                <w:rFonts w:asciiTheme="minorBidi" w:hAnsiTheme="minorBidi" w:cstheme="minorBidi"/>
                <w:sz w:val="22"/>
                <w:szCs w:val="22"/>
              </w:rPr>
              <w:t>elevation acute myocardial infarction by 16-slice CT scan</w:t>
            </w:r>
            <w:r w:rsidR="00416EAA" w:rsidRPr="00300764">
              <w:rPr>
                <w:rFonts w:asciiTheme="minorBidi" w:hAnsiTheme="minorBidi" w:cstheme="minorBidi"/>
                <w:sz w:val="22"/>
                <w:szCs w:val="22"/>
              </w:rPr>
              <w:t>.</w:t>
            </w:r>
          </w:p>
        </w:tc>
      </w:tr>
      <w:tr w:rsidR="00784B60" w:rsidRPr="00300764" w14:paraId="44CA8E5F" w14:textId="77777777" w:rsidTr="001B615D">
        <w:trPr>
          <w:trHeight w:val="486"/>
          <w:jc w:val="center"/>
        </w:trPr>
        <w:tc>
          <w:tcPr>
            <w:tcW w:w="2623" w:type="dxa"/>
            <w:tcBorders>
              <w:top w:val="single" w:sz="6" w:space="0" w:color="auto"/>
              <w:bottom w:val="single" w:sz="6" w:space="0" w:color="auto"/>
            </w:tcBorders>
          </w:tcPr>
          <w:p w14:paraId="0D496CDE" w14:textId="29C4B81E"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European Society of Cardiology Congress</w:t>
            </w:r>
          </w:p>
        </w:tc>
        <w:tc>
          <w:tcPr>
            <w:tcW w:w="3227" w:type="dxa"/>
            <w:tcBorders>
              <w:top w:val="single" w:sz="6" w:space="0" w:color="auto"/>
              <w:bottom w:val="single" w:sz="6" w:space="0" w:color="auto"/>
            </w:tcBorders>
          </w:tcPr>
          <w:p w14:paraId="54E23120" w14:textId="3DD06794"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August 2004</w:t>
            </w:r>
          </w:p>
        </w:tc>
        <w:tc>
          <w:tcPr>
            <w:tcW w:w="2381" w:type="dxa"/>
            <w:tcBorders>
              <w:top w:val="single" w:sz="6" w:space="0" w:color="auto"/>
              <w:bottom w:val="single" w:sz="6" w:space="0" w:color="auto"/>
            </w:tcBorders>
          </w:tcPr>
          <w:p w14:paraId="04838679" w14:textId="07EBFF3A"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u w:val="single"/>
              </w:rPr>
              <w:t>Dragu</w:t>
            </w:r>
            <w:r w:rsidR="00563161" w:rsidRPr="00300764">
              <w:rPr>
                <w:rFonts w:asciiTheme="minorBidi" w:hAnsiTheme="minorBidi" w:cstheme="minorBidi"/>
                <w:sz w:val="22"/>
                <w:szCs w:val="22"/>
                <w:u w:val="single"/>
              </w:rPr>
              <w:t xml:space="preserve"> R</w:t>
            </w:r>
            <w:r w:rsidRPr="00300764">
              <w:rPr>
                <w:rFonts w:asciiTheme="minorBidi" w:hAnsiTheme="minorBidi" w:cstheme="minorBidi"/>
                <w:sz w:val="22"/>
                <w:szCs w:val="22"/>
              </w:rPr>
              <w:t>, Rispler</w:t>
            </w:r>
            <w:r w:rsidR="00563161" w:rsidRPr="00300764">
              <w:rPr>
                <w:rFonts w:asciiTheme="minorBidi" w:hAnsiTheme="minorBidi" w:cstheme="minorBidi"/>
                <w:sz w:val="22"/>
                <w:szCs w:val="22"/>
              </w:rPr>
              <w:t xml:space="preserve"> S</w:t>
            </w:r>
            <w:r w:rsidRPr="00300764">
              <w:rPr>
                <w:rFonts w:asciiTheme="minorBidi" w:hAnsiTheme="minorBidi" w:cstheme="minorBidi"/>
                <w:sz w:val="22"/>
                <w:szCs w:val="22"/>
              </w:rPr>
              <w:t>, Mutlak</w:t>
            </w:r>
            <w:r w:rsidR="00563161" w:rsidRPr="00300764">
              <w:rPr>
                <w:rFonts w:asciiTheme="minorBidi" w:hAnsiTheme="minorBidi" w:cstheme="minorBidi"/>
                <w:sz w:val="22"/>
                <w:szCs w:val="22"/>
              </w:rPr>
              <w:t xml:space="preserve"> D</w:t>
            </w:r>
            <w:r w:rsidRPr="00300764">
              <w:rPr>
                <w:rFonts w:asciiTheme="minorBidi" w:hAnsiTheme="minorBidi" w:cstheme="minorBidi"/>
                <w:sz w:val="22"/>
                <w:szCs w:val="22"/>
              </w:rPr>
              <w:t xml:space="preserve">, </w:t>
            </w:r>
            <w:r w:rsidR="00563161" w:rsidRPr="00300764">
              <w:rPr>
                <w:rFonts w:asciiTheme="minorBidi" w:hAnsiTheme="minorBidi" w:cstheme="minorBidi"/>
                <w:sz w:val="22"/>
                <w:szCs w:val="22"/>
              </w:rPr>
              <w:t>H</w:t>
            </w:r>
            <w:r w:rsidRPr="00300764">
              <w:rPr>
                <w:rFonts w:asciiTheme="minorBidi" w:hAnsiTheme="minorBidi" w:cstheme="minorBidi"/>
                <w:sz w:val="22"/>
                <w:szCs w:val="22"/>
              </w:rPr>
              <w:t xml:space="preserve"> Hammerman</w:t>
            </w:r>
            <w:r w:rsidR="00563161" w:rsidRPr="00300764">
              <w:rPr>
                <w:rFonts w:asciiTheme="minorBidi" w:hAnsiTheme="minorBidi" w:cstheme="minorBidi"/>
                <w:sz w:val="22"/>
                <w:szCs w:val="22"/>
              </w:rPr>
              <w:t xml:space="preserve"> H</w:t>
            </w:r>
            <w:r w:rsidRPr="00300764">
              <w:rPr>
                <w:rFonts w:asciiTheme="minorBidi" w:hAnsiTheme="minorBidi" w:cstheme="minorBidi"/>
                <w:sz w:val="22"/>
                <w:szCs w:val="22"/>
              </w:rPr>
              <w:t>, Kapeliovich</w:t>
            </w:r>
            <w:r w:rsidR="00563161" w:rsidRPr="00300764">
              <w:rPr>
                <w:rFonts w:asciiTheme="minorBidi" w:hAnsiTheme="minorBidi" w:cstheme="minorBidi"/>
                <w:sz w:val="22"/>
                <w:szCs w:val="22"/>
              </w:rPr>
              <w:t xml:space="preserve"> M</w:t>
            </w:r>
            <w:r w:rsidRPr="00300764">
              <w:rPr>
                <w:rFonts w:asciiTheme="minorBidi" w:hAnsiTheme="minorBidi" w:cstheme="minorBidi"/>
                <w:sz w:val="22"/>
                <w:szCs w:val="22"/>
              </w:rPr>
              <w:t>, Ghersin</w:t>
            </w:r>
            <w:r w:rsidR="00563161" w:rsidRPr="00300764">
              <w:rPr>
                <w:rFonts w:asciiTheme="minorBidi" w:hAnsiTheme="minorBidi" w:cstheme="minorBidi"/>
                <w:sz w:val="22"/>
                <w:szCs w:val="22"/>
              </w:rPr>
              <w:t xml:space="preserve"> E</w:t>
            </w:r>
            <w:r w:rsidRPr="00300764">
              <w:rPr>
                <w:rFonts w:asciiTheme="minorBidi" w:hAnsiTheme="minorBidi" w:cstheme="minorBidi"/>
                <w:sz w:val="22"/>
                <w:szCs w:val="22"/>
              </w:rPr>
              <w:t>, Lithmanovich</w:t>
            </w:r>
            <w:r w:rsidR="00563161" w:rsidRPr="00300764">
              <w:rPr>
                <w:rFonts w:asciiTheme="minorBidi" w:hAnsiTheme="minorBidi" w:cstheme="minorBidi"/>
                <w:sz w:val="22"/>
                <w:szCs w:val="22"/>
              </w:rPr>
              <w:t xml:space="preserve"> D</w:t>
            </w:r>
            <w:r w:rsidRPr="00300764">
              <w:rPr>
                <w:rFonts w:asciiTheme="minorBidi" w:hAnsiTheme="minorBidi" w:cstheme="minorBidi"/>
                <w:sz w:val="22"/>
                <w:szCs w:val="22"/>
              </w:rPr>
              <w:t>, Engel</w:t>
            </w:r>
            <w:r w:rsidR="00563161" w:rsidRPr="00300764">
              <w:rPr>
                <w:rFonts w:asciiTheme="minorBidi" w:hAnsiTheme="minorBidi" w:cstheme="minorBidi"/>
                <w:sz w:val="22"/>
                <w:szCs w:val="22"/>
              </w:rPr>
              <w:t xml:space="preserve"> A</w:t>
            </w:r>
            <w:r w:rsidRPr="00300764">
              <w:rPr>
                <w:rFonts w:asciiTheme="minorBidi" w:hAnsiTheme="minorBidi" w:cstheme="minorBidi"/>
                <w:sz w:val="22"/>
                <w:szCs w:val="22"/>
              </w:rPr>
              <w:t>, Beyar</w:t>
            </w:r>
            <w:r w:rsidR="00563161" w:rsidRPr="00300764">
              <w:rPr>
                <w:rFonts w:asciiTheme="minorBidi" w:hAnsiTheme="minorBidi" w:cstheme="minorBidi"/>
                <w:sz w:val="22"/>
                <w:szCs w:val="22"/>
              </w:rPr>
              <w:t xml:space="preserve"> R</w:t>
            </w:r>
            <w:r w:rsidRPr="00300764">
              <w:rPr>
                <w:rFonts w:asciiTheme="minorBidi" w:hAnsiTheme="minorBidi" w:cstheme="minorBidi"/>
                <w:sz w:val="22"/>
                <w:szCs w:val="22"/>
              </w:rPr>
              <w:t>, Lessick</w:t>
            </w:r>
            <w:r w:rsidR="00563161" w:rsidRPr="00300764">
              <w:rPr>
                <w:rFonts w:asciiTheme="minorBidi" w:hAnsiTheme="minorBidi" w:cstheme="minorBidi"/>
                <w:sz w:val="22"/>
                <w:szCs w:val="22"/>
              </w:rPr>
              <w:t xml:space="preserve"> J</w:t>
            </w:r>
            <w:r w:rsidRPr="00300764">
              <w:rPr>
                <w:rFonts w:asciiTheme="minorBidi" w:hAnsiTheme="minorBidi" w:cstheme="minorBidi"/>
                <w:sz w:val="22"/>
                <w:szCs w:val="22"/>
              </w:rPr>
              <w:t xml:space="preserve">. Assessment of myocardial viability after acute myocardial infarction by 16-slice </w:t>
            </w:r>
            <w:r w:rsidR="009847FA" w:rsidRPr="00300764">
              <w:rPr>
                <w:rFonts w:asciiTheme="minorBidi" w:hAnsiTheme="minorBidi" w:cstheme="minorBidi"/>
                <w:sz w:val="22"/>
                <w:szCs w:val="22"/>
              </w:rPr>
              <w:t>contrast-enhanced</w:t>
            </w:r>
            <w:r w:rsidRPr="00300764">
              <w:rPr>
                <w:rFonts w:asciiTheme="minorBidi" w:hAnsiTheme="minorBidi" w:cstheme="minorBidi"/>
                <w:sz w:val="22"/>
                <w:szCs w:val="22"/>
              </w:rPr>
              <w:t xml:space="preserve"> CT</w:t>
            </w:r>
            <w:r w:rsidR="00416EAA" w:rsidRPr="00300764">
              <w:rPr>
                <w:rFonts w:asciiTheme="minorBidi" w:hAnsiTheme="minorBidi" w:cstheme="minorBidi"/>
                <w:sz w:val="22"/>
                <w:szCs w:val="22"/>
              </w:rPr>
              <w:t>.</w:t>
            </w:r>
          </w:p>
        </w:tc>
      </w:tr>
      <w:tr w:rsidR="00784B60" w:rsidRPr="00300764" w14:paraId="3C3DE3ED" w14:textId="77777777" w:rsidTr="001B615D">
        <w:trPr>
          <w:trHeight w:val="486"/>
          <w:jc w:val="center"/>
        </w:trPr>
        <w:tc>
          <w:tcPr>
            <w:tcW w:w="2623" w:type="dxa"/>
            <w:tcBorders>
              <w:top w:val="single" w:sz="6" w:space="0" w:color="auto"/>
              <w:bottom w:val="single" w:sz="6" w:space="0" w:color="auto"/>
            </w:tcBorders>
          </w:tcPr>
          <w:p w14:paraId="3B403448" w14:textId="2D5DDC5B"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The American Heart Association Conference Scientific Sessions</w:t>
            </w:r>
          </w:p>
        </w:tc>
        <w:tc>
          <w:tcPr>
            <w:tcW w:w="3227" w:type="dxa"/>
            <w:tcBorders>
              <w:top w:val="single" w:sz="6" w:space="0" w:color="auto"/>
              <w:bottom w:val="single" w:sz="6" w:space="0" w:color="auto"/>
            </w:tcBorders>
          </w:tcPr>
          <w:p w14:paraId="29227C75" w14:textId="79810320"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November 2004</w:t>
            </w:r>
          </w:p>
        </w:tc>
        <w:tc>
          <w:tcPr>
            <w:tcW w:w="2381" w:type="dxa"/>
            <w:tcBorders>
              <w:top w:val="single" w:sz="6" w:space="0" w:color="auto"/>
              <w:bottom w:val="single" w:sz="6" w:space="0" w:color="auto"/>
            </w:tcBorders>
          </w:tcPr>
          <w:p w14:paraId="2B0D673A" w14:textId="3A777EC7" w:rsidR="00784B60" w:rsidRPr="00300764" w:rsidRDefault="00784B60" w:rsidP="00A50942">
            <w:pPr>
              <w:bidi w:val="0"/>
              <w:spacing w:before="60" w:after="60"/>
              <w:jc w:val="left"/>
              <w:rPr>
                <w:rFonts w:asciiTheme="minorBidi" w:hAnsiTheme="minorBidi" w:cstheme="minorBidi"/>
                <w:sz w:val="22"/>
                <w:szCs w:val="22"/>
                <w:u w:val="single"/>
              </w:rPr>
            </w:pPr>
            <w:r w:rsidRPr="00300764">
              <w:rPr>
                <w:rFonts w:asciiTheme="minorBidi" w:hAnsiTheme="minorBidi" w:cstheme="minorBidi"/>
                <w:sz w:val="22"/>
                <w:szCs w:val="22"/>
                <w:u w:val="single"/>
              </w:rPr>
              <w:t>Dragu</w:t>
            </w:r>
            <w:r w:rsidR="009847FA" w:rsidRPr="00300764">
              <w:rPr>
                <w:rFonts w:asciiTheme="minorBidi" w:hAnsiTheme="minorBidi" w:cstheme="minorBidi"/>
                <w:sz w:val="22"/>
                <w:szCs w:val="22"/>
                <w:u w:val="single"/>
              </w:rPr>
              <w:t xml:space="preserve"> R</w:t>
            </w:r>
            <w:r w:rsidRPr="00300764">
              <w:rPr>
                <w:rFonts w:asciiTheme="minorBidi" w:hAnsiTheme="minorBidi" w:cstheme="minorBidi"/>
                <w:sz w:val="22"/>
                <w:szCs w:val="22"/>
              </w:rPr>
              <w:t>, Rispler</w:t>
            </w:r>
            <w:r w:rsidR="009847FA" w:rsidRPr="00300764">
              <w:rPr>
                <w:rFonts w:asciiTheme="minorBidi" w:hAnsiTheme="minorBidi" w:cstheme="minorBidi"/>
                <w:sz w:val="22"/>
                <w:szCs w:val="22"/>
              </w:rPr>
              <w:t xml:space="preserve"> S</w:t>
            </w:r>
            <w:r w:rsidRPr="00300764">
              <w:rPr>
                <w:rFonts w:asciiTheme="minorBidi" w:hAnsiTheme="minorBidi" w:cstheme="minorBidi"/>
                <w:sz w:val="22"/>
                <w:szCs w:val="22"/>
              </w:rPr>
              <w:t>, Ghersin</w:t>
            </w:r>
            <w:r w:rsidR="009847FA" w:rsidRPr="00300764">
              <w:rPr>
                <w:rFonts w:asciiTheme="minorBidi" w:hAnsiTheme="minorBidi" w:cstheme="minorBidi"/>
                <w:sz w:val="22"/>
                <w:szCs w:val="22"/>
              </w:rPr>
              <w:t xml:space="preserve"> E</w:t>
            </w:r>
            <w:r w:rsidRPr="00300764">
              <w:rPr>
                <w:rFonts w:asciiTheme="minorBidi" w:hAnsiTheme="minorBidi" w:cstheme="minorBidi"/>
                <w:sz w:val="22"/>
                <w:szCs w:val="22"/>
              </w:rPr>
              <w:t>, Lithmanovich</w:t>
            </w:r>
            <w:r w:rsidR="009847FA" w:rsidRPr="00300764">
              <w:rPr>
                <w:rFonts w:asciiTheme="minorBidi" w:hAnsiTheme="minorBidi" w:cstheme="minorBidi"/>
                <w:sz w:val="22"/>
                <w:szCs w:val="22"/>
              </w:rPr>
              <w:t xml:space="preserve"> D</w:t>
            </w:r>
            <w:r w:rsidRPr="00300764">
              <w:rPr>
                <w:rFonts w:asciiTheme="minorBidi" w:hAnsiTheme="minorBidi" w:cstheme="minorBidi"/>
                <w:sz w:val="22"/>
                <w:szCs w:val="22"/>
              </w:rPr>
              <w:t>, Ofer</w:t>
            </w:r>
            <w:r w:rsidR="009847FA" w:rsidRPr="00300764">
              <w:rPr>
                <w:rFonts w:asciiTheme="minorBidi" w:hAnsiTheme="minorBidi" w:cstheme="minorBidi"/>
                <w:sz w:val="22"/>
                <w:szCs w:val="22"/>
              </w:rPr>
              <w:t xml:space="preserve"> A</w:t>
            </w:r>
            <w:r w:rsidRPr="00300764">
              <w:rPr>
                <w:rFonts w:asciiTheme="minorBidi" w:hAnsiTheme="minorBidi" w:cstheme="minorBidi"/>
                <w:sz w:val="22"/>
                <w:szCs w:val="22"/>
              </w:rPr>
              <w:t>, Lessick</w:t>
            </w:r>
            <w:r w:rsidR="009847FA" w:rsidRPr="00300764">
              <w:rPr>
                <w:rFonts w:asciiTheme="minorBidi" w:hAnsiTheme="minorBidi" w:cstheme="minorBidi"/>
                <w:sz w:val="22"/>
                <w:szCs w:val="22"/>
              </w:rPr>
              <w:t xml:space="preserve"> J</w:t>
            </w:r>
            <w:r w:rsidRPr="00300764">
              <w:rPr>
                <w:rFonts w:asciiTheme="minorBidi" w:hAnsiTheme="minorBidi" w:cstheme="minorBidi"/>
                <w:sz w:val="22"/>
                <w:szCs w:val="22"/>
              </w:rPr>
              <w:t>, Engel</w:t>
            </w:r>
            <w:r w:rsidR="009847FA" w:rsidRPr="00300764">
              <w:rPr>
                <w:rFonts w:asciiTheme="minorBidi" w:hAnsiTheme="minorBidi" w:cstheme="minorBidi"/>
                <w:sz w:val="22"/>
                <w:szCs w:val="22"/>
              </w:rPr>
              <w:t xml:space="preserve"> A</w:t>
            </w:r>
            <w:r w:rsidRPr="00300764">
              <w:rPr>
                <w:rFonts w:asciiTheme="minorBidi" w:hAnsiTheme="minorBidi" w:cstheme="minorBidi"/>
                <w:sz w:val="22"/>
                <w:szCs w:val="22"/>
              </w:rPr>
              <w:t>, Beyar</w:t>
            </w:r>
            <w:r w:rsidR="009847FA" w:rsidRPr="00300764">
              <w:rPr>
                <w:rFonts w:asciiTheme="minorBidi" w:hAnsiTheme="minorBidi" w:cstheme="minorBidi"/>
                <w:sz w:val="22"/>
                <w:szCs w:val="22"/>
              </w:rPr>
              <w:t xml:space="preserve"> R</w:t>
            </w:r>
            <w:r w:rsidRPr="00300764">
              <w:rPr>
                <w:rFonts w:asciiTheme="minorBidi" w:hAnsiTheme="minorBidi" w:cstheme="minorBidi"/>
                <w:sz w:val="22"/>
                <w:szCs w:val="22"/>
              </w:rPr>
              <w:t>. Is multi</w:t>
            </w:r>
            <w:r w:rsidR="00416EAA" w:rsidRPr="00300764">
              <w:rPr>
                <w:rFonts w:asciiTheme="minorBidi" w:hAnsiTheme="minorBidi" w:cstheme="minorBidi"/>
                <w:sz w:val="22"/>
                <w:szCs w:val="22"/>
              </w:rPr>
              <w:t>-</w:t>
            </w:r>
            <w:r w:rsidRPr="00300764">
              <w:rPr>
                <w:rFonts w:asciiTheme="minorBidi" w:hAnsiTheme="minorBidi" w:cstheme="minorBidi"/>
                <w:sz w:val="22"/>
                <w:szCs w:val="22"/>
              </w:rPr>
              <w:t>slice CT coronary angiography comparable with conventional invasive coronary angiography in detecting coronary artery disease in patients suspected of acute coronary syndromes? A prospective study</w:t>
            </w:r>
            <w:r w:rsidR="00416EAA" w:rsidRPr="00300764">
              <w:rPr>
                <w:rFonts w:asciiTheme="minorBidi" w:hAnsiTheme="minorBidi" w:cstheme="minorBidi"/>
                <w:sz w:val="22"/>
                <w:szCs w:val="22"/>
              </w:rPr>
              <w:t>.</w:t>
            </w:r>
          </w:p>
        </w:tc>
      </w:tr>
      <w:tr w:rsidR="00784B60" w:rsidRPr="00300764" w14:paraId="18D74FEC" w14:textId="77777777" w:rsidTr="001B615D">
        <w:trPr>
          <w:trHeight w:val="486"/>
          <w:jc w:val="center"/>
        </w:trPr>
        <w:tc>
          <w:tcPr>
            <w:tcW w:w="2623" w:type="dxa"/>
            <w:tcBorders>
              <w:top w:val="single" w:sz="6" w:space="0" w:color="auto"/>
              <w:bottom w:val="single" w:sz="6" w:space="0" w:color="auto"/>
            </w:tcBorders>
          </w:tcPr>
          <w:p w14:paraId="6BD82732" w14:textId="1721C244"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The American College of Cardiology 55th Annual Scientific Session</w:t>
            </w:r>
          </w:p>
        </w:tc>
        <w:tc>
          <w:tcPr>
            <w:tcW w:w="3227" w:type="dxa"/>
            <w:tcBorders>
              <w:top w:val="single" w:sz="6" w:space="0" w:color="auto"/>
              <w:bottom w:val="single" w:sz="6" w:space="0" w:color="auto"/>
            </w:tcBorders>
          </w:tcPr>
          <w:p w14:paraId="5E649CC7" w14:textId="75F12BB2"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March 2006</w:t>
            </w:r>
          </w:p>
        </w:tc>
        <w:tc>
          <w:tcPr>
            <w:tcW w:w="2381" w:type="dxa"/>
            <w:tcBorders>
              <w:top w:val="single" w:sz="6" w:space="0" w:color="auto"/>
              <w:bottom w:val="single" w:sz="6" w:space="0" w:color="auto"/>
            </w:tcBorders>
          </w:tcPr>
          <w:p w14:paraId="54DF629F" w14:textId="236F0A3A" w:rsidR="00784B60" w:rsidRPr="00300764" w:rsidRDefault="00784B60" w:rsidP="00A50942">
            <w:pPr>
              <w:bidi w:val="0"/>
              <w:spacing w:before="60" w:after="60"/>
              <w:jc w:val="left"/>
              <w:rPr>
                <w:rFonts w:asciiTheme="minorBidi" w:hAnsiTheme="minorBidi" w:cstheme="minorBidi"/>
                <w:sz w:val="22"/>
                <w:szCs w:val="22"/>
                <w:u w:val="single"/>
              </w:rPr>
            </w:pPr>
            <w:r w:rsidRPr="00300764">
              <w:rPr>
                <w:rFonts w:asciiTheme="minorBidi" w:hAnsiTheme="minorBidi" w:cstheme="minorBidi"/>
                <w:sz w:val="22"/>
                <w:szCs w:val="22"/>
                <w:u w:val="single"/>
              </w:rPr>
              <w:t>Dragu</w:t>
            </w:r>
            <w:r w:rsidR="009847FA" w:rsidRPr="00300764">
              <w:rPr>
                <w:rFonts w:asciiTheme="minorBidi" w:hAnsiTheme="minorBidi" w:cstheme="minorBidi"/>
                <w:sz w:val="22"/>
                <w:szCs w:val="22"/>
                <w:u w:val="single"/>
              </w:rPr>
              <w:t xml:space="preserve"> R</w:t>
            </w:r>
            <w:r w:rsidRPr="00300764">
              <w:rPr>
                <w:rFonts w:asciiTheme="minorBidi" w:hAnsiTheme="minorBidi" w:cstheme="minorBidi"/>
                <w:sz w:val="22"/>
                <w:szCs w:val="22"/>
              </w:rPr>
              <w:t>, Gruberg</w:t>
            </w:r>
            <w:r w:rsidR="009847FA" w:rsidRPr="00300764">
              <w:rPr>
                <w:rFonts w:asciiTheme="minorBidi" w:hAnsiTheme="minorBidi" w:cstheme="minorBidi"/>
                <w:sz w:val="22"/>
                <w:szCs w:val="22"/>
              </w:rPr>
              <w:t xml:space="preserve"> L</w:t>
            </w:r>
            <w:r w:rsidRPr="00300764">
              <w:rPr>
                <w:rFonts w:asciiTheme="minorBidi" w:hAnsiTheme="minorBidi" w:cstheme="minorBidi"/>
                <w:sz w:val="22"/>
                <w:szCs w:val="22"/>
              </w:rPr>
              <w:t>, Kerner</w:t>
            </w:r>
            <w:r w:rsidR="009847FA" w:rsidRPr="00300764">
              <w:rPr>
                <w:rFonts w:asciiTheme="minorBidi" w:hAnsiTheme="minorBidi" w:cstheme="minorBidi"/>
                <w:sz w:val="22"/>
                <w:szCs w:val="22"/>
              </w:rPr>
              <w:t xml:space="preserve"> A</w:t>
            </w:r>
            <w:r w:rsidRPr="00300764">
              <w:rPr>
                <w:rFonts w:asciiTheme="minorBidi" w:hAnsiTheme="minorBidi" w:cstheme="minorBidi"/>
                <w:sz w:val="22"/>
                <w:szCs w:val="22"/>
              </w:rPr>
              <w:t>, Rispler</w:t>
            </w:r>
            <w:r w:rsidR="009847FA" w:rsidRPr="00300764">
              <w:rPr>
                <w:rFonts w:asciiTheme="minorBidi" w:hAnsiTheme="minorBidi" w:cstheme="minorBidi"/>
                <w:sz w:val="22"/>
                <w:szCs w:val="22"/>
              </w:rPr>
              <w:t xml:space="preserve"> S</w:t>
            </w:r>
            <w:r w:rsidRPr="00300764">
              <w:rPr>
                <w:rFonts w:asciiTheme="minorBidi" w:hAnsiTheme="minorBidi" w:cstheme="minorBidi"/>
                <w:sz w:val="22"/>
                <w:szCs w:val="22"/>
              </w:rPr>
              <w:t>, Ghersin</w:t>
            </w:r>
            <w:r w:rsidR="009847FA" w:rsidRPr="00300764">
              <w:rPr>
                <w:rFonts w:asciiTheme="minorBidi" w:hAnsiTheme="minorBidi" w:cstheme="minorBidi"/>
                <w:sz w:val="22"/>
                <w:szCs w:val="22"/>
              </w:rPr>
              <w:t xml:space="preserve"> E</w:t>
            </w:r>
            <w:r w:rsidRPr="00300764">
              <w:rPr>
                <w:rFonts w:asciiTheme="minorBidi" w:hAnsiTheme="minorBidi" w:cstheme="minorBidi"/>
                <w:sz w:val="22"/>
                <w:szCs w:val="22"/>
              </w:rPr>
              <w:t>, Lithmanovich</w:t>
            </w:r>
            <w:r w:rsidR="009847FA" w:rsidRPr="00300764">
              <w:rPr>
                <w:rFonts w:asciiTheme="minorBidi" w:hAnsiTheme="minorBidi" w:cstheme="minorBidi"/>
                <w:sz w:val="22"/>
                <w:szCs w:val="22"/>
              </w:rPr>
              <w:t xml:space="preserve"> D</w:t>
            </w:r>
            <w:r w:rsidRPr="00300764">
              <w:rPr>
                <w:rFonts w:asciiTheme="minorBidi" w:hAnsiTheme="minorBidi" w:cstheme="minorBidi"/>
                <w:sz w:val="22"/>
                <w:szCs w:val="22"/>
              </w:rPr>
              <w:t>, Ofer</w:t>
            </w:r>
            <w:r w:rsidR="009847FA" w:rsidRPr="00300764">
              <w:rPr>
                <w:rFonts w:asciiTheme="minorBidi" w:hAnsiTheme="minorBidi" w:cstheme="minorBidi"/>
                <w:sz w:val="22"/>
                <w:szCs w:val="22"/>
              </w:rPr>
              <w:t xml:space="preserve"> A</w:t>
            </w:r>
            <w:r w:rsidRPr="00300764">
              <w:rPr>
                <w:rFonts w:asciiTheme="minorBidi" w:hAnsiTheme="minorBidi" w:cstheme="minorBidi"/>
                <w:sz w:val="22"/>
                <w:szCs w:val="22"/>
              </w:rPr>
              <w:t>, Lessick</w:t>
            </w:r>
            <w:r w:rsidR="009847FA" w:rsidRPr="00300764">
              <w:rPr>
                <w:rFonts w:asciiTheme="minorBidi" w:hAnsiTheme="minorBidi" w:cstheme="minorBidi"/>
                <w:sz w:val="22"/>
                <w:szCs w:val="22"/>
              </w:rPr>
              <w:t xml:space="preserve"> J</w:t>
            </w:r>
            <w:r w:rsidRPr="00300764">
              <w:rPr>
                <w:rFonts w:asciiTheme="minorBidi" w:hAnsiTheme="minorBidi" w:cstheme="minorBidi"/>
                <w:sz w:val="22"/>
                <w:szCs w:val="22"/>
              </w:rPr>
              <w:t>, Engel</w:t>
            </w:r>
            <w:r w:rsidR="009847FA" w:rsidRPr="00300764">
              <w:rPr>
                <w:rFonts w:asciiTheme="minorBidi" w:hAnsiTheme="minorBidi" w:cstheme="minorBidi"/>
                <w:sz w:val="22"/>
                <w:szCs w:val="22"/>
              </w:rPr>
              <w:t xml:space="preserve"> A</w:t>
            </w:r>
            <w:r w:rsidRPr="00300764">
              <w:rPr>
                <w:rFonts w:asciiTheme="minorBidi" w:hAnsiTheme="minorBidi" w:cstheme="minorBidi"/>
                <w:sz w:val="22"/>
                <w:szCs w:val="22"/>
              </w:rPr>
              <w:t>, Beyar</w:t>
            </w:r>
            <w:r w:rsidR="009847FA" w:rsidRPr="00300764">
              <w:rPr>
                <w:rFonts w:asciiTheme="minorBidi" w:hAnsiTheme="minorBidi" w:cstheme="minorBidi"/>
                <w:sz w:val="22"/>
                <w:szCs w:val="22"/>
              </w:rPr>
              <w:t xml:space="preserve"> R</w:t>
            </w:r>
            <w:r w:rsidRPr="00300764">
              <w:rPr>
                <w:rFonts w:asciiTheme="minorBidi" w:hAnsiTheme="minorBidi" w:cstheme="minorBidi"/>
                <w:sz w:val="22"/>
                <w:szCs w:val="22"/>
              </w:rPr>
              <w:t xml:space="preserve">. Correlation between 16-slice </w:t>
            </w:r>
            <w:r w:rsidR="00416EAA" w:rsidRPr="00300764">
              <w:rPr>
                <w:rFonts w:asciiTheme="minorBidi" w:hAnsiTheme="minorBidi" w:cstheme="minorBidi"/>
                <w:sz w:val="22"/>
                <w:szCs w:val="22"/>
              </w:rPr>
              <w:t>multidetector</w:t>
            </w:r>
            <w:r w:rsidRPr="00300764">
              <w:rPr>
                <w:rFonts w:asciiTheme="minorBidi" w:hAnsiTheme="minorBidi" w:cstheme="minorBidi"/>
                <w:sz w:val="22"/>
                <w:szCs w:val="22"/>
              </w:rPr>
              <w:t xml:space="preserve"> computed tomography and intrav</w:t>
            </w:r>
            <w:r w:rsidR="00416EAA" w:rsidRPr="00300764">
              <w:rPr>
                <w:rFonts w:asciiTheme="minorBidi" w:hAnsiTheme="minorBidi" w:cstheme="minorBidi"/>
                <w:sz w:val="22"/>
                <w:szCs w:val="22"/>
              </w:rPr>
              <w:t>a</w:t>
            </w:r>
            <w:r w:rsidRPr="00300764">
              <w:rPr>
                <w:rFonts w:asciiTheme="minorBidi" w:hAnsiTheme="minorBidi" w:cstheme="minorBidi"/>
                <w:sz w:val="22"/>
                <w:szCs w:val="22"/>
              </w:rPr>
              <w:t>scular ultrasound in patients with ambiguous left main coronary artery stenosis</w:t>
            </w:r>
            <w:r w:rsidR="00416EAA" w:rsidRPr="00300764">
              <w:rPr>
                <w:rFonts w:asciiTheme="minorBidi" w:hAnsiTheme="minorBidi" w:cstheme="minorBidi"/>
                <w:sz w:val="22"/>
                <w:szCs w:val="22"/>
              </w:rPr>
              <w:t>.</w:t>
            </w:r>
          </w:p>
        </w:tc>
      </w:tr>
      <w:tr w:rsidR="00784B60" w:rsidRPr="00300764" w14:paraId="4E175EE0" w14:textId="77777777" w:rsidTr="001B615D">
        <w:trPr>
          <w:trHeight w:val="486"/>
          <w:jc w:val="center"/>
        </w:trPr>
        <w:tc>
          <w:tcPr>
            <w:tcW w:w="2623" w:type="dxa"/>
            <w:tcBorders>
              <w:top w:val="single" w:sz="6" w:space="0" w:color="auto"/>
              <w:bottom w:val="single" w:sz="6" w:space="0" w:color="auto"/>
            </w:tcBorders>
          </w:tcPr>
          <w:p w14:paraId="3B60504F" w14:textId="719F878C"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The American Heart Association Conference Scientific Sessions</w:t>
            </w:r>
          </w:p>
        </w:tc>
        <w:tc>
          <w:tcPr>
            <w:tcW w:w="3227" w:type="dxa"/>
            <w:tcBorders>
              <w:top w:val="single" w:sz="6" w:space="0" w:color="auto"/>
              <w:bottom w:val="single" w:sz="6" w:space="0" w:color="auto"/>
            </w:tcBorders>
          </w:tcPr>
          <w:p w14:paraId="78F5BE23" w14:textId="4E24CCFD"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November 2007</w:t>
            </w:r>
          </w:p>
        </w:tc>
        <w:tc>
          <w:tcPr>
            <w:tcW w:w="2381" w:type="dxa"/>
            <w:tcBorders>
              <w:top w:val="single" w:sz="6" w:space="0" w:color="auto"/>
              <w:bottom w:val="single" w:sz="6" w:space="0" w:color="auto"/>
            </w:tcBorders>
          </w:tcPr>
          <w:p w14:paraId="068C43F2" w14:textId="0E11ADAA" w:rsidR="00784B60" w:rsidRPr="00300764" w:rsidRDefault="00784B60" w:rsidP="00A50942">
            <w:pPr>
              <w:bidi w:val="0"/>
              <w:spacing w:before="60" w:after="60"/>
              <w:jc w:val="left"/>
              <w:rPr>
                <w:rFonts w:asciiTheme="minorBidi" w:hAnsiTheme="minorBidi" w:cstheme="minorBidi"/>
                <w:sz w:val="22"/>
                <w:szCs w:val="22"/>
                <w:u w:val="single"/>
              </w:rPr>
            </w:pPr>
            <w:r w:rsidRPr="00300764">
              <w:rPr>
                <w:rFonts w:asciiTheme="minorBidi" w:hAnsiTheme="minorBidi" w:cstheme="minorBidi"/>
                <w:sz w:val="22"/>
                <w:szCs w:val="22"/>
                <w:u w:val="single"/>
              </w:rPr>
              <w:t>Dragu</w:t>
            </w:r>
            <w:r w:rsidR="008C5EE2" w:rsidRPr="00300764">
              <w:rPr>
                <w:rFonts w:asciiTheme="minorBidi" w:hAnsiTheme="minorBidi" w:cstheme="minorBidi"/>
                <w:sz w:val="22"/>
                <w:szCs w:val="22"/>
                <w:u w:val="single"/>
              </w:rPr>
              <w:t xml:space="preserve"> R</w:t>
            </w:r>
            <w:r w:rsidRPr="00300764">
              <w:rPr>
                <w:rFonts w:asciiTheme="minorBidi" w:hAnsiTheme="minorBidi" w:cstheme="minorBidi"/>
                <w:sz w:val="22"/>
                <w:szCs w:val="22"/>
              </w:rPr>
              <w:t>, Kapeliovich</w:t>
            </w:r>
            <w:r w:rsidR="008C5EE2" w:rsidRPr="00300764">
              <w:rPr>
                <w:rFonts w:asciiTheme="minorBidi" w:hAnsiTheme="minorBidi" w:cstheme="minorBidi"/>
                <w:sz w:val="22"/>
                <w:szCs w:val="22"/>
              </w:rPr>
              <w:t xml:space="preserve"> M</w:t>
            </w:r>
            <w:r w:rsidRPr="00300764">
              <w:rPr>
                <w:rFonts w:asciiTheme="minorBidi" w:hAnsiTheme="minorBidi" w:cstheme="minorBidi"/>
                <w:sz w:val="22"/>
                <w:szCs w:val="22"/>
              </w:rPr>
              <w:t>, Agmon</w:t>
            </w:r>
            <w:r w:rsidR="008C5EE2" w:rsidRPr="00300764">
              <w:rPr>
                <w:rFonts w:asciiTheme="minorBidi" w:hAnsiTheme="minorBidi" w:cstheme="minorBidi"/>
                <w:sz w:val="22"/>
                <w:szCs w:val="22"/>
              </w:rPr>
              <w:t xml:space="preserve"> Y</w:t>
            </w:r>
            <w:r w:rsidRPr="00300764">
              <w:rPr>
                <w:rFonts w:asciiTheme="minorBidi" w:hAnsiTheme="minorBidi" w:cstheme="minorBidi"/>
                <w:sz w:val="22"/>
                <w:szCs w:val="22"/>
              </w:rPr>
              <w:t>, Mutlak</w:t>
            </w:r>
            <w:r w:rsidR="008C5EE2" w:rsidRPr="00300764">
              <w:rPr>
                <w:rFonts w:asciiTheme="minorBidi" w:hAnsiTheme="minorBidi" w:cstheme="minorBidi"/>
                <w:sz w:val="22"/>
                <w:szCs w:val="22"/>
              </w:rPr>
              <w:t xml:space="preserve"> D</w:t>
            </w:r>
            <w:r w:rsidRPr="00300764">
              <w:rPr>
                <w:rFonts w:asciiTheme="minorBidi" w:hAnsiTheme="minorBidi" w:cstheme="minorBidi"/>
                <w:sz w:val="22"/>
                <w:szCs w:val="22"/>
              </w:rPr>
              <w:t>, Aronson</w:t>
            </w:r>
            <w:r w:rsidR="008C5EE2" w:rsidRPr="00300764">
              <w:rPr>
                <w:rFonts w:asciiTheme="minorBidi" w:hAnsiTheme="minorBidi" w:cstheme="minorBidi"/>
                <w:sz w:val="22"/>
                <w:szCs w:val="22"/>
              </w:rPr>
              <w:t xml:space="preserve"> D</w:t>
            </w:r>
            <w:r w:rsidRPr="00300764">
              <w:rPr>
                <w:rFonts w:asciiTheme="minorBidi" w:hAnsiTheme="minorBidi" w:cstheme="minorBidi"/>
                <w:sz w:val="22"/>
                <w:szCs w:val="22"/>
              </w:rPr>
              <w:t>, Dabah</w:t>
            </w:r>
            <w:r w:rsidR="008C5EE2" w:rsidRPr="00300764">
              <w:rPr>
                <w:rFonts w:asciiTheme="minorBidi" w:hAnsiTheme="minorBidi" w:cstheme="minorBidi"/>
                <w:sz w:val="22"/>
                <w:szCs w:val="22"/>
              </w:rPr>
              <w:t xml:space="preserve"> S</w:t>
            </w:r>
            <w:r w:rsidRPr="00300764">
              <w:rPr>
                <w:rFonts w:asciiTheme="minorBidi" w:hAnsiTheme="minorBidi" w:cstheme="minorBidi"/>
                <w:sz w:val="22"/>
                <w:szCs w:val="22"/>
              </w:rPr>
              <w:t>, Lessick</w:t>
            </w:r>
            <w:r w:rsidR="008C5EE2" w:rsidRPr="00300764">
              <w:rPr>
                <w:rFonts w:asciiTheme="minorBidi" w:hAnsiTheme="minorBidi" w:cstheme="minorBidi"/>
                <w:sz w:val="22"/>
                <w:szCs w:val="22"/>
              </w:rPr>
              <w:t xml:space="preserve"> J</w:t>
            </w:r>
            <w:r w:rsidRPr="00300764">
              <w:rPr>
                <w:rFonts w:asciiTheme="minorBidi" w:hAnsiTheme="minorBidi" w:cstheme="minorBidi"/>
                <w:sz w:val="22"/>
                <w:szCs w:val="22"/>
              </w:rPr>
              <w:t>, Reisner</w:t>
            </w:r>
            <w:r w:rsidR="008C5EE2" w:rsidRPr="00300764">
              <w:rPr>
                <w:rFonts w:asciiTheme="minorBidi" w:hAnsiTheme="minorBidi" w:cstheme="minorBidi"/>
                <w:sz w:val="22"/>
                <w:szCs w:val="22"/>
              </w:rPr>
              <w:t xml:space="preserve"> S</w:t>
            </w:r>
            <w:r w:rsidRPr="00300764">
              <w:rPr>
                <w:rFonts w:asciiTheme="minorBidi" w:hAnsiTheme="minorBidi" w:cstheme="minorBidi"/>
                <w:sz w:val="22"/>
                <w:szCs w:val="22"/>
              </w:rPr>
              <w:t>, Hammerman</w:t>
            </w:r>
            <w:r w:rsidR="008C5EE2" w:rsidRPr="00300764">
              <w:rPr>
                <w:rFonts w:asciiTheme="minorBidi" w:hAnsiTheme="minorBidi" w:cstheme="minorBidi"/>
                <w:sz w:val="22"/>
                <w:szCs w:val="22"/>
              </w:rPr>
              <w:t xml:space="preserve"> H</w:t>
            </w:r>
            <w:r w:rsidRPr="00300764">
              <w:rPr>
                <w:rFonts w:asciiTheme="minorBidi" w:hAnsiTheme="minorBidi" w:cstheme="minorBidi"/>
                <w:sz w:val="22"/>
                <w:szCs w:val="22"/>
              </w:rPr>
              <w:t xml:space="preserve">. The </w:t>
            </w:r>
            <w:r w:rsidR="00416EAA" w:rsidRPr="00300764">
              <w:rPr>
                <w:rFonts w:asciiTheme="minorBidi" w:hAnsiTheme="minorBidi" w:cstheme="minorBidi"/>
                <w:sz w:val="22"/>
                <w:szCs w:val="22"/>
              </w:rPr>
              <w:t xml:space="preserve">impact of right ventricular dysfunction on </w:t>
            </w:r>
            <w:r w:rsidR="00A2045C">
              <w:rPr>
                <w:rFonts w:asciiTheme="minorBidi" w:hAnsiTheme="minorBidi" w:cstheme="minorBidi"/>
                <w:sz w:val="22"/>
                <w:szCs w:val="22"/>
              </w:rPr>
              <w:t>long-term</w:t>
            </w:r>
            <w:r w:rsidR="00416EAA" w:rsidRPr="00300764">
              <w:rPr>
                <w:rFonts w:asciiTheme="minorBidi" w:hAnsiTheme="minorBidi" w:cstheme="minorBidi"/>
                <w:sz w:val="22"/>
                <w:szCs w:val="22"/>
              </w:rPr>
              <w:t xml:space="preserve"> mortality in patients with acute myocardial infarction.</w:t>
            </w:r>
          </w:p>
        </w:tc>
      </w:tr>
      <w:tr w:rsidR="00784B60" w:rsidRPr="00300764" w14:paraId="21DF475C" w14:textId="77777777" w:rsidTr="001B615D">
        <w:trPr>
          <w:trHeight w:val="486"/>
          <w:jc w:val="center"/>
        </w:trPr>
        <w:tc>
          <w:tcPr>
            <w:tcW w:w="2623" w:type="dxa"/>
            <w:tcBorders>
              <w:top w:val="single" w:sz="6" w:space="0" w:color="auto"/>
              <w:bottom w:val="single" w:sz="6" w:space="0" w:color="auto"/>
            </w:tcBorders>
          </w:tcPr>
          <w:p w14:paraId="129B0299" w14:textId="0DC15C22"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European Society of Cardiology Congress</w:t>
            </w:r>
          </w:p>
        </w:tc>
        <w:tc>
          <w:tcPr>
            <w:tcW w:w="3227" w:type="dxa"/>
            <w:tcBorders>
              <w:top w:val="single" w:sz="6" w:space="0" w:color="auto"/>
              <w:bottom w:val="single" w:sz="6" w:space="0" w:color="auto"/>
            </w:tcBorders>
          </w:tcPr>
          <w:p w14:paraId="5FBF616D" w14:textId="0D875DCE"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August 2008</w:t>
            </w:r>
          </w:p>
        </w:tc>
        <w:tc>
          <w:tcPr>
            <w:tcW w:w="2381" w:type="dxa"/>
            <w:tcBorders>
              <w:top w:val="single" w:sz="6" w:space="0" w:color="auto"/>
              <w:bottom w:val="single" w:sz="6" w:space="0" w:color="auto"/>
            </w:tcBorders>
          </w:tcPr>
          <w:p w14:paraId="4C097521" w14:textId="3A71C9FB" w:rsidR="00784B60" w:rsidRPr="00300764" w:rsidRDefault="00784B60" w:rsidP="00A50942">
            <w:pPr>
              <w:bidi w:val="0"/>
              <w:spacing w:before="60" w:after="60"/>
              <w:jc w:val="left"/>
              <w:rPr>
                <w:rFonts w:asciiTheme="minorBidi" w:hAnsiTheme="minorBidi" w:cstheme="minorBidi"/>
                <w:sz w:val="22"/>
                <w:szCs w:val="22"/>
                <w:u w:val="single"/>
              </w:rPr>
            </w:pPr>
            <w:r w:rsidRPr="00300764">
              <w:rPr>
                <w:rFonts w:asciiTheme="minorBidi" w:hAnsiTheme="minorBidi" w:cstheme="minorBidi"/>
                <w:sz w:val="22"/>
                <w:szCs w:val="22"/>
                <w:u w:val="single"/>
              </w:rPr>
              <w:t>Dragu</w:t>
            </w:r>
            <w:r w:rsidR="008C5EE2" w:rsidRPr="00300764">
              <w:rPr>
                <w:rFonts w:asciiTheme="minorBidi" w:hAnsiTheme="minorBidi" w:cstheme="minorBidi"/>
                <w:sz w:val="22"/>
                <w:szCs w:val="22"/>
                <w:u w:val="single"/>
              </w:rPr>
              <w:t xml:space="preserve"> R</w:t>
            </w:r>
            <w:r w:rsidRPr="00300764">
              <w:rPr>
                <w:rFonts w:asciiTheme="minorBidi" w:hAnsiTheme="minorBidi" w:cstheme="minorBidi"/>
                <w:sz w:val="22"/>
                <w:szCs w:val="22"/>
              </w:rPr>
              <w:t>, Kapeliovich</w:t>
            </w:r>
            <w:r w:rsidR="008C5EE2" w:rsidRPr="00300764">
              <w:rPr>
                <w:rFonts w:asciiTheme="minorBidi" w:hAnsiTheme="minorBidi" w:cstheme="minorBidi"/>
                <w:sz w:val="22"/>
                <w:szCs w:val="22"/>
              </w:rPr>
              <w:t xml:space="preserve"> M</w:t>
            </w:r>
            <w:r w:rsidRPr="00300764">
              <w:rPr>
                <w:rFonts w:asciiTheme="minorBidi" w:hAnsiTheme="minorBidi" w:cstheme="minorBidi"/>
                <w:sz w:val="22"/>
                <w:szCs w:val="22"/>
              </w:rPr>
              <w:t>, Hammerman</w:t>
            </w:r>
            <w:r w:rsidR="008C5EE2" w:rsidRPr="00300764">
              <w:rPr>
                <w:rFonts w:asciiTheme="minorBidi" w:hAnsiTheme="minorBidi" w:cstheme="minorBidi"/>
                <w:sz w:val="22"/>
                <w:szCs w:val="22"/>
              </w:rPr>
              <w:t xml:space="preserve"> H</w:t>
            </w:r>
            <w:r w:rsidRPr="00300764">
              <w:rPr>
                <w:rFonts w:asciiTheme="minorBidi" w:hAnsiTheme="minorBidi" w:cstheme="minorBidi"/>
                <w:sz w:val="22"/>
                <w:szCs w:val="22"/>
              </w:rPr>
              <w:t>. On-</w:t>
            </w:r>
            <w:r w:rsidR="00416EAA" w:rsidRPr="00300764">
              <w:rPr>
                <w:rFonts w:asciiTheme="minorBidi" w:hAnsiTheme="minorBidi" w:cstheme="minorBidi"/>
                <w:sz w:val="22"/>
                <w:szCs w:val="22"/>
              </w:rPr>
              <w:t xml:space="preserve">admission serum phosphate level and </w:t>
            </w:r>
            <w:r w:rsidR="008C5EE2" w:rsidRPr="00300764">
              <w:rPr>
                <w:rFonts w:asciiTheme="minorBidi" w:hAnsiTheme="minorBidi" w:cstheme="minorBidi"/>
                <w:sz w:val="22"/>
                <w:szCs w:val="22"/>
              </w:rPr>
              <w:t>long-term</w:t>
            </w:r>
            <w:r w:rsidR="00416EAA" w:rsidRPr="00300764">
              <w:rPr>
                <w:rFonts w:asciiTheme="minorBidi" w:hAnsiTheme="minorBidi" w:cstheme="minorBidi"/>
                <w:sz w:val="22"/>
                <w:szCs w:val="22"/>
              </w:rPr>
              <w:t xml:space="preserve"> outcome in patients with acute myocardial infarction.</w:t>
            </w:r>
          </w:p>
        </w:tc>
      </w:tr>
      <w:tr w:rsidR="00784B60" w:rsidRPr="00300764" w14:paraId="2D8B7D53" w14:textId="77777777" w:rsidTr="001B615D">
        <w:trPr>
          <w:trHeight w:val="486"/>
          <w:jc w:val="center"/>
        </w:trPr>
        <w:tc>
          <w:tcPr>
            <w:tcW w:w="2623" w:type="dxa"/>
            <w:tcBorders>
              <w:top w:val="single" w:sz="6" w:space="0" w:color="auto"/>
              <w:bottom w:val="single" w:sz="6" w:space="0" w:color="auto"/>
            </w:tcBorders>
          </w:tcPr>
          <w:p w14:paraId="020D2946" w14:textId="5B53B337"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European Society of Cardiology Congress</w:t>
            </w:r>
          </w:p>
        </w:tc>
        <w:tc>
          <w:tcPr>
            <w:tcW w:w="3227" w:type="dxa"/>
            <w:tcBorders>
              <w:top w:val="single" w:sz="6" w:space="0" w:color="auto"/>
              <w:bottom w:val="single" w:sz="6" w:space="0" w:color="auto"/>
            </w:tcBorders>
          </w:tcPr>
          <w:p w14:paraId="4DF50ABE" w14:textId="68194221"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August 2009</w:t>
            </w:r>
          </w:p>
        </w:tc>
        <w:tc>
          <w:tcPr>
            <w:tcW w:w="2381" w:type="dxa"/>
            <w:tcBorders>
              <w:top w:val="single" w:sz="6" w:space="0" w:color="auto"/>
              <w:bottom w:val="single" w:sz="6" w:space="0" w:color="auto"/>
            </w:tcBorders>
          </w:tcPr>
          <w:p w14:paraId="4CA9EA39" w14:textId="3A7E7C61" w:rsidR="00784B60" w:rsidRPr="00300764" w:rsidRDefault="00784B60" w:rsidP="00A50942">
            <w:pPr>
              <w:bidi w:val="0"/>
              <w:spacing w:before="60" w:after="60"/>
              <w:jc w:val="left"/>
              <w:rPr>
                <w:rFonts w:asciiTheme="minorBidi" w:hAnsiTheme="minorBidi" w:cstheme="minorBidi"/>
                <w:sz w:val="22"/>
                <w:szCs w:val="22"/>
                <w:u w:val="single"/>
              </w:rPr>
            </w:pPr>
            <w:r w:rsidRPr="00300764">
              <w:rPr>
                <w:rFonts w:asciiTheme="minorBidi" w:hAnsiTheme="minorBidi" w:cstheme="minorBidi"/>
                <w:sz w:val="22"/>
                <w:szCs w:val="22"/>
                <w:u w:val="single"/>
              </w:rPr>
              <w:t>Dragu</w:t>
            </w:r>
            <w:r w:rsidR="008C5EE2" w:rsidRPr="00300764">
              <w:rPr>
                <w:rFonts w:asciiTheme="minorBidi" w:hAnsiTheme="minorBidi" w:cstheme="minorBidi"/>
                <w:sz w:val="22"/>
                <w:szCs w:val="22"/>
                <w:u w:val="single"/>
              </w:rPr>
              <w:t xml:space="preserve"> R</w:t>
            </w:r>
            <w:r w:rsidRPr="00300764">
              <w:rPr>
                <w:rFonts w:asciiTheme="minorBidi" w:hAnsiTheme="minorBidi" w:cstheme="minorBidi"/>
                <w:sz w:val="22"/>
                <w:szCs w:val="22"/>
              </w:rPr>
              <w:t>, Kapeliovich</w:t>
            </w:r>
            <w:r w:rsidR="008C5EE2" w:rsidRPr="00300764">
              <w:rPr>
                <w:rFonts w:asciiTheme="minorBidi" w:hAnsiTheme="minorBidi" w:cstheme="minorBidi"/>
                <w:sz w:val="22"/>
                <w:szCs w:val="22"/>
              </w:rPr>
              <w:t xml:space="preserve"> M</w:t>
            </w:r>
            <w:r w:rsidRPr="00300764">
              <w:rPr>
                <w:rFonts w:asciiTheme="minorBidi" w:hAnsiTheme="minorBidi" w:cstheme="minorBidi"/>
                <w:sz w:val="22"/>
                <w:szCs w:val="22"/>
              </w:rPr>
              <w:t>, Hammerman</w:t>
            </w:r>
            <w:r w:rsidR="008C5EE2" w:rsidRPr="00300764">
              <w:rPr>
                <w:rFonts w:asciiTheme="minorBidi" w:hAnsiTheme="minorBidi" w:cstheme="minorBidi"/>
                <w:sz w:val="22"/>
                <w:szCs w:val="22"/>
              </w:rPr>
              <w:t xml:space="preserve"> H</w:t>
            </w:r>
            <w:r w:rsidRPr="00300764">
              <w:rPr>
                <w:rFonts w:asciiTheme="minorBidi" w:hAnsiTheme="minorBidi" w:cstheme="minorBidi"/>
                <w:sz w:val="22"/>
                <w:szCs w:val="22"/>
              </w:rPr>
              <w:t xml:space="preserve">. In-hospital metabolic changes and their consequences on </w:t>
            </w:r>
            <w:r w:rsidR="008C5EE2" w:rsidRPr="00300764">
              <w:rPr>
                <w:rFonts w:asciiTheme="minorBidi" w:hAnsiTheme="minorBidi" w:cstheme="minorBidi"/>
                <w:sz w:val="22"/>
                <w:szCs w:val="22"/>
              </w:rPr>
              <w:t>short- and long-term</w:t>
            </w:r>
            <w:r w:rsidRPr="00300764">
              <w:rPr>
                <w:rFonts w:asciiTheme="minorBidi" w:hAnsiTheme="minorBidi" w:cstheme="minorBidi"/>
                <w:sz w:val="22"/>
                <w:szCs w:val="22"/>
              </w:rPr>
              <w:t xml:space="preserve"> outcome in patients with acute myocardial infarction.</w:t>
            </w:r>
          </w:p>
        </w:tc>
      </w:tr>
      <w:tr w:rsidR="00784B60" w:rsidRPr="00300764" w14:paraId="75A11DFC" w14:textId="77777777" w:rsidTr="001B615D">
        <w:trPr>
          <w:trHeight w:val="486"/>
          <w:jc w:val="center"/>
        </w:trPr>
        <w:tc>
          <w:tcPr>
            <w:tcW w:w="2623" w:type="dxa"/>
            <w:tcBorders>
              <w:top w:val="single" w:sz="6" w:space="0" w:color="auto"/>
              <w:bottom w:val="single" w:sz="6" w:space="0" w:color="auto"/>
            </w:tcBorders>
          </w:tcPr>
          <w:p w14:paraId="278A17C5" w14:textId="41084196"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European Society of Cardiology Congress</w:t>
            </w:r>
          </w:p>
        </w:tc>
        <w:tc>
          <w:tcPr>
            <w:tcW w:w="3227" w:type="dxa"/>
            <w:tcBorders>
              <w:top w:val="single" w:sz="6" w:space="0" w:color="auto"/>
              <w:bottom w:val="single" w:sz="6" w:space="0" w:color="auto"/>
            </w:tcBorders>
          </w:tcPr>
          <w:p w14:paraId="77BEA379" w14:textId="28082B23"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August 2010</w:t>
            </w:r>
          </w:p>
        </w:tc>
        <w:tc>
          <w:tcPr>
            <w:tcW w:w="2381" w:type="dxa"/>
            <w:tcBorders>
              <w:top w:val="single" w:sz="6" w:space="0" w:color="auto"/>
              <w:bottom w:val="single" w:sz="6" w:space="0" w:color="auto"/>
            </w:tcBorders>
          </w:tcPr>
          <w:p w14:paraId="67926106" w14:textId="6D02DDAC" w:rsidR="00784B60" w:rsidRPr="00300764" w:rsidRDefault="00784B60" w:rsidP="00A50942">
            <w:pPr>
              <w:bidi w:val="0"/>
              <w:spacing w:before="60" w:after="60"/>
              <w:jc w:val="left"/>
              <w:rPr>
                <w:rFonts w:asciiTheme="minorBidi" w:hAnsiTheme="minorBidi" w:cstheme="minorBidi"/>
                <w:sz w:val="22"/>
                <w:szCs w:val="22"/>
                <w:u w:val="single"/>
              </w:rPr>
            </w:pPr>
            <w:r w:rsidRPr="00300764">
              <w:rPr>
                <w:rFonts w:asciiTheme="minorBidi" w:hAnsiTheme="minorBidi" w:cstheme="minorBidi"/>
                <w:sz w:val="22"/>
                <w:szCs w:val="22"/>
                <w:u w:val="single"/>
              </w:rPr>
              <w:t>Dragu</w:t>
            </w:r>
            <w:r w:rsidR="008C5EE2" w:rsidRPr="00300764">
              <w:rPr>
                <w:rFonts w:asciiTheme="minorBidi" w:hAnsiTheme="minorBidi" w:cstheme="minorBidi"/>
                <w:sz w:val="22"/>
                <w:szCs w:val="22"/>
                <w:u w:val="single"/>
              </w:rPr>
              <w:t xml:space="preserve"> R</w:t>
            </w:r>
            <w:r w:rsidRPr="00300764">
              <w:rPr>
                <w:rFonts w:asciiTheme="minorBidi" w:hAnsiTheme="minorBidi" w:cstheme="minorBidi"/>
                <w:sz w:val="22"/>
                <w:szCs w:val="22"/>
              </w:rPr>
              <w:t>, Hammerman</w:t>
            </w:r>
            <w:r w:rsidR="008C5EE2" w:rsidRPr="00300764">
              <w:rPr>
                <w:rFonts w:asciiTheme="minorBidi" w:hAnsiTheme="minorBidi" w:cstheme="minorBidi"/>
                <w:sz w:val="22"/>
                <w:szCs w:val="22"/>
              </w:rPr>
              <w:t xml:space="preserve"> H</w:t>
            </w:r>
            <w:r w:rsidRPr="00300764">
              <w:rPr>
                <w:rFonts w:asciiTheme="minorBidi" w:hAnsiTheme="minorBidi" w:cstheme="minorBidi"/>
                <w:sz w:val="22"/>
                <w:szCs w:val="22"/>
              </w:rPr>
              <w:t>, Agmon</w:t>
            </w:r>
            <w:r w:rsidR="008C5EE2" w:rsidRPr="00300764">
              <w:rPr>
                <w:rFonts w:asciiTheme="minorBidi" w:hAnsiTheme="minorBidi" w:cstheme="minorBidi"/>
                <w:sz w:val="22"/>
                <w:szCs w:val="22"/>
              </w:rPr>
              <w:t xml:space="preserve"> Y</w:t>
            </w:r>
            <w:r w:rsidRPr="00300764">
              <w:rPr>
                <w:rFonts w:asciiTheme="minorBidi" w:hAnsiTheme="minorBidi" w:cstheme="minorBidi"/>
                <w:sz w:val="22"/>
                <w:szCs w:val="22"/>
              </w:rPr>
              <w:t>. Echocardiographic spectrum of potential cardiac causes for severe pulmonary hypertension.</w:t>
            </w:r>
          </w:p>
        </w:tc>
      </w:tr>
      <w:tr w:rsidR="00784B60" w:rsidRPr="00300764" w14:paraId="28512101" w14:textId="77777777" w:rsidTr="001B615D">
        <w:trPr>
          <w:trHeight w:val="486"/>
          <w:jc w:val="center"/>
        </w:trPr>
        <w:tc>
          <w:tcPr>
            <w:tcW w:w="2623" w:type="dxa"/>
            <w:tcBorders>
              <w:top w:val="single" w:sz="6" w:space="0" w:color="auto"/>
              <w:bottom w:val="single" w:sz="6" w:space="0" w:color="auto"/>
            </w:tcBorders>
          </w:tcPr>
          <w:p w14:paraId="17815530" w14:textId="4B6BF7BB"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European Society of Cardiology Congress</w:t>
            </w:r>
          </w:p>
        </w:tc>
        <w:tc>
          <w:tcPr>
            <w:tcW w:w="3227" w:type="dxa"/>
            <w:tcBorders>
              <w:top w:val="single" w:sz="6" w:space="0" w:color="auto"/>
              <w:bottom w:val="single" w:sz="6" w:space="0" w:color="auto"/>
            </w:tcBorders>
          </w:tcPr>
          <w:p w14:paraId="57ADBF78" w14:textId="141F98D7"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August 2010</w:t>
            </w:r>
          </w:p>
        </w:tc>
        <w:tc>
          <w:tcPr>
            <w:tcW w:w="2381" w:type="dxa"/>
            <w:tcBorders>
              <w:top w:val="single" w:sz="6" w:space="0" w:color="auto"/>
              <w:bottom w:val="single" w:sz="6" w:space="0" w:color="auto"/>
            </w:tcBorders>
          </w:tcPr>
          <w:p w14:paraId="3F973ECD" w14:textId="78643247" w:rsidR="00784B60" w:rsidRPr="00300764" w:rsidRDefault="00784B60" w:rsidP="00A50942">
            <w:pPr>
              <w:bidi w:val="0"/>
              <w:spacing w:before="60" w:after="60"/>
              <w:jc w:val="left"/>
              <w:rPr>
                <w:rFonts w:asciiTheme="minorBidi" w:hAnsiTheme="minorBidi" w:cstheme="minorBidi"/>
                <w:sz w:val="22"/>
                <w:szCs w:val="22"/>
                <w:u w:val="single"/>
              </w:rPr>
            </w:pPr>
            <w:r w:rsidRPr="00300764">
              <w:rPr>
                <w:rFonts w:asciiTheme="minorBidi" w:hAnsiTheme="minorBidi" w:cstheme="minorBidi"/>
                <w:sz w:val="22"/>
                <w:szCs w:val="22"/>
                <w:u w:val="single"/>
              </w:rPr>
              <w:t>Dragu</w:t>
            </w:r>
            <w:r w:rsidR="008C5EE2" w:rsidRPr="00300764">
              <w:rPr>
                <w:rFonts w:asciiTheme="minorBidi" w:hAnsiTheme="minorBidi" w:cstheme="minorBidi"/>
                <w:sz w:val="22"/>
                <w:szCs w:val="22"/>
                <w:u w:val="single"/>
              </w:rPr>
              <w:t xml:space="preserve"> R</w:t>
            </w:r>
            <w:r w:rsidRPr="00300764">
              <w:rPr>
                <w:rFonts w:asciiTheme="minorBidi" w:hAnsiTheme="minorBidi" w:cstheme="minorBidi"/>
                <w:sz w:val="22"/>
                <w:szCs w:val="22"/>
              </w:rPr>
              <w:t>, Agmon</w:t>
            </w:r>
            <w:r w:rsidR="008C5EE2" w:rsidRPr="00300764">
              <w:rPr>
                <w:rFonts w:asciiTheme="minorBidi" w:hAnsiTheme="minorBidi" w:cstheme="minorBidi"/>
                <w:sz w:val="22"/>
                <w:szCs w:val="22"/>
              </w:rPr>
              <w:t xml:space="preserve"> Y</w:t>
            </w:r>
            <w:r w:rsidRPr="00300764">
              <w:rPr>
                <w:rFonts w:asciiTheme="minorBidi" w:hAnsiTheme="minorBidi" w:cstheme="minorBidi"/>
                <w:sz w:val="22"/>
                <w:szCs w:val="22"/>
              </w:rPr>
              <w:t>, Kapeliovich</w:t>
            </w:r>
            <w:r w:rsidR="008C5EE2" w:rsidRPr="00300764">
              <w:rPr>
                <w:rFonts w:asciiTheme="minorBidi" w:hAnsiTheme="minorBidi" w:cstheme="minorBidi"/>
                <w:sz w:val="22"/>
                <w:szCs w:val="22"/>
              </w:rPr>
              <w:t xml:space="preserve"> M</w:t>
            </w:r>
            <w:r w:rsidRPr="00300764">
              <w:rPr>
                <w:rFonts w:asciiTheme="minorBidi" w:hAnsiTheme="minorBidi" w:cstheme="minorBidi"/>
                <w:sz w:val="22"/>
                <w:szCs w:val="22"/>
              </w:rPr>
              <w:t>, Hammerman</w:t>
            </w:r>
            <w:r w:rsidR="008C5EE2" w:rsidRPr="00300764">
              <w:rPr>
                <w:rFonts w:asciiTheme="minorBidi" w:hAnsiTheme="minorBidi" w:cstheme="minorBidi"/>
                <w:sz w:val="22"/>
                <w:szCs w:val="22"/>
              </w:rPr>
              <w:t xml:space="preserve"> H</w:t>
            </w:r>
            <w:r w:rsidRPr="00300764">
              <w:rPr>
                <w:rFonts w:asciiTheme="minorBidi" w:hAnsiTheme="minorBidi" w:cstheme="minorBidi"/>
                <w:sz w:val="22"/>
                <w:szCs w:val="22"/>
              </w:rPr>
              <w:t>. The impact of aortic valve stenosis on long</w:t>
            </w:r>
            <w:r w:rsidR="008C5EE2" w:rsidRPr="00300764">
              <w:rPr>
                <w:rFonts w:asciiTheme="minorBidi" w:hAnsiTheme="minorBidi" w:cstheme="minorBidi"/>
                <w:sz w:val="22"/>
                <w:szCs w:val="22"/>
              </w:rPr>
              <w:t>-</w:t>
            </w:r>
            <w:r w:rsidRPr="00300764">
              <w:rPr>
                <w:rFonts w:asciiTheme="minorBidi" w:hAnsiTheme="minorBidi" w:cstheme="minorBidi"/>
                <w:sz w:val="22"/>
                <w:szCs w:val="22"/>
              </w:rPr>
              <w:t>term prognosis in patients with acute myocardial infarction.</w:t>
            </w:r>
          </w:p>
        </w:tc>
      </w:tr>
      <w:tr w:rsidR="00784B60" w:rsidRPr="00300764" w14:paraId="58A9A7A5" w14:textId="77777777" w:rsidTr="001B615D">
        <w:trPr>
          <w:trHeight w:val="486"/>
          <w:jc w:val="center"/>
        </w:trPr>
        <w:tc>
          <w:tcPr>
            <w:tcW w:w="2623" w:type="dxa"/>
            <w:tcBorders>
              <w:top w:val="single" w:sz="6" w:space="0" w:color="auto"/>
              <w:bottom w:val="single" w:sz="6" w:space="0" w:color="auto"/>
            </w:tcBorders>
          </w:tcPr>
          <w:p w14:paraId="75143A0F" w14:textId="0EE6E308"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European Society of Cardiology Congress</w:t>
            </w:r>
          </w:p>
        </w:tc>
        <w:tc>
          <w:tcPr>
            <w:tcW w:w="3227" w:type="dxa"/>
            <w:tcBorders>
              <w:top w:val="single" w:sz="6" w:space="0" w:color="auto"/>
              <w:bottom w:val="single" w:sz="6" w:space="0" w:color="auto"/>
            </w:tcBorders>
          </w:tcPr>
          <w:p w14:paraId="240451CE" w14:textId="76B7AC1B"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August 2010</w:t>
            </w:r>
          </w:p>
        </w:tc>
        <w:tc>
          <w:tcPr>
            <w:tcW w:w="2381" w:type="dxa"/>
            <w:tcBorders>
              <w:top w:val="single" w:sz="6" w:space="0" w:color="auto"/>
              <w:bottom w:val="single" w:sz="6" w:space="0" w:color="auto"/>
            </w:tcBorders>
          </w:tcPr>
          <w:p w14:paraId="54C30528" w14:textId="6B66CEE0" w:rsidR="00784B60" w:rsidRPr="00300764" w:rsidRDefault="00784B60" w:rsidP="00A50942">
            <w:pPr>
              <w:bidi w:val="0"/>
              <w:spacing w:before="60" w:after="60"/>
              <w:jc w:val="left"/>
              <w:rPr>
                <w:rFonts w:asciiTheme="minorBidi" w:hAnsiTheme="minorBidi" w:cstheme="minorBidi"/>
                <w:sz w:val="22"/>
                <w:szCs w:val="22"/>
                <w:u w:val="single"/>
              </w:rPr>
            </w:pPr>
            <w:r w:rsidRPr="00300764">
              <w:rPr>
                <w:rFonts w:asciiTheme="minorBidi" w:hAnsiTheme="minorBidi" w:cstheme="minorBidi"/>
                <w:sz w:val="22"/>
                <w:szCs w:val="22"/>
                <w:u w:val="single"/>
              </w:rPr>
              <w:t>Dragu</w:t>
            </w:r>
            <w:r w:rsidR="0072706C" w:rsidRPr="00300764">
              <w:rPr>
                <w:rFonts w:asciiTheme="minorBidi" w:hAnsiTheme="minorBidi" w:cstheme="minorBidi"/>
                <w:sz w:val="22"/>
                <w:szCs w:val="22"/>
                <w:u w:val="single"/>
              </w:rPr>
              <w:t xml:space="preserve"> R</w:t>
            </w:r>
            <w:r w:rsidRPr="00300764">
              <w:rPr>
                <w:rFonts w:asciiTheme="minorBidi" w:hAnsiTheme="minorBidi" w:cstheme="minorBidi"/>
                <w:sz w:val="22"/>
                <w:szCs w:val="22"/>
              </w:rPr>
              <w:t>, Agmon</w:t>
            </w:r>
            <w:r w:rsidR="0072706C" w:rsidRPr="00300764">
              <w:rPr>
                <w:rFonts w:asciiTheme="minorBidi" w:hAnsiTheme="minorBidi" w:cstheme="minorBidi"/>
                <w:sz w:val="22"/>
                <w:szCs w:val="22"/>
              </w:rPr>
              <w:t xml:space="preserve"> Y</w:t>
            </w:r>
            <w:r w:rsidRPr="00300764">
              <w:rPr>
                <w:rFonts w:asciiTheme="minorBidi" w:hAnsiTheme="minorBidi" w:cstheme="minorBidi"/>
                <w:sz w:val="22"/>
                <w:szCs w:val="22"/>
              </w:rPr>
              <w:t>, Kapeliovich</w:t>
            </w:r>
            <w:r w:rsidR="0072706C" w:rsidRPr="00300764">
              <w:rPr>
                <w:rFonts w:asciiTheme="minorBidi" w:hAnsiTheme="minorBidi" w:cstheme="minorBidi"/>
                <w:sz w:val="22"/>
                <w:szCs w:val="22"/>
              </w:rPr>
              <w:t xml:space="preserve"> M</w:t>
            </w:r>
            <w:r w:rsidRPr="00300764">
              <w:rPr>
                <w:rFonts w:asciiTheme="minorBidi" w:hAnsiTheme="minorBidi" w:cstheme="minorBidi"/>
                <w:sz w:val="22"/>
                <w:szCs w:val="22"/>
              </w:rPr>
              <w:t>, Hammerman</w:t>
            </w:r>
            <w:r w:rsidR="0072706C" w:rsidRPr="00300764">
              <w:rPr>
                <w:rFonts w:asciiTheme="minorBidi" w:hAnsiTheme="minorBidi" w:cstheme="minorBidi"/>
                <w:sz w:val="22"/>
                <w:szCs w:val="22"/>
              </w:rPr>
              <w:t xml:space="preserve"> H</w:t>
            </w:r>
            <w:r w:rsidRPr="00300764">
              <w:rPr>
                <w:rFonts w:asciiTheme="minorBidi" w:hAnsiTheme="minorBidi" w:cstheme="minorBidi"/>
                <w:sz w:val="22"/>
                <w:szCs w:val="22"/>
              </w:rPr>
              <w:t xml:space="preserve">. Impact of pulmonary hypertension on </w:t>
            </w:r>
            <w:r w:rsidR="0072706C" w:rsidRPr="00300764">
              <w:rPr>
                <w:rFonts w:asciiTheme="minorBidi" w:hAnsiTheme="minorBidi" w:cstheme="minorBidi"/>
                <w:sz w:val="22"/>
                <w:szCs w:val="22"/>
              </w:rPr>
              <w:t>long-term</w:t>
            </w:r>
            <w:r w:rsidRPr="00300764">
              <w:rPr>
                <w:rFonts w:asciiTheme="minorBidi" w:hAnsiTheme="minorBidi" w:cstheme="minorBidi"/>
                <w:sz w:val="22"/>
                <w:szCs w:val="22"/>
              </w:rPr>
              <w:t xml:space="preserve"> survival of patients with acute myocardial infarction.</w:t>
            </w:r>
          </w:p>
        </w:tc>
      </w:tr>
      <w:tr w:rsidR="00784B60" w:rsidRPr="00300764" w14:paraId="6931C974" w14:textId="77777777" w:rsidTr="001B615D">
        <w:trPr>
          <w:trHeight w:val="486"/>
          <w:jc w:val="center"/>
        </w:trPr>
        <w:tc>
          <w:tcPr>
            <w:tcW w:w="2623" w:type="dxa"/>
            <w:tcBorders>
              <w:top w:val="single" w:sz="6" w:space="0" w:color="auto"/>
              <w:bottom w:val="single" w:sz="6" w:space="0" w:color="auto"/>
            </w:tcBorders>
          </w:tcPr>
          <w:p w14:paraId="5B298D36" w14:textId="360A5A02"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European Society of Cardiology Congress</w:t>
            </w:r>
          </w:p>
        </w:tc>
        <w:tc>
          <w:tcPr>
            <w:tcW w:w="3227" w:type="dxa"/>
            <w:tcBorders>
              <w:top w:val="single" w:sz="6" w:space="0" w:color="auto"/>
              <w:bottom w:val="single" w:sz="6" w:space="0" w:color="auto"/>
            </w:tcBorders>
          </w:tcPr>
          <w:p w14:paraId="641B48CD" w14:textId="16958E3E"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August 2011</w:t>
            </w:r>
          </w:p>
        </w:tc>
        <w:tc>
          <w:tcPr>
            <w:tcW w:w="2381" w:type="dxa"/>
            <w:tcBorders>
              <w:top w:val="single" w:sz="6" w:space="0" w:color="auto"/>
              <w:bottom w:val="single" w:sz="6" w:space="0" w:color="auto"/>
            </w:tcBorders>
          </w:tcPr>
          <w:p w14:paraId="05C4C7CD" w14:textId="688CC28A" w:rsidR="00784B60" w:rsidRPr="00300764" w:rsidRDefault="00784B60" w:rsidP="00A50942">
            <w:pPr>
              <w:bidi w:val="0"/>
              <w:spacing w:before="60" w:after="60"/>
              <w:jc w:val="left"/>
              <w:rPr>
                <w:rFonts w:asciiTheme="minorBidi" w:hAnsiTheme="minorBidi" w:cstheme="minorBidi"/>
                <w:sz w:val="22"/>
                <w:szCs w:val="22"/>
                <w:u w:val="single"/>
              </w:rPr>
            </w:pPr>
            <w:r w:rsidRPr="00300764">
              <w:rPr>
                <w:rFonts w:asciiTheme="minorBidi" w:hAnsiTheme="minorBidi" w:cstheme="minorBidi"/>
                <w:sz w:val="22"/>
                <w:szCs w:val="22"/>
                <w:u w:val="single"/>
              </w:rPr>
              <w:t>Dragu</w:t>
            </w:r>
            <w:r w:rsidR="0072706C" w:rsidRPr="00300764">
              <w:rPr>
                <w:rFonts w:asciiTheme="minorBidi" w:hAnsiTheme="minorBidi" w:cstheme="minorBidi"/>
                <w:sz w:val="22"/>
                <w:szCs w:val="22"/>
                <w:u w:val="single"/>
              </w:rPr>
              <w:t xml:space="preserve"> R</w:t>
            </w:r>
            <w:r w:rsidRPr="00300764">
              <w:rPr>
                <w:rFonts w:asciiTheme="minorBidi" w:hAnsiTheme="minorBidi" w:cstheme="minorBidi"/>
                <w:sz w:val="22"/>
                <w:szCs w:val="22"/>
              </w:rPr>
              <w:t>, Agmon</w:t>
            </w:r>
            <w:r w:rsidR="0072706C" w:rsidRPr="00300764">
              <w:rPr>
                <w:rFonts w:asciiTheme="minorBidi" w:hAnsiTheme="minorBidi" w:cstheme="minorBidi"/>
                <w:sz w:val="22"/>
                <w:szCs w:val="22"/>
              </w:rPr>
              <w:t xml:space="preserve"> Y</w:t>
            </w:r>
            <w:r w:rsidRPr="00300764">
              <w:rPr>
                <w:rFonts w:asciiTheme="minorBidi" w:hAnsiTheme="minorBidi" w:cstheme="minorBidi"/>
                <w:sz w:val="22"/>
                <w:szCs w:val="22"/>
              </w:rPr>
              <w:t>, Kapeliovich</w:t>
            </w:r>
            <w:r w:rsidR="0072706C" w:rsidRPr="00300764">
              <w:rPr>
                <w:rFonts w:asciiTheme="minorBidi" w:hAnsiTheme="minorBidi" w:cstheme="minorBidi"/>
                <w:sz w:val="22"/>
                <w:szCs w:val="22"/>
              </w:rPr>
              <w:t xml:space="preserve"> M</w:t>
            </w:r>
            <w:r w:rsidRPr="00300764">
              <w:rPr>
                <w:rFonts w:asciiTheme="minorBidi" w:hAnsiTheme="minorBidi" w:cstheme="minorBidi"/>
                <w:sz w:val="22"/>
                <w:szCs w:val="22"/>
              </w:rPr>
              <w:t>, Hammerman</w:t>
            </w:r>
            <w:r w:rsidR="0072706C" w:rsidRPr="00300764">
              <w:rPr>
                <w:rFonts w:asciiTheme="minorBidi" w:hAnsiTheme="minorBidi" w:cstheme="minorBidi"/>
                <w:sz w:val="22"/>
                <w:szCs w:val="22"/>
              </w:rPr>
              <w:t xml:space="preserve"> H</w:t>
            </w:r>
            <w:r w:rsidRPr="00300764">
              <w:rPr>
                <w:rFonts w:asciiTheme="minorBidi" w:hAnsiTheme="minorBidi" w:cstheme="minorBidi"/>
                <w:sz w:val="22"/>
                <w:szCs w:val="22"/>
              </w:rPr>
              <w:t>, Aronson</w:t>
            </w:r>
            <w:r w:rsidR="0072706C" w:rsidRPr="00300764">
              <w:rPr>
                <w:rFonts w:asciiTheme="minorBidi" w:hAnsiTheme="minorBidi" w:cstheme="minorBidi"/>
                <w:sz w:val="22"/>
                <w:szCs w:val="22"/>
              </w:rPr>
              <w:t xml:space="preserve"> D</w:t>
            </w:r>
            <w:r w:rsidRPr="00300764">
              <w:rPr>
                <w:rFonts w:asciiTheme="minorBidi" w:hAnsiTheme="minorBidi" w:cstheme="minorBidi"/>
                <w:sz w:val="22"/>
                <w:szCs w:val="22"/>
              </w:rPr>
              <w:t>. Right ventricular dysfunction with and without pulmonary hypertension in acute myocardial infarction</w:t>
            </w:r>
            <w:r w:rsidR="0072706C" w:rsidRPr="00300764">
              <w:rPr>
                <w:rFonts w:asciiTheme="minorBidi" w:hAnsiTheme="minorBidi" w:cstheme="minorBidi"/>
                <w:sz w:val="22"/>
                <w:szCs w:val="22"/>
              </w:rPr>
              <w:t>:</w:t>
            </w:r>
            <w:r w:rsidRPr="00300764">
              <w:rPr>
                <w:rFonts w:asciiTheme="minorBidi" w:hAnsiTheme="minorBidi" w:cstheme="minorBidi"/>
                <w:sz w:val="22"/>
                <w:szCs w:val="22"/>
              </w:rPr>
              <w:t xml:space="preserve"> impact on </w:t>
            </w:r>
            <w:r w:rsidR="0072706C" w:rsidRPr="00300764">
              <w:rPr>
                <w:rFonts w:asciiTheme="minorBidi" w:hAnsiTheme="minorBidi" w:cstheme="minorBidi"/>
                <w:sz w:val="22"/>
                <w:szCs w:val="22"/>
              </w:rPr>
              <w:t>long-term</w:t>
            </w:r>
            <w:r w:rsidRPr="00300764">
              <w:rPr>
                <w:rFonts w:asciiTheme="minorBidi" w:hAnsiTheme="minorBidi" w:cstheme="minorBidi"/>
                <w:sz w:val="22"/>
                <w:szCs w:val="22"/>
              </w:rPr>
              <w:t xml:space="preserve"> mortality.</w:t>
            </w:r>
          </w:p>
        </w:tc>
      </w:tr>
      <w:tr w:rsidR="00784B60" w:rsidRPr="00300764" w14:paraId="33CE813C" w14:textId="77777777" w:rsidTr="001B615D">
        <w:trPr>
          <w:trHeight w:val="486"/>
          <w:jc w:val="center"/>
        </w:trPr>
        <w:tc>
          <w:tcPr>
            <w:tcW w:w="2623" w:type="dxa"/>
            <w:tcBorders>
              <w:top w:val="single" w:sz="6" w:space="0" w:color="auto"/>
              <w:bottom w:val="single" w:sz="6" w:space="0" w:color="auto"/>
            </w:tcBorders>
          </w:tcPr>
          <w:p w14:paraId="68BBF6DF" w14:textId="2157D469"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European Society of Cardiology Congress</w:t>
            </w:r>
          </w:p>
        </w:tc>
        <w:tc>
          <w:tcPr>
            <w:tcW w:w="3227" w:type="dxa"/>
            <w:tcBorders>
              <w:top w:val="single" w:sz="6" w:space="0" w:color="auto"/>
              <w:bottom w:val="single" w:sz="6" w:space="0" w:color="auto"/>
            </w:tcBorders>
          </w:tcPr>
          <w:p w14:paraId="0DFAAFBE" w14:textId="3187727A"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August 2011</w:t>
            </w:r>
          </w:p>
        </w:tc>
        <w:tc>
          <w:tcPr>
            <w:tcW w:w="2381" w:type="dxa"/>
            <w:tcBorders>
              <w:top w:val="single" w:sz="6" w:space="0" w:color="auto"/>
              <w:bottom w:val="single" w:sz="6" w:space="0" w:color="auto"/>
            </w:tcBorders>
          </w:tcPr>
          <w:p w14:paraId="6534C09F" w14:textId="43A48B7C" w:rsidR="00784B60" w:rsidRPr="00300764" w:rsidRDefault="00784B60" w:rsidP="00A50942">
            <w:pPr>
              <w:bidi w:val="0"/>
              <w:spacing w:before="60" w:after="60"/>
              <w:jc w:val="left"/>
              <w:rPr>
                <w:rFonts w:asciiTheme="minorBidi" w:hAnsiTheme="minorBidi" w:cstheme="minorBidi"/>
                <w:sz w:val="22"/>
                <w:szCs w:val="22"/>
                <w:u w:val="single"/>
              </w:rPr>
            </w:pPr>
            <w:r w:rsidRPr="00300764">
              <w:rPr>
                <w:rFonts w:asciiTheme="minorBidi" w:hAnsiTheme="minorBidi" w:cstheme="minorBidi"/>
                <w:sz w:val="22"/>
                <w:szCs w:val="22"/>
                <w:u w:val="single"/>
              </w:rPr>
              <w:t>Dragu</w:t>
            </w:r>
            <w:r w:rsidR="0072706C" w:rsidRPr="00300764">
              <w:rPr>
                <w:rFonts w:asciiTheme="minorBidi" w:hAnsiTheme="minorBidi" w:cstheme="minorBidi"/>
                <w:sz w:val="22"/>
                <w:szCs w:val="22"/>
                <w:u w:val="single"/>
              </w:rPr>
              <w:t xml:space="preserve"> R</w:t>
            </w:r>
            <w:r w:rsidRPr="00300764">
              <w:rPr>
                <w:rFonts w:asciiTheme="minorBidi" w:hAnsiTheme="minorBidi" w:cstheme="minorBidi"/>
                <w:sz w:val="22"/>
                <w:szCs w:val="22"/>
              </w:rPr>
              <w:t>, Kapeliovich</w:t>
            </w:r>
            <w:r w:rsidR="0072706C" w:rsidRPr="00300764">
              <w:rPr>
                <w:rFonts w:asciiTheme="minorBidi" w:hAnsiTheme="minorBidi" w:cstheme="minorBidi"/>
                <w:sz w:val="22"/>
                <w:szCs w:val="22"/>
              </w:rPr>
              <w:t xml:space="preserve"> M</w:t>
            </w:r>
            <w:r w:rsidRPr="00300764">
              <w:rPr>
                <w:rFonts w:asciiTheme="minorBidi" w:hAnsiTheme="minorBidi" w:cstheme="minorBidi"/>
                <w:sz w:val="22"/>
                <w:szCs w:val="22"/>
              </w:rPr>
              <w:t>, Hammerman</w:t>
            </w:r>
            <w:r w:rsidR="0072706C" w:rsidRPr="00300764">
              <w:rPr>
                <w:rFonts w:asciiTheme="minorBidi" w:hAnsiTheme="minorBidi" w:cstheme="minorBidi"/>
                <w:sz w:val="22"/>
                <w:szCs w:val="22"/>
              </w:rPr>
              <w:t xml:space="preserve"> H</w:t>
            </w:r>
            <w:r w:rsidRPr="00300764">
              <w:rPr>
                <w:rFonts w:asciiTheme="minorBidi" w:hAnsiTheme="minorBidi" w:cstheme="minorBidi"/>
                <w:sz w:val="22"/>
                <w:szCs w:val="22"/>
              </w:rPr>
              <w:t>, Aronson</w:t>
            </w:r>
            <w:r w:rsidR="0072706C" w:rsidRPr="00300764">
              <w:rPr>
                <w:rFonts w:asciiTheme="minorBidi" w:hAnsiTheme="minorBidi" w:cstheme="minorBidi"/>
                <w:sz w:val="22"/>
                <w:szCs w:val="22"/>
              </w:rPr>
              <w:t xml:space="preserve"> D</w:t>
            </w:r>
            <w:r w:rsidRPr="00300764">
              <w:rPr>
                <w:rFonts w:asciiTheme="minorBidi" w:hAnsiTheme="minorBidi" w:cstheme="minorBidi"/>
                <w:sz w:val="22"/>
                <w:szCs w:val="22"/>
              </w:rPr>
              <w:t xml:space="preserve">. The impact of metabolic status on therapeutic strategy decision and </w:t>
            </w:r>
            <w:r w:rsidR="0072706C" w:rsidRPr="00300764">
              <w:rPr>
                <w:rFonts w:asciiTheme="minorBidi" w:hAnsiTheme="minorBidi" w:cstheme="minorBidi"/>
                <w:sz w:val="22"/>
                <w:szCs w:val="22"/>
              </w:rPr>
              <w:t>long-term</w:t>
            </w:r>
            <w:r w:rsidRPr="00300764">
              <w:rPr>
                <w:rFonts w:asciiTheme="minorBidi" w:hAnsiTheme="minorBidi" w:cstheme="minorBidi"/>
                <w:sz w:val="22"/>
                <w:szCs w:val="22"/>
              </w:rPr>
              <w:t xml:space="preserve"> prognosis in patients with acute myocardial infarction.</w:t>
            </w:r>
          </w:p>
        </w:tc>
      </w:tr>
      <w:tr w:rsidR="00784B60" w:rsidRPr="00300764" w14:paraId="036A5776" w14:textId="77777777" w:rsidTr="001B615D">
        <w:trPr>
          <w:trHeight w:val="486"/>
          <w:jc w:val="center"/>
        </w:trPr>
        <w:tc>
          <w:tcPr>
            <w:tcW w:w="2623" w:type="dxa"/>
            <w:tcBorders>
              <w:top w:val="single" w:sz="6" w:space="0" w:color="auto"/>
              <w:bottom w:val="single" w:sz="6" w:space="0" w:color="auto"/>
            </w:tcBorders>
          </w:tcPr>
          <w:p w14:paraId="167339A7" w14:textId="65DF6CD8"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European Society of Cardiology Congress</w:t>
            </w:r>
          </w:p>
        </w:tc>
        <w:tc>
          <w:tcPr>
            <w:tcW w:w="3227" w:type="dxa"/>
            <w:tcBorders>
              <w:top w:val="single" w:sz="6" w:space="0" w:color="auto"/>
              <w:bottom w:val="single" w:sz="6" w:space="0" w:color="auto"/>
            </w:tcBorders>
          </w:tcPr>
          <w:p w14:paraId="5D776E18" w14:textId="38A724FC"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August 2011</w:t>
            </w:r>
          </w:p>
        </w:tc>
        <w:tc>
          <w:tcPr>
            <w:tcW w:w="2381" w:type="dxa"/>
            <w:tcBorders>
              <w:top w:val="single" w:sz="6" w:space="0" w:color="auto"/>
              <w:bottom w:val="single" w:sz="6" w:space="0" w:color="auto"/>
            </w:tcBorders>
          </w:tcPr>
          <w:p w14:paraId="49C771EC" w14:textId="067B5A0E" w:rsidR="00784B60" w:rsidRPr="00300764" w:rsidRDefault="00784B60" w:rsidP="00A50942">
            <w:pPr>
              <w:bidi w:val="0"/>
              <w:spacing w:before="60" w:after="60"/>
              <w:jc w:val="left"/>
              <w:rPr>
                <w:rFonts w:asciiTheme="minorBidi" w:hAnsiTheme="minorBidi" w:cstheme="minorBidi"/>
                <w:sz w:val="22"/>
                <w:szCs w:val="22"/>
                <w:u w:val="single"/>
              </w:rPr>
            </w:pPr>
            <w:r w:rsidRPr="00300764">
              <w:rPr>
                <w:rFonts w:asciiTheme="minorBidi" w:hAnsiTheme="minorBidi" w:cstheme="minorBidi"/>
                <w:sz w:val="22"/>
                <w:szCs w:val="22"/>
                <w:u w:val="single"/>
              </w:rPr>
              <w:t>Dragu</w:t>
            </w:r>
            <w:r w:rsidR="0072706C" w:rsidRPr="00300764">
              <w:rPr>
                <w:rFonts w:asciiTheme="minorBidi" w:hAnsiTheme="minorBidi" w:cstheme="minorBidi"/>
                <w:sz w:val="22"/>
                <w:szCs w:val="22"/>
                <w:u w:val="single"/>
              </w:rPr>
              <w:t xml:space="preserve"> R</w:t>
            </w:r>
            <w:r w:rsidRPr="00300764">
              <w:rPr>
                <w:rFonts w:asciiTheme="minorBidi" w:hAnsiTheme="minorBidi" w:cstheme="minorBidi"/>
                <w:sz w:val="22"/>
                <w:szCs w:val="22"/>
              </w:rPr>
              <w:t>, Kapeliovich</w:t>
            </w:r>
            <w:r w:rsidR="0072706C" w:rsidRPr="00300764">
              <w:rPr>
                <w:rFonts w:asciiTheme="minorBidi" w:hAnsiTheme="minorBidi" w:cstheme="minorBidi"/>
                <w:sz w:val="22"/>
                <w:szCs w:val="22"/>
              </w:rPr>
              <w:t xml:space="preserve"> M</w:t>
            </w:r>
            <w:r w:rsidRPr="00300764">
              <w:rPr>
                <w:rFonts w:asciiTheme="minorBidi" w:hAnsiTheme="minorBidi" w:cstheme="minorBidi"/>
                <w:sz w:val="22"/>
                <w:szCs w:val="22"/>
              </w:rPr>
              <w:t>, Hammerman</w:t>
            </w:r>
            <w:r w:rsidR="0072706C" w:rsidRPr="00300764">
              <w:rPr>
                <w:rFonts w:asciiTheme="minorBidi" w:hAnsiTheme="minorBidi" w:cstheme="minorBidi"/>
                <w:sz w:val="22"/>
                <w:szCs w:val="22"/>
              </w:rPr>
              <w:t xml:space="preserve"> H</w:t>
            </w:r>
            <w:r w:rsidRPr="00300764">
              <w:rPr>
                <w:rFonts w:asciiTheme="minorBidi" w:hAnsiTheme="minorBidi" w:cstheme="minorBidi"/>
                <w:sz w:val="22"/>
                <w:szCs w:val="22"/>
              </w:rPr>
              <w:t>, Aronson</w:t>
            </w:r>
            <w:r w:rsidR="0072706C" w:rsidRPr="00300764">
              <w:rPr>
                <w:rFonts w:asciiTheme="minorBidi" w:hAnsiTheme="minorBidi" w:cstheme="minorBidi"/>
                <w:sz w:val="22"/>
                <w:szCs w:val="22"/>
              </w:rPr>
              <w:t xml:space="preserve"> D</w:t>
            </w:r>
            <w:r w:rsidRPr="00300764">
              <w:rPr>
                <w:rFonts w:asciiTheme="minorBidi" w:hAnsiTheme="minorBidi" w:cstheme="minorBidi"/>
                <w:sz w:val="22"/>
                <w:szCs w:val="22"/>
              </w:rPr>
              <w:t>, Zukermann</w:t>
            </w:r>
            <w:r w:rsidR="0072706C" w:rsidRPr="00300764">
              <w:rPr>
                <w:rFonts w:asciiTheme="minorBidi" w:hAnsiTheme="minorBidi" w:cstheme="minorBidi"/>
                <w:sz w:val="22"/>
                <w:szCs w:val="22"/>
              </w:rPr>
              <w:t xml:space="preserve"> R</w:t>
            </w:r>
            <w:r w:rsidRPr="00300764">
              <w:rPr>
                <w:rFonts w:asciiTheme="minorBidi" w:hAnsiTheme="minorBidi" w:cstheme="minorBidi"/>
                <w:sz w:val="22"/>
                <w:szCs w:val="22"/>
              </w:rPr>
              <w:t xml:space="preserve">. Therapeutic hypothermia, QT prolongation and ventricular tachyarrhythmias in patients after </w:t>
            </w:r>
            <w:r w:rsidR="0072706C" w:rsidRPr="00300764">
              <w:rPr>
                <w:rFonts w:asciiTheme="minorBidi" w:hAnsiTheme="minorBidi" w:cstheme="minorBidi"/>
                <w:sz w:val="22"/>
                <w:szCs w:val="22"/>
              </w:rPr>
              <w:t>out-of-hospital</w:t>
            </w:r>
            <w:r w:rsidRPr="00300764">
              <w:rPr>
                <w:rFonts w:asciiTheme="minorBidi" w:hAnsiTheme="minorBidi" w:cstheme="minorBidi"/>
                <w:sz w:val="22"/>
                <w:szCs w:val="22"/>
              </w:rPr>
              <w:t xml:space="preserve"> CPR.</w:t>
            </w:r>
          </w:p>
        </w:tc>
      </w:tr>
      <w:tr w:rsidR="00784B60" w:rsidRPr="00300764" w14:paraId="528D92F5" w14:textId="77777777" w:rsidTr="001B615D">
        <w:trPr>
          <w:trHeight w:val="486"/>
          <w:jc w:val="center"/>
        </w:trPr>
        <w:tc>
          <w:tcPr>
            <w:tcW w:w="2623" w:type="dxa"/>
            <w:tcBorders>
              <w:top w:val="single" w:sz="6" w:space="0" w:color="auto"/>
              <w:bottom w:val="single" w:sz="6" w:space="0" w:color="auto"/>
            </w:tcBorders>
          </w:tcPr>
          <w:p w14:paraId="78368F3E" w14:textId="6D9196EF"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European Society of Cardiology Congress</w:t>
            </w:r>
          </w:p>
        </w:tc>
        <w:tc>
          <w:tcPr>
            <w:tcW w:w="3227" w:type="dxa"/>
            <w:tcBorders>
              <w:top w:val="single" w:sz="6" w:space="0" w:color="auto"/>
              <w:bottom w:val="single" w:sz="6" w:space="0" w:color="auto"/>
            </w:tcBorders>
          </w:tcPr>
          <w:p w14:paraId="60222440" w14:textId="24C73F9D"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August 2011</w:t>
            </w:r>
          </w:p>
        </w:tc>
        <w:tc>
          <w:tcPr>
            <w:tcW w:w="2381" w:type="dxa"/>
            <w:tcBorders>
              <w:top w:val="single" w:sz="6" w:space="0" w:color="auto"/>
              <w:bottom w:val="single" w:sz="6" w:space="0" w:color="auto"/>
            </w:tcBorders>
          </w:tcPr>
          <w:p w14:paraId="18D5864A" w14:textId="76FB00C6" w:rsidR="00784B60" w:rsidRPr="00300764" w:rsidRDefault="00784B60" w:rsidP="00A50942">
            <w:pPr>
              <w:bidi w:val="0"/>
              <w:spacing w:before="60" w:after="60"/>
              <w:jc w:val="left"/>
              <w:rPr>
                <w:rFonts w:asciiTheme="minorBidi" w:hAnsiTheme="minorBidi" w:cstheme="minorBidi"/>
                <w:sz w:val="22"/>
                <w:szCs w:val="22"/>
                <w:u w:val="single"/>
              </w:rPr>
            </w:pPr>
            <w:r w:rsidRPr="00300764">
              <w:rPr>
                <w:rFonts w:asciiTheme="minorBidi" w:hAnsiTheme="minorBidi" w:cstheme="minorBidi"/>
                <w:sz w:val="22"/>
                <w:szCs w:val="22"/>
                <w:u w:val="single"/>
              </w:rPr>
              <w:t>Dragu</w:t>
            </w:r>
            <w:r w:rsidR="0072706C" w:rsidRPr="00300764">
              <w:rPr>
                <w:rFonts w:asciiTheme="minorBidi" w:hAnsiTheme="minorBidi" w:cstheme="minorBidi"/>
                <w:sz w:val="22"/>
                <w:szCs w:val="22"/>
                <w:u w:val="single"/>
              </w:rPr>
              <w:t xml:space="preserve"> R</w:t>
            </w:r>
            <w:r w:rsidRPr="00300764">
              <w:rPr>
                <w:rFonts w:asciiTheme="minorBidi" w:hAnsiTheme="minorBidi" w:cstheme="minorBidi"/>
                <w:sz w:val="22"/>
                <w:szCs w:val="22"/>
              </w:rPr>
              <w:t>, Agmon</w:t>
            </w:r>
            <w:r w:rsidR="0072706C" w:rsidRPr="00300764">
              <w:rPr>
                <w:rFonts w:asciiTheme="minorBidi" w:hAnsiTheme="minorBidi" w:cstheme="minorBidi"/>
                <w:sz w:val="22"/>
                <w:szCs w:val="22"/>
              </w:rPr>
              <w:t xml:space="preserve"> Y</w:t>
            </w:r>
            <w:r w:rsidRPr="00300764">
              <w:rPr>
                <w:rFonts w:asciiTheme="minorBidi" w:hAnsiTheme="minorBidi" w:cstheme="minorBidi"/>
                <w:sz w:val="22"/>
                <w:szCs w:val="22"/>
              </w:rPr>
              <w:t>, Hammerman</w:t>
            </w:r>
            <w:r w:rsidR="0072706C" w:rsidRPr="00300764">
              <w:rPr>
                <w:rFonts w:asciiTheme="minorBidi" w:hAnsiTheme="minorBidi" w:cstheme="minorBidi"/>
                <w:sz w:val="22"/>
                <w:szCs w:val="22"/>
              </w:rPr>
              <w:t xml:space="preserve"> H</w:t>
            </w:r>
            <w:r w:rsidRPr="00300764">
              <w:rPr>
                <w:rFonts w:asciiTheme="minorBidi" w:hAnsiTheme="minorBidi" w:cstheme="minorBidi"/>
                <w:sz w:val="22"/>
                <w:szCs w:val="22"/>
              </w:rPr>
              <w:t>, Aronson</w:t>
            </w:r>
            <w:r w:rsidR="0072706C" w:rsidRPr="00300764">
              <w:rPr>
                <w:rFonts w:asciiTheme="minorBidi" w:hAnsiTheme="minorBidi" w:cstheme="minorBidi"/>
                <w:sz w:val="22"/>
                <w:szCs w:val="22"/>
              </w:rPr>
              <w:t xml:space="preserve"> D</w:t>
            </w:r>
            <w:r w:rsidRPr="00300764">
              <w:rPr>
                <w:rFonts w:asciiTheme="minorBidi" w:hAnsiTheme="minorBidi" w:cstheme="minorBidi"/>
                <w:sz w:val="22"/>
                <w:szCs w:val="22"/>
              </w:rPr>
              <w:t>. The effect of elevated right atrial pressure on long</w:t>
            </w:r>
            <w:r w:rsidR="00F21570">
              <w:rPr>
                <w:rFonts w:asciiTheme="minorBidi" w:hAnsiTheme="minorBidi" w:cstheme="minorBidi"/>
                <w:sz w:val="22"/>
                <w:szCs w:val="22"/>
              </w:rPr>
              <w:t>-</w:t>
            </w:r>
            <w:r w:rsidRPr="00300764">
              <w:rPr>
                <w:rFonts w:asciiTheme="minorBidi" w:hAnsiTheme="minorBidi" w:cstheme="minorBidi"/>
                <w:sz w:val="22"/>
                <w:szCs w:val="22"/>
              </w:rPr>
              <w:t>term survival in patients with acute myocardial infarction.</w:t>
            </w:r>
          </w:p>
        </w:tc>
      </w:tr>
      <w:tr w:rsidR="00784B60" w:rsidRPr="00300764" w14:paraId="4EBA0CA9" w14:textId="77777777" w:rsidTr="001B615D">
        <w:trPr>
          <w:trHeight w:val="486"/>
          <w:jc w:val="center"/>
        </w:trPr>
        <w:tc>
          <w:tcPr>
            <w:tcW w:w="2623" w:type="dxa"/>
            <w:tcBorders>
              <w:top w:val="single" w:sz="6" w:space="0" w:color="auto"/>
              <w:bottom w:val="single" w:sz="6" w:space="0" w:color="auto"/>
            </w:tcBorders>
          </w:tcPr>
          <w:p w14:paraId="08F602E7" w14:textId="41956A40"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European Society of Cardiology Congress</w:t>
            </w:r>
          </w:p>
        </w:tc>
        <w:tc>
          <w:tcPr>
            <w:tcW w:w="3227" w:type="dxa"/>
            <w:tcBorders>
              <w:top w:val="single" w:sz="6" w:space="0" w:color="auto"/>
              <w:bottom w:val="single" w:sz="6" w:space="0" w:color="auto"/>
            </w:tcBorders>
          </w:tcPr>
          <w:p w14:paraId="60DA11E9" w14:textId="327D52B8"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August 2012</w:t>
            </w:r>
          </w:p>
        </w:tc>
        <w:tc>
          <w:tcPr>
            <w:tcW w:w="2381" w:type="dxa"/>
            <w:tcBorders>
              <w:top w:val="single" w:sz="6" w:space="0" w:color="auto"/>
              <w:bottom w:val="single" w:sz="6" w:space="0" w:color="auto"/>
            </w:tcBorders>
          </w:tcPr>
          <w:p w14:paraId="28EE081D" w14:textId="0751391E" w:rsidR="00784B60" w:rsidRPr="00300764" w:rsidRDefault="00784B60" w:rsidP="00A50942">
            <w:pPr>
              <w:bidi w:val="0"/>
              <w:spacing w:before="60" w:after="60"/>
              <w:jc w:val="left"/>
              <w:rPr>
                <w:rFonts w:asciiTheme="minorBidi" w:hAnsiTheme="minorBidi" w:cstheme="minorBidi"/>
                <w:sz w:val="22"/>
                <w:szCs w:val="22"/>
                <w:u w:val="single"/>
              </w:rPr>
            </w:pPr>
            <w:r w:rsidRPr="00300764">
              <w:rPr>
                <w:rFonts w:asciiTheme="minorBidi" w:hAnsiTheme="minorBidi" w:cstheme="minorBidi"/>
                <w:sz w:val="22"/>
                <w:szCs w:val="22"/>
              </w:rPr>
              <w:t>Aronson</w:t>
            </w:r>
            <w:r w:rsidR="0072706C" w:rsidRPr="00300764">
              <w:rPr>
                <w:rFonts w:asciiTheme="minorBidi" w:hAnsiTheme="minorBidi" w:cstheme="minorBidi"/>
                <w:sz w:val="22"/>
                <w:szCs w:val="22"/>
              </w:rPr>
              <w:t xml:space="preserve"> D</w:t>
            </w:r>
            <w:r w:rsidRPr="00300764">
              <w:rPr>
                <w:rFonts w:asciiTheme="minorBidi" w:hAnsiTheme="minorBidi" w:cstheme="minorBidi"/>
                <w:sz w:val="22"/>
                <w:szCs w:val="22"/>
              </w:rPr>
              <w:t>,</w:t>
            </w:r>
            <w:r w:rsidR="0072706C" w:rsidRPr="00300764">
              <w:rPr>
                <w:rFonts w:asciiTheme="minorBidi" w:hAnsiTheme="minorBidi" w:cstheme="minorBidi"/>
                <w:sz w:val="22"/>
                <w:szCs w:val="22"/>
              </w:rPr>
              <w:t xml:space="preserve"> </w:t>
            </w:r>
            <w:r w:rsidRPr="00300764">
              <w:rPr>
                <w:rFonts w:asciiTheme="minorBidi" w:hAnsiTheme="minorBidi" w:cstheme="minorBidi"/>
                <w:sz w:val="22"/>
                <w:szCs w:val="22"/>
              </w:rPr>
              <w:t>Shahar</w:t>
            </w:r>
            <w:r w:rsidR="0072706C" w:rsidRPr="00300764">
              <w:rPr>
                <w:rFonts w:asciiTheme="minorBidi" w:hAnsiTheme="minorBidi" w:cstheme="minorBidi"/>
                <w:sz w:val="22"/>
                <w:szCs w:val="22"/>
              </w:rPr>
              <w:t xml:space="preserve"> K, </w:t>
            </w:r>
            <w:r w:rsidRPr="00300764">
              <w:rPr>
                <w:rFonts w:asciiTheme="minorBidi" w:hAnsiTheme="minorBidi" w:cstheme="minorBidi"/>
                <w:sz w:val="22"/>
                <w:szCs w:val="22"/>
              </w:rPr>
              <w:t>Hammerman</w:t>
            </w:r>
            <w:r w:rsidR="0072706C" w:rsidRPr="00300764">
              <w:rPr>
                <w:rFonts w:asciiTheme="minorBidi" w:hAnsiTheme="minorBidi" w:cstheme="minorBidi"/>
                <w:sz w:val="22"/>
                <w:szCs w:val="22"/>
              </w:rPr>
              <w:t xml:space="preserve"> H</w:t>
            </w:r>
            <w:r w:rsidRPr="00300764">
              <w:rPr>
                <w:rFonts w:asciiTheme="minorBidi" w:hAnsiTheme="minorBidi" w:cstheme="minorBidi"/>
                <w:sz w:val="22"/>
                <w:szCs w:val="22"/>
              </w:rPr>
              <w:t>,</w:t>
            </w:r>
            <w:r w:rsidR="0072706C" w:rsidRPr="00300764">
              <w:rPr>
                <w:rFonts w:asciiTheme="minorBidi" w:hAnsiTheme="minorBidi" w:cstheme="minorBidi"/>
                <w:sz w:val="22"/>
                <w:szCs w:val="22"/>
                <w:u w:val="single"/>
              </w:rPr>
              <w:t xml:space="preserve"> </w:t>
            </w:r>
            <w:r w:rsidRPr="00300764">
              <w:rPr>
                <w:rFonts w:asciiTheme="minorBidi" w:hAnsiTheme="minorBidi" w:cstheme="minorBidi"/>
                <w:sz w:val="22"/>
                <w:szCs w:val="22"/>
                <w:u w:val="single"/>
              </w:rPr>
              <w:t>Dragu</w:t>
            </w:r>
            <w:r w:rsidR="0072706C" w:rsidRPr="00300764">
              <w:rPr>
                <w:rFonts w:asciiTheme="minorBidi" w:hAnsiTheme="minorBidi" w:cstheme="minorBidi"/>
                <w:sz w:val="22"/>
                <w:szCs w:val="22"/>
                <w:u w:val="single"/>
              </w:rPr>
              <w:t xml:space="preserve"> R. </w:t>
            </w:r>
            <w:r w:rsidRPr="00300764">
              <w:rPr>
                <w:rFonts w:asciiTheme="minorBidi" w:hAnsiTheme="minorBidi" w:cstheme="minorBidi"/>
                <w:sz w:val="22"/>
                <w:szCs w:val="22"/>
              </w:rPr>
              <w:t>The clinical significance of right ventricular dysfunction with or without pulmonary hypertension after acute myocardial infarction.</w:t>
            </w:r>
          </w:p>
        </w:tc>
      </w:tr>
      <w:tr w:rsidR="00784B60" w:rsidRPr="00300764" w14:paraId="33525F99" w14:textId="77777777" w:rsidTr="001B615D">
        <w:trPr>
          <w:trHeight w:val="486"/>
          <w:jc w:val="center"/>
        </w:trPr>
        <w:tc>
          <w:tcPr>
            <w:tcW w:w="2623" w:type="dxa"/>
            <w:tcBorders>
              <w:top w:val="single" w:sz="6" w:space="0" w:color="auto"/>
              <w:bottom w:val="single" w:sz="6" w:space="0" w:color="auto"/>
            </w:tcBorders>
          </w:tcPr>
          <w:p w14:paraId="46C0AE3E" w14:textId="10F63277"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European Society of Cardiology Congress</w:t>
            </w:r>
          </w:p>
        </w:tc>
        <w:tc>
          <w:tcPr>
            <w:tcW w:w="3227" w:type="dxa"/>
            <w:tcBorders>
              <w:top w:val="single" w:sz="6" w:space="0" w:color="auto"/>
              <w:bottom w:val="single" w:sz="6" w:space="0" w:color="auto"/>
            </w:tcBorders>
          </w:tcPr>
          <w:p w14:paraId="68E95723" w14:textId="217EC3F5" w:rsidR="00784B60" w:rsidRPr="00300764" w:rsidRDefault="00784B60"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August 2013</w:t>
            </w:r>
          </w:p>
        </w:tc>
        <w:tc>
          <w:tcPr>
            <w:tcW w:w="2381" w:type="dxa"/>
            <w:tcBorders>
              <w:top w:val="single" w:sz="6" w:space="0" w:color="auto"/>
              <w:bottom w:val="single" w:sz="6" w:space="0" w:color="auto"/>
            </w:tcBorders>
          </w:tcPr>
          <w:p w14:paraId="5AC0D904" w14:textId="3377A69A" w:rsidR="00784B60" w:rsidRPr="00300764" w:rsidRDefault="00000000" w:rsidP="00A50942">
            <w:pPr>
              <w:bidi w:val="0"/>
              <w:jc w:val="left"/>
              <w:rPr>
                <w:rFonts w:asciiTheme="minorBidi" w:hAnsiTheme="minorBidi" w:cstheme="minorBidi"/>
                <w:sz w:val="22"/>
                <w:szCs w:val="22"/>
              </w:rPr>
            </w:pPr>
            <w:hyperlink r:id="rId11">
              <w:r w:rsidR="00784B60" w:rsidRPr="00300764">
                <w:rPr>
                  <w:rFonts w:asciiTheme="minorBidi" w:hAnsiTheme="minorBidi" w:cstheme="minorBidi"/>
                  <w:sz w:val="22"/>
                  <w:szCs w:val="22"/>
                </w:rPr>
                <w:t>Aronson</w:t>
              </w:r>
            </w:hyperlink>
            <w:r w:rsidR="0072706C" w:rsidRPr="00300764">
              <w:rPr>
                <w:rFonts w:asciiTheme="minorBidi" w:hAnsiTheme="minorBidi" w:cstheme="minorBidi"/>
                <w:sz w:val="22"/>
                <w:szCs w:val="22"/>
              </w:rPr>
              <w:t xml:space="preserve"> D</w:t>
            </w:r>
            <w:r w:rsidR="00784B60" w:rsidRPr="00300764">
              <w:rPr>
                <w:rFonts w:asciiTheme="minorBidi" w:hAnsiTheme="minorBidi" w:cstheme="minorBidi"/>
                <w:sz w:val="22"/>
                <w:szCs w:val="22"/>
              </w:rPr>
              <w:t>,</w:t>
            </w:r>
            <w:r w:rsidR="0072706C" w:rsidRPr="00300764">
              <w:rPr>
                <w:rFonts w:asciiTheme="minorBidi" w:hAnsiTheme="minorBidi" w:cstheme="minorBidi"/>
                <w:sz w:val="22"/>
                <w:szCs w:val="22"/>
              </w:rPr>
              <w:t xml:space="preserve"> </w:t>
            </w:r>
            <w:hyperlink r:id="rId12">
              <w:r w:rsidR="00784B60" w:rsidRPr="00300764">
                <w:rPr>
                  <w:rFonts w:asciiTheme="minorBidi" w:hAnsiTheme="minorBidi" w:cstheme="minorBidi"/>
                  <w:sz w:val="22"/>
                  <w:szCs w:val="22"/>
                </w:rPr>
                <w:t>Darawsha</w:t>
              </w:r>
            </w:hyperlink>
            <w:r w:rsidR="0072706C" w:rsidRPr="00300764">
              <w:rPr>
                <w:rFonts w:asciiTheme="minorBidi" w:hAnsiTheme="minorBidi" w:cstheme="minorBidi"/>
                <w:sz w:val="22"/>
                <w:szCs w:val="22"/>
              </w:rPr>
              <w:t xml:space="preserve"> W</w:t>
            </w:r>
            <w:r w:rsidR="00784B60" w:rsidRPr="00300764">
              <w:rPr>
                <w:rFonts w:asciiTheme="minorBidi" w:hAnsiTheme="minorBidi" w:cstheme="minorBidi"/>
                <w:sz w:val="22"/>
                <w:szCs w:val="22"/>
              </w:rPr>
              <w:t>,</w:t>
            </w:r>
            <w:r w:rsidR="0072706C" w:rsidRPr="00300764">
              <w:rPr>
                <w:rFonts w:asciiTheme="minorBidi" w:hAnsiTheme="minorBidi" w:cstheme="minorBidi"/>
                <w:sz w:val="22"/>
                <w:szCs w:val="22"/>
              </w:rPr>
              <w:t xml:space="preserve"> </w:t>
            </w:r>
            <w:hyperlink r:id="rId13">
              <w:r w:rsidR="00784B60" w:rsidRPr="00300764">
                <w:rPr>
                  <w:rFonts w:asciiTheme="minorBidi" w:hAnsiTheme="minorBidi" w:cstheme="minorBidi"/>
                  <w:sz w:val="22"/>
                  <w:szCs w:val="22"/>
                  <w:u w:val="single"/>
                </w:rPr>
                <w:t>Dragu</w:t>
              </w:r>
            </w:hyperlink>
            <w:r w:rsidR="0072706C" w:rsidRPr="00300764">
              <w:rPr>
                <w:rFonts w:asciiTheme="minorBidi" w:hAnsiTheme="minorBidi" w:cstheme="minorBidi"/>
                <w:sz w:val="22"/>
                <w:szCs w:val="22"/>
                <w:u w:val="single"/>
              </w:rPr>
              <w:t xml:space="preserve"> R</w:t>
            </w:r>
            <w:r w:rsidR="00784B60" w:rsidRPr="00300764">
              <w:rPr>
                <w:rFonts w:asciiTheme="minorBidi" w:hAnsiTheme="minorBidi" w:cstheme="minorBidi"/>
                <w:sz w:val="22"/>
                <w:szCs w:val="22"/>
              </w:rPr>
              <w:t>,</w:t>
            </w:r>
            <w:r w:rsidR="0072706C" w:rsidRPr="00300764">
              <w:rPr>
                <w:rFonts w:asciiTheme="minorBidi" w:hAnsiTheme="minorBidi" w:cstheme="minorBidi"/>
                <w:sz w:val="22"/>
                <w:szCs w:val="22"/>
              </w:rPr>
              <w:t xml:space="preserve"> </w:t>
            </w:r>
            <w:hyperlink r:id="rId14">
              <w:r w:rsidR="00784B60" w:rsidRPr="00300764">
                <w:rPr>
                  <w:rFonts w:asciiTheme="minorBidi" w:hAnsiTheme="minorBidi" w:cstheme="minorBidi"/>
                  <w:sz w:val="22"/>
                  <w:szCs w:val="22"/>
                </w:rPr>
                <w:t>Kapeliovich</w:t>
              </w:r>
            </w:hyperlink>
            <w:r w:rsidR="0072706C" w:rsidRPr="00300764">
              <w:rPr>
                <w:rFonts w:asciiTheme="minorBidi" w:hAnsiTheme="minorBidi" w:cstheme="minorBidi"/>
                <w:sz w:val="22"/>
                <w:szCs w:val="22"/>
              </w:rPr>
              <w:t xml:space="preserve"> M</w:t>
            </w:r>
            <w:r w:rsidR="00784B60" w:rsidRPr="00300764">
              <w:rPr>
                <w:rFonts w:asciiTheme="minorBidi" w:hAnsiTheme="minorBidi" w:cstheme="minorBidi"/>
                <w:sz w:val="22"/>
                <w:szCs w:val="22"/>
              </w:rPr>
              <w:t>,</w:t>
            </w:r>
            <w:r w:rsidR="0072706C" w:rsidRPr="00300764">
              <w:rPr>
                <w:rFonts w:asciiTheme="minorBidi" w:hAnsiTheme="minorBidi" w:cstheme="minorBidi"/>
                <w:sz w:val="22"/>
                <w:szCs w:val="22"/>
              </w:rPr>
              <w:t xml:space="preserve"> </w:t>
            </w:r>
            <w:hyperlink r:id="rId15">
              <w:r w:rsidR="00784B60" w:rsidRPr="00300764">
                <w:rPr>
                  <w:rFonts w:asciiTheme="minorBidi" w:hAnsiTheme="minorBidi" w:cstheme="minorBidi"/>
                  <w:sz w:val="22"/>
                  <w:szCs w:val="22"/>
                </w:rPr>
                <w:t>Goldberg</w:t>
              </w:r>
            </w:hyperlink>
            <w:r w:rsidR="0072706C" w:rsidRPr="00300764">
              <w:rPr>
                <w:rFonts w:asciiTheme="minorBidi" w:hAnsiTheme="minorBidi" w:cstheme="minorBidi"/>
                <w:sz w:val="22"/>
                <w:szCs w:val="22"/>
              </w:rPr>
              <w:t xml:space="preserve"> A</w:t>
            </w:r>
            <w:r w:rsidR="00784B60" w:rsidRPr="00300764">
              <w:rPr>
                <w:rFonts w:asciiTheme="minorBidi" w:hAnsiTheme="minorBidi" w:cstheme="minorBidi"/>
                <w:sz w:val="22"/>
                <w:szCs w:val="22"/>
              </w:rPr>
              <w:t>,</w:t>
            </w:r>
            <w:r w:rsidR="0072706C" w:rsidRPr="00300764">
              <w:rPr>
                <w:rFonts w:asciiTheme="minorBidi" w:hAnsiTheme="minorBidi" w:cstheme="minorBidi"/>
                <w:sz w:val="22"/>
                <w:szCs w:val="22"/>
              </w:rPr>
              <w:t xml:space="preserve"> </w:t>
            </w:r>
            <w:hyperlink r:id="rId16">
              <w:r w:rsidR="00784B60" w:rsidRPr="00300764">
                <w:rPr>
                  <w:rFonts w:asciiTheme="minorBidi" w:hAnsiTheme="minorBidi" w:cstheme="minorBidi"/>
                  <w:sz w:val="22"/>
                  <w:szCs w:val="22"/>
                </w:rPr>
                <w:t>Hammer</w:t>
              </w:r>
            </w:hyperlink>
            <w:r w:rsidR="00784B60" w:rsidRPr="00300764">
              <w:rPr>
                <w:rFonts w:asciiTheme="minorBidi" w:hAnsiTheme="minorBidi" w:cstheme="minorBidi"/>
                <w:sz w:val="22"/>
                <w:szCs w:val="22"/>
              </w:rPr>
              <w:t>man</w:t>
            </w:r>
            <w:r w:rsidR="0072706C" w:rsidRPr="00300764">
              <w:rPr>
                <w:rFonts w:asciiTheme="minorBidi" w:hAnsiTheme="minorBidi" w:cstheme="minorBidi"/>
                <w:sz w:val="22"/>
                <w:szCs w:val="22"/>
              </w:rPr>
              <w:t xml:space="preserve"> H</w:t>
            </w:r>
            <w:r w:rsidR="00784B60" w:rsidRPr="00300764">
              <w:rPr>
                <w:rFonts w:asciiTheme="minorBidi" w:eastAsia="Verdana" w:hAnsiTheme="minorBidi" w:cstheme="minorBidi"/>
                <w:sz w:val="22"/>
                <w:szCs w:val="22"/>
                <w:highlight w:val="white"/>
              </w:rPr>
              <w:t xml:space="preserve">. </w:t>
            </w:r>
            <w:r w:rsidR="00784B60" w:rsidRPr="00300764">
              <w:rPr>
                <w:rFonts w:asciiTheme="minorBidi" w:hAnsiTheme="minorBidi" w:cstheme="minorBidi"/>
                <w:sz w:val="22"/>
                <w:szCs w:val="22"/>
              </w:rPr>
              <w:t>Hyponatremia predicts the acute (type 1) cardio-renal syndrome.</w:t>
            </w:r>
          </w:p>
        </w:tc>
      </w:tr>
      <w:tr w:rsidR="00416EAA" w:rsidRPr="00300764" w14:paraId="47BA87DF" w14:textId="77777777" w:rsidTr="001B615D">
        <w:trPr>
          <w:trHeight w:val="486"/>
          <w:jc w:val="center"/>
        </w:trPr>
        <w:tc>
          <w:tcPr>
            <w:tcW w:w="2623" w:type="dxa"/>
            <w:tcBorders>
              <w:top w:val="single" w:sz="6" w:space="0" w:color="auto"/>
              <w:bottom w:val="single" w:sz="6" w:space="0" w:color="auto"/>
            </w:tcBorders>
          </w:tcPr>
          <w:p w14:paraId="1F7E1280" w14:textId="67136144" w:rsidR="00416EAA" w:rsidRPr="00300764" w:rsidRDefault="00416EAA"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European Heart Failure Congress</w:t>
            </w:r>
          </w:p>
        </w:tc>
        <w:tc>
          <w:tcPr>
            <w:tcW w:w="3227" w:type="dxa"/>
            <w:tcBorders>
              <w:top w:val="single" w:sz="6" w:space="0" w:color="auto"/>
              <w:bottom w:val="single" w:sz="6" w:space="0" w:color="auto"/>
            </w:tcBorders>
          </w:tcPr>
          <w:p w14:paraId="42987724" w14:textId="56255B6D" w:rsidR="00416EAA" w:rsidRPr="00300764" w:rsidRDefault="00416EAA"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May 2014</w:t>
            </w:r>
          </w:p>
        </w:tc>
        <w:tc>
          <w:tcPr>
            <w:tcW w:w="2381" w:type="dxa"/>
            <w:tcBorders>
              <w:top w:val="single" w:sz="6" w:space="0" w:color="auto"/>
              <w:bottom w:val="single" w:sz="6" w:space="0" w:color="auto"/>
            </w:tcBorders>
          </w:tcPr>
          <w:p w14:paraId="6E1F7438" w14:textId="24E582A5" w:rsidR="00416EAA" w:rsidRPr="00300764" w:rsidRDefault="00416EAA" w:rsidP="00A50942">
            <w:pPr>
              <w:bidi w:val="0"/>
              <w:jc w:val="left"/>
              <w:rPr>
                <w:rFonts w:asciiTheme="minorBidi" w:hAnsiTheme="minorBidi" w:cstheme="minorBidi"/>
                <w:sz w:val="22"/>
                <w:szCs w:val="22"/>
              </w:rPr>
            </w:pPr>
            <w:r w:rsidRPr="00300764">
              <w:rPr>
                <w:rFonts w:asciiTheme="minorBidi" w:hAnsiTheme="minorBidi" w:cstheme="minorBidi"/>
                <w:sz w:val="22"/>
                <w:szCs w:val="22"/>
                <w:u w:val="single"/>
              </w:rPr>
              <w:t>Dragu</w:t>
            </w:r>
            <w:r w:rsidR="0072706C" w:rsidRPr="00300764">
              <w:rPr>
                <w:rFonts w:asciiTheme="minorBidi" w:hAnsiTheme="minorBidi" w:cstheme="minorBidi"/>
                <w:sz w:val="22"/>
                <w:szCs w:val="22"/>
                <w:u w:val="single"/>
              </w:rPr>
              <w:t xml:space="preserve"> R</w:t>
            </w:r>
            <w:r w:rsidRPr="00300764">
              <w:rPr>
                <w:rFonts w:asciiTheme="minorBidi" w:hAnsiTheme="minorBidi" w:cstheme="minorBidi"/>
                <w:sz w:val="22"/>
                <w:szCs w:val="22"/>
              </w:rPr>
              <w:t>, Rispler</w:t>
            </w:r>
            <w:r w:rsidR="0072706C" w:rsidRPr="00300764">
              <w:rPr>
                <w:rFonts w:asciiTheme="minorBidi" w:hAnsiTheme="minorBidi" w:cstheme="minorBidi"/>
                <w:sz w:val="22"/>
                <w:szCs w:val="22"/>
              </w:rPr>
              <w:t xml:space="preserve"> S</w:t>
            </w:r>
            <w:r w:rsidRPr="00300764">
              <w:rPr>
                <w:rFonts w:asciiTheme="minorBidi" w:hAnsiTheme="minorBidi" w:cstheme="minorBidi"/>
                <w:sz w:val="22"/>
                <w:szCs w:val="22"/>
              </w:rPr>
              <w:t>, Hammerman</w:t>
            </w:r>
            <w:r w:rsidR="0072706C" w:rsidRPr="00300764">
              <w:rPr>
                <w:rFonts w:asciiTheme="minorBidi" w:hAnsiTheme="minorBidi" w:cstheme="minorBidi"/>
                <w:sz w:val="22"/>
                <w:szCs w:val="22"/>
              </w:rPr>
              <w:t xml:space="preserve"> H</w:t>
            </w:r>
            <w:r w:rsidRPr="00300764">
              <w:rPr>
                <w:rFonts w:asciiTheme="minorBidi" w:hAnsiTheme="minorBidi" w:cstheme="minorBidi"/>
                <w:sz w:val="22"/>
                <w:szCs w:val="22"/>
              </w:rPr>
              <w:t>, Galie</w:t>
            </w:r>
            <w:r w:rsidR="0072706C" w:rsidRPr="00300764">
              <w:rPr>
                <w:rFonts w:asciiTheme="minorBidi" w:hAnsiTheme="minorBidi" w:cstheme="minorBidi"/>
                <w:sz w:val="22"/>
                <w:szCs w:val="22"/>
              </w:rPr>
              <w:t xml:space="preserve"> N</w:t>
            </w:r>
            <w:r w:rsidRPr="00300764">
              <w:rPr>
                <w:rFonts w:asciiTheme="minorBidi" w:hAnsiTheme="minorBidi" w:cstheme="minorBidi"/>
                <w:sz w:val="22"/>
                <w:szCs w:val="22"/>
              </w:rPr>
              <w:t>, Aronson</w:t>
            </w:r>
            <w:r w:rsidR="0072706C" w:rsidRPr="00300764">
              <w:rPr>
                <w:rFonts w:asciiTheme="minorBidi" w:hAnsiTheme="minorBidi" w:cstheme="minorBidi"/>
                <w:sz w:val="22"/>
                <w:szCs w:val="22"/>
              </w:rPr>
              <w:t xml:space="preserve"> D</w:t>
            </w:r>
            <w:r w:rsidRPr="00300764">
              <w:rPr>
                <w:rFonts w:asciiTheme="minorBidi" w:hAnsiTheme="minorBidi" w:cstheme="minorBidi"/>
                <w:sz w:val="22"/>
                <w:szCs w:val="22"/>
              </w:rPr>
              <w:t>. The predictive role of pulmonary arterial capacitance in patients with chronic heart failure. complicated by pulmonary hypertension.</w:t>
            </w:r>
          </w:p>
        </w:tc>
      </w:tr>
      <w:tr w:rsidR="00416EAA" w:rsidRPr="00300764" w14:paraId="2464694F" w14:textId="77777777" w:rsidTr="001B615D">
        <w:trPr>
          <w:trHeight w:val="486"/>
          <w:jc w:val="center"/>
        </w:trPr>
        <w:tc>
          <w:tcPr>
            <w:tcW w:w="2623" w:type="dxa"/>
            <w:tcBorders>
              <w:top w:val="single" w:sz="6" w:space="0" w:color="auto"/>
              <w:bottom w:val="single" w:sz="6" w:space="0" w:color="auto"/>
            </w:tcBorders>
          </w:tcPr>
          <w:p w14:paraId="08232DF2" w14:textId="211B3490" w:rsidR="00416EAA" w:rsidRPr="00300764" w:rsidRDefault="00416EAA"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European Heart Failure Congress</w:t>
            </w:r>
          </w:p>
        </w:tc>
        <w:tc>
          <w:tcPr>
            <w:tcW w:w="3227" w:type="dxa"/>
            <w:tcBorders>
              <w:top w:val="single" w:sz="6" w:space="0" w:color="auto"/>
              <w:bottom w:val="single" w:sz="6" w:space="0" w:color="auto"/>
            </w:tcBorders>
          </w:tcPr>
          <w:p w14:paraId="48A64839" w14:textId="6D35A1FA" w:rsidR="00416EAA" w:rsidRPr="00300764" w:rsidRDefault="00416EAA"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May 2014</w:t>
            </w:r>
          </w:p>
        </w:tc>
        <w:tc>
          <w:tcPr>
            <w:tcW w:w="2381" w:type="dxa"/>
            <w:tcBorders>
              <w:top w:val="single" w:sz="6" w:space="0" w:color="auto"/>
              <w:bottom w:val="single" w:sz="6" w:space="0" w:color="auto"/>
            </w:tcBorders>
          </w:tcPr>
          <w:p w14:paraId="2E2D8C19" w14:textId="28B692B4" w:rsidR="00416EAA" w:rsidRPr="00300764" w:rsidRDefault="00416EAA" w:rsidP="00A50942">
            <w:pPr>
              <w:bidi w:val="0"/>
              <w:jc w:val="left"/>
              <w:rPr>
                <w:rFonts w:asciiTheme="minorBidi" w:hAnsiTheme="minorBidi" w:cstheme="minorBidi"/>
                <w:sz w:val="22"/>
                <w:szCs w:val="22"/>
                <w:u w:val="single"/>
              </w:rPr>
            </w:pPr>
            <w:r w:rsidRPr="00300764">
              <w:rPr>
                <w:rFonts w:asciiTheme="minorBidi" w:hAnsiTheme="minorBidi" w:cstheme="minorBidi"/>
                <w:sz w:val="22"/>
                <w:szCs w:val="22"/>
                <w:u w:val="single"/>
              </w:rPr>
              <w:t>Dragu</w:t>
            </w:r>
            <w:r w:rsidR="0072706C" w:rsidRPr="00300764">
              <w:rPr>
                <w:rFonts w:asciiTheme="minorBidi" w:hAnsiTheme="minorBidi" w:cstheme="minorBidi"/>
                <w:sz w:val="22"/>
                <w:szCs w:val="22"/>
                <w:u w:val="single"/>
              </w:rPr>
              <w:t xml:space="preserve"> R</w:t>
            </w:r>
            <w:r w:rsidRPr="00300764">
              <w:rPr>
                <w:rFonts w:asciiTheme="minorBidi" w:hAnsiTheme="minorBidi" w:cstheme="minorBidi"/>
                <w:sz w:val="22"/>
                <w:szCs w:val="22"/>
              </w:rPr>
              <w:t>, Rispler</w:t>
            </w:r>
            <w:r w:rsidR="0072706C" w:rsidRPr="00300764">
              <w:rPr>
                <w:rFonts w:asciiTheme="minorBidi" w:hAnsiTheme="minorBidi" w:cstheme="minorBidi"/>
                <w:sz w:val="22"/>
                <w:szCs w:val="22"/>
              </w:rPr>
              <w:t xml:space="preserve"> S</w:t>
            </w:r>
            <w:r w:rsidRPr="00300764">
              <w:rPr>
                <w:rFonts w:asciiTheme="minorBidi" w:hAnsiTheme="minorBidi" w:cstheme="minorBidi"/>
                <w:sz w:val="22"/>
                <w:szCs w:val="22"/>
              </w:rPr>
              <w:t>, Hammerman</w:t>
            </w:r>
            <w:r w:rsidR="0072706C" w:rsidRPr="00300764">
              <w:rPr>
                <w:rFonts w:asciiTheme="minorBidi" w:hAnsiTheme="minorBidi" w:cstheme="minorBidi"/>
                <w:sz w:val="22"/>
                <w:szCs w:val="22"/>
              </w:rPr>
              <w:t xml:space="preserve"> H</w:t>
            </w:r>
            <w:r w:rsidRPr="00300764">
              <w:rPr>
                <w:rFonts w:asciiTheme="minorBidi" w:hAnsiTheme="minorBidi" w:cstheme="minorBidi"/>
                <w:sz w:val="22"/>
                <w:szCs w:val="22"/>
              </w:rPr>
              <w:t>, Aronson</w:t>
            </w:r>
            <w:r w:rsidR="0072706C" w:rsidRPr="00300764">
              <w:rPr>
                <w:rFonts w:asciiTheme="minorBidi" w:hAnsiTheme="minorBidi" w:cstheme="minorBidi"/>
                <w:sz w:val="22"/>
                <w:szCs w:val="22"/>
              </w:rPr>
              <w:t xml:space="preserve"> D</w:t>
            </w:r>
            <w:r w:rsidRPr="00300764">
              <w:rPr>
                <w:rFonts w:asciiTheme="minorBidi" w:hAnsiTheme="minorBidi" w:cstheme="minorBidi"/>
                <w:sz w:val="22"/>
                <w:szCs w:val="22"/>
              </w:rPr>
              <w:t>. Right ventricle myocardial perfusion pressure and outcomes in pulmonary hypertension due to left heart failure.</w:t>
            </w:r>
          </w:p>
        </w:tc>
      </w:tr>
      <w:tr w:rsidR="002913DB" w:rsidRPr="00300764" w14:paraId="67F538C8" w14:textId="77777777" w:rsidTr="001B615D">
        <w:trPr>
          <w:trHeight w:val="486"/>
          <w:jc w:val="center"/>
        </w:trPr>
        <w:tc>
          <w:tcPr>
            <w:tcW w:w="8231" w:type="dxa"/>
            <w:gridSpan w:val="3"/>
            <w:tcBorders>
              <w:top w:val="single" w:sz="6" w:space="0" w:color="auto"/>
              <w:bottom w:val="single" w:sz="6" w:space="0" w:color="auto"/>
            </w:tcBorders>
          </w:tcPr>
          <w:p w14:paraId="2303E858" w14:textId="77777777" w:rsidR="002913DB" w:rsidRPr="00300764" w:rsidRDefault="002913DB"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Refereed papers in conference proceedings</w:t>
            </w:r>
          </w:p>
        </w:tc>
      </w:tr>
      <w:tr w:rsidR="002913DB" w:rsidRPr="00300764" w14:paraId="170D6474" w14:textId="77777777" w:rsidTr="001B615D">
        <w:trPr>
          <w:trHeight w:val="486"/>
          <w:jc w:val="center"/>
        </w:trPr>
        <w:tc>
          <w:tcPr>
            <w:tcW w:w="2623" w:type="dxa"/>
            <w:tcBorders>
              <w:top w:val="single" w:sz="6" w:space="0" w:color="auto"/>
              <w:bottom w:val="single" w:sz="6" w:space="0" w:color="auto"/>
            </w:tcBorders>
          </w:tcPr>
          <w:p w14:paraId="45902F11" w14:textId="207C8E57" w:rsidR="002913DB" w:rsidRPr="00300764" w:rsidRDefault="00A50942" w:rsidP="00A50942">
            <w:pPr>
              <w:bidi w:val="0"/>
              <w:spacing w:before="60" w:after="60"/>
              <w:jc w:val="left"/>
              <w:rPr>
                <w:rFonts w:asciiTheme="minorBidi" w:hAnsiTheme="minorBidi" w:cstheme="minorBidi"/>
                <w:sz w:val="22"/>
                <w:szCs w:val="22"/>
              </w:rPr>
            </w:pPr>
            <w:r>
              <w:rPr>
                <w:rFonts w:asciiTheme="minorBidi" w:hAnsiTheme="minorBidi" w:cstheme="minorBidi"/>
                <w:sz w:val="22"/>
                <w:szCs w:val="22"/>
              </w:rPr>
              <w:t>none</w:t>
            </w:r>
          </w:p>
        </w:tc>
        <w:tc>
          <w:tcPr>
            <w:tcW w:w="3227" w:type="dxa"/>
            <w:tcBorders>
              <w:top w:val="single" w:sz="6" w:space="0" w:color="auto"/>
              <w:bottom w:val="single" w:sz="6" w:space="0" w:color="auto"/>
            </w:tcBorders>
          </w:tcPr>
          <w:p w14:paraId="476A73EB" w14:textId="77777777" w:rsidR="002913DB" w:rsidRPr="00300764" w:rsidRDefault="002913DB" w:rsidP="00A50942">
            <w:pPr>
              <w:bidi w:val="0"/>
              <w:spacing w:before="60" w:after="60"/>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59EDE8EB" w14:textId="77777777" w:rsidR="002913DB" w:rsidRPr="00300764" w:rsidRDefault="002913DB" w:rsidP="00A50942">
            <w:pPr>
              <w:bidi w:val="0"/>
              <w:spacing w:before="60" w:after="60"/>
              <w:jc w:val="left"/>
              <w:rPr>
                <w:rFonts w:asciiTheme="minorBidi" w:hAnsiTheme="minorBidi" w:cstheme="minorBidi"/>
                <w:sz w:val="22"/>
                <w:szCs w:val="22"/>
              </w:rPr>
            </w:pPr>
          </w:p>
        </w:tc>
      </w:tr>
    </w:tbl>
    <w:p w14:paraId="548EFD93" w14:textId="6E726B23" w:rsidR="00171F8A" w:rsidRPr="00300764" w:rsidRDefault="00171F8A" w:rsidP="00A50942">
      <w:pPr>
        <w:bidi w:val="0"/>
        <w:spacing w:before="360" w:after="240"/>
        <w:ind w:left="425" w:right="425" w:hanging="425"/>
        <w:jc w:val="left"/>
        <w:rPr>
          <w:rFonts w:asciiTheme="minorBidi" w:hAnsiTheme="minorBidi" w:cstheme="minorBidi"/>
          <w:sz w:val="22"/>
          <w:szCs w:val="22"/>
        </w:rPr>
      </w:pPr>
      <w:r w:rsidRPr="00300764">
        <w:rPr>
          <w:rFonts w:asciiTheme="minorBidi" w:hAnsiTheme="minorBidi" w:cstheme="minorBidi"/>
          <w:sz w:val="22"/>
          <w:szCs w:val="22"/>
        </w:rPr>
        <w:t xml:space="preserve">d. </w:t>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3227"/>
        <w:gridCol w:w="2381"/>
      </w:tblGrid>
      <w:tr w:rsidR="00486575" w:rsidRPr="00300764" w14:paraId="2611DF50" w14:textId="77777777" w:rsidTr="003F78AF">
        <w:trPr>
          <w:trHeight w:val="497"/>
          <w:jc w:val="center"/>
        </w:trPr>
        <w:tc>
          <w:tcPr>
            <w:tcW w:w="2623" w:type="dxa"/>
            <w:tcBorders>
              <w:top w:val="single" w:sz="12" w:space="0" w:color="auto"/>
              <w:bottom w:val="nil"/>
            </w:tcBorders>
            <w:shd w:val="pct5" w:color="auto" w:fill="auto"/>
          </w:tcPr>
          <w:p w14:paraId="2C597BAF" w14:textId="0EB383AD" w:rsidR="00486575" w:rsidRPr="00300764" w:rsidRDefault="00C07F6A"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Invited Professorships Institution</w:t>
            </w:r>
          </w:p>
        </w:tc>
        <w:tc>
          <w:tcPr>
            <w:tcW w:w="3227" w:type="dxa"/>
            <w:tcBorders>
              <w:top w:val="single" w:sz="12" w:space="0" w:color="auto"/>
              <w:bottom w:val="nil"/>
            </w:tcBorders>
            <w:shd w:val="pct5" w:color="auto" w:fill="auto"/>
          </w:tcPr>
          <w:p w14:paraId="7FEAC050" w14:textId="2D632EBC" w:rsidR="00486575" w:rsidRPr="00300764" w:rsidRDefault="00C07F6A"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Grand Rounds Date</w:t>
            </w:r>
          </w:p>
        </w:tc>
        <w:tc>
          <w:tcPr>
            <w:tcW w:w="2381" w:type="dxa"/>
            <w:tcBorders>
              <w:top w:val="single" w:sz="12" w:space="0" w:color="auto"/>
              <w:bottom w:val="nil"/>
            </w:tcBorders>
            <w:shd w:val="pct5" w:color="auto" w:fill="auto"/>
          </w:tcPr>
          <w:p w14:paraId="6BE0B1CC" w14:textId="1AC40EA4" w:rsidR="00486575" w:rsidRPr="00300764" w:rsidRDefault="00486575"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Title</w:t>
            </w:r>
            <w:r w:rsidR="00C07F6A" w:rsidRPr="00300764">
              <w:rPr>
                <w:rFonts w:asciiTheme="minorBidi" w:hAnsiTheme="minorBidi" w:cstheme="minorBidi"/>
                <w:b/>
                <w:bCs/>
                <w:sz w:val="22"/>
                <w:szCs w:val="22"/>
              </w:rPr>
              <w:t>:</w:t>
            </w:r>
          </w:p>
        </w:tc>
      </w:tr>
      <w:tr w:rsidR="00486575" w:rsidRPr="00300764" w14:paraId="75F91A09" w14:textId="77777777" w:rsidTr="003F78AF">
        <w:trPr>
          <w:trHeight w:val="486"/>
          <w:jc w:val="center"/>
        </w:trPr>
        <w:tc>
          <w:tcPr>
            <w:tcW w:w="2623" w:type="dxa"/>
            <w:tcBorders>
              <w:top w:val="single" w:sz="6" w:space="0" w:color="auto"/>
              <w:bottom w:val="single" w:sz="6" w:space="0" w:color="auto"/>
            </w:tcBorders>
          </w:tcPr>
          <w:p w14:paraId="4833820E" w14:textId="1989AD51" w:rsidR="00486575" w:rsidRPr="00300764" w:rsidRDefault="00A50942" w:rsidP="00A50942">
            <w:pPr>
              <w:bidi w:val="0"/>
              <w:spacing w:before="60" w:after="60"/>
              <w:jc w:val="left"/>
              <w:rPr>
                <w:rFonts w:asciiTheme="minorBidi" w:hAnsiTheme="minorBidi" w:cstheme="minorBidi"/>
                <w:sz w:val="22"/>
                <w:szCs w:val="22"/>
              </w:rPr>
            </w:pPr>
            <w:r>
              <w:rPr>
                <w:rFonts w:asciiTheme="minorBidi" w:hAnsiTheme="minorBidi" w:cstheme="minorBidi"/>
                <w:sz w:val="22"/>
                <w:szCs w:val="22"/>
              </w:rPr>
              <w:t>none</w:t>
            </w:r>
          </w:p>
        </w:tc>
        <w:tc>
          <w:tcPr>
            <w:tcW w:w="3227" w:type="dxa"/>
            <w:tcBorders>
              <w:top w:val="single" w:sz="6" w:space="0" w:color="auto"/>
              <w:bottom w:val="single" w:sz="6" w:space="0" w:color="auto"/>
            </w:tcBorders>
          </w:tcPr>
          <w:p w14:paraId="7B111F36" w14:textId="77777777" w:rsidR="00486575" w:rsidRPr="00300764" w:rsidRDefault="00486575" w:rsidP="00A50942">
            <w:pPr>
              <w:bidi w:val="0"/>
              <w:spacing w:before="60" w:after="60"/>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5AE7496F" w14:textId="77777777" w:rsidR="00486575" w:rsidRPr="00300764" w:rsidRDefault="00486575" w:rsidP="00A50942">
            <w:pPr>
              <w:bidi w:val="0"/>
              <w:spacing w:before="60" w:after="60"/>
              <w:jc w:val="left"/>
              <w:rPr>
                <w:rFonts w:asciiTheme="minorBidi" w:hAnsiTheme="minorBidi" w:cstheme="minorBidi"/>
                <w:sz w:val="22"/>
                <w:szCs w:val="22"/>
              </w:rPr>
            </w:pPr>
          </w:p>
        </w:tc>
      </w:tr>
      <w:tr w:rsidR="00486575" w:rsidRPr="00300764" w14:paraId="32A5E176" w14:textId="77777777" w:rsidTr="003F78AF">
        <w:trPr>
          <w:trHeight w:val="486"/>
          <w:jc w:val="center"/>
        </w:trPr>
        <w:tc>
          <w:tcPr>
            <w:tcW w:w="2623" w:type="dxa"/>
            <w:tcBorders>
              <w:top w:val="single" w:sz="6" w:space="0" w:color="auto"/>
              <w:bottom w:val="single" w:sz="6" w:space="0" w:color="auto"/>
            </w:tcBorders>
          </w:tcPr>
          <w:p w14:paraId="618ED48E" w14:textId="77777777" w:rsidR="00486575" w:rsidRPr="00300764" w:rsidRDefault="00486575" w:rsidP="00A50942">
            <w:pPr>
              <w:bidi w:val="0"/>
              <w:spacing w:before="60" w:after="60"/>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3F7D2A39" w14:textId="77777777" w:rsidR="00486575" w:rsidRPr="00300764" w:rsidRDefault="00486575" w:rsidP="00A50942">
            <w:pPr>
              <w:bidi w:val="0"/>
              <w:spacing w:before="60" w:after="60"/>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3FC98FFE" w14:textId="77777777" w:rsidR="00486575" w:rsidRPr="00300764" w:rsidRDefault="00486575" w:rsidP="00A50942">
            <w:pPr>
              <w:bidi w:val="0"/>
              <w:spacing w:before="60" w:after="60"/>
              <w:jc w:val="left"/>
              <w:rPr>
                <w:rFonts w:asciiTheme="minorBidi" w:hAnsiTheme="minorBidi" w:cstheme="minorBidi"/>
                <w:sz w:val="22"/>
                <w:szCs w:val="22"/>
              </w:rPr>
            </w:pPr>
          </w:p>
        </w:tc>
      </w:tr>
    </w:tbl>
    <w:p w14:paraId="79B32D07" w14:textId="7F9B4EB5" w:rsidR="00F37CE7" w:rsidRPr="00300764" w:rsidRDefault="00F37CE7" w:rsidP="00A50942">
      <w:pPr>
        <w:bidi w:val="0"/>
        <w:spacing w:before="360"/>
        <w:ind w:left="425" w:right="425" w:hanging="425"/>
        <w:jc w:val="left"/>
        <w:rPr>
          <w:rFonts w:asciiTheme="minorBidi" w:hAnsiTheme="minorBidi" w:cstheme="minorBidi"/>
          <w:b/>
          <w:bCs/>
          <w:sz w:val="22"/>
          <w:szCs w:val="22"/>
          <w:u w:val="single"/>
        </w:rPr>
      </w:pPr>
      <w:r w:rsidRPr="00300764">
        <w:rPr>
          <w:rFonts w:asciiTheme="minorBidi" w:hAnsiTheme="minorBidi" w:cstheme="minorBidi"/>
          <w:b/>
          <w:bCs/>
          <w:sz w:val="22"/>
          <w:szCs w:val="22"/>
          <w:u w:val="single"/>
        </w:rPr>
        <w:t>1</w:t>
      </w:r>
      <w:r w:rsidR="00F8041C" w:rsidRPr="00300764">
        <w:rPr>
          <w:rFonts w:asciiTheme="minorBidi" w:hAnsiTheme="minorBidi" w:cstheme="minorBidi"/>
          <w:b/>
          <w:bCs/>
          <w:sz w:val="22"/>
          <w:szCs w:val="22"/>
          <w:u w:val="single"/>
        </w:rPr>
        <w:t>0</w:t>
      </w:r>
      <w:r w:rsidRPr="00300764">
        <w:rPr>
          <w:rFonts w:asciiTheme="minorBidi" w:hAnsiTheme="minorBidi" w:cstheme="minorBidi"/>
          <w:b/>
          <w:bCs/>
          <w:sz w:val="22"/>
          <w:szCs w:val="22"/>
          <w:u w:val="single"/>
        </w:rPr>
        <w:t>.</w:t>
      </w:r>
      <w:r w:rsidRPr="00300764">
        <w:rPr>
          <w:rFonts w:asciiTheme="minorBidi" w:hAnsiTheme="minorBidi" w:cstheme="minorBidi"/>
          <w:b/>
          <w:bCs/>
          <w:sz w:val="22"/>
          <w:szCs w:val="22"/>
          <w:u w:val="single"/>
        </w:rPr>
        <w:tab/>
      </w:r>
      <w:r w:rsidRPr="00300764">
        <w:rPr>
          <w:rFonts w:asciiTheme="minorBidi" w:hAnsiTheme="minorBidi" w:cstheme="minorBidi"/>
          <w:sz w:val="22"/>
          <w:szCs w:val="22"/>
          <w:u w:val="single"/>
        </w:rPr>
        <w:t xml:space="preserve"> </w:t>
      </w:r>
      <w:r w:rsidRPr="00300764">
        <w:rPr>
          <w:rFonts w:asciiTheme="minorBidi" w:hAnsiTheme="minorBidi" w:cstheme="minorBidi"/>
          <w:b/>
          <w:bCs/>
          <w:sz w:val="22"/>
          <w:szCs w:val="22"/>
          <w:u w:val="single"/>
        </w:rPr>
        <w:t>Miscellaneous</w:t>
      </w:r>
    </w:p>
    <w:p w14:paraId="69D36B10" w14:textId="376FDA64" w:rsidR="00F37CE7" w:rsidRPr="00300764" w:rsidRDefault="00F37CE7" w:rsidP="00A50942">
      <w:pPr>
        <w:bidi w:val="0"/>
        <w:spacing w:after="240"/>
        <w:jc w:val="left"/>
        <w:rPr>
          <w:rFonts w:asciiTheme="minorBidi" w:hAnsiTheme="minorBidi" w:cstheme="minorBidi"/>
          <w:color w:val="0070C0"/>
          <w:sz w:val="22"/>
          <w:szCs w:val="22"/>
        </w:rPr>
      </w:pPr>
      <w:proofErr w:type="gramStart"/>
      <w:r w:rsidRPr="00300764">
        <w:rPr>
          <w:rFonts w:asciiTheme="minorBidi" w:hAnsiTheme="minorBidi" w:cstheme="minorBidi"/>
          <w:color w:val="0070C0"/>
          <w:sz w:val="22"/>
          <w:szCs w:val="22"/>
          <w:highlight w:val="yellow"/>
        </w:rPr>
        <w:t>Additional</w:t>
      </w:r>
      <w:proofErr w:type="gramEnd"/>
      <w:r w:rsidRPr="00300764">
        <w:rPr>
          <w:rFonts w:asciiTheme="minorBidi" w:hAnsiTheme="minorBidi" w:cstheme="minorBidi"/>
          <w:color w:val="0070C0"/>
          <w:sz w:val="22"/>
          <w:szCs w:val="22"/>
          <w:highlight w:val="yellow"/>
        </w:rPr>
        <w:t xml:space="preserve"> relevant personal details to describe your academic activities (e.g. Prizes, Awards, Activities in Research Institutes, Reasons or temporary</w:t>
      </w:r>
      <w:r w:rsidR="005D5C63" w:rsidRPr="00300764">
        <w:rPr>
          <w:rFonts w:asciiTheme="minorBidi" w:hAnsiTheme="minorBidi" w:cstheme="minorBidi"/>
          <w:color w:val="0070C0"/>
          <w:sz w:val="22"/>
          <w:szCs w:val="22"/>
          <w:highlight w:val="yellow"/>
        </w:rPr>
        <w:t xml:space="preserve"> </w:t>
      </w:r>
      <w:r w:rsidRPr="00300764">
        <w:rPr>
          <w:rFonts w:asciiTheme="minorBidi" w:hAnsiTheme="minorBidi" w:cstheme="minorBidi"/>
          <w:color w:val="0070C0"/>
          <w:sz w:val="22"/>
          <w:szCs w:val="22"/>
          <w:highlight w:val="yellow"/>
        </w:rPr>
        <w:t>termination of academic activities etc.).</w:t>
      </w:r>
    </w:p>
    <w:tbl>
      <w:tblPr>
        <w:tblW w:w="82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75"/>
        <w:gridCol w:w="6821"/>
      </w:tblGrid>
      <w:tr w:rsidR="00F37CE7" w:rsidRPr="00300764" w14:paraId="25EF82A9" w14:textId="77777777" w:rsidTr="007929A5">
        <w:trPr>
          <w:trHeight w:val="448"/>
        </w:trPr>
        <w:tc>
          <w:tcPr>
            <w:tcW w:w="1475" w:type="dxa"/>
            <w:tcBorders>
              <w:bottom w:val="nil"/>
            </w:tcBorders>
            <w:shd w:val="pct5" w:color="auto" w:fill="auto"/>
          </w:tcPr>
          <w:p w14:paraId="6EBF3906" w14:textId="77777777" w:rsidR="00F37CE7" w:rsidRPr="00300764" w:rsidRDefault="00F37CE7" w:rsidP="00A50942">
            <w:pPr>
              <w:bidi w:val="0"/>
              <w:jc w:val="left"/>
              <w:rPr>
                <w:rFonts w:asciiTheme="minorBidi" w:hAnsiTheme="minorBidi" w:cstheme="minorBidi"/>
                <w:b/>
                <w:bCs/>
                <w:sz w:val="22"/>
                <w:szCs w:val="22"/>
              </w:rPr>
            </w:pPr>
            <w:r w:rsidRPr="00300764">
              <w:rPr>
                <w:rFonts w:asciiTheme="minorBidi" w:hAnsiTheme="minorBidi" w:cstheme="minorBidi"/>
                <w:b/>
                <w:bCs/>
                <w:sz w:val="22"/>
                <w:szCs w:val="22"/>
              </w:rPr>
              <w:t>Date</w:t>
            </w:r>
          </w:p>
        </w:tc>
        <w:tc>
          <w:tcPr>
            <w:tcW w:w="6821" w:type="dxa"/>
            <w:tcBorders>
              <w:bottom w:val="nil"/>
            </w:tcBorders>
            <w:shd w:val="pct5" w:color="auto" w:fill="auto"/>
          </w:tcPr>
          <w:p w14:paraId="38FB90D1" w14:textId="77777777" w:rsidR="00F37CE7" w:rsidRPr="00300764" w:rsidRDefault="00F37CE7" w:rsidP="00A50942">
            <w:pPr>
              <w:bidi w:val="0"/>
              <w:jc w:val="left"/>
              <w:rPr>
                <w:rFonts w:asciiTheme="minorBidi" w:hAnsiTheme="minorBidi" w:cstheme="minorBidi"/>
                <w:b/>
                <w:bCs/>
                <w:sz w:val="22"/>
                <w:szCs w:val="22"/>
              </w:rPr>
            </w:pPr>
            <w:r w:rsidRPr="00300764">
              <w:rPr>
                <w:rFonts w:asciiTheme="minorBidi" w:hAnsiTheme="minorBidi" w:cstheme="minorBidi"/>
                <w:b/>
                <w:bCs/>
                <w:sz w:val="22"/>
                <w:szCs w:val="22"/>
              </w:rPr>
              <w:t>Membership</w:t>
            </w:r>
          </w:p>
        </w:tc>
      </w:tr>
      <w:tr w:rsidR="00F37CE7" w:rsidRPr="00300764" w14:paraId="0E849929" w14:textId="77777777" w:rsidTr="007929A5">
        <w:trPr>
          <w:trHeight w:val="448"/>
        </w:trPr>
        <w:tc>
          <w:tcPr>
            <w:tcW w:w="1475" w:type="dxa"/>
            <w:tcBorders>
              <w:top w:val="double" w:sz="6" w:space="0" w:color="auto"/>
            </w:tcBorders>
          </w:tcPr>
          <w:p w14:paraId="707453F9" w14:textId="3A4CB8AC" w:rsidR="00F37CE7" w:rsidRPr="00300764" w:rsidRDefault="0075189A" w:rsidP="00A50942">
            <w:pPr>
              <w:bidi w:val="0"/>
              <w:jc w:val="left"/>
              <w:rPr>
                <w:rFonts w:asciiTheme="minorBidi" w:hAnsiTheme="minorBidi" w:cstheme="minorBidi"/>
                <w:sz w:val="22"/>
                <w:szCs w:val="22"/>
              </w:rPr>
            </w:pPr>
            <w:r w:rsidRPr="00300764">
              <w:rPr>
                <w:rFonts w:asciiTheme="minorBidi" w:hAnsiTheme="minorBidi" w:cstheme="minorBidi"/>
                <w:sz w:val="22"/>
                <w:szCs w:val="22"/>
              </w:rPr>
              <w:t>1998-1999</w:t>
            </w:r>
          </w:p>
        </w:tc>
        <w:tc>
          <w:tcPr>
            <w:tcW w:w="6821" w:type="dxa"/>
            <w:tcBorders>
              <w:top w:val="double" w:sz="6" w:space="0" w:color="auto"/>
            </w:tcBorders>
          </w:tcPr>
          <w:p w14:paraId="39C67BB5" w14:textId="7A4C3A6A" w:rsidR="00F37CE7" w:rsidRPr="00300764" w:rsidRDefault="0075189A" w:rsidP="00A50942">
            <w:pPr>
              <w:bidi w:val="0"/>
              <w:jc w:val="left"/>
              <w:rPr>
                <w:rFonts w:asciiTheme="minorBidi" w:hAnsiTheme="minorBidi" w:cstheme="minorBidi"/>
                <w:sz w:val="22"/>
                <w:szCs w:val="22"/>
              </w:rPr>
            </w:pPr>
            <w:r w:rsidRPr="00300764">
              <w:rPr>
                <w:rFonts w:asciiTheme="minorBidi" w:hAnsiTheme="minorBidi" w:cstheme="minorBidi"/>
                <w:sz w:val="22"/>
                <w:szCs w:val="22"/>
              </w:rPr>
              <w:t>Israel Defense Forces, Medical Corps</w:t>
            </w:r>
          </w:p>
        </w:tc>
      </w:tr>
      <w:tr w:rsidR="00F37CE7" w:rsidRPr="00300764" w14:paraId="305ABCCD" w14:textId="77777777" w:rsidTr="007929A5">
        <w:trPr>
          <w:trHeight w:val="438"/>
        </w:trPr>
        <w:tc>
          <w:tcPr>
            <w:tcW w:w="1475" w:type="dxa"/>
          </w:tcPr>
          <w:p w14:paraId="0FF47B89" w14:textId="3B22E4F6" w:rsidR="00F37CE7" w:rsidRPr="00300764" w:rsidRDefault="00696DFC" w:rsidP="00A50942">
            <w:pPr>
              <w:bidi w:val="0"/>
              <w:jc w:val="left"/>
              <w:rPr>
                <w:rFonts w:asciiTheme="minorBidi" w:hAnsiTheme="minorBidi" w:cstheme="minorBidi"/>
                <w:sz w:val="22"/>
                <w:szCs w:val="22"/>
              </w:rPr>
            </w:pPr>
            <w:r w:rsidRPr="00300764">
              <w:rPr>
                <w:rFonts w:asciiTheme="minorBidi" w:hAnsiTheme="minorBidi" w:cstheme="minorBidi"/>
                <w:sz w:val="22"/>
                <w:szCs w:val="22"/>
                <w:highlight w:val="green"/>
              </w:rPr>
              <w:t>year</w:t>
            </w:r>
          </w:p>
        </w:tc>
        <w:tc>
          <w:tcPr>
            <w:tcW w:w="6821" w:type="dxa"/>
          </w:tcPr>
          <w:p w14:paraId="3133EEBE" w14:textId="082D0EDE" w:rsidR="00F37CE7" w:rsidRPr="00300764" w:rsidRDefault="001D0731" w:rsidP="00A50942">
            <w:pPr>
              <w:bidi w:val="0"/>
              <w:jc w:val="left"/>
              <w:rPr>
                <w:rFonts w:asciiTheme="minorBidi" w:hAnsiTheme="minorBidi" w:cstheme="minorBidi"/>
                <w:sz w:val="22"/>
                <w:szCs w:val="22"/>
              </w:rPr>
            </w:pPr>
            <w:r w:rsidRPr="00300764">
              <w:rPr>
                <w:rFonts w:asciiTheme="minorBidi" w:hAnsiTheme="minorBidi" w:cstheme="minorBidi"/>
                <w:color w:val="000000"/>
                <w:sz w:val="22"/>
                <w:szCs w:val="22"/>
              </w:rPr>
              <w:t>European Society of Cardiology</w:t>
            </w:r>
          </w:p>
        </w:tc>
      </w:tr>
      <w:tr w:rsidR="001D0731" w:rsidRPr="00300764" w14:paraId="65F9F1FF" w14:textId="77777777" w:rsidTr="007929A5">
        <w:trPr>
          <w:trHeight w:val="438"/>
        </w:trPr>
        <w:tc>
          <w:tcPr>
            <w:tcW w:w="1475" w:type="dxa"/>
          </w:tcPr>
          <w:p w14:paraId="2E50CB74" w14:textId="2A5D7E0C" w:rsidR="001D0731" w:rsidRPr="00300764" w:rsidRDefault="00696DFC" w:rsidP="00A50942">
            <w:pPr>
              <w:bidi w:val="0"/>
              <w:jc w:val="left"/>
              <w:rPr>
                <w:rFonts w:asciiTheme="minorBidi" w:hAnsiTheme="minorBidi" w:cstheme="minorBidi"/>
                <w:sz w:val="22"/>
                <w:szCs w:val="22"/>
              </w:rPr>
            </w:pPr>
            <w:r w:rsidRPr="00300764">
              <w:rPr>
                <w:rFonts w:asciiTheme="minorBidi" w:hAnsiTheme="minorBidi" w:cstheme="minorBidi"/>
                <w:sz w:val="22"/>
                <w:szCs w:val="22"/>
                <w:highlight w:val="green"/>
              </w:rPr>
              <w:t>year</w:t>
            </w:r>
          </w:p>
        </w:tc>
        <w:tc>
          <w:tcPr>
            <w:tcW w:w="6821" w:type="dxa"/>
          </w:tcPr>
          <w:p w14:paraId="6C99DE81" w14:textId="1C0F1568" w:rsidR="001D0731" w:rsidRPr="00300764" w:rsidRDefault="001D0731" w:rsidP="00A50942">
            <w:pPr>
              <w:pBdr>
                <w:top w:val="nil"/>
                <w:left w:val="nil"/>
                <w:bottom w:val="nil"/>
                <w:right w:val="nil"/>
                <w:between w:val="nil"/>
              </w:pBdr>
              <w:bidi w:val="0"/>
              <w:ind w:right="567"/>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European Society of Cardiology Working Group on Intensive Cardiac Care</w:t>
            </w:r>
          </w:p>
        </w:tc>
      </w:tr>
      <w:tr w:rsidR="001D0731" w:rsidRPr="00300764" w14:paraId="557C633D" w14:textId="77777777" w:rsidTr="007929A5">
        <w:trPr>
          <w:trHeight w:val="438"/>
        </w:trPr>
        <w:tc>
          <w:tcPr>
            <w:tcW w:w="1475" w:type="dxa"/>
          </w:tcPr>
          <w:p w14:paraId="0BA9CBE1" w14:textId="5FB96335" w:rsidR="001D0731" w:rsidRPr="00300764" w:rsidRDefault="00696DFC" w:rsidP="00A50942">
            <w:pPr>
              <w:bidi w:val="0"/>
              <w:jc w:val="left"/>
              <w:rPr>
                <w:rFonts w:asciiTheme="minorBidi" w:hAnsiTheme="minorBidi" w:cstheme="minorBidi"/>
                <w:sz w:val="22"/>
                <w:szCs w:val="22"/>
              </w:rPr>
            </w:pPr>
            <w:r w:rsidRPr="00300764">
              <w:rPr>
                <w:rFonts w:asciiTheme="minorBidi" w:hAnsiTheme="minorBidi" w:cstheme="minorBidi"/>
                <w:sz w:val="22"/>
                <w:szCs w:val="22"/>
                <w:highlight w:val="green"/>
              </w:rPr>
              <w:t>year</w:t>
            </w:r>
          </w:p>
        </w:tc>
        <w:tc>
          <w:tcPr>
            <w:tcW w:w="6821" w:type="dxa"/>
          </w:tcPr>
          <w:p w14:paraId="0BFF2007" w14:textId="4ED48C43" w:rsidR="001D0731" w:rsidRPr="00300764" w:rsidRDefault="001D0731" w:rsidP="00A50942">
            <w:pPr>
              <w:pBdr>
                <w:top w:val="nil"/>
                <w:left w:val="nil"/>
                <w:bottom w:val="nil"/>
                <w:right w:val="nil"/>
                <w:between w:val="nil"/>
              </w:pBdr>
              <w:bidi w:val="0"/>
              <w:ind w:right="567"/>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European Society of Cardiology Working Group on Pulmonary Circulation and Right Ventricular Function</w:t>
            </w:r>
          </w:p>
        </w:tc>
      </w:tr>
      <w:tr w:rsidR="001D0731" w:rsidRPr="00300764" w14:paraId="14991394" w14:textId="77777777" w:rsidTr="007929A5">
        <w:trPr>
          <w:trHeight w:val="438"/>
        </w:trPr>
        <w:tc>
          <w:tcPr>
            <w:tcW w:w="1475" w:type="dxa"/>
          </w:tcPr>
          <w:p w14:paraId="1968CE21" w14:textId="661FC1B7" w:rsidR="001D0731" w:rsidRPr="00300764" w:rsidRDefault="00696DFC" w:rsidP="00A50942">
            <w:pPr>
              <w:bidi w:val="0"/>
              <w:jc w:val="left"/>
              <w:rPr>
                <w:rFonts w:asciiTheme="minorBidi" w:hAnsiTheme="minorBidi" w:cstheme="minorBidi"/>
                <w:sz w:val="22"/>
                <w:szCs w:val="22"/>
              </w:rPr>
            </w:pPr>
            <w:r w:rsidRPr="00300764">
              <w:rPr>
                <w:rFonts w:asciiTheme="minorBidi" w:hAnsiTheme="minorBidi" w:cstheme="minorBidi"/>
                <w:sz w:val="22"/>
                <w:szCs w:val="22"/>
                <w:highlight w:val="green"/>
              </w:rPr>
              <w:t>year</w:t>
            </w:r>
          </w:p>
        </w:tc>
        <w:tc>
          <w:tcPr>
            <w:tcW w:w="6821" w:type="dxa"/>
          </w:tcPr>
          <w:p w14:paraId="64B87CD0" w14:textId="3E61F3D8" w:rsidR="001D0731" w:rsidRPr="00300764" w:rsidRDefault="001D0731" w:rsidP="00A50942">
            <w:pPr>
              <w:pBdr>
                <w:top w:val="nil"/>
                <w:left w:val="nil"/>
                <w:bottom w:val="nil"/>
                <w:right w:val="nil"/>
                <w:between w:val="nil"/>
              </w:pBdr>
              <w:bidi w:val="0"/>
              <w:ind w:right="567"/>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Israel Heart Society</w:t>
            </w:r>
          </w:p>
        </w:tc>
      </w:tr>
      <w:tr w:rsidR="001D0731" w:rsidRPr="00300764" w14:paraId="4667872C" w14:textId="77777777" w:rsidTr="007929A5">
        <w:trPr>
          <w:trHeight w:val="438"/>
        </w:trPr>
        <w:tc>
          <w:tcPr>
            <w:tcW w:w="1475" w:type="dxa"/>
          </w:tcPr>
          <w:p w14:paraId="66DF53EE" w14:textId="6B578509" w:rsidR="001D0731" w:rsidRPr="00300764" w:rsidRDefault="00696DFC" w:rsidP="00A50942">
            <w:pPr>
              <w:bidi w:val="0"/>
              <w:jc w:val="left"/>
              <w:rPr>
                <w:rFonts w:asciiTheme="minorBidi" w:hAnsiTheme="minorBidi" w:cstheme="minorBidi"/>
                <w:sz w:val="22"/>
                <w:szCs w:val="22"/>
              </w:rPr>
            </w:pPr>
            <w:r w:rsidRPr="00300764">
              <w:rPr>
                <w:rFonts w:asciiTheme="minorBidi" w:hAnsiTheme="minorBidi" w:cstheme="minorBidi"/>
                <w:sz w:val="22"/>
                <w:szCs w:val="22"/>
                <w:highlight w:val="green"/>
              </w:rPr>
              <w:t>year</w:t>
            </w:r>
          </w:p>
        </w:tc>
        <w:tc>
          <w:tcPr>
            <w:tcW w:w="6821" w:type="dxa"/>
          </w:tcPr>
          <w:p w14:paraId="20A3C920" w14:textId="06AD38A0" w:rsidR="001D0731" w:rsidRPr="00300764" w:rsidRDefault="001D0731" w:rsidP="00A50942">
            <w:pPr>
              <w:pBdr>
                <w:top w:val="nil"/>
                <w:left w:val="nil"/>
                <w:bottom w:val="nil"/>
                <w:right w:val="nil"/>
                <w:between w:val="nil"/>
              </w:pBdr>
              <w:bidi w:val="0"/>
              <w:ind w:right="567"/>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Israeli Working Group on Intensive Cardiac Care</w:t>
            </w:r>
          </w:p>
        </w:tc>
      </w:tr>
      <w:tr w:rsidR="001D0731" w:rsidRPr="00300764" w14:paraId="7BABF767" w14:textId="77777777" w:rsidTr="007929A5">
        <w:trPr>
          <w:trHeight w:val="438"/>
        </w:trPr>
        <w:tc>
          <w:tcPr>
            <w:tcW w:w="1475" w:type="dxa"/>
          </w:tcPr>
          <w:p w14:paraId="72AC84E9" w14:textId="17979844" w:rsidR="001D0731" w:rsidRPr="00300764" w:rsidRDefault="00696DFC" w:rsidP="00A50942">
            <w:pPr>
              <w:bidi w:val="0"/>
              <w:jc w:val="left"/>
              <w:rPr>
                <w:rFonts w:asciiTheme="minorBidi" w:hAnsiTheme="minorBidi" w:cstheme="minorBidi"/>
                <w:sz w:val="22"/>
                <w:szCs w:val="22"/>
              </w:rPr>
            </w:pPr>
            <w:r w:rsidRPr="00300764">
              <w:rPr>
                <w:rFonts w:asciiTheme="minorBidi" w:hAnsiTheme="minorBidi" w:cstheme="minorBidi"/>
                <w:sz w:val="22"/>
                <w:szCs w:val="22"/>
                <w:highlight w:val="green"/>
              </w:rPr>
              <w:t>year</w:t>
            </w:r>
          </w:p>
        </w:tc>
        <w:tc>
          <w:tcPr>
            <w:tcW w:w="6821" w:type="dxa"/>
          </w:tcPr>
          <w:p w14:paraId="5F73E1D8" w14:textId="031CE5EC" w:rsidR="001D0731" w:rsidRPr="00300764" w:rsidRDefault="001D0731" w:rsidP="00A50942">
            <w:pPr>
              <w:pBdr>
                <w:top w:val="nil"/>
                <w:left w:val="nil"/>
                <w:bottom w:val="nil"/>
                <w:right w:val="nil"/>
                <w:between w:val="nil"/>
              </w:pBdr>
              <w:bidi w:val="0"/>
              <w:ind w:right="567"/>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Israeli Working Group on Heart Failure</w:t>
            </w:r>
          </w:p>
        </w:tc>
      </w:tr>
      <w:tr w:rsidR="001D0731" w:rsidRPr="00300764" w14:paraId="7F799C89" w14:textId="77777777" w:rsidTr="007929A5">
        <w:trPr>
          <w:trHeight w:val="438"/>
        </w:trPr>
        <w:tc>
          <w:tcPr>
            <w:tcW w:w="1475" w:type="dxa"/>
          </w:tcPr>
          <w:p w14:paraId="60E367EE" w14:textId="2DB9350E" w:rsidR="001D0731" w:rsidRPr="00300764" w:rsidRDefault="00696DFC" w:rsidP="00A50942">
            <w:pPr>
              <w:bidi w:val="0"/>
              <w:jc w:val="left"/>
              <w:rPr>
                <w:rFonts w:asciiTheme="minorBidi" w:hAnsiTheme="minorBidi" w:cstheme="minorBidi"/>
                <w:sz w:val="22"/>
                <w:szCs w:val="22"/>
              </w:rPr>
            </w:pPr>
            <w:r w:rsidRPr="00300764">
              <w:rPr>
                <w:rFonts w:asciiTheme="minorBidi" w:hAnsiTheme="minorBidi" w:cstheme="minorBidi"/>
                <w:sz w:val="22"/>
                <w:szCs w:val="22"/>
                <w:highlight w:val="green"/>
              </w:rPr>
              <w:t>year</w:t>
            </w:r>
          </w:p>
        </w:tc>
        <w:tc>
          <w:tcPr>
            <w:tcW w:w="6821" w:type="dxa"/>
          </w:tcPr>
          <w:p w14:paraId="0F16F9CB" w14:textId="6F3FF167" w:rsidR="001D0731" w:rsidRPr="00300764" w:rsidRDefault="001D0731" w:rsidP="00A50942">
            <w:pPr>
              <w:pBdr>
                <w:top w:val="nil"/>
                <w:left w:val="nil"/>
                <w:bottom w:val="nil"/>
                <w:right w:val="nil"/>
                <w:between w:val="nil"/>
              </w:pBdr>
              <w:bidi w:val="0"/>
              <w:ind w:right="567"/>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Israel Internal Medicine Society</w:t>
            </w:r>
          </w:p>
        </w:tc>
      </w:tr>
      <w:tr w:rsidR="001D0731" w:rsidRPr="00300764" w14:paraId="52A93EA0" w14:textId="77777777" w:rsidTr="007929A5">
        <w:trPr>
          <w:trHeight w:val="438"/>
        </w:trPr>
        <w:tc>
          <w:tcPr>
            <w:tcW w:w="1475" w:type="dxa"/>
          </w:tcPr>
          <w:p w14:paraId="47471FAD" w14:textId="0A9B49D2" w:rsidR="001D0731" w:rsidRPr="00300764" w:rsidRDefault="00696DFC" w:rsidP="00A50942">
            <w:pPr>
              <w:bidi w:val="0"/>
              <w:jc w:val="left"/>
              <w:rPr>
                <w:rFonts w:asciiTheme="minorBidi" w:hAnsiTheme="minorBidi" w:cstheme="minorBidi"/>
                <w:sz w:val="22"/>
                <w:szCs w:val="22"/>
              </w:rPr>
            </w:pPr>
            <w:r w:rsidRPr="00300764">
              <w:rPr>
                <w:rFonts w:asciiTheme="minorBidi" w:hAnsiTheme="minorBidi" w:cstheme="minorBidi"/>
                <w:sz w:val="22"/>
                <w:szCs w:val="22"/>
                <w:highlight w:val="green"/>
              </w:rPr>
              <w:t>year</w:t>
            </w:r>
          </w:p>
        </w:tc>
        <w:tc>
          <w:tcPr>
            <w:tcW w:w="6821" w:type="dxa"/>
          </w:tcPr>
          <w:p w14:paraId="0E97050B" w14:textId="254772B5" w:rsidR="001D0731" w:rsidRPr="00300764" w:rsidRDefault="001D0731" w:rsidP="00A50942">
            <w:pPr>
              <w:pBdr>
                <w:top w:val="nil"/>
                <w:left w:val="nil"/>
                <w:bottom w:val="nil"/>
                <w:right w:val="nil"/>
                <w:between w:val="nil"/>
              </w:pBdr>
              <w:bidi w:val="0"/>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Israeli Medical Association</w:t>
            </w:r>
          </w:p>
        </w:tc>
      </w:tr>
      <w:tr w:rsidR="001D0731" w:rsidRPr="00300764" w14:paraId="1DF1EDF1" w14:textId="77777777" w:rsidTr="007929A5">
        <w:trPr>
          <w:trHeight w:val="438"/>
        </w:trPr>
        <w:tc>
          <w:tcPr>
            <w:tcW w:w="1475" w:type="dxa"/>
          </w:tcPr>
          <w:p w14:paraId="427CBEBC" w14:textId="026BB890" w:rsidR="001D0731" w:rsidRPr="00300764" w:rsidRDefault="00696DFC" w:rsidP="00A50942">
            <w:pPr>
              <w:bidi w:val="0"/>
              <w:jc w:val="left"/>
              <w:rPr>
                <w:rFonts w:asciiTheme="minorBidi" w:hAnsiTheme="minorBidi" w:cstheme="minorBidi"/>
                <w:sz w:val="22"/>
                <w:szCs w:val="22"/>
              </w:rPr>
            </w:pPr>
            <w:r w:rsidRPr="00300764">
              <w:rPr>
                <w:rFonts w:asciiTheme="minorBidi" w:hAnsiTheme="minorBidi" w:cstheme="minorBidi"/>
                <w:sz w:val="22"/>
                <w:szCs w:val="22"/>
                <w:highlight w:val="green"/>
              </w:rPr>
              <w:t>year</w:t>
            </w:r>
          </w:p>
        </w:tc>
        <w:tc>
          <w:tcPr>
            <w:tcW w:w="6821" w:type="dxa"/>
          </w:tcPr>
          <w:p w14:paraId="46AE0B3D" w14:textId="08DD6711" w:rsidR="001D0731" w:rsidRPr="00300764" w:rsidRDefault="001D0731" w:rsidP="00A50942">
            <w:pPr>
              <w:bidi w:val="0"/>
              <w:ind w:firstLine="20"/>
              <w:jc w:val="left"/>
              <w:rPr>
                <w:rFonts w:asciiTheme="minorBidi" w:hAnsiTheme="minorBidi" w:cstheme="minorBidi"/>
                <w:color w:val="000000"/>
                <w:sz w:val="22"/>
                <w:szCs w:val="22"/>
              </w:rPr>
            </w:pPr>
            <w:r w:rsidRPr="00300764">
              <w:rPr>
                <w:rFonts w:asciiTheme="minorBidi" w:hAnsiTheme="minorBidi" w:cstheme="minorBidi"/>
                <w:sz w:val="22"/>
                <w:szCs w:val="22"/>
              </w:rPr>
              <w:t>European Society of Cardiology</w:t>
            </w:r>
          </w:p>
        </w:tc>
      </w:tr>
      <w:tr w:rsidR="001D0731" w:rsidRPr="00300764" w14:paraId="297C23F6" w14:textId="77777777" w:rsidTr="007929A5">
        <w:trPr>
          <w:trHeight w:val="438"/>
        </w:trPr>
        <w:tc>
          <w:tcPr>
            <w:tcW w:w="1475" w:type="dxa"/>
          </w:tcPr>
          <w:p w14:paraId="5665A50F" w14:textId="7994136C" w:rsidR="001D0731" w:rsidRPr="00300764" w:rsidRDefault="00696DFC" w:rsidP="00A50942">
            <w:pPr>
              <w:bidi w:val="0"/>
              <w:jc w:val="left"/>
              <w:rPr>
                <w:rFonts w:asciiTheme="minorBidi" w:hAnsiTheme="minorBidi" w:cstheme="minorBidi"/>
                <w:sz w:val="22"/>
                <w:szCs w:val="22"/>
              </w:rPr>
            </w:pPr>
            <w:r w:rsidRPr="00300764">
              <w:rPr>
                <w:rFonts w:asciiTheme="minorBidi" w:hAnsiTheme="minorBidi" w:cstheme="minorBidi"/>
                <w:sz w:val="22"/>
                <w:szCs w:val="22"/>
                <w:highlight w:val="green"/>
              </w:rPr>
              <w:t>year</w:t>
            </w:r>
          </w:p>
        </w:tc>
        <w:tc>
          <w:tcPr>
            <w:tcW w:w="6821" w:type="dxa"/>
          </w:tcPr>
          <w:p w14:paraId="147A0E1D" w14:textId="7A6ED48F" w:rsidR="001D0731" w:rsidRPr="00300764" w:rsidRDefault="001D0731" w:rsidP="00A50942">
            <w:pPr>
              <w:bidi w:val="0"/>
              <w:jc w:val="left"/>
              <w:rPr>
                <w:rFonts w:asciiTheme="minorBidi" w:hAnsiTheme="minorBidi" w:cstheme="minorBidi"/>
                <w:sz w:val="22"/>
                <w:szCs w:val="22"/>
              </w:rPr>
            </w:pPr>
            <w:r w:rsidRPr="00300764">
              <w:rPr>
                <w:rFonts w:asciiTheme="minorBidi" w:hAnsiTheme="minorBidi" w:cstheme="minorBidi"/>
                <w:sz w:val="22"/>
                <w:szCs w:val="22"/>
              </w:rPr>
              <w:t>European Cardiologist</w:t>
            </w:r>
          </w:p>
        </w:tc>
      </w:tr>
      <w:tr w:rsidR="00F37CE7" w:rsidRPr="00300764" w14:paraId="0C085F46" w14:textId="77777777" w:rsidTr="007929A5">
        <w:trPr>
          <w:trHeight w:val="770"/>
        </w:trPr>
        <w:tc>
          <w:tcPr>
            <w:tcW w:w="1475" w:type="dxa"/>
            <w:tcBorders>
              <w:bottom w:val="nil"/>
            </w:tcBorders>
            <w:shd w:val="pct5" w:color="auto" w:fill="auto"/>
          </w:tcPr>
          <w:p w14:paraId="2409CCC8" w14:textId="77777777" w:rsidR="00F37CE7" w:rsidRPr="00300764" w:rsidRDefault="00F37CE7" w:rsidP="00A50942">
            <w:pPr>
              <w:bidi w:val="0"/>
              <w:jc w:val="left"/>
              <w:rPr>
                <w:rFonts w:asciiTheme="minorBidi" w:hAnsiTheme="minorBidi" w:cstheme="minorBidi"/>
                <w:b/>
                <w:bCs/>
                <w:sz w:val="22"/>
                <w:szCs w:val="22"/>
              </w:rPr>
            </w:pPr>
            <w:r w:rsidRPr="00300764">
              <w:rPr>
                <w:rFonts w:asciiTheme="minorBidi" w:hAnsiTheme="minorBidi" w:cstheme="minorBidi"/>
                <w:b/>
                <w:bCs/>
                <w:sz w:val="22"/>
                <w:szCs w:val="22"/>
              </w:rPr>
              <w:t>Date</w:t>
            </w:r>
          </w:p>
        </w:tc>
        <w:tc>
          <w:tcPr>
            <w:tcW w:w="6821" w:type="dxa"/>
            <w:tcBorders>
              <w:bottom w:val="nil"/>
            </w:tcBorders>
            <w:shd w:val="pct5" w:color="auto" w:fill="auto"/>
          </w:tcPr>
          <w:p w14:paraId="2701D300" w14:textId="17C92ACD" w:rsidR="00F37CE7" w:rsidRPr="00300764" w:rsidRDefault="00F37CE7" w:rsidP="00A50942">
            <w:pPr>
              <w:bidi w:val="0"/>
              <w:jc w:val="left"/>
              <w:rPr>
                <w:rFonts w:asciiTheme="minorBidi" w:hAnsiTheme="minorBidi" w:cstheme="minorBidi"/>
                <w:b/>
                <w:bCs/>
                <w:sz w:val="22"/>
                <w:szCs w:val="22"/>
              </w:rPr>
            </w:pPr>
            <w:r w:rsidRPr="00300764">
              <w:rPr>
                <w:rFonts w:asciiTheme="minorBidi" w:hAnsiTheme="minorBidi" w:cstheme="minorBidi"/>
                <w:b/>
                <w:bCs/>
                <w:sz w:val="22"/>
                <w:szCs w:val="22"/>
              </w:rPr>
              <w:t>Patent</w:t>
            </w:r>
            <w:r w:rsidR="007C729F" w:rsidRPr="00300764">
              <w:rPr>
                <w:rFonts w:asciiTheme="minorBidi" w:hAnsiTheme="minorBidi" w:cstheme="minorBidi"/>
                <w:b/>
                <w:bCs/>
                <w:sz w:val="22"/>
                <w:szCs w:val="22"/>
              </w:rPr>
              <w:t xml:space="preserve"> (</w:t>
            </w:r>
            <w:r w:rsidR="00FE5D8D" w:rsidRPr="00300764">
              <w:rPr>
                <w:rFonts w:asciiTheme="minorBidi" w:hAnsiTheme="minorBidi" w:cstheme="minorBidi"/>
                <w:b/>
                <w:bCs/>
                <w:sz w:val="22"/>
                <w:szCs w:val="22"/>
              </w:rPr>
              <w:t>Title</w:t>
            </w:r>
            <w:r w:rsidR="003B0171" w:rsidRPr="00300764">
              <w:rPr>
                <w:rFonts w:asciiTheme="minorBidi" w:hAnsiTheme="minorBidi" w:cstheme="minorBidi"/>
                <w:b/>
                <w:bCs/>
                <w:sz w:val="22"/>
                <w:szCs w:val="22"/>
              </w:rPr>
              <w:t>,</w:t>
            </w:r>
            <w:r w:rsidR="00FE5D8D" w:rsidRPr="00300764">
              <w:rPr>
                <w:rFonts w:asciiTheme="minorBidi" w:hAnsiTheme="minorBidi" w:cstheme="minorBidi"/>
                <w:b/>
                <w:bCs/>
                <w:sz w:val="22"/>
                <w:szCs w:val="22"/>
              </w:rPr>
              <w:t xml:space="preserve"> Status</w:t>
            </w:r>
            <w:r w:rsidR="00AE1B48" w:rsidRPr="00300764">
              <w:rPr>
                <w:rFonts w:asciiTheme="minorBidi" w:hAnsiTheme="minorBidi" w:cstheme="minorBidi"/>
                <w:b/>
                <w:bCs/>
                <w:sz w:val="22"/>
                <w:szCs w:val="22"/>
              </w:rPr>
              <w:t>, Date)</w:t>
            </w:r>
            <w:r w:rsidR="003B0171" w:rsidRPr="00300764">
              <w:rPr>
                <w:rFonts w:asciiTheme="minorBidi" w:hAnsiTheme="minorBidi" w:cstheme="minorBidi"/>
                <w:b/>
                <w:bCs/>
                <w:sz w:val="22"/>
                <w:szCs w:val="22"/>
              </w:rPr>
              <w:t xml:space="preserve"> </w:t>
            </w:r>
          </w:p>
        </w:tc>
      </w:tr>
      <w:tr w:rsidR="00F37CE7" w:rsidRPr="00300764" w14:paraId="36A85CF6" w14:textId="77777777" w:rsidTr="007929A5">
        <w:trPr>
          <w:trHeight w:val="438"/>
        </w:trPr>
        <w:tc>
          <w:tcPr>
            <w:tcW w:w="1475" w:type="dxa"/>
            <w:tcBorders>
              <w:top w:val="double" w:sz="6" w:space="0" w:color="auto"/>
            </w:tcBorders>
          </w:tcPr>
          <w:p w14:paraId="383BC3B7" w14:textId="7D680A2E" w:rsidR="00F37CE7" w:rsidRPr="00300764" w:rsidRDefault="00A2045C" w:rsidP="00A50942">
            <w:pPr>
              <w:bidi w:val="0"/>
              <w:jc w:val="left"/>
              <w:rPr>
                <w:rFonts w:asciiTheme="minorBidi" w:hAnsiTheme="minorBidi" w:cstheme="minorBidi"/>
                <w:sz w:val="22"/>
                <w:szCs w:val="22"/>
              </w:rPr>
            </w:pPr>
            <w:r>
              <w:rPr>
                <w:rFonts w:asciiTheme="minorBidi" w:hAnsiTheme="minorBidi" w:cstheme="minorBidi"/>
                <w:sz w:val="22"/>
                <w:szCs w:val="22"/>
              </w:rPr>
              <w:t>none</w:t>
            </w:r>
          </w:p>
        </w:tc>
        <w:tc>
          <w:tcPr>
            <w:tcW w:w="6821" w:type="dxa"/>
            <w:tcBorders>
              <w:top w:val="double" w:sz="6" w:space="0" w:color="auto"/>
            </w:tcBorders>
          </w:tcPr>
          <w:p w14:paraId="67D021AA" w14:textId="77777777" w:rsidR="00F37CE7" w:rsidRPr="00300764" w:rsidRDefault="00F37CE7" w:rsidP="00A50942">
            <w:pPr>
              <w:bidi w:val="0"/>
              <w:jc w:val="left"/>
              <w:rPr>
                <w:rFonts w:asciiTheme="minorBidi" w:hAnsiTheme="minorBidi" w:cstheme="minorBidi"/>
                <w:sz w:val="22"/>
                <w:szCs w:val="22"/>
              </w:rPr>
            </w:pPr>
          </w:p>
        </w:tc>
      </w:tr>
      <w:tr w:rsidR="00F37CE7" w:rsidRPr="00300764" w14:paraId="6C1D7B35" w14:textId="77777777" w:rsidTr="007929A5">
        <w:trPr>
          <w:trHeight w:val="760"/>
        </w:trPr>
        <w:tc>
          <w:tcPr>
            <w:tcW w:w="1475" w:type="dxa"/>
            <w:tcBorders>
              <w:bottom w:val="nil"/>
            </w:tcBorders>
            <w:shd w:val="pct5" w:color="auto" w:fill="auto"/>
          </w:tcPr>
          <w:p w14:paraId="26DE3AD3" w14:textId="77777777" w:rsidR="00F37CE7" w:rsidRPr="00300764" w:rsidRDefault="00F37CE7" w:rsidP="00A50942">
            <w:pPr>
              <w:bidi w:val="0"/>
              <w:jc w:val="left"/>
              <w:rPr>
                <w:rFonts w:asciiTheme="minorBidi" w:hAnsiTheme="minorBidi" w:cstheme="minorBidi"/>
                <w:b/>
                <w:bCs/>
                <w:sz w:val="22"/>
                <w:szCs w:val="22"/>
              </w:rPr>
            </w:pPr>
            <w:r w:rsidRPr="00300764">
              <w:rPr>
                <w:rFonts w:asciiTheme="minorBidi" w:hAnsiTheme="minorBidi" w:cstheme="minorBidi"/>
                <w:b/>
                <w:bCs/>
                <w:sz w:val="22"/>
                <w:szCs w:val="22"/>
              </w:rPr>
              <w:t>Date</w:t>
            </w:r>
          </w:p>
        </w:tc>
        <w:tc>
          <w:tcPr>
            <w:tcW w:w="6821" w:type="dxa"/>
            <w:tcBorders>
              <w:bottom w:val="nil"/>
            </w:tcBorders>
            <w:shd w:val="pct5" w:color="auto" w:fill="auto"/>
          </w:tcPr>
          <w:p w14:paraId="3683749D" w14:textId="1E842302" w:rsidR="00F37CE7" w:rsidRPr="00300764" w:rsidRDefault="00F37CE7" w:rsidP="00A50942">
            <w:pPr>
              <w:bidi w:val="0"/>
              <w:jc w:val="left"/>
              <w:rPr>
                <w:rFonts w:asciiTheme="minorBidi" w:hAnsiTheme="minorBidi" w:cstheme="minorBidi"/>
                <w:b/>
                <w:bCs/>
                <w:sz w:val="22"/>
                <w:szCs w:val="22"/>
              </w:rPr>
            </w:pPr>
            <w:r w:rsidRPr="00300764">
              <w:rPr>
                <w:rFonts w:asciiTheme="minorBidi" w:hAnsiTheme="minorBidi" w:cstheme="minorBidi"/>
                <w:b/>
                <w:bCs/>
                <w:sz w:val="22"/>
                <w:szCs w:val="22"/>
              </w:rPr>
              <w:t>Honors</w:t>
            </w:r>
            <w:r w:rsidR="00AE1B48" w:rsidRPr="00300764">
              <w:rPr>
                <w:rFonts w:asciiTheme="minorBidi" w:hAnsiTheme="minorBidi" w:cstheme="minorBidi"/>
                <w:b/>
                <w:bCs/>
                <w:sz w:val="22"/>
                <w:szCs w:val="22"/>
              </w:rPr>
              <w:t xml:space="preserve"> and Awards</w:t>
            </w:r>
          </w:p>
        </w:tc>
      </w:tr>
      <w:tr w:rsidR="00696DFC" w:rsidRPr="00300764" w14:paraId="5DBE49B0" w14:textId="77777777" w:rsidTr="007929A5">
        <w:trPr>
          <w:trHeight w:val="448"/>
        </w:trPr>
        <w:tc>
          <w:tcPr>
            <w:tcW w:w="1475" w:type="dxa"/>
          </w:tcPr>
          <w:p w14:paraId="420C87BB" w14:textId="2561B751" w:rsidR="00696DFC" w:rsidRPr="00300764" w:rsidRDefault="00696DFC" w:rsidP="00A50942">
            <w:pPr>
              <w:bidi w:val="0"/>
              <w:jc w:val="left"/>
              <w:rPr>
                <w:rFonts w:asciiTheme="minorBidi" w:hAnsiTheme="minorBidi" w:cstheme="minorBidi"/>
                <w:sz w:val="22"/>
                <w:szCs w:val="22"/>
              </w:rPr>
            </w:pPr>
            <w:r w:rsidRPr="00300764">
              <w:rPr>
                <w:rFonts w:asciiTheme="minorBidi" w:hAnsiTheme="minorBidi" w:cstheme="minorBidi"/>
                <w:sz w:val="22"/>
                <w:szCs w:val="22"/>
              </w:rPr>
              <w:t>2009</w:t>
            </w:r>
          </w:p>
        </w:tc>
        <w:tc>
          <w:tcPr>
            <w:tcW w:w="6821" w:type="dxa"/>
          </w:tcPr>
          <w:p w14:paraId="30C25D97" w14:textId="77777777" w:rsidR="00696DFC" w:rsidRPr="00300764" w:rsidRDefault="00696DFC" w:rsidP="00A50942">
            <w:pPr>
              <w:bidi w:val="0"/>
              <w:jc w:val="left"/>
              <w:rPr>
                <w:rFonts w:asciiTheme="minorBidi" w:hAnsiTheme="minorBidi" w:cstheme="minorBidi"/>
                <w:sz w:val="22"/>
                <w:szCs w:val="22"/>
              </w:rPr>
            </w:pPr>
            <w:r w:rsidRPr="00300764">
              <w:rPr>
                <w:rFonts w:asciiTheme="minorBidi" w:hAnsiTheme="minorBidi" w:cstheme="minorBidi"/>
                <w:sz w:val="22"/>
                <w:szCs w:val="22"/>
              </w:rPr>
              <w:t>Clinical Excellence Award– Rambam Healthcare Campus</w:t>
            </w:r>
          </w:p>
          <w:p w14:paraId="75BFE4ED" w14:textId="77777777" w:rsidR="00696DFC" w:rsidRPr="00300764" w:rsidRDefault="00696DFC" w:rsidP="00A50942">
            <w:pPr>
              <w:bidi w:val="0"/>
              <w:jc w:val="left"/>
              <w:rPr>
                <w:rFonts w:asciiTheme="minorBidi" w:hAnsiTheme="minorBidi" w:cstheme="minorBidi"/>
                <w:sz w:val="22"/>
                <w:szCs w:val="22"/>
              </w:rPr>
            </w:pPr>
          </w:p>
        </w:tc>
      </w:tr>
      <w:tr w:rsidR="00696DFC" w:rsidRPr="00300764" w14:paraId="18C669DE" w14:textId="77777777" w:rsidTr="007929A5">
        <w:trPr>
          <w:trHeight w:val="448"/>
        </w:trPr>
        <w:tc>
          <w:tcPr>
            <w:tcW w:w="1475" w:type="dxa"/>
          </w:tcPr>
          <w:p w14:paraId="460363DB" w14:textId="2B8D486B" w:rsidR="00696DFC" w:rsidRPr="00300764" w:rsidRDefault="00696DFC" w:rsidP="00A50942">
            <w:pPr>
              <w:bidi w:val="0"/>
              <w:jc w:val="left"/>
              <w:rPr>
                <w:rFonts w:asciiTheme="minorBidi" w:hAnsiTheme="minorBidi" w:cstheme="minorBidi"/>
                <w:sz w:val="22"/>
                <w:szCs w:val="22"/>
              </w:rPr>
            </w:pPr>
            <w:r w:rsidRPr="00300764">
              <w:rPr>
                <w:rFonts w:asciiTheme="minorBidi" w:hAnsiTheme="minorBidi" w:cstheme="minorBidi"/>
                <w:sz w:val="22"/>
                <w:szCs w:val="22"/>
              </w:rPr>
              <w:t>2014</w:t>
            </w:r>
          </w:p>
        </w:tc>
        <w:tc>
          <w:tcPr>
            <w:tcW w:w="6821" w:type="dxa"/>
          </w:tcPr>
          <w:p w14:paraId="661FED30" w14:textId="77777777" w:rsidR="00696DFC" w:rsidRPr="00300764" w:rsidRDefault="00696DFC" w:rsidP="00A50942">
            <w:pPr>
              <w:bidi w:val="0"/>
              <w:ind w:left="380" w:hanging="380"/>
              <w:jc w:val="left"/>
              <w:rPr>
                <w:rFonts w:asciiTheme="minorBidi" w:hAnsiTheme="minorBidi" w:cstheme="minorBidi"/>
                <w:sz w:val="22"/>
                <w:szCs w:val="22"/>
              </w:rPr>
            </w:pPr>
            <w:r w:rsidRPr="00300764">
              <w:rPr>
                <w:rFonts w:asciiTheme="minorBidi" w:hAnsiTheme="minorBidi" w:cstheme="minorBidi"/>
                <w:sz w:val="22"/>
                <w:szCs w:val="22"/>
              </w:rPr>
              <w:t>Excellence in Lecturing Award– Rappaport Faculty of Medicine, Technion, Israel</w:t>
            </w:r>
          </w:p>
          <w:p w14:paraId="0B1AA8B2" w14:textId="77777777" w:rsidR="00696DFC" w:rsidRPr="00300764" w:rsidRDefault="00696DFC" w:rsidP="00A50942">
            <w:pPr>
              <w:bidi w:val="0"/>
              <w:jc w:val="left"/>
              <w:rPr>
                <w:rFonts w:asciiTheme="minorBidi" w:hAnsiTheme="minorBidi" w:cstheme="minorBidi"/>
                <w:sz w:val="22"/>
                <w:szCs w:val="22"/>
              </w:rPr>
            </w:pPr>
          </w:p>
        </w:tc>
      </w:tr>
      <w:tr w:rsidR="00A50942" w:rsidRPr="00300764" w14:paraId="423EC80D" w14:textId="77777777" w:rsidTr="00A50942">
        <w:trPr>
          <w:trHeight w:val="448"/>
        </w:trPr>
        <w:tc>
          <w:tcPr>
            <w:tcW w:w="1475" w:type="dxa"/>
            <w:shd w:val="clear" w:color="auto" w:fill="D0CECE" w:themeFill="background2" w:themeFillShade="E6"/>
          </w:tcPr>
          <w:p w14:paraId="0C38DF85" w14:textId="4A8AE830" w:rsidR="00A50942" w:rsidRPr="00300764" w:rsidRDefault="00A50942" w:rsidP="00A50942">
            <w:pPr>
              <w:bidi w:val="0"/>
              <w:jc w:val="left"/>
              <w:rPr>
                <w:rFonts w:asciiTheme="minorBidi" w:hAnsiTheme="minorBidi" w:cstheme="minorBidi"/>
                <w:sz w:val="22"/>
                <w:szCs w:val="22"/>
              </w:rPr>
            </w:pPr>
            <w:r w:rsidRPr="00300764">
              <w:rPr>
                <w:rFonts w:asciiTheme="minorBidi" w:hAnsiTheme="minorBidi" w:cstheme="minorBidi"/>
                <w:b/>
                <w:bCs/>
                <w:sz w:val="22"/>
                <w:szCs w:val="22"/>
              </w:rPr>
              <w:t>Date</w:t>
            </w:r>
          </w:p>
        </w:tc>
        <w:tc>
          <w:tcPr>
            <w:tcW w:w="6821" w:type="dxa"/>
            <w:shd w:val="clear" w:color="auto" w:fill="D0CECE" w:themeFill="background2" w:themeFillShade="E6"/>
          </w:tcPr>
          <w:p w14:paraId="7CE397AD" w14:textId="7E867309" w:rsidR="00A50942" w:rsidRPr="00300764" w:rsidRDefault="00A50942" w:rsidP="00A50942">
            <w:pPr>
              <w:bidi w:val="0"/>
              <w:ind w:left="380" w:hanging="380"/>
              <w:jc w:val="left"/>
              <w:rPr>
                <w:rFonts w:asciiTheme="minorBidi" w:hAnsiTheme="minorBidi" w:cstheme="minorBidi"/>
                <w:sz w:val="22"/>
                <w:szCs w:val="22"/>
              </w:rPr>
            </w:pPr>
            <w:r>
              <w:rPr>
                <w:rFonts w:asciiTheme="minorBidi" w:hAnsiTheme="minorBidi" w:cstheme="minorBidi"/>
                <w:b/>
                <w:bCs/>
                <w:sz w:val="22"/>
                <w:szCs w:val="22"/>
              </w:rPr>
              <w:t xml:space="preserve">Clinical Trials </w:t>
            </w:r>
            <w:commentRangeStart w:id="13"/>
            <w:r>
              <w:rPr>
                <w:rFonts w:asciiTheme="minorBidi" w:hAnsiTheme="minorBidi" w:cstheme="minorBidi"/>
                <w:b/>
                <w:bCs/>
                <w:sz w:val="22"/>
                <w:szCs w:val="22"/>
              </w:rPr>
              <w:t>Experience</w:t>
            </w:r>
            <w:commentRangeEnd w:id="13"/>
            <w:r>
              <w:rPr>
                <w:rStyle w:val="CommentReference"/>
              </w:rPr>
              <w:commentReference w:id="13"/>
            </w:r>
          </w:p>
        </w:tc>
      </w:tr>
      <w:tr w:rsidR="00A50942" w:rsidRPr="00300764" w14:paraId="258A3FB8" w14:textId="77777777" w:rsidTr="007929A5">
        <w:trPr>
          <w:trHeight w:val="448"/>
        </w:trPr>
        <w:tc>
          <w:tcPr>
            <w:tcW w:w="1475" w:type="dxa"/>
          </w:tcPr>
          <w:p w14:paraId="40B0484A" w14:textId="77777777" w:rsidR="00A50942" w:rsidRPr="00300764" w:rsidRDefault="00A50942" w:rsidP="00A50942">
            <w:pPr>
              <w:bidi w:val="0"/>
              <w:jc w:val="left"/>
              <w:rPr>
                <w:rFonts w:asciiTheme="minorBidi" w:hAnsiTheme="minorBidi" w:cstheme="minorBidi"/>
                <w:b/>
                <w:bCs/>
                <w:sz w:val="22"/>
                <w:szCs w:val="22"/>
              </w:rPr>
            </w:pPr>
          </w:p>
        </w:tc>
        <w:tc>
          <w:tcPr>
            <w:tcW w:w="6821" w:type="dxa"/>
          </w:tcPr>
          <w:p w14:paraId="719E6DB5" w14:textId="77777777" w:rsidR="00A50942" w:rsidRPr="00A50942" w:rsidRDefault="00A50942" w:rsidP="00A50942">
            <w:pPr>
              <w:pBdr>
                <w:top w:val="nil"/>
                <w:left w:val="nil"/>
                <w:bottom w:val="nil"/>
                <w:right w:val="nil"/>
                <w:between w:val="nil"/>
              </w:pBdr>
              <w:bidi w:val="0"/>
              <w:ind w:right="-514"/>
              <w:jc w:val="left"/>
              <w:rPr>
                <w:rFonts w:asciiTheme="minorBidi" w:eastAsia="Bookman Old Style" w:hAnsiTheme="minorBidi" w:cstheme="minorBidi"/>
                <w:color w:val="000000"/>
                <w:sz w:val="22"/>
                <w:szCs w:val="22"/>
              </w:rPr>
            </w:pPr>
            <w:r w:rsidRPr="00A50942">
              <w:rPr>
                <w:rFonts w:asciiTheme="minorBidi" w:eastAsia="Bookman Old Style" w:hAnsiTheme="minorBidi" w:cstheme="minorBidi"/>
                <w:color w:val="000000"/>
                <w:sz w:val="22"/>
                <w:szCs w:val="22"/>
              </w:rPr>
              <w:t>CATSCAN study – Principal Investigator</w:t>
            </w:r>
          </w:p>
          <w:p w14:paraId="45D20803" w14:textId="77777777" w:rsidR="00A50942" w:rsidRPr="00A50942" w:rsidRDefault="00A50942" w:rsidP="00A50942">
            <w:pPr>
              <w:bidi w:val="0"/>
              <w:jc w:val="left"/>
              <w:rPr>
                <w:rFonts w:asciiTheme="minorBidi" w:hAnsiTheme="minorBidi" w:cstheme="minorBidi"/>
                <w:b/>
                <w:bCs/>
                <w:sz w:val="22"/>
                <w:szCs w:val="22"/>
              </w:rPr>
            </w:pPr>
          </w:p>
        </w:tc>
      </w:tr>
      <w:tr w:rsidR="00A50942" w:rsidRPr="00300764" w14:paraId="45660E99" w14:textId="77777777" w:rsidTr="007929A5">
        <w:trPr>
          <w:trHeight w:val="448"/>
        </w:trPr>
        <w:tc>
          <w:tcPr>
            <w:tcW w:w="1475" w:type="dxa"/>
          </w:tcPr>
          <w:p w14:paraId="5B7C11D6" w14:textId="77777777" w:rsidR="00A50942" w:rsidRPr="00300764" w:rsidRDefault="00A50942" w:rsidP="00A50942">
            <w:pPr>
              <w:bidi w:val="0"/>
              <w:jc w:val="left"/>
              <w:rPr>
                <w:rFonts w:asciiTheme="minorBidi" w:hAnsiTheme="minorBidi" w:cstheme="minorBidi"/>
                <w:b/>
                <w:bCs/>
                <w:sz w:val="22"/>
                <w:szCs w:val="22"/>
              </w:rPr>
            </w:pPr>
          </w:p>
        </w:tc>
        <w:tc>
          <w:tcPr>
            <w:tcW w:w="6821" w:type="dxa"/>
          </w:tcPr>
          <w:p w14:paraId="6AB1BE5C" w14:textId="77777777" w:rsidR="00A50942" w:rsidRPr="00A50942" w:rsidRDefault="00A50942" w:rsidP="00A50942">
            <w:pPr>
              <w:pBdr>
                <w:top w:val="nil"/>
                <w:left w:val="nil"/>
                <w:bottom w:val="nil"/>
                <w:right w:val="nil"/>
                <w:between w:val="nil"/>
              </w:pBdr>
              <w:bidi w:val="0"/>
              <w:ind w:right="-514"/>
              <w:jc w:val="left"/>
              <w:rPr>
                <w:rFonts w:asciiTheme="minorBidi" w:eastAsia="Bookman Old Style" w:hAnsiTheme="minorBidi" w:cstheme="minorBidi"/>
                <w:color w:val="000000"/>
                <w:sz w:val="22"/>
                <w:szCs w:val="22"/>
              </w:rPr>
            </w:pPr>
            <w:r w:rsidRPr="00A50942">
              <w:rPr>
                <w:rFonts w:asciiTheme="minorBidi" w:eastAsia="Bookman Old Style" w:hAnsiTheme="minorBidi" w:cstheme="minorBidi"/>
                <w:color w:val="000000"/>
                <w:sz w:val="22"/>
                <w:szCs w:val="22"/>
              </w:rPr>
              <w:t>TIMI 25 study – Sub Investigator</w:t>
            </w:r>
          </w:p>
          <w:p w14:paraId="41C533EE" w14:textId="77777777" w:rsidR="00A50942" w:rsidRPr="00A50942" w:rsidRDefault="00A50942" w:rsidP="00A50942">
            <w:pPr>
              <w:bidi w:val="0"/>
              <w:jc w:val="left"/>
              <w:rPr>
                <w:rFonts w:asciiTheme="minorBidi" w:hAnsiTheme="minorBidi" w:cstheme="minorBidi"/>
                <w:b/>
                <w:bCs/>
                <w:sz w:val="22"/>
                <w:szCs w:val="22"/>
              </w:rPr>
            </w:pPr>
          </w:p>
        </w:tc>
      </w:tr>
      <w:tr w:rsidR="00A50942" w:rsidRPr="00300764" w14:paraId="2850E111" w14:textId="77777777" w:rsidTr="007929A5">
        <w:trPr>
          <w:trHeight w:val="448"/>
        </w:trPr>
        <w:tc>
          <w:tcPr>
            <w:tcW w:w="1475" w:type="dxa"/>
          </w:tcPr>
          <w:p w14:paraId="67946519" w14:textId="77777777" w:rsidR="00A50942" w:rsidRPr="00300764" w:rsidRDefault="00A50942" w:rsidP="00A50942">
            <w:pPr>
              <w:bidi w:val="0"/>
              <w:jc w:val="left"/>
              <w:rPr>
                <w:rFonts w:asciiTheme="minorBidi" w:hAnsiTheme="minorBidi" w:cstheme="minorBidi"/>
                <w:b/>
                <w:bCs/>
                <w:sz w:val="22"/>
                <w:szCs w:val="22"/>
              </w:rPr>
            </w:pPr>
          </w:p>
        </w:tc>
        <w:tc>
          <w:tcPr>
            <w:tcW w:w="6821" w:type="dxa"/>
          </w:tcPr>
          <w:p w14:paraId="74C80343" w14:textId="77777777" w:rsidR="00A50942" w:rsidRPr="00A50942" w:rsidRDefault="00A50942" w:rsidP="00A50942">
            <w:pPr>
              <w:pBdr>
                <w:top w:val="nil"/>
                <w:left w:val="nil"/>
                <w:bottom w:val="nil"/>
                <w:right w:val="nil"/>
                <w:between w:val="nil"/>
              </w:pBdr>
              <w:bidi w:val="0"/>
              <w:ind w:right="-514"/>
              <w:jc w:val="left"/>
              <w:rPr>
                <w:rFonts w:asciiTheme="minorBidi" w:eastAsia="Bookman Old Style" w:hAnsiTheme="minorBidi" w:cstheme="minorBidi"/>
                <w:color w:val="000000"/>
                <w:sz w:val="22"/>
                <w:szCs w:val="22"/>
              </w:rPr>
            </w:pPr>
            <w:r w:rsidRPr="00A50942">
              <w:rPr>
                <w:rFonts w:asciiTheme="minorBidi" w:eastAsia="Bookman Old Style" w:hAnsiTheme="minorBidi" w:cstheme="minorBidi"/>
                <w:color w:val="000000"/>
                <w:sz w:val="22"/>
                <w:szCs w:val="22"/>
              </w:rPr>
              <w:t>MITSUBISHI study – Sub Investigator</w:t>
            </w:r>
          </w:p>
          <w:p w14:paraId="42F767AB" w14:textId="77777777" w:rsidR="00A50942" w:rsidRPr="00A50942" w:rsidRDefault="00A50942" w:rsidP="00A50942">
            <w:pPr>
              <w:bidi w:val="0"/>
              <w:jc w:val="left"/>
              <w:rPr>
                <w:rFonts w:asciiTheme="minorBidi" w:hAnsiTheme="minorBidi" w:cstheme="minorBidi"/>
                <w:b/>
                <w:bCs/>
                <w:sz w:val="22"/>
                <w:szCs w:val="22"/>
              </w:rPr>
            </w:pPr>
          </w:p>
        </w:tc>
      </w:tr>
      <w:tr w:rsidR="00A50942" w:rsidRPr="00300764" w14:paraId="353EF641" w14:textId="77777777" w:rsidTr="007929A5">
        <w:trPr>
          <w:trHeight w:val="448"/>
        </w:trPr>
        <w:tc>
          <w:tcPr>
            <w:tcW w:w="1475" w:type="dxa"/>
          </w:tcPr>
          <w:p w14:paraId="422E61A9" w14:textId="77777777" w:rsidR="00A50942" w:rsidRPr="00300764" w:rsidRDefault="00A50942" w:rsidP="00A50942">
            <w:pPr>
              <w:bidi w:val="0"/>
              <w:jc w:val="left"/>
              <w:rPr>
                <w:rFonts w:asciiTheme="minorBidi" w:hAnsiTheme="minorBidi" w:cstheme="minorBidi"/>
                <w:b/>
                <w:bCs/>
                <w:sz w:val="22"/>
                <w:szCs w:val="22"/>
              </w:rPr>
            </w:pPr>
          </w:p>
        </w:tc>
        <w:tc>
          <w:tcPr>
            <w:tcW w:w="6821" w:type="dxa"/>
          </w:tcPr>
          <w:p w14:paraId="59485174" w14:textId="77777777" w:rsidR="00A50942" w:rsidRPr="00A50942" w:rsidRDefault="00A50942" w:rsidP="00A50942">
            <w:pPr>
              <w:pBdr>
                <w:top w:val="nil"/>
                <w:left w:val="nil"/>
                <w:bottom w:val="nil"/>
                <w:right w:val="nil"/>
                <w:between w:val="nil"/>
              </w:pBdr>
              <w:bidi w:val="0"/>
              <w:ind w:right="-514"/>
              <w:jc w:val="left"/>
              <w:rPr>
                <w:rFonts w:asciiTheme="minorBidi" w:eastAsia="Bookman Old Style" w:hAnsiTheme="minorBidi" w:cstheme="minorBidi"/>
                <w:color w:val="000000"/>
                <w:sz w:val="22"/>
                <w:szCs w:val="22"/>
              </w:rPr>
            </w:pPr>
            <w:r w:rsidRPr="00A50942">
              <w:rPr>
                <w:rFonts w:asciiTheme="minorBidi" w:eastAsia="Bookman Old Style" w:hAnsiTheme="minorBidi" w:cstheme="minorBidi"/>
                <w:color w:val="000000"/>
                <w:sz w:val="22"/>
                <w:szCs w:val="22"/>
              </w:rPr>
              <w:t>OAT study – Sub Investigator</w:t>
            </w:r>
          </w:p>
          <w:p w14:paraId="08656777" w14:textId="77777777" w:rsidR="00A50942" w:rsidRPr="00A50942" w:rsidRDefault="00A50942" w:rsidP="00A50942">
            <w:pPr>
              <w:pBdr>
                <w:top w:val="nil"/>
                <w:left w:val="nil"/>
                <w:bottom w:val="nil"/>
                <w:right w:val="nil"/>
                <w:between w:val="nil"/>
              </w:pBdr>
              <w:bidi w:val="0"/>
              <w:ind w:right="-514"/>
              <w:jc w:val="left"/>
              <w:rPr>
                <w:rFonts w:asciiTheme="minorBidi" w:eastAsia="Bookman Old Style" w:hAnsiTheme="minorBidi" w:cstheme="minorBidi"/>
                <w:color w:val="000000"/>
                <w:sz w:val="22"/>
                <w:szCs w:val="22"/>
              </w:rPr>
            </w:pPr>
          </w:p>
        </w:tc>
      </w:tr>
      <w:tr w:rsidR="00A50942" w:rsidRPr="00300764" w14:paraId="1B376265" w14:textId="77777777" w:rsidTr="007929A5">
        <w:trPr>
          <w:trHeight w:val="448"/>
        </w:trPr>
        <w:tc>
          <w:tcPr>
            <w:tcW w:w="1475" w:type="dxa"/>
          </w:tcPr>
          <w:p w14:paraId="591F0D07" w14:textId="77777777" w:rsidR="00A50942" w:rsidRPr="00300764" w:rsidRDefault="00A50942" w:rsidP="00A50942">
            <w:pPr>
              <w:bidi w:val="0"/>
              <w:jc w:val="left"/>
              <w:rPr>
                <w:rFonts w:asciiTheme="minorBidi" w:hAnsiTheme="minorBidi" w:cstheme="minorBidi"/>
                <w:b/>
                <w:bCs/>
                <w:sz w:val="22"/>
                <w:szCs w:val="22"/>
              </w:rPr>
            </w:pPr>
          </w:p>
        </w:tc>
        <w:tc>
          <w:tcPr>
            <w:tcW w:w="6821" w:type="dxa"/>
          </w:tcPr>
          <w:p w14:paraId="7E0155CC" w14:textId="77777777" w:rsidR="00A50942" w:rsidRPr="00A50942" w:rsidRDefault="00A50942" w:rsidP="00A50942">
            <w:pPr>
              <w:pBdr>
                <w:top w:val="nil"/>
                <w:left w:val="nil"/>
                <w:bottom w:val="nil"/>
                <w:right w:val="nil"/>
                <w:between w:val="nil"/>
              </w:pBdr>
              <w:bidi w:val="0"/>
              <w:ind w:right="-514"/>
              <w:jc w:val="left"/>
              <w:rPr>
                <w:rFonts w:asciiTheme="minorBidi" w:eastAsia="Bookman Old Style" w:hAnsiTheme="minorBidi" w:cstheme="minorBidi"/>
                <w:color w:val="000000"/>
                <w:sz w:val="22"/>
                <w:szCs w:val="22"/>
              </w:rPr>
            </w:pPr>
            <w:r w:rsidRPr="00A50942">
              <w:rPr>
                <w:rFonts w:asciiTheme="minorBidi" w:eastAsia="Bookman Old Style" w:hAnsiTheme="minorBidi" w:cstheme="minorBidi"/>
                <w:color w:val="000000"/>
                <w:sz w:val="22"/>
                <w:szCs w:val="22"/>
              </w:rPr>
              <w:t>EPHESUS study – Sub Investigator</w:t>
            </w:r>
          </w:p>
          <w:p w14:paraId="1743B304" w14:textId="77777777" w:rsidR="00A50942" w:rsidRPr="00A50942" w:rsidRDefault="00A50942" w:rsidP="00A50942">
            <w:pPr>
              <w:pBdr>
                <w:top w:val="nil"/>
                <w:left w:val="nil"/>
                <w:bottom w:val="nil"/>
                <w:right w:val="nil"/>
                <w:between w:val="nil"/>
              </w:pBdr>
              <w:bidi w:val="0"/>
              <w:ind w:right="-514"/>
              <w:jc w:val="left"/>
              <w:rPr>
                <w:rFonts w:asciiTheme="minorBidi" w:eastAsia="Bookman Old Style" w:hAnsiTheme="minorBidi" w:cstheme="minorBidi"/>
                <w:color w:val="000000"/>
                <w:sz w:val="22"/>
                <w:szCs w:val="22"/>
              </w:rPr>
            </w:pPr>
          </w:p>
        </w:tc>
      </w:tr>
      <w:tr w:rsidR="00A50942" w:rsidRPr="00300764" w14:paraId="4016C128" w14:textId="77777777" w:rsidTr="007929A5">
        <w:trPr>
          <w:trHeight w:val="448"/>
        </w:trPr>
        <w:tc>
          <w:tcPr>
            <w:tcW w:w="1475" w:type="dxa"/>
          </w:tcPr>
          <w:p w14:paraId="69864661" w14:textId="362F8E24" w:rsidR="00A50942" w:rsidRPr="00A50942" w:rsidRDefault="00A50942" w:rsidP="00A50942">
            <w:pPr>
              <w:bidi w:val="0"/>
              <w:jc w:val="left"/>
              <w:rPr>
                <w:rFonts w:asciiTheme="minorBidi" w:hAnsiTheme="minorBidi" w:cstheme="minorBidi"/>
                <w:sz w:val="22"/>
                <w:szCs w:val="22"/>
              </w:rPr>
            </w:pPr>
            <w:r w:rsidRPr="00A50942">
              <w:rPr>
                <w:rFonts w:asciiTheme="minorBidi" w:hAnsiTheme="minorBidi" w:cstheme="minorBidi"/>
                <w:sz w:val="22"/>
                <w:szCs w:val="22"/>
              </w:rPr>
              <w:t>2000</w:t>
            </w:r>
          </w:p>
        </w:tc>
        <w:tc>
          <w:tcPr>
            <w:tcW w:w="6821" w:type="dxa"/>
          </w:tcPr>
          <w:p w14:paraId="2B7560F9" w14:textId="3DA73EC3" w:rsidR="00A50942" w:rsidRPr="00A50942" w:rsidRDefault="00A50942" w:rsidP="00A50942">
            <w:pPr>
              <w:pBdr>
                <w:top w:val="nil"/>
                <w:left w:val="nil"/>
                <w:bottom w:val="nil"/>
                <w:right w:val="nil"/>
                <w:between w:val="nil"/>
              </w:pBdr>
              <w:bidi w:val="0"/>
              <w:ind w:right="-514"/>
              <w:jc w:val="left"/>
              <w:rPr>
                <w:rFonts w:asciiTheme="minorBidi" w:eastAsia="Bookman Old Style" w:hAnsiTheme="minorBidi" w:cstheme="minorBidi"/>
                <w:color w:val="000000"/>
                <w:sz w:val="22"/>
                <w:szCs w:val="22"/>
              </w:rPr>
            </w:pPr>
            <w:r w:rsidRPr="00A50942">
              <w:rPr>
                <w:rFonts w:asciiTheme="minorBidi" w:eastAsia="Bookman Old Style" w:hAnsiTheme="minorBidi" w:cstheme="minorBidi"/>
                <w:color w:val="000000"/>
                <w:sz w:val="22"/>
                <w:szCs w:val="22"/>
              </w:rPr>
              <w:t>ACSIS National Registry – Principal Investigator</w:t>
            </w:r>
          </w:p>
          <w:p w14:paraId="5F46F44B" w14:textId="77777777" w:rsidR="00A50942" w:rsidRPr="00A50942" w:rsidRDefault="00A50942" w:rsidP="00A50942">
            <w:pPr>
              <w:pBdr>
                <w:top w:val="nil"/>
                <w:left w:val="nil"/>
                <w:bottom w:val="nil"/>
                <w:right w:val="nil"/>
                <w:between w:val="nil"/>
              </w:pBdr>
              <w:bidi w:val="0"/>
              <w:ind w:right="-514"/>
              <w:jc w:val="left"/>
              <w:rPr>
                <w:rFonts w:asciiTheme="minorBidi" w:eastAsia="Bookman Old Style" w:hAnsiTheme="minorBidi" w:cstheme="minorBidi"/>
                <w:color w:val="000000"/>
                <w:sz w:val="22"/>
                <w:szCs w:val="22"/>
              </w:rPr>
            </w:pPr>
          </w:p>
        </w:tc>
      </w:tr>
      <w:tr w:rsidR="00A50942" w:rsidRPr="00300764" w14:paraId="0B1A7BCC" w14:textId="77777777" w:rsidTr="007929A5">
        <w:trPr>
          <w:trHeight w:val="448"/>
        </w:trPr>
        <w:tc>
          <w:tcPr>
            <w:tcW w:w="1475" w:type="dxa"/>
          </w:tcPr>
          <w:p w14:paraId="1F0F7375" w14:textId="3779D862" w:rsidR="00A50942" w:rsidRPr="00A50942" w:rsidRDefault="00A50942" w:rsidP="00A50942">
            <w:pPr>
              <w:bidi w:val="0"/>
              <w:jc w:val="left"/>
              <w:rPr>
                <w:rFonts w:asciiTheme="minorBidi" w:hAnsiTheme="minorBidi" w:cstheme="minorBidi"/>
                <w:sz w:val="22"/>
                <w:szCs w:val="22"/>
              </w:rPr>
            </w:pPr>
            <w:r w:rsidRPr="00A50942">
              <w:rPr>
                <w:rFonts w:asciiTheme="minorBidi" w:hAnsiTheme="minorBidi" w:cstheme="minorBidi"/>
                <w:sz w:val="22"/>
                <w:szCs w:val="22"/>
              </w:rPr>
              <w:t>2002</w:t>
            </w:r>
          </w:p>
        </w:tc>
        <w:tc>
          <w:tcPr>
            <w:tcW w:w="6821" w:type="dxa"/>
          </w:tcPr>
          <w:p w14:paraId="0B76F506" w14:textId="77777777" w:rsidR="00A50942" w:rsidRPr="00A50942" w:rsidRDefault="00A50942" w:rsidP="00A50942">
            <w:pPr>
              <w:pBdr>
                <w:top w:val="nil"/>
                <w:left w:val="nil"/>
                <w:bottom w:val="nil"/>
                <w:right w:val="nil"/>
                <w:between w:val="nil"/>
              </w:pBdr>
              <w:bidi w:val="0"/>
              <w:ind w:right="-514"/>
              <w:jc w:val="left"/>
              <w:rPr>
                <w:rFonts w:asciiTheme="minorBidi" w:eastAsia="Bookman Old Style" w:hAnsiTheme="minorBidi" w:cstheme="minorBidi"/>
                <w:color w:val="000000"/>
                <w:sz w:val="22"/>
                <w:szCs w:val="22"/>
              </w:rPr>
            </w:pPr>
            <w:r w:rsidRPr="00A50942">
              <w:rPr>
                <w:rFonts w:asciiTheme="minorBidi" w:eastAsia="Bookman Old Style" w:hAnsiTheme="minorBidi" w:cstheme="minorBidi"/>
                <w:color w:val="000000"/>
                <w:sz w:val="22"/>
                <w:szCs w:val="22"/>
              </w:rPr>
              <w:t>ACSIS National Registry – Principal Investigator</w:t>
            </w:r>
          </w:p>
          <w:p w14:paraId="2ECD0A8C" w14:textId="77777777" w:rsidR="00A50942" w:rsidRPr="00A50942" w:rsidRDefault="00A50942" w:rsidP="00A50942">
            <w:pPr>
              <w:pBdr>
                <w:top w:val="nil"/>
                <w:left w:val="nil"/>
                <w:bottom w:val="nil"/>
                <w:right w:val="nil"/>
                <w:between w:val="nil"/>
              </w:pBdr>
              <w:bidi w:val="0"/>
              <w:ind w:right="-514"/>
              <w:jc w:val="left"/>
              <w:rPr>
                <w:rFonts w:asciiTheme="minorBidi" w:eastAsia="Bookman Old Style" w:hAnsiTheme="minorBidi" w:cstheme="minorBidi"/>
                <w:color w:val="000000"/>
                <w:sz w:val="22"/>
                <w:szCs w:val="22"/>
              </w:rPr>
            </w:pPr>
          </w:p>
        </w:tc>
      </w:tr>
      <w:tr w:rsidR="00A50942" w:rsidRPr="00300764" w14:paraId="6FDB125B" w14:textId="77777777" w:rsidTr="007929A5">
        <w:trPr>
          <w:trHeight w:val="448"/>
        </w:trPr>
        <w:tc>
          <w:tcPr>
            <w:tcW w:w="1475" w:type="dxa"/>
          </w:tcPr>
          <w:p w14:paraId="543BB2E2" w14:textId="72B2B67E" w:rsidR="00A50942" w:rsidRPr="00A50942" w:rsidRDefault="00A50942" w:rsidP="00A50942">
            <w:pPr>
              <w:bidi w:val="0"/>
              <w:jc w:val="left"/>
              <w:rPr>
                <w:rFonts w:asciiTheme="minorBidi" w:hAnsiTheme="minorBidi" w:cstheme="minorBidi"/>
                <w:sz w:val="22"/>
                <w:szCs w:val="22"/>
              </w:rPr>
            </w:pPr>
            <w:r w:rsidRPr="00A50942">
              <w:rPr>
                <w:rFonts w:asciiTheme="minorBidi" w:hAnsiTheme="minorBidi" w:cstheme="minorBidi"/>
                <w:sz w:val="22"/>
                <w:szCs w:val="22"/>
              </w:rPr>
              <w:t>2004</w:t>
            </w:r>
          </w:p>
        </w:tc>
        <w:tc>
          <w:tcPr>
            <w:tcW w:w="6821" w:type="dxa"/>
          </w:tcPr>
          <w:p w14:paraId="6DA2A405" w14:textId="77777777" w:rsidR="00A50942" w:rsidRPr="00A50942" w:rsidRDefault="00A50942" w:rsidP="00A50942">
            <w:pPr>
              <w:pBdr>
                <w:top w:val="nil"/>
                <w:left w:val="nil"/>
                <w:bottom w:val="nil"/>
                <w:right w:val="nil"/>
                <w:between w:val="nil"/>
              </w:pBdr>
              <w:bidi w:val="0"/>
              <w:ind w:right="-514"/>
              <w:jc w:val="left"/>
              <w:rPr>
                <w:rFonts w:asciiTheme="minorBidi" w:eastAsia="Bookman Old Style" w:hAnsiTheme="minorBidi" w:cstheme="minorBidi"/>
                <w:color w:val="000000"/>
                <w:sz w:val="22"/>
                <w:szCs w:val="22"/>
              </w:rPr>
            </w:pPr>
            <w:r w:rsidRPr="00A50942">
              <w:rPr>
                <w:rFonts w:asciiTheme="minorBidi" w:eastAsia="Bookman Old Style" w:hAnsiTheme="minorBidi" w:cstheme="minorBidi"/>
                <w:color w:val="000000"/>
                <w:sz w:val="22"/>
                <w:szCs w:val="22"/>
              </w:rPr>
              <w:t>ACSIS National Registry – Principal Investigator</w:t>
            </w:r>
          </w:p>
          <w:p w14:paraId="114A70EE" w14:textId="77777777" w:rsidR="00A50942" w:rsidRPr="00A50942" w:rsidRDefault="00A50942" w:rsidP="00A50942">
            <w:pPr>
              <w:pBdr>
                <w:top w:val="nil"/>
                <w:left w:val="nil"/>
                <w:bottom w:val="nil"/>
                <w:right w:val="nil"/>
                <w:between w:val="nil"/>
              </w:pBdr>
              <w:bidi w:val="0"/>
              <w:ind w:right="-514"/>
              <w:jc w:val="left"/>
              <w:rPr>
                <w:rFonts w:asciiTheme="minorBidi" w:eastAsia="Bookman Old Style" w:hAnsiTheme="minorBidi" w:cstheme="minorBidi"/>
                <w:color w:val="000000"/>
                <w:sz w:val="22"/>
                <w:szCs w:val="22"/>
              </w:rPr>
            </w:pPr>
          </w:p>
        </w:tc>
      </w:tr>
      <w:tr w:rsidR="00A50942" w:rsidRPr="00300764" w14:paraId="6561D7DF" w14:textId="77777777" w:rsidTr="007929A5">
        <w:trPr>
          <w:trHeight w:val="448"/>
        </w:trPr>
        <w:tc>
          <w:tcPr>
            <w:tcW w:w="1475" w:type="dxa"/>
          </w:tcPr>
          <w:p w14:paraId="27C15D20" w14:textId="76774E67" w:rsidR="00A50942" w:rsidRPr="00A50942" w:rsidRDefault="00A50942" w:rsidP="00A50942">
            <w:pPr>
              <w:bidi w:val="0"/>
              <w:jc w:val="left"/>
              <w:rPr>
                <w:rFonts w:asciiTheme="minorBidi" w:hAnsiTheme="minorBidi" w:cstheme="minorBidi"/>
                <w:sz w:val="22"/>
                <w:szCs w:val="22"/>
              </w:rPr>
            </w:pPr>
            <w:r w:rsidRPr="00A50942">
              <w:rPr>
                <w:rFonts w:asciiTheme="minorBidi" w:hAnsiTheme="minorBidi" w:cstheme="minorBidi"/>
                <w:sz w:val="22"/>
                <w:szCs w:val="22"/>
              </w:rPr>
              <w:t>2006</w:t>
            </w:r>
          </w:p>
        </w:tc>
        <w:tc>
          <w:tcPr>
            <w:tcW w:w="6821" w:type="dxa"/>
          </w:tcPr>
          <w:p w14:paraId="137B408A" w14:textId="77777777" w:rsidR="00A50942" w:rsidRPr="00A50942" w:rsidRDefault="00A50942" w:rsidP="00A50942">
            <w:pPr>
              <w:pBdr>
                <w:top w:val="nil"/>
                <w:left w:val="nil"/>
                <w:bottom w:val="nil"/>
                <w:right w:val="nil"/>
                <w:between w:val="nil"/>
              </w:pBdr>
              <w:bidi w:val="0"/>
              <w:ind w:right="-514"/>
              <w:jc w:val="left"/>
              <w:rPr>
                <w:rFonts w:asciiTheme="minorBidi" w:eastAsia="Bookman Old Style" w:hAnsiTheme="minorBidi" w:cstheme="minorBidi"/>
                <w:color w:val="000000"/>
                <w:sz w:val="22"/>
                <w:szCs w:val="22"/>
              </w:rPr>
            </w:pPr>
            <w:r w:rsidRPr="00A50942">
              <w:rPr>
                <w:rFonts w:asciiTheme="minorBidi" w:eastAsia="Bookman Old Style" w:hAnsiTheme="minorBidi" w:cstheme="minorBidi"/>
                <w:color w:val="000000"/>
                <w:sz w:val="22"/>
                <w:szCs w:val="22"/>
              </w:rPr>
              <w:t>ACSIS National Registry – Principal Investigator</w:t>
            </w:r>
          </w:p>
          <w:p w14:paraId="401E4C4C" w14:textId="77777777" w:rsidR="00A50942" w:rsidRPr="00A50942" w:rsidRDefault="00A50942" w:rsidP="00A50942">
            <w:pPr>
              <w:pBdr>
                <w:top w:val="nil"/>
                <w:left w:val="nil"/>
                <w:bottom w:val="nil"/>
                <w:right w:val="nil"/>
                <w:between w:val="nil"/>
              </w:pBdr>
              <w:bidi w:val="0"/>
              <w:ind w:right="-514"/>
              <w:jc w:val="left"/>
              <w:rPr>
                <w:rFonts w:asciiTheme="minorBidi" w:eastAsia="Bookman Old Style" w:hAnsiTheme="minorBidi" w:cstheme="minorBidi"/>
                <w:color w:val="000000"/>
                <w:sz w:val="22"/>
                <w:szCs w:val="22"/>
              </w:rPr>
            </w:pPr>
          </w:p>
        </w:tc>
      </w:tr>
      <w:tr w:rsidR="00A50942" w:rsidRPr="00300764" w14:paraId="2BAB907B" w14:textId="77777777" w:rsidTr="007929A5">
        <w:trPr>
          <w:trHeight w:val="448"/>
        </w:trPr>
        <w:tc>
          <w:tcPr>
            <w:tcW w:w="1475" w:type="dxa"/>
          </w:tcPr>
          <w:p w14:paraId="694D743F" w14:textId="156A0ED0" w:rsidR="00A50942" w:rsidRPr="00A50942" w:rsidRDefault="00A50942" w:rsidP="00A50942">
            <w:pPr>
              <w:bidi w:val="0"/>
              <w:jc w:val="left"/>
              <w:rPr>
                <w:rFonts w:asciiTheme="minorBidi" w:hAnsiTheme="minorBidi" w:cstheme="minorBidi"/>
                <w:sz w:val="22"/>
                <w:szCs w:val="22"/>
              </w:rPr>
            </w:pPr>
            <w:r w:rsidRPr="00A50942">
              <w:rPr>
                <w:rFonts w:asciiTheme="minorBidi" w:hAnsiTheme="minorBidi" w:cstheme="minorBidi"/>
                <w:sz w:val="22"/>
                <w:szCs w:val="22"/>
              </w:rPr>
              <w:t>2008</w:t>
            </w:r>
          </w:p>
        </w:tc>
        <w:tc>
          <w:tcPr>
            <w:tcW w:w="6821" w:type="dxa"/>
          </w:tcPr>
          <w:p w14:paraId="7A67B72F" w14:textId="77777777" w:rsidR="00A50942" w:rsidRPr="00A50942" w:rsidRDefault="00A50942" w:rsidP="00A50942">
            <w:pPr>
              <w:pBdr>
                <w:top w:val="nil"/>
                <w:left w:val="nil"/>
                <w:bottom w:val="nil"/>
                <w:right w:val="nil"/>
                <w:between w:val="nil"/>
              </w:pBdr>
              <w:bidi w:val="0"/>
              <w:ind w:right="-514"/>
              <w:jc w:val="left"/>
              <w:rPr>
                <w:rFonts w:asciiTheme="minorBidi" w:eastAsia="Bookman Old Style" w:hAnsiTheme="minorBidi" w:cstheme="minorBidi"/>
                <w:color w:val="000000"/>
                <w:sz w:val="22"/>
                <w:szCs w:val="22"/>
              </w:rPr>
            </w:pPr>
            <w:r w:rsidRPr="00A50942">
              <w:rPr>
                <w:rFonts w:asciiTheme="minorBidi" w:eastAsia="Bookman Old Style" w:hAnsiTheme="minorBidi" w:cstheme="minorBidi"/>
                <w:color w:val="000000"/>
                <w:sz w:val="22"/>
                <w:szCs w:val="22"/>
              </w:rPr>
              <w:t>ACSIS National Registry – Principal Investigator</w:t>
            </w:r>
          </w:p>
          <w:p w14:paraId="5B717BE9" w14:textId="77777777" w:rsidR="00A50942" w:rsidRPr="00A50942" w:rsidRDefault="00A50942" w:rsidP="00A50942">
            <w:pPr>
              <w:pBdr>
                <w:top w:val="nil"/>
                <w:left w:val="nil"/>
                <w:bottom w:val="nil"/>
                <w:right w:val="nil"/>
                <w:between w:val="nil"/>
              </w:pBdr>
              <w:bidi w:val="0"/>
              <w:ind w:right="-514"/>
              <w:jc w:val="left"/>
              <w:rPr>
                <w:rFonts w:asciiTheme="minorBidi" w:eastAsia="Bookman Old Style" w:hAnsiTheme="minorBidi" w:cstheme="minorBidi"/>
                <w:color w:val="000000"/>
                <w:sz w:val="22"/>
                <w:szCs w:val="22"/>
              </w:rPr>
            </w:pPr>
          </w:p>
        </w:tc>
      </w:tr>
      <w:tr w:rsidR="00A50942" w:rsidRPr="00300764" w14:paraId="23693B70" w14:textId="77777777" w:rsidTr="007929A5">
        <w:trPr>
          <w:trHeight w:val="448"/>
        </w:trPr>
        <w:tc>
          <w:tcPr>
            <w:tcW w:w="1475" w:type="dxa"/>
          </w:tcPr>
          <w:p w14:paraId="1B7EBE97" w14:textId="77777777" w:rsidR="00A50942" w:rsidRPr="00300764" w:rsidRDefault="00A50942" w:rsidP="00A50942">
            <w:pPr>
              <w:bidi w:val="0"/>
              <w:jc w:val="left"/>
              <w:rPr>
                <w:rFonts w:asciiTheme="minorBidi" w:hAnsiTheme="minorBidi" w:cstheme="minorBidi"/>
                <w:b/>
                <w:bCs/>
                <w:sz w:val="22"/>
                <w:szCs w:val="22"/>
              </w:rPr>
            </w:pPr>
          </w:p>
        </w:tc>
        <w:tc>
          <w:tcPr>
            <w:tcW w:w="6821" w:type="dxa"/>
          </w:tcPr>
          <w:p w14:paraId="221DBD05" w14:textId="77777777" w:rsidR="00A50942" w:rsidRPr="00A50942" w:rsidRDefault="00A50942" w:rsidP="00A50942">
            <w:pPr>
              <w:pBdr>
                <w:top w:val="nil"/>
                <w:left w:val="nil"/>
                <w:bottom w:val="nil"/>
                <w:right w:val="nil"/>
                <w:between w:val="nil"/>
              </w:pBdr>
              <w:bidi w:val="0"/>
              <w:ind w:right="-514"/>
              <w:jc w:val="left"/>
              <w:rPr>
                <w:rFonts w:asciiTheme="minorBidi" w:eastAsia="Bookman Old Style" w:hAnsiTheme="minorBidi" w:cstheme="minorBidi"/>
                <w:color w:val="000000"/>
                <w:sz w:val="22"/>
                <w:szCs w:val="22"/>
              </w:rPr>
            </w:pPr>
            <w:r w:rsidRPr="00A50942">
              <w:rPr>
                <w:rFonts w:asciiTheme="minorBidi" w:eastAsia="Bookman Old Style" w:hAnsiTheme="minorBidi" w:cstheme="minorBidi"/>
                <w:color w:val="000000"/>
                <w:sz w:val="22"/>
                <w:szCs w:val="22"/>
              </w:rPr>
              <w:t>TIMI 50 study – Sub Investigator</w:t>
            </w:r>
          </w:p>
          <w:p w14:paraId="68626FD5" w14:textId="77777777" w:rsidR="00A50942" w:rsidRPr="00A50942" w:rsidRDefault="00A50942" w:rsidP="00A50942">
            <w:pPr>
              <w:pBdr>
                <w:top w:val="nil"/>
                <w:left w:val="nil"/>
                <w:bottom w:val="nil"/>
                <w:right w:val="nil"/>
                <w:between w:val="nil"/>
              </w:pBdr>
              <w:bidi w:val="0"/>
              <w:ind w:right="-514"/>
              <w:jc w:val="left"/>
              <w:rPr>
                <w:rFonts w:asciiTheme="minorBidi" w:eastAsia="Bookman Old Style" w:hAnsiTheme="minorBidi" w:cstheme="minorBidi"/>
                <w:color w:val="000000"/>
                <w:sz w:val="22"/>
                <w:szCs w:val="22"/>
              </w:rPr>
            </w:pPr>
          </w:p>
        </w:tc>
      </w:tr>
      <w:tr w:rsidR="00A50942" w:rsidRPr="00300764" w14:paraId="5D3A655F" w14:textId="77777777" w:rsidTr="007929A5">
        <w:trPr>
          <w:trHeight w:val="448"/>
        </w:trPr>
        <w:tc>
          <w:tcPr>
            <w:tcW w:w="1475" w:type="dxa"/>
          </w:tcPr>
          <w:p w14:paraId="4047EA27" w14:textId="77777777" w:rsidR="00A50942" w:rsidRPr="00300764" w:rsidRDefault="00A50942" w:rsidP="00A50942">
            <w:pPr>
              <w:bidi w:val="0"/>
              <w:jc w:val="left"/>
              <w:rPr>
                <w:rFonts w:asciiTheme="minorBidi" w:hAnsiTheme="minorBidi" w:cstheme="minorBidi"/>
                <w:b/>
                <w:bCs/>
                <w:sz w:val="22"/>
                <w:szCs w:val="22"/>
              </w:rPr>
            </w:pPr>
          </w:p>
        </w:tc>
        <w:tc>
          <w:tcPr>
            <w:tcW w:w="6821" w:type="dxa"/>
          </w:tcPr>
          <w:p w14:paraId="5BD94F04" w14:textId="77777777" w:rsidR="00A50942" w:rsidRPr="00A50942" w:rsidRDefault="00A50942" w:rsidP="00A50942">
            <w:pPr>
              <w:pBdr>
                <w:top w:val="nil"/>
                <w:left w:val="nil"/>
                <w:bottom w:val="nil"/>
                <w:right w:val="nil"/>
                <w:between w:val="nil"/>
              </w:pBdr>
              <w:bidi w:val="0"/>
              <w:ind w:left="360" w:right="-514" w:hanging="340"/>
              <w:jc w:val="left"/>
              <w:rPr>
                <w:rFonts w:asciiTheme="minorBidi" w:eastAsia="Bookman Old Style" w:hAnsiTheme="minorBidi" w:cstheme="minorBidi"/>
                <w:color w:val="000000"/>
                <w:sz w:val="22"/>
                <w:szCs w:val="22"/>
              </w:rPr>
            </w:pPr>
            <w:r w:rsidRPr="00A50942">
              <w:rPr>
                <w:rFonts w:asciiTheme="minorBidi" w:eastAsia="Bookman Old Style" w:hAnsiTheme="minorBidi" w:cstheme="minorBidi"/>
                <w:color w:val="000000"/>
                <w:sz w:val="22"/>
                <w:szCs w:val="22"/>
              </w:rPr>
              <w:t>TRACER study – Sub Investigator</w:t>
            </w:r>
          </w:p>
          <w:p w14:paraId="21EEB249" w14:textId="77777777" w:rsidR="00A50942" w:rsidRPr="00A50942" w:rsidRDefault="00A50942" w:rsidP="00A50942">
            <w:pPr>
              <w:pBdr>
                <w:top w:val="nil"/>
                <w:left w:val="nil"/>
                <w:bottom w:val="nil"/>
                <w:right w:val="nil"/>
                <w:between w:val="nil"/>
              </w:pBdr>
              <w:bidi w:val="0"/>
              <w:ind w:right="-514" w:hanging="340"/>
              <w:jc w:val="left"/>
              <w:rPr>
                <w:rFonts w:asciiTheme="minorBidi" w:eastAsia="Bookman Old Style" w:hAnsiTheme="minorBidi" w:cstheme="minorBidi"/>
                <w:color w:val="000000"/>
                <w:sz w:val="22"/>
                <w:szCs w:val="22"/>
              </w:rPr>
            </w:pPr>
          </w:p>
        </w:tc>
      </w:tr>
      <w:tr w:rsidR="00A50942" w:rsidRPr="00300764" w14:paraId="7C90F8F6" w14:textId="77777777" w:rsidTr="007929A5">
        <w:trPr>
          <w:trHeight w:val="448"/>
        </w:trPr>
        <w:tc>
          <w:tcPr>
            <w:tcW w:w="1475" w:type="dxa"/>
          </w:tcPr>
          <w:p w14:paraId="776EB8D7" w14:textId="77777777" w:rsidR="00A50942" w:rsidRPr="00300764" w:rsidRDefault="00A50942" w:rsidP="00A50942">
            <w:pPr>
              <w:bidi w:val="0"/>
              <w:jc w:val="left"/>
              <w:rPr>
                <w:rFonts w:asciiTheme="minorBidi" w:hAnsiTheme="minorBidi" w:cstheme="minorBidi"/>
                <w:b/>
                <w:bCs/>
                <w:sz w:val="22"/>
                <w:szCs w:val="22"/>
              </w:rPr>
            </w:pPr>
          </w:p>
        </w:tc>
        <w:tc>
          <w:tcPr>
            <w:tcW w:w="6821" w:type="dxa"/>
          </w:tcPr>
          <w:p w14:paraId="64B29846" w14:textId="77777777" w:rsidR="00A50942" w:rsidRPr="00A50942" w:rsidRDefault="00A50942" w:rsidP="00A50942">
            <w:pPr>
              <w:pBdr>
                <w:top w:val="nil"/>
                <w:left w:val="nil"/>
                <w:bottom w:val="nil"/>
                <w:right w:val="nil"/>
                <w:between w:val="nil"/>
              </w:pBdr>
              <w:bidi w:val="0"/>
              <w:ind w:left="360" w:right="-514" w:hanging="340"/>
              <w:jc w:val="left"/>
              <w:rPr>
                <w:rFonts w:asciiTheme="minorBidi" w:eastAsia="Bookman Old Style" w:hAnsiTheme="minorBidi" w:cstheme="minorBidi"/>
                <w:color w:val="000000"/>
                <w:sz w:val="22"/>
                <w:szCs w:val="22"/>
              </w:rPr>
            </w:pPr>
            <w:r w:rsidRPr="00A50942">
              <w:rPr>
                <w:rFonts w:asciiTheme="minorBidi" w:eastAsia="Bookman Old Style" w:hAnsiTheme="minorBidi" w:cstheme="minorBidi"/>
                <w:color w:val="000000"/>
                <w:sz w:val="22"/>
                <w:szCs w:val="22"/>
              </w:rPr>
              <w:t>TABY study – Sub Investigator</w:t>
            </w:r>
          </w:p>
          <w:p w14:paraId="6DB61001" w14:textId="77777777" w:rsidR="00A50942" w:rsidRPr="00A50942" w:rsidRDefault="00A50942" w:rsidP="00A50942">
            <w:pPr>
              <w:pBdr>
                <w:top w:val="nil"/>
                <w:left w:val="nil"/>
                <w:bottom w:val="nil"/>
                <w:right w:val="nil"/>
                <w:between w:val="nil"/>
              </w:pBdr>
              <w:bidi w:val="0"/>
              <w:ind w:right="-514" w:hanging="340"/>
              <w:jc w:val="left"/>
              <w:rPr>
                <w:rFonts w:asciiTheme="minorBidi" w:eastAsia="Bookman Old Style" w:hAnsiTheme="minorBidi" w:cstheme="minorBidi"/>
                <w:color w:val="000000"/>
                <w:sz w:val="22"/>
                <w:szCs w:val="22"/>
              </w:rPr>
            </w:pPr>
          </w:p>
        </w:tc>
      </w:tr>
      <w:tr w:rsidR="00A50942" w:rsidRPr="00300764" w14:paraId="22E639D3" w14:textId="77777777" w:rsidTr="007929A5">
        <w:trPr>
          <w:trHeight w:val="448"/>
        </w:trPr>
        <w:tc>
          <w:tcPr>
            <w:tcW w:w="1475" w:type="dxa"/>
          </w:tcPr>
          <w:p w14:paraId="62F9A4AE" w14:textId="77777777" w:rsidR="00A50942" w:rsidRPr="00300764" w:rsidRDefault="00A50942" w:rsidP="00A50942">
            <w:pPr>
              <w:bidi w:val="0"/>
              <w:jc w:val="left"/>
              <w:rPr>
                <w:rFonts w:asciiTheme="minorBidi" w:hAnsiTheme="minorBidi" w:cstheme="minorBidi"/>
                <w:b/>
                <w:bCs/>
                <w:sz w:val="22"/>
                <w:szCs w:val="22"/>
              </w:rPr>
            </w:pPr>
          </w:p>
        </w:tc>
        <w:tc>
          <w:tcPr>
            <w:tcW w:w="6821" w:type="dxa"/>
          </w:tcPr>
          <w:p w14:paraId="191ABE3A" w14:textId="77777777" w:rsidR="00A50942" w:rsidRPr="00A50942" w:rsidRDefault="00A50942" w:rsidP="00A50942">
            <w:pPr>
              <w:pBdr>
                <w:top w:val="nil"/>
                <w:left w:val="nil"/>
                <w:bottom w:val="nil"/>
                <w:right w:val="nil"/>
                <w:between w:val="nil"/>
              </w:pBdr>
              <w:bidi w:val="0"/>
              <w:ind w:left="360" w:right="-514" w:hanging="340"/>
              <w:jc w:val="left"/>
              <w:rPr>
                <w:rFonts w:asciiTheme="minorBidi" w:eastAsia="Bookman Old Style" w:hAnsiTheme="minorBidi" w:cstheme="minorBidi"/>
                <w:color w:val="000000"/>
                <w:sz w:val="22"/>
                <w:szCs w:val="22"/>
              </w:rPr>
            </w:pPr>
            <w:r w:rsidRPr="00A50942">
              <w:rPr>
                <w:rFonts w:asciiTheme="minorBidi" w:eastAsia="Bookman Old Style" w:hAnsiTheme="minorBidi" w:cstheme="minorBidi"/>
                <w:color w:val="000000"/>
                <w:sz w:val="22"/>
                <w:szCs w:val="22"/>
              </w:rPr>
              <w:t>KAI study – Principal Investigator</w:t>
            </w:r>
          </w:p>
          <w:p w14:paraId="1E2F97FB" w14:textId="77777777" w:rsidR="00A50942" w:rsidRPr="00A50942" w:rsidRDefault="00A50942" w:rsidP="00A50942">
            <w:pPr>
              <w:pBdr>
                <w:top w:val="nil"/>
                <w:left w:val="nil"/>
                <w:bottom w:val="nil"/>
                <w:right w:val="nil"/>
                <w:between w:val="nil"/>
              </w:pBdr>
              <w:bidi w:val="0"/>
              <w:ind w:right="-514" w:hanging="340"/>
              <w:jc w:val="left"/>
              <w:rPr>
                <w:rFonts w:asciiTheme="minorBidi" w:eastAsia="Bookman Old Style" w:hAnsiTheme="minorBidi" w:cstheme="minorBidi"/>
                <w:color w:val="000000"/>
                <w:sz w:val="22"/>
                <w:szCs w:val="22"/>
              </w:rPr>
            </w:pPr>
          </w:p>
        </w:tc>
      </w:tr>
      <w:tr w:rsidR="00A50942" w:rsidRPr="00300764" w14:paraId="1A6F956F" w14:textId="77777777" w:rsidTr="007929A5">
        <w:trPr>
          <w:trHeight w:val="448"/>
        </w:trPr>
        <w:tc>
          <w:tcPr>
            <w:tcW w:w="1475" w:type="dxa"/>
          </w:tcPr>
          <w:p w14:paraId="2E6A5460" w14:textId="77777777" w:rsidR="00A50942" w:rsidRPr="00300764" w:rsidRDefault="00A50942" w:rsidP="00A50942">
            <w:pPr>
              <w:bidi w:val="0"/>
              <w:jc w:val="left"/>
              <w:rPr>
                <w:rFonts w:asciiTheme="minorBidi" w:hAnsiTheme="minorBidi" w:cstheme="minorBidi"/>
                <w:b/>
                <w:bCs/>
                <w:sz w:val="22"/>
                <w:szCs w:val="22"/>
              </w:rPr>
            </w:pPr>
          </w:p>
        </w:tc>
        <w:tc>
          <w:tcPr>
            <w:tcW w:w="6821" w:type="dxa"/>
          </w:tcPr>
          <w:p w14:paraId="164E34A1" w14:textId="77777777" w:rsidR="00A50942" w:rsidRPr="00A50942" w:rsidRDefault="00A50942" w:rsidP="00A50942">
            <w:pPr>
              <w:pBdr>
                <w:top w:val="nil"/>
                <w:left w:val="nil"/>
                <w:bottom w:val="nil"/>
                <w:right w:val="nil"/>
                <w:between w:val="nil"/>
              </w:pBdr>
              <w:bidi w:val="0"/>
              <w:ind w:left="360" w:right="-514" w:hanging="340"/>
              <w:jc w:val="left"/>
              <w:rPr>
                <w:rFonts w:asciiTheme="minorBidi" w:eastAsia="Bookman Old Style" w:hAnsiTheme="minorBidi" w:cstheme="minorBidi"/>
                <w:color w:val="000000"/>
                <w:sz w:val="22"/>
                <w:szCs w:val="22"/>
              </w:rPr>
            </w:pPr>
            <w:r w:rsidRPr="00A50942">
              <w:rPr>
                <w:rFonts w:asciiTheme="minorBidi" w:eastAsia="Bookman Old Style" w:hAnsiTheme="minorBidi" w:cstheme="minorBidi"/>
                <w:color w:val="000000"/>
                <w:sz w:val="22"/>
                <w:szCs w:val="22"/>
              </w:rPr>
              <w:t>IMPROVE-IT study – Sub Investigator</w:t>
            </w:r>
          </w:p>
          <w:p w14:paraId="4033B33A" w14:textId="77777777" w:rsidR="00A50942" w:rsidRPr="00A50942" w:rsidRDefault="00A50942" w:rsidP="00A50942">
            <w:pPr>
              <w:pBdr>
                <w:top w:val="nil"/>
                <w:left w:val="nil"/>
                <w:bottom w:val="nil"/>
                <w:right w:val="nil"/>
                <w:between w:val="nil"/>
              </w:pBdr>
              <w:bidi w:val="0"/>
              <w:ind w:left="360" w:right="-514" w:hanging="340"/>
              <w:jc w:val="left"/>
              <w:rPr>
                <w:rFonts w:asciiTheme="minorBidi" w:eastAsia="Bookman Old Style" w:hAnsiTheme="minorBidi" w:cstheme="minorBidi"/>
                <w:color w:val="000000"/>
                <w:sz w:val="22"/>
                <w:szCs w:val="22"/>
              </w:rPr>
            </w:pPr>
          </w:p>
        </w:tc>
      </w:tr>
      <w:tr w:rsidR="00A50942" w:rsidRPr="00300764" w14:paraId="08247072" w14:textId="77777777" w:rsidTr="007929A5">
        <w:trPr>
          <w:trHeight w:val="448"/>
        </w:trPr>
        <w:tc>
          <w:tcPr>
            <w:tcW w:w="1475" w:type="dxa"/>
          </w:tcPr>
          <w:p w14:paraId="28B81360" w14:textId="77777777" w:rsidR="00A50942" w:rsidRPr="00300764" w:rsidRDefault="00A50942" w:rsidP="00A50942">
            <w:pPr>
              <w:bidi w:val="0"/>
              <w:jc w:val="left"/>
              <w:rPr>
                <w:rFonts w:asciiTheme="minorBidi" w:hAnsiTheme="minorBidi" w:cstheme="minorBidi"/>
                <w:b/>
                <w:bCs/>
                <w:sz w:val="22"/>
                <w:szCs w:val="22"/>
              </w:rPr>
            </w:pPr>
          </w:p>
        </w:tc>
        <w:tc>
          <w:tcPr>
            <w:tcW w:w="6821" w:type="dxa"/>
          </w:tcPr>
          <w:p w14:paraId="73063E6A" w14:textId="77777777" w:rsidR="00A50942" w:rsidRPr="00A50942" w:rsidRDefault="00A50942" w:rsidP="00A50942">
            <w:pPr>
              <w:pBdr>
                <w:top w:val="nil"/>
                <w:left w:val="nil"/>
                <w:bottom w:val="nil"/>
                <w:right w:val="nil"/>
                <w:between w:val="nil"/>
              </w:pBdr>
              <w:bidi w:val="0"/>
              <w:ind w:left="360" w:right="100" w:hanging="340"/>
              <w:jc w:val="left"/>
              <w:rPr>
                <w:rFonts w:asciiTheme="minorBidi" w:eastAsia="Bookman Old Style" w:hAnsiTheme="minorBidi" w:cstheme="minorBidi"/>
                <w:color w:val="000000"/>
                <w:sz w:val="22"/>
                <w:szCs w:val="22"/>
              </w:rPr>
            </w:pPr>
            <w:r w:rsidRPr="00A50942">
              <w:rPr>
                <w:rFonts w:asciiTheme="minorBidi" w:eastAsia="Bookman Old Style" w:hAnsiTheme="minorBidi" w:cstheme="minorBidi"/>
                <w:color w:val="000000"/>
                <w:sz w:val="22"/>
                <w:szCs w:val="22"/>
              </w:rPr>
              <w:t xml:space="preserve">Detection, </w:t>
            </w:r>
            <w:proofErr w:type="gramStart"/>
            <w:r w:rsidRPr="00A50942">
              <w:rPr>
                <w:rFonts w:asciiTheme="minorBidi" w:eastAsia="Bookman Old Style" w:hAnsiTheme="minorBidi" w:cstheme="minorBidi"/>
                <w:color w:val="000000"/>
                <w:sz w:val="22"/>
                <w:szCs w:val="22"/>
              </w:rPr>
              <w:t>estimation</w:t>
            </w:r>
            <w:proofErr w:type="gramEnd"/>
            <w:r w:rsidRPr="00A50942">
              <w:rPr>
                <w:rFonts w:asciiTheme="minorBidi" w:eastAsia="Bookman Old Style" w:hAnsiTheme="minorBidi" w:cstheme="minorBidi"/>
                <w:color w:val="000000"/>
                <w:sz w:val="22"/>
                <w:szCs w:val="22"/>
              </w:rPr>
              <w:t xml:space="preserve"> and characterization of pulmonary hypertension with a novel ultrasound method – Principal Investigator</w:t>
            </w:r>
          </w:p>
          <w:p w14:paraId="38CC13E8" w14:textId="77777777" w:rsidR="00A50942" w:rsidRPr="00A50942" w:rsidRDefault="00A50942" w:rsidP="00A50942">
            <w:pPr>
              <w:pBdr>
                <w:top w:val="nil"/>
                <w:left w:val="nil"/>
                <w:bottom w:val="nil"/>
                <w:right w:val="nil"/>
                <w:between w:val="nil"/>
              </w:pBdr>
              <w:bidi w:val="0"/>
              <w:ind w:left="360" w:right="-514" w:hanging="340"/>
              <w:jc w:val="left"/>
              <w:rPr>
                <w:rFonts w:asciiTheme="minorBidi" w:eastAsia="Bookman Old Style" w:hAnsiTheme="minorBidi" w:cstheme="minorBidi"/>
                <w:color w:val="000000"/>
                <w:sz w:val="22"/>
                <w:szCs w:val="22"/>
              </w:rPr>
            </w:pPr>
          </w:p>
        </w:tc>
      </w:tr>
      <w:tr w:rsidR="00A50942" w:rsidRPr="00300764" w14:paraId="65F16E50" w14:textId="77777777" w:rsidTr="007929A5">
        <w:trPr>
          <w:trHeight w:val="448"/>
        </w:trPr>
        <w:tc>
          <w:tcPr>
            <w:tcW w:w="1475" w:type="dxa"/>
          </w:tcPr>
          <w:p w14:paraId="4E66D6AE" w14:textId="77777777" w:rsidR="00A50942" w:rsidRPr="00300764" w:rsidRDefault="00A50942" w:rsidP="00A50942">
            <w:pPr>
              <w:bidi w:val="0"/>
              <w:jc w:val="left"/>
              <w:rPr>
                <w:rFonts w:asciiTheme="minorBidi" w:hAnsiTheme="minorBidi" w:cstheme="minorBidi"/>
                <w:b/>
                <w:bCs/>
                <w:sz w:val="22"/>
                <w:szCs w:val="22"/>
              </w:rPr>
            </w:pPr>
          </w:p>
        </w:tc>
        <w:tc>
          <w:tcPr>
            <w:tcW w:w="6821" w:type="dxa"/>
          </w:tcPr>
          <w:p w14:paraId="2BD794E4" w14:textId="77777777" w:rsidR="00A50942" w:rsidRPr="00A50942" w:rsidRDefault="00A50942" w:rsidP="00A50942">
            <w:pPr>
              <w:pBdr>
                <w:top w:val="nil"/>
                <w:left w:val="nil"/>
                <w:bottom w:val="nil"/>
                <w:right w:val="nil"/>
                <w:between w:val="nil"/>
              </w:pBdr>
              <w:bidi w:val="0"/>
              <w:ind w:left="360" w:right="-514" w:hanging="340"/>
              <w:jc w:val="left"/>
              <w:rPr>
                <w:rFonts w:asciiTheme="minorBidi" w:eastAsia="Bookman Old Style" w:hAnsiTheme="minorBidi" w:cstheme="minorBidi"/>
                <w:color w:val="000000"/>
                <w:sz w:val="22"/>
                <w:szCs w:val="22"/>
              </w:rPr>
            </w:pPr>
            <w:r w:rsidRPr="00A50942">
              <w:rPr>
                <w:rFonts w:asciiTheme="minorBidi" w:eastAsia="Bookman Old Style" w:hAnsiTheme="minorBidi" w:cstheme="minorBidi"/>
                <w:color w:val="000000"/>
                <w:sz w:val="22"/>
                <w:szCs w:val="22"/>
              </w:rPr>
              <w:t>SERENADE study – Principal Investigator</w:t>
            </w:r>
          </w:p>
          <w:p w14:paraId="5A46B743" w14:textId="77777777" w:rsidR="00A50942" w:rsidRPr="00A50942" w:rsidRDefault="00A50942" w:rsidP="00A50942">
            <w:pPr>
              <w:pBdr>
                <w:top w:val="nil"/>
                <w:left w:val="nil"/>
                <w:bottom w:val="nil"/>
                <w:right w:val="nil"/>
                <w:between w:val="nil"/>
              </w:pBdr>
              <w:bidi w:val="0"/>
              <w:ind w:right="-514" w:hanging="340"/>
              <w:jc w:val="left"/>
              <w:rPr>
                <w:rFonts w:asciiTheme="minorBidi" w:eastAsia="Bookman Old Style" w:hAnsiTheme="minorBidi" w:cstheme="minorBidi"/>
                <w:color w:val="000000"/>
                <w:sz w:val="22"/>
                <w:szCs w:val="22"/>
              </w:rPr>
            </w:pPr>
          </w:p>
        </w:tc>
      </w:tr>
      <w:tr w:rsidR="00A50942" w:rsidRPr="00300764" w14:paraId="6DF21B15" w14:textId="77777777" w:rsidTr="007929A5">
        <w:trPr>
          <w:trHeight w:val="448"/>
        </w:trPr>
        <w:tc>
          <w:tcPr>
            <w:tcW w:w="1475" w:type="dxa"/>
          </w:tcPr>
          <w:p w14:paraId="1B615089" w14:textId="77777777" w:rsidR="00A50942" w:rsidRPr="00300764" w:rsidRDefault="00A50942" w:rsidP="00A50942">
            <w:pPr>
              <w:bidi w:val="0"/>
              <w:jc w:val="left"/>
              <w:rPr>
                <w:rFonts w:asciiTheme="minorBidi" w:hAnsiTheme="minorBidi" w:cstheme="minorBidi"/>
                <w:b/>
                <w:bCs/>
                <w:sz w:val="22"/>
                <w:szCs w:val="22"/>
              </w:rPr>
            </w:pPr>
          </w:p>
        </w:tc>
        <w:tc>
          <w:tcPr>
            <w:tcW w:w="6821" w:type="dxa"/>
          </w:tcPr>
          <w:p w14:paraId="0039D0DC" w14:textId="77777777" w:rsidR="00A50942" w:rsidRPr="00A50942" w:rsidRDefault="00A50942" w:rsidP="00A50942">
            <w:pPr>
              <w:pBdr>
                <w:top w:val="nil"/>
                <w:left w:val="nil"/>
                <w:bottom w:val="nil"/>
                <w:right w:val="nil"/>
                <w:between w:val="nil"/>
              </w:pBdr>
              <w:bidi w:val="0"/>
              <w:ind w:left="360" w:right="-514" w:hanging="340"/>
              <w:jc w:val="left"/>
              <w:rPr>
                <w:rFonts w:asciiTheme="minorBidi" w:eastAsia="Bookman Old Style" w:hAnsiTheme="minorBidi" w:cstheme="minorBidi"/>
                <w:color w:val="000000"/>
                <w:sz w:val="22"/>
                <w:szCs w:val="22"/>
              </w:rPr>
            </w:pPr>
            <w:r w:rsidRPr="00A50942">
              <w:rPr>
                <w:rFonts w:asciiTheme="minorBidi" w:eastAsia="Bookman Old Style" w:hAnsiTheme="minorBidi" w:cstheme="minorBidi"/>
                <w:color w:val="000000"/>
                <w:sz w:val="22"/>
                <w:szCs w:val="22"/>
              </w:rPr>
              <w:t>CARDIO study – Principal Investigator</w:t>
            </w:r>
          </w:p>
          <w:p w14:paraId="7F5B55A8" w14:textId="77777777" w:rsidR="00A50942" w:rsidRPr="00A50942" w:rsidRDefault="00A50942" w:rsidP="00A50942">
            <w:pPr>
              <w:pBdr>
                <w:top w:val="nil"/>
                <w:left w:val="nil"/>
                <w:bottom w:val="nil"/>
                <w:right w:val="nil"/>
                <w:between w:val="nil"/>
              </w:pBdr>
              <w:bidi w:val="0"/>
              <w:ind w:right="-514" w:hanging="340"/>
              <w:jc w:val="left"/>
              <w:rPr>
                <w:rFonts w:asciiTheme="minorBidi" w:eastAsia="Bookman Old Style" w:hAnsiTheme="minorBidi" w:cstheme="minorBidi"/>
                <w:color w:val="000000"/>
                <w:sz w:val="22"/>
                <w:szCs w:val="22"/>
              </w:rPr>
            </w:pPr>
          </w:p>
        </w:tc>
      </w:tr>
      <w:tr w:rsidR="00A50942" w:rsidRPr="00300764" w14:paraId="4DB50227" w14:textId="77777777" w:rsidTr="007929A5">
        <w:trPr>
          <w:trHeight w:val="448"/>
        </w:trPr>
        <w:tc>
          <w:tcPr>
            <w:tcW w:w="1475" w:type="dxa"/>
          </w:tcPr>
          <w:p w14:paraId="3D869C54" w14:textId="77777777" w:rsidR="00A50942" w:rsidRPr="00300764" w:rsidRDefault="00A50942" w:rsidP="00A50942">
            <w:pPr>
              <w:bidi w:val="0"/>
              <w:jc w:val="left"/>
              <w:rPr>
                <w:rFonts w:asciiTheme="minorBidi" w:hAnsiTheme="minorBidi" w:cstheme="minorBidi"/>
                <w:b/>
                <w:bCs/>
                <w:sz w:val="22"/>
                <w:szCs w:val="22"/>
              </w:rPr>
            </w:pPr>
          </w:p>
        </w:tc>
        <w:tc>
          <w:tcPr>
            <w:tcW w:w="6821" w:type="dxa"/>
          </w:tcPr>
          <w:p w14:paraId="637EBB6D" w14:textId="77777777" w:rsidR="00A50942" w:rsidRPr="00A50942" w:rsidRDefault="00A50942" w:rsidP="00A50942">
            <w:pPr>
              <w:pBdr>
                <w:top w:val="nil"/>
                <w:left w:val="nil"/>
                <w:bottom w:val="nil"/>
                <w:right w:val="nil"/>
                <w:between w:val="nil"/>
              </w:pBdr>
              <w:bidi w:val="0"/>
              <w:ind w:left="360" w:right="-514" w:hanging="340"/>
              <w:jc w:val="left"/>
              <w:rPr>
                <w:rFonts w:asciiTheme="minorBidi" w:eastAsia="Bookman Old Style" w:hAnsiTheme="minorBidi" w:cstheme="minorBidi"/>
                <w:color w:val="000000"/>
                <w:sz w:val="22"/>
                <w:szCs w:val="22"/>
              </w:rPr>
            </w:pPr>
            <w:r w:rsidRPr="00A50942">
              <w:rPr>
                <w:rFonts w:asciiTheme="minorBidi" w:eastAsia="Bookman Old Style" w:hAnsiTheme="minorBidi" w:cstheme="minorBidi"/>
                <w:color w:val="000000"/>
                <w:sz w:val="22"/>
                <w:szCs w:val="22"/>
              </w:rPr>
              <w:t>NANOVATION study – Principal Investigator</w:t>
            </w:r>
          </w:p>
          <w:p w14:paraId="70281B87" w14:textId="77777777" w:rsidR="00A50942" w:rsidRPr="00A50942" w:rsidRDefault="00A50942" w:rsidP="00A50942">
            <w:pPr>
              <w:pBdr>
                <w:top w:val="nil"/>
                <w:left w:val="nil"/>
                <w:bottom w:val="nil"/>
                <w:right w:val="nil"/>
                <w:between w:val="nil"/>
              </w:pBdr>
              <w:bidi w:val="0"/>
              <w:ind w:right="-514" w:hanging="340"/>
              <w:jc w:val="left"/>
              <w:rPr>
                <w:rFonts w:asciiTheme="minorBidi" w:eastAsia="Bookman Old Style" w:hAnsiTheme="minorBidi" w:cstheme="minorBidi"/>
                <w:color w:val="000000"/>
                <w:sz w:val="22"/>
                <w:szCs w:val="22"/>
              </w:rPr>
            </w:pPr>
          </w:p>
        </w:tc>
      </w:tr>
    </w:tbl>
    <w:p w14:paraId="796FC165" w14:textId="14A88DF6" w:rsidR="000C7068" w:rsidRPr="00300764" w:rsidRDefault="000C7068" w:rsidP="00A50942">
      <w:pPr>
        <w:bidi w:val="0"/>
        <w:spacing w:before="360" w:after="240"/>
        <w:ind w:left="426" w:right="426" w:hanging="426"/>
        <w:jc w:val="left"/>
        <w:rPr>
          <w:rFonts w:asciiTheme="minorBidi" w:hAnsiTheme="minorBidi" w:cstheme="minorBidi"/>
          <w:color w:val="0070C0"/>
          <w:sz w:val="22"/>
          <w:szCs w:val="22"/>
        </w:rPr>
      </w:pPr>
      <w:r w:rsidRPr="00300764">
        <w:rPr>
          <w:rFonts w:asciiTheme="minorBidi" w:hAnsiTheme="minorBidi" w:cstheme="minorBidi"/>
          <w:b/>
          <w:bCs/>
          <w:sz w:val="22"/>
          <w:szCs w:val="22"/>
          <w:u w:val="single"/>
        </w:rPr>
        <w:t>1</w:t>
      </w:r>
      <w:r w:rsidR="00F8041C" w:rsidRPr="00300764">
        <w:rPr>
          <w:rFonts w:asciiTheme="minorBidi" w:hAnsiTheme="minorBidi" w:cstheme="minorBidi"/>
          <w:b/>
          <w:bCs/>
          <w:sz w:val="22"/>
          <w:szCs w:val="22"/>
          <w:u w:val="single"/>
        </w:rPr>
        <w:t>1</w:t>
      </w:r>
      <w:r w:rsidRPr="00300764">
        <w:rPr>
          <w:rFonts w:asciiTheme="minorBidi" w:hAnsiTheme="minorBidi" w:cstheme="minorBidi"/>
          <w:b/>
          <w:bCs/>
          <w:sz w:val="22"/>
          <w:szCs w:val="22"/>
          <w:u w:val="single"/>
        </w:rPr>
        <w:t>.</w:t>
      </w:r>
      <w:r w:rsidRPr="00300764">
        <w:rPr>
          <w:rFonts w:asciiTheme="minorBidi" w:hAnsiTheme="minorBidi" w:cstheme="minorBidi"/>
          <w:sz w:val="22"/>
          <w:szCs w:val="22"/>
          <w:u w:val="single"/>
        </w:rPr>
        <w:tab/>
      </w:r>
      <w:r w:rsidRPr="00300764">
        <w:rPr>
          <w:rFonts w:asciiTheme="minorBidi" w:hAnsiTheme="minorBidi" w:cstheme="minorBidi"/>
          <w:b/>
          <w:bCs/>
          <w:sz w:val="22"/>
          <w:szCs w:val="22"/>
          <w:u w:val="single"/>
        </w:rPr>
        <w:t>Public Scientific Activities Outside the University</w:t>
      </w:r>
      <w:r w:rsidRPr="00300764">
        <w:rPr>
          <w:rFonts w:asciiTheme="minorBidi" w:hAnsiTheme="minorBidi" w:cstheme="minorBidi"/>
          <w:sz w:val="22"/>
          <w:szCs w:val="22"/>
        </w:rPr>
        <w:t xml:space="preserve"> </w:t>
      </w:r>
      <w:r w:rsidRPr="00300764">
        <w:rPr>
          <w:rFonts w:asciiTheme="minorBidi" w:hAnsiTheme="minorBidi" w:cstheme="minorBidi"/>
          <w:color w:val="0070C0"/>
          <w:sz w:val="22"/>
          <w:szCs w:val="22"/>
          <w:highlight w:val="yellow"/>
        </w:rPr>
        <w:t>(Positions held in Scientific Institutions, Communal Services and their Application to your Scientific work, Editing Scientific Journals).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14"/>
        <w:gridCol w:w="6750"/>
      </w:tblGrid>
      <w:tr w:rsidR="000C7068" w:rsidRPr="00300764" w14:paraId="4EE0DA21" w14:textId="77777777" w:rsidTr="005F23D6">
        <w:trPr>
          <w:trHeight w:val="433"/>
          <w:jc w:val="center"/>
        </w:trPr>
        <w:tc>
          <w:tcPr>
            <w:tcW w:w="1314" w:type="dxa"/>
            <w:tcBorders>
              <w:top w:val="single" w:sz="12" w:space="0" w:color="auto"/>
              <w:bottom w:val="nil"/>
            </w:tcBorders>
            <w:shd w:val="pct5" w:color="auto" w:fill="auto"/>
          </w:tcPr>
          <w:p w14:paraId="4F5B4045" w14:textId="77777777" w:rsidR="000C7068" w:rsidRPr="00300764" w:rsidRDefault="000C7068"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From-To</w:t>
            </w:r>
          </w:p>
        </w:tc>
        <w:tc>
          <w:tcPr>
            <w:tcW w:w="6750" w:type="dxa"/>
            <w:tcBorders>
              <w:top w:val="single" w:sz="12" w:space="0" w:color="auto"/>
              <w:bottom w:val="nil"/>
            </w:tcBorders>
            <w:shd w:val="pct5" w:color="auto" w:fill="auto"/>
          </w:tcPr>
          <w:p w14:paraId="7ABD6537" w14:textId="77777777" w:rsidR="000C7068" w:rsidRPr="00300764" w:rsidRDefault="000C7068" w:rsidP="00A50942">
            <w:pPr>
              <w:bidi w:val="0"/>
              <w:spacing w:before="60" w:after="60"/>
              <w:jc w:val="left"/>
              <w:rPr>
                <w:rFonts w:asciiTheme="minorBidi" w:hAnsiTheme="minorBidi" w:cstheme="minorBidi"/>
                <w:b/>
                <w:bCs/>
                <w:sz w:val="22"/>
                <w:szCs w:val="22"/>
              </w:rPr>
            </w:pPr>
            <w:r w:rsidRPr="00300764">
              <w:rPr>
                <w:rFonts w:asciiTheme="minorBidi" w:hAnsiTheme="minorBidi" w:cstheme="minorBidi"/>
                <w:b/>
                <w:bCs/>
                <w:sz w:val="22"/>
                <w:szCs w:val="22"/>
              </w:rPr>
              <w:t>Type of Activity or Appointment</w:t>
            </w:r>
          </w:p>
        </w:tc>
      </w:tr>
      <w:tr w:rsidR="000C7068" w:rsidRPr="00300764" w14:paraId="30F46A53" w14:textId="77777777" w:rsidTr="005F23D6">
        <w:trPr>
          <w:trHeight w:val="433"/>
          <w:jc w:val="center"/>
        </w:trPr>
        <w:tc>
          <w:tcPr>
            <w:tcW w:w="1314" w:type="dxa"/>
            <w:tcBorders>
              <w:top w:val="double" w:sz="6" w:space="0" w:color="auto"/>
              <w:bottom w:val="single" w:sz="6" w:space="0" w:color="auto"/>
            </w:tcBorders>
          </w:tcPr>
          <w:p w14:paraId="231CF43D" w14:textId="636C44B0" w:rsidR="000C7068" w:rsidRPr="00300764" w:rsidRDefault="0010715A"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2014-2016</w:t>
            </w:r>
          </w:p>
        </w:tc>
        <w:tc>
          <w:tcPr>
            <w:tcW w:w="6750" w:type="dxa"/>
            <w:tcBorders>
              <w:top w:val="double" w:sz="6" w:space="0" w:color="auto"/>
              <w:bottom w:val="single" w:sz="6" w:space="0" w:color="auto"/>
            </w:tcBorders>
          </w:tcPr>
          <w:p w14:paraId="28D2903E" w14:textId="5891712A" w:rsidR="000C7068" w:rsidRPr="00300764" w:rsidRDefault="0010715A" w:rsidP="00A50942">
            <w:pPr>
              <w:bidi w:val="0"/>
              <w:spacing w:before="60" w:after="60"/>
              <w:jc w:val="left"/>
              <w:rPr>
                <w:rFonts w:asciiTheme="minorBidi" w:hAnsiTheme="minorBidi" w:cstheme="minorBidi"/>
                <w:sz w:val="22"/>
                <w:szCs w:val="22"/>
              </w:rPr>
            </w:pPr>
            <w:r w:rsidRPr="00300764">
              <w:rPr>
                <w:rFonts w:asciiTheme="minorBidi" w:hAnsiTheme="minorBidi" w:cstheme="minorBidi"/>
                <w:color w:val="000000"/>
                <w:sz w:val="22"/>
                <w:szCs w:val="22"/>
              </w:rPr>
              <w:t xml:space="preserve">Secretary General - Israeli Society of </w:t>
            </w:r>
            <w:commentRangeStart w:id="14"/>
            <w:r w:rsidRPr="00300764">
              <w:rPr>
                <w:rFonts w:asciiTheme="minorBidi" w:hAnsiTheme="minorBidi" w:cstheme="minorBidi"/>
                <w:color w:val="000000"/>
                <w:sz w:val="22"/>
                <w:szCs w:val="22"/>
              </w:rPr>
              <w:t>Resuscitation</w:t>
            </w:r>
            <w:commentRangeEnd w:id="14"/>
            <w:r w:rsidR="00A50942">
              <w:rPr>
                <w:rStyle w:val="CommentReference"/>
              </w:rPr>
              <w:commentReference w:id="14"/>
            </w:r>
          </w:p>
        </w:tc>
      </w:tr>
      <w:tr w:rsidR="000C7068" w:rsidRPr="00300764" w14:paraId="50912E3F" w14:textId="77777777" w:rsidTr="005F23D6">
        <w:trPr>
          <w:trHeight w:val="433"/>
          <w:jc w:val="center"/>
        </w:trPr>
        <w:tc>
          <w:tcPr>
            <w:tcW w:w="1314" w:type="dxa"/>
            <w:tcBorders>
              <w:top w:val="single" w:sz="6" w:space="0" w:color="auto"/>
              <w:bottom w:val="single" w:sz="6" w:space="0" w:color="auto"/>
            </w:tcBorders>
          </w:tcPr>
          <w:p w14:paraId="2B9FB6CA" w14:textId="07264A23" w:rsidR="000C7068" w:rsidRPr="00300764" w:rsidRDefault="000C7068" w:rsidP="00A50942">
            <w:pPr>
              <w:bidi w:val="0"/>
              <w:spacing w:before="60" w:after="60"/>
              <w:jc w:val="left"/>
              <w:rPr>
                <w:rFonts w:asciiTheme="minorBidi" w:hAnsiTheme="minorBidi" w:cstheme="minorBidi"/>
                <w:sz w:val="22"/>
                <w:szCs w:val="22"/>
              </w:rPr>
            </w:pPr>
          </w:p>
        </w:tc>
        <w:tc>
          <w:tcPr>
            <w:tcW w:w="6750" w:type="dxa"/>
            <w:tcBorders>
              <w:top w:val="single" w:sz="6" w:space="0" w:color="auto"/>
              <w:bottom w:val="single" w:sz="6" w:space="0" w:color="auto"/>
            </w:tcBorders>
          </w:tcPr>
          <w:p w14:paraId="2934258C" w14:textId="7DD573D5" w:rsidR="000C7068" w:rsidRPr="00300764" w:rsidRDefault="0010715A" w:rsidP="00A50942">
            <w:pPr>
              <w:pBdr>
                <w:top w:val="nil"/>
                <w:left w:val="nil"/>
                <w:bottom w:val="nil"/>
                <w:right w:val="nil"/>
                <w:between w:val="nil"/>
              </w:pBdr>
              <w:bidi w:val="0"/>
              <w:jc w:val="left"/>
              <w:rPr>
                <w:rFonts w:asciiTheme="minorBidi" w:hAnsiTheme="minorBidi" w:cstheme="minorBidi"/>
                <w:sz w:val="22"/>
                <w:szCs w:val="22"/>
              </w:rPr>
            </w:pPr>
            <w:r w:rsidRPr="00300764">
              <w:rPr>
                <w:rFonts w:asciiTheme="minorBidi" w:hAnsiTheme="minorBidi" w:cstheme="minorBidi"/>
                <w:color w:val="000000"/>
                <w:sz w:val="22"/>
                <w:szCs w:val="22"/>
              </w:rPr>
              <w:t>Central and East Europe Expert Board Member for Pulmonary Arterial Hypertension in Congenital Heart Disease</w:t>
            </w:r>
          </w:p>
        </w:tc>
      </w:tr>
      <w:tr w:rsidR="0010715A" w:rsidRPr="00300764" w14:paraId="388B5675" w14:textId="77777777" w:rsidTr="005F23D6">
        <w:trPr>
          <w:trHeight w:val="433"/>
          <w:jc w:val="center"/>
        </w:trPr>
        <w:tc>
          <w:tcPr>
            <w:tcW w:w="1314" w:type="dxa"/>
            <w:tcBorders>
              <w:top w:val="single" w:sz="6" w:space="0" w:color="auto"/>
              <w:bottom w:val="single" w:sz="6" w:space="0" w:color="auto"/>
            </w:tcBorders>
          </w:tcPr>
          <w:p w14:paraId="41868C33" w14:textId="62F6C6A0" w:rsidR="0010715A" w:rsidRPr="00300764" w:rsidRDefault="0010715A" w:rsidP="00A50942">
            <w:pPr>
              <w:bidi w:val="0"/>
              <w:spacing w:before="60" w:after="60"/>
              <w:jc w:val="left"/>
              <w:rPr>
                <w:rFonts w:asciiTheme="minorBidi" w:hAnsiTheme="minorBidi" w:cstheme="minorBidi"/>
                <w:sz w:val="22"/>
                <w:szCs w:val="22"/>
                <w:highlight w:val="green"/>
              </w:rPr>
            </w:pPr>
          </w:p>
        </w:tc>
        <w:tc>
          <w:tcPr>
            <w:tcW w:w="6750" w:type="dxa"/>
            <w:tcBorders>
              <w:top w:val="single" w:sz="6" w:space="0" w:color="auto"/>
              <w:bottom w:val="single" w:sz="6" w:space="0" w:color="auto"/>
            </w:tcBorders>
          </w:tcPr>
          <w:p w14:paraId="61BD5C50" w14:textId="67C525DF" w:rsidR="0010715A" w:rsidRPr="00300764" w:rsidRDefault="0010715A" w:rsidP="00A50942">
            <w:pPr>
              <w:pBdr>
                <w:top w:val="nil"/>
                <w:left w:val="nil"/>
                <w:bottom w:val="nil"/>
                <w:right w:val="nil"/>
                <w:between w:val="nil"/>
              </w:pBdr>
              <w:bidi w:val="0"/>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Israel Heart Society Group for Board Review</w:t>
            </w:r>
          </w:p>
        </w:tc>
      </w:tr>
      <w:tr w:rsidR="0010715A" w:rsidRPr="00300764" w14:paraId="4295D22F" w14:textId="77777777" w:rsidTr="005F23D6">
        <w:trPr>
          <w:trHeight w:val="433"/>
          <w:jc w:val="center"/>
        </w:trPr>
        <w:tc>
          <w:tcPr>
            <w:tcW w:w="1314" w:type="dxa"/>
            <w:tcBorders>
              <w:top w:val="single" w:sz="6" w:space="0" w:color="auto"/>
              <w:bottom w:val="single" w:sz="6" w:space="0" w:color="auto"/>
            </w:tcBorders>
          </w:tcPr>
          <w:p w14:paraId="68FD0714" w14:textId="302EE4E2" w:rsidR="0010715A" w:rsidRPr="00300764" w:rsidRDefault="0010715A" w:rsidP="00A50942">
            <w:pPr>
              <w:bidi w:val="0"/>
              <w:spacing w:before="60" w:after="60"/>
              <w:jc w:val="left"/>
              <w:rPr>
                <w:rFonts w:asciiTheme="minorBidi" w:hAnsiTheme="minorBidi" w:cstheme="minorBidi"/>
                <w:sz w:val="22"/>
                <w:szCs w:val="22"/>
                <w:highlight w:val="green"/>
              </w:rPr>
            </w:pPr>
          </w:p>
        </w:tc>
        <w:tc>
          <w:tcPr>
            <w:tcW w:w="6750" w:type="dxa"/>
            <w:tcBorders>
              <w:top w:val="single" w:sz="6" w:space="0" w:color="auto"/>
              <w:bottom w:val="single" w:sz="6" w:space="0" w:color="auto"/>
            </w:tcBorders>
          </w:tcPr>
          <w:p w14:paraId="4E05763D" w14:textId="00C9B582" w:rsidR="0010715A" w:rsidRPr="00300764" w:rsidRDefault="0010715A" w:rsidP="00A50942">
            <w:pPr>
              <w:pBdr>
                <w:top w:val="nil"/>
                <w:left w:val="nil"/>
                <w:bottom w:val="nil"/>
                <w:right w:val="nil"/>
                <w:between w:val="nil"/>
              </w:pBdr>
              <w:bidi w:val="0"/>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Israel Internal Medicine Group for Board Review</w:t>
            </w:r>
          </w:p>
        </w:tc>
      </w:tr>
      <w:tr w:rsidR="0010715A" w:rsidRPr="00300764" w14:paraId="6A6CDE61" w14:textId="77777777" w:rsidTr="005F23D6">
        <w:trPr>
          <w:trHeight w:val="433"/>
          <w:jc w:val="center"/>
        </w:trPr>
        <w:tc>
          <w:tcPr>
            <w:tcW w:w="1314" w:type="dxa"/>
            <w:tcBorders>
              <w:top w:val="single" w:sz="6" w:space="0" w:color="auto"/>
              <w:bottom w:val="single" w:sz="6" w:space="0" w:color="auto"/>
            </w:tcBorders>
          </w:tcPr>
          <w:p w14:paraId="779E37A9" w14:textId="2F69151B" w:rsidR="0010715A" w:rsidRPr="00300764" w:rsidRDefault="0010715A" w:rsidP="00A50942">
            <w:pPr>
              <w:bidi w:val="0"/>
              <w:spacing w:before="60" w:after="60"/>
              <w:jc w:val="left"/>
              <w:rPr>
                <w:rFonts w:asciiTheme="minorBidi" w:hAnsiTheme="minorBidi" w:cstheme="minorBidi"/>
                <w:sz w:val="22"/>
                <w:szCs w:val="22"/>
              </w:rPr>
            </w:pPr>
            <w:r w:rsidRPr="00300764">
              <w:rPr>
                <w:rFonts w:asciiTheme="minorBidi" w:hAnsiTheme="minorBidi" w:cstheme="minorBidi"/>
                <w:sz w:val="22"/>
                <w:szCs w:val="22"/>
              </w:rPr>
              <w:t>2016-2018</w:t>
            </w:r>
          </w:p>
        </w:tc>
        <w:tc>
          <w:tcPr>
            <w:tcW w:w="6750" w:type="dxa"/>
            <w:tcBorders>
              <w:top w:val="single" w:sz="6" w:space="0" w:color="auto"/>
              <w:bottom w:val="single" w:sz="6" w:space="0" w:color="auto"/>
            </w:tcBorders>
          </w:tcPr>
          <w:p w14:paraId="0BCA495B" w14:textId="16E7B7D5" w:rsidR="0010715A" w:rsidRPr="00300764" w:rsidRDefault="0010715A" w:rsidP="00A50942">
            <w:pPr>
              <w:pBdr>
                <w:top w:val="nil"/>
                <w:left w:val="nil"/>
                <w:bottom w:val="nil"/>
                <w:right w:val="nil"/>
                <w:between w:val="nil"/>
              </w:pBdr>
              <w:bidi w:val="0"/>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Rambam Health Care Campus Committee for Diagnosis of Brain Death</w:t>
            </w:r>
          </w:p>
        </w:tc>
      </w:tr>
      <w:tr w:rsidR="0075189A" w:rsidRPr="00300764" w14:paraId="79246EA1" w14:textId="77777777" w:rsidTr="005F23D6">
        <w:trPr>
          <w:trHeight w:val="433"/>
          <w:jc w:val="center"/>
        </w:trPr>
        <w:tc>
          <w:tcPr>
            <w:tcW w:w="1314" w:type="dxa"/>
            <w:tcBorders>
              <w:top w:val="single" w:sz="6" w:space="0" w:color="auto"/>
              <w:bottom w:val="single" w:sz="6" w:space="0" w:color="auto"/>
            </w:tcBorders>
          </w:tcPr>
          <w:p w14:paraId="31856756" w14:textId="120F7624" w:rsidR="0075189A" w:rsidRPr="00300764" w:rsidRDefault="0075189A" w:rsidP="00A50942">
            <w:pPr>
              <w:bidi w:val="0"/>
              <w:spacing w:before="60" w:after="60"/>
              <w:jc w:val="left"/>
              <w:rPr>
                <w:rFonts w:asciiTheme="minorBidi" w:hAnsiTheme="minorBidi" w:cstheme="minorBidi"/>
                <w:sz w:val="22"/>
                <w:szCs w:val="22"/>
              </w:rPr>
            </w:pPr>
          </w:p>
        </w:tc>
        <w:tc>
          <w:tcPr>
            <w:tcW w:w="6750" w:type="dxa"/>
            <w:tcBorders>
              <w:top w:val="single" w:sz="6" w:space="0" w:color="auto"/>
              <w:bottom w:val="single" w:sz="6" w:space="0" w:color="auto"/>
            </w:tcBorders>
          </w:tcPr>
          <w:p w14:paraId="65DA0CA8" w14:textId="18BE71AA" w:rsidR="0075189A" w:rsidRPr="00300764" w:rsidRDefault="0075189A" w:rsidP="00A50942">
            <w:pPr>
              <w:pBdr>
                <w:top w:val="nil"/>
                <w:left w:val="nil"/>
                <w:bottom w:val="nil"/>
                <w:right w:val="nil"/>
                <w:between w:val="nil"/>
              </w:pBdr>
              <w:bidi w:val="0"/>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Member of the Steering Committee - National Registry of Pulmonary Hypertension in Heart Failure</w:t>
            </w:r>
          </w:p>
        </w:tc>
      </w:tr>
      <w:tr w:rsidR="0075189A" w:rsidRPr="00300764" w14:paraId="2AEB9046" w14:textId="77777777" w:rsidTr="005F23D6">
        <w:trPr>
          <w:trHeight w:val="433"/>
          <w:jc w:val="center"/>
        </w:trPr>
        <w:tc>
          <w:tcPr>
            <w:tcW w:w="1314" w:type="dxa"/>
            <w:tcBorders>
              <w:top w:val="single" w:sz="6" w:space="0" w:color="auto"/>
              <w:bottom w:val="single" w:sz="6" w:space="0" w:color="auto"/>
            </w:tcBorders>
          </w:tcPr>
          <w:p w14:paraId="1B26A6CF" w14:textId="7633F3DA" w:rsidR="0075189A" w:rsidRPr="00300764" w:rsidRDefault="0075189A" w:rsidP="00A50942">
            <w:pPr>
              <w:bidi w:val="0"/>
              <w:spacing w:before="60" w:after="60"/>
              <w:jc w:val="left"/>
              <w:rPr>
                <w:rFonts w:asciiTheme="minorBidi" w:hAnsiTheme="minorBidi" w:cstheme="minorBidi"/>
                <w:sz w:val="22"/>
                <w:szCs w:val="22"/>
              </w:rPr>
            </w:pPr>
          </w:p>
        </w:tc>
        <w:tc>
          <w:tcPr>
            <w:tcW w:w="6750" w:type="dxa"/>
            <w:tcBorders>
              <w:top w:val="single" w:sz="6" w:space="0" w:color="auto"/>
              <w:bottom w:val="single" w:sz="6" w:space="0" w:color="auto"/>
            </w:tcBorders>
          </w:tcPr>
          <w:p w14:paraId="34DA0481" w14:textId="1E0B16EA" w:rsidR="0075189A" w:rsidRPr="00300764" w:rsidRDefault="0075189A" w:rsidP="00A50942">
            <w:pPr>
              <w:pBdr>
                <w:top w:val="nil"/>
                <w:left w:val="nil"/>
                <w:bottom w:val="nil"/>
                <w:right w:val="nil"/>
                <w:between w:val="nil"/>
              </w:pBdr>
              <w:bidi w:val="0"/>
              <w:ind w:right="-514"/>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 xml:space="preserve">Peer reviewer: </w:t>
            </w:r>
            <w:r w:rsidRPr="00300764">
              <w:rPr>
                <w:rFonts w:asciiTheme="minorBidi" w:hAnsiTheme="minorBidi" w:cstheme="minorBidi"/>
                <w:i/>
                <w:iCs/>
                <w:color w:val="000000"/>
                <w:sz w:val="22"/>
                <w:szCs w:val="22"/>
              </w:rPr>
              <w:t>Circulation</w:t>
            </w:r>
          </w:p>
        </w:tc>
      </w:tr>
      <w:tr w:rsidR="0075189A" w:rsidRPr="00300764" w14:paraId="5D173A67" w14:textId="77777777" w:rsidTr="005F23D6">
        <w:trPr>
          <w:trHeight w:val="433"/>
          <w:jc w:val="center"/>
        </w:trPr>
        <w:tc>
          <w:tcPr>
            <w:tcW w:w="1314" w:type="dxa"/>
            <w:tcBorders>
              <w:top w:val="single" w:sz="6" w:space="0" w:color="auto"/>
              <w:bottom w:val="single" w:sz="6" w:space="0" w:color="auto"/>
            </w:tcBorders>
          </w:tcPr>
          <w:p w14:paraId="22EAF73D" w14:textId="421EFBEA" w:rsidR="0075189A" w:rsidRPr="00300764" w:rsidRDefault="0075189A" w:rsidP="00A50942">
            <w:pPr>
              <w:bidi w:val="0"/>
              <w:spacing w:before="60" w:after="60"/>
              <w:jc w:val="left"/>
              <w:rPr>
                <w:rFonts w:asciiTheme="minorBidi" w:hAnsiTheme="minorBidi" w:cstheme="minorBidi"/>
                <w:sz w:val="22"/>
                <w:szCs w:val="22"/>
              </w:rPr>
            </w:pPr>
          </w:p>
        </w:tc>
        <w:tc>
          <w:tcPr>
            <w:tcW w:w="6750" w:type="dxa"/>
            <w:tcBorders>
              <w:top w:val="single" w:sz="6" w:space="0" w:color="auto"/>
              <w:bottom w:val="single" w:sz="6" w:space="0" w:color="auto"/>
            </w:tcBorders>
          </w:tcPr>
          <w:p w14:paraId="2B1B9B08" w14:textId="24F9CBC5" w:rsidR="0075189A" w:rsidRPr="00300764" w:rsidRDefault="0075189A" w:rsidP="00A50942">
            <w:pPr>
              <w:pBdr>
                <w:top w:val="nil"/>
                <w:left w:val="nil"/>
                <w:bottom w:val="nil"/>
                <w:right w:val="nil"/>
                <w:between w:val="nil"/>
              </w:pBdr>
              <w:bidi w:val="0"/>
              <w:ind w:right="1117"/>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 xml:space="preserve">Peer reviewer: </w:t>
            </w:r>
            <w:r w:rsidRPr="00300764">
              <w:rPr>
                <w:rFonts w:asciiTheme="minorBidi" w:hAnsiTheme="minorBidi" w:cstheme="minorBidi"/>
                <w:i/>
                <w:iCs/>
                <w:color w:val="000000"/>
                <w:sz w:val="22"/>
                <w:szCs w:val="22"/>
              </w:rPr>
              <w:t>Journal of Postgraduate Medicine</w:t>
            </w:r>
          </w:p>
        </w:tc>
      </w:tr>
      <w:tr w:rsidR="0075189A" w:rsidRPr="00300764" w14:paraId="346BDB77" w14:textId="77777777" w:rsidTr="005F23D6">
        <w:trPr>
          <w:trHeight w:val="433"/>
          <w:jc w:val="center"/>
        </w:trPr>
        <w:tc>
          <w:tcPr>
            <w:tcW w:w="1314" w:type="dxa"/>
            <w:tcBorders>
              <w:top w:val="single" w:sz="6" w:space="0" w:color="auto"/>
              <w:bottom w:val="single" w:sz="6" w:space="0" w:color="auto"/>
            </w:tcBorders>
          </w:tcPr>
          <w:p w14:paraId="3E14D41A" w14:textId="39B31474" w:rsidR="0075189A" w:rsidRPr="00300764" w:rsidRDefault="0075189A" w:rsidP="00A50942">
            <w:pPr>
              <w:bidi w:val="0"/>
              <w:spacing w:before="60" w:after="60"/>
              <w:jc w:val="left"/>
              <w:rPr>
                <w:rFonts w:asciiTheme="minorBidi" w:hAnsiTheme="minorBidi" w:cstheme="minorBidi"/>
                <w:sz w:val="22"/>
                <w:szCs w:val="22"/>
              </w:rPr>
            </w:pPr>
          </w:p>
        </w:tc>
        <w:tc>
          <w:tcPr>
            <w:tcW w:w="6750" w:type="dxa"/>
            <w:tcBorders>
              <w:top w:val="single" w:sz="6" w:space="0" w:color="auto"/>
              <w:bottom w:val="single" w:sz="6" w:space="0" w:color="auto"/>
            </w:tcBorders>
          </w:tcPr>
          <w:p w14:paraId="4019AF6E" w14:textId="2B35DAC5" w:rsidR="0075189A" w:rsidRPr="00300764" w:rsidRDefault="0075189A" w:rsidP="00A50942">
            <w:pPr>
              <w:pBdr>
                <w:top w:val="nil"/>
                <w:left w:val="nil"/>
                <w:bottom w:val="nil"/>
                <w:right w:val="nil"/>
                <w:between w:val="nil"/>
              </w:pBdr>
              <w:bidi w:val="0"/>
              <w:ind w:right="1117"/>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 xml:space="preserve">Peer reviewer: </w:t>
            </w:r>
            <w:r w:rsidRPr="00300764">
              <w:rPr>
                <w:rFonts w:asciiTheme="minorBidi" w:hAnsiTheme="minorBidi" w:cstheme="minorBidi"/>
                <w:i/>
                <w:iCs/>
                <w:color w:val="000000"/>
                <w:sz w:val="22"/>
                <w:szCs w:val="22"/>
              </w:rPr>
              <w:t>Journal of Clinical Medicine &amp; Research</w:t>
            </w:r>
          </w:p>
        </w:tc>
      </w:tr>
      <w:tr w:rsidR="0075189A" w:rsidRPr="00300764" w14:paraId="15748172" w14:textId="77777777" w:rsidTr="005F23D6">
        <w:trPr>
          <w:trHeight w:val="433"/>
          <w:jc w:val="center"/>
        </w:trPr>
        <w:tc>
          <w:tcPr>
            <w:tcW w:w="1314" w:type="dxa"/>
            <w:tcBorders>
              <w:top w:val="single" w:sz="6" w:space="0" w:color="auto"/>
              <w:bottom w:val="single" w:sz="6" w:space="0" w:color="auto"/>
            </w:tcBorders>
          </w:tcPr>
          <w:p w14:paraId="5C102B83" w14:textId="262474D1" w:rsidR="0075189A" w:rsidRPr="00300764" w:rsidRDefault="0075189A" w:rsidP="00A50942">
            <w:pPr>
              <w:bidi w:val="0"/>
              <w:spacing w:before="60" w:after="60"/>
              <w:jc w:val="left"/>
              <w:rPr>
                <w:rFonts w:asciiTheme="minorBidi" w:hAnsiTheme="minorBidi" w:cstheme="minorBidi"/>
                <w:sz w:val="22"/>
                <w:szCs w:val="22"/>
              </w:rPr>
            </w:pPr>
          </w:p>
        </w:tc>
        <w:tc>
          <w:tcPr>
            <w:tcW w:w="6750" w:type="dxa"/>
            <w:tcBorders>
              <w:top w:val="single" w:sz="6" w:space="0" w:color="auto"/>
              <w:bottom w:val="single" w:sz="6" w:space="0" w:color="auto"/>
            </w:tcBorders>
          </w:tcPr>
          <w:p w14:paraId="73621961" w14:textId="494A61EC" w:rsidR="0075189A" w:rsidRPr="00300764" w:rsidRDefault="0075189A" w:rsidP="00A50942">
            <w:pPr>
              <w:pBdr>
                <w:top w:val="nil"/>
                <w:left w:val="nil"/>
                <w:bottom w:val="nil"/>
                <w:right w:val="nil"/>
                <w:between w:val="nil"/>
              </w:pBdr>
              <w:bidi w:val="0"/>
              <w:ind w:right="1117"/>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 xml:space="preserve">Peer reviewer: </w:t>
            </w:r>
            <w:r w:rsidRPr="00300764">
              <w:rPr>
                <w:rFonts w:asciiTheme="minorBidi" w:hAnsiTheme="minorBidi" w:cstheme="minorBidi"/>
                <w:i/>
                <w:iCs/>
                <w:color w:val="000000"/>
                <w:sz w:val="22"/>
                <w:szCs w:val="22"/>
              </w:rPr>
              <w:t>Coronary Artery Disease</w:t>
            </w:r>
          </w:p>
        </w:tc>
      </w:tr>
      <w:tr w:rsidR="0075189A" w:rsidRPr="00300764" w14:paraId="4DE75AB2" w14:textId="77777777" w:rsidTr="005F23D6">
        <w:trPr>
          <w:trHeight w:val="433"/>
          <w:jc w:val="center"/>
        </w:trPr>
        <w:tc>
          <w:tcPr>
            <w:tcW w:w="1314" w:type="dxa"/>
            <w:tcBorders>
              <w:top w:val="single" w:sz="6" w:space="0" w:color="auto"/>
              <w:bottom w:val="single" w:sz="6" w:space="0" w:color="auto"/>
            </w:tcBorders>
          </w:tcPr>
          <w:p w14:paraId="44025D56" w14:textId="5FA24520" w:rsidR="0075189A" w:rsidRPr="00300764" w:rsidRDefault="0075189A" w:rsidP="00A50942">
            <w:pPr>
              <w:bidi w:val="0"/>
              <w:spacing w:before="60" w:after="60"/>
              <w:jc w:val="left"/>
              <w:rPr>
                <w:rFonts w:asciiTheme="minorBidi" w:hAnsiTheme="minorBidi" w:cstheme="minorBidi"/>
                <w:sz w:val="22"/>
                <w:szCs w:val="22"/>
              </w:rPr>
            </w:pPr>
          </w:p>
        </w:tc>
        <w:tc>
          <w:tcPr>
            <w:tcW w:w="6750" w:type="dxa"/>
            <w:tcBorders>
              <w:top w:val="single" w:sz="6" w:space="0" w:color="auto"/>
              <w:bottom w:val="single" w:sz="6" w:space="0" w:color="auto"/>
            </w:tcBorders>
          </w:tcPr>
          <w:p w14:paraId="29C38C3A" w14:textId="459B728D" w:rsidR="0075189A" w:rsidRPr="00300764" w:rsidRDefault="0075189A" w:rsidP="00A50942">
            <w:pPr>
              <w:pBdr>
                <w:top w:val="nil"/>
                <w:left w:val="nil"/>
                <w:bottom w:val="nil"/>
                <w:right w:val="nil"/>
                <w:between w:val="nil"/>
              </w:pBdr>
              <w:bidi w:val="0"/>
              <w:ind w:right="1117"/>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 xml:space="preserve">Peer reviewer: </w:t>
            </w:r>
            <w:r w:rsidRPr="00300764">
              <w:rPr>
                <w:rFonts w:asciiTheme="minorBidi" w:hAnsiTheme="minorBidi" w:cstheme="minorBidi"/>
                <w:i/>
                <w:iCs/>
                <w:color w:val="000000"/>
                <w:sz w:val="22"/>
                <w:szCs w:val="22"/>
              </w:rPr>
              <w:t>Minerva Cardioangiologica</w:t>
            </w:r>
          </w:p>
        </w:tc>
      </w:tr>
      <w:tr w:rsidR="0075189A" w:rsidRPr="00300764" w14:paraId="6E6D9CD4" w14:textId="77777777" w:rsidTr="005F23D6">
        <w:trPr>
          <w:trHeight w:val="433"/>
          <w:jc w:val="center"/>
        </w:trPr>
        <w:tc>
          <w:tcPr>
            <w:tcW w:w="1314" w:type="dxa"/>
            <w:tcBorders>
              <w:top w:val="single" w:sz="6" w:space="0" w:color="auto"/>
              <w:bottom w:val="single" w:sz="6" w:space="0" w:color="auto"/>
            </w:tcBorders>
          </w:tcPr>
          <w:p w14:paraId="488C351A" w14:textId="6F42B63D" w:rsidR="0075189A" w:rsidRPr="00300764" w:rsidRDefault="0075189A" w:rsidP="00A50942">
            <w:pPr>
              <w:bidi w:val="0"/>
              <w:spacing w:before="60" w:after="60"/>
              <w:jc w:val="left"/>
              <w:rPr>
                <w:rFonts w:asciiTheme="minorBidi" w:hAnsiTheme="minorBidi" w:cstheme="minorBidi"/>
                <w:sz w:val="22"/>
                <w:szCs w:val="22"/>
              </w:rPr>
            </w:pPr>
          </w:p>
        </w:tc>
        <w:tc>
          <w:tcPr>
            <w:tcW w:w="6750" w:type="dxa"/>
            <w:tcBorders>
              <w:top w:val="single" w:sz="6" w:space="0" w:color="auto"/>
              <w:bottom w:val="single" w:sz="6" w:space="0" w:color="auto"/>
            </w:tcBorders>
          </w:tcPr>
          <w:p w14:paraId="45DDF0D9" w14:textId="77866090" w:rsidR="0075189A" w:rsidRPr="00300764" w:rsidRDefault="0075189A" w:rsidP="00A50942">
            <w:pPr>
              <w:pBdr>
                <w:top w:val="nil"/>
                <w:left w:val="nil"/>
                <w:bottom w:val="nil"/>
                <w:right w:val="nil"/>
                <w:between w:val="nil"/>
              </w:pBdr>
              <w:bidi w:val="0"/>
              <w:ind w:right="1117"/>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 xml:space="preserve">Peer reviewer: </w:t>
            </w:r>
            <w:r w:rsidRPr="00300764">
              <w:rPr>
                <w:rFonts w:asciiTheme="minorBidi" w:hAnsiTheme="minorBidi" w:cstheme="minorBidi"/>
                <w:i/>
                <w:iCs/>
                <w:sz w:val="22"/>
                <w:szCs w:val="22"/>
              </w:rPr>
              <w:t>ESC Heart Failure</w:t>
            </w:r>
          </w:p>
        </w:tc>
      </w:tr>
      <w:tr w:rsidR="0075189A" w:rsidRPr="00300764" w14:paraId="2B1633C9" w14:textId="77777777" w:rsidTr="005F23D6">
        <w:trPr>
          <w:trHeight w:val="433"/>
          <w:jc w:val="center"/>
        </w:trPr>
        <w:tc>
          <w:tcPr>
            <w:tcW w:w="1314" w:type="dxa"/>
            <w:tcBorders>
              <w:top w:val="single" w:sz="6" w:space="0" w:color="auto"/>
              <w:bottom w:val="single" w:sz="6" w:space="0" w:color="auto"/>
            </w:tcBorders>
          </w:tcPr>
          <w:p w14:paraId="6D75B356" w14:textId="6D56254A" w:rsidR="0075189A" w:rsidRPr="00300764" w:rsidRDefault="0075189A" w:rsidP="00A50942">
            <w:pPr>
              <w:bidi w:val="0"/>
              <w:spacing w:before="60" w:after="60"/>
              <w:jc w:val="left"/>
              <w:rPr>
                <w:rFonts w:asciiTheme="minorBidi" w:hAnsiTheme="minorBidi" w:cstheme="minorBidi"/>
                <w:sz w:val="22"/>
                <w:szCs w:val="22"/>
              </w:rPr>
            </w:pPr>
          </w:p>
        </w:tc>
        <w:tc>
          <w:tcPr>
            <w:tcW w:w="6750" w:type="dxa"/>
            <w:tcBorders>
              <w:top w:val="single" w:sz="6" w:space="0" w:color="auto"/>
              <w:bottom w:val="single" w:sz="6" w:space="0" w:color="auto"/>
            </w:tcBorders>
          </w:tcPr>
          <w:p w14:paraId="576DD1CB" w14:textId="7933703E" w:rsidR="0075189A" w:rsidRPr="00300764" w:rsidRDefault="0075189A" w:rsidP="00A50942">
            <w:pPr>
              <w:pBdr>
                <w:top w:val="nil"/>
                <w:left w:val="nil"/>
                <w:bottom w:val="nil"/>
                <w:right w:val="nil"/>
                <w:between w:val="nil"/>
              </w:pBdr>
              <w:bidi w:val="0"/>
              <w:ind w:right="1117"/>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 xml:space="preserve">Peer reviewer: </w:t>
            </w:r>
            <w:r w:rsidRPr="00300764">
              <w:rPr>
                <w:rFonts w:asciiTheme="minorBidi" w:hAnsiTheme="minorBidi" w:cstheme="minorBidi"/>
                <w:i/>
                <w:iCs/>
                <w:sz w:val="22"/>
                <w:szCs w:val="22"/>
              </w:rPr>
              <w:t>Biomedicines</w:t>
            </w:r>
          </w:p>
        </w:tc>
      </w:tr>
      <w:tr w:rsidR="0075189A" w:rsidRPr="00300764" w14:paraId="178979A7" w14:textId="77777777" w:rsidTr="005F23D6">
        <w:trPr>
          <w:trHeight w:val="433"/>
          <w:jc w:val="center"/>
        </w:trPr>
        <w:tc>
          <w:tcPr>
            <w:tcW w:w="1314" w:type="dxa"/>
            <w:tcBorders>
              <w:top w:val="single" w:sz="6" w:space="0" w:color="auto"/>
              <w:bottom w:val="single" w:sz="6" w:space="0" w:color="auto"/>
            </w:tcBorders>
          </w:tcPr>
          <w:p w14:paraId="2CE57B3B" w14:textId="1CE16DB6" w:rsidR="0075189A" w:rsidRPr="00300764" w:rsidRDefault="0075189A" w:rsidP="00A50942">
            <w:pPr>
              <w:bidi w:val="0"/>
              <w:spacing w:before="60" w:after="60"/>
              <w:jc w:val="left"/>
              <w:rPr>
                <w:rFonts w:asciiTheme="minorBidi" w:hAnsiTheme="minorBidi" w:cstheme="minorBidi"/>
                <w:sz w:val="22"/>
                <w:szCs w:val="22"/>
              </w:rPr>
            </w:pPr>
          </w:p>
        </w:tc>
        <w:tc>
          <w:tcPr>
            <w:tcW w:w="6750" w:type="dxa"/>
            <w:tcBorders>
              <w:top w:val="single" w:sz="6" w:space="0" w:color="auto"/>
              <w:bottom w:val="single" w:sz="6" w:space="0" w:color="auto"/>
            </w:tcBorders>
          </w:tcPr>
          <w:p w14:paraId="7AB5479E" w14:textId="4565E525" w:rsidR="0075189A" w:rsidRPr="00300764" w:rsidRDefault="0075189A" w:rsidP="00A50942">
            <w:pPr>
              <w:pBdr>
                <w:top w:val="nil"/>
                <w:left w:val="nil"/>
                <w:bottom w:val="nil"/>
                <w:right w:val="nil"/>
                <w:between w:val="nil"/>
              </w:pBdr>
              <w:bidi w:val="0"/>
              <w:ind w:right="1117"/>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Peer reviewer:</w:t>
            </w:r>
            <w:r w:rsidRPr="00300764">
              <w:rPr>
                <w:rFonts w:asciiTheme="minorBidi" w:hAnsiTheme="minorBidi" w:cstheme="minorBidi"/>
                <w:sz w:val="22"/>
                <w:szCs w:val="22"/>
              </w:rPr>
              <w:t xml:space="preserve"> </w:t>
            </w:r>
            <w:r w:rsidRPr="00300764">
              <w:rPr>
                <w:rFonts w:asciiTheme="minorBidi" w:hAnsiTheme="minorBidi" w:cstheme="minorBidi"/>
                <w:i/>
                <w:iCs/>
                <w:sz w:val="22"/>
                <w:szCs w:val="22"/>
              </w:rPr>
              <w:t>Journal of Personalized Medicine</w:t>
            </w:r>
          </w:p>
        </w:tc>
      </w:tr>
    </w:tbl>
    <w:p w14:paraId="6FC801FC" w14:textId="77777777" w:rsidR="00F8041C" w:rsidRPr="00300764" w:rsidRDefault="00F8041C" w:rsidP="00A50942">
      <w:pPr>
        <w:bidi w:val="0"/>
        <w:spacing w:after="240"/>
        <w:jc w:val="left"/>
        <w:rPr>
          <w:rFonts w:asciiTheme="minorBidi" w:hAnsiTheme="minorBidi" w:cstheme="minorBidi"/>
          <w:b/>
          <w:bCs/>
          <w:sz w:val="22"/>
          <w:szCs w:val="22"/>
        </w:rPr>
      </w:pPr>
    </w:p>
    <w:p w14:paraId="5ADD4988" w14:textId="34BBC119" w:rsidR="00F37CE7" w:rsidRPr="00300764" w:rsidRDefault="00C95694" w:rsidP="00A50942">
      <w:pPr>
        <w:bidi w:val="0"/>
        <w:spacing w:after="240"/>
        <w:jc w:val="left"/>
        <w:rPr>
          <w:rFonts w:asciiTheme="minorBidi" w:hAnsiTheme="minorBidi" w:cstheme="minorBidi"/>
          <w:b/>
          <w:bCs/>
          <w:sz w:val="22"/>
          <w:szCs w:val="22"/>
          <w:u w:val="single"/>
        </w:rPr>
      </w:pPr>
      <w:r w:rsidRPr="00300764">
        <w:rPr>
          <w:rFonts w:asciiTheme="minorBidi" w:hAnsiTheme="minorBidi" w:cstheme="minorBidi"/>
          <w:b/>
          <w:bCs/>
          <w:sz w:val="22"/>
          <w:szCs w:val="22"/>
          <w:u w:val="single"/>
        </w:rPr>
        <w:t>1</w:t>
      </w:r>
      <w:r w:rsidR="00F8041C" w:rsidRPr="00300764">
        <w:rPr>
          <w:rFonts w:asciiTheme="minorBidi" w:hAnsiTheme="minorBidi" w:cstheme="minorBidi"/>
          <w:b/>
          <w:bCs/>
          <w:sz w:val="22"/>
          <w:szCs w:val="22"/>
          <w:u w:val="single"/>
        </w:rPr>
        <w:t>2</w:t>
      </w:r>
      <w:r w:rsidR="00F37CE7" w:rsidRPr="00300764">
        <w:rPr>
          <w:rFonts w:asciiTheme="minorBidi" w:hAnsiTheme="minorBidi" w:cstheme="minorBidi"/>
          <w:b/>
          <w:bCs/>
          <w:sz w:val="22"/>
          <w:szCs w:val="22"/>
          <w:u w:val="single"/>
        </w:rPr>
        <w:t>.</w:t>
      </w:r>
      <w:r w:rsidR="00F37CE7" w:rsidRPr="00300764">
        <w:rPr>
          <w:rFonts w:asciiTheme="minorBidi" w:hAnsiTheme="minorBidi" w:cstheme="minorBidi"/>
          <w:b/>
          <w:bCs/>
          <w:sz w:val="22"/>
          <w:szCs w:val="22"/>
          <w:u w:val="single"/>
        </w:rPr>
        <w:tab/>
        <w:t xml:space="preserve">List of </w:t>
      </w:r>
      <w:commentRangeStart w:id="15"/>
      <w:r w:rsidR="00F37CE7" w:rsidRPr="00300764">
        <w:rPr>
          <w:rFonts w:asciiTheme="minorBidi" w:hAnsiTheme="minorBidi" w:cstheme="minorBidi"/>
          <w:b/>
          <w:bCs/>
          <w:sz w:val="22"/>
          <w:szCs w:val="22"/>
          <w:u w:val="single"/>
        </w:rPr>
        <w:t>Publications</w:t>
      </w:r>
      <w:commentRangeEnd w:id="15"/>
      <w:r w:rsidR="00A50942">
        <w:rPr>
          <w:rStyle w:val="CommentReference"/>
        </w:rPr>
        <w:commentReference w:id="15"/>
      </w:r>
    </w:p>
    <w:p w14:paraId="697C481E" w14:textId="0046B311" w:rsidR="00723DC0" w:rsidRPr="00300764" w:rsidRDefault="00723DC0" w:rsidP="00A50942">
      <w:pPr>
        <w:pStyle w:val="ListParagraph"/>
        <w:tabs>
          <w:tab w:val="left" w:pos="516"/>
          <w:tab w:val="left" w:pos="2643"/>
          <w:tab w:val="left" w:pos="5052"/>
        </w:tabs>
        <w:bidi w:val="0"/>
        <w:rPr>
          <w:rFonts w:asciiTheme="minorBidi" w:hAnsiTheme="minorBidi" w:cstheme="minorBidi"/>
          <w:color w:val="0070C0"/>
          <w:sz w:val="22"/>
          <w:szCs w:val="22"/>
          <w:highlight w:val="yellow"/>
          <w:rtl/>
          <w:lang w:eastAsia="he-IL"/>
        </w:rPr>
      </w:pPr>
      <w:r w:rsidRPr="00300764">
        <w:rPr>
          <w:rFonts w:asciiTheme="minorBidi" w:hAnsiTheme="minorBidi" w:cstheme="minorBidi"/>
          <w:color w:val="0070C0"/>
          <w:sz w:val="22"/>
          <w:szCs w:val="22"/>
          <w:highlight w:val="yellow"/>
          <w:rtl/>
          <w:lang w:eastAsia="he-IL"/>
        </w:rPr>
        <w:t>(לציין:</w:t>
      </w:r>
      <w:r w:rsidRPr="00300764">
        <w:rPr>
          <w:rFonts w:asciiTheme="minorBidi" w:hAnsiTheme="minorBidi" w:cstheme="minorBidi"/>
          <w:color w:val="0070C0"/>
          <w:sz w:val="22"/>
          <w:szCs w:val="22"/>
          <w:highlight w:val="yellow"/>
          <w:lang w:eastAsia="he-IL"/>
        </w:rPr>
        <w:t>Until last promotion; Since last promotion</w:t>
      </w:r>
      <w:r w:rsidRPr="00300764">
        <w:rPr>
          <w:rFonts w:asciiTheme="minorBidi" w:hAnsiTheme="minorBidi" w:cstheme="minorBidi"/>
          <w:color w:val="0070C0"/>
          <w:sz w:val="22"/>
          <w:szCs w:val="22"/>
          <w:highlight w:val="yellow"/>
          <w:rtl/>
          <w:lang w:eastAsia="he-IL"/>
        </w:rPr>
        <w:t>. נא לציין ברשימה את תאריך קבלת הדרגה)</w:t>
      </w:r>
    </w:p>
    <w:p w14:paraId="5FE7836F" w14:textId="77777777" w:rsidR="00723DC0" w:rsidRPr="00300764" w:rsidRDefault="00723DC0" w:rsidP="00A50942">
      <w:pPr>
        <w:pStyle w:val="ListParagraph"/>
        <w:tabs>
          <w:tab w:val="left" w:pos="516"/>
          <w:tab w:val="left" w:pos="2643"/>
          <w:tab w:val="left" w:pos="5052"/>
        </w:tabs>
        <w:bidi w:val="0"/>
        <w:rPr>
          <w:rFonts w:asciiTheme="minorBidi" w:hAnsiTheme="minorBidi" w:cstheme="minorBidi"/>
          <w:color w:val="0070C0"/>
          <w:sz w:val="22"/>
          <w:szCs w:val="22"/>
          <w:highlight w:val="yellow"/>
          <w:lang w:eastAsia="he-IL"/>
        </w:rPr>
      </w:pPr>
    </w:p>
    <w:p w14:paraId="2DDEBD49" w14:textId="41D48BD7" w:rsidR="00723DC0" w:rsidRPr="00300764" w:rsidRDefault="00723DC0" w:rsidP="00A50942">
      <w:pPr>
        <w:pStyle w:val="ListParagraph"/>
        <w:numPr>
          <w:ilvl w:val="0"/>
          <w:numId w:val="13"/>
        </w:numPr>
        <w:bidi w:val="0"/>
        <w:rPr>
          <w:rFonts w:asciiTheme="minorBidi" w:hAnsiTheme="minorBidi" w:cstheme="minorBidi"/>
          <w:b/>
          <w:bCs/>
          <w:sz w:val="22"/>
          <w:szCs w:val="22"/>
          <w:highlight w:val="yellow"/>
          <w:lang w:eastAsia="he-IL"/>
        </w:rPr>
      </w:pPr>
      <w:r w:rsidRPr="00300764">
        <w:rPr>
          <w:rFonts w:asciiTheme="minorBidi" w:hAnsiTheme="minorBidi" w:cstheme="minorBidi"/>
          <w:b/>
          <w:bCs/>
          <w:sz w:val="22"/>
          <w:szCs w:val="22"/>
          <w:highlight w:val="yellow"/>
          <w:lang w:eastAsia="he-IL"/>
        </w:rPr>
        <w:t>Hypothesis-driven</w:t>
      </w:r>
      <w:r w:rsidR="00AD019A" w:rsidRPr="00300764">
        <w:rPr>
          <w:rFonts w:asciiTheme="minorBidi" w:hAnsiTheme="minorBidi" w:cstheme="minorBidi"/>
          <w:b/>
          <w:bCs/>
          <w:sz w:val="22"/>
          <w:szCs w:val="22"/>
          <w:highlight w:val="yellow"/>
          <w:lang w:eastAsia="he-IL"/>
        </w:rPr>
        <w:t xml:space="preserve"> </w:t>
      </w:r>
      <w:r w:rsidR="004E2F00">
        <w:rPr>
          <w:rFonts w:asciiTheme="minorBidi" w:hAnsiTheme="minorBidi" w:cstheme="minorBidi"/>
          <w:b/>
          <w:bCs/>
          <w:sz w:val="22"/>
          <w:szCs w:val="22"/>
          <w:highlight w:val="yellow"/>
          <w:lang w:eastAsia="he-IL"/>
        </w:rPr>
        <w:t>C</w:t>
      </w:r>
      <w:r w:rsidR="00AD019A" w:rsidRPr="00300764">
        <w:rPr>
          <w:rFonts w:asciiTheme="minorBidi" w:hAnsiTheme="minorBidi" w:cstheme="minorBidi"/>
          <w:b/>
          <w:bCs/>
          <w:sz w:val="22"/>
          <w:szCs w:val="22"/>
          <w:highlight w:val="yellow"/>
          <w:lang w:eastAsia="he-IL"/>
        </w:rPr>
        <w:t xml:space="preserve">linical or </w:t>
      </w:r>
      <w:r w:rsidR="004E2F00">
        <w:rPr>
          <w:rFonts w:asciiTheme="minorBidi" w:hAnsiTheme="minorBidi" w:cstheme="minorBidi"/>
          <w:b/>
          <w:bCs/>
          <w:sz w:val="22"/>
          <w:szCs w:val="22"/>
          <w:highlight w:val="yellow"/>
          <w:lang w:eastAsia="he-IL"/>
        </w:rPr>
        <w:t>B</w:t>
      </w:r>
      <w:r w:rsidR="00247C16" w:rsidRPr="00300764">
        <w:rPr>
          <w:rFonts w:asciiTheme="minorBidi" w:hAnsiTheme="minorBidi" w:cstheme="minorBidi"/>
          <w:b/>
          <w:bCs/>
          <w:sz w:val="22"/>
          <w:szCs w:val="22"/>
          <w:highlight w:val="yellow"/>
          <w:lang w:eastAsia="he-IL"/>
        </w:rPr>
        <w:t>asic</w:t>
      </w:r>
      <w:r w:rsidRPr="00300764">
        <w:rPr>
          <w:rFonts w:asciiTheme="minorBidi" w:hAnsiTheme="minorBidi" w:cstheme="minorBidi"/>
          <w:b/>
          <w:bCs/>
          <w:sz w:val="22"/>
          <w:szCs w:val="22"/>
          <w:highlight w:val="yellow"/>
          <w:lang w:eastAsia="he-IL"/>
        </w:rPr>
        <w:t xml:space="preserve"> </w:t>
      </w:r>
      <w:r w:rsidR="004E2F00">
        <w:rPr>
          <w:rFonts w:asciiTheme="minorBidi" w:hAnsiTheme="minorBidi" w:cstheme="minorBidi"/>
          <w:b/>
          <w:bCs/>
          <w:sz w:val="22"/>
          <w:szCs w:val="22"/>
          <w:highlight w:val="yellow"/>
          <w:lang w:eastAsia="he-IL"/>
        </w:rPr>
        <w:t>R</w:t>
      </w:r>
      <w:r w:rsidRPr="00300764">
        <w:rPr>
          <w:rFonts w:asciiTheme="minorBidi" w:hAnsiTheme="minorBidi" w:cstheme="minorBidi"/>
          <w:b/>
          <w:bCs/>
          <w:sz w:val="22"/>
          <w:szCs w:val="22"/>
          <w:highlight w:val="yellow"/>
          <w:lang w:eastAsia="he-IL"/>
        </w:rPr>
        <w:t>esearch</w:t>
      </w:r>
    </w:p>
    <w:p w14:paraId="117414F8" w14:textId="22EDB15B" w:rsidR="00F27406" w:rsidRPr="00300764" w:rsidRDefault="00ED7D78" w:rsidP="00A50942">
      <w:pPr>
        <w:pStyle w:val="ListParagraph"/>
        <w:numPr>
          <w:ilvl w:val="0"/>
          <w:numId w:val="18"/>
        </w:numPr>
        <w:bidi w:val="0"/>
        <w:rPr>
          <w:rFonts w:asciiTheme="minorBidi" w:hAnsiTheme="minorBidi" w:cstheme="minorBidi"/>
          <w:color w:val="FF0000"/>
          <w:sz w:val="22"/>
          <w:szCs w:val="22"/>
        </w:rPr>
      </w:pPr>
      <w:r w:rsidRPr="00300764">
        <w:rPr>
          <w:rFonts w:asciiTheme="minorBidi" w:hAnsiTheme="minorBidi" w:cstheme="minorBidi"/>
          <w:sz w:val="22"/>
          <w:szCs w:val="22"/>
        </w:rPr>
        <w:t xml:space="preserve">Aronson D, </w:t>
      </w:r>
      <w:r w:rsidRPr="00300764">
        <w:rPr>
          <w:rFonts w:asciiTheme="minorBidi" w:hAnsiTheme="minorBidi" w:cstheme="minorBidi"/>
          <w:sz w:val="22"/>
          <w:szCs w:val="22"/>
          <w:u w:val="single"/>
        </w:rPr>
        <w:t>Dragu R</w:t>
      </w:r>
      <w:r w:rsidRPr="00300764">
        <w:rPr>
          <w:rFonts w:asciiTheme="minorBidi" w:hAnsiTheme="minorBidi" w:cstheme="minorBidi"/>
          <w:sz w:val="22"/>
          <w:szCs w:val="22"/>
        </w:rPr>
        <w:t>, Nakhoul F, Hir J, Miller A, Boulos M, Zinder O, Green J, Mittleman MA, Markiewicz W. Hyponatremia as a complication of cardiac catheterization: a prospective study. Am J Kid Dis</w:t>
      </w:r>
      <w:r w:rsidRPr="00300764">
        <w:rPr>
          <w:rFonts w:asciiTheme="minorBidi" w:hAnsiTheme="minorBidi" w:cstheme="minorBidi"/>
          <w:i/>
          <w:sz w:val="22"/>
          <w:szCs w:val="22"/>
        </w:rPr>
        <w:t xml:space="preserve">. </w:t>
      </w:r>
      <w:r w:rsidRPr="00300764">
        <w:rPr>
          <w:rFonts w:asciiTheme="minorBidi" w:hAnsiTheme="minorBidi" w:cstheme="minorBidi"/>
          <w:sz w:val="22"/>
          <w:szCs w:val="22"/>
        </w:rPr>
        <w:t>2002</w:t>
      </w:r>
      <w:r w:rsidR="00BC0968">
        <w:rPr>
          <w:rFonts w:asciiTheme="minorBidi" w:hAnsiTheme="minorBidi" w:cstheme="minorBidi"/>
          <w:sz w:val="22"/>
          <w:szCs w:val="22"/>
        </w:rPr>
        <w:t xml:space="preserve"> </w:t>
      </w:r>
      <w:r w:rsidR="00BC0968" w:rsidRPr="00300764">
        <w:rPr>
          <w:rFonts w:asciiTheme="minorBidi" w:hAnsiTheme="minorBidi" w:cstheme="minorBidi"/>
          <w:sz w:val="22"/>
          <w:szCs w:val="22"/>
        </w:rPr>
        <w:t>Nov</w:t>
      </w:r>
      <w:r w:rsidRPr="00300764">
        <w:rPr>
          <w:rFonts w:asciiTheme="minorBidi" w:hAnsiTheme="minorBidi" w:cstheme="minorBidi"/>
          <w:sz w:val="22"/>
          <w:szCs w:val="22"/>
        </w:rPr>
        <w:t>;40(5):940-</w:t>
      </w:r>
      <w:commentRangeStart w:id="16"/>
      <w:r w:rsidRPr="00300764">
        <w:rPr>
          <w:rFonts w:asciiTheme="minorBidi" w:hAnsiTheme="minorBidi" w:cstheme="minorBidi"/>
          <w:sz w:val="22"/>
          <w:szCs w:val="22"/>
        </w:rPr>
        <w:t>6</w:t>
      </w:r>
      <w:commentRangeEnd w:id="16"/>
      <w:r w:rsidR="00F57063">
        <w:rPr>
          <w:rStyle w:val="CommentReference"/>
          <w:rFonts w:cs="David"/>
          <w:lang w:eastAsia="he-IL"/>
        </w:rPr>
        <w:commentReference w:id="16"/>
      </w:r>
      <w:r w:rsidRPr="00300764">
        <w:rPr>
          <w:rFonts w:asciiTheme="minorBidi" w:hAnsiTheme="minorBidi" w:cstheme="minorBidi"/>
          <w:sz w:val="22"/>
          <w:szCs w:val="22"/>
        </w:rPr>
        <w:t xml:space="preserve">. </w:t>
      </w:r>
    </w:p>
    <w:p w14:paraId="2C62DF70" w14:textId="64C91694"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13.2, Rank: 6/88, Q1 (Urology &amp; Nephrology)</w:t>
      </w:r>
    </w:p>
    <w:p w14:paraId="695829A9" w14:textId="1E6B2B36" w:rsidR="00F27406" w:rsidRPr="00300764" w:rsidRDefault="00ED7D78" w:rsidP="00A50942">
      <w:pPr>
        <w:pStyle w:val="ListParagraph"/>
        <w:numPr>
          <w:ilvl w:val="0"/>
          <w:numId w:val="18"/>
        </w:numPr>
        <w:bidi w:val="0"/>
        <w:rPr>
          <w:rFonts w:asciiTheme="minorBidi" w:hAnsiTheme="minorBidi" w:cstheme="minorBidi"/>
          <w:color w:val="FF0000"/>
          <w:sz w:val="22"/>
          <w:szCs w:val="22"/>
        </w:rPr>
      </w:pPr>
      <w:r w:rsidRPr="00300764">
        <w:rPr>
          <w:rFonts w:asciiTheme="minorBidi" w:hAnsiTheme="minorBidi" w:cstheme="minorBidi"/>
          <w:sz w:val="22"/>
          <w:szCs w:val="22"/>
        </w:rPr>
        <w:t>Lessick J,</w:t>
      </w:r>
      <w:r w:rsidR="00A2045C">
        <w:rPr>
          <w:rFonts w:asciiTheme="minorBidi" w:hAnsiTheme="minorBidi" w:cstheme="minorBidi"/>
          <w:sz w:val="22"/>
          <w:szCs w:val="22"/>
        </w:rPr>
        <w:t xml:space="preserve"> </w:t>
      </w:r>
      <w:r w:rsidRPr="00300764">
        <w:rPr>
          <w:rFonts w:asciiTheme="minorBidi" w:hAnsiTheme="minorBidi" w:cstheme="minorBidi"/>
          <w:sz w:val="22"/>
          <w:szCs w:val="22"/>
        </w:rPr>
        <w:t>Mutlak D,</w:t>
      </w:r>
      <w:r w:rsidR="00A2045C">
        <w:rPr>
          <w:rFonts w:asciiTheme="minorBidi" w:hAnsiTheme="minorBidi" w:cstheme="minorBidi"/>
          <w:sz w:val="22"/>
          <w:szCs w:val="22"/>
        </w:rPr>
        <w:t xml:space="preserve"> </w:t>
      </w:r>
      <w:r w:rsidRPr="00300764">
        <w:rPr>
          <w:rFonts w:asciiTheme="minorBidi" w:hAnsiTheme="minorBidi" w:cstheme="minorBidi"/>
          <w:sz w:val="22"/>
          <w:szCs w:val="22"/>
        </w:rPr>
        <w:t>Rispler S,</w:t>
      </w:r>
      <w:r w:rsidR="00A2045C">
        <w:rPr>
          <w:rFonts w:asciiTheme="minorBidi" w:hAnsiTheme="minorBidi" w:cstheme="minorBidi"/>
          <w:sz w:val="22"/>
          <w:szCs w:val="22"/>
        </w:rPr>
        <w:t xml:space="preserve"> </w:t>
      </w:r>
      <w:r w:rsidRPr="00300764">
        <w:rPr>
          <w:rFonts w:asciiTheme="minorBidi" w:hAnsiTheme="minorBidi" w:cstheme="minorBidi"/>
          <w:sz w:val="22"/>
          <w:szCs w:val="22"/>
        </w:rPr>
        <w:t>Ghersin E,</w:t>
      </w:r>
      <w:r w:rsidR="00A2045C">
        <w:rPr>
          <w:rFonts w:asciiTheme="minorBidi" w:hAnsiTheme="minorBidi" w:cstheme="minorBidi"/>
          <w:sz w:val="22"/>
          <w:szCs w:val="22"/>
        </w:rPr>
        <w:t xml:space="preserve"> </w:t>
      </w:r>
      <w:r w:rsidRPr="00300764">
        <w:rPr>
          <w:rFonts w:asciiTheme="minorBidi" w:hAnsiTheme="minorBidi" w:cstheme="minorBidi"/>
          <w:sz w:val="22"/>
          <w:szCs w:val="22"/>
          <w:u w:val="single"/>
        </w:rPr>
        <w:t>Dragu R</w:t>
      </w:r>
      <w:r w:rsidRPr="00300764">
        <w:rPr>
          <w:rFonts w:asciiTheme="minorBidi" w:hAnsiTheme="minorBidi" w:cstheme="minorBidi"/>
          <w:sz w:val="22"/>
          <w:szCs w:val="22"/>
        </w:rPr>
        <w:t>,</w:t>
      </w:r>
      <w:r w:rsidR="00A2045C">
        <w:rPr>
          <w:rFonts w:asciiTheme="minorBidi" w:hAnsiTheme="minorBidi" w:cstheme="minorBidi"/>
          <w:sz w:val="22"/>
          <w:szCs w:val="22"/>
        </w:rPr>
        <w:t xml:space="preserve"> </w:t>
      </w:r>
      <w:r w:rsidRPr="00300764">
        <w:rPr>
          <w:rFonts w:asciiTheme="minorBidi" w:hAnsiTheme="minorBidi" w:cstheme="minorBidi"/>
          <w:sz w:val="22"/>
          <w:szCs w:val="22"/>
        </w:rPr>
        <w:t>Litmanovich D,</w:t>
      </w:r>
      <w:r w:rsidR="00A2045C">
        <w:rPr>
          <w:rFonts w:asciiTheme="minorBidi" w:hAnsiTheme="minorBidi" w:cstheme="minorBidi"/>
          <w:sz w:val="22"/>
          <w:szCs w:val="22"/>
        </w:rPr>
        <w:t xml:space="preserve"> </w:t>
      </w:r>
      <w:r w:rsidRPr="00300764">
        <w:rPr>
          <w:rFonts w:asciiTheme="minorBidi" w:hAnsiTheme="minorBidi" w:cstheme="minorBidi"/>
          <w:sz w:val="22"/>
          <w:szCs w:val="22"/>
        </w:rPr>
        <w:t>Engel A,</w:t>
      </w:r>
      <w:r w:rsidR="00A2045C">
        <w:rPr>
          <w:rFonts w:asciiTheme="minorBidi" w:hAnsiTheme="minorBidi" w:cstheme="minorBidi"/>
          <w:sz w:val="22"/>
          <w:szCs w:val="22"/>
        </w:rPr>
        <w:t xml:space="preserve"> </w:t>
      </w:r>
      <w:r w:rsidRPr="00300764">
        <w:rPr>
          <w:rFonts w:asciiTheme="minorBidi" w:hAnsiTheme="minorBidi" w:cstheme="minorBidi"/>
          <w:sz w:val="22"/>
          <w:szCs w:val="22"/>
        </w:rPr>
        <w:t>Reisner SA,</w:t>
      </w:r>
      <w:r w:rsidR="00A2045C">
        <w:rPr>
          <w:rFonts w:asciiTheme="minorBidi" w:hAnsiTheme="minorBidi" w:cstheme="minorBidi"/>
          <w:sz w:val="22"/>
          <w:szCs w:val="22"/>
        </w:rPr>
        <w:t xml:space="preserve"> </w:t>
      </w:r>
      <w:r w:rsidRPr="00300764">
        <w:rPr>
          <w:rFonts w:asciiTheme="minorBidi" w:hAnsiTheme="minorBidi" w:cstheme="minorBidi"/>
          <w:sz w:val="22"/>
          <w:szCs w:val="22"/>
        </w:rPr>
        <w:t xml:space="preserve">Agmon Y. </w:t>
      </w:r>
      <w:hyperlink r:id="rId17">
        <w:r w:rsidRPr="00300764">
          <w:rPr>
            <w:rFonts w:asciiTheme="minorBidi" w:hAnsiTheme="minorBidi" w:cstheme="minorBidi"/>
            <w:sz w:val="22"/>
            <w:szCs w:val="22"/>
          </w:rPr>
          <w:t>Comparison of multidetector computed tomography versus echocardiography for assessing regional left ventricular function.</w:t>
        </w:r>
      </w:hyperlink>
      <w:r w:rsidRPr="00300764">
        <w:rPr>
          <w:rFonts w:asciiTheme="minorBidi" w:hAnsiTheme="minorBidi" w:cstheme="minorBidi"/>
          <w:sz w:val="22"/>
          <w:szCs w:val="22"/>
        </w:rPr>
        <w:t xml:space="preserve"> Am J Cardiol. 2005 Oct;96(7):1011-5. </w:t>
      </w:r>
    </w:p>
    <w:p w14:paraId="799D79F0" w14:textId="6A08A96A"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2.8, Rank: 80/142, Q3 (Cardiac &amp; Cardiovascular System)</w:t>
      </w:r>
    </w:p>
    <w:p w14:paraId="58FA9D87" w14:textId="01266BD6" w:rsidR="00ED7D78" w:rsidRPr="00300764" w:rsidRDefault="00ED7D78" w:rsidP="00A50942">
      <w:pPr>
        <w:pStyle w:val="ListParagraph"/>
        <w:numPr>
          <w:ilvl w:val="0"/>
          <w:numId w:val="18"/>
        </w:numPr>
        <w:bidi w:val="0"/>
        <w:rPr>
          <w:rFonts w:asciiTheme="minorBidi" w:hAnsiTheme="minorBidi" w:cstheme="minorBidi"/>
          <w:color w:val="FF0000"/>
          <w:sz w:val="22"/>
          <w:szCs w:val="22"/>
        </w:rPr>
      </w:pPr>
      <w:r w:rsidRPr="00300764">
        <w:rPr>
          <w:rFonts w:asciiTheme="minorBidi" w:hAnsiTheme="minorBidi" w:cstheme="minorBidi"/>
          <w:sz w:val="22"/>
          <w:szCs w:val="22"/>
        </w:rPr>
        <w:t xml:space="preserve">Ghersin E, Litmanovich D, </w:t>
      </w:r>
      <w:r w:rsidRPr="00300764">
        <w:rPr>
          <w:rFonts w:asciiTheme="minorBidi" w:hAnsiTheme="minorBidi" w:cstheme="minorBidi"/>
          <w:sz w:val="22"/>
          <w:szCs w:val="22"/>
          <w:u w:val="single"/>
        </w:rPr>
        <w:t>Dragu R</w:t>
      </w:r>
      <w:r w:rsidRPr="00300764">
        <w:rPr>
          <w:rFonts w:asciiTheme="minorBidi" w:hAnsiTheme="minorBidi" w:cstheme="minorBidi"/>
          <w:sz w:val="22"/>
          <w:szCs w:val="22"/>
        </w:rPr>
        <w:t>, Rispler S, Lessick J, Ofer A, Brook OR, Gruberg L, Beyar R, Engel A. 16-MDCT coronary angiography versus invasive coronary angiography in acute chest pain syndrome: a blinded prospective study. Am J Radiol</w:t>
      </w:r>
      <w:r w:rsidRPr="00300764">
        <w:rPr>
          <w:rFonts w:asciiTheme="minorBidi" w:hAnsiTheme="minorBidi" w:cstheme="minorBidi"/>
          <w:i/>
          <w:sz w:val="22"/>
          <w:szCs w:val="22"/>
        </w:rPr>
        <w:t xml:space="preserve">. </w:t>
      </w:r>
      <w:r w:rsidR="00F27406" w:rsidRPr="00300764">
        <w:rPr>
          <w:rFonts w:asciiTheme="minorBidi" w:hAnsiTheme="minorBidi" w:cstheme="minorBidi"/>
          <w:sz w:val="22"/>
          <w:szCs w:val="22"/>
        </w:rPr>
        <w:t xml:space="preserve">2006 </w:t>
      </w:r>
      <w:r w:rsidRPr="00300764">
        <w:rPr>
          <w:rFonts w:asciiTheme="minorBidi" w:hAnsiTheme="minorBidi" w:cstheme="minorBidi"/>
          <w:sz w:val="22"/>
          <w:szCs w:val="22"/>
        </w:rPr>
        <w:t>Jan;186(1):177</w:t>
      </w:r>
      <w:r w:rsidR="00F57063">
        <w:rPr>
          <w:rFonts w:asciiTheme="minorBidi" w:hAnsiTheme="minorBidi" w:cstheme="minorBidi"/>
          <w:sz w:val="22"/>
          <w:szCs w:val="22"/>
        </w:rPr>
        <w:t>-</w:t>
      </w:r>
      <w:r w:rsidRPr="00300764">
        <w:rPr>
          <w:rFonts w:asciiTheme="minorBidi" w:hAnsiTheme="minorBidi" w:cstheme="minorBidi"/>
          <w:sz w:val="22"/>
          <w:szCs w:val="22"/>
        </w:rPr>
        <w:t xml:space="preserve">184. </w:t>
      </w:r>
      <w:r w:rsidRPr="00300764">
        <w:rPr>
          <w:rFonts w:asciiTheme="minorBidi" w:hAnsiTheme="minorBidi" w:cstheme="minorBidi"/>
          <w:color w:val="FF0000"/>
          <w:sz w:val="22"/>
          <w:szCs w:val="22"/>
        </w:rPr>
        <w:t>IF: 5.0, Rank: 23/135, Q1 (Radiology, Nuclear Medicine &amp; Medical Imaging)</w:t>
      </w:r>
    </w:p>
    <w:p w14:paraId="0A74A4B2" w14:textId="6C0B0ED0" w:rsidR="00ED7D78" w:rsidRPr="00300764" w:rsidRDefault="00ED7D78" w:rsidP="00A50942">
      <w:pPr>
        <w:pStyle w:val="ListParagraph"/>
        <w:numPr>
          <w:ilvl w:val="0"/>
          <w:numId w:val="18"/>
        </w:numPr>
        <w:bidi w:val="0"/>
        <w:rPr>
          <w:rFonts w:asciiTheme="minorBidi" w:hAnsiTheme="minorBidi" w:cstheme="minorBidi"/>
          <w:color w:val="FF0000"/>
          <w:sz w:val="22"/>
          <w:szCs w:val="22"/>
        </w:rPr>
      </w:pPr>
      <w:r w:rsidRPr="00300764">
        <w:rPr>
          <w:rFonts w:asciiTheme="minorBidi" w:hAnsiTheme="minorBidi" w:cstheme="minorBidi"/>
          <w:sz w:val="22"/>
          <w:szCs w:val="22"/>
          <w:u w:val="single"/>
        </w:rPr>
        <w:t>Dragu R</w:t>
      </w:r>
      <w:r w:rsidRPr="00300764">
        <w:rPr>
          <w:rFonts w:asciiTheme="minorBidi" w:hAnsiTheme="minorBidi" w:cstheme="minorBidi"/>
          <w:sz w:val="22"/>
          <w:szCs w:val="22"/>
        </w:rPr>
        <w:t>, Rispler S, Ghersin E, Gruberg L, Lessick J, Litmanovich D, Aronson D, Hammerman H, Ofer A, Engel A, Beyar R. Contrast</w:t>
      </w:r>
      <w:r w:rsidR="00F21570">
        <w:rPr>
          <w:rFonts w:asciiTheme="minorBidi" w:hAnsiTheme="minorBidi" w:cstheme="minorBidi"/>
          <w:sz w:val="22"/>
          <w:szCs w:val="22"/>
        </w:rPr>
        <w:t>-</w:t>
      </w:r>
      <w:r w:rsidRPr="00300764">
        <w:rPr>
          <w:rFonts w:asciiTheme="minorBidi" w:hAnsiTheme="minorBidi" w:cstheme="minorBidi"/>
          <w:sz w:val="22"/>
          <w:szCs w:val="22"/>
        </w:rPr>
        <w:t xml:space="preserve">enhanced multi-detector computed tomography coronary angiography versus conventional invasive quantitative coronary angiography in acute coronary syndrome patients-correlation and bias. Acute </w:t>
      </w:r>
      <w:r w:rsidR="00F27406" w:rsidRPr="00300764">
        <w:rPr>
          <w:rFonts w:asciiTheme="minorBidi" w:hAnsiTheme="minorBidi" w:cstheme="minorBidi"/>
          <w:sz w:val="22"/>
          <w:szCs w:val="22"/>
        </w:rPr>
        <w:t>C</w:t>
      </w:r>
      <w:r w:rsidRPr="00300764">
        <w:rPr>
          <w:rFonts w:asciiTheme="minorBidi" w:hAnsiTheme="minorBidi" w:cstheme="minorBidi"/>
          <w:sz w:val="22"/>
          <w:szCs w:val="22"/>
        </w:rPr>
        <w:t xml:space="preserve">ardiovascular </w:t>
      </w:r>
      <w:r w:rsidR="00F27406" w:rsidRPr="00300764">
        <w:rPr>
          <w:rFonts w:asciiTheme="minorBidi" w:hAnsiTheme="minorBidi" w:cstheme="minorBidi"/>
          <w:sz w:val="22"/>
          <w:szCs w:val="22"/>
        </w:rPr>
        <w:t>C</w:t>
      </w:r>
      <w:r w:rsidRPr="00300764">
        <w:rPr>
          <w:rFonts w:asciiTheme="minorBidi" w:hAnsiTheme="minorBidi" w:cstheme="minorBidi"/>
          <w:sz w:val="22"/>
          <w:szCs w:val="22"/>
        </w:rPr>
        <w:t>are</w:t>
      </w:r>
      <w:r w:rsidRPr="00300764">
        <w:rPr>
          <w:rFonts w:asciiTheme="minorBidi" w:hAnsiTheme="minorBidi" w:cstheme="minorBidi"/>
          <w:i/>
          <w:sz w:val="22"/>
          <w:szCs w:val="22"/>
        </w:rPr>
        <w:t xml:space="preserve">. </w:t>
      </w:r>
      <w:r w:rsidRPr="00300764">
        <w:rPr>
          <w:rFonts w:asciiTheme="minorBidi" w:hAnsiTheme="minorBidi" w:cstheme="minorBidi"/>
          <w:sz w:val="22"/>
          <w:szCs w:val="22"/>
        </w:rPr>
        <w:t xml:space="preserve">2006;8(2):99-104. </w:t>
      </w:r>
      <w:r w:rsidRPr="00300764">
        <w:rPr>
          <w:rFonts w:asciiTheme="minorBidi" w:hAnsiTheme="minorBidi" w:cstheme="minorBidi"/>
          <w:color w:val="FF0000"/>
          <w:sz w:val="22"/>
          <w:szCs w:val="22"/>
        </w:rPr>
        <w:t>IF:4.1, Rank 51/142, Q2 (Cardiac &amp; Cardiovascular System)</w:t>
      </w:r>
    </w:p>
    <w:p w14:paraId="6828D9F5" w14:textId="023E7043" w:rsidR="00963628" w:rsidRPr="00300764" w:rsidRDefault="00000000" w:rsidP="00A50942">
      <w:pPr>
        <w:pStyle w:val="ListParagraph"/>
        <w:numPr>
          <w:ilvl w:val="0"/>
          <w:numId w:val="18"/>
        </w:numPr>
        <w:bidi w:val="0"/>
        <w:rPr>
          <w:rFonts w:asciiTheme="minorBidi" w:hAnsiTheme="minorBidi" w:cstheme="minorBidi"/>
          <w:color w:val="FF0000"/>
          <w:sz w:val="22"/>
          <w:szCs w:val="22"/>
        </w:rPr>
      </w:pPr>
      <w:hyperlink r:id="rId18">
        <w:r w:rsidR="00ED7D78" w:rsidRPr="00300764">
          <w:rPr>
            <w:rFonts w:asciiTheme="minorBidi" w:hAnsiTheme="minorBidi" w:cstheme="minorBidi"/>
            <w:sz w:val="22"/>
            <w:szCs w:val="22"/>
          </w:rPr>
          <w:t xml:space="preserve">Rispler S, Keidar Z, Ghersin E, Roguin A, Soil A, </w:t>
        </w:r>
      </w:hyperlink>
      <w:hyperlink r:id="rId19">
        <w:r w:rsidR="00ED7D78" w:rsidRPr="00300764">
          <w:rPr>
            <w:rFonts w:asciiTheme="minorBidi" w:hAnsiTheme="minorBidi" w:cstheme="minorBidi"/>
            <w:sz w:val="22"/>
            <w:szCs w:val="22"/>
            <w:u w:val="single"/>
          </w:rPr>
          <w:t>Dragu R</w:t>
        </w:r>
      </w:hyperlink>
      <w:hyperlink r:id="rId20">
        <w:r w:rsidR="00ED7D78" w:rsidRPr="00300764">
          <w:rPr>
            <w:rFonts w:asciiTheme="minorBidi" w:hAnsiTheme="minorBidi" w:cstheme="minorBidi"/>
            <w:sz w:val="22"/>
            <w:szCs w:val="22"/>
          </w:rPr>
          <w:t>, Litmanovich D, Frenkel A, Aronson D, Engel A, Beyar R, Israel O.</w:t>
        </w:r>
      </w:hyperlink>
      <w:r w:rsidR="00ED7D78" w:rsidRPr="00300764">
        <w:rPr>
          <w:rFonts w:asciiTheme="minorBidi" w:hAnsiTheme="minorBidi" w:cstheme="minorBidi"/>
          <w:sz w:val="22"/>
          <w:szCs w:val="22"/>
        </w:rPr>
        <w:t xml:space="preserve"> Integrated single-photon emission computed tomography and computed tomography coronary angiography for the assessment of hemodynamically significant coronary artery lesions. J Am Coll Cardiol. 2007 Mar</w:t>
      </w:r>
      <w:r w:rsidR="00F27406" w:rsidRPr="00300764">
        <w:rPr>
          <w:rFonts w:asciiTheme="minorBidi" w:hAnsiTheme="minorBidi" w:cstheme="minorBidi"/>
          <w:sz w:val="22"/>
          <w:szCs w:val="22"/>
        </w:rPr>
        <w:t>;</w:t>
      </w:r>
      <w:r w:rsidR="00ED7D78" w:rsidRPr="00300764">
        <w:rPr>
          <w:rFonts w:asciiTheme="minorBidi" w:hAnsiTheme="minorBidi" w:cstheme="minorBidi"/>
          <w:sz w:val="22"/>
          <w:szCs w:val="22"/>
        </w:rPr>
        <w:t xml:space="preserve">49(10):1059-67. </w:t>
      </w:r>
    </w:p>
    <w:p w14:paraId="6769938F" w14:textId="5CE56A38"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24.0, Rank: 5/142, Q1 (Cardiac &amp; Cardiovascular System)</w:t>
      </w:r>
    </w:p>
    <w:p w14:paraId="3E667A46" w14:textId="77777777" w:rsidR="00963628" w:rsidRPr="00300764" w:rsidRDefault="00000000" w:rsidP="00A50942">
      <w:pPr>
        <w:pStyle w:val="ListParagraph"/>
        <w:numPr>
          <w:ilvl w:val="0"/>
          <w:numId w:val="18"/>
        </w:numPr>
        <w:bidi w:val="0"/>
        <w:rPr>
          <w:rFonts w:asciiTheme="minorBidi" w:hAnsiTheme="minorBidi" w:cstheme="minorBidi"/>
          <w:color w:val="FF0000"/>
          <w:sz w:val="22"/>
          <w:szCs w:val="22"/>
        </w:rPr>
      </w:pPr>
      <w:hyperlink r:id="rId21">
        <w:r w:rsidR="00ED7D78" w:rsidRPr="00300764">
          <w:rPr>
            <w:rFonts w:asciiTheme="minorBidi" w:hAnsiTheme="minorBidi" w:cstheme="minorBidi"/>
            <w:sz w:val="22"/>
            <w:szCs w:val="22"/>
          </w:rPr>
          <w:t xml:space="preserve">Lessick J, </w:t>
        </w:r>
      </w:hyperlink>
      <w:hyperlink r:id="rId22">
        <w:r w:rsidR="00ED7D78" w:rsidRPr="00300764">
          <w:rPr>
            <w:rFonts w:asciiTheme="minorBidi" w:hAnsiTheme="minorBidi" w:cstheme="minorBidi"/>
            <w:sz w:val="22"/>
            <w:szCs w:val="22"/>
            <w:u w:val="single"/>
          </w:rPr>
          <w:t>Dragu R</w:t>
        </w:r>
      </w:hyperlink>
      <w:hyperlink r:id="rId23">
        <w:r w:rsidR="00ED7D78" w:rsidRPr="00300764">
          <w:rPr>
            <w:rFonts w:asciiTheme="minorBidi" w:hAnsiTheme="minorBidi" w:cstheme="minorBidi"/>
            <w:sz w:val="22"/>
            <w:szCs w:val="22"/>
          </w:rPr>
          <w:t>, Mutlak D, Rispler S, Beyar R, Litmanovich D, Engel A, Agmon Y, Kapeliovich M, Hammerman H, Ghersin E.</w:t>
        </w:r>
      </w:hyperlink>
      <w:r w:rsidR="00ED7D78" w:rsidRPr="00300764">
        <w:rPr>
          <w:rFonts w:asciiTheme="minorBidi" w:hAnsiTheme="minorBidi" w:cstheme="minorBidi"/>
          <w:sz w:val="22"/>
          <w:szCs w:val="22"/>
        </w:rPr>
        <w:t xml:space="preserve"> Is functional improvement after myocardial infarction predicted with myocardial enhancement patterns at multidetector CT? Radiology. 2007 Sep;244(3):736-44. </w:t>
      </w:r>
    </w:p>
    <w:p w14:paraId="6DF30C7C" w14:textId="30656F2A"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19.7, Rank: 1/135, Q1 (Radiology, Nuclear Medicine &amp; Medical Imaging)</w:t>
      </w:r>
    </w:p>
    <w:p w14:paraId="1406C4A2" w14:textId="10658C30" w:rsidR="00963628" w:rsidRPr="00300764" w:rsidRDefault="00ED7D78" w:rsidP="00A50942">
      <w:pPr>
        <w:pStyle w:val="ListParagraph"/>
        <w:numPr>
          <w:ilvl w:val="0"/>
          <w:numId w:val="18"/>
        </w:numPr>
        <w:bidi w:val="0"/>
        <w:rPr>
          <w:rFonts w:asciiTheme="minorBidi" w:hAnsiTheme="minorBidi" w:cstheme="minorBidi"/>
          <w:color w:val="FF0000"/>
          <w:sz w:val="22"/>
          <w:szCs w:val="22"/>
        </w:rPr>
      </w:pPr>
      <w:r w:rsidRPr="00300764">
        <w:rPr>
          <w:rFonts w:asciiTheme="minorBidi" w:hAnsiTheme="minorBidi" w:cstheme="minorBidi"/>
          <w:sz w:val="22"/>
          <w:szCs w:val="22"/>
        </w:rPr>
        <w:t xml:space="preserve">Lessick J, Ghersin E, </w:t>
      </w:r>
      <w:r w:rsidRPr="00300764">
        <w:rPr>
          <w:rFonts w:asciiTheme="minorBidi" w:hAnsiTheme="minorBidi" w:cstheme="minorBidi"/>
          <w:sz w:val="22"/>
          <w:szCs w:val="22"/>
          <w:u w:val="single"/>
        </w:rPr>
        <w:t>Dragu R</w:t>
      </w:r>
      <w:r w:rsidRPr="00300764">
        <w:rPr>
          <w:rFonts w:asciiTheme="minorBidi" w:hAnsiTheme="minorBidi" w:cstheme="minorBidi"/>
          <w:sz w:val="22"/>
          <w:szCs w:val="22"/>
        </w:rPr>
        <w:t>, Litmanovich D, Mutlak D, Rispler S, Agmon Y, Engel A, Beyar R. Diagnostic accuracy of myocardial hypo</w:t>
      </w:r>
      <w:r w:rsidR="00A2045C">
        <w:rPr>
          <w:rFonts w:asciiTheme="minorBidi" w:hAnsiTheme="minorBidi" w:cstheme="minorBidi"/>
          <w:sz w:val="22"/>
          <w:szCs w:val="22"/>
        </w:rPr>
        <w:t>-</w:t>
      </w:r>
      <w:r w:rsidRPr="00300764">
        <w:rPr>
          <w:rFonts w:asciiTheme="minorBidi" w:hAnsiTheme="minorBidi" w:cstheme="minorBidi"/>
          <w:sz w:val="22"/>
          <w:szCs w:val="22"/>
        </w:rPr>
        <w:t xml:space="preserve">enhancement on multidetector computed tomography in </w:t>
      </w:r>
      <w:proofErr w:type="gramStart"/>
      <w:r w:rsidRPr="00300764">
        <w:rPr>
          <w:rFonts w:asciiTheme="minorBidi" w:hAnsiTheme="minorBidi" w:cstheme="minorBidi"/>
          <w:sz w:val="22"/>
          <w:szCs w:val="22"/>
        </w:rPr>
        <w:t>identifying</w:t>
      </w:r>
      <w:proofErr w:type="gramEnd"/>
      <w:r w:rsidRPr="00300764">
        <w:rPr>
          <w:rFonts w:asciiTheme="minorBidi" w:hAnsiTheme="minorBidi" w:cstheme="minorBidi"/>
          <w:sz w:val="22"/>
          <w:szCs w:val="22"/>
        </w:rPr>
        <w:t xml:space="preserve"> myocardial infarction in patients admitted with acute chest pain syndrome. J Comput Assist Tomogr. 2007 Sep-Oct;31(5):780-8. </w:t>
      </w:r>
    </w:p>
    <w:p w14:paraId="0EEC3AFE" w14:textId="7C6D9C01"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1.3, Rank: 123/135, Q4 (Radiology, Nuclear Medicine &amp; Medical Imaging)</w:t>
      </w:r>
    </w:p>
    <w:p w14:paraId="68ADDDED" w14:textId="4F6E89D0" w:rsidR="00963628" w:rsidRPr="00300764" w:rsidRDefault="00ED7D78" w:rsidP="00A50942">
      <w:pPr>
        <w:pStyle w:val="ListParagraph"/>
        <w:numPr>
          <w:ilvl w:val="0"/>
          <w:numId w:val="18"/>
        </w:numPr>
        <w:bidi w:val="0"/>
        <w:rPr>
          <w:rFonts w:asciiTheme="minorBidi" w:hAnsiTheme="minorBidi" w:cstheme="minorBidi"/>
          <w:color w:val="FF0000"/>
          <w:sz w:val="22"/>
          <w:szCs w:val="22"/>
        </w:rPr>
      </w:pPr>
      <w:r w:rsidRPr="00300764">
        <w:rPr>
          <w:rFonts w:asciiTheme="minorBidi" w:hAnsiTheme="minorBidi" w:cstheme="minorBidi"/>
          <w:sz w:val="22"/>
          <w:szCs w:val="22"/>
          <w:u w:val="single"/>
        </w:rPr>
        <w:t>Dragu R</w:t>
      </w:r>
      <w:r w:rsidRPr="00300764">
        <w:rPr>
          <w:rFonts w:asciiTheme="minorBidi" w:hAnsiTheme="minorBidi" w:cstheme="minorBidi"/>
          <w:sz w:val="22"/>
          <w:szCs w:val="22"/>
        </w:rPr>
        <w:t xml:space="preserve">, Huri S, Zuckerman R, Suleiman M, Mutlak D, Agmon Y, Kapeliovich M, Beyar R, Markiewicz W, Hammerman H, Aronson D. Predictive value of white blood cell subtypes for long-term outcome following myocardial infarction. Atherosclerosis; 2008 Jan;196(1):405-12. </w:t>
      </w:r>
    </w:p>
    <w:p w14:paraId="0A4EB4BC" w14:textId="62B22E7A"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5.3, Rank: 41/142, Q2 (Cardiac &amp; Cardiovascular System)</w:t>
      </w:r>
    </w:p>
    <w:p w14:paraId="19E2C8F4" w14:textId="2C43F3E9" w:rsidR="00ED7D78" w:rsidRPr="00300764" w:rsidRDefault="00ED7D78" w:rsidP="00A50942">
      <w:pPr>
        <w:pStyle w:val="ListParagraph"/>
        <w:numPr>
          <w:ilvl w:val="0"/>
          <w:numId w:val="18"/>
        </w:numPr>
        <w:bidi w:val="0"/>
        <w:rPr>
          <w:rFonts w:asciiTheme="minorBidi" w:hAnsiTheme="minorBidi" w:cstheme="minorBidi"/>
          <w:color w:val="FF0000"/>
          <w:sz w:val="22"/>
          <w:szCs w:val="22"/>
        </w:rPr>
      </w:pPr>
      <w:r w:rsidRPr="00300764">
        <w:rPr>
          <w:rFonts w:asciiTheme="minorBidi" w:hAnsiTheme="minorBidi" w:cstheme="minorBidi"/>
          <w:sz w:val="22"/>
          <w:szCs w:val="22"/>
          <w:u w:val="single"/>
        </w:rPr>
        <w:t xml:space="preserve">Dragu </w:t>
      </w:r>
      <w:r w:rsidRPr="00300764">
        <w:rPr>
          <w:rFonts w:asciiTheme="minorBidi" w:hAnsiTheme="minorBidi" w:cstheme="minorBidi"/>
          <w:sz w:val="22"/>
          <w:szCs w:val="22"/>
        </w:rPr>
        <w:t xml:space="preserve">R, Kerner A, Gruberg L, Rispler S, Lessick J, Ghersin E, Litmanovich D, Engel A, Beyar R, Roguin A. Angiographically uncertain left main coronary artery narrowings: correlation with multidetector computed tomography and intravascular ultrasound. Int J Cardiovasc Imaging. 2008 Jun;24(5):557-63. </w:t>
      </w:r>
      <w:r w:rsidRPr="00300764">
        <w:rPr>
          <w:rFonts w:asciiTheme="minorBidi" w:hAnsiTheme="minorBidi" w:cstheme="minorBidi"/>
          <w:color w:val="FF0000"/>
          <w:sz w:val="22"/>
          <w:szCs w:val="22"/>
        </w:rPr>
        <w:t>IF: 2.1, Rank: 93/135, Q3 (Radiology, Nuclear Medicine &amp; Medical Imaging)</w:t>
      </w:r>
    </w:p>
    <w:p w14:paraId="1DAE63A6" w14:textId="46319C2A" w:rsidR="00963628" w:rsidRPr="00300764" w:rsidRDefault="00ED7D78" w:rsidP="00A50942">
      <w:pPr>
        <w:pStyle w:val="ListParagraph"/>
        <w:numPr>
          <w:ilvl w:val="0"/>
          <w:numId w:val="18"/>
        </w:numPr>
        <w:bidi w:val="0"/>
        <w:rPr>
          <w:rFonts w:asciiTheme="minorBidi" w:hAnsiTheme="minorBidi" w:cstheme="minorBidi"/>
          <w:color w:val="FF0000"/>
          <w:sz w:val="22"/>
          <w:szCs w:val="22"/>
        </w:rPr>
      </w:pPr>
      <w:r w:rsidRPr="00300764">
        <w:rPr>
          <w:rFonts w:asciiTheme="minorBidi" w:hAnsiTheme="minorBidi" w:cstheme="minorBidi"/>
          <w:sz w:val="22"/>
          <w:szCs w:val="22"/>
        </w:rPr>
        <w:t xml:space="preserve">Aronson D, Amnon E, </w:t>
      </w:r>
      <w:r w:rsidRPr="00300764">
        <w:rPr>
          <w:rFonts w:asciiTheme="minorBidi" w:hAnsiTheme="minorBidi" w:cstheme="minorBidi"/>
          <w:sz w:val="22"/>
          <w:szCs w:val="22"/>
          <w:u w:val="single"/>
        </w:rPr>
        <w:t>Dragu R</w:t>
      </w:r>
      <w:r w:rsidRPr="00300764">
        <w:rPr>
          <w:rFonts w:asciiTheme="minorBidi" w:hAnsiTheme="minorBidi" w:cstheme="minorBidi"/>
          <w:sz w:val="22"/>
          <w:szCs w:val="22"/>
        </w:rPr>
        <w:t>, Burger A. The Relationship between Reactive Pulmonary Hypertension and Mortality in Patients with Acute Decompensated Heart Failure. Circulation Heart Failure. Circ Heart Fail</w:t>
      </w:r>
      <w:r w:rsidR="00963628" w:rsidRPr="00300764">
        <w:rPr>
          <w:rFonts w:asciiTheme="minorBidi" w:hAnsiTheme="minorBidi" w:cstheme="minorBidi"/>
          <w:sz w:val="22"/>
          <w:szCs w:val="22"/>
        </w:rPr>
        <w:t>.</w:t>
      </w:r>
      <w:r w:rsidRPr="00300764">
        <w:rPr>
          <w:rFonts w:asciiTheme="minorBidi" w:hAnsiTheme="minorBidi" w:cstheme="minorBidi"/>
          <w:sz w:val="22"/>
          <w:szCs w:val="22"/>
        </w:rPr>
        <w:t xml:space="preserve"> 2011;4;644-50. </w:t>
      </w:r>
    </w:p>
    <w:p w14:paraId="72BF3429" w14:textId="7127C49B"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9.7, Rank: 13/142, Q1 (Cardiac &amp; Cardiovascular System)</w:t>
      </w:r>
    </w:p>
    <w:p w14:paraId="2991E0A0" w14:textId="77777777" w:rsidR="00963628" w:rsidRPr="00300764" w:rsidRDefault="00ED7D78" w:rsidP="00A50942">
      <w:pPr>
        <w:pStyle w:val="ListParagraph"/>
        <w:numPr>
          <w:ilvl w:val="0"/>
          <w:numId w:val="18"/>
        </w:numPr>
        <w:bidi w:val="0"/>
        <w:rPr>
          <w:rFonts w:asciiTheme="minorBidi" w:hAnsiTheme="minorBidi" w:cstheme="minorBidi"/>
          <w:color w:val="FF0000"/>
          <w:sz w:val="22"/>
          <w:szCs w:val="22"/>
        </w:rPr>
      </w:pPr>
      <w:r w:rsidRPr="00300764">
        <w:rPr>
          <w:rFonts w:asciiTheme="minorBidi" w:hAnsiTheme="minorBidi" w:cstheme="minorBidi"/>
          <w:sz w:val="22"/>
          <w:szCs w:val="22"/>
        </w:rPr>
        <w:t xml:space="preserve">Mutlak D, Lessick J, Carasso S, Kapeliovich M, </w:t>
      </w:r>
      <w:r w:rsidRPr="00300764">
        <w:rPr>
          <w:rFonts w:asciiTheme="minorBidi" w:hAnsiTheme="minorBidi" w:cstheme="minorBidi"/>
          <w:sz w:val="22"/>
          <w:szCs w:val="22"/>
          <w:u w:val="single"/>
        </w:rPr>
        <w:t>Dragu R</w:t>
      </w:r>
      <w:r w:rsidRPr="00300764">
        <w:rPr>
          <w:rFonts w:asciiTheme="minorBidi" w:hAnsiTheme="minorBidi" w:cstheme="minorBidi"/>
          <w:sz w:val="22"/>
          <w:szCs w:val="22"/>
        </w:rPr>
        <w:t xml:space="preserve">, Hammerman H, Agmon Y, Aronson D. </w:t>
      </w:r>
      <w:hyperlink r:id="rId24">
        <w:r w:rsidRPr="00300764">
          <w:rPr>
            <w:rFonts w:asciiTheme="minorBidi" w:hAnsiTheme="minorBidi" w:cstheme="minorBidi"/>
            <w:sz w:val="22"/>
            <w:szCs w:val="22"/>
          </w:rPr>
          <w:t>Utility of pulmonary hypertension for the prediction of heart failure following acute myocardial infarction.</w:t>
        </w:r>
      </w:hyperlink>
      <w:r w:rsidRPr="00300764">
        <w:rPr>
          <w:rFonts w:asciiTheme="minorBidi" w:hAnsiTheme="minorBidi" w:cstheme="minorBidi"/>
          <w:sz w:val="22"/>
          <w:szCs w:val="22"/>
        </w:rPr>
        <w:t xml:space="preserve"> Am J Cardiol. 2012 May;109(9): 1254-9. Epub 2012 Feb 3. </w:t>
      </w:r>
    </w:p>
    <w:p w14:paraId="2ED72538" w14:textId="69382289"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2.8, Rank: 80/142, Q3 (Cardiac &amp; Cardiovascular System)</w:t>
      </w:r>
    </w:p>
    <w:p w14:paraId="62075C58" w14:textId="33D6C5F8" w:rsidR="00963628" w:rsidRPr="00300764" w:rsidRDefault="00ED7D78" w:rsidP="00A50942">
      <w:pPr>
        <w:pStyle w:val="ListParagraph"/>
        <w:numPr>
          <w:ilvl w:val="0"/>
          <w:numId w:val="18"/>
        </w:numPr>
        <w:bidi w:val="0"/>
        <w:rPr>
          <w:rFonts w:asciiTheme="minorBidi" w:hAnsiTheme="minorBidi" w:cstheme="minorBidi"/>
          <w:color w:val="FF0000"/>
          <w:sz w:val="22"/>
          <w:szCs w:val="22"/>
        </w:rPr>
      </w:pPr>
      <w:r w:rsidRPr="00300764">
        <w:rPr>
          <w:rFonts w:asciiTheme="minorBidi" w:hAnsiTheme="minorBidi" w:cstheme="minorBidi"/>
          <w:sz w:val="22"/>
          <w:szCs w:val="22"/>
        </w:rPr>
        <w:t>Aronson D, Kapeliovich M, Hammerman H,</w:t>
      </w:r>
      <w:r w:rsidR="00A2045C">
        <w:rPr>
          <w:rFonts w:asciiTheme="minorBidi" w:hAnsiTheme="minorBidi" w:cstheme="minorBidi"/>
          <w:sz w:val="22"/>
          <w:szCs w:val="22"/>
        </w:rPr>
        <w:t xml:space="preserve"> </w:t>
      </w:r>
      <w:r w:rsidRPr="00300764">
        <w:rPr>
          <w:rFonts w:asciiTheme="minorBidi" w:hAnsiTheme="minorBidi" w:cstheme="minorBidi"/>
          <w:sz w:val="22"/>
          <w:szCs w:val="22"/>
          <w:u w:val="single"/>
        </w:rPr>
        <w:t>Dragu R</w:t>
      </w:r>
      <w:r w:rsidRPr="00300764">
        <w:rPr>
          <w:rFonts w:asciiTheme="minorBidi" w:hAnsiTheme="minorBidi" w:cstheme="minorBidi"/>
          <w:sz w:val="22"/>
          <w:szCs w:val="22"/>
        </w:rPr>
        <w:t xml:space="preserve">. </w:t>
      </w:r>
      <w:hyperlink r:id="rId25">
        <w:r w:rsidRPr="00300764">
          <w:rPr>
            <w:rFonts w:asciiTheme="minorBidi" w:hAnsiTheme="minorBidi" w:cstheme="minorBidi"/>
            <w:sz w:val="22"/>
            <w:szCs w:val="22"/>
          </w:rPr>
          <w:t>The relation between serum phosphorus levels and clinical outcomes after acute myocardial infarction.</w:t>
        </w:r>
      </w:hyperlink>
      <w:r w:rsidRPr="00300764">
        <w:rPr>
          <w:rFonts w:asciiTheme="minorBidi" w:hAnsiTheme="minorBidi" w:cstheme="minorBidi"/>
          <w:sz w:val="22"/>
          <w:szCs w:val="22"/>
        </w:rPr>
        <w:t xml:space="preserve"> PLoS One. 2013;8(3): Epub 2013 Mar 11. </w:t>
      </w:r>
    </w:p>
    <w:p w14:paraId="5F775E27" w14:textId="5C632175"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3.7, Rank: 26/73, Q2 (Multidisciplinary Sciences)</w:t>
      </w:r>
    </w:p>
    <w:p w14:paraId="346A5036" w14:textId="27AE5D30" w:rsidR="00963628" w:rsidRPr="00300764" w:rsidRDefault="00ED7D78" w:rsidP="00A50942">
      <w:pPr>
        <w:pStyle w:val="ListParagraph"/>
        <w:numPr>
          <w:ilvl w:val="0"/>
          <w:numId w:val="18"/>
        </w:numPr>
        <w:bidi w:val="0"/>
        <w:rPr>
          <w:rFonts w:asciiTheme="minorBidi" w:hAnsiTheme="minorBidi" w:cstheme="minorBidi"/>
          <w:color w:val="FF0000"/>
          <w:sz w:val="22"/>
          <w:szCs w:val="22"/>
        </w:rPr>
      </w:pPr>
      <w:r w:rsidRPr="00300764">
        <w:rPr>
          <w:rFonts w:asciiTheme="minorBidi" w:hAnsiTheme="minorBidi" w:cstheme="minorBidi"/>
          <w:sz w:val="22"/>
          <w:szCs w:val="22"/>
        </w:rPr>
        <w:t>Aronson D, Darawsha W, Atamna A, Kaplan M, Makhoul BF, Mutlak D, Lessick J, Carasso S, Reisner S, Agmon Y,</w:t>
      </w:r>
      <w:r w:rsidR="00A2045C">
        <w:rPr>
          <w:rFonts w:asciiTheme="minorBidi" w:hAnsiTheme="minorBidi" w:cstheme="minorBidi"/>
          <w:sz w:val="22"/>
          <w:szCs w:val="22"/>
        </w:rPr>
        <w:t xml:space="preserve"> </w:t>
      </w:r>
      <w:r w:rsidRPr="00300764">
        <w:rPr>
          <w:rFonts w:asciiTheme="minorBidi" w:hAnsiTheme="minorBidi" w:cstheme="minorBidi"/>
          <w:sz w:val="22"/>
          <w:szCs w:val="22"/>
          <w:u w:val="single"/>
        </w:rPr>
        <w:t>Dragu R</w:t>
      </w:r>
      <w:r w:rsidRPr="00300764">
        <w:rPr>
          <w:rFonts w:asciiTheme="minorBidi" w:hAnsiTheme="minorBidi" w:cstheme="minorBidi"/>
          <w:sz w:val="22"/>
          <w:szCs w:val="22"/>
        </w:rPr>
        <w:t xml:space="preserve">, Azzam ZS. </w:t>
      </w:r>
      <w:hyperlink r:id="rId26">
        <w:r w:rsidRPr="00300764">
          <w:rPr>
            <w:rFonts w:asciiTheme="minorBidi" w:hAnsiTheme="minorBidi" w:cstheme="minorBidi"/>
            <w:sz w:val="22"/>
            <w:szCs w:val="22"/>
          </w:rPr>
          <w:t>Pulmonary hypertension, right ventricular function, and clinical outcome in acute decompensated heart failure.</w:t>
        </w:r>
      </w:hyperlink>
      <w:r w:rsidRPr="00300764">
        <w:rPr>
          <w:rFonts w:asciiTheme="minorBidi" w:hAnsiTheme="minorBidi" w:cstheme="minorBidi"/>
          <w:sz w:val="22"/>
          <w:szCs w:val="22"/>
        </w:rPr>
        <w:t xml:space="preserve"> J Card Fail. 2013 Oct;19(10):665-71. </w:t>
      </w:r>
    </w:p>
    <w:p w14:paraId="39F1648E" w14:textId="5EA9D557"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6.0, Rank: 33/142, Q1 (Cardiac &amp; Cardiovascular System)</w:t>
      </w:r>
    </w:p>
    <w:p w14:paraId="5E096537" w14:textId="2C476ADE" w:rsidR="00963628" w:rsidRPr="00300764" w:rsidRDefault="00ED7D78" w:rsidP="00A50942">
      <w:pPr>
        <w:pStyle w:val="ListParagraph"/>
        <w:numPr>
          <w:ilvl w:val="0"/>
          <w:numId w:val="18"/>
        </w:numPr>
        <w:bidi w:val="0"/>
        <w:rPr>
          <w:rFonts w:asciiTheme="minorBidi" w:hAnsiTheme="minorBidi" w:cstheme="minorBidi"/>
          <w:sz w:val="22"/>
          <w:szCs w:val="22"/>
        </w:rPr>
      </w:pPr>
      <w:r w:rsidRPr="00300764">
        <w:rPr>
          <w:rFonts w:asciiTheme="minorBidi" w:hAnsiTheme="minorBidi" w:cstheme="minorBidi"/>
          <w:sz w:val="22"/>
          <w:szCs w:val="22"/>
        </w:rPr>
        <w:t>Yalonetsky S, Eden H, Lessick J, Kapeliovich M,</w:t>
      </w:r>
      <w:r w:rsidR="00A2045C">
        <w:rPr>
          <w:rFonts w:asciiTheme="minorBidi" w:hAnsiTheme="minorBidi" w:cstheme="minorBidi"/>
          <w:sz w:val="22"/>
          <w:szCs w:val="22"/>
        </w:rPr>
        <w:t xml:space="preserve"> </w:t>
      </w:r>
      <w:r w:rsidRPr="00300764">
        <w:rPr>
          <w:rFonts w:asciiTheme="minorBidi" w:hAnsiTheme="minorBidi" w:cstheme="minorBidi"/>
          <w:sz w:val="22"/>
          <w:szCs w:val="22"/>
          <w:u w:val="single"/>
        </w:rPr>
        <w:t>Dragu R</w:t>
      </w:r>
      <w:r w:rsidRPr="00300764">
        <w:rPr>
          <w:rFonts w:asciiTheme="minorBidi" w:hAnsiTheme="minorBidi" w:cstheme="minorBidi"/>
          <w:sz w:val="22"/>
          <w:szCs w:val="22"/>
        </w:rPr>
        <w:t xml:space="preserve">, Mutlak D, Carasso S, Reisner S, Agmon Y, Hammerman H, Aronson D. </w:t>
      </w:r>
      <w:hyperlink r:id="rId27">
        <w:r w:rsidRPr="00300764">
          <w:rPr>
            <w:rFonts w:asciiTheme="minorBidi" w:hAnsiTheme="minorBidi" w:cstheme="minorBidi"/>
            <w:sz w:val="22"/>
            <w:szCs w:val="22"/>
          </w:rPr>
          <w:t>Impact of functional mitral regurgitation on right ventricular function and outcome in patients with right ventricular infarction.</w:t>
        </w:r>
      </w:hyperlink>
      <w:r w:rsidRPr="00300764">
        <w:rPr>
          <w:rFonts w:asciiTheme="minorBidi" w:hAnsiTheme="minorBidi" w:cstheme="minorBidi"/>
          <w:sz w:val="22"/>
          <w:szCs w:val="22"/>
        </w:rPr>
        <w:t xml:space="preserve"> Am J Cardiol. 2014 Jul 1;114(1):36-41. Epub 2014 Apr 16. </w:t>
      </w:r>
    </w:p>
    <w:p w14:paraId="1BD0B39E" w14:textId="6D93E6C7" w:rsidR="00ED7D78" w:rsidRPr="00300764" w:rsidRDefault="00ED7D78" w:rsidP="00A50942">
      <w:pPr>
        <w:pStyle w:val="ListParagraph"/>
        <w:bidi w:val="0"/>
        <w:rPr>
          <w:rFonts w:asciiTheme="minorBidi" w:hAnsiTheme="minorBidi" w:cstheme="minorBidi"/>
          <w:sz w:val="22"/>
          <w:szCs w:val="22"/>
        </w:rPr>
      </w:pPr>
      <w:r w:rsidRPr="00300764">
        <w:rPr>
          <w:rFonts w:asciiTheme="minorBidi" w:hAnsiTheme="minorBidi" w:cstheme="minorBidi"/>
          <w:color w:val="FF0000"/>
          <w:sz w:val="22"/>
          <w:szCs w:val="22"/>
        </w:rPr>
        <w:t>IF: 2.8, Rank: 80/142, Q3 (Cardiac &amp; Cardiovascular System)</w:t>
      </w:r>
    </w:p>
    <w:p w14:paraId="3489E271" w14:textId="77777777" w:rsidR="00963628" w:rsidRPr="00300764" w:rsidRDefault="00ED7D78" w:rsidP="00A50942">
      <w:pPr>
        <w:pStyle w:val="ListParagraph"/>
        <w:numPr>
          <w:ilvl w:val="0"/>
          <w:numId w:val="18"/>
        </w:numPr>
        <w:bidi w:val="0"/>
        <w:rPr>
          <w:rFonts w:asciiTheme="minorBidi" w:hAnsiTheme="minorBidi" w:cstheme="minorBidi"/>
          <w:color w:val="FF0000"/>
          <w:sz w:val="22"/>
          <w:szCs w:val="22"/>
        </w:rPr>
      </w:pPr>
      <w:r w:rsidRPr="00300764">
        <w:rPr>
          <w:rFonts w:asciiTheme="minorBidi" w:hAnsiTheme="minorBidi" w:cstheme="minorBidi"/>
          <w:sz w:val="22"/>
          <w:szCs w:val="22"/>
          <w:u w:val="single"/>
        </w:rPr>
        <w:t>Dragu R,</w:t>
      </w:r>
      <w:r w:rsidRPr="00300764">
        <w:rPr>
          <w:rFonts w:asciiTheme="minorBidi" w:hAnsiTheme="minorBidi" w:cstheme="minorBidi"/>
          <w:sz w:val="22"/>
          <w:szCs w:val="22"/>
        </w:rPr>
        <w:t xml:space="preserve"> Rispler S, Habib M, Sholy H, Galie N, Aronson D. Pulmonary arterial capacitance in patients with heart failure and reactive pulmonary hypertension. Eur. J. Heart Fail. 2015 Jan;17(1):74-80. Epub 2014 Nov 11. </w:t>
      </w:r>
    </w:p>
    <w:p w14:paraId="4CA6CBA2" w14:textId="297CD1D0"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18.2, Rank: 7/142, Q1 (Cardiac &amp; Cardiovascular System)</w:t>
      </w:r>
    </w:p>
    <w:p w14:paraId="2F364E06" w14:textId="6946F411" w:rsidR="00F5154A" w:rsidRPr="00F57063" w:rsidRDefault="00ED7D78" w:rsidP="00F57063">
      <w:pPr>
        <w:pStyle w:val="ListParagraph"/>
        <w:numPr>
          <w:ilvl w:val="0"/>
          <w:numId w:val="18"/>
        </w:numPr>
        <w:bidi w:val="0"/>
        <w:rPr>
          <w:rFonts w:asciiTheme="minorBidi" w:hAnsiTheme="minorBidi" w:cstheme="minorBidi"/>
          <w:sz w:val="22"/>
          <w:szCs w:val="22"/>
        </w:rPr>
      </w:pPr>
      <w:r w:rsidRPr="00300764">
        <w:rPr>
          <w:rFonts w:asciiTheme="minorBidi" w:hAnsiTheme="minorBidi" w:cstheme="minorBidi"/>
          <w:sz w:val="22"/>
          <w:szCs w:val="22"/>
        </w:rPr>
        <w:t xml:space="preserve">Massalha S, Luria L, Kerner A, Roguin A, Abergel E, Hammerman H, Boulos M, </w:t>
      </w:r>
      <w:r w:rsidRPr="00300764">
        <w:rPr>
          <w:rFonts w:asciiTheme="minorBidi" w:hAnsiTheme="minorBidi" w:cstheme="minorBidi"/>
          <w:sz w:val="22"/>
          <w:szCs w:val="22"/>
          <w:u w:val="single"/>
        </w:rPr>
        <w:t>Dragu R</w:t>
      </w:r>
      <w:r w:rsidRPr="00300764">
        <w:rPr>
          <w:rFonts w:asciiTheme="minorBidi" w:hAnsiTheme="minorBidi" w:cstheme="minorBidi"/>
          <w:sz w:val="22"/>
          <w:szCs w:val="22"/>
        </w:rPr>
        <w:t>, Kapeliovich MR, Beyar R, Nikolsky E, Aronson D.</w:t>
      </w:r>
      <w:r w:rsidR="00F57063">
        <w:rPr>
          <w:rFonts w:asciiTheme="minorBidi" w:hAnsiTheme="minorBidi" w:cstheme="minorBidi"/>
          <w:sz w:val="22"/>
          <w:szCs w:val="22"/>
        </w:rPr>
        <w:t xml:space="preserve"> </w:t>
      </w:r>
      <w:r w:rsidRPr="00F57063">
        <w:rPr>
          <w:rFonts w:asciiTheme="minorBidi" w:hAnsiTheme="minorBidi" w:cstheme="minorBidi"/>
          <w:sz w:val="22"/>
          <w:szCs w:val="22"/>
        </w:rPr>
        <w:t>Heart failure in patients with diabetes undergoing primary percutaneous coronary intervention</w:t>
      </w:r>
      <w:r w:rsidR="00A2045C" w:rsidRPr="00F57063">
        <w:rPr>
          <w:rFonts w:asciiTheme="minorBidi" w:hAnsiTheme="minorBidi" w:cstheme="minorBidi"/>
          <w:sz w:val="22"/>
          <w:szCs w:val="22"/>
        </w:rPr>
        <w:t xml:space="preserve">. </w:t>
      </w:r>
      <w:r w:rsidRPr="00F57063">
        <w:rPr>
          <w:rFonts w:asciiTheme="minorBidi" w:hAnsiTheme="minorBidi" w:cstheme="minorBidi"/>
          <w:sz w:val="22"/>
          <w:szCs w:val="22"/>
        </w:rPr>
        <w:t xml:space="preserve">Eur Heart J Acute Cardiovasc Care. 2016 Oct;5(6):455-62. Epub 2015 Jul 30. </w:t>
      </w:r>
    </w:p>
    <w:p w14:paraId="44785495" w14:textId="71002FCA"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4.1, Rank: 51/142, Q2 (Cardiac &amp; Cardiovascular System)</w:t>
      </w:r>
    </w:p>
    <w:p w14:paraId="500E45CE" w14:textId="71E13108" w:rsidR="00F5154A" w:rsidRPr="00300764" w:rsidRDefault="00ED7D78" w:rsidP="00A50942">
      <w:pPr>
        <w:pStyle w:val="ListParagraph"/>
        <w:numPr>
          <w:ilvl w:val="0"/>
          <w:numId w:val="18"/>
        </w:numPr>
        <w:bidi w:val="0"/>
        <w:rPr>
          <w:rFonts w:asciiTheme="minorBidi" w:hAnsiTheme="minorBidi" w:cstheme="minorBidi"/>
          <w:sz w:val="22"/>
          <w:szCs w:val="22"/>
        </w:rPr>
      </w:pPr>
      <w:r w:rsidRPr="00300764">
        <w:rPr>
          <w:rFonts w:asciiTheme="minorBidi" w:hAnsiTheme="minorBidi" w:cstheme="minorBidi"/>
          <w:sz w:val="22"/>
          <w:szCs w:val="22"/>
        </w:rPr>
        <w:t xml:space="preserve">Cannon CP, Blazing MA, Giugliano RP, McCagg A, White JA, Theroux P, Darius H, Lewis BS, Ophuis TO, Jukema JW, De Ferrari GM, Ruzyllo W, De Lucca P, Im K, Bohula EA, Reist C, Wiviott SD, Tershakovec AM, Musliner TA, Braunwald E, Califf RM; IMPROVE-IT </w:t>
      </w:r>
      <w:r w:rsidR="00F21570" w:rsidRPr="00300764">
        <w:rPr>
          <w:rFonts w:asciiTheme="minorBidi" w:hAnsiTheme="minorBidi" w:cstheme="minorBidi"/>
          <w:sz w:val="22"/>
          <w:szCs w:val="22"/>
        </w:rPr>
        <w:t>investigators. ezetimibe added to statin therapy after acute coronary syndromes</w:t>
      </w:r>
      <w:r w:rsidRPr="00300764">
        <w:rPr>
          <w:rFonts w:asciiTheme="minorBidi" w:hAnsiTheme="minorBidi" w:cstheme="minorBidi"/>
          <w:sz w:val="22"/>
          <w:szCs w:val="22"/>
        </w:rPr>
        <w:t xml:space="preserve">. N Engl J Med. 2015 Jun;372(25):2387-97. </w:t>
      </w:r>
    </w:p>
    <w:p w14:paraId="71A4F9AA" w14:textId="515BF68C" w:rsidR="00ED7D78" w:rsidRPr="00300764" w:rsidRDefault="00ED7D78" w:rsidP="00A50942">
      <w:pPr>
        <w:pStyle w:val="ListParagraph"/>
        <w:bidi w:val="0"/>
        <w:rPr>
          <w:rFonts w:asciiTheme="minorBidi" w:hAnsiTheme="minorBidi" w:cstheme="minorBidi"/>
          <w:sz w:val="22"/>
          <w:szCs w:val="22"/>
        </w:rPr>
      </w:pPr>
      <w:r w:rsidRPr="00300764">
        <w:rPr>
          <w:rFonts w:asciiTheme="minorBidi" w:hAnsiTheme="minorBidi" w:cstheme="minorBidi"/>
          <w:color w:val="FF0000"/>
          <w:sz w:val="22"/>
          <w:szCs w:val="22"/>
        </w:rPr>
        <w:t>IF: 158.5, Rank: 2/168, Q1 (Medicine, General &amp; Internal)</w:t>
      </w:r>
    </w:p>
    <w:p w14:paraId="5E10DBB7" w14:textId="6C2A68B3" w:rsidR="00F5154A" w:rsidRPr="00300764" w:rsidRDefault="00ED7D78" w:rsidP="00A50942">
      <w:pPr>
        <w:pStyle w:val="ListParagraph"/>
        <w:numPr>
          <w:ilvl w:val="0"/>
          <w:numId w:val="18"/>
        </w:numPr>
        <w:bidi w:val="0"/>
        <w:rPr>
          <w:rFonts w:asciiTheme="minorBidi" w:hAnsiTheme="minorBidi" w:cstheme="minorBidi"/>
          <w:color w:val="FF0000"/>
          <w:sz w:val="22"/>
          <w:szCs w:val="22"/>
        </w:rPr>
      </w:pPr>
      <w:r w:rsidRPr="00300764">
        <w:rPr>
          <w:rFonts w:asciiTheme="minorBidi" w:hAnsiTheme="minorBidi" w:cstheme="minorBidi"/>
          <w:sz w:val="22"/>
          <w:szCs w:val="22"/>
        </w:rPr>
        <w:t>Shahar K, Darawsha W, Yalonetsky S, Lessick J, Kapeliovich M,</w:t>
      </w:r>
      <w:r w:rsidR="00A2045C">
        <w:rPr>
          <w:rFonts w:asciiTheme="minorBidi" w:hAnsiTheme="minorBidi" w:cstheme="minorBidi"/>
          <w:sz w:val="22"/>
          <w:szCs w:val="22"/>
        </w:rPr>
        <w:t xml:space="preserve"> </w:t>
      </w:r>
      <w:r w:rsidRPr="00300764">
        <w:rPr>
          <w:rFonts w:asciiTheme="minorBidi" w:hAnsiTheme="minorBidi" w:cstheme="minorBidi"/>
          <w:sz w:val="22"/>
          <w:szCs w:val="22"/>
          <w:u w:val="single"/>
        </w:rPr>
        <w:t>Dragu R</w:t>
      </w:r>
      <w:r w:rsidRPr="00300764">
        <w:rPr>
          <w:rFonts w:asciiTheme="minorBidi" w:hAnsiTheme="minorBidi" w:cstheme="minorBidi"/>
          <w:sz w:val="22"/>
          <w:szCs w:val="22"/>
        </w:rPr>
        <w:t xml:space="preserve">, Mutlak D, Reisner S, Agmon Y, Aronson D. </w:t>
      </w:r>
      <w:hyperlink r:id="rId28">
        <w:r w:rsidRPr="00300764">
          <w:rPr>
            <w:rFonts w:asciiTheme="minorBidi" w:hAnsiTheme="minorBidi" w:cstheme="minorBidi"/>
            <w:sz w:val="22"/>
            <w:szCs w:val="22"/>
          </w:rPr>
          <w:t xml:space="preserve">Time </w:t>
        </w:r>
        <w:r w:rsidR="00A2045C" w:rsidRPr="00300764">
          <w:rPr>
            <w:rFonts w:asciiTheme="minorBidi" w:hAnsiTheme="minorBidi" w:cstheme="minorBidi"/>
            <w:sz w:val="22"/>
            <w:szCs w:val="22"/>
          </w:rPr>
          <w:t>dependence of the effect of right ventricular dysfunction on clinical outcomes after myocardial infarction: role of pulmonary hypertension</w:t>
        </w:r>
        <w:r w:rsidRPr="00300764">
          <w:rPr>
            <w:rFonts w:asciiTheme="minorBidi" w:hAnsiTheme="minorBidi" w:cstheme="minorBidi"/>
            <w:sz w:val="22"/>
            <w:szCs w:val="22"/>
          </w:rPr>
          <w:t>.</w:t>
        </w:r>
      </w:hyperlink>
      <w:r w:rsidRPr="00300764">
        <w:rPr>
          <w:rFonts w:asciiTheme="minorBidi" w:hAnsiTheme="minorBidi" w:cstheme="minorBidi"/>
          <w:sz w:val="22"/>
          <w:szCs w:val="22"/>
        </w:rPr>
        <w:t xml:space="preserve"> J Am Heart Assoc. 2016 Jul;5(7). </w:t>
      </w:r>
    </w:p>
    <w:p w14:paraId="5847A7A8" w14:textId="0120B01C"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5.4, Rank: 40/142, Q2 (Cardiac &amp; Cardiovascular System)</w:t>
      </w:r>
    </w:p>
    <w:p w14:paraId="4B3EE019" w14:textId="31FF874D" w:rsidR="00F5154A" w:rsidRPr="00300764" w:rsidRDefault="00ED7D78" w:rsidP="00A50942">
      <w:pPr>
        <w:pStyle w:val="ListParagraph"/>
        <w:numPr>
          <w:ilvl w:val="0"/>
          <w:numId w:val="18"/>
        </w:numPr>
        <w:shd w:val="clear" w:color="auto" w:fill="FFFFFF"/>
        <w:bidi w:val="0"/>
        <w:rPr>
          <w:rFonts w:asciiTheme="minorBidi" w:hAnsiTheme="minorBidi" w:cstheme="minorBidi"/>
          <w:sz w:val="22"/>
          <w:szCs w:val="22"/>
        </w:rPr>
      </w:pPr>
      <w:r w:rsidRPr="00300764">
        <w:rPr>
          <w:rFonts w:asciiTheme="minorBidi" w:hAnsiTheme="minorBidi" w:cstheme="minorBidi"/>
          <w:sz w:val="22"/>
          <w:szCs w:val="22"/>
        </w:rPr>
        <w:t>Lions S, </w:t>
      </w:r>
      <w:r w:rsidRPr="00300764">
        <w:rPr>
          <w:rFonts w:asciiTheme="minorBidi" w:hAnsiTheme="minorBidi" w:cstheme="minorBidi"/>
          <w:sz w:val="22"/>
          <w:szCs w:val="22"/>
          <w:u w:val="single"/>
        </w:rPr>
        <w:t>Dragu R</w:t>
      </w:r>
      <w:r w:rsidRPr="00300764">
        <w:rPr>
          <w:rFonts w:asciiTheme="minorBidi" w:hAnsiTheme="minorBidi" w:cstheme="minorBidi"/>
          <w:sz w:val="22"/>
          <w:szCs w:val="22"/>
        </w:rPr>
        <w:t>, Carsenty Y, Zukermann R, Aronson D.</w:t>
      </w:r>
      <w:r w:rsidR="00F5154A" w:rsidRPr="00300764">
        <w:rPr>
          <w:rFonts w:asciiTheme="minorBidi" w:hAnsiTheme="minorBidi" w:cstheme="minorBidi"/>
          <w:sz w:val="22"/>
          <w:szCs w:val="22"/>
        </w:rPr>
        <w:t xml:space="preserve"> </w:t>
      </w:r>
      <w:hyperlink r:id="rId29">
        <w:r w:rsidRPr="00300764">
          <w:rPr>
            <w:rFonts w:asciiTheme="minorBidi" w:hAnsiTheme="minorBidi" w:cstheme="minorBidi"/>
            <w:sz w:val="22"/>
            <w:szCs w:val="22"/>
          </w:rPr>
          <w:t>Determinants of cardiac repolarization and risk for ventricular arrhythmias during mild therapeutic hypothermia.</w:t>
        </w:r>
      </w:hyperlink>
      <w:r w:rsidRPr="00300764">
        <w:rPr>
          <w:rFonts w:asciiTheme="minorBidi" w:hAnsiTheme="minorBidi" w:cstheme="minorBidi"/>
          <w:sz w:val="22"/>
          <w:szCs w:val="22"/>
        </w:rPr>
        <w:t xml:space="preserve"> J Crit Care. 2018 Aug;46:151-6 </w:t>
      </w:r>
    </w:p>
    <w:p w14:paraId="0A006B03" w14:textId="3548F72A" w:rsidR="00ED7D78" w:rsidRPr="00300764" w:rsidRDefault="00ED7D78" w:rsidP="00A50942">
      <w:pPr>
        <w:pStyle w:val="ListParagraph"/>
        <w:shd w:val="clear" w:color="auto" w:fill="FFFFFF"/>
        <w:bidi w:val="0"/>
        <w:rPr>
          <w:rFonts w:asciiTheme="minorBidi" w:hAnsiTheme="minorBidi" w:cstheme="minorBidi"/>
          <w:sz w:val="22"/>
          <w:szCs w:val="22"/>
        </w:rPr>
      </w:pPr>
      <w:r w:rsidRPr="00300764">
        <w:rPr>
          <w:rFonts w:asciiTheme="minorBidi" w:hAnsiTheme="minorBidi" w:cstheme="minorBidi"/>
          <w:color w:val="FF0000"/>
          <w:sz w:val="22"/>
          <w:szCs w:val="22"/>
        </w:rPr>
        <w:t>IF: 3.7, Rank: 14/35, Q2 (Critical Care Medicine)</w:t>
      </w:r>
    </w:p>
    <w:p w14:paraId="054BF582" w14:textId="32F65A95" w:rsidR="00F5154A" w:rsidRPr="00300764" w:rsidRDefault="00ED7D78" w:rsidP="00A50942">
      <w:pPr>
        <w:pStyle w:val="ListParagraph"/>
        <w:numPr>
          <w:ilvl w:val="0"/>
          <w:numId w:val="18"/>
        </w:numPr>
        <w:bidi w:val="0"/>
        <w:rPr>
          <w:rFonts w:asciiTheme="minorBidi" w:hAnsiTheme="minorBidi" w:cstheme="minorBidi"/>
          <w:color w:val="FF0000"/>
          <w:sz w:val="22"/>
          <w:szCs w:val="22"/>
        </w:rPr>
      </w:pPr>
      <w:r w:rsidRPr="00300764">
        <w:rPr>
          <w:rFonts w:asciiTheme="minorBidi" w:hAnsiTheme="minorBidi" w:cstheme="minorBidi"/>
          <w:sz w:val="22"/>
          <w:szCs w:val="22"/>
        </w:rPr>
        <w:t xml:space="preserve">Zafrir B, Carasso S, Goland S, Zilberman L, Klempfner R, Shlomo N, Radzishevsky E, Hasin T, Shotan A, Vazan A, Weinstein JM, Kinany W, </w:t>
      </w:r>
      <w:r w:rsidRPr="00300764">
        <w:rPr>
          <w:rFonts w:asciiTheme="minorBidi" w:hAnsiTheme="minorBidi" w:cstheme="minorBidi"/>
          <w:sz w:val="22"/>
          <w:szCs w:val="22"/>
          <w:u w:val="single"/>
        </w:rPr>
        <w:t>Dragu R</w:t>
      </w:r>
      <w:r w:rsidRPr="00300764">
        <w:rPr>
          <w:rFonts w:asciiTheme="minorBidi" w:hAnsiTheme="minorBidi" w:cstheme="minorBidi"/>
          <w:sz w:val="22"/>
          <w:szCs w:val="22"/>
        </w:rPr>
        <w:t xml:space="preserve">, Maor E, Grosman-Rimon L, Amir O. </w:t>
      </w:r>
      <w:hyperlink r:id="rId30">
        <w:r w:rsidRPr="00300764">
          <w:rPr>
            <w:rFonts w:asciiTheme="minorBidi" w:hAnsiTheme="minorBidi" w:cstheme="minorBidi"/>
            <w:sz w:val="22"/>
            <w:szCs w:val="22"/>
          </w:rPr>
          <w:t>The impact of left ventricular ejection fraction on heart failure patients with pulmonary hypertension.</w:t>
        </w:r>
      </w:hyperlink>
      <w:r w:rsidRPr="00300764">
        <w:rPr>
          <w:rFonts w:asciiTheme="minorBidi" w:hAnsiTheme="minorBidi" w:cstheme="minorBidi"/>
          <w:sz w:val="22"/>
          <w:szCs w:val="22"/>
        </w:rPr>
        <w:t xml:space="preserve"> Heart Lung. 2019 Nov-Dec;48(6):502-6. </w:t>
      </w:r>
    </w:p>
    <w:p w14:paraId="4209B15A" w14:textId="4627F0C1"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2.8, Rank: 81/142, Q3 (Cardiac &amp; Cardiovascular System)</w:t>
      </w:r>
    </w:p>
    <w:p w14:paraId="5D21C826" w14:textId="2FFDD627" w:rsidR="00F5154A" w:rsidRPr="00300764" w:rsidRDefault="00ED7D78" w:rsidP="00A50942">
      <w:pPr>
        <w:pStyle w:val="ListParagraph"/>
        <w:numPr>
          <w:ilvl w:val="0"/>
          <w:numId w:val="18"/>
        </w:numPr>
        <w:shd w:val="clear" w:color="auto" w:fill="FFFFFF"/>
        <w:bidi w:val="0"/>
        <w:rPr>
          <w:rFonts w:asciiTheme="minorBidi" w:hAnsiTheme="minorBidi" w:cstheme="minorBidi"/>
          <w:sz w:val="22"/>
          <w:szCs w:val="22"/>
        </w:rPr>
      </w:pPr>
      <w:r w:rsidRPr="00300764">
        <w:rPr>
          <w:rFonts w:asciiTheme="minorBidi" w:hAnsiTheme="minorBidi" w:cstheme="minorBidi"/>
          <w:sz w:val="22"/>
          <w:szCs w:val="22"/>
          <w:u w:val="single"/>
        </w:rPr>
        <w:t>Dragu R</w:t>
      </w:r>
      <w:r w:rsidRPr="00300764">
        <w:rPr>
          <w:rFonts w:asciiTheme="minorBidi" w:hAnsiTheme="minorBidi" w:cstheme="minorBidi"/>
          <w:sz w:val="22"/>
          <w:szCs w:val="22"/>
        </w:rPr>
        <w:t xml:space="preserve">, Hardak E, Ohanyan A, Adir Y, Aronson D. </w:t>
      </w:r>
      <w:hyperlink r:id="rId31">
        <w:r w:rsidRPr="00300764">
          <w:rPr>
            <w:rFonts w:asciiTheme="minorBidi" w:hAnsiTheme="minorBidi" w:cstheme="minorBidi"/>
            <w:sz w:val="22"/>
            <w:szCs w:val="22"/>
          </w:rPr>
          <w:t>Prognostic value and diagnostic properties of the diastolic pulmonary pressure gradient in patients with pulmonary hypertension and left heart disease.</w:t>
        </w:r>
      </w:hyperlink>
      <w:r w:rsidR="00F5154A" w:rsidRPr="00300764">
        <w:rPr>
          <w:rFonts w:asciiTheme="minorBidi" w:hAnsiTheme="minorBidi" w:cstheme="minorBidi"/>
          <w:sz w:val="22"/>
          <w:szCs w:val="22"/>
        </w:rPr>
        <w:t xml:space="preserve"> </w:t>
      </w:r>
      <w:r w:rsidRPr="00300764">
        <w:rPr>
          <w:rFonts w:asciiTheme="minorBidi" w:hAnsiTheme="minorBidi" w:cstheme="minorBidi"/>
          <w:sz w:val="22"/>
          <w:szCs w:val="22"/>
        </w:rPr>
        <w:t>Int J Cardiol. 2019 Sep;290:138-43.</w:t>
      </w:r>
      <w:r w:rsidRPr="00300764">
        <w:rPr>
          <w:rFonts w:asciiTheme="minorBidi" w:eastAsia="Roboto" w:hAnsiTheme="minorBidi" w:cstheme="minorBidi"/>
          <w:color w:val="205493"/>
          <w:sz w:val="22"/>
          <w:szCs w:val="22"/>
        </w:rPr>
        <w:t xml:space="preserve"> </w:t>
      </w:r>
    </w:p>
    <w:p w14:paraId="02C0EC68" w14:textId="4273521C"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3.5, Rank: 62/142, Q2 (Cardiac &amp; Cardiovascular System)</w:t>
      </w:r>
    </w:p>
    <w:p w14:paraId="001CEDD3" w14:textId="380D6FB5" w:rsidR="00D50F36" w:rsidRPr="00300764" w:rsidRDefault="00ED7D78" w:rsidP="00A50942">
      <w:pPr>
        <w:pStyle w:val="ListParagraph"/>
        <w:numPr>
          <w:ilvl w:val="0"/>
          <w:numId w:val="18"/>
        </w:numPr>
        <w:bidi w:val="0"/>
        <w:rPr>
          <w:rFonts w:asciiTheme="minorBidi" w:hAnsiTheme="minorBidi" w:cstheme="minorBidi"/>
          <w:color w:val="FF0000"/>
          <w:sz w:val="22"/>
          <w:szCs w:val="22"/>
        </w:rPr>
      </w:pPr>
      <w:r w:rsidRPr="00300764">
        <w:rPr>
          <w:rFonts w:asciiTheme="minorBidi" w:hAnsiTheme="minorBidi" w:cstheme="minorBidi"/>
          <w:sz w:val="22"/>
          <w:szCs w:val="22"/>
        </w:rPr>
        <w:t xml:space="preserve">Hamoud A, Brezins M, Shturman A, Abramovich A, </w:t>
      </w:r>
      <w:r w:rsidRPr="00300764">
        <w:rPr>
          <w:rFonts w:asciiTheme="minorBidi" w:hAnsiTheme="minorBidi" w:cstheme="minorBidi"/>
          <w:sz w:val="22"/>
          <w:szCs w:val="22"/>
          <w:u w:val="single"/>
        </w:rPr>
        <w:t>Dragu R</w:t>
      </w:r>
      <w:r w:rsidRPr="00300764">
        <w:rPr>
          <w:rFonts w:asciiTheme="minorBidi" w:hAnsiTheme="minorBidi" w:cstheme="minorBidi"/>
          <w:sz w:val="22"/>
          <w:szCs w:val="22"/>
        </w:rPr>
        <w:t xml:space="preserve">. Right </w:t>
      </w:r>
      <w:r w:rsidR="00A2045C" w:rsidRPr="00300764">
        <w:rPr>
          <w:rFonts w:asciiTheme="minorBidi" w:hAnsiTheme="minorBidi" w:cstheme="minorBidi"/>
          <w:sz w:val="22"/>
          <w:szCs w:val="22"/>
        </w:rPr>
        <w:t>coronary artery diastolic perfusion pressure and outcome in patients with heart failure and pulmonary hypertension</w:t>
      </w:r>
      <w:r w:rsidRPr="00300764">
        <w:rPr>
          <w:rFonts w:asciiTheme="minorBidi" w:hAnsiTheme="minorBidi" w:cstheme="minorBidi"/>
          <w:sz w:val="22"/>
          <w:szCs w:val="22"/>
        </w:rPr>
        <w:t xml:space="preserve">. ESC Heart Fail. 2021 Oct;8(5):4086-92. </w:t>
      </w:r>
    </w:p>
    <w:p w14:paraId="697EA437" w14:textId="3B532771"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3.8, Rank: 56/142, Q2 (Cardiac &amp; Cardiovascular System)</w:t>
      </w:r>
    </w:p>
    <w:p w14:paraId="5373DDBF" w14:textId="3B03211F" w:rsidR="00D50F36" w:rsidRPr="00300764" w:rsidRDefault="00F27406" w:rsidP="00A50942">
      <w:pPr>
        <w:pStyle w:val="ListParagraph"/>
        <w:numPr>
          <w:ilvl w:val="0"/>
          <w:numId w:val="18"/>
        </w:numPr>
        <w:bidi w:val="0"/>
        <w:rPr>
          <w:rFonts w:asciiTheme="minorBidi" w:hAnsiTheme="minorBidi" w:cstheme="minorBidi"/>
          <w:color w:val="FF0000"/>
          <w:sz w:val="22"/>
          <w:szCs w:val="22"/>
        </w:rPr>
      </w:pPr>
      <w:r w:rsidRPr="00300764">
        <w:rPr>
          <w:rFonts w:asciiTheme="minorBidi" w:hAnsiTheme="minorBidi" w:cstheme="minorBidi"/>
          <w:sz w:val="22"/>
          <w:szCs w:val="22"/>
          <w:u w:val="single"/>
        </w:rPr>
        <w:t>Dragu R</w:t>
      </w:r>
      <w:r w:rsidRPr="00300764">
        <w:rPr>
          <w:rFonts w:asciiTheme="minorBidi" w:hAnsiTheme="minorBidi" w:cstheme="minorBidi"/>
          <w:sz w:val="22"/>
          <w:szCs w:val="22"/>
        </w:rPr>
        <w:t xml:space="preserve">, Jacob G, Adam D, Kapeliovich M, Hammerman, Aronson D. On- admission </w:t>
      </w:r>
      <w:r w:rsidR="00A2045C" w:rsidRPr="00300764">
        <w:rPr>
          <w:rFonts w:asciiTheme="minorBidi" w:hAnsiTheme="minorBidi" w:cstheme="minorBidi"/>
          <w:sz w:val="22"/>
          <w:szCs w:val="22"/>
        </w:rPr>
        <w:t>autonomic nervous cardiac tone predicts the success of myocardial reperfusion in</w:t>
      </w:r>
      <w:commentRangeStart w:id="17"/>
      <w:commentRangeEnd w:id="17"/>
      <w:r w:rsidRPr="00300764">
        <w:rPr>
          <w:rStyle w:val="CommentReference"/>
          <w:rFonts w:asciiTheme="minorBidi" w:hAnsiTheme="minorBidi" w:cstheme="minorBidi"/>
          <w:sz w:val="22"/>
          <w:szCs w:val="22"/>
        </w:rPr>
        <w:commentReference w:id="17"/>
      </w:r>
      <w:r w:rsidR="00A2045C" w:rsidRPr="00300764">
        <w:rPr>
          <w:rFonts w:asciiTheme="minorBidi" w:hAnsiTheme="minorBidi" w:cstheme="minorBidi"/>
          <w:sz w:val="22"/>
          <w:szCs w:val="22"/>
        </w:rPr>
        <w:t xml:space="preserve"> acute </w:t>
      </w:r>
      <w:r w:rsidR="00BC0968">
        <w:rPr>
          <w:rFonts w:asciiTheme="minorBidi" w:hAnsiTheme="minorBidi" w:cstheme="minorBidi"/>
          <w:sz w:val="22"/>
          <w:szCs w:val="22"/>
        </w:rPr>
        <w:t>ST-</w:t>
      </w:r>
      <w:r w:rsidR="00A2045C" w:rsidRPr="00300764">
        <w:rPr>
          <w:rFonts w:asciiTheme="minorBidi" w:hAnsiTheme="minorBidi" w:cstheme="minorBidi"/>
          <w:sz w:val="22"/>
          <w:szCs w:val="22"/>
        </w:rPr>
        <w:t>elevation myocardial infarction</w:t>
      </w:r>
      <w:r w:rsidRPr="00300764">
        <w:rPr>
          <w:rFonts w:asciiTheme="minorBidi" w:hAnsiTheme="minorBidi" w:cstheme="minorBidi"/>
          <w:sz w:val="22"/>
          <w:szCs w:val="22"/>
        </w:rPr>
        <w:t xml:space="preserve">. Int J Cardiol. </w:t>
      </w:r>
      <w:r w:rsidR="00D50F36" w:rsidRPr="00300764">
        <w:rPr>
          <w:rFonts w:asciiTheme="minorBidi" w:hAnsiTheme="minorBidi" w:cstheme="minorBidi"/>
          <w:sz w:val="22"/>
          <w:szCs w:val="22"/>
        </w:rPr>
        <w:t>In Press.</w:t>
      </w:r>
    </w:p>
    <w:p w14:paraId="22F36177" w14:textId="70DC6DF9" w:rsidR="00F27406" w:rsidRPr="00300764" w:rsidRDefault="00F27406"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3.5, Rank: 62/142, Q2 (Cardiac &amp; Cardiovascular System)</w:t>
      </w:r>
    </w:p>
    <w:p w14:paraId="5580D9E9" w14:textId="77777777" w:rsidR="00F27406" w:rsidRPr="00300764" w:rsidRDefault="00F27406" w:rsidP="00A50942">
      <w:pPr>
        <w:bidi w:val="0"/>
        <w:ind w:left="709"/>
        <w:jc w:val="left"/>
        <w:rPr>
          <w:rFonts w:asciiTheme="minorBidi" w:hAnsiTheme="minorBidi" w:cstheme="minorBidi"/>
          <w:b/>
          <w:bCs/>
          <w:sz w:val="22"/>
          <w:szCs w:val="22"/>
          <w:highlight w:val="yellow"/>
        </w:rPr>
      </w:pPr>
    </w:p>
    <w:p w14:paraId="5510589C" w14:textId="21CD9F3C" w:rsidR="00723DC0" w:rsidRPr="00300764" w:rsidRDefault="00723DC0" w:rsidP="00A50942">
      <w:pPr>
        <w:pStyle w:val="ListParagraph"/>
        <w:numPr>
          <w:ilvl w:val="0"/>
          <w:numId w:val="13"/>
        </w:numPr>
        <w:bidi w:val="0"/>
        <w:rPr>
          <w:rFonts w:asciiTheme="minorBidi" w:hAnsiTheme="minorBidi" w:cstheme="minorBidi"/>
          <w:sz w:val="22"/>
          <w:szCs w:val="22"/>
          <w:highlight w:val="yellow"/>
          <w:lang w:eastAsia="he-IL"/>
        </w:rPr>
      </w:pPr>
      <w:r w:rsidRPr="00300764">
        <w:rPr>
          <w:rFonts w:asciiTheme="minorBidi" w:hAnsiTheme="minorBidi" w:cstheme="minorBidi"/>
          <w:b/>
          <w:bCs/>
          <w:sz w:val="22"/>
          <w:szCs w:val="22"/>
          <w:highlight w:val="yellow"/>
        </w:rPr>
        <w:t xml:space="preserve">Clinical Descriptive Research </w:t>
      </w:r>
      <w:r w:rsidRPr="00300764">
        <w:rPr>
          <w:rFonts w:asciiTheme="minorBidi" w:hAnsiTheme="minorBidi" w:cstheme="minorBidi"/>
          <w:sz w:val="22"/>
          <w:szCs w:val="22"/>
          <w:highlight w:val="yellow"/>
        </w:rPr>
        <w:t>(</w:t>
      </w:r>
      <w:proofErr w:type="gramStart"/>
      <w:r w:rsidR="009779DD" w:rsidRPr="00300764">
        <w:rPr>
          <w:rFonts w:asciiTheme="minorBidi" w:hAnsiTheme="minorBidi" w:cstheme="minorBidi"/>
          <w:sz w:val="22"/>
          <w:szCs w:val="22"/>
          <w:highlight w:val="yellow"/>
        </w:rPr>
        <w:t>e.g.</w:t>
      </w:r>
      <w:proofErr w:type="gramEnd"/>
      <w:r w:rsidRPr="00300764">
        <w:rPr>
          <w:rFonts w:asciiTheme="minorBidi" w:hAnsiTheme="minorBidi" w:cstheme="minorBidi"/>
          <w:sz w:val="22"/>
          <w:szCs w:val="22"/>
          <w:highlight w:val="yellow"/>
        </w:rPr>
        <w:t xml:space="preserve"> retrospective studies)</w:t>
      </w:r>
    </w:p>
    <w:p w14:paraId="54B7378B" w14:textId="77777777" w:rsidR="00ED7D78" w:rsidRPr="00300764" w:rsidRDefault="00ED7D78" w:rsidP="00A50942">
      <w:pPr>
        <w:pStyle w:val="ListParagraph"/>
        <w:bidi w:val="0"/>
        <w:ind w:left="1069"/>
        <w:rPr>
          <w:rFonts w:asciiTheme="minorBidi" w:hAnsiTheme="minorBidi" w:cstheme="minorBidi"/>
          <w:b/>
          <w:bCs/>
          <w:sz w:val="22"/>
          <w:szCs w:val="22"/>
          <w:highlight w:val="yellow"/>
        </w:rPr>
      </w:pPr>
    </w:p>
    <w:p w14:paraId="01EE1274" w14:textId="373AFC36" w:rsidR="00D50F36" w:rsidRPr="00300764" w:rsidRDefault="00ED7D78" w:rsidP="00A50942">
      <w:pPr>
        <w:pStyle w:val="ListParagraph"/>
        <w:numPr>
          <w:ilvl w:val="0"/>
          <w:numId w:val="19"/>
        </w:numPr>
        <w:bidi w:val="0"/>
        <w:ind w:left="720"/>
        <w:rPr>
          <w:rFonts w:asciiTheme="minorBidi" w:hAnsiTheme="minorBidi" w:cstheme="minorBidi"/>
          <w:color w:val="FF0000"/>
          <w:sz w:val="22"/>
          <w:szCs w:val="22"/>
        </w:rPr>
      </w:pPr>
      <w:r w:rsidRPr="00300764">
        <w:rPr>
          <w:rFonts w:asciiTheme="minorBidi" w:hAnsiTheme="minorBidi" w:cstheme="minorBidi"/>
          <w:sz w:val="22"/>
          <w:szCs w:val="22"/>
          <w:u w:val="single"/>
        </w:rPr>
        <w:t>Dragu R</w:t>
      </w:r>
      <w:r w:rsidRPr="00300764">
        <w:rPr>
          <w:rFonts w:asciiTheme="minorBidi" w:hAnsiTheme="minorBidi" w:cstheme="minorBidi"/>
          <w:sz w:val="22"/>
          <w:szCs w:val="22"/>
        </w:rPr>
        <w:t>, Behar S, Sandach A, Boyko V, Kapeliovich M, Rispler S, Hammerman H. Should primary percutaneous coronary intervention be the preferred method of reperfusion therapy for patients with renal failure and ST-elevation acute myocardial infarction? Am J Cardiol 2006</w:t>
      </w:r>
      <w:r w:rsidR="00BC0968">
        <w:rPr>
          <w:rFonts w:asciiTheme="minorBidi" w:hAnsiTheme="minorBidi" w:cstheme="minorBidi"/>
          <w:sz w:val="22"/>
          <w:szCs w:val="22"/>
        </w:rPr>
        <w:t xml:space="preserve"> Apr</w:t>
      </w:r>
      <w:r w:rsidRPr="00300764">
        <w:rPr>
          <w:rFonts w:asciiTheme="minorBidi" w:hAnsiTheme="minorBidi" w:cstheme="minorBidi"/>
          <w:sz w:val="22"/>
          <w:szCs w:val="22"/>
        </w:rPr>
        <w:t>;97(8):1142-5</w:t>
      </w:r>
      <w:r w:rsidR="00BC0968">
        <w:rPr>
          <w:rFonts w:asciiTheme="minorBidi" w:hAnsiTheme="minorBidi" w:cstheme="minorBidi"/>
          <w:sz w:val="22"/>
          <w:szCs w:val="22"/>
        </w:rPr>
        <w:t>.</w:t>
      </w:r>
      <w:r w:rsidRPr="00300764">
        <w:rPr>
          <w:rFonts w:asciiTheme="minorBidi" w:hAnsiTheme="minorBidi" w:cstheme="minorBidi"/>
          <w:sz w:val="22"/>
          <w:szCs w:val="22"/>
        </w:rPr>
        <w:t xml:space="preserve"> </w:t>
      </w:r>
    </w:p>
    <w:p w14:paraId="43FC2DE0" w14:textId="2A25A9C1"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2.8, Rank: 80/142, Q3 (Cardiac &amp; Cardiovascular System)</w:t>
      </w:r>
    </w:p>
    <w:p w14:paraId="4509AE38" w14:textId="77777777" w:rsidR="00D50F36" w:rsidRPr="00300764" w:rsidRDefault="00000000" w:rsidP="00A50942">
      <w:pPr>
        <w:pStyle w:val="ListParagraph"/>
        <w:numPr>
          <w:ilvl w:val="0"/>
          <w:numId w:val="19"/>
        </w:numPr>
        <w:bidi w:val="0"/>
        <w:ind w:left="720"/>
        <w:rPr>
          <w:rFonts w:asciiTheme="minorBidi" w:hAnsiTheme="minorBidi" w:cstheme="minorBidi"/>
          <w:sz w:val="22"/>
          <w:szCs w:val="22"/>
          <w:lang w:eastAsia="he-IL"/>
        </w:rPr>
      </w:pPr>
      <w:hyperlink r:id="rId32">
        <w:r w:rsidR="00ED7D78" w:rsidRPr="00300764">
          <w:rPr>
            <w:rFonts w:asciiTheme="minorBidi" w:hAnsiTheme="minorBidi" w:cstheme="minorBidi"/>
            <w:sz w:val="22"/>
            <w:szCs w:val="22"/>
          </w:rPr>
          <w:t xml:space="preserve">Markusohn E, Roguin A, Sebbag A, Aronson D, </w:t>
        </w:r>
      </w:hyperlink>
      <w:hyperlink r:id="rId33">
        <w:r w:rsidR="00ED7D78" w:rsidRPr="00300764">
          <w:rPr>
            <w:rFonts w:asciiTheme="minorBidi" w:hAnsiTheme="minorBidi" w:cstheme="minorBidi"/>
            <w:sz w:val="22"/>
            <w:szCs w:val="22"/>
            <w:u w:val="single"/>
          </w:rPr>
          <w:t>Dragu R</w:t>
        </w:r>
      </w:hyperlink>
      <w:hyperlink r:id="rId34">
        <w:r w:rsidR="00ED7D78" w:rsidRPr="00300764">
          <w:rPr>
            <w:rFonts w:asciiTheme="minorBidi" w:hAnsiTheme="minorBidi" w:cstheme="minorBidi"/>
            <w:sz w:val="22"/>
            <w:szCs w:val="22"/>
          </w:rPr>
          <w:t>, Amikam S, Boulus M, Grenadier E, Kerner A, Nikolsky E, Markiewicz W, Hammerman H, Kapeliovich M</w:t>
        </w:r>
      </w:hyperlink>
      <w:r w:rsidR="00ED7D78" w:rsidRPr="00300764">
        <w:rPr>
          <w:rFonts w:asciiTheme="minorBidi" w:hAnsiTheme="minorBidi" w:cstheme="minorBidi"/>
          <w:sz w:val="22"/>
          <w:szCs w:val="22"/>
        </w:rPr>
        <w:t xml:space="preserve">. Primary percutaneous coronary intervention after out-of-hospital cardiac arrest: patients and outcomes. Isr Med Assoc J. 2007 Apr;9(4):257-9. </w:t>
      </w:r>
    </w:p>
    <w:p w14:paraId="75E8CF47" w14:textId="013ABA4C" w:rsidR="00ED7D78" w:rsidRPr="00300764" w:rsidRDefault="00ED7D78" w:rsidP="00A50942">
      <w:pPr>
        <w:pStyle w:val="ListParagraph"/>
        <w:bidi w:val="0"/>
        <w:rPr>
          <w:rFonts w:asciiTheme="minorBidi" w:hAnsiTheme="minorBidi" w:cstheme="minorBidi"/>
          <w:sz w:val="22"/>
          <w:szCs w:val="22"/>
          <w:lang w:eastAsia="he-IL"/>
        </w:rPr>
      </w:pPr>
      <w:r w:rsidRPr="00300764">
        <w:rPr>
          <w:rFonts w:asciiTheme="minorBidi" w:hAnsiTheme="minorBidi" w:cstheme="minorBidi"/>
          <w:color w:val="FF0000"/>
          <w:sz w:val="22"/>
          <w:szCs w:val="22"/>
        </w:rPr>
        <w:t>IF: 1.6, Rank: 121/168, Q3 (Medicine, General &amp; Internal)</w:t>
      </w:r>
    </w:p>
    <w:p w14:paraId="23A52836" w14:textId="77777777" w:rsidR="00D50F36" w:rsidRPr="00300764" w:rsidRDefault="00D50F36" w:rsidP="00A50942">
      <w:pPr>
        <w:bidi w:val="0"/>
        <w:ind w:left="360"/>
        <w:jc w:val="left"/>
        <w:rPr>
          <w:rFonts w:asciiTheme="minorBidi" w:hAnsiTheme="minorBidi" w:cstheme="minorBidi"/>
          <w:sz w:val="22"/>
          <w:szCs w:val="22"/>
          <w:highlight w:val="yellow"/>
        </w:rPr>
      </w:pPr>
    </w:p>
    <w:p w14:paraId="6F243BC3" w14:textId="0A996502" w:rsidR="00723DC0" w:rsidRPr="00300764" w:rsidRDefault="00723DC0" w:rsidP="00A50942">
      <w:pPr>
        <w:pStyle w:val="ListParagraph"/>
        <w:numPr>
          <w:ilvl w:val="0"/>
          <w:numId w:val="13"/>
        </w:numPr>
        <w:bidi w:val="0"/>
        <w:rPr>
          <w:rFonts w:asciiTheme="minorBidi" w:hAnsiTheme="minorBidi" w:cstheme="minorBidi"/>
          <w:sz w:val="22"/>
          <w:szCs w:val="22"/>
          <w:highlight w:val="yellow"/>
          <w:lang w:eastAsia="he-IL"/>
        </w:rPr>
      </w:pPr>
      <w:r w:rsidRPr="00300764">
        <w:rPr>
          <w:rFonts w:asciiTheme="minorBidi" w:hAnsiTheme="minorBidi" w:cstheme="minorBidi"/>
          <w:b/>
          <w:bCs/>
          <w:sz w:val="22"/>
          <w:szCs w:val="22"/>
          <w:highlight w:val="yellow"/>
        </w:rPr>
        <w:t xml:space="preserve">Case </w:t>
      </w:r>
      <w:r w:rsidR="004E2F00">
        <w:rPr>
          <w:rFonts w:asciiTheme="minorBidi" w:hAnsiTheme="minorBidi" w:cstheme="minorBidi"/>
          <w:b/>
          <w:bCs/>
          <w:sz w:val="22"/>
          <w:szCs w:val="22"/>
          <w:highlight w:val="yellow"/>
        </w:rPr>
        <w:t>R</w:t>
      </w:r>
      <w:r w:rsidRPr="00300764">
        <w:rPr>
          <w:rFonts w:asciiTheme="minorBidi" w:hAnsiTheme="minorBidi" w:cstheme="minorBidi"/>
          <w:b/>
          <w:bCs/>
          <w:sz w:val="22"/>
          <w:szCs w:val="22"/>
          <w:highlight w:val="yellow"/>
        </w:rPr>
        <w:t>eports</w:t>
      </w:r>
    </w:p>
    <w:p w14:paraId="5CBC9DFC" w14:textId="2394CC3A" w:rsidR="00D50F36" w:rsidRPr="00300764" w:rsidRDefault="00ED7D78" w:rsidP="00A50942">
      <w:pPr>
        <w:pStyle w:val="ListParagraph"/>
        <w:numPr>
          <w:ilvl w:val="0"/>
          <w:numId w:val="20"/>
        </w:numPr>
        <w:bidi w:val="0"/>
        <w:ind w:left="720" w:hanging="540"/>
        <w:rPr>
          <w:rFonts w:asciiTheme="minorBidi" w:hAnsiTheme="minorBidi" w:cstheme="minorBidi"/>
          <w:color w:val="FF0000"/>
          <w:sz w:val="22"/>
          <w:szCs w:val="22"/>
        </w:rPr>
      </w:pPr>
      <w:r w:rsidRPr="00300764">
        <w:rPr>
          <w:rFonts w:asciiTheme="minorBidi" w:hAnsiTheme="minorBidi" w:cstheme="minorBidi"/>
          <w:sz w:val="22"/>
          <w:szCs w:val="22"/>
        </w:rPr>
        <w:t xml:space="preserve">Fruchter O, </w:t>
      </w:r>
      <w:r w:rsidRPr="00300764">
        <w:rPr>
          <w:rFonts w:asciiTheme="minorBidi" w:hAnsiTheme="minorBidi" w:cstheme="minorBidi"/>
          <w:sz w:val="22"/>
          <w:szCs w:val="22"/>
          <w:u w:val="single"/>
        </w:rPr>
        <w:t>Dragu R</w:t>
      </w:r>
      <w:r w:rsidRPr="00300764">
        <w:rPr>
          <w:rFonts w:asciiTheme="minorBidi" w:hAnsiTheme="minorBidi" w:cstheme="minorBidi"/>
          <w:sz w:val="22"/>
          <w:szCs w:val="22"/>
        </w:rPr>
        <w:t>. Images in clinical medicine</w:t>
      </w:r>
      <w:r w:rsidR="00A2045C">
        <w:rPr>
          <w:rFonts w:asciiTheme="minorBidi" w:hAnsiTheme="minorBidi" w:cstheme="minorBidi"/>
          <w:sz w:val="22"/>
          <w:szCs w:val="22"/>
        </w:rPr>
        <w:t>:</w:t>
      </w:r>
      <w:r w:rsidRPr="00300764">
        <w:rPr>
          <w:rFonts w:asciiTheme="minorBidi" w:hAnsiTheme="minorBidi" w:cstheme="minorBidi"/>
          <w:sz w:val="22"/>
          <w:szCs w:val="22"/>
        </w:rPr>
        <w:t xml:space="preserve"> </w:t>
      </w:r>
      <w:r w:rsidR="00A2045C">
        <w:rPr>
          <w:rFonts w:asciiTheme="minorBidi" w:hAnsiTheme="minorBidi" w:cstheme="minorBidi"/>
          <w:sz w:val="22"/>
          <w:szCs w:val="22"/>
        </w:rPr>
        <w:t>a</w:t>
      </w:r>
      <w:r w:rsidRPr="00300764">
        <w:rPr>
          <w:rFonts w:asciiTheme="minorBidi" w:hAnsiTheme="minorBidi" w:cstheme="minorBidi"/>
          <w:sz w:val="22"/>
          <w:szCs w:val="22"/>
        </w:rPr>
        <w:t xml:space="preserve"> deadly examination. NEJM</w:t>
      </w:r>
      <w:r w:rsidRPr="00300764">
        <w:rPr>
          <w:rFonts w:asciiTheme="minorBidi" w:hAnsiTheme="minorBidi" w:cstheme="minorBidi"/>
          <w:i/>
          <w:sz w:val="22"/>
          <w:szCs w:val="22"/>
        </w:rPr>
        <w:t xml:space="preserve">. </w:t>
      </w:r>
      <w:r w:rsidRPr="00300764">
        <w:rPr>
          <w:rFonts w:asciiTheme="minorBidi" w:hAnsiTheme="minorBidi" w:cstheme="minorBidi"/>
          <w:sz w:val="22"/>
          <w:szCs w:val="22"/>
        </w:rPr>
        <w:t>2003</w:t>
      </w:r>
      <w:r w:rsidR="00BC0968">
        <w:rPr>
          <w:rFonts w:asciiTheme="minorBidi" w:hAnsiTheme="minorBidi" w:cstheme="minorBidi"/>
          <w:sz w:val="22"/>
          <w:szCs w:val="22"/>
        </w:rPr>
        <w:t xml:space="preserve"> Mar</w:t>
      </w:r>
      <w:r w:rsidRPr="00300764">
        <w:rPr>
          <w:rFonts w:asciiTheme="minorBidi" w:hAnsiTheme="minorBidi" w:cstheme="minorBidi"/>
          <w:sz w:val="22"/>
          <w:szCs w:val="22"/>
        </w:rPr>
        <w:t xml:space="preserve">;348(11):1016. </w:t>
      </w:r>
    </w:p>
    <w:p w14:paraId="1B78F167" w14:textId="63916AD7"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158.5, Rank: 2/168, Q1 (Medicine, General &amp; Internal)</w:t>
      </w:r>
    </w:p>
    <w:p w14:paraId="3387CD3B" w14:textId="4D88BADF" w:rsidR="00D50F36" w:rsidRPr="00300764" w:rsidRDefault="00ED7D78" w:rsidP="00A50942">
      <w:pPr>
        <w:pStyle w:val="ListParagraph"/>
        <w:numPr>
          <w:ilvl w:val="0"/>
          <w:numId w:val="20"/>
        </w:numPr>
        <w:bidi w:val="0"/>
        <w:ind w:left="720" w:hanging="540"/>
        <w:rPr>
          <w:rFonts w:asciiTheme="minorBidi" w:hAnsiTheme="minorBidi" w:cstheme="minorBidi"/>
          <w:color w:val="FF0000"/>
          <w:sz w:val="22"/>
          <w:szCs w:val="22"/>
        </w:rPr>
      </w:pPr>
      <w:r w:rsidRPr="00300764">
        <w:rPr>
          <w:rFonts w:asciiTheme="minorBidi" w:hAnsiTheme="minorBidi" w:cstheme="minorBidi"/>
          <w:sz w:val="22"/>
          <w:szCs w:val="22"/>
        </w:rPr>
        <w:t xml:space="preserve">Ghersin E, Litmanovich D, Ofer A, Lessick J, </w:t>
      </w:r>
      <w:r w:rsidRPr="00300764">
        <w:rPr>
          <w:rFonts w:asciiTheme="minorBidi" w:hAnsiTheme="minorBidi" w:cstheme="minorBidi"/>
          <w:sz w:val="22"/>
          <w:szCs w:val="22"/>
          <w:u w:val="single"/>
        </w:rPr>
        <w:t>Dragu R</w:t>
      </w:r>
      <w:r w:rsidRPr="00300764">
        <w:rPr>
          <w:rFonts w:asciiTheme="minorBidi" w:hAnsiTheme="minorBidi" w:cstheme="minorBidi"/>
          <w:sz w:val="22"/>
          <w:szCs w:val="22"/>
        </w:rPr>
        <w:t>, Rispler S, Beyar R, Engel A. Anomalous origin of right coronary artery: diagnosis and dynamic evaluation with multidetector computed tomography. JCAT</w:t>
      </w:r>
      <w:r w:rsidRPr="00300764">
        <w:rPr>
          <w:rFonts w:asciiTheme="minorBidi" w:hAnsiTheme="minorBidi" w:cstheme="minorBidi"/>
          <w:i/>
          <w:sz w:val="22"/>
          <w:szCs w:val="22"/>
        </w:rPr>
        <w:t xml:space="preserve">. </w:t>
      </w:r>
      <w:r w:rsidRPr="00300764">
        <w:rPr>
          <w:rFonts w:asciiTheme="minorBidi" w:hAnsiTheme="minorBidi" w:cstheme="minorBidi"/>
          <w:sz w:val="22"/>
          <w:szCs w:val="22"/>
        </w:rPr>
        <w:t>2004</w:t>
      </w:r>
      <w:r w:rsidR="00BC0968">
        <w:rPr>
          <w:rFonts w:asciiTheme="minorBidi" w:hAnsiTheme="minorBidi" w:cstheme="minorBidi"/>
          <w:sz w:val="22"/>
          <w:szCs w:val="22"/>
        </w:rPr>
        <w:t xml:space="preserve"> </w:t>
      </w:r>
      <w:r w:rsidR="00BC0968" w:rsidRPr="00300764">
        <w:rPr>
          <w:rFonts w:asciiTheme="minorBidi" w:hAnsiTheme="minorBidi" w:cstheme="minorBidi"/>
          <w:sz w:val="22"/>
          <w:szCs w:val="22"/>
        </w:rPr>
        <w:t>Mar-Apr</w:t>
      </w:r>
      <w:r w:rsidRPr="00300764">
        <w:rPr>
          <w:rFonts w:asciiTheme="minorBidi" w:hAnsiTheme="minorBidi" w:cstheme="minorBidi"/>
          <w:sz w:val="22"/>
          <w:szCs w:val="22"/>
        </w:rPr>
        <w:t xml:space="preserve">;28(2):293-4. </w:t>
      </w:r>
    </w:p>
    <w:p w14:paraId="441BB602" w14:textId="4B05AB42"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1.3, Rank: 123/135, Q4 (Radiology, Nuclear Medicine &amp; Medical Imaging)</w:t>
      </w:r>
    </w:p>
    <w:p w14:paraId="554030B6" w14:textId="67755CBB" w:rsidR="00D50F36" w:rsidRPr="00300764" w:rsidRDefault="00ED7D78" w:rsidP="00A50942">
      <w:pPr>
        <w:pStyle w:val="ListParagraph"/>
        <w:numPr>
          <w:ilvl w:val="0"/>
          <w:numId w:val="20"/>
        </w:numPr>
        <w:bidi w:val="0"/>
        <w:ind w:left="720" w:hanging="540"/>
        <w:rPr>
          <w:rFonts w:asciiTheme="minorBidi" w:hAnsiTheme="minorBidi" w:cstheme="minorBidi"/>
          <w:color w:val="FF0000"/>
          <w:sz w:val="22"/>
          <w:szCs w:val="22"/>
        </w:rPr>
      </w:pPr>
      <w:r w:rsidRPr="00300764">
        <w:rPr>
          <w:rFonts w:asciiTheme="minorBidi" w:hAnsiTheme="minorBidi" w:cstheme="minorBidi"/>
          <w:sz w:val="22"/>
          <w:szCs w:val="22"/>
        </w:rPr>
        <w:t xml:space="preserve">Ghersin E, Lessick J, Litmanovich D, Ofer A, Elhasid R, Lorber A, </w:t>
      </w:r>
      <w:r w:rsidRPr="00300764">
        <w:rPr>
          <w:rFonts w:asciiTheme="minorBidi" w:hAnsiTheme="minorBidi" w:cstheme="minorBidi"/>
          <w:sz w:val="22"/>
          <w:szCs w:val="22"/>
          <w:u w:val="single"/>
        </w:rPr>
        <w:t>Dragu R</w:t>
      </w:r>
      <w:r w:rsidRPr="00300764">
        <w:rPr>
          <w:rFonts w:asciiTheme="minorBidi" w:hAnsiTheme="minorBidi" w:cstheme="minorBidi"/>
          <w:sz w:val="22"/>
          <w:szCs w:val="22"/>
        </w:rPr>
        <w:t>, Rispler S, Haimi M, Engel A. Septal bounce in constrictive pericarditis. Diagnosis and dynamic evaluation with multidetector CT. JCAT</w:t>
      </w:r>
      <w:r w:rsidRPr="00300764">
        <w:rPr>
          <w:rFonts w:asciiTheme="minorBidi" w:hAnsiTheme="minorBidi" w:cstheme="minorBidi"/>
          <w:i/>
          <w:sz w:val="22"/>
          <w:szCs w:val="22"/>
        </w:rPr>
        <w:t xml:space="preserve">. </w:t>
      </w:r>
      <w:r w:rsidR="00BC0968" w:rsidRPr="00300764">
        <w:rPr>
          <w:rFonts w:asciiTheme="minorBidi" w:hAnsiTheme="minorBidi" w:cstheme="minorBidi"/>
          <w:sz w:val="22"/>
          <w:szCs w:val="22"/>
        </w:rPr>
        <w:t>2004</w:t>
      </w:r>
      <w:r w:rsidR="00BC0968">
        <w:rPr>
          <w:rFonts w:asciiTheme="minorBidi" w:hAnsiTheme="minorBidi" w:cstheme="minorBidi"/>
          <w:sz w:val="22"/>
          <w:szCs w:val="22"/>
        </w:rPr>
        <w:t xml:space="preserve"> </w:t>
      </w:r>
      <w:r w:rsidRPr="00300764">
        <w:rPr>
          <w:rFonts w:asciiTheme="minorBidi" w:hAnsiTheme="minorBidi" w:cstheme="minorBidi"/>
          <w:sz w:val="22"/>
          <w:szCs w:val="22"/>
        </w:rPr>
        <w:t xml:space="preserve">Sep-Oct;28(5):676-8. </w:t>
      </w:r>
    </w:p>
    <w:p w14:paraId="44C9DDCC" w14:textId="7BD92A7E"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1.3, Rank: 123/135, Q4 (Radiology, Nuclear Medicine &amp; Medical Imaging)</w:t>
      </w:r>
    </w:p>
    <w:p w14:paraId="140B8F73" w14:textId="6DCCB7A8" w:rsidR="00D50F36" w:rsidRPr="00300764" w:rsidRDefault="00ED7D78" w:rsidP="00A50942">
      <w:pPr>
        <w:pStyle w:val="ListParagraph"/>
        <w:numPr>
          <w:ilvl w:val="0"/>
          <w:numId w:val="20"/>
        </w:numPr>
        <w:bidi w:val="0"/>
        <w:ind w:left="720" w:hanging="540"/>
        <w:rPr>
          <w:rFonts w:asciiTheme="minorBidi" w:hAnsiTheme="minorBidi" w:cstheme="minorBidi"/>
          <w:sz w:val="22"/>
          <w:szCs w:val="22"/>
        </w:rPr>
      </w:pPr>
      <w:r w:rsidRPr="00300764">
        <w:rPr>
          <w:rFonts w:asciiTheme="minorBidi" w:hAnsiTheme="minorBidi" w:cstheme="minorBidi"/>
          <w:sz w:val="22"/>
          <w:szCs w:val="22"/>
        </w:rPr>
        <w:t xml:space="preserve">Dolnikov K, Milo G, Assady S, </w:t>
      </w:r>
      <w:r w:rsidRPr="00300764">
        <w:rPr>
          <w:rFonts w:asciiTheme="minorBidi" w:hAnsiTheme="minorBidi" w:cstheme="minorBidi"/>
          <w:sz w:val="22"/>
          <w:szCs w:val="22"/>
          <w:u w:val="single"/>
        </w:rPr>
        <w:t>Dragu R</w:t>
      </w:r>
      <w:r w:rsidRPr="00300764">
        <w:rPr>
          <w:rFonts w:asciiTheme="minorBidi" w:hAnsiTheme="minorBidi" w:cstheme="minorBidi"/>
          <w:sz w:val="22"/>
          <w:szCs w:val="22"/>
        </w:rPr>
        <w:t xml:space="preserve">, Braun-Moscovici Y, Balbir-Gurman A. </w:t>
      </w:r>
      <w:hyperlink r:id="rId35">
        <w:r w:rsidRPr="00300764">
          <w:rPr>
            <w:rFonts w:asciiTheme="minorBidi" w:hAnsiTheme="minorBidi" w:cstheme="minorBidi"/>
            <w:sz w:val="22"/>
            <w:szCs w:val="22"/>
          </w:rPr>
          <w:t>Scleroderma Renal Crisis as an Early Presentation of Systemic Sclerosis.</w:t>
        </w:r>
      </w:hyperlink>
      <w:r w:rsidRPr="00300764">
        <w:rPr>
          <w:rFonts w:asciiTheme="minorBidi" w:hAnsiTheme="minorBidi" w:cstheme="minorBidi"/>
          <w:sz w:val="22"/>
          <w:szCs w:val="22"/>
        </w:rPr>
        <w:t xml:space="preserve"> Isr Med Assoc J. 2020 Nov;11(22):722-3. </w:t>
      </w:r>
    </w:p>
    <w:p w14:paraId="0E3D5603" w14:textId="1A99A996" w:rsidR="00ED7D78" w:rsidRPr="00300764" w:rsidRDefault="00ED7D78" w:rsidP="00A50942">
      <w:pPr>
        <w:pStyle w:val="ListParagraph"/>
        <w:bidi w:val="0"/>
        <w:rPr>
          <w:rFonts w:asciiTheme="minorBidi" w:hAnsiTheme="minorBidi" w:cstheme="minorBidi"/>
          <w:sz w:val="22"/>
          <w:szCs w:val="22"/>
        </w:rPr>
      </w:pPr>
      <w:r w:rsidRPr="00300764">
        <w:rPr>
          <w:rFonts w:asciiTheme="minorBidi" w:hAnsiTheme="minorBidi" w:cstheme="minorBidi"/>
          <w:color w:val="FF0000"/>
          <w:sz w:val="22"/>
          <w:szCs w:val="22"/>
        </w:rPr>
        <w:t>IF: 1.6, Rank: 121/168, Q3 (Medicine, General &amp; Internal)</w:t>
      </w:r>
    </w:p>
    <w:p w14:paraId="4D4F044F" w14:textId="77777777" w:rsidR="00ED7D78" w:rsidRPr="00300764" w:rsidRDefault="00ED7D78" w:rsidP="00A50942">
      <w:pPr>
        <w:bidi w:val="0"/>
        <w:jc w:val="left"/>
        <w:rPr>
          <w:rFonts w:asciiTheme="minorBidi" w:hAnsiTheme="minorBidi" w:cstheme="minorBidi"/>
          <w:sz w:val="22"/>
          <w:szCs w:val="22"/>
          <w:highlight w:val="yellow"/>
        </w:rPr>
      </w:pPr>
    </w:p>
    <w:p w14:paraId="5E8698BB" w14:textId="77777777" w:rsidR="00D50F36" w:rsidRPr="00300764" w:rsidRDefault="00D50F36" w:rsidP="00A50942">
      <w:pPr>
        <w:bidi w:val="0"/>
        <w:jc w:val="left"/>
        <w:rPr>
          <w:rFonts w:asciiTheme="minorBidi" w:hAnsiTheme="minorBidi" w:cstheme="minorBidi"/>
          <w:sz w:val="22"/>
          <w:szCs w:val="22"/>
          <w:highlight w:val="yellow"/>
        </w:rPr>
      </w:pPr>
    </w:p>
    <w:p w14:paraId="5C159D53" w14:textId="77777777" w:rsidR="00723DC0" w:rsidRPr="00300764" w:rsidRDefault="00723DC0" w:rsidP="00A50942">
      <w:pPr>
        <w:pStyle w:val="ListParagraph"/>
        <w:numPr>
          <w:ilvl w:val="0"/>
          <w:numId w:val="13"/>
        </w:numPr>
        <w:bidi w:val="0"/>
        <w:rPr>
          <w:rFonts w:asciiTheme="minorBidi" w:hAnsiTheme="minorBidi" w:cstheme="minorBidi"/>
          <w:sz w:val="22"/>
          <w:szCs w:val="22"/>
          <w:highlight w:val="yellow"/>
          <w:lang w:eastAsia="he-IL"/>
        </w:rPr>
      </w:pPr>
      <w:r w:rsidRPr="00300764">
        <w:rPr>
          <w:rFonts w:asciiTheme="minorBidi" w:hAnsiTheme="minorBidi" w:cstheme="minorBidi"/>
          <w:b/>
          <w:bCs/>
          <w:sz w:val="22"/>
          <w:szCs w:val="22"/>
          <w:highlight w:val="yellow"/>
          <w:lang w:eastAsia="he-IL"/>
        </w:rPr>
        <w:t>Review Papers</w:t>
      </w:r>
    </w:p>
    <w:p w14:paraId="748301A2" w14:textId="4B4A391E" w:rsidR="00D50F36" w:rsidRPr="00300764" w:rsidRDefault="00ED7D78" w:rsidP="00A50942">
      <w:pPr>
        <w:pStyle w:val="ListParagraph"/>
        <w:numPr>
          <w:ilvl w:val="0"/>
          <w:numId w:val="21"/>
        </w:numPr>
        <w:bidi w:val="0"/>
        <w:rPr>
          <w:rFonts w:asciiTheme="minorBidi" w:hAnsiTheme="minorBidi" w:cstheme="minorBidi"/>
          <w:color w:val="FF0000"/>
          <w:sz w:val="22"/>
          <w:szCs w:val="22"/>
        </w:rPr>
      </w:pPr>
      <w:r w:rsidRPr="00300764">
        <w:rPr>
          <w:rFonts w:asciiTheme="minorBidi" w:hAnsiTheme="minorBidi" w:cstheme="minorBidi"/>
          <w:sz w:val="22"/>
          <w:szCs w:val="22"/>
          <w:u w:val="single"/>
        </w:rPr>
        <w:t>Dragu R</w:t>
      </w:r>
      <w:r w:rsidRPr="00300764">
        <w:rPr>
          <w:rFonts w:asciiTheme="minorBidi" w:hAnsiTheme="minorBidi" w:cstheme="minorBidi"/>
          <w:sz w:val="22"/>
          <w:szCs w:val="22"/>
        </w:rPr>
        <w:t xml:space="preserve">, Kapeliovich M, Hammerman H. </w:t>
      </w:r>
      <w:r w:rsidR="00D50F36" w:rsidRPr="00300764">
        <w:rPr>
          <w:rFonts w:asciiTheme="minorBidi" w:hAnsiTheme="minorBidi" w:cstheme="minorBidi"/>
          <w:sz w:val="22"/>
          <w:szCs w:val="22"/>
        </w:rPr>
        <w:t>ST</w:t>
      </w:r>
      <w:r w:rsidR="00F21570">
        <w:rPr>
          <w:rFonts w:asciiTheme="minorBidi" w:hAnsiTheme="minorBidi" w:cstheme="minorBidi"/>
          <w:sz w:val="22"/>
          <w:szCs w:val="22"/>
        </w:rPr>
        <w:t xml:space="preserve"> </w:t>
      </w:r>
      <w:r w:rsidR="00D50F36" w:rsidRPr="00300764">
        <w:rPr>
          <w:rFonts w:asciiTheme="minorBidi" w:hAnsiTheme="minorBidi" w:cstheme="minorBidi"/>
          <w:sz w:val="22"/>
          <w:szCs w:val="22"/>
        </w:rPr>
        <w:t>segment</w:t>
      </w:r>
      <w:r w:rsidRPr="00300764">
        <w:rPr>
          <w:rFonts w:asciiTheme="minorBidi" w:hAnsiTheme="minorBidi" w:cstheme="minorBidi"/>
          <w:sz w:val="22"/>
          <w:szCs w:val="22"/>
        </w:rPr>
        <w:t xml:space="preserve"> elevation resolution after thrombolytic therapy in acute myocardial infarction. Isr Med Assoc J</w:t>
      </w:r>
      <w:r w:rsidRPr="00300764">
        <w:rPr>
          <w:rFonts w:asciiTheme="minorBidi" w:hAnsiTheme="minorBidi" w:cstheme="minorBidi"/>
          <w:i/>
          <w:sz w:val="22"/>
          <w:szCs w:val="22"/>
        </w:rPr>
        <w:t xml:space="preserve">. </w:t>
      </w:r>
      <w:r w:rsidRPr="00300764">
        <w:rPr>
          <w:rFonts w:asciiTheme="minorBidi" w:hAnsiTheme="minorBidi" w:cstheme="minorBidi"/>
          <w:sz w:val="22"/>
          <w:szCs w:val="22"/>
        </w:rPr>
        <w:t xml:space="preserve">Jun 2003;5(6):425-7. </w:t>
      </w:r>
    </w:p>
    <w:p w14:paraId="4FF06CD3" w14:textId="7D5D0483" w:rsidR="00F27406"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1.6, Rank: 121/168, Q3 (Medicine, General &amp; Internal)</w:t>
      </w:r>
    </w:p>
    <w:p w14:paraId="7155037C" w14:textId="21DA829E" w:rsidR="00D50F36" w:rsidRPr="00300764" w:rsidRDefault="00ED7D78" w:rsidP="00A50942">
      <w:pPr>
        <w:pStyle w:val="ListParagraph"/>
        <w:numPr>
          <w:ilvl w:val="0"/>
          <w:numId w:val="21"/>
        </w:numPr>
        <w:bidi w:val="0"/>
        <w:rPr>
          <w:rFonts w:asciiTheme="minorBidi" w:hAnsiTheme="minorBidi" w:cstheme="minorBidi"/>
          <w:color w:val="FF0000"/>
          <w:sz w:val="22"/>
          <w:szCs w:val="22"/>
        </w:rPr>
      </w:pPr>
      <w:r w:rsidRPr="00300764">
        <w:rPr>
          <w:rFonts w:asciiTheme="minorBidi" w:hAnsiTheme="minorBidi" w:cstheme="minorBidi"/>
          <w:sz w:val="22"/>
          <w:szCs w:val="22"/>
          <w:u w:val="single"/>
        </w:rPr>
        <w:t>Dragu R</w:t>
      </w:r>
      <w:r w:rsidRPr="00300764">
        <w:rPr>
          <w:rFonts w:asciiTheme="minorBidi" w:hAnsiTheme="minorBidi" w:cstheme="minorBidi"/>
          <w:sz w:val="22"/>
          <w:szCs w:val="22"/>
        </w:rPr>
        <w:t xml:space="preserve">, Hammerman H. </w:t>
      </w:r>
      <w:r w:rsidR="00D50F36" w:rsidRPr="00300764">
        <w:rPr>
          <w:rFonts w:asciiTheme="minorBidi" w:hAnsiTheme="minorBidi" w:cstheme="minorBidi"/>
          <w:sz w:val="22"/>
          <w:szCs w:val="22"/>
        </w:rPr>
        <w:t>ST-elevation</w:t>
      </w:r>
      <w:r w:rsidRPr="00300764">
        <w:rPr>
          <w:rFonts w:asciiTheme="minorBidi" w:hAnsiTheme="minorBidi" w:cstheme="minorBidi"/>
          <w:sz w:val="22"/>
          <w:szCs w:val="22"/>
        </w:rPr>
        <w:t xml:space="preserve"> myocardial infarction and renal impairment. Does it matter how we reperfuse? Acute Cardiovascular Care. 2007;9(1):22-4. </w:t>
      </w:r>
    </w:p>
    <w:p w14:paraId="4DB2A221" w14:textId="60E2A15B"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IF:4.1, Rank 51/142, Q2 (Cardiac &amp; Cardiovascular System)</w:t>
      </w:r>
    </w:p>
    <w:p w14:paraId="32A81777" w14:textId="77777777" w:rsidR="00ED7D78" w:rsidRPr="00300764" w:rsidRDefault="00ED7D78" w:rsidP="00A50942">
      <w:pPr>
        <w:bidi w:val="0"/>
        <w:jc w:val="left"/>
        <w:rPr>
          <w:rFonts w:asciiTheme="minorBidi" w:hAnsiTheme="minorBidi" w:cstheme="minorBidi"/>
          <w:sz w:val="22"/>
          <w:szCs w:val="22"/>
          <w:highlight w:val="yellow"/>
        </w:rPr>
      </w:pPr>
    </w:p>
    <w:p w14:paraId="44417229" w14:textId="77777777" w:rsidR="00723DC0" w:rsidRPr="00300764" w:rsidRDefault="00723DC0" w:rsidP="00A50942">
      <w:pPr>
        <w:pStyle w:val="ListParagraph"/>
        <w:numPr>
          <w:ilvl w:val="0"/>
          <w:numId w:val="13"/>
        </w:numPr>
        <w:bidi w:val="0"/>
        <w:rPr>
          <w:rFonts w:asciiTheme="minorBidi" w:hAnsiTheme="minorBidi" w:cstheme="minorBidi"/>
          <w:sz w:val="22"/>
          <w:szCs w:val="22"/>
          <w:highlight w:val="yellow"/>
          <w:u w:val="single"/>
          <w:lang w:eastAsia="he-IL"/>
        </w:rPr>
      </w:pPr>
      <w:r w:rsidRPr="00300764">
        <w:rPr>
          <w:rFonts w:asciiTheme="minorBidi" w:hAnsiTheme="minorBidi" w:cstheme="minorBidi"/>
          <w:b/>
          <w:bCs/>
          <w:sz w:val="22"/>
          <w:szCs w:val="22"/>
          <w:highlight w:val="yellow"/>
          <w:lang w:eastAsia="he-IL"/>
        </w:rPr>
        <w:t xml:space="preserve">Other Publications </w:t>
      </w:r>
      <w:r w:rsidRPr="00300764">
        <w:rPr>
          <w:rFonts w:asciiTheme="minorBidi" w:hAnsiTheme="minorBidi" w:cstheme="minorBidi"/>
          <w:sz w:val="22"/>
          <w:szCs w:val="22"/>
          <w:highlight w:val="yellow"/>
          <w:lang w:eastAsia="he-IL"/>
        </w:rPr>
        <w:t>(</w:t>
      </w:r>
      <w:r w:rsidRPr="00300764">
        <w:rPr>
          <w:rFonts w:asciiTheme="minorBidi" w:hAnsiTheme="minorBidi" w:cstheme="minorBidi"/>
          <w:sz w:val="22"/>
          <w:szCs w:val="22"/>
          <w:highlight w:val="yellow"/>
        </w:rPr>
        <w:t>i.e., Letters to the Editor</w:t>
      </w:r>
      <w:r w:rsidRPr="00300764">
        <w:rPr>
          <w:rFonts w:asciiTheme="minorBidi" w:hAnsiTheme="minorBidi" w:cstheme="minorBidi"/>
          <w:sz w:val="22"/>
          <w:szCs w:val="22"/>
          <w:highlight w:val="yellow"/>
          <w:lang w:eastAsia="he-IL"/>
        </w:rPr>
        <w:t>)</w:t>
      </w:r>
    </w:p>
    <w:p w14:paraId="19A8E296" w14:textId="77777777" w:rsidR="00ED7D78" w:rsidRPr="00300764" w:rsidRDefault="00ED7D78" w:rsidP="00A50942">
      <w:pPr>
        <w:bidi w:val="0"/>
        <w:jc w:val="left"/>
        <w:rPr>
          <w:rFonts w:asciiTheme="minorBidi" w:hAnsiTheme="minorBidi" w:cstheme="minorBidi"/>
          <w:sz w:val="22"/>
          <w:szCs w:val="22"/>
          <w:highlight w:val="yellow"/>
          <w:u w:val="single"/>
        </w:rPr>
      </w:pPr>
    </w:p>
    <w:p w14:paraId="7C4A1236" w14:textId="2CAD4346" w:rsidR="00D50F36" w:rsidRPr="00300764" w:rsidRDefault="00ED7D78" w:rsidP="00A50942">
      <w:pPr>
        <w:pStyle w:val="ListParagraph"/>
        <w:numPr>
          <w:ilvl w:val="0"/>
          <w:numId w:val="22"/>
        </w:numPr>
        <w:bidi w:val="0"/>
        <w:rPr>
          <w:rFonts w:asciiTheme="minorBidi" w:hAnsiTheme="minorBidi" w:cstheme="minorBidi"/>
          <w:color w:val="FF0000"/>
          <w:sz w:val="22"/>
          <w:szCs w:val="22"/>
        </w:rPr>
      </w:pPr>
      <w:r w:rsidRPr="00300764">
        <w:rPr>
          <w:rFonts w:asciiTheme="minorBidi" w:hAnsiTheme="minorBidi" w:cstheme="minorBidi"/>
          <w:sz w:val="22"/>
          <w:szCs w:val="22"/>
          <w:u w:val="single"/>
        </w:rPr>
        <w:t>Dragu R</w:t>
      </w:r>
      <w:r w:rsidRPr="00300764">
        <w:rPr>
          <w:rFonts w:asciiTheme="minorBidi" w:hAnsiTheme="minorBidi" w:cstheme="minorBidi"/>
          <w:sz w:val="22"/>
          <w:szCs w:val="22"/>
        </w:rPr>
        <w:t xml:space="preserve">. Minimally invasive bypass surgery. Letter to </w:t>
      </w:r>
      <w:r w:rsidR="00A2045C">
        <w:rPr>
          <w:rFonts w:asciiTheme="minorBidi" w:hAnsiTheme="minorBidi" w:cstheme="minorBidi"/>
          <w:sz w:val="22"/>
          <w:szCs w:val="22"/>
        </w:rPr>
        <w:t xml:space="preserve">the </w:t>
      </w:r>
      <w:r w:rsidRPr="00300764">
        <w:rPr>
          <w:rFonts w:asciiTheme="minorBidi" w:hAnsiTheme="minorBidi" w:cstheme="minorBidi"/>
          <w:sz w:val="22"/>
          <w:szCs w:val="22"/>
        </w:rPr>
        <w:t>editor. NEJM</w:t>
      </w:r>
      <w:r w:rsidRPr="00300764">
        <w:rPr>
          <w:rFonts w:asciiTheme="minorBidi" w:hAnsiTheme="minorBidi" w:cstheme="minorBidi"/>
          <w:i/>
          <w:sz w:val="22"/>
          <w:szCs w:val="22"/>
        </w:rPr>
        <w:t xml:space="preserve">. </w:t>
      </w:r>
      <w:r w:rsidRPr="00300764">
        <w:rPr>
          <w:rFonts w:asciiTheme="minorBidi" w:hAnsiTheme="minorBidi" w:cstheme="minorBidi"/>
          <w:sz w:val="22"/>
          <w:szCs w:val="22"/>
        </w:rPr>
        <w:t>Dec 26</w:t>
      </w:r>
      <w:proofErr w:type="gramStart"/>
      <w:r w:rsidRPr="00300764">
        <w:rPr>
          <w:rFonts w:asciiTheme="minorBidi" w:hAnsiTheme="minorBidi" w:cstheme="minorBidi"/>
          <w:sz w:val="22"/>
          <w:szCs w:val="22"/>
        </w:rPr>
        <w:t xml:space="preserve"> 2002</w:t>
      </w:r>
      <w:proofErr w:type="gramEnd"/>
      <w:r w:rsidRPr="00300764">
        <w:rPr>
          <w:rFonts w:asciiTheme="minorBidi" w:hAnsiTheme="minorBidi" w:cstheme="minorBidi"/>
          <w:sz w:val="22"/>
          <w:szCs w:val="22"/>
        </w:rPr>
        <w:t xml:space="preserve">;347(26): 2165-8. </w:t>
      </w:r>
    </w:p>
    <w:p w14:paraId="4B3BC97E" w14:textId="2A9A4B5E"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158.5, Rank: 2/168, Q1 (Medicine, General &amp; Internal)</w:t>
      </w:r>
    </w:p>
    <w:p w14:paraId="46E864A7" w14:textId="5C6A406B" w:rsidR="00D50F36" w:rsidRPr="00300764" w:rsidRDefault="00ED7D78" w:rsidP="00A50942">
      <w:pPr>
        <w:pStyle w:val="ListParagraph"/>
        <w:numPr>
          <w:ilvl w:val="0"/>
          <w:numId w:val="22"/>
        </w:numPr>
        <w:bidi w:val="0"/>
        <w:rPr>
          <w:rFonts w:asciiTheme="minorBidi" w:hAnsiTheme="minorBidi" w:cstheme="minorBidi"/>
          <w:color w:val="FF0000"/>
          <w:sz w:val="22"/>
          <w:szCs w:val="22"/>
        </w:rPr>
      </w:pPr>
      <w:r w:rsidRPr="00300764">
        <w:rPr>
          <w:rFonts w:asciiTheme="minorBidi" w:hAnsiTheme="minorBidi" w:cstheme="minorBidi"/>
          <w:sz w:val="22"/>
          <w:szCs w:val="22"/>
        </w:rPr>
        <w:t>Aronson D, </w:t>
      </w:r>
      <w:r w:rsidRPr="00300764">
        <w:rPr>
          <w:rFonts w:asciiTheme="minorBidi" w:hAnsiTheme="minorBidi" w:cstheme="minorBidi"/>
          <w:sz w:val="22"/>
          <w:szCs w:val="22"/>
          <w:u w:val="single"/>
        </w:rPr>
        <w:t>Dragu R</w:t>
      </w:r>
      <w:r w:rsidRPr="00300764">
        <w:rPr>
          <w:rFonts w:asciiTheme="minorBidi" w:hAnsiTheme="minorBidi" w:cstheme="minorBidi"/>
          <w:sz w:val="22"/>
          <w:szCs w:val="22"/>
        </w:rPr>
        <w:t xml:space="preserve">, Azzam ZS. </w:t>
      </w:r>
      <w:hyperlink r:id="rId36">
        <w:r w:rsidRPr="00300764">
          <w:rPr>
            <w:rFonts w:asciiTheme="minorBidi" w:hAnsiTheme="minorBidi" w:cstheme="minorBidi"/>
            <w:sz w:val="22"/>
            <w:szCs w:val="22"/>
          </w:rPr>
          <w:t>Reply to Acute decompensated heart failure and pulmonary hypertension.</w:t>
        </w:r>
      </w:hyperlink>
      <w:r w:rsidRPr="00300764">
        <w:rPr>
          <w:rFonts w:asciiTheme="minorBidi" w:hAnsiTheme="minorBidi" w:cstheme="minorBidi"/>
          <w:sz w:val="22"/>
          <w:szCs w:val="22"/>
        </w:rPr>
        <w:t xml:space="preserve"> J Card Fail. 2014 May;20(5):378.e17.</w:t>
      </w:r>
      <w:r w:rsidRPr="00300764">
        <w:rPr>
          <w:rFonts w:asciiTheme="minorBidi" w:hAnsiTheme="minorBidi" w:cstheme="minorBidi"/>
          <w:color w:val="FF0000"/>
          <w:sz w:val="22"/>
          <w:szCs w:val="22"/>
        </w:rPr>
        <w:t xml:space="preserve"> </w:t>
      </w:r>
    </w:p>
    <w:p w14:paraId="2EAE51BD" w14:textId="40A9A33E" w:rsidR="00ED7D78" w:rsidRPr="00300764" w:rsidRDefault="00ED7D78" w:rsidP="00A50942">
      <w:pPr>
        <w:pStyle w:val="ListParagraph"/>
        <w:bidi w:val="0"/>
        <w:rPr>
          <w:rFonts w:asciiTheme="minorBidi" w:hAnsiTheme="minorBidi" w:cstheme="minorBidi"/>
          <w:color w:val="FF0000"/>
          <w:sz w:val="22"/>
          <w:szCs w:val="22"/>
        </w:rPr>
      </w:pPr>
      <w:r w:rsidRPr="00300764">
        <w:rPr>
          <w:rFonts w:asciiTheme="minorBidi" w:hAnsiTheme="minorBidi" w:cstheme="minorBidi"/>
          <w:color w:val="FF0000"/>
          <w:sz w:val="22"/>
          <w:szCs w:val="22"/>
        </w:rPr>
        <w:t>IF: 6.0, Rank: 33/142, Q1 (Cardiac &amp; Cardiovascular System)</w:t>
      </w:r>
    </w:p>
    <w:p w14:paraId="6F218EB4" w14:textId="77777777" w:rsidR="00F27406" w:rsidRDefault="00F27406" w:rsidP="00A50942">
      <w:pPr>
        <w:bidi w:val="0"/>
        <w:jc w:val="left"/>
        <w:rPr>
          <w:rFonts w:asciiTheme="minorBidi" w:hAnsiTheme="minorBidi" w:cstheme="minorBidi"/>
          <w:sz w:val="22"/>
          <w:szCs w:val="22"/>
          <w:highlight w:val="yellow"/>
          <w:u w:val="single"/>
        </w:rPr>
      </w:pPr>
    </w:p>
    <w:p w14:paraId="34146956" w14:textId="77777777" w:rsidR="00A2045C" w:rsidRPr="00300764" w:rsidRDefault="00A2045C" w:rsidP="00A2045C">
      <w:pPr>
        <w:bidi w:val="0"/>
        <w:jc w:val="left"/>
        <w:rPr>
          <w:rFonts w:asciiTheme="minorBidi" w:hAnsiTheme="minorBidi" w:cstheme="minorBidi"/>
          <w:sz w:val="22"/>
          <w:szCs w:val="22"/>
          <w:highlight w:val="yellow"/>
          <w:u w:val="single"/>
        </w:rPr>
      </w:pPr>
    </w:p>
    <w:p w14:paraId="21881A18" w14:textId="553BB9D3" w:rsidR="009779DD" w:rsidRDefault="009779DD" w:rsidP="00A50942">
      <w:pPr>
        <w:pStyle w:val="ListParagraph"/>
        <w:numPr>
          <w:ilvl w:val="0"/>
          <w:numId w:val="13"/>
        </w:numPr>
        <w:bidi w:val="0"/>
        <w:rPr>
          <w:rFonts w:asciiTheme="minorBidi" w:hAnsiTheme="minorBidi" w:cstheme="minorBidi"/>
          <w:b/>
          <w:bCs/>
          <w:sz w:val="22"/>
          <w:szCs w:val="22"/>
          <w:highlight w:val="yellow"/>
          <w:lang w:eastAsia="he-IL"/>
        </w:rPr>
      </w:pPr>
      <w:r w:rsidRPr="00300764">
        <w:rPr>
          <w:rFonts w:asciiTheme="minorBidi" w:hAnsiTheme="minorBidi" w:cstheme="minorBidi"/>
          <w:b/>
          <w:bCs/>
          <w:sz w:val="22"/>
          <w:szCs w:val="22"/>
          <w:highlight w:val="yellow"/>
          <w:lang w:eastAsia="he-IL"/>
        </w:rPr>
        <w:t>Book Chapters</w:t>
      </w:r>
    </w:p>
    <w:p w14:paraId="132B23FC" w14:textId="77C1671D" w:rsidR="00A2045C" w:rsidRPr="00A2045C" w:rsidRDefault="00A2045C" w:rsidP="00A2045C">
      <w:pPr>
        <w:bidi w:val="0"/>
        <w:rPr>
          <w:rFonts w:asciiTheme="minorBidi" w:hAnsiTheme="minorBidi" w:cstheme="minorBidi"/>
          <w:b/>
          <w:bCs/>
          <w:sz w:val="22"/>
          <w:szCs w:val="22"/>
        </w:rPr>
      </w:pPr>
      <w:r w:rsidRPr="00A2045C">
        <w:rPr>
          <w:rFonts w:asciiTheme="minorBidi" w:hAnsiTheme="minorBidi" w:cstheme="minorBidi"/>
          <w:sz w:val="22"/>
          <w:szCs w:val="22"/>
        </w:rPr>
        <w:t>none</w:t>
      </w:r>
    </w:p>
    <w:p w14:paraId="1DC57626" w14:textId="3728B743" w:rsidR="00723DC0" w:rsidRDefault="00723DC0" w:rsidP="00A50942">
      <w:pPr>
        <w:pStyle w:val="ListParagraph"/>
        <w:numPr>
          <w:ilvl w:val="0"/>
          <w:numId w:val="13"/>
        </w:numPr>
        <w:bidi w:val="0"/>
        <w:rPr>
          <w:rFonts w:asciiTheme="minorBidi" w:hAnsiTheme="minorBidi" w:cstheme="minorBidi"/>
          <w:b/>
          <w:bCs/>
          <w:sz w:val="22"/>
          <w:szCs w:val="22"/>
          <w:highlight w:val="yellow"/>
          <w:lang w:eastAsia="he-IL"/>
        </w:rPr>
      </w:pPr>
      <w:r w:rsidRPr="00300764">
        <w:rPr>
          <w:rFonts w:asciiTheme="minorBidi" w:hAnsiTheme="minorBidi" w:cstheme="minorBidi"/>
          <w:b/>
          <w:bCs/>
          <w:sz w:val="22"/>
          <w:szCs w:val="22"/>
          <w:highlight w:val="yellow"/>
          <w:lang w:eastAsia="he-IL"/>
        </w:rPr>
        <w:t>Books</w:t>
      </w:r>
      <w:r w:rsidR="009779DD" w:rsidRPr="00300764">
        <w:rPr>
          <w:rFonts w:asciiTheme="minorBidi" w:hAnsiTheme="minorBidi" w:cstheme="minorBidi"/>
          <w:b/>
          <w:bCs/>
          <w:sz w:val="22"/>
          <w:szCs w:val="22"/>
          <w:highlight w:val="yellow"/>
          <w:lang w:eastAsia="he-IL"/>
        </w:rPr>
        <w:t xml:space="preserve"> (edited or authored)</w:t>
      </w:r>
    </w:p>
    <w:p w14:paraId="77D24807" w14:textId="6D7EA7B9" w:rsidR="00A2045C" w:rsidRPr="00A2045C" w:rsidRDefault="00A2045C" w:rsidP="00A2045C">
      <w:pPr>
        <w:bidi w:val="0"/>
        <w:rPr>
          <w:rFonts w:asciiTheme="minorBidi" w:hAnsiTheme="minorBidi" w:cstheme="minorBidi"/>
          <w:sz w:val="22"/>
          <w:szCs w:val="22"/>
        </w:rPr>
      </w:pPr>
      <w:r w:rsidRPr="00A2045C">
        <w:rPr>
          <w:rFonts w:asciiTheme="minorBidi" w:hAnsiTheme="minorBidi" w:cstheme="minorBidi"/>
          <w:sz w:val="22"/>
          <w:szCs w:val="22"/>
        </w:rPr>
        <w:t>none</w:t>
      </w:r>
    </w:p>
    <w:p w14:paraId="3B524ED2" w14:textId="5B894E5B" w:rsidR="00723DC0" w:rsidRPr="00300764" w:rsidRDefault="00247C16" w:rsidP="00A50942">
      <w:pPr>
        <w:pStyle w:val="ListParagraph"/>
        <w:numPr>
          <w:ilvl w:val="0"/>
          <w:numId w:val="13"/>
        </w:numPr>
        <w:bidi w:val="0"/>
        <w:rPr>
          <w:rFonts w:asciiTheme="minorBidi" w:hAnsiTheme="minorBidi" w:cstheme="minorBidi"/>
          <w:b/>
          <w:bCs/>
          <w:sz w:val="22"/>
          <w:szCs w:val="22"/>
          <w:highlight w:val="yellow"/>
          <w:lang w:eastAsia="he-IL"/>
        </w:rPr>
      </w:pPr>
      <w:r w:rsidRPr="00300764">
        <w:rPr>
          <w:rFonts w:asciiTheme="minorBidi" w:hAnsiTheme="minorBidi" w:cstheme="minorBidi"/>
          <w:b/>
          <w:bCs/>
          <w:sz w:val="22"/>
          <w:szCs w:val="22"/>
          <w:highlight w:val="yellow"/>
          <w:lang w:eastAsia="he-IL"/>
        </w:rPr>
        <w:t>Publi</w:t>
      </w:r>
      <w:r w:rsidR="00215D2C" w:rsidRPr="00300764">
        <w:rPr>
          <w:rFonts w:asciiTheme="minorBidi" w:hAnsiTheme="minorBidi" w:cstheme="minorBidi"/>
          <w:b/>
          <w:bCs/>
          <w:sz w:val="22"/>
          <w:szCs w:val="22"/>
          <w:highlight w:val="yellow"/>
          <w:lang w:eastAsia="he-IL"/>
        </w:rPr>
        <w:t>cations</w:t>
      </w:r>
      <w:r w:rsidR="00723DC0" w:rsidRPr="00300764">
        <w:rPr>
          <w:rFonts w:asciiTheme="minorBidi" w:hAnsiTheme="minorBidi" w:cstheme="minorBidi"/>
          <w:b/>
          <w:bCs/>
          <w:sz w:val="22"/>
          <w:szCs w:val="22"/>
          <w:highlight w:val="yellow"/>
          <w:lang w:eastAsia="he-IL"/>
        </w:rPr>
        <w:t xml:space="preserve"> with No_IF </w:t>
      </w:r>
    </w:p>
    <w:p w14:paraId="771302BF" w14:textId="5652B641" w:rsidR="00D50F36" w:rsidRPr="00300764" w:rsidRDefault="00D50F36" w:rsidP="00A50942">
      <w:pPr>
        <w:pStyle w:val="ListParagraph"/>
        <w:numPr>
          <w:ilvl w:val="0"/>
          <w:numId w:val="23"/>
        </w:numPr>
        <w:bidi w:val="0"/>
        <w:ind w:left="720" w:hanging="450"/>
        <w:rPr>
          <w:rFonts w:asciiTheme="minorBidi" w:hAnsiTheme="minorBidi" w:cstheme="minorBidi"/>
          <w:sz w:val="22"/>
          <w:szCs w:val="22"/>
        </w:rPr>
      </w:pPr>
      <w:r w:rsidRPr="00300764">
        <w:rPr>
          <w:rFonts w:asciiTheme="minorBidi" w:hAnsiTheme="minorBidi" w:cstheme="minorBidi"/>
          <w:sz w:val="22"/>
          <w:szCs w:val="22"/>
          <w:u w:val="single"/>
        </w:rPr>
        <w:t>Dragu R</w:t>
      </w:r>
      <w:r w:rsidRPr="00300764">
        <w:rPr>
          <w:rFonts w:asciiTheme="minorBidi" w:hAnsiTheme="minorBidi" w:cstheme="minorBidi"/>
          <w:sz w:val="22"/>
          <w:szCs w:val="22"/>
        </w:rPr>
        <w:t xml:space="preserve">, Edoute Y - Fibrollamelar Hepatocellular Carcinoma. Harefuah. 2001;140(10):952-4. </w:t>
      </w:r>
    </w:p>
    <w:p w14:paraId="389E492C" w14:textId="30603D0E" w:rsidR="00D50F36" w:rsidRPr="00300764" w:rsidRDefault="00D50F36" w:rsidP="00A50942">
      <w:pPr>
        <w:pStyle w:val="ListParagraph"/>
        <w:bidi w:val="0"/>
        <w:rPr>
          <w:rFonts w:asciiTheme="minorBidi" w:hAnsiTheme="minorBidi" w:cstheme="minorBidi"/>
          <w:sz w:val="22"/>
          <w:szCs w:val="22"/>
        </w:rPr>
      </w:pPr>
      <w:r w:rsidRPr="00300764">
        <w:rPr>
          <w:rFonts w:asciiTheme="minorBidi" w:hAnsiTheme="minorBidi" w:cstheme="minorBidi"/>
          <w:color w:val="FF0000"/>
          <w:sz w:val="22"/>
          <w:szCs w:val="22"/>
        </w:rPr>
        <w:t>No IF</w:t>
      </w:r>
      <w:r w:rsidRPr="00300764">
        <w:rPr>
          <w:rFonts w:asciiTheme="minorBidi" w:hAnsiTheme="minorBidi" w:cstheme="minorBidi"/>
          <w:sz w:val="22"/>
          <w:szCs w:val="22"/>
        </w:rPr>
        <w:t>.</w:t>
      </w:r>
    </w:p>
    <w:p w14:paraId="066E0E19" w14:textId="4FE9C3D4" w:rsidR="008A744F" w:rsidRDefault="008A744F" w:rsidP="00A50942">
      <w:pPr>
        <w:bidi w:val="0"/>
        <w:spacing w:before="360" w:after="240"/>
        <w:ind w:left="426" w:right="426" w:hanging="426"/>
        <w:jc w:val="left"/>
        <w:rPr>
          <w:rFonts w:asciiTheme="minorBidi" w:hAnsiTheme="minorBidi" w:cstheme="minorBidi"/>
          <w:color w:val="0070C0"/>
          <w:sz w:val="22"/>
          <w:szCs w:val="22"/>
        </w:rPr>
      </w:pPr>
      <w:r w:rsidRPr="00300764">
        <w:rPr>
          <w:rFonts w:asciiTheme="minorBidi" w:hAnsiTheme="minorBidi" w:cstheme="minorBidi"/>
          <w:b/>
          <w:bCs/>
          <w:sz w:val="22"/>
          <w:szCs w:val="22"/>
          <w:u w:val="single"/>
        </w:rPr>
        <w:t>1</w:t>
      </w:r>
      <w:r w:rsidR="00723DC0" w:rsidRPr="00300764">
        <w:rPr>
          <w:rFonts w:asciiTheme="minorBidi" w:hAnsiTheme="minorBidi" w:cstheme="minorBidi"/>
          <w:b/>
          <w:bCs/>
          <w:sz w:val="22"/>
          <w:szCs w:val="22"/>
          <w:u w:val="single"/>
          <w:rtl/>
        </w:rPr>
        <w:t>3</w:t>
      </w:r>
      <w:r w:rsidRPr="00300764">
        <w:rPr>
          <w:rFonts w:asciiTheme="minorBidi" w:hAnsiTheme="minorBidi" w:cstheme="minorBidi"/>
          <w:sz w:val="22"/>
          <w:szCs w:val="22"/>
          <w:u w:val="single"/>
        </w:rPr>
        <w:t xml:space="preserve">. </w:t>
      </w:r>
      <w:r w:rsidRPr="00300764">
        <w:rPr>
          <w:rFonts w:asciiTheme="minorBidi" w:hAnsiTheme="minorBidi" w:cstheme="minorBidi"/>
          <w:b/>
          <w:bCs/>
          <w:sz w:val="22"/>
          <w:szCs w:val="22"/>
          <w:u w:val="single"/>
        </w:rPr>
        <w:t>Patents</w:t>
      </w:r>
      <w:r w:rsidRPr="00300764">
        <w:rPr>
          <w:rFonts w:asciiTheme="minorBidi" w:hAnsiTheme="minorBidi" w:cstheme="minorBidi"/>
          <w:b/>
          <w:bCs/>
          <w:sz w:val="22"/>
          <w:szCs w:val="22"/>
        </w:rPr>
        <w:t xml:space="preserve"> </w:t>
      </w:r>
      <w:r w:rsidRPr="00300764">
        <w:rPr>
          <w:rFonts w:asciiTheme="minorBidi" w:hAnsiTheme="minorBidi" w:cstheme="minorBidi"/>
          <w:color w:val="0070C0"/>
          <w:sz w:val="22"/>
          <w:szCs w:val="22"/>
          <w:highlight w:val="yellow"/>
        </w:rPr>
        <w:t>(Year, title, status of patent)</w:t>
      </w:r>
    </w:p>
    <w:p w14:paraId="0C99B01E" w14:textId="4AF394DB" w:rsidR="00A50942" w:rsidRPr="00A50942" w:rsidRDefault="00A50942" w:rsidP="00A50942">
      <w:pPr>
        <w:bidi w:val="0"/>
        <w:spacing w:before="360" w:after="240"/>
        <w:ind w:left="426" w:right="426" w:hanging="426"/>
        <w:jc w:val="left"/>
        <w:rPr>
          <w:rFonts w:asciiTheme="minorBidi" w:hAnsiTheme="minorBidi" w:cstheme="minorBidi"/>
          <w:color w:val="0070C0"/>
          <w:sz w:val="22"/>
          <w:szCs w:val="22"/>
        </w:rPr>
      </w:pPr>
      <w:r w:rsidRPr="00A50942">
        <w:rPr>
          <w:rFonts w:asciiTheme="minorBidi" w:hAnsiTheme="minorBidi" w:cstheme="minorBidi"/>
          <w:sz w:val="22"/>
          <w:szCs w:val="22"/>
        </w:rPr>
        <w:t>none</w:t>
      </w:r>
    </w:p>
    <w:p w14:paraId="7AB929B3" w14:textId="360BFDAA" w:rsidR="005278C5" w:rsidRPr="00300764" w:rsidRDefault="00D2339F" w:rsidP="00A50942">
      <w:pPr>
        <w:bidi w:val="0"/>
        <w:spacing w:before="360" w:after="240"/>
        <w:ind w:left="426" w:right="426" w:hanging="426"/>
        <w:jc w:val="left"/>
        <w:rPr>
          <w:rFonts w:asciiTheme="minorBidi" w:hAnsiTheme="minorBidi" w:cstheme="minorBidi"/>
          <w:b/>
          <w:bCs/>
          <w:sz w:val="22"/>
          <w:szCs w:val="22"/>
          <w:u w:val="single"/>
        </w:rPr>
      </w:pPr>
      <w:r w:rsidRPr="00300764">
        <w:rPr>
          <w:rFonts w:asciiTheme="minorBidi" w:hAnsiTheme="minorBidi" w:cstheme="minorBidi"/>
          <w:b/>
          <w:bCs/>
          <w:sz w:val="22"/>
          <w:szCs w:val="22"/>
          <w:u w:val="single"/>
        </w:rPr>
        <w:t>1</w:t>
      </w:r>
      <w:r w:rsidR="00723DC0" w:rsidRPr="00300764">
        <w:rPr>
          <w:rFonts w:asciiTheme="minorBidi" w:hAnsiTheme="minorBidi" w:cstheme="minorBidi"/>
          <w:b/>
          <w:bCs/>
          <w:sz w:val="22"/>
          <w:szCs w:val="22"/>
          <w:u w:val="single"/>
          <w:rtl/>
        </w:rPr>
        <w:t>4</w:t>
      </w:r>
      <w:r w:rsidRPr="00300764">
        <w:rPr>
          <w:rFonts w:asciiTheme="minorBidi" w:hAnsiTheme="minorBidi" w:cstheme="minorBidi"/>
          <w:b/>
          <w:bCs/>
          <w:sz w:val="22"/>
          <w:szCs w:val="22"/>
          <w:u w:val="single"/>
        </w:rPr>
        <w:t>.</w:t>
      </w:r>
      <w:r w:rsidRPr="00300764">
        <w:rPr>
          <w:rFonts w:asciiTheme="minorBidi" w:hAnsiTheme="minorBidi" w:cstheme="minorBidi"/>
          <w:b/>
          <w:bCs/>
          <w:sz w:val="22"/>
          <w:szCs w:val="22"/>
          <w:u w:val="single"/>
        </w:rPr>
        <w:tab/>
      </w:r>
      <w:r w:rsidR="005278C5" w:rsidRPr="00300764">
        <w:rPr>
          <w:rFonts w:asciiTheme="minorBidi" w:hAnsiTheme="minorBidi" w:cstheme="minorBidi"/>
          <w:b/>
          <w:bCs/>
          <w:sz w:val="22"/>
          <w:szCs w:val="22"/>
          <w:u w:val="single"/>
        </w:rPr>
        <w:t>Academic Profile</w:t>
      </w:r>
      <w:r w:rsidR="00E378F9" w:rsidRPr="00300764">
        <w:rPr>
          <w:rFonts w:asciiTheme="minorBidi" w:hAnsiTheme="minorBidi" w:cstheme="minorBidi"/>
          <w:b/>
          <w:bCs/>
          <w:sz w:val="22"/>
          <w:szCs w:val="22"/>
          <w:u w:val="single"/>
        </w:rPr>
        <w:t xml:space="preserve"> </w:t>
      </w:r>
    </w:p>
    <w:p w14:paraId="74BF204E" w14:textId="6C86640D" w:rsidR="00D2339F" w:rsidRPr="00300764" w:rsidRDefault="00D2339F" w:rsidP="00A50942">
      <w:pPr>
        <w:bidi w:val="0"/>
        <w:spacing w:before="360" w:after="240"/>
        <w:ind w:left="426" w:right="426" w:hanging="426"/>
        <w:jc w:val="left"/>
        <w:rPr>
          <w:rFonts w:asciiTheme="minorBidi" w:hAnsiTheme="minorBidi" w:cstheme="minorBidi"/>
          <w:b/>
          <w:bCs/>
          <w:sz w:val="22"/>
          <w:szCs w:val="22"/>
          <w:u w:val="double"/>
        </w:rPr>
      </w:pPr>
      <w:r w:rsidRPr="00300764">
        <w:rPr>
          <w:rFonts w:asciiTheme="minorBidi" w:hAnsiTheme="minorBidi" w:cstheme="minorBidi"/>
          <w:b/>
          <w:bCs/>
          <w:sz w:val="22"/>
          <w:szCs w:val="22"/>
          <w:u w:val="double"/>
        </w:rPr>
        <w:t>Main Research Interests and Achievements</w:t>
      </w:r>
    </w:p>
    <w:p w14:paraId="5F309318" w14:textId="77777777" w:rsidR="00696DFC" w:rsidRPr="00300764" w:rsidRDefault="00696DFC" w:rsidP="00A50942">
      <w:pPr>
        <w:pStyle w:val="Heading2"/>
        <w:bidi w:val="0"/>
        <w:spacing w:before="0"/>
        <w:jc w:val="left"/>
        <w:rPr>
          <w:rFonts w:asciiTheme="minorBidi" w:hAnsiTheme="minorBidi" w:cstheme="minorBidi"/>
          <w:color w:val="000000"/>
          <w:sz w:val="22"/>
          <w:szCs w:val="22"/>
          <w:u w:val="single"/>
        </w:rPr>
      </w:pPr>
      <w:r w:rsidRPr="00300764">
        <w:rPr>
          <w:rFonts w:asciiTheme="minorBidi" w:hAnsiTheme="minorBidi" w:cstheme="minorBidi"/>
          <w:color w:val="000000"/>
          <w:sz w:val="22"/>
          <w:szCs w:val="22"/>
          <w:u w:val="single"/>
        </w:rPr>
        <w:t xml:space="preserve">Pulmonary hypertension: </w:t>
      </w:r>
    </w:p>
    <w:p w14:paraId="6587E1B9" w14:textId="77777777" w:rsidR="00696DFC" w:rsidRPr="00300764" w:rsidRDefault="00696DFC" w:rsidP="00A50942">
      <w:pPr>
        <w:pBdr>
          <w:top w:val="nil"/>
          <w:left w:val="nil"/>
          <w:bottom w:val="nil"/>
          <w:right w:val="nil"/>
          <w:between w:val="nil"/>
        </w:pBdr>
        <w:bidi w:val="0"/>
        <w:spacing w:after="120"/>
        <w:ind w:right="567"/>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 xml:space="preserve">Impact of diagnosis and treatment of pulmonary hypertension on outcome of patients with and without ischemic heart disease and heart failure. Hemodynamic, </w:t>
      </w:r>
      <w:proofErr w:type="gramStart"/>
      <w:r w:rsidRPr="00300764">
        <w:rPr>
          <w:rFonts w:asciiTheme="minorBidi" w:hAnsiTheme="minorBidi" w:cstheme="minorBidi"/>
          <w:color w:val="000000"/>
          <w:sz w:val="22"/>
          <w:szCs w:val="22"/>
        </w:rPr>
        <w:t>metabolic</w:t>
      </w:r>
      <w:proofErr w:type="gramEnd"/>
      <w:r w:rsidRPr="00300764">
        <w:rPr>
          <w:rFonts w:asciiTheme="minorBidi" w:hAnsiTheme="minorBidi" w:cstheme="minorBidi"/>
          <w:color w:val="000000"/>
          <w:sz w:val="22"/>
          <w:szCs w:val="22"/>
        </w:rPr>
        <w:t xml:space="preserve"> and echocardiographic correlations with survival in chronic thromboembolic pulmonary hypertension.</w:t>
      </w:r>
    </w:p>
    <w:p w14:paraId="28EB6687" w14:textId="77777777" w:rsidR="00696DFC" w:rsidRPr="00300764" w:rsidRDefault="00696DFC" w:rsidP="00A50942">
      <w:pPr>
        <w:pStyle w:val="Heading2"/>
        <w:bidi w:val="0"/>
        <w:jc w:val="left"/>
        <w:rPr>
          <w:rFonts w:asciiTheme="minorBidi" w:hAnsiTheme="minorBidi" w:cstheme="minorBidi"/>
          <w:color w:val="000000"/>
          <w:sz w:val="22"/>
          <w:szCs w:val="22"/>
          <w:u w:val="single"/>
        </w:rPr>
      </w:pPr>
      <w:r w:rsidRPr="00300764">
        <w:rPr>
          <w:rFonts w:asciiTheme="minorBidi" w:hAnsiTheme="minorBidi" w:cstheme="minorBidi"/>
          <w:color w:val="000000"/>
          <w:sz w:val="22"/>
          <w:szCs w:val="22"/>
          <w:u w:val="single"/>
        </w:rPr>
        <w:t xml:space="preserve">Cardiac computed tomography: </w:t>
      </w:r>
    </w:p>
    <w:p w14:paraId="69C9073B" w14:textId="77777777" w:rsidR="00696DFC" w:rsidRPr="00300764" w:rsidRDefault="00696DFC" w:rsidP="00A50942">
      <w:pPr>
        <w:pBdr>
          <w:top w:val="nil"/>
          <w:left w:val="nil"/>
          <w:bottom w:val="nil"/>
          <w:right w:val="nil"/>
          <w:between w:val="nil"/>
        </w:pBdr>
        <w:bidi w:val="0"/>
        <w:spacing w:after="120"/>
        <w:ind w:right="567"/>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 xml:space="preserve">Use of new generations of CT scanners in the field of cardiology, for assessment of coronary artery disease, myocardial perfusion defects and myocardial viability. Detection of </w:t>
      </w:r>
      <w:r w:rsidRPr="00300764">
        <w:rPr>
          <w:rFonts w:asciiTheme="minorBidi" w:hAnsiTheme="minorBidi" w:cstheme="minorBidi"/>
          <w:sz w:val="22"/>
          <w:szCs w:val="22"/>
        </w:rPr>
        <w:t>subclinical</w:t>
      </w:r>
      <w:r w:rsidRPr="00300764">
        <w:rPr>
          <w:rFonts w:asciiTheme="minorBidi" w:hAnsiTheme="minorBidi" w:cstheme="minorBidi"/>
          <w:color w:val="000000"/>
          <w:sz w:val="22"/>
          <w:szCs w:val="22"/>
        </w:rPr>
        <w:t xml:space="preserve"> coronary artery disease in asymptomatic persons.</w:t>
      </w:r>
    </w:p>
    <w:p w14:paraId="6027597E" w14:textId="77777777" w:rsidR="00696DFC" w:rsidRPr="00300764" w:rsidRDefault="00696DFC" w:rsidP="00A50942">
      <w:pPr>
        <w:pBdr>
          <w:top w:val="nil"/>
          <w:left w:val="nil"/>
          <w:bottom w:val="nil"/>
          <w:right w:val="nil"/>
          <w:between w:val="nil"/>
        </w:pBdr>
        <w:bidi w:val="0"/>
        <w:spacing w:after="120"/>
        <w:ind w:right="567"/>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 xml:space="preserve">Part </w:t>
      </w:r>
      <w:r w:rsidRPr="00300764">
        <w:rPr>
          <w:rFonts w:asciiTheme="minorBidi" w:hAnsiTheme="minorBidi" w:cstheme="minorBidi"/>
          <w:sz w:val="22"/>
          <w:szCs w:val="22"/>
        </w:rPr>
        <w:t>of the medical</w:t>
      </w:r>
      <w:r w:rsidRPr="00300764">
        <w:rPr>
          <w:rFonts w:asciiTheme="minorBidi" w:hAnsiTheme="minorBidi" w:cstheme="minorBidi"/>
          <w:color w:val="000000"/>
          <w:sz w:val="22"/>
          <w:szCs w:val="22"/>
        </w:rPr>
        <w:t xml:space="preserve"> research team in collaboration with General Electric Medical Systems for development of a combined SPECT/CT device, dedicated for assessment of cardiac physiology and anatomy in a single non-invasive test. </w:t>
      </w:r>
    </w:p>
    <w:p w14:paraId="60A128AA" w14:textId="77777777" w:rsidR="00696DFC" w:rsidRPr="00300764" w:rsidRDefault="00696DFC" w:rsidP="00A50942">
      <w:pPr>
        <w:pStyle w:val="Heading2"/>
        <w:bidi w:val="0"/>
        <w:jc w:val="left"/>
        <w:rPr>
          <w:rFonts w:asciiTheme="minorBidi" w:hAnsiTheme="minorBidi" w:cstheme="minorBidi"/>
          <w:color w:val="000000"/>
          <w:sz w:val="22"/>
          <w:szCs w:val="22"/>
          <w:u w:val="single"/>
        </w:rPr>
      </w:pPr>
      <w:r w:rsidRPr="00300764">
        <w:rPr>
          <w:rFonts w:asciiTheme="minorBidi" w:hAnsiTheme="minorBidi" w:cstheme="minorBidi"/>
          <w:color w:val="000000"/>
          <w:sz w:val="22"/>
          <w:szCs w:val="22"/>
          <w:u w:val="single"/>
        </w:rPr>
        <w:t>Endothelial function:</w:t>
      </w:r>
    </w:p>
    <w:p w14:paraId="59FC480C" w14:textId="7BD7DF8E" w:rsidR="00696DFC" w:rsidRPr="00300764" w:rsidRDefault="00696DFC" w:rsidP="00A50942">
      <w:pPr>
        <w:pBdr>
          <w:top w:val="nil"/>
          <w:left w:val="nil"/>
          <w:bottom w:val="nil"/>
          <w:right w:val="nil"/>
          <w:between w:val="nil"/>
        </w:pBdr>
        <w:bidi w:val="0"/>
        <w:spacing w:after="120"/>
        <w:ind w:right="567"/>
        <w:jc w:val="left"/>
        <w:rPr>
          <w:rFonts w:asciiTheme="minorBidi" w:hAnsiTheme="minorBidi" w:cstheme="minorBidi"/>
          <w:sz w:val="22"/>
          <w:szCs w:val="22"/>
          <w:u w:val="single"/>
        </w:rPr>
      </w:pPr>
      <w:r w:rsidRPr="00300764">
        <w:rPr>
          <w:rFonts w:asciiTheme="minorBidi" w:hAnsiTheme="minorBidi" w:cstheme="minorBidi"/>
          <w:color w:val="000000"/>
          <w:sz w:val="22"/>
          <w:szCs w:val="22"/>
        </w:rPr>
        <w:t>Use of advanced non-invasive and molecular techniques for detection of endothelial function in normal persons as well as in ischemic heart disease patients. Correlation of cytological and molecular basis of endothelial dysfunction markers with imaging modalities such as internal carotid media thickness assessed by ultrasound and coronary calcium score detected by fast spiral cardiac CT.</w:t>
      </w:r>
    </w:p>
    <w:p w14:paraId="3E64C7C1" w14:textId="77777777" w:rsidR="00696DFC" w:rsidRPr="00300764" w:rsidRDefault="00696DFC" w:rsidP="00A50942">
      <w:pPr>
        <w:pStyle w:val="Heading2"/>
        <w:bidi w:val="0"/>
        <w:jc w:val="left"/>
        <w:rPr>
          <w:rFonts w:asciiTheme="minorBidi" w:hAnsiTheme="minorBidi" w:cstheme="minorBidi"/>
          <w:color w:val="000000"/>
          <w:sz w:val="22"/>
          <w:szCs w:val="22"/>
          <w:u w:val="single"/>
        </w:rPr>
      </w:pPr>
      <w:r w:rsidRPr="00300764">
        <w:rPr>
          <w:rFonts w:asciiTheme="minorBidi" w:hAnsiTheme="minorBidi" w:cstheme="minorBidi"/>
          <w:color w:val="000000"/>
          <w:sz w:val="22"/>
          <w:szCs w:val="22"/>
          <w:u w:val="single"/>
        </w:rPr>
        <w:t xml:space="preserve">Reperfusion therapy in ischemic heart disease: </w:t>
      </w:r>
    </w:p>
    <w:p w14:paraId="3B501752" w14:textId="77777777" w:rsidR="00696DFC" w:rsidRPr="00300764" w:rsidRDefault="00696DFC" w:rsidP="00A50942">
      <w:pPr>
        <w:pBdr>
          <w:top w:val="nil"/>
          <w:left w:val="nil"/>
          <w:bottom w:val="nil"/>
          <w:right w:val="nil"/>
          <w:between w:val="nil"/>
        </w:pBdr>
        <w:bidi w:val="0"/>
        <w:spacing w:after="120"/>
        <w:ind w:right="567"/>
        <w:jc w:val="left"/>
        <w:rPr>
          <w:rFonts w:asciiTheme="minorBidi" w:hAnsiTheme="minorBidi" w:cstheme="minorBidi"/>
          <w:color w:val="000000"/>
          <w:sz w:val="22"/>
          <w:szCs w:val="22"/>
        </w:rPr>
      </w:pPr>
      <w:r w:rsidRPr="00300764">
        <w:rPr>
          <w:rFonts w:asciiTheme="minorBidi" w:hAnsiTheme="minorBidi" w:cstheme="minorBidi"/>
          <w:color w:val="000000"/>
          <w:sz w:val="22"/>
          <w:szCs w:val="22"/>
        </w:rPr>
        <w:t>Detection of myocardial reperfusion success and prognostic correlation with continuous electrocardiographic monitoring in patients with acute myocardial infarction.</w:t>
      </w:r>
    </w:p>
    <w:p w14:paraId="444177CB" w14:textId="77777777" w:rsidR="00696DFC" w:rsidRPr="00300764" w:rsidRDefault="00696DFC" w:rsidP="00A50942">
      <w:pPr>
        <w:pStyle w:val="Heading2"/>
        <w:bidi w:val="0"/>
        <w:jc w:val="left"/>
        <w:rPr>
          <w:rFonts w:asciiTheme="minorBidi" w:hAnsiTheme="minorBidi" w:cstheme="minorBidi"/>
          <w:color w:val="000000"/>
          <w:sz w:val="22"/>
          <w:szCs w:val="22"/>
          <w:u w:val="single"/>
        </w:rPr>
      </w:pPr>
      <w:r w:rsidRPr="00300764">
        <w:rPr>
          <w:rFonts w:asciiTheme="minorBidi" w:hAnsiTheme="minorBidi" w:cstheme="minorBidi"/>
          <w:color w:val="000000"/>
          <w:sz w:val="22"/>
          <w:szCs w:val="22"/>
          <w:u w:val="single"/>
        </w:rPr>
        <w:t xml:space="preserve">Cardiac autonomic nervous system: </w:t>
      </w:r>
    </w:p>
    <w:p w14:paraId="0EAF6A0B" w14:textId="1E9D915F" w:rsidR="00696DFC" w:rsidRPr="00300764" w:rsidRDefault="00696DFC" w:rsidP="00A50942">
      <w:pPr>
        <w:pStyle w:val="Heading2"/>
        <w:bidi w:val="0"/>
        <w:jc w:val="left"/>
        <w:rPr>
          <w:rFonts w:asciiTheme="minorBidi" w:hAnsiTheme="minorBidi" w:cstheme="minorBidi"/>
          <w:color w:val="auto"/>
          <w:sz w:val="22"/>
          <w:szCs w:val="22"/>
        </w:rPr>
      </w:pPr>
      <w:r w:rsidRPr="00300764">
        <w:rPr>
          <w:rFonts w:asciiTheme="minorBidi" w:hAnsiTheme="minorBidi" w:cstheme="minorBidi"/>
          <w:color w:val="auto"/>
          <w:sz w:val="22"/>
          <w:szCs w:val="22"/>
        </w:rPr>
        <w:t>Assessment of autonomic nervous system expression in acute coronary syndromes and heart failure by heart rate variability and baroreflex sensitivity analysis using novel approaches</w:t>
      </w:r>
    </w:p>
    <w:p w14:paraId="6347381C" w14:textId="3882D844" w:rsidR="00D2339F" w:rsidRPr="00F57063" w:rsidRDefault="00D2339F" w:rsidP="00A50942">
      <w:pPr>
        <w:bidi w:val="0"/>
        <w:spacing w:before="360" w:after="240"/>
        <w:ind w:left="426" w:right="426" w:hanging="426"/>
        <w:jc w:val="left"/>
        <w:rPr>
          <w:rFonts w:asciiTheme="minorBidi" w:hAnsiTheme="minorBidi" w:cstheme="minorBidi"/>
          <w:sz w:val="22"/>
          <w:szCs w:val="22"/>
          <w:highlight w:val="green"/>
        </w:rPr>
      </w:pPr>
      <w:r w:rsidRPr="00F57063">
        <w:rPr>
          <w:rFonts w:asciiTheme="minorBidi" w:hAnsiTheme="minorBidi" w:cstheme="minorBidi"/>
          <w:b/>
          <w:bCs/>
          <w:sz w:val="22"/>
          <w:szCs w:val="22"/>
          <w:highlight w:val="green"/>
          <w:u w:val="double"/>
        </w:rPr>
        <w:t xml:space="preserve">Most </w:t>
      </w:r>
      <w:commentRangeStart w:id="18"/>
      <w:r w:rsidRPr="00F57063">
        <w:rPr>
          <w:rFonts w:asciiTheme="minorBidi" w:hAnsiTheme="minorBidi" w:cstheme="minorBidi"/>
          <w:b/>
          <w:bCs/>
          <w:sz w:val="22"/>
          <w:szCs w:val="22"/>
          <w:highlight w:val="green"/>
          <w:u w:val="double"/>
        </w:rPr>
        <w:t>Research</w:t>
      </w:r>
      <w:commentRangeEnd w:id="18"/>
      <w:r w:rsidR="00F57063">
        <w:rPr>
          <w:rStyle w:val="CommentReference"/>
        </w:rPr>
        <w:commentReference w:id="18"/>
      </w:r>
      <w:r w:rsidRPr="00F57063">
        <w:rPr>
          <w:rFonts w:asciiTheme="minorBidi" w:hAnsiTheme="minorBidi" w:cstheme="minorBidi"/>
          <w:b/>
          <w:bCs/>
          <w:sz w:val="22"/>
          <w:szCs w:val="22"/>
          <w:highlight w:val="green"/>
          <w:u w:val="double"/>
        </w:rPr>
        <w:t xml:space="preserve"> Significant Past Achievements</w:t>
      </w:r>
    </w:p>
    <w:p w14:paraId="3E407A0A" w14:textId="48161943" w:rsidR="00D2339F" w:rsidRPr="00300764" w:rsidRDefault="00D2339F" w:rsidP="00A50942">
      <w:pPr>
        <w:bidi w:val="0"/>
        <w:spacing w:before="360" w:after="240"/>
        <w:ind w:left="426" w:right="426" w:hanging="426"/>
        <w:jc w:val="left"/>
        <w:rPr>
          <w:rFonts w:asciiTheme="minorBidi" w:hAnsiTheme="minorBidi" w:cstheme="minorBidi"/>
          <w:sz w:val="22"/>
          <w:szCs w:val="22"/>
        </w:rPr>
      </w:pPr>
      <w:r w:rsidRPr="00F57063">
        <w:rPr>
          <w:rFonts w:asciiTheme="minorBidi" w:hAnsiTheme="minorBidi" w:cstheme="minorBidi"/>
          <w:b/>
          <w:bCs/>
          <w:sz w:val="22"/>
          <w:szCs w:val="22"/>
          <w:highlight w:val="green"/>
          <w:u w:val="double"/>
        </w:rPr>
        <w:t>Future Research Goals</w:t>
      </w:r>
    </w:p>
    <w:p w14:paraId="21EE020A" w14:textId="77777777" w:rsidR="00D2339F" w:rsidRPr="00300764" w:rsidRDefault="00D2339F" w:rsidP="00A50942">
      <w:pPr>
        <w:bidi w:val="0"/>
        <w:jc w:val="left"/>
        <w:rPr>
          <w:rFonts w:asciiTheme="minorBidi" w:hAnsiTheme="minorBidi" w:cstheme="minorBidi"/>
          <w:sz w:val="22"/>
          <w:szCs w:val="22"/>
        </w:rPr>
      </w:pPr>
    </w:p>
    <w:sectPr w:rsidR="00D2339F" w:rsidRPr="00300764" w:rsidSect="004E71C6">
      <w:headerReference w:type="default" r:id="rId37"/>
      <w:footerReference w:type="default" r:id="rId38"/>
      <w:pgSz w:w="11906" w:h="16838"/>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lison" w:date="2024-06-27T10:04:00Z" w:initials="A">
    <w:p w14:paraId="16999A73" w14:textId="77777777" w:rsidR="00CD3226" w:rsidRDefault="00CD3226" w:rsidP="00CD3226">
      <w:pPr>
        <w:pStyle w:val="CommentText"/>
        <w:bidi w:val="0"/>
        <w:jc w:val="left"/>
      </w:pPr>
      <w:r>
        <w:rPr>
          <w:rStyle w:val="CommentReference"/>
        </w:rPr>
        <w:annotationRef/>
      </w:r>
      <w:r>
        <w:t>Should the area of specialization for MD studies be cardiology?</w:t>
      </w:r>
    </w:p>
  </w:comment>
  <w:comment w:id="1" w:author="Allison" w:date="2024-06-27T10:06:00Z" w:initials="A">
    <w:p w14:paraId="36FEC1E6" w14:textId="77777777" w:rsidR="00CD3226" w:rsidRDefault="00CD3226" w:rsidP="00CD3226">
      <w:pPr>
        <w:pStyle w:val="CommentText"/>
        <w:bidi w:val="0"/>
        <w:jc w:val="left"/>
      </w:pPr>
      <w:r>
        <w:rPr>
          <w:rStyle w:val="CommentReference"/>
        </w:rPr>
        <w:annotationRef/>
      </w:r>
      <w:r>
        <w:t>What was your specialization for the HaEmek fellowship?</w:t>
      </w:r>
    </w:p>
  </w:comment>
  <w:comment w:id="2" w:author="Allison" w:date="2024-06-26T15:37:00Z" w:initials="A">
    <w:p w14:paraId="4B34A6AC" w14:textId="5E80760B" w:rsidR="00300764" w:rsidRDefault="00F27406" w:rsidP="00300764">
      <w:pPr>
        <w:pStyle w:val="CommentText"/>
        <w:bidi w:val="0"/>
        <w:jc w:val="left"/>
      </w:pPr>
      <w:r>
        <w:rPr>
          <w:rStyle w:val="CommentReference"/>
        </w:rPr>
        <w:annotationRef/>
      </w:r>
      <w:r w:rsidR="00300764">
        <w:t>I added this category of clerkships here. Is it accurate?</w:t>
      </w:r>
    </w:p>
  </w:comment>
  <w:comment w:id="3" w:author="Allison" w:date="2024-06-26T17:23:00Z" w:initials="A">
    <w:p w14:paraId="60DE67B4" w14:textId="77777777" w:rsidR="00CD3226" w:rsidRDefault="00A50942" w:rsidP="00CD3226">
      <w:pPr>
        <w:pStyle w:val="CommentText"/>
        <w:bidi w:val="0"/>
        <w:jc w:val="left"/>
      </w:pPr>
      <w:r>
        <w:rPr>
          <w:rStyle w:val="CommentReference"/>
        </w:rPr>
        <w:annotationRef/>
      </w:r>
      <w:r w:rsidR="00CD3226">
        <w:t xml:space="preserve">Is there anything to add to this section? What years were you a lecturer at the Technion and what was your title? </w:t>
      </w:r>
    </w:p>
  </w:comment>
  <w:comment w:id="4" w:author="Allison" w:date="2024-06-27T10:09:00Z" w:initials="A">
    <w:p w14:paraId="7D7F5EBF" w14:textId="77777777" w:rsidR="00CD3226" w:rsidRDefault="00CD3226" w:rsidP="00CD3226">
      <w:pPr>
        <w:pStyle w:val="CommentText"/>
        <w:bidi w:val="0"/>
        <w:jc w:val="left"/>
      </w:pPr>
      <w:r>
        <w:rPr>
          <w:rStyle w:val="CommentReference"/>
        </w:rPr>
        <w:annotationRef/>
      </w:r>
      <w:r>
        <w:t>Add the institutions.</w:t>
      </w:r>
    </w:p>
  </w:comment>
  <w:comment w:id="5" w:author="Allison" w:date="2024-06-26T16:07:00Z" w:initials="A">
    <w:p w14:paraId="0C99E99D" w14:textId="3EF0A5A7" w:rsidR="00F5154A" w:rsidRDefault="00F5154A" w:rsidP="00F5154A">
      <w:pPr>
        <w:pStyle w:val="CommentText"/>
        <w:bidi w:val="0"/>
        <w:jc w:val="left"/>
      </w:pPr>
      <w:r>
        <w:rPr>
          <w:rStyle w:val="CommentReference"/>
        </w:rPr>
        <w:annotationRef/>
      </w:r>
      <w:r>
        <w:t>Is this a publication with this student? The instructions say to indicate it by number in the publication list.</w:t>
      </w:r>
    </w:p>
    <w:p w14:paraId="73BB13FB" w14:textId="77777777" w:rsidR="00F5154A" w:rsidRDefault="00F5154A" w:rsidP="00F5154A">
      <w:pPr>
        <w:pStyle w:val="CommentText"/>
        <w:bidi w:val="0"/>
        <w:jc w:val="left"/>
      </w:pPr>
      <w:r>
        <w:t xml:space="preserve">Hamoud A, Brezins M, Shturman A, Abramovich A, </w:t>
      </w:r>
      <w:r>
        <w:rPr>
          <w:u w:val="single"/>
        </w:rPr>
        <w:t>Dragu R</w:t>
      </w:r>
      <w:r>
        <w:t>. Right Coronary Artery Diastolic Perfusion Pressure and Outcome in Patients with Heart Failure and Pulmonary Hypertension. ESC Heart Fail. 2021 Oct;8(5):4086-4092</w:t>
      </w:r>
    </w:p>
  </w:comment>
  <w:comment w:id="6" w:author="Allison" w:date="2024-06-26T14:26:00Z" w:initials="A">
    <w:p w14:paraId="0D2A3ED6" w14:textId="36D63E56" w:rsidR="005C314A" w:rsidRDefault="005C314A" w:rsidP="005C314A">
      <w:pPr>
        <w:pStyle w:val="CommentText"/>
        <w:bidi w:val="0"/>
        <w:jc w:val="left"/>
      </w:pPr>
      <w:r>
        <w:rPr>
          <w:rStyle w:val="CommentReference"/>
        </w:rPr>
        <w:annotationRef/>
      </w:r>
      <w:r>
        <w:t>This was not specified; is it correct?</w:t>
      </w:r>
    </w:p>
  </w:comment>
  <w:comment w:id="7" w:author="Allison" w:date="2024-06-26T17:13:00Z" w:initials="A">
    <w:p w14:paraId="4FFFEA59" w14:textId="77777777" w:rsidR="00300764" w:rsidRDefault="00300764" w:rsidP="00300764">
      <w:pPr>
        <w:pStyle w:val="CommentText"/>
        <w:bidi w:val="0"/>
        <w:jc w:val="left"/>
      </w:pPr>
      <w:r>
        <w:rPr>
          <w:rStyle w:val="CommentReference"/>
        </w:rPr>
        <w:annotationRef/>
      </w:r>
      <w:r>
        <w:t>Indicate the place for the conferences. I am assuming these are in Israel.</w:t>
      </w:r>
    </w:p>
  </w:comment>
  <w:comment w:id="8" w:author="Allison" w:date="2024-06-26T16:18:00Z" w:initials="A">
    <w:p w14:paraId="273D33C4" w14:textId="539A7E6D" w:rsidR="00724E75" w:rsidRDefault="00926ADC" w:rsidP="00724E75">
      <w:pPr>
        <w:pStyle w:val="CommentText"/>
        <w:bidi w:val="0"/>
        <w:jc w:val="left"/>
      </w:pPr>
      <w:r>
        <w:rPr>
          <w:rStyle w:val="CommentReference"/>
        </w:rPr>
        <w:annotationRef/>
      </w:r>
      <w:r w:rsidR="00724E75">
        <w:t xml:space="preserve">Indicate the city for each of these national conferences. </w:t>
      </w:r>
    </w:p>
  </w:comment>
  <w:comment w:id="9" w:author="Allison" w:date="2024-06-26T16:54:00Z" w:initials="A">
    <w:p w14:paraId="0BA5CBD7" w14:textId="77777777" w:rsidR="00CD3226" w:rsidRDefault="00724E75" w:rsidP="00CD3226">
      <w:pPr>
        <w:pStyle w:val="CommentText"/>
        <w:bidi w:val="0"/>
        <w:jc w:val="left"/>
      </w:pPr>
      <w:r>
        <w:rPr>
          <w:rStyle w:val="CommentReference"/>
        </w:rPr>
        <w:annotationRef/>
      </w:r>
      <w:r w:rsidR="00CD3226">
        <w:t>Identify whether these are talks, posters, or abstracts. If they are refereed papers, they need to be under the next heading section.</w:t>
      </w:r>
    </w:p>
  </w:comment>
  <w:comment w:id="10" w:author="Allison" w:date="2024-06-26T17:25:00Z" w:initials="A">
    <w:p w14:paraId="7A5D3D56" w14:textId="6C490531" w:rsidR="00A50942" w:rsidRDefault="00A50942" w:rsidP="00A50942">
      <w:pPr>
        <w:pStyle w:val="CommentText"/>
        <w:bidi w:val="0"/>
        <w:jc w:val="left"/>
      </w:pPr>
      <w:r>
        <w:rPr>
          <w:rStyle w:val="CommentReference"/>
        </w:rPr>
        <w:annotationRef/>
      </w:r>
      <w:r>
        <w:t>Verify if any of the items listed under abstracts should be under refereed papers.</w:t>
      </w:r>
    </w:p>
  </w:comment>
  <w:comment w:id="11" w:author="Allison" w:date="2024-06-26T16:47:00Z" w:initials="A">
    <w:p w14:paraId="6DCDC388" w14:textId="0C2010BC" w:rsidR="00416EAA" w:rsidRDefault="00416EAA" w:rsidP="00416EAA">
      <w:pPr>
        <w:pStyle w:val="CommentText"/>
        <w:bidi w:val="0"/>
        <w:jc w:val="left"/>
      </w:pPr>
      <w:r>
        <w:rPr>
          <w:rStyle w:val="CommentReference"/>
        </w:rPr>
        <w:annotationRef/>
      </w:r>
      <w:r>
        <w:t xml:space="preserve">This is the category they are listed under in the reference document. Verify this is accurate or if they should be under the category: </w:t>
      </w:r>
      <w:r>
        <w:rPr>
          <w:b/>
          <w:bCs/>
        </w:rPr>
        <w:t>Refereed papers in conference proceedings</w:t>
      </w:r>
    </w:p>
  </w:comment>
  <w:comment w:id="12" w:author="Allison" w:date="2024-06-26T16:20:00Z" w:initials="A">
    <w:p w14:paraId="3B9070E5" w14:textId="3CC09343" w:rsidR="00416EAA" w:rsidRDefault="00835D45" w:rsidP="00416EAA">
      <w:pPr>
        <w:pStyle w:val="CommentText"/>
        <w:bidi w:val="0"/>
        <w:jc w:val="left"/>
      </w:pPr>
      <w:r>
        <w:rPr>
          <w:rStyle w:val="CommentReference"/>
        </w:rPr>
        <w:annotationRef/>
      </w:r>
      <w:r w:rsidR="00416EAA">
        <w:t>Indicate the city/state for each of these international conferences.</w:t>
      </w:r>
    </w:p>
  </w:comment>
  <w:comment w:id="13" w:author="Allison" w:date="2024-06-26T17:28:00Z" w:initials="A">
    <w:p w14:paraId="1D8AC1F1" w14:textId="77777777" w:rsidR="00A2045C" w:rsidRDefault="00A50942" w:rsidP="00A2045C">
      <w:pPr>
        <w:pStyle w:val="CommentText"/>
        <w:bidi w:val="0"/>
        <w:jc w:val="left"/>
      </w:pPr>
      <w:r>
        <w:rPr>
          <w:rStyle w:val="CommentReference"/>
        </w:rPr>
        <w:annotationRef/>
      </w:r>
      <w:r w:rsidR="00A2045C">
        <w:t>I added this category here; is it accurate?</w:t>
      </w:r>
    </w:p>
    <w:p w14:paraId="2802104B" w14:textId="77777777" w:rsidR="00A2045C" w:rsidRDefault="00A2045C" w:rsidP="00A2045C">
      <w:pPr>
        <w:pStyle w:val="CommentText"/>
        <w:bidi w:val="0"/>
        <w:jc w:val="left"/>
      </w:pPr>
      <w:r>
        <w:t xml:space="preserve">Add the missing information about these items – institution, location, dates, etc. </w:t>
      </w:r>
    </w:p>
  </w:comment>
  <w:comment w:id="14" w:author="Allison" w:date="2024-06-26T17:35:00Z" w:initials="A">
    <w:p w14:paraId="0F3AB344" w14:textId="5BCB5963" w:rsidR="00A50942" w:rsidRDefault="00A50942" w:rsidP="00A50942">
      <w:pPr>
        <w:pStyle w:val="CommentText"/>
        <w:bidi w:val="0"/>
        <w:jc w:val="left"/>
      </w:pPr>
      <w:r>
        <w:rPr>
          <w:rStyle w:val="CommentReference"/>
        </w:rPr>
        <w:annotationRef/>
      </w:r>
      <w:r>
        <w:t>Add the years where missing.</w:t>
      </w:r>
    </w:p>
  </w:comment>
  <w:comment w:id="15" w:author="Allison" w:date="2024-06-26T17:35:00Z" w:initials="A">
    <w:p w14:paraId="04CA09CF" w14:textId="77777777" w:rsidR="00A50942" w:rsidRDefault="00A50942" w:rsidP="00A50942">
      <w:pPr>
        <w:pStyle w:val="CommentText"/>
        <w:bidi w:val="0"/>
        <w:jc w:val="left"/>
      </w:pPr>
      <w:r>
        <w:rPr>
          <w:rStyle w:val="CommentReference"/>
        </w:rPr>
        <w:annotationRef/>
      </w:r>
      <w:r>
        <w:t>Indicate which were before and after last promotion.</w:t>
      </w:r>
    </w:p>
  </w:comment>
  <w:comment w:id="16" w:author="Allison" w:date="2024-06-27T10:25:00Z" w:initials="A">
    <w:p w14:paraId="445FC829" w14:textId="77777777" w:rsidR="00F57063" w:rsidRDefault="00F57063" w:rsidP="00F57063">
      <w:pPr>
        <w:pStyle w:val="CommentText"/>
        <w:bidi w:val="0"/>
        <w:jc w:val="left"/>
      </w:pPr>
      <w:r>
        <w:rPr>
          <w:rStyle w:val="CommentReference"/>
        </w:rPr>
        <w:annotationRef/>
      </w:r>
      <w:r>
        <w:t>In the examples given in the reference doc, one has all page numbers (940-946) and one has a shortened version like this (940-6). I standardized it this way since that is how you formatted most of them.</w:t>
      </w:r>
    </w:p>
  </w:comment>
  <w:comment w:id="17" w:author="Allison" w:date="2024-06-26T15:38:00Z" w:initials="A">
    <w:p w14:paraId="72CE6E77" w14:textId="419A00F0" w:rsidR="00F27406" w:rsidRDefault="00F27406" w:rsidP="00F27406">
      <w:pPr>
        <w:pStyle w:val="CommentText"/>
        <w:bidi w:val="0"/>
        <w:jc w:val="left"/>
      </w:pPr>
      <w:r>
        <w:rPr>
          <w:rStyle w:val="CommentReference"/>
        </w:rPr>
        <w:annotationRef/>
      </w:r>
      <w:r>
        <w:t>In press</w:t>
      </w:r>
    </w:p>
  </w:comment>
  <w:comment w:id="18" w:author="Allison" w:date="2024-06-27T10:28:00Z" w:initials="A">
    <w:p w14:paraId="657FC9D0" w14:textId="77777777" w:rsidR="00F57063" w:rsidRDefault="00F57063" w:rsidP="00F57063">
      <w:pPr>
        <w:pStyle w:val="CommentText"/>
        <w:bidi w:val="0"/>
        <w:jc w:val="left"/>
      </w:pPr>
      <w:r>
        <w:rPr>
          <w:rStyle w:val="CommentReference"/>
        </w:rPr>
        <w:annotationRef/>
      </w:r>
      <w:r>
        <w:t xml:space="preserve">Complete these sections.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999A73" w15:done="0"/>
  <w15:commentEx w15:paraId="36FEC1E6" w15:done="0"/>
  <w15:commentEx w15:paraId="4B34A6AC" w15:done="0"/>
  <w15:commentEx w15:paraId="60DE67B4" w15:done="0"/>
  <w15:commentEx w15:paraId="7D7F5EBF" w15:done="0"/>
  <w15:commentEx w15:paraId="73BB13FB" w15:done="0"/>
  <w15:commentEx w15:paraId="0D2A3ED6" w15:done="0"/>
  <w15:commentEx w15:paraId="4FFFEA59" w15:done="0"/>
  <w15:commentEx w15:paraId="273D33C4" w15:done="0"/>
  <w15:commentEx w15:paraId="0BA5CBD7" w15:done="0"/>
  <w15:commentEx w15:paraId="7A5D3D56" w15:done="0"/>
  <w15:commentEx w15:paraId="6DCDC388" w15:done="0"/>
  <w15:commentEx w15:paraId="3B9070E5" w15:done="0"/>
  <w15:commentEx w15:paraId="2802104B" w15:done="0"/>
  <w15:commentEx w15:paraId="0F3AB344" w15:done="0"/>
  <w15:commentEx w15:paraId="04CA09CF" w15:done="0"/>
  <w15:commentEx w15:paraId="445FC829" w15:done="0"/>
  <w15:commentEx w15:paraId="72CE6E77" w15:done="0"/>
  <w15:commentEx w15:paraId="657FC9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6EF5BE" w16cex:dateUtc="2024-06-27T07:04:00Z"/>
  <w16cex:commentExtensible w16cex:durableId="51AD36FE" w16cex:dateUtc="2024-06-27T07:06:00Z"/>
  <w16cex:commentExtensible w16cex:durableId="3F1C25BA" w16cex:dateUtc="2024-06-26T12:37:00Z"/>
  <w16cex:commentExtensible w16cex:durableId="46642969" w16cex:dateUtc="2024-06-26T14:23:00Z"/>
  <w16cex:commentExtensible w16cex:durableId="7C2E4AA9" w16cex:dateUtc="2024-06-27T07:09:00Z"/>
  <w16cex:commentExtensible w16cex:durableId="6068F456" w16cex:dateUtc="2024-06-26T13:07:00Z"/>
  <w16cex:commentExtensible w16cex:durableId="058B0295" w16cex:dateUtc="2024-06-26T11:26:00Z"/>
  <w16cex:commentExtensible w16cex:durableId="7736C1BA" w16cex:dateUtc="2024-06-26T14:13:00Z"/>
  <w16cex:commentExtensible w16cex:durableId="77E54204" w16cex:dateUtc="2024-06-26T13:18:00Z"/>
  <w16cex:commentExtensible w16cex:durableId="55668E63" w16cex:dateUtc="2024-06-26T13:54:00Z"/>
  <w16cex:commentExtensible w16cex:durableId="501B5286" w16cex:dateUtc="2024-06-26T14:25:00Z"/>
  <w16cex:commentExtensible w16cex:durableId="67644102" w16cex:dateUtc="2024-06-26T13:47:00Z"/>
  <w16cex:commentExtensible w16cex:durableId="6A8A841C" w16cex:dateUtc="2024-06-26T13:20:00Z"/>
  <w16cex:commentExtensible w16cex:durableId="751F2B35" w16cex:dateUtc="2024-06-26T14:28:00Z"/>
  <w16cex:commentExtensible w16cex:durableId="5A00E90E" w16cex:dateUtc="2024-06-26T14:35:00Z"/>
  <w16cex:commentExtensible w16cex:durableId="3657DA62" w16cex:dateUtc="2024-06-26T14:35:00Z"/>
  <w16cex:commentExtensible w16cex:durableId="50C6C125" w16cex:dateUtc="2024-06-27T07:25:00Z"/>
  <w16cex:commentExtensible w16cex:durableId="65753BC1" w16cex:dateUtc="2024-06-26T12:38:00Z"/>
  <w16cex:commentExtensible w16cex:durableId="33C4F53C" w16cex:dateUtc="2024-06-27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999A73" w16cid:durableId="0C6EF5BE"/>
  <w16cid:commentId w16cid:paraId="36FEC1E6" w16cid:durableId="51AD36FE"/>
  <w16cid:commentId w16cid:paraId="4B34A6AC" w16cid:durableId="3F1C25BA"/>
  <w16cid:commentId w16cid:paraId="60DE67B4" w16cid:durableId="46642969"/>
  <w16cid:commentId w16cid:paraId="7D7F5EBF" w16cid:durableId="7C2E4AA9"/>
  <w16cid:commentId w16cid:paraId="73BB13FB" w16cid:durableId="6068F456"/>
  <w16cid:commentId w16cid:paraId="0D2A3ED6" w16cid:durableId="058B0295"/>
  <w16cid:commentId w16cid:paraId="4FFFEA59" w16cid:durableId="7736C1BA"/>
  <w16cid:commentId w16cid:paraId="273D33C4" w16cid:durableId="77E54204"/>
  <w16cid:commentId w16cid:paraId="0BA5CBD7" w16cid:durableId="55668E63"/>
  <w16cid:commentId w16cid:paraId="7A5D3D56" w16cid:durableId="501B5286"/>
  <w16cid:commentId w16cid:paraId="6DCDC388" w16cid:durableId="67644102"/>
  <w16cid:commentId w16cid:paraId="3B9070E5" w16cid:durableId="6A8A841C"/>
  <w16cid:commentId w16cid:paraId="2802104B" w16cid:durableId="751F2B35"/>
  <w16cid:commentId w16cid:paraId="0F3AB344" w16cid:durableId="5A00E90E"/>
  <w16cid:commentId w16cid:paraId="04CA09CF" w16cid:durableId="3657DA62"/>
  <w16cid:commentId w16cid:paraId="445FC829" w16cid:durableId="50C6C125"/>
  <w16cid:commentId w16cid:paraId="72CE6E77" w16cid:durableId="65753BC1"/>
  <w16cid:commentId w16cid:paraId="657FC9D0" w16cid:durableId="33C4F5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69EF8" w14:textId="77777777" w:rsidR="00500191" w:rsidRDefault="00500191" w:rsidP="00EF4D43">
      <w:r>
        <w:separator/>
      </w:r>
    </w:p>
  </w:endnote>
  <w:endnote w:type="continuationSeparator" w:id="0">
    <w:p w14:paraId="6C1D1D7B" w14:textId="77777777" w:rsidR="00500191" w:rsidRDefault="00500191" w:rsidP="00EF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0" w:type="dxa"/>
      <w:jc w:val="center"/>
      <w:tblBorders>
        <w:insideH w:val="single" w:sz="4" w:space="0" w:color="4D555B"/>
        <w:insideV w:val="single" w:sz="4" w:space="0" w:color="4D555B"/>
      </w:tblBorders>
      <w:tblCellMar>
        <w:left w:w="0" w:type="dxa"/>
        <w:right w:w="0" w:type="dxa"/>
      </w:tblCellMar>
      <w:tblLook w:val="01E0" w:firstRow="1" w:lastRow="1" w:firstColumn="1" w:lastColumn="1" w:noHBand="0" w:noVBand="0"/>
    </w:tblPr>
    <w:tblGrid>
      <w:gridCol w:w="10590"/>
    </w:tblGrid>
    <w:tr w:rsidR="00B1303F" w:rsidRPr="00AD6F7C" w14:paraId="68862E79" w14:textId="77777777" w:rsidTr="002A6AF6">
      <w:trPr>
        <w:jc w:val="center"/>
      </w:trPr>
      <w:tc>
        <w:tcPr>
          <w:tcW w:w="10590" w:type="dxa"/>
        </w:tcPr>
        <w:p w14:paraId="744D33E7" w14:textId="0E181F10" w:rsidR="00B1303F" w:rsidRPr="00BF3567" w:rsidRDefault="00B1303F" w:rsidP="002A6AF6">
          <w:pPr>
            <w:pStyle w:val="Footer"/>
            <w:tabs>
              <w:tab w:val="right" w:pos="10332"/>
            </w:tabs>
            <w:bidi w:val="0"/>
            <w:spacing w:after="20"/>
            <w:jc w:val="center"/>
            <w:rPr>
              <w:rFonts w:ascii="Arial" w:hAnsi="Arial" w:cs="Arial"/>
              <w:color w:val="4D555B"/>
              <w:spacing w:val="11"/>
              <w:sz w:val="19"/>
              <w:szCs w:val="19"/>
            </w:rPr>
          </w:pPr>
          <w:r w:rsidRPr="00BF3567">
            <w:rPr>
              <w:rFonts w:ascii="Arial" w:hAnsi="Arial" w:cs="Arial"/>
              <w:color w:val="4D555B"/>
              <w:spacing w:val="11"/>
              <w:sz w:val="19"/>
              <w:szCs w:val="19"/>
            </w:rPr>
            <w:t xml:space="preserve">Bar-Ilan University (RA), </w:t>
          </w:r>
          <w:r>
            <w:rPr>
              <w:rFonts w:ascii="Arial" w:hAnsi="Arial" w:cs="Arial"/>
              <w:color w:val="4D555B"/>
              <w:spacing w:val="11"/>
              <w:sz w:val="19"/>
              <w:szCs w:val="19"/>
            </w:rPr>
            <w:t xml:space="preserve">The Azrieli </w:t>
          </w:r>
          <w:r w:rsidRPr="00BF3567">
            <w:rPr>
              <w:rFonts w:ascii="Arial" w:hAnsi="Arial" w:cs="Arial"/>
              <w:color w:val="4D555B"/>
              <w:spacing w:val="11"/>
              <w:sz w:val="19"/>
              <w:szCs w:val="19"/>
            </w:rPr>
            <w:t>Faculty of Medicine</w:t>
          </w:r>
          <w:r>
            <w:rPr>
              <w:rFonts w:ascii="Arial" w:hAnsi="Arial" w:cs="Arial"/>
              <w:color w:val="4D555B"/>
              <w:spacing w:val="11"/>
              <w:sz w:val="19"/>
              <w:szCs w:val="19"/>
            </w:rPr>
            <w:t>,</w:t>
          </w:r>
          <w:r w:rsidR="00B27569">
            <w:rPr>
              <w:rFonts w:ascii="Arial" w:hAnsi="Arial" w:cs="Arial"/>
              <w:color w:val="4D555B"/>
              <w:spacing w:val="11"/>
              <w:sz w:val="19"/>
              <w:szCs w:val="19"/>
            </w:rPr>
            <w:t xml:space="preserve"> </w:t>
          </w:r>
          <w:r w:rsidRPr="00BF3567">
            <w:rPr>
              <w:rFonts w:ascii="Arial" w:hAnsi="Arial" w:cs="Arial"/>
              <w:color w:val="4D555B"/>
              <w:spacing w:val="11"/>
              <w:sz w:val="19"/>
              <w:szCs w:val="19"/>
            </w:rPr>
            <w:t xml:space="preserve">Henrietta Szold </w:t>
          </w:r>
          <w:r w:rsidR="00B27569">
            <w:rPr>
              <w:rFonts w:ascii="Arial" w:hAnsi="Arial" w:cs="Arial"/>
              <w:color w:val="4D555B"/>
              <w:spacing w:val="11"/>
              <w:sz w:val="19"/>
              <w:szCs w:val="19"/>
            </w:rPr>
            <w:t>S</w:t>
          </w:r>
          <w:r w:rsidRPr="00BF3567">
            <w:rPr>
              <w:rFonts w:ascii="Arial" w:hAnsi="Arial" w:cs="Arial"/>
              <w:color w:val="4D555B"/>
              <w:spacing w:val="11"/>
              <w:sz w:val="19"/>
              <w:szCs w:val="19"/>
            </w:rPr>
            <w:t>t. 8, POB 1589</w:t>
          </w:r>
          <w:r w:rsidRPr="00BF3567">
            <w:rPr>
              <w:rFonts w:ascii="Arial" w:hAnsi="Arial" w:cs="Arial"/>
              <w:color w:val="4D555B"/>
              <w:spacing w:val="11"/>
              <w:sz w:val="19"/>
              <w:szCs w:val="19"/>
              <w:rtl/>
            </w:rPr>
            <w:t xml:space="preserve"> </w:t>
          </w:r>
          <w:r w:rsidRPr="00BF3567">
            <w:rPr>
              <w:rFonts w:ascii="Arial" w:hAnsi="Arial" w:cs="Arial"/>
              <w:color w:val="4D555B"/>
              <w:spacing w:val="11"/>
              <w:sz w:val="19"/>
              <w:szCs w:val="19"/>
            </w:rPr>
            <w:t>Safed, Israel</w:t>
          </w:r>
        </w:p>
        <w:p w14:paraId="50CD2160" w14:textId="18DDC02B" w:rsidR="00B1303F" w:rsidRPr="00BF3567" w:rsidRDefault="00B1303F" w:rsidP="002A6AF6">
          <w:pPr>
            <w:pStyle w:val="Footer"/>
            <w:tabs>
              <w:tab w:val="right" w:pos="10332"/>
            </w:tabs>
            <w:bidi w:val="0"/>
            <w:spacing w:after="60"/>
            <w:jc w:val="center"/>
            <w:rPr>
              <w:rFonts w:ascii="Arial" w:hAnsi="Arial" w:cs="Arial"/>
              <w:color w:val="4D555B"/>
              <w:spacing w:val="11"/>
              <w:sz w:val="19"/>
              <w:szCs w:val="19"/>
            </w:rPr>
          </w:pPr>
          <w:r w:rsidRPr="00BF3567">
            <w:rPr>
              <w:rFonts w:ascii="Arial" w:hAnsi="Arial" w:cs="Arial"/>
              <w:color w:val="4D555B"/>
              <w:spacing w:val="11"/>
              <w:sz w:val="19"/>
              <w:szCs w:val="19"/>
            </w:rPr>
            <w:t>Tel: 072 264 49</w:t>
          </w:r>
          <w:r>
            <w:rPr>
              <w:rFonts w:ascii="Arial" w:hAnsi="Arial" w:cs="Arial"/>
              <w:color w:val="4D555B"/>
              <w:spacing w:val="11"/>
              <w:sz w:val="19"/>
              <w:szCs w:val="19"/>
            </w:rPr>
            <w:t>71</w:t>
          </w:r>
          <w:r w:rsidRPr="00BF3567">
            <w:rPr>
              <w:rFonts w:ascii="Arial" w:hAnsi="Arial" w:cs="Arial"/>
              <w:color w:val="4D555B"/>
              <w:spacing w:val="11"/>
              <w:sz w:val="19"/>
              <w:szCs w:val="19"/>
            </w:rPr>
            <w:t xml:space="preserve"> </w:t>
          </w:r>
          <w:r w:rsidRPr="00BF3567">
            <w:rPr>
              <w:rFonts w:ascii="Arial" w:hAnsi="Arial" w:cs="Arial"/>
              <w:color w:val="4D555B"/>
              <w:spacing w:val="11"/>
              <w:sz w:val="19"/>
              <w:szCs w:val="19"/>
            </w:rPr>
            <w:sym w:font="Wingdings" w:char="F09F"/>
          </w:r>
          <w:r w:rsidRPr="00BF3567">
            <w:rPr>
              <w:rFonts w:ascii="Arial" w:hAnsi="Arial" w:cs="Arial"/>
              <w:color w:val="4D555B"/>
              <w:spacing w:val="11"/>
              <w:sz w:val="19"/>
              <w:szCs w:val="19"/>
            </w:rPr>
            <w:t xml:space="preserve"> </w:t>
          </w:r>
          <w:r w:rsidRPr="007A06BB">
            <w:rPr>
              <w:rFonts w:ascii="Arial" w:hAnsi="Arial" w:cs="Arial"/>
              <w:color w:val="4D555B"/>
              <w:spacing w:val="11"/>
              <w:sz w:val="19"/>
              <w:szCs w:val="19"/>
            </w:rPr>
            <w:t>clinicalpromotions.medicine@biu.ac.il</w:t>
          </w:r>
        </w:p>
      </w:tc>
    </w:tr>
    <w:tr w:rsidR="00B1303F" w:rsidRPr="00AD6F7C" w14:paraId="4F46BC9F" w14:textId="77777777" w:rsidTr="002A6AF6">
      <w:trPr>
        <w:jc w:val="center"/>
      </w:trPr>
      <w:tc>
        <w:tcPr>
          <w:tcW w:w="10590" w:type="dxa"/>
        </w:tcPr>
        <w:p w14:paraId="7EB1C68C" w14:textId="77777777" w:rsidR="00B1303F" w:rsidRDefault="00B1303F" w:rsidP="002A6AF6">
          <w:pPr>
            <w:pStyle w:val="Footer"/>
            <w:bidi w:val="0"/>
            <w:spacing w:before="60"/>
            <w:ind w:left="-325"/>
            <w:jc w:val="center"/>
            <w:rPr>
              <w:rFonts w:ascii="Arial" w:hAnsi="Arial" w:cs="Arial"/>
              <w:color w:val="4D555B"/>
              <w:spacing w:val="3"/>
              <w:sz w:val="19"/>
              <w:szCs w:val="19"/>
              <w:rtl/>
            </w:rPr>
          </w:pPr>
          <w:r w:rsidRPr="0096698B">
            <w:rPr>
              <w:rFonts w:ascii="Arial" w:hAnsi="Arial" w:cs="Arial"/>
              <w:color w:val="4D555B"/>
              <w:spacing w:val="3"/>
              <w:sz w:val="19"/>
              <w:szCs w:val="19"/>
              <w:rtl/>
            </w:rPr>
            <w:t>אוניברסיטת בר-אילן</w:t>
          </w:r>
          <w:r w:rsidRPr="0096698B">
            <w:rPr>
              <w:rFonts w:ascii="Arial" w:hAnsi="Arial" w:cs="Arial" w:hint="cs"/>
              <w:color w:val="4D555B"/>
              <w:spacing w:val="3"/>
              <w:sz w:val="19"/>
              <w:szCs w:val="19"/>
              <w:rtl/>
            </w:rPr>
            <w:t xml:space="preserve"> (ע"ר)</w:t>
          </w:r>
          <w:r w:rsidRPr="0096698B">
            <w:rPr>
              <w:rFonts w:ascii="Arial" w:hAnsi="Arial" w:cs="Arial"/>
              <w:color w:val="4D555B"/>
              <w:spacing w:val="3"/>
              <w:sz w:val="19"/>
              <w:szCs w:val="19"/>
              <w:rtl/>
            </w:rPr>
            <w:t xml:space="preserve">, </w:t>
          </w:r>
          <w:r w:rsidRPr="0096698B">
            <w:rPr>
              <w:rFonts w:ascii="Arial" w:hAnsi="Arial" w:cs="Arial" w:hint="cs"/>
              <w:color w:val="4D555B"/>
              <w:spacing w:val="3"/>
              <w:sz w:val="19"/>
              <w:szCs w:val="19"/>
              <w:rtl/>
            </w:rPr>
            <w:t xml:space="preserve">הפקולטה לרפואה </w:t>
          </w:r>
          <w:r>
            <w:rPr>
              <w:rFonts w:ascii="Arial" w:hAnsi="Arial" w:cs="Arial" w:hint="cs"/>
              <w:color w:val="4D555B"/>
              <w:spacing w:val="3"/>
              <w:sz w:val="19"/>
              <w:szCs w:val="19"/>
              <w:rtl/>
            </w:rPr>
            <w:t>ע"ש עזריאלי</w:t>
          </w:r>
          <w:r w:rsidRPr="0096698B">
            <w:rPr>
              <w:rFonts w:ascii="Arial" w:hAnsi="Arial" w:cs="Arial" w:hint="cs"/>
              <w:color w:val="4D555B"/>
              <w:spacing w:val="3"/>
              <w:sz w:val="19"/>
              <w:szCs w:val="19"/>
              <w:rtl/>
            </w:rPr>
            <w:t>, רח' הנרייטה סאלד 8, ת.ד. 1589 צפת</w:t>
          </w:r>
          <w:r>
            <w:rPr>
              <w:rFonts w:ascii="Arial" w:hAnsi="Arial" w:cs="Arial" w:hint="cs"/>
              <w:color w:val="4D555B"/>
              <w:spacing w:val="3"/>
              <w:sz w:val="19"/>
              <w:szCs w:val="19"/>
              <w:rtl/>
            </w:rPr>
            <w:t>.</w:t>
          </w:r>
        </w:p>
        <w:p w14:paraId="051AECF6" w14:textId="0E21FA01" w:rsidR="00B1303F" w:rsidRPr="002A6AF6" w:rsidRDefault="00B1303F" w:rsidP="002A6AF6">
          <w:pPr>
            <w:pStyle w:val="Footer"/>
            <w:spacing w:before="60"/>
            <w:ind w:left="-325"/>
            <w:jc w:val="center"/>
            <w:rPr>
              <w:rFonts w:ascii="Arial" w:hAnsi="Arial" w:cs="Arial"/>
              <w:color w:val="4D555B"/>
              <w:spacing w:val="3"/>
              <w:sz w:val="19"/>
              <w:szCs w:val="19"/>
              <w:rtl/>
            </w:rPr>
          </w:pPr>
          <w:r>
            <w:rPr>
              <w:rFonts w:ascii="Arial" w:hAnsi="Arial" w:cs="Arial" w:hint="cs"/>
              <w:color w:val="4D555B"/>
              <w:spacing w:val="3"/>
              <w:sz w:val="19"/>
              <w:szCs w:val="19"/>
              <w:rtl/>
            </w:rPr>
            <w:t xml:space="preserve"> טל </w:t>
          </w:r>
          <w:r w:rsidRPr="0096698B">
            <w:rPr>
              <w:rFonts w:ascii="Arial" w:hAnsi="Arial" w:cs="Arial"/>
              <w:color w:val="4D555B"/>
              <w:spacing w:val="3"/>
              <w:sz w:val="19"/>
              <w:szCs w:val="19"/>
            </w:rPr>
            <w:t>072 264 49</w:t>
          </w:r>
          <w:r>
            <w:rPr>
              <w:rFonts w:ascii="Arial" w:hAnsi="Arial" w:cs="Arial"/>
              <w:color w:val="4D555B"/>
              <w:spacing w:val="3"/>
              <w:sz w:val="19"/>
              <w:szCs w:val="19"/>
            </w:rPr>
            <w:t>71</w:t>
          </w:r>
          <w:r w:rsidRPr="0096698B">
            <w:rPr>
              <w:rFonts w:ascii="Arial" w:hAnsi="Arial" w:cs="Arial"/>
              <w:color w:val="4D555B"/>
              <w:spacing w:val="3"/>
              <w:sz w:val="19"/>
              <w:szCs w:val="19"/>
            </w:rPr>
            <w:t xml:space="preserve"> :</w:t>
          </w:r>
          <w:r>
            <w:rPr>
              <w:rFonts w:ascii="Arial" w:hAnsi="Arial" w:cs="Arial" w:hint="cs"/>
              <w:color w:val="4D555B"/>
              <w:spacing w:val="3"/>
              <w:sz w:val="19"/>
              <w:szCs w:val="19"/>
              <w:rtl/>
            </w:rPr>
            <w:t xml:space="preserve"> </w:t>
          </w:r>
          <w:r w:rsidRPr="00BF3567">
            <w:rPr>
              <w:rFonts w:ascii="Arial" w:hAnsi="Arial" w:cs="Arial"/>
              <w:color w:val="4D555B"/>
              <w:spacing w:val="11"/>
              <w:sz w:val="19"/>
              <w:szCs w:val="19"/>
            </w:rPr>
            <w:sym w:font="Wingdings" w:char="F09F"/>
          </w:r>
          <w:r>
            <w:rPr>
              <w:rFonts w:ascii="Arial" w:hAnsi="Arial" w:cs="Arial" w:hint="cs"/>
              <w:color w:val="4D555B"/>
              <w:spacing w:val="3"/>
              <w:sz w:val="19"/>
              <w:szCs w:val="19"/>
              <w:rtl/>
            </w:rPr>
            <w:t xml:space="preserve"> </w:t>
          </w:r>
          <w:r w:rsidRPr="002804CB">
            <w:rPr>
              <w:rFonts w:ascii="Arial" w:hAnsi="Arial" w:cs="Arial"/>
              <w:color w:val="4D555B"/>
              <w:spacing w:val="11"/>
              <w:sz w:val="19"/>
              <w:szCs w:val="19"/>
            </w:rPr>
            <w:t>clinicalpromotions.medicine</w:t>
          </w:r>
          <w:r>
            <w:rPr>
              <w:rFonts w:ascii="Arial" w:hAnsi="Arial" w:cs="Arial"/>
              <w:color w:val="4D555B"/>
              <w:spacing w:val="11"/>
              <w:sz w:val="19"/>
              <w:szCs w:val="19"/>
            </w:rPr>
            <w:t>@biu.ac.il</w:t>
          </w:r>
        </w:p>
        <w:p w14:paraId="750155D5" w14:textId="77777777" w:rsidR="00B1303F" w:rsidRPr="0096698B" w:rsidRDefault="00B1303F" w:rsidP="002A6AF6">
          <w:pPr>
            <w:pStyle w:val="Footer"/>
            <w:spacing w:before="60"/>
            <w:ind w:left="-325"/>
            <w:jc w:val="center"/>
            <w:rPr>
              <w:rFonts w:ascii="Arial" w:hAnsi="Arial" w:cs="Arial"/>
              <w:color w:val="4D555B"/>
              <w:spacing w:val="3"/>
              <w:sz w:val="19"/>
              <w:szCs w:val="19"/>
            </w:rPr>
          </w:pPr>
        </w:p>
      </w:tc>
    </w:tr>
  </w:tbl>
  <w:p w14:paraId="2EC441B9" w14:textId="77777777" w:rsidR="00EF4D43" w:rsidRDefault="00EF4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CCC42" w14:textId="77777777" w:rsidR="00500191" w:rsidRDefault="00500191" w:rsidP="00EF4D43">
      <w:r>
        <w:separator/>
      </w:r>
    </w:p>
  </w:footnote>
  <w:footnote w:type="continuationSeparator" w:id="0">
    <w:p w14:paraId="6853636A" w14:textId="77777777" w:rsidR="00500191" w:rsidRDefault="00500191" w:rsidP="00EF4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8F2B9" w14:textId="303DCBA6" w:rsidR="00EF4D43" w:rsidRDefault="003C0465" w:rsidP="003447E1">
    <w:pPr>
      <w:pStyle w:val="Header"/>
      <w:ind w:left="-567"/>
      <w:jc w:val="right"/>
      <w:rPr>
        <w:rtl/>
      </w:rPr>
    </w:pPr>
    <w:r>
      <w:rPr>
        <w:noProof/>
      </w:rPr>
      <w:drawing>
        <wp:anchor distT="0" distB="0" distL="114300" distR="114300" simplePos="0" relativeHeight="251657728" behindDoc="1" locked="0" layoutInCell="1" allowOverlap="1" wp14:anchorId="571674EF" wp14:editId="447AA5F7">
          <wp:simplePos x="0" y="0"/>
          <wp:positionH relativeFrom="column">
            <wp:posOffset>3877945</wp:posOffset>
          </wp:positionH>
          <wp:positionV relativeFrom="paragraph">
            <wp:posOffset>27305</wp:posOffset>
          </wp:positionV>
          <wp:extent cx="2196465" cy="714375"/>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
                    <a:extLst>
                      <a:ext uri="{28A0092B-C50C-407E-A947-70E740481C1C}">
                        <a14:useLocalDpi xmlns:a14="http://schemas.microsoft.com/office/drawing/2010/main" val="0"/>
                      </a:ext>
                    </a:extLst>
                  </a:blip>
                  <a:srcRect l="15414"/>
                  <a:stretch>
                    <a:fillRect/>
                  </a:stretch>
                </pic:blipFill>
                <pic:spPr bwMode="auto">
                  <a:xfrm>
                    <a:off x="0" y="0"/>
                    <a:ext cx="219646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0B8F">
      <w:rPr>
        <w:noProof/>
      </w:rPr>
      <w:drawing>
        <wp:inline distT="0" distB="0" distL="0" distR="0" wp14:anchorId="1390CBD2" wp14:editId="47931C66">
          <wp:extent cx="2362200" cy="73914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
                    <a:extLst>
                      <a:ext uri="{28A0092B-C50C-407E-A947-70E740481C1C}">
                        <a14:useLocalDpi xmlns:a14="http://schemas.microsoft.com/office/drawing/2010/main" val="0"/>
                      </a:ext>
                    </a:extLst>
                  </a:blip>
                  <a:srcRect t="-2" r="9911" b="1961"/>
                  <a:stretch>
                    <a:fillRect/>
                  </a:stretch>
                </pic:blipFill>
                <pic:spPr bwMode="auto">
                  <a:xfrm>
                    <a:off x="0" y="0"/>
                    <a:ext cx="2362200" cy="739140"/>
                  </a:xfrm>
                  <a:prstGeom prst="rect">
                    <a:avLst/>
                  </a:prstGeom>
                  <a:noFill/>
                  <a:ln>
                    <a:noFill/>
                  </a:ln>
                </pic:spPr>
              </pic:pic>
            </a:graphicData>
          </a:graphic>
        </wp:inline>
      </w:drawing>
    </w:r>
  </w:p>
  <w:p w14:paraId="7C347F11" w14:textId="77777777" w:rsidR="00EF4D43" w:rsidRDefault="00EF4D43">
    <w:pPr>
      <w:pStyle w:val="Header"/>
    </w:pPr>
  </w:p>
  <w:p w14:paraId="04FBA38B" w14:textId="77777777" w:rsidR="00EF4D43" w:rsidRDefault="00EF4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312"/>
    <w:multiLevelType w:val="hybridMultilevel"/>
    <w:tmpl w:val="2A9AA92C"/>
    <w:lvl w:ilvl="0" w:tplc="8276498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735A3"/>
    <w:multiLevelType w:val="hybridMultilevel"/>
    <w:tmpl w:val="936CFE94"/>
    <w:lvl w:ilvl="0" w:tplc="7FA2004A">
      <w:start w:val="5"/>
      <w:numFmt w:val="hebrew1"/>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6153E2"/>
    <w:multiLevelType w:val="hybridMultilevel"/>
    <w:tmpl w:val="122473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5A500A7"/>
    <w:multiLevelType w:val="hybridMultilevel"/>
    <w:tmpl w:val="4BD6BB14"/>
    <w:lvl w:ilvl="0" w:tplc="76A8A19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57CEC"/>
    <w:multiLevelType w:val="hybridMultilevel"/>
    <w:tmpl w:val="59DA5D54"/>
    <w:lvl w:ilvl="0" w:tplc="B77A7844">
      <w:start w:val="1"/>
      <w:numFmt w:val="upperLetter"/>
      <w:lvlText w:val="%1."/>
      <w:lvlJc w:val="left"/>
      <w:pPr>
        <w:ind w:left="1069" w:hanging="360"/>
      </w:pPr>
      <w:rPr>
        <w:rFonts w:hint="default"/>
        <w:b/>
        <w:bCs/>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ECD43B8"/>
    <w:multiLevelType w:val="hybridMultilevel"/>
    <w:tmpl w:val="09F08FC8"/>
    <w:lvl w:ilvl="0" w:tplc="8276498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035A4"/>
    <w:multiLevelType w:val="hybridMultilevel"/>
    <w:tmpl w:val="6C7434B2"/>
    <w:lvl w:ilvl="0" w:tplc="1716FD24">
      <w:start w:val="1"/>
      <w:numFmt w:val="decimal"/>
      <w:lvlText w:val="%1."/>
      <w:lvlJc w:val="left"/>
      <w:pPr>
        <w:ind w:left="1789" w:hanging="360"/>
      </w:pPr>
      <w:rPr>
        <w:color w:val="auto"/>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7" w15:restartNumberingAfterBreak="0">
    <w:nsid w:val="219B71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6E59EF"/>
    <w:multiLevelType w:val="hybridMultilevel"/>
    <w:tmpl w:val="E4A655D4"/>
    <w:lvl w:ilvl="0" w:tplc="8276498E">
      <w:start w:val="1"/>
      <w:numFmt w:val="decimal"/>
      <w:lvlText w:val="%1."/>
      <w:lvlJc w:val="left"/>
      <w:pPr>
        <w:ind w:left="1429" w:hanging="360"/>
      </w:pPr>
      <w:rPr>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359C5AE3"/>
    <w:multiLevelType w:val="hybridMultilevel"/>
    <w:tmpl w:val="45D425B0"/>
    <w:lvl w:ilvl="0" w:tplc="1F821176">
      <w:start w:val="1"/>
      <w:numFmt w:val="hebrew1"/>
      <w:lvlText w:val="%1."/>
      <w:lvlJc w:val="left"/>
      <w:pPr>
        <w:ind w:left="720" w:hanging="360"/>
      </w:pPr>
      <w:rPr>
        <w:rFonts w:ascii="Arial" w:hAnsi="Arial" w:cs="Arial" w:hint="default"/>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F240D48"/>
    <w:multiLevelType w:val="multilevel"/>
    <w:tmpl w:val="8AF2E9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5B6803"/>
    <w:multiLevelType w:val="hybridMultilevel"/>
    <w:tmpl w:val="8F4CFF1A"/>
    <w:lvl w:ilvl="0" w:tplc="2D3EFE0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644B1"/>
    <w:multiLevelType w:val="hybridMultilevel"/>
    <w:tmpl w:val="8C8EBF48"/>
    <w:lvl w:ilvl="0" w:tplc="B114E3B8">
      <w:start w:val="1"/>
      <w:numFmt w:val="decimal"/>
      <w:lvlText w:val="%1."/>
      <w:lvlJc w:val="left"/>
      <w:pPr>
        <w:ind w:left="1429" w:hanging="360"/>
      </w:pPr>
      <w:rPr>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6E5029C"/>
    <w:multiLevelType w:val="multilevel"/>
    <w:tmpl w:val="8C5AE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53716B"/>
    <w:multiLevelType w:val="multilevel"/>
    <w:tmpl w:val="D1122860"/>
    <w:lvl w:ilvl="0">
      <w:start w:val="1"/>
      <w:numFmt w:val="bullet"/>
      <w:lvlText w:val="●"/>
      <w:lvlJc w:val="left"/>
      <w:pPr>
        <w:ind w:left="1145" w:hanging="360"/>
      </w:pPr>
      <w:rPr>
        <w:rFonts w:ascii="Noto Sans Symbols" w:eastAsia="Noto Sans Symbols" w:hAnsi="Noto Sans Symbols" w:cs="Noto Sans Symbols"/>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15" w15:restartNumberingAfterBreak="0">
    <w:nsid w:val="55160369"/>
    <w:multiLevelType w:val="hybridMultilevel"/>
    <w:tmpl w:val="2B246568"/>
    <w:lvl w:ilvl="0" w:tplc="040D0015">
      <w:start w:val="1"/>
      <w:numFmt w:val="upperLetter"/>
      <w:lvlText w:val="%1."/>
      <w:lvlJc w:val="left"/>
      <w:pPr>
        <w:tabs>
          <w:tab w:val="num" w:pos="720"/>
        </w:tabs>
        <w:ind w:left="720" w:right="72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6" w15:restartNumberingAfterBreak="0">
    <w:nsid w:val="62923D13"/>
    <w:multiLevelType w:val="multilevel"/>
    <w:tmpl w:val="75863276"/>
    <w:lvl w:ilvl="0">
      <w:start w:val="1"/>
      <w:numFmt w:val="decimal"/>
      <w:lvlText w:val="%1."/>
      <w:legacy w:legacy="1" w:legacySpace="0" w:legacyIndent="397"/>
      <w:lvlJc w:val="left"/>
      <w:pPr>
        <w:ind w:left="397" w:right="397" w:hanging="397"/>
      </w:pPr>
    </w:lvl>
    <w:lvl w:ilvl="1">
      <w:start w:val="1"/>
      <w:numFmt w:val="lowerRoman"/>
      <w:lvlText w:val="%2."/>
      <w:legacy w:legacy="1" w:legacySpace="0" w:legacyIndent="510"/>
      <w:lvlJc w:val="left"/>
      <w:pPr>
        <w:ind w:left="794" w:right="907" w:hanging="510"/>
      </w:pPr>
    </w:lvl>
    <w:lvl w:ilvl="2">
      <w:start w:val="1"/>
      <w:numFmt w:val="lowerLetter"/>
      <w:lvlText w:val="%3."/>
      <w:legacy w:legacy="1" w:legacySpace="0" w:legacyIndent="397"/>
      <w:lvlJc w:val="left"/>
      <w:pPr>
        <w:ind w:left="1304" w:right="1304" w:hanging="397"/>
      </w:pPr>
    </w:lvl>
    <w:lvl w:ilvl="3">
      <w:start w:val="1"/>
      <w:numFmt w:val="lowerLetter"/>
      <w:lvlText w:val="%4)"/>
      <w:legacy w:legacy="1" w:legacySpace="0" w:legacyIndent="720"/>
      <w:lvlJc w:val="left"/>
      <w:pPr>
        <w:ind w:left="2024" w:right="2024" w:hanging="720"/>
      </w:pPr>
    </w:lvl>
    <w:lvl w:ilvl="4">
      <w:start w:val="1"/>
      <w:numFmt w:val="decimal"/>
      <w:lvlText w:val="(%5)"/>
      <w:legacy w:legacy="1" w:legacySpace="0" w:legacyIndent="720"/>
      <w:lvlJc w:val="left"/>
      <w:pPr>
        <w:ind w:left="2744" w:right="2744" w:hanging="720"/>
      </w:pPr>
    </w:lvl>
    <w:lvl w:ilvl="5">
      <w:start w:val="1"/>
      <w:numFmt w:val="lowerLetter"/>
      <w:lvlText w:val="(%6)"/>
      <w:legacy w:legacy="1" w:legacySpace="0" w:legacyIndent="720"/>
      <w:lvlJc w:val="left"/>
      <w:pPr>
        <w:ind w:left="3464" w:right="3464" w:hanging="720"/>
      </w:pPr>
    </w:lvl>
    <w:lvl w:ilvl="6">
      <w:start w:val="1"/>
      <w:numFmt w:val="lowerRoman"/>
      <w:lvlText w:val="(%7)"/>
      <w:legacy w:legacy="1" w:legacySpace="0" w:legacyIndent="720"/>
      <w:lvlJc w:val="left"/>
      <w:pPr>
        <w:ind w:left="4184" w:right="4184" w:hanging="720"/>
      </w:pPr>
    </w:lvl>
    <w:lvl w:ilvl="7">
      <w:start w:val="1"/>
      <w:numFmt w:val="lowerLetter"/>
      <w:lvlText w:val="(%8)"/>
      <w:legacy w:legacy="1" w:legacySpace="0" w:legacyIndent="720"/>
      <w:lvlJc w:val="left"/>
      <w:pPr>
        <w:ind w:left="4904" w:right="4904" w:hanging="720"/>
      </w:pPr>
    </w:lvl>
    <w:lvl w:ilvl="8">
      <w:start w:val="1"/>
      <w:numFmt w:val="lowerRoman"/>
      <w:lvlText w:val="(%9)"/>
      <w:legacy w:legacy="1" w:legacySpace="0" w:legacyIndent="720"/>
      <w:lvlJc w:val="left"/>
      <w:pPr>
        <w:ind w:left="5624" w:right="5624" w:hanging="720"/>
      </w:pPr>
    </w:lvl>
  </w:abstractNum>
  <w:abstractNum w:abstractNumId="17" w15:restartNumberingAfterBreak="0">
    <w:nsid w:val="676B5275"/>
    <w:multiLevelType w:val="hybridMultilevel"/>
    <w:tmpl w:val="4DDE9438"/>
    <w:lvl w:ilvl="0" w:tplc="040D0001">
      <w:start w:val="1"/>
      <w:numFmt w:val="bullet"/>
      <w:lvlText w:val=""/>
      <w:lvlJc w:val="left"/>
      <w:pPr>
        <w:tabs>
          <w:tab w:val="num" w:pos="1117"/>
        </w:tabs>
        <w:ind w:left="1117" w:right="1117" w:hanging="360"/>
      </w:pPr>
      <w:rPr>
        <w:rFonts w:ascii="Symbol" w:hAnsi="Symbol" w:hint="default"/>
      </w:rPr>
    </w:lvl>
    <w:lvl w:ilvl="1" w:tplc="040D0003" w:tentative="1">
      <w:start w:val="1"/>
      <w:numFmt w:val="bullet"/>
      <w:lvlText w:val="o"/>
      <w:lvlJc w:val="left"/>
      <w:pPr>
        <w:tabs>
          <w:tab w:val="num" w:pos="1837"/>
        </w:tabs>
        <w:ind w:left="1837" w:right="1837" w:hanging="360"/>
      </w:pPr>
      <w:rPr>
        <w:rFonts w:ascii="Courier New" w:hAnsi="Courier New" w:hint="default"/>
      </w:rPr>
    </w:lvl>
    <w:lvl w:ilvl="2" w:tplc="040D0005" w:tentative="1">
      <w:start w:val="1"/>
      <w:numFmt w:val="bullet"/>
      <w:lvlText w:val=""/>
      <w:lvlJc w:val="left"/>
      <w:pPr>
        <w:tabs>
          <w:tab w:val="num" w:pos="2557"/>
        </w:tabs>
        <w:ind w:left="2557" w:right="2557" w:hanging="360"/>
      </w:pPr>
      <w:rPr>
        <w:rFonts w:ascii="Wingdings" w:hAnsi="Wingdings" w:hint="default"/>
      </w:rPr>
    </w:lvl>
    <w:lvl w:ilvl="3" w:tplc="040D0001" w:tentative="1">
      <w:start w:val="1"/>
      <w:numFmt w:val="bullet"/>
      <w:lvlText w:val=""/>
      <w:lvlJc w:val="left"/>
      <w:pPr>
        <w:tabs>
          <w:tab w:val="num" w:pos="3277"/>
        </w:tabs>
        <w:ind w:left="3277" w:right="3277" w:hanging="360"/>
      </w:pPr>
      <w:rPr>
        <w:rFonts w:ascii="Symbol" w:hAnsi="Symbol" w:hint="default"/>
      </w:rPr>
    </w:lvl>
    <w:lvl w:ilvl="4" w:tplc="040D0003" w:tentative="1">
      <w:start w:val="1"/>
      <w:numFmt w:val="bullet"/>
      <w:lvlText w:val="o"/>
      <w:lvlJc w:val="left"/>
      <w:pPr>
        <w:tabs>
          <w:tab w:val="num" w:pos="3997"/>
        </w:tabs>
        <w:ind w:left="3997" w:right="3997" w:hanging="360"/>
      </w:pPr>
      <w:rPr>
        <w:rFonts w:ascii="Courier New" w:hAnsi="Courier New" w:hint="default"/>
      </w:rPr>
    </w:lvl>
    <w:lvl w:ilvl="5" w:tplc="040D0005" w:tentative="1">
      <w:start w:val="1"/>
      <w:numFmt w:val="bullet"/>
      <w:lvlText w:val=""/>
      <w:lvlJc w:val="left"/>
      <w:pPr>
        <w:tabs>
          <w:tab w:val="num" w:pos="4717"/>
        </w:tabs>
        <w:ind w:left="4717" w:right="4717" w:hanging="360"/>
      </w:pPr>
      <w:rPr>
        <w:rFonts w:ascii="Wingdings" w:hAnsi="Wingdings" w:hint="default"/>
      </w:rPr>
    </w:lvl>
    <w:lvl w:ilvl="6" w:tplc="040D0001" w:tentative="1">
      <w:start w:val="1"/>
      <w:numFmt w:val="bullet"/>
      <w:lvlText w:val=""/>
      <w:lvlJc w:val="left"/>
      <w:pPr>
        <w:tabs>
          <w:tab w:val="num" w:pos="5437"/>
        </w:tabs>
        <w:ind w:left="5437" w:right="5437" w:hanging="360"/>
      </w:pPr>
      <w:rPr>
        <w:rFonts w:ascii="Symbol" w:hAnsi="Symbol" w:hint="default"/>
      </w:rPr>
    </w:lvl>
    <w:lvl w:ilvl="7" w:tplc="040D0003" w:tentative="1">
      <w:start w:val="1"/>
      <w:numFmt w:val="bullet"/>
      <w:lvlText w:val="o"/>
      <w:lvlJc w:val="left"/>
      <w:pPr>
        <w:tabs>
          <w:tab w:val="num" w:pos="6157"/>
        </w:tabs>
        <w:ind w:left="6157" w:right="6157" w:hanging="360"/>
      </w:pPr>
      <w:rPr>
        <w:rFonts w:ascii="Courier New" w:hAnsi="Courier New" w:hint="default"/>
      </w:rPr>
    </w:lvl>
    <w:lvl w:ilvl="8" w:tplc="040D0005" w:tentative="1">
      <w:start w:val="1"/>
      <w:numFmt w:val="bullet"/>
      <w:lvlText w:val=""/>
      <w:lvlJc w:val="left"/>
      <w:pPr>
        <w:tabs>
          <w:tab w:val="num" w:pos="6877"/>
        </w:tabs>
        <w:ind w:left="6877" w:right="6877" w:hanging="360"/>
      </w:pPr>
      <w:rPr>
        <w:rFonts w:ascii="Wingdings" w:hAnsi="Wingdings" w:hint="default"/>
      </w:rPr>
    </w:lvl>
  </w:abstractNum>
  <w:abstractNum w:abstractNumId="18" w15:restartNumberingAfterBreak="0">
    <w:nsid w:val="6D7E55A8"/>
    <w:multiLevelType w:val="hybridMultilevel"/>
    <w:tmpl w:val="2710D59E"/>
    <w:lvl w:ilvl="0" w:tplc="BA889164">
      <w:start w:val="1"/>
      <w:numFmt w:val="decimal"/>
      <w:lvlText w:val="%1."/>
      <w:lvlJc w:val="left"/>
      <w:pPr>
        <w:tabs>
          <w:tab w:val="num" w:pos="2325"/>
        </w:tabs>
        <w:ind w:left="2325" w:hanging="1605"/>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15:restartNumberingAfterBreak="0">
    <w:nsid w:val="7BDE407B"/>
    <w:multiLevelType w:val="multilevel"/>
    <w:tmpl w:val="C0BA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C3124DE"/>
    <w:multiLevelType w:val="hybridMultilevel"/>
    <w:tmpl w:val="D83AD764"/>
    <w:lvl w:ilvl="0" w:tplc="AD4819C6">
      <w:start w:val="1"/>
      <w:numFmt w:val="decimal"/>
      <w:lvlText w:val="%1."/>
      <w:lvlJc w:val="left"/>
      <w:pPr>
        <w:ind w:left="720" w:hanging="360"/>
      </w:pPr>
      <w:rPr>
        <w:rFonts w:ascii="Calibri" w:eastAsia="Times New Roman" w:hAnsi="Calibri" w:cs="Arial"/>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D1A32E4"/>
    <w:multiLevelType w:val="hybridMultilevel"/>
    <w:tmpl w:val="3162C732"/>
    <w:lvl w:ilvl="0" w:tplc="6A10684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77369166">
    <w:abstractNumId w:val="16"/>
  </w:num>
  <w:num w:numId="2" w16cid:durableId="996689619">
    <w:abstractNumId w:val="15"/>
  </w:num>
  <w:num w:numId="3" w16cid:durableId="109131583">
    <w:abstractNumId w:val="17"/>
  </w:num>
  <w:num w:numId="4" w16cid:durableId="1545554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700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27159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563500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07518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67756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5473882">
    <w:abstractNumId w:val="1"/>
  </w:num>
  <w:num w:numId="11" w16cid:durableId="687755066">
    <w:abstractNumId w:val="9"/>
  </w:num>
  <w:num w:numId="12" w16cid:durableId="2031028222">
    <w:abstractNumId w:val="7"/>
  </w:num>
  <w:num w:numId="13" w16cid:durableId="817261194">
    <w:abstractNumId w:val="4"/>
  </w:num>
  <w:num w:numId="14" w16cid:durableId="627735770">
    <w:abstractNumId w:val="3"/>
  </w:num>
  <w:num w:numId="15" w16cid:durableId="932320639">
    <w:abstractNumId w:val="19"/>
  </w:num>
  <w:num w:numId="16" w16cid:durableId="1335573111">
    <w:abstractNumId w:val="13"/>
  </w:num>
  <w:num w:numId="17" w16cid:durableId="72093854">
    <w:abstractNumId w:val="14"/>
  </w:num>
  <w:num w:numId="18" w16cid:durableId="1096899558">
    <w:abstractNumId w:val="11"/>
  </w:num>
  <w:num w:numId="19" w16cid:durableId="862522472">
    <w:abstractNumId w:val="6"/>
  </w:num>
  <w:num w:numId="20" w16cid:durableId="386103368">
    <w:abstractNumId w:val="12"/>
  </w:num>
  <w:num w:numId="21" w16cid:durableId="89204495">
    <w:abstractNumId w:val="5"/>
  </w:num>
  <w:num w:numId="22" w16cid:durableId="414522669">
    <w:abstractNumId w:val="0"/>
  </w:num>
  <w:num w:numId="23" w16cid:durableId="1007176309">
    <w:abstractNumId w:val="8"/>
  </w:num>
  <w:num w:numId="24" w16cid:durableId="69588550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lison">
    <w15:presenceInfo w15:providerId="None" w15:userId="All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67"/>
    <w:rsid w:val="000937C1"/>
    <w:rsid w:val="000A255D"/>
    <w:rsid w:val="000B197B"/>
    <w:rsid w:val="000C7068"/>
    <w:rsid w:val="000D1785"/>
    <w:rsid w:val="000F4852"/>
    <w:rsid w:val="000F75D1"/>
    <w:rsid w:val="001033B5"/>
    <w:rsid w:val="001043A2"/>
    <w:rsid w:val="001065D6"/>
    <w:rsid w:val="0010715A"/>
    <w:rsid w:val="001147D6"/>
    <w:rsid w:val="00120F53"/>
    <w:rsid w:val="00121BC2"/>
    <w:rsid w:val="001225E0"/>
    <w:rsid w:val="00125797"/>
    <w:rsid w:val="00161BFE"/>
    <w:rsid w:val="00171F8A"/>
    <w:rsid w:val="001A3A18"/>
    <w:rsid w:val="001D0731"/>
    <w:rsid w:val="001D4B9D"/>
    <w:rsid w:val="001E1D33"/>
    <w:rsid w:val="001E61A0"/>
    <w:rsid w:val="001E7411"/>
    <w:rsid w:val="00215D2C"/>
    <w:rsid w:val="00247C16"/>
    <w:rsid w:val="00277280"/>
    <w:rsid w:val="002913DB"/>
    <w:rsid w:val="002E700F"/>
    <w:rsid w:val="002F365A"/>
    <w:rsid w:val="00300764"/>
    <w:rsid w:val="00307DB3"/>
    <w:rsid w:val="003122A8"/>
    <w:rsid w:val="00313B8D"/>
    <w:rsid w:val="00322E73"/>
    <w:rsid w:val="0032693F"/>
    <w:rsid w:val="003305DB"/>
    <w:rsid w:val="003447E1"/>
    <w:rsid w:val="00360D60"/>
    <w:rsid w:val="0037231F"/>
    <w:rsid w:val="003B0171"/>
    <w:rsid w:val="003B211C"/>
    <w:rsid w:val="003C0465"/>
    <w:rsid w:val="003F6669"/>
    <w:rsid w:val="00416EAA"/>
    <w:rsid w:val="004710BA"/>
    <w:rsid w:val="00486575"/>
    <w:rsid w:val="004E2F00"/>
    <w:rsid w:val="004E71C6"/>
    <w:rsid w:val="00500191"/>
    <w:rsid w:val="0052038B"/>
    <w:rsid w:val="005278C5"/>
    <w:rsid w:val="005335E5"/>
    <w:rsid w:val="00542013"/>
    <w:rsid w:val="005444C7"/>
    <w:rsid w:val="005523E2"/>
    <w:rsid w:val="00563161"/>
    <w:rsid w:val="00583ECD"/>
    <w:rsid w:val="0058710D"/>
    <w:rsid w:val="005A3AA9"/>
    <w:rsid w:val="005A6775"/>
    <w:rsid w:val="005B1B43"/>
    <w:rsid w:val="005C314A"/>
    <w:rsid w:val="005C7B69"/>
    <w:rsid w:val="005D5C63"/>
    <w:rsid w:val="005F6571"/>
    <w:rsid w:val="005F725D"/>
    <w:rsid w:val="00604A4A"/>
    <w:rsid w:val="00615AE5"/>
    <w:rsid w:val="00622150"/>
    <w:rsid w:val="006234B7"/>
    <w:rsid w:val="00624DF8"/>
    <w:rsid w:val="00625F8B"/>
    <w:rsid w:val="00626C6C"/>
    <w:rsid w:val="006520FF"/>
    <w:rsid w:val="006871AB"/>
    <w:rsid w:val="00696DFC"/>
    <w:rsid w:val="006B4A16"/>
    <w:rsid w:val="006B5174"/>
    <w:rsid w:val="006D047B"/>
    <w:rsid w:val="00715722"/>
    <w:rsid w:val="00723DC0"/>
    <w:rsid w:val="00724E75"/>
    <w:rsid w:val="0072706C"/>
    <w:rsid w:val="00741107"/>
    <w:rsid w:val="00743EC1"/>
    <w:rsid w:val="0075189A"/>
    <w:rsid w:val="00763D4E"/>
    <w:rsid w:val="00770439"/>
    <w:rsid w:val="00784B60"/>
    <w:rsid w:val="00786C22"/>
    <w:rsid w:val="007929A5"/>
    <w:rsid w:val="007A51AD"/>
    <w:rsid w:val="007C729F"/>
    <w:rsid w:val="008008D8"/>
    <w:rsid w:val="008010EE"/>
    <w:rsid w:val="00835D45"/>
    <w:rsid w:val="00853AFC"/>
    <w:rsid w:val="00855CDA"/>
    <w:rsid w:val="008842F6"/>
    <w:rsid w:val="008A744F"/>
    <w:rsid w:val="008B20DD"/>
    <w:rsid w:val="008C5EE2"/>
    <w:rsid w:val="008E5CC3"/>
    <w:rsid w:val="008F14DA"/>
    <w:rsid w:val="008F7083"/>
    <w:rsid w:val="00901917"/>
    <w:rsid w:val="00912B84"/>
    <w:rsid w:val="00914E19"/>
    <w:rsid w:val="00915D88"/>
    <w:rsid w:val="009256AF"/>
    <w:rsid w:val="00926ADC"/>
    <w:rsid w:val="009425BC"/>
    <w:rsid w:val="00946047"/>
    <w:rsid w:val="00960A27"/>
    <w:rsid w:val="00963628"/>
    <w:rsid w:val="00973EFC"/>
    <w:rsid w:val="00976008"/>
    <w:rsid w:val="009779DD"/>
    <w:rsid w:val="00981BF2"/>
    <w:rsid w:val="009847FA"/>
    <w:rsid w:val="00991350"/>
    <w:rsid w:val="009A6C4B"/>
    <w:rsid w:val="009B4367"/>
    <w:rsid w:val="009B4BC4"/>
    <w:rsid w:val="009D375A"/>
    <w:rsid w:val="009D5377"/>
    <w:rsid w:val="00A2045C"/>
    <w:rsid w:val="00A45517"/>
    <w:rsid w:val="00A50942"/>
    <w:rsid w:val="00AB3B19"/>
    <w:rsid w:val="00AC7F3D"/>
    <w:rsid w:val="00AD019A"/>
    <w:rsid w:val="00AE1B48"/>
    <w:rsid w:val="00B1303F"/>
    <w:rsid w:val="00B24B25"/>
    <w:rsid w:val="00B27569"/>
    <w:rsid w:val="00B34346"/>
    <w:rsid w:val="00B40D01"/>
    <w:rsid w:val="00B415DB"/>
    <w:rsid w:val="00B537F8"/>
    <w:rsid w:val="00B568F2"/>
    <w:rsid w:val="00B60412"/>
    <w:rsid w:val="00B65F1D"/>
    <w:rsid w:val="00B853F9"/>
    <w:rsid w:val="00B95D50"/>
    <w:rsid w:val="00BB2FE7"/>
    <w:rsid w:val="00BC0968"/>
    <w:rsid w:val="00BD23F7"/>
    <w:rsid w:val="00BE11CF"/>
    <w:rsid w:val="00BE7D4E"/>
    <w:rsid w:val="00C07F6A"/>
    <w:rsid w:val="00C15DF9"/>
    <w:rsid w:val="00C354F4"/>
    <w:rsid w:val="00C45DFA"/>
    <w:rsid w:val="00C62CFD"/>
    <w:rsid w:val="00C635EC"/>
    <w:rsid w:val="00C9136B"/>
    <w:rsid w:val="00C95694"/>
    <w:rsid w:val="00CD1597"/>
    <w:rsid w:val="00CD3226"/>
    <w:rsid w:val="00D047C8"/>
    <w:rsid w:val="00D10E96"/>
    <w:rsid w:val="00D1438D"/>
    <w:rsid w:val="00D14392"/>
    <w:rsid w:val="00D213E4"/>
    <w:rsid w:val="00D2339F"/>
    <w:rsid w:val="00D24393"/>
    <w:rsid w:val="00D32CCE"/>
    <w:rsid w:val="00D50F36"/>
    <w:rsid w:val="00D57EBE"/>
    <w:rsid w:val="00D64B1E"/>
    <w:rsid w:val="00D855C5"/>
    <w:rsid w:val="00D8570A"/>
    <w:rsid w:val="00DA0A7A"/>
    <w:rsid w:val="00DB30AF"/>
    <w:rsid w:val="00DB7A25"/>
    <w:rsid w:val="00DC7825"/>
    <w:rsid w:val="00DE3FC0"/>
    <w:rsid w:val="00DE470B"/>
    <w:rsid w:val="00DF200D"/>
    <w:rsid w:val="00E05C71"/>
    <w:rsid w:val="00E378F9"/>
    <w:rsid w:val="00E67E97"/>
    <w:rsid w:val="00E71A59"/>
    <w:rsid w:val="00E85717"/>
    <w:rsid w:val="00E933ED"/>
    <w:rsid w:val="00EB1204"/>
    <w:rsid w:val="00EC1766"/>
    <w:rsid w:val="00ED7D78"/>
    <w:rsid w:val="00EE14F1"/>
    <w:rsid w:val="00EE310C"/>
    <w:rsid w:val="00EF4D43"/>
    <w:rsid w:val="00F02060"/>
    <w:rsid w:val="00F21570"/>
    <w:rsid w:val="00F27406"/>
    <w:rsid w:val="00F361C4"/>
    <w:rsid w:val="00F37CE7"/>
    <w:rsid w:val="00F4583C"/>
    <w:rsid w:val="00F5154A"/>
    <w:rsid w:val="00F57063"/>
    <w:rsid w:val="00F62FED"/>
    <w:rsid w:val="00F763D6"/>
    <w:rsid w:val="00F8041C"/>
    <w:rsid w:val="00F874C4"/>
    <w:rsid w:val="00F96DC1"/>
    <w:rsid w:val="00FA4DE1"/>
    <w:rsid w:val="00FD4251"/>
    <w:rsid w:val="00FE5D8D"/>
    <w:rsid w:val="00FF0A92"/>
    <w:rsid w:val="00FF57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C9A81"/>
  <w15:chartTrackingRefBased/>
  <w15:docId w15:val="{DC930E21-5854-4A2A-9DFC-62B90166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575"/>
    <w:pPr>
      <w:bidi/>
      <w:jc w:val="both"/>
    </w:pPr>
    <w:rPr>
      <w:rFonts w:cs="David"/>
      <w:sz w:val="24"/>
      <w:szCs w:val="24"/>
      <w:lang w:eastAsia="he-IL"/>
    </w:rPr>
  </w:style>
  <w:style w:type="paragraph" w:styleId="Heading1">
    <w:name w:val="heading 1"/>
    <w:basedOn w:val="Normal"/>
    <w:next w:val="Normal"/>
    <w:link w:val="Heading1Char"/>
    <w:qFormat/>
    <w:rsid w:val="00B60412"/>
    <w:pPr>
      <w:keepNext/>
      <w:jc w:val="left"/>
      <w:outlineLvl w:val="0"/>
    </w:pPr>
    <w:rPr>
      <w:rFonts w:cs="Guttman Yad-Brush"/>
      <w:sz w:val="20"/>
      <w:u w:val="single"/>
    </w:rPr>
  </w:style>
  <w:style w:type="paragraph" w:styleId="Heading2">
    <w:name w:val="heading 2"/>
    <w:basedOn w:val="Normal"/>
    <w:next w:val="Normal"/>
    <w:link w:val="Heading2Char"/>
    <w:unhideWhenUsed/>
    <w:qFormat/>
    <w:rsid w:val="00161B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9B4367"/>
    <w:pPr>
      <w:bidi w:val="0"/>
      <w:spacing w:before="240" w:line="240" w:lineRule="atLeast"/>
      <w:jc w:val="left"/>
    </w:pPr>
  </w:style>
  <w:style w:type="paragraph" w:customStyle="1" w:styleId="art-introd-justified">
    <w:name w:val="art-introd-justified"/>
    <w:basedOn w:val="Normal"/>
    <w:next w:val="Normal"/>
    <w:rsid w:val="009B4367"/>
    <w:pPr>
      <w:bidi w:val="0"/>
      <w:spacing w:before="720" w:after="120" w:line="480" w:lineRule="atLeast"/>
    </w:pPr>
    <w:rPr>
      <w:b/>
      <w:bCs/>
    </w:rPr>
  </w:style>
  <w:style w:type="paragraph" w:styleId="Title">
    <w:name w:val="Title"/>
    <w:basedOn w:val="Normal"/>
    <w:qFormat/>
    <w:rsid w:val="009B4367"/>
    <w:pPr>
      <w:bidi w:val="0"/>
      <w:spacing w:before="120" w:after="240" w:line="240" w:lineRule="atLeast"/>
      <w:jc w:val="center"/>
    </w:pPr>
    <w:rPr>
      <w:b/>
      <w:bCs/>
      <w:sz w:val="32"/>
    </w:rPr>
  </w:style>
  <w:style w:type="paragraph" w:styleId="BodyTextIndent">
    <w:name w:val="Body Text Indent"/>
    <w:basedOn w:val="Normal"/>
    <w:rsid w:val="009B4367"/>
    <w:pPr>
      <w:tabs>
        <w:tab w:val="left" w:pos="2552"/>
      </w:tabs>
      <w:bidi w:val="0"/>
      <w:spacing w:before="120" w:line="300" w:lineRule="atLeast"/>
      <w:ind w:left="397"/>
      <w:jc w:val="left"/>
    </w:pPr>
    <w:rPr>
      <w:rFonts w:ascii="Arial" w:hAnsi="Arial" w:cs="Arial"/>
      <w:lang w:eastAsia="en-US"/>
    </w:rPr>
  </w:style>
  <w:style w:type="paragraph" w:styleId="Header">
    <w:name w:val="header"/>
    <w:basedOn w:val="Normal"/>
    <w:link w:val="HeaderChar"/>
    <w:rsid w:val="00604A4A"/>
    <w:pPr>
      <w:tabs>
        <w:tab w:val="center" w:pos="4153"/>
        <w:tab w:val="right" w:pos="8306"/>
      </w:tabs>
      <w:jc w:val="left"/>
    </w:pPr>
    <w:rPr>
      <w:rFonts w:cs="Times New Roman"/>
      <w:lang w:val="x-none" w:eastAsia="x-none"/>
    </w:rPr>
  </w:style>
  <w:style w:type="character" w:customStyle="1" w:styleId="HeaderChar">
    <w:name w:val="Header Char"/>
    <w:link w:val="Header"/>
    <w:rsid w:val="00604A4A"/>
    <w:rPr>
      <w:sz w:val="24"/>
      <w:szCs w:val="24"/>
      <w:lang w:val="x-none" w:eastAsia="x-none"/>
    </w:rPr>
  </w:style>
  <w:style w:type="character" w:customStyle="1" w:styleId="Heading1Char">
    <w:name w:val="Heading 1 Char"/>
    <w:link w:val="Heading1"/>
    <w:rsid w:val="00B60412"/>
    <w:rPr>
      <w:rFonts w:cs="Guttman Yad-Brush"/>
      <w:szCs w:val="24"/>
      <w:u w:val="single"/>
      <w:lang w:eastAsia="he-IL"/>
    </w:rPr>
  </w:style>
  <w:style w:type="paragraph" w:styleId="Footer">
    <w:name w:val="footer"/>
    <w:basedOn w:val="Normal"/>
    <w:link w:val="FooterChar"/>
    <w:uiPriority w:val="99"/>
    <w:rsid w:val="00EF4D43"/>
    <w:pPr>
      <w:tabs>
        <w:tab w:val="center" w:pos="4153"/>
        <w:tab w:val="right" w:pos="8306"/>
      </w:tabs>
    </w:pPr>
  </w:style>
  <w:style w:type="character" w:customStyle="1" w:styleId="FooterChar">
    <w:name w:val="Footer Char"/>
    <w:link w:val="Footer"/>
    <w:uiPriority w:val="99"/>
    <w:rsid w:val="00EF4D43"/>
    <w:rPr>
      <w:rFonts w:cs="David"/>
      <w:sz w:val="24"/>
      <w:szCs w:val="24"/>
      <w:lang w:eastAsia="he-IL"/>
    </w:rPr>
  </w:style>
  <w:style w:type="paragraph" w:styleId="ListParagraph">
    <w:name w:val="List Paragraph"/>
    <w:basedOn w:val="Normal"/>
    <w:uiPriority w:val="34"/>
    <w:qFormat/>
    <w:rsid w:val="008A744F"/>
    <w:pPr>
      <w:ind w:left="720"/>
      <w:jc w:val="left"/>
    </w:pPr>
    <w:rPr>
      <w:rFonts w:cs="Times New Roman"/>
      <w:lang w:eastAsia="en-US"/>
    </w:rPr>
  </w:style>
  <w:style w:type="table" w:styleId="TableGrid">
    <w:name w:val="Table Grid"/>
    <w:basedOn w:val="TableNormal"/>
    <w:rsid w:val="00EE3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F6571"/>
    <w:rPr>
      <w:sz w:val="16"/>
      <w:szCs w:val="16"/>
    </w:rPr>
  </w:style>
  <w:style w:type="paragraph" w:styleId="CommentText">
    <w:name w:val="annotation text"/>
    <w:basedOn w:val="Normal"/>
    <w:link w:val="CommentTextChar"/>
    <w:rsid w:val="005F6571"/>
    <w:rPr>
      <w:sz w:val="20"/>
      <w:szCs w:val="20"/>
    </w:rPr>
  </w:style>
  <w:style w:type="character" w:customStyle="1" w:styleId="CommentTextChar">
    <w:name w:val="Comment Text Char"/>
    <w:basedOn w:val="DefaultParagraphFont"/>
    <w:link w:val="CommentText"/>
    <w:rsid w:val="005F6571"/>
    <w:rPr>
      <w:rFonts w:cs="David"/>
      <w:lang w:eastAsia="he-IL"/>
    </w:rPr>
  </w:style>
  <w:style w:type="paragraph" w:styleId="CommentSubject">
    <w:name w:val="annotation subject"/>
    <w:basedOn w:val="CommentText"/>
    <w:next w:val="CommentText"/>
    <w:link w:val="CommentSubjectChar"/>
    <w:rsid w:val="005F6571"/>
    <w:rPr>
      <w:b/>
      <w:bCs/>
    </w:rPr>
  </w:style>
  <w:style w:type="character" w:customStyle="1" w:styleId="CommentSubjectChar">
    <w:name w:val="Comment Subject Char"/>
    <w:basedOn w:val="CommentTextChar"/>
    <w:link w:val="CommentSubject"/>
    <w:rsid w:val="005F6571"/>
    <w:rPr>
      <w:rFonts w:cs="David"/>
      <w:b/>
      <w:bCs/>
      <w:lang w:eastAsia="he-IL"/>
    </w:rPr>
  </w:style>
  <w:style w:type="character" w:customStyle="1" w:styleId="Heading2Char">
    <w:name w:val="Heading 2 Char"/>
    <w:basedOn w:val="DefaultParagraphFont"/>
    <w:link w:val="Heading2"/>
    <w:rsid w:val="00161BFE"/>
    <w:rPr>
      <w:rFonts w:asciiTheme="majorHAnsi" w:eastAsiaTheme="majorEastAsia" w:hAnsiTheme="majorHAnsi" w:cstheme="majorBidi"/>
      <w:color w:val="2F5496" w:themeColor="accent1" w:themeShade="BF"/>
      <w:sz w:val="26"/>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escardio.org/abstract-book/authors.aspx?id=6744" TargetMode="External"/><Relationship Id="rId18" Type="http://schemas.openxmlformats.org/officeDocument/2006/relationships/hyperlink" Target="http://www.ncbi.nlm.nih.gov/sites/entrez?Db=pubmed&amp;Cmd=ShowDetailView&amp;TermToSearch=17349885&amp;ordinalpos=5&amp;itool=EntrezSystem2.PEntrez.Pubmed.Pubmed_ResultsPanel.Pubmed_RVDocSum" TargetMode="External"/><Relationship Id="rId26" Type="http://schemas.openxmlformats.org/officeDocument/2006/relationships/hyperlink" Target="http://www.ncbi.nlm.nih.gov/pubmed/24125104" TargetMode="External"/><Relationship Id="rId39" Type="http://schemas.openxmlformats.org/officeDocument/2006/relationships/fontTable" Target="fontTable.xml"/><Relationship Id="rId21" Type="http://schemas.openxmlformats.org/officeDocument/2006/relationships/hyperlink" Target="http://www.ncbi.nlm.nih.gov/sites/entrez?Db=pubmed&amp;Cmd=ShowDetailView&amp;TermToSearch=17690323&amp;ordinalpos=2&amp;itool=EntrezSystem2.PEntrez.Pubmed.Pubmed_ResultsPanel.Pubmed_RVDocSum" TargetMode="External"/><Relationship Id="rId34" Type="http://schemas.openxmlformats.org/officeDocument/2006/relationships/hyperlink" Target="http://www.ncbi.nlm.nih.gov/sites/entrez?Db=pubmed&amp;Cmd=ShowDetailView&amp;TermToSearch=17491217&amp;ordinalpos=3&amp;itool=EntrezSystem2.PEntrez.Pubmed.Pubmed_ResultsPanel.Pubmed_RVDocSum" TargetMode="Externa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po.escardio.org/abstract-book/authors.aspx?id=103" TargetMode="External"/><Relationship Id="rId20" Type="http://schemas.openxmlformats.org/officeDocument/2006/relationships/hyperlink" Target="http://www.ncbi.nlm.nih.gov/sites/entrez?Db=pubmed&amp;Cmd=ShowDetailView&amp;TermToSearch=17349885&amp;ordinalpos=5&amp;itool=EntrezSystem2.PEntrez.Pubmed.Pubmed_ResultsPanel.Pubmed_RVDocSum" TargetMode="External"/><Relationship Id="rId29" Type="http://schemas.openxmlformats.org/officeDocument/2006/relationships/hyperlink" Target="https://www-ncbi-nlm-nih-gov.naharia-ez.medlcp.tau.ac.il/pubmed/2992970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escardio.org/abstract-book/authors.aspx?id=102" TargetMode="External"/><Relationship Id="rId24" Type="http://schemas.openxmlformats.org/officeDocument/2006/relationships/hyperlink" Target="http://www.ncbi.nlm.nih.gov.rambam-ez.medlcp.tau.ac.il/pubmed/22306210" TargetMode="External"/><Relationship Id="rId32" Type="http://schemas.openxmlformats.org/officeDocument/2006/relationships/hyperlink" Target="http://www.ncbi.nlm.nih.gov/sites/entrez?Db=pubmed&amp;Cmd=ShowDetailView&amp;TermToSearch=17491217&amp;ordinalpos=3&amp;itool=EntrezSystem2.PEntrez.Pubmed.Pubmed_ResultsPanel.Pubmed_RVDocSum"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po.escardio.org/abstract-book/authors.aspx?id=109" TargetMode="External"/><Relationship Id="rId23" Type="http://schemas.openxmlformats.org/officeDocument/2006/relationships/hyperlink" Target="http://www.ncbi.nlm.nih.gov/sites/entrez?Db=pubmed&amp;Cmd=ShowDetailView&amp;TermToSearch=17690323&amp;ordinalpos=2&amp;itool=EntrezSystem2.PEntrez.Pubmed.Pubmed_ResultsPanel.Pubmed_RVDocSum" TargetMode="External"/><Relationship Id="rId28" Type="http://schemas.openxmlformats.org/officeDocument/2006/relationships/hyperlink" Target="https://www.ncbi.nlm.nih.gov/pubmed/27402233" TargetMode="External"/><Relationship Id="rId36" Type="http://schemas.openxmlformats.org/officeDocument/2006/relationships/hyperlink" Target="http://www.ncbi.nlm.nih.gov/pubmed/24291549" TargetMode="External"/><Relationship Id="rId10" Type="http://schemas.microsoft.com/office/2018/08/relationships/commentsExtensible" Target="commentsExtensible.xml"/><Relationship Id="rId19" Type="http://schemas.openxmlformats.org/officeDocument/2006/relationships/hyperlink" Target="http://www.ncbi.nlm.nih.gov/sites/entrez?Db=pubmed&amp;Cmd=ShowDetailView&amp;TermToSearch=17349885&amp;ordinalpos=5&amp;itool=EntrezSystem2.PEntrez.Pubmed.Pubmed_ResultsPanel.Pubmed_RVDocSum" TargetMode="External"/><Relationship Id="rId31" Type="http://schemas.openxmlformats.org/officeDocument/2006/relationships/hyperlink" Target="https://pubmed-ncbi-nlm-nih-gov.naharia-ez.medlcp.tau.ac.il/31126737/"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po.escardio.org/abstract-book/authors.aspx?id=106" TargetMode="External"/><Relationship Id="rId22" Type="http://schemas.openxmlformats.org/officeDocument/2006/relationships/hyperlink" Target="http://www.ncbi.nlm.nih.gov/sites/entrez?Db=pubmed&amp;Cmd=ShowDetailView&amp;TermToSearch=17690323&amp;ordinalpos=2&amp;itool=EntrezSystem2.PEntrez.Pubmed.Pubmed_ResultsPanel.Pubmed_RVDocSum" TargetMode="External"/><Relationship Id="rId27" Type="http://schemas.openxmlformats.org/officeDocument/2006/relationships/hyperlink" Target="http://www.ncbi.nlm.nih.gov/pubmed/24819897" TargetMode="External"/><Relationship Id="rId30" Type="http://schemas.openxmlformats.org/officeDocument/2006/relationships/hyperlink" Target="https://pubmed-ncbi-nlm-nih-gov.naharia-ez.medlcp.tau.ac.il/31174892/" TargetMode="External"/><Relationship Id="rId35" Type="http://schemas.openxmlformats.org/officeDocument/2006/relationships/hyperlink" Target="https://pubmed-ncbi-nlm-nih-gov.naharia-ez.medlcp.tau.ac.il/33249796/" TargetMode="Externa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hyperlink" Target="http://spo.escardio.org/abstract-book/authors.aspx?id=120304" TargetMode="External"/><Relationship Id="rId17" Type="http://schemas.openxmlformats.org/officeDocument/2006/relationships/hyperlink" Target="http://www.ncbi.nlm.nih.gov/pubmed/16188534" TargetMode="External"/><Relationship Id="rId25" Type="http://schemas.openxmlformats.org/officeDocument/2006/relationships/hyperlink" Target="http://www.ncbi.nlm.nih.gov/pubmed/23505492" TargetMode="External"/><Relationship Id="rId33" Type="http://schemas.openxmlformats.org/officeDocument/2006/relationships/hyperlink" Target="http://www.ncbi.nlm.nih.gov/sites/entrez?Db=pubmed&amp;Cmd=ShowDetailView&amp;TermToSearch=17491217&amp;ordinalpos=3&amp;itool=EntrezSystem2.PEntrez.Pubmed.Pubmed_ResultsPanel.Pubmed_RVDocSum"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CFBBCA-C2A9-4526-AE4E-FDE158AF4CFA}">
  <we:reference id="wa104380773" version="2.0.0.0" store="en-US" storeType="OMEX"/>
  <we:alternateReferences>
    <we:reference id="wa104380773" version="2.0.0.0" store="WA104380773"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272</TotalTime>
  <Pages>21</Pages>
  <Words>4292</Words>
  <Characters>26354</Characters>
  <Application>Microsoft Office Word</Application>
  <DocSecurity>0</DocSecurity>
  <Lines>1317</Lines>
  <Paragraphs>589</Paragraphs>
  <ScaleCrop>false</ScaleCrop>
  <HeadingPairs>
    <vt:vector size="6" baseType="variant">
      <vt:variant>
        <vt:lpstr>Title</vt:lpstr>
      </vt:variant>
      <vt:variant>
        <vt:i4>1</vt:i4>
      </vt:variant>
      <vt:variant>
        <vt:lpstr>Headings</vt:lpstr>
      </vt:variant>
      <vt:variant>
        <vt:i4>6</vt:i4>
      </vt:variant>
      <vt:variant>
        <vt:lpstr>שם</vt:lpstr>
      </vt:variant>
      <vt:variant>
        <vt:i4>1</vt:i4>
      </vt:variant>
    </vt:vector>
  </HeadingPairs>
  <TitlesOfParts>
    <vt:vector size="8" baseType="lpstr">
      <vt:lpstr>Date:</vt:lpstr>
      <vt:lpstr>    Pulmonary hypertension: </vt:lpstr>
      <vt:lpstr>    Cardiac computed tomography: </vt:lpstr>
      <vt:lpstr>    Endothelial function:</vt:lpstr>
      <vt:lpstr>    Reperfusion therapy in ischemic heart disease: </vt:lpstr>
      <vt:lpstr>    Cardiac autonomic nervous system: </vt:lpstr>
      <vt:lpstr>    Assessment of autonomic nervous system expression in acute coronary syndromes an</vt:lpstr>
      <vt:lpstr>Date:</vt:lpstr>
    </vt:vector>
  </TitlesOfParts>
  <Company>BIU</Company>
  <LinksUpToDate>false</LinksUpToDate>
  <CharactersWithSpaces>30057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malag</dc:creator>
  <cp:keywords/>
  <dc:description/>
  <cp:lastModifiedBy>Allison</cp:lastModifiedBy>
  <cp:revision>21</cp:revision>
  <cp:lastPrinted>2022-05-31T11:41:00Z</cp:lastPrinted>
  <dcterms:created xsi:type="dcterms:W3CDTF">2024-06-26T10:14:00Z</dcterms:created>
  <dcterms:modified xsi:type="dcterms:W3CDTF">2024-06-27T08:26:00Z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4d89fe9bc03a353d2dcafe622723f694bdc08c3cd2245fb58f17151547b6d07a</vt:lpwstr>
  </property>
</Properties>
</file>