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FA80" w14:textId="05D1E84A" w:rsidR="00260DD3" w:rsidRDefault="007D07D0" w:rsidP="00E9583D">
      <w:pPr>
        <w:spacing w:line="480" w:lineRule="auto"/>
      </w:pPr>
      <w:r>
        <w:t xml:space="preserve">This short </w:t>
      </w:r>
      <w:r w:rsidR="00CD28BA">
        <w:t>paper</w:t>
      </w:r>
      <w:r>
        <w:t xml:space="preserve"> will engage</w:t>
      </w:r>
      <w:r w:rsidR="00C040A0">
        <w:t xml:space="preserve"> the</w:t>
      </w:r>
      <w:r w:rsidR="009B1906">
        <w:t xml:space="preserve"> </w:t>
      </w:r>
      <w:r>
        <w:t>ongoing debate about which methodolog</w:t>
      </w:r>
      <w:r w:rsidR="009B1906">
        <w:t>ies</w:t>
      </w:r>
      <w:r>
        <w:t xml:space="preserve"> should be</w:t>
      </w:r>
      <w:r w:rsidR="005B4818">
        <w:t xml:space="preserve"> </w:t>
      </w:r>
      <w:r w:rsidR="00DF765F">
        <w:t>used</w:t>
      </w:r>
      <w:r>
        <w:t xml:space="preserve"> </w:t>
      </w:r>
      <w:r w:rsidR="00DF765F">
        <w:t>to</w:t>
      </w:r>
      <w:r w:rsidR="009B1906">
        <w:t xml:space="preserve"> produc</w:t>
      </w:r>
      <w:r w:rsidR="00DF765F">
        <w:t>e</w:t>
      </w:r>
      <w:r>
        <w:t xml:space="preserve"> </w:t>
      </w:r>
      <w:r w:rsidR="009B1906">
        <w:t xml:space="preserve">a critical edition of the Zohar, the foundational text of Kabbalah. </w:t>
      </w:r>
      <w:r w:rsidR="00D9391A">
        <w:t xml:space="preserve">Recent scholarship on the textual history of the Zohar, which draws from both manuscripts and the early print editions, </w:t>
      </w:r>
      <w:r w:rsidR="005B4818">
        <w:t xml:space="preserve">has </w:t>
      </w:r>
      <w:r w:rsidR="00D9391A">
        <w:t>set the stage for this debate. Opposing</w:t>
      </w:r>
      <w:r w:rsidR="00AC306B">
        <w:t xml:space="preserve"> traditional</w:t>
      </w:r>
      <w:r w:rsidR="00D9391A">
        <w:t xml:space="preserve"> </w:t>
      </w:r>
      <w:r w:rsidR="00AC306B">
        <w:t>models that</w:t>
      </w:r>
      <w:r w:rsidR="00D9391A">
        <w:t xml:space="preserve"> </w:t>
      </w:r>
      <w:r w:rsidR="00CD28BA">
        <w:t>sought</w:t>
      </w:r>
      <w:r w:rsidR="00AC306B">
        <w:t xml:space="preserve"> to</w:t>
      </w:r>
      <w:r w:rsidR="00143977">
        <w:t xml:space="preserve"> produce a critical edition by</w:t>
      </w:r>
      <w:r w:rsidR="00AC306B">
        <w:t xml:space="preserve"> </w:t>
      </w:r>
      <w:r w:rsidR="00D9391A">
        <w:t>harmoniz</w:t>
      </w:r>
      <w:r w:rsidR="00143977">
        <w:t>ing</w:t>
      </w:r>
      <w:r w:rsidR="00D9391A">
        <w:t xml:space="preserve"> the various textual strata </w:t>
      </w:r>
      <w:r w:rsidR="00AC306B">
        <w:t>of</w:t>
      </w:r>
      <w:r w:rsidR="00D9391A">
        <w:t xml:space="preserve"> the Zohar, </w:t>
      </w:r>
      <w:r w:rsidR="00AC306B">
        <w:t xml:space="preserve">scholars </w:t>
      </w:r>
      <w:r w:rsidR="00C040A0">
        <w:t xml:space="preserve">have </w:t>
      </w:r>
      <w:r w:rsidR="00AC306B">
        <w:t xml:space="preserve">suggested alternative approaches </w:t>
      </w:r>
      <w:r w:rsidR="00C040A0">
        <w:t xml:space="preserve">that would </w:t>
      </w:r>
      <w:r w:rsidR="005B4818">
        <w:t xml:space="preserve">instead </w:t>
      </w:r>
      <w:r w:rsidR="000E5899">
        <w:t>featur</w:t>
      </w:r>
      <w:r w:rsidR="00C040A0">
        <w:t>e</w:t>
      </w:r>
      <w:r w:rsidR="00143977">
        <w:t xml:space="preserve"> apparatuses</w:t>
      </w:r>
      <w:r w:rsidR="00323A39">
        <w:t xml:space="preserve"> </w:t>
      </w:r>
      <w:r w:rsidR="00CD28BA">
        <w:t xml:space="preserve">to </w:t>
      </w:r>
      <w:r w:rsidR="00143977">
        <w:t>illuminat</w:t>
      </w:r>
      <w:r w:rsidR="00CD28BA">
        <w:t>e</w:t>
      </w:r>
      <w:r w:rsidR="00143977">
        <w:t xml:space="preserve"> the reception, editing, and dissemination of these various textual strata.</w:t>
      </w:r>
      <w:r w:rsidR="00BD756C">
        <w:rPr>
          <w:rStyle w:val="FootnoteReference"/>
        </w:rPr>
        <w:footnoteReference w:id="1"/>
      </w:r>
      <w:r w:rsidR="00143977">
        <w:t xml:space="preserve"> </w:t>
      </w:r>
      <w:r w:rsidR="00323A39">
        <w:t>Building on th</w:t>
      </w:r>
      <w:r w:rsidR="000E5899">
        <w:t>ese suggestions</w:t>
      </w:r>
      <w:r w:rsidR="00323A39">
        <w:t xml:space="preserve">, </w:t>
      </w:r>
      <w:r w:rsidR="00EC2231">
        <w:t xml:space="preserve">several studies published in the past few years have </w:t>
      </w:r>
      <w:r w:rsidR="00C040A0">
        <w:t>considered</w:t>
      </w:r>
      <w:r w:rsidR="00EC2231">
        <w:t xml:space="preserve"> various </w:t>
      </w:r>
      <w:r w:rsidR="000E5899">
        <w:t xml:space="preserve">strategies for compiling the </w:t>
      </w:r>
      <w:r w:rsidR="00EC2231">
        <w:t xml:space="preserve">textual strata of the Zohar. </w:t>
      </w:r>
    </w:p>
    <w:p w14:paraId="6A49D81F" w14:textId="47EB230A" w:rsidR="00CD28BA" w:rsidRDefault="00BD756C" w:rsidP="00E9583D">
      <w:pPr>
        <w:tabs>
          <w:tab w:val="left" w:pos="1728"/>
        </w:tabs>
        <w:spacing w:line="480" w:lineRule="auto"/>
      </w:pPr>
      <w:r>
        <w:tab/>
      </w:r>
    </w:p>
    <w:p w14:paraId="20A07279" w14:textId="2CE1FCFC" w:rsidR="009618B2" w:rsidRDefault="00CD28BA" w:rsidP="00E9583D">
      <w:pPr>
        <w:spacing w:line="480" w:lineRule="auto"/>
      </w:pPr>
      <w:r>
        <w:rPr>
          <w:iCs/>
        </w:rPr>
        <w:t>In the first part of the paper, I will briefly survey issues relating to the</w:t>
      </w:r>
      <w:r w:rsidR="009618B2">
        <w:rPr>
          <w:iCs/>
        </w:rPr>
        <w:t xml:space="preserve"> earliest textual witnesses</w:t>
      </w:r>
      <w:r w:rsidR="00DF765F">
        <w:rPr>
          <w:iCs/>
        </w:rPr>
        <w:t xml:space="preserve"> of the </w:t>
      </w:r>
      <w:r w:rsidR="00DF765F">
        <w:rPr>
          <w:iCs/>
        </w:rPr>
        <w:t>Zohar</w:t>
      </w:r>
      <w:r w:rsidR="009618B2">
        <w:rPr>
          <w:iCs/>
        </w:rPr>
        <w:t xml:space="preserve">, which demonstrate the dynamism and complexity of the </w:t>
      </w:r>
      <w:r w:rsidR="00DF765F">
        <w:rPr>
          <w:iCs/>
        </w:rPr>
        <w:t>earliest</w:t>
      </w:r>
      <w:r w:rsidR="009618B2">
        <w:rPr>
          <w:iCs/>
        </w:rPr>
        <w:t xml:space="preserve"> manuscript transmission</w:t>
      </w:r>
      <w:r w:rsidR="00DF765F">
        <w:rPr>
          <w:iCs/>
        </w:rPr>
        <w:t xml:space="preserve"> processes</w:t>
      </w:r>
      <w:r>
        <w:rPr>
          <w:iCs/>
        </w:rPr>
        <w:t>.</w:t>
      </w:r>
      <w:r w:rsidR="009618B2">
        <w:rPr>
          <w:iCs/>
        </w:rPr>
        <w:t xml:space="preserve"> </w:t>
      </w:r>
      <w:r w:rsidR="009618B2" w:rsidRPr="00840A40">
        <w:rPr>
          <w:rFonts w:cstheme="minorHAnsi"/>
        </w:rPr>
        <w:t xml:space="preserve">Then, </w:t>
      </w:r>
      <w:r w:rsidR="00B54284">
        <w:rPr>
          <w:rFonts w:cstheme="minorHAnsi"/>
        </w:rPr>
        <w:t xml:space="preserve">in </w:t>
      </w:r>
      <w:r w:rsidR="009618B2" w:rsidRPr="00840A40">
        <w:rPr>
          <w:rFonts w:cstheme="minorHAnsi"/>
        </w:rPr>
        <w:t xml:space="preserve">the </w:t>
      </w:r>
      <w:r w:rsidR="00DF765F">
        <w:rPr>
          <w:rFonts w:cstheme="minorHAnsi"/>
        </w:rPr>
        <w:t xml:space="preserve">main body of the paper </w:t>
      </w:r>
      <w:r w:rsidR="00B54284">
        <w:rPr>
          <w:rFonts w:cstheme="minorHAnsi"/>
        </w:rPr>
        <w:t xml:space="preserve">I </w:t>
      </w:r>
      <w:r w:rsidR="009618B2" w:rsidRPr="00840A40">
        <w:rPr>
          <w:rFonts w:cstheme="minorHAnsi"/>
        </w:rPr>
        <w:t xml:space="preserve">will </w:t>
      </w:r>
      <w:r w:rsidR="00B54284">
        <w:rPr>
          <w:rFonts w:cstheme="minorHAnsi"/>
        </w:rPr>
        <w:t xml:space="preserve">turn to </w:t>
      </w:r>
      <w:r w:rsidR="009618B2" w:rsidRPr="00840A40">
        <w:rPr>
          <w:rFonts w:cstheme="minorHAnsi"/>
        </w:rPr>
        <w:t>explor</w:t>
      </w:r>
      <w:r w:rsidR="00B54284">
        <w:rPr>
          <w:rFonts w:cstheme="minorHAnsi"/>
        </w:rPr>
        <w:t>ing</w:t>
      </w:r>
      <w:r w:rsidR="009618B2" w:rsidRPr="00840A40">
        <w:rPr>
          <w:rFonts w:cstheme="minorHAnsi"/>
        </w:rPr>
        <w:t xml:space="preserve"> this dynamism</w:t>
      </w:r>
      <w:r w:rsidR="009618B2" w:rsidRPr="00840A40">
        <w:rPr>
          <w:rFonts w:cstheme="minorHAnsi"/>
          <w:b/>
          <w:bCs/>
        </w:rPr>
        <w:t xml:space="preserve"> </w:t>
      </w:r>
      <w:r w:rsidR="009618B2" w:rsidRPr="00840A40">
        <w:rPr>
          <w:rFonts w:cstheme="minorHAnsi"/>
        </w:rPr>
        <w:t>through the prism of language</w:t>
      </w:r>
      <w:r w:rsidR="00DF765F">
        <w:rPr>
          <w:rFonts w:cstheme="minorHAnsi"/>
        </w:rPr>
        <w:t xml:space="preserve"> </w:t>
      </w:r>
      <w:r w:rsidR="009618B2" w:rsidRPr="00840A40">
        <w:rPr>
          <w:rFonts w:cstheme="minorHAnsi"/>
        </w:rPr>
        <w:t>by investigating textual variation</w:t>
      </w:r>
      <w:r w:rsidR="00B54284">
        <w:rPr>
          <w:rFonts w:cstheme="minorHAnsi"/>
        </w:rPr>
        <w:t>s</w:t>
      </w:r>
      <w:r w:rsidR="009618B2" w:rsidRPr="00840A40">
        <w:rPr>
          <w:rFonts w:cstheme="minorHAnsi"/>
        </w:rPr>
        <w:t xml:space="preserve"> </w:t>
      </w:r>
      <w:r w:rsidR="00B54284">
        <w:rPr>
          <w:rFonts w:cstheme="minorHAnsi"/>
        </w:rPr>
        <w:t>in the</w:t>
      </w:r>
      <w:r w:rsidR="009618B2" w:rsidRPr="00840A40">
        <w:rPr>
          <w:rFonts w:cstheme="minorHAnsi"/>
        </w:rPr>
        <w:t xml:space="preserve"> use of </w:t>
      </w:r>
      <w:proofErr w:type="spellStart"/>
      <w:r w:rsidR="009618B2" w:rsidRPr="00840A40">
        <w:rPr>
          <w:rFonts w:cstheme="minorHAnsi"/>
        </w:rPr>
        <w:t>Zoharic</w:t>
      </w:r>
      <w:proofErr w:type="spellEnd"/>
      <w:r w:rsidR="009618B2" w:rsidRPr="00840A40">
        <w:rPr>
          <w:rFonts w:cstheme="minorHAnsi"/>
        </w:rPr>
        <w:t xml:space="preserve"> Aramaic across the</w:t>
      </w:r>
      <w:r w:rsidR="009618B2">
        <w:rPr>
          <w:rFonts w:cstheme="minorHAnsi"/>
        </w:rPr>
        <w:t xml:space="preserve"> various textual</w:t>
      </w:r>
      <w:r w:rsidR="009618B2" w:rsidRPr="00840A40">
        <w:rPr>
          <w:rFonts w:cstheme="minorHAnsi"/>
        </w:rPr>
        <w:t xml:space="preserve"> witnesses.</w:t>
      </w:r>
      <w:r>
        <w:rPr>
          <w:iCs/>
        </w:rPr>
        <w:t xml:space="preserve"> </w:t>
      </w:r>
      <w:r w:rsidR="009A1F3C">
        <w:t xml:space="preserve">I will </w:t>
      </w:r>
      <w:r w:rsidR="009618B2">
        <w:t>argue</w:t>
      </w:r>
      <w:r w:rsidR="009A1F3C">
        <w:t xml:space="preserve"> that differences in the various versions of the text </w:t>
      </w:r>
      <w:r w:rsidR="00DA288E">
        <w:t xml:space="preserve">do not </w:t>
      </w:r>
      <w:r w:rsidR="00DA288E" w:rsidRPr="00641504">
        <w:t xml:space="preserve">reflect minor changes and errors in the transmission process, </w:t>
      </w:r>
      <w:r w:rsidR="007D048F" w:rsidRPr="00641504">
        <w:t xml:space="preserve">but rather essential pieces of information that comprise additional witnesses to the </w:t>
      </w:r>
      <w:r w:rsidR="00631157" w:rsidRPr="00641504">
        <w:t>complex process</w:t>
      </w:r>
      <w:r w:rsidR="00077433" w:rsidRPr="00641504">
        <w:rPr>
          <w:lang w:bidi="he-IL"/>
        </w:rPr>
        <w:t>es</w:t>
      </w:r>
      <w:r w:rsidR="00631157" w:rsidRPr="00641504">
        <w:t xml:space="preserve"> of the Zohar’s dissemination.</w:t>
      </w:r>
      <w:r w:rsidR="00077433" w:rsidRPr="00641504">
        <w:t xml:space="preserve"> I</w:t>
      </w:r>
      <w:r w:rsidR="00DF765F" w:rsidRPr="00641504">
        <w:t xml:space="preserve"> suggest tha</w:t>
      </w:r>
      <w:r w:rsidR="00D126B5" w:rsidRPr="00641504">
        <w:t>t to fully understand</w:t>
      </w:r>
      <w:r w:rsidR="007D07D0" w:rsidRPr="00641504">
        <w:t xml:space="preserve"> </w:t>
      </w:r>
      <w:r w:rsidR="00D126B5" w:rsidRPr="00641504">
        <w:t xml:space="preserve">these processes of dissemination and transmission, it is </w:t>
      </w:r>
      <w:r w:rsidR="007D07D0" w:rsidRPr="00641504">
        <w:t xml:space="preserve">crucial to consider fluctuations </w:t>
      </w:r>
      <w:r w:rsidR="00D126B5" w:rsidRPr="00641504">
        <w:t>in</w:t>
      </w:r>
      <w:r w:rsidR="007D07D0" w:rsidRPr="00641504">
        <w:t xml:space="preserve"> the linguistic matrices of the various texts.</w:t>
      </w:r>
      <w:r w:rsidR="009618B2" w:rsidRPr="00641504">
        <w:t xml:space="preserve"> Based upon my findings, I will conclude with a few preliminary remarks about the optimal approach to producing a critical</w:t>
      </w:r>
      <w:r w:rsidR="009618B2">
        <w:t xml:space="preserve"> edition of the Zohar based on manuscripts.</w:t>
      </w:r>
    </w:p>
    <w:p w14:paraId="291256FF" w14:textId="77777777" w:rsidR="009618B2" w:rsidRDefault="009618B2" w:rsidP="00E9583D">
      <w:pPr>
        <w:spacing w:line="480" w:lineRule="auto"/>
      </w:pPr>
    </w:p>
    <w:p w14:paraId="47C63550" w14:textId="258D5FB4" w:rsidR="00D41C0B" w:rsidRPr="00840A40" w:rsidRDefault="00AA20F8" w:rsidP="00E9583D">
      <w:pPr>
        <w:spacing w:after="115" w:line="480" w:lineRule="auto"/>
        <w:rPr>
          <w:rFonts w:cstheme="minorHAnsi"/>
        </w:rPr>
      </w:pPr>
      <w:r>
        <w:lastRenderedPageBreak/>
        <w:t xml:space="preserve">It was in the final two decades of the thirteenth century, in Castile, that texts later identified as part of the </w:t>
      </w:r>
      <w:proofErr w:type="spellStart"/>
      <w:r>
        <w:t>Zoharic</w:t>
      </w:r>
      <w:proofErr w:type="spellEnd"/>
      <w:r>
        <w:t xml:space="preserve"> corpus first appeared.</w:t>
      </w:r>
      <w:r w:rsidR="00077433">
        <w:t xml:space="preserve"> </w:t>
      </w:r>
      <w:r>
        <w:t xml:space="preserve">From that point </w:t>
      </w:r>
      <w:r w:rsidR="00440688">
        <w:t>on</w:t>
      </w:r>
      <w:r>
        <w:t xml:space="preserve">, these texts had an incredibly complicated history of transmission and reception. </w:t>
      </w:r>
      <w:r w:rsidR="00987BE0">
        <w:t xml:space="preserve">All that survives </w:t>
      </w:r>
      <w:r w:rsidR="00EF345A">
        <w:t>f</w:t>
      </w:r>
      <w:r w:rsidR="005E358A">
        <w:t xml:space="preserve">rom </w:t>
      </w:r>
      <w:r w:rsidR="00EF345A">
        <w:t>the first</w:t>
      </w:r>
      <w:r w:rsidR="003D39F1">
        <w:t xml:space="preserve"> century and a half after the Zohar appeared </w:t>
      </w:r>
      <w:r w:rsidR="005E358A">
        <w:t>in the cities of Castile</w:t>
      </w:r>
      <w:r w:rsidR="00EF345A">
        <w:t xml:space="preserve"> are a few </w:t>
      </w:r>
      <w:r w:rsidR="00440688">
        <w:t>witnesses</w:t>
      </w:r>
      <w:r w:rsidR="00EF345A">
        <w:t xml:space="preserve"> from different texts that can </w:t>
      </w:r>
      <w:r w:rsidR="00440688">
        <w:t xml:space="preserve">each </w:t>
      </w:r>
      <w:r w:rsidR="00EF345A">
        <w:t xml:space="preserve">be identified with </w:t>
      </w:r>
      <w:r w:rsidR="00440688">
        <w:t xml:space="preserve">a single part </w:t>
      </w:r>
      <w:r w:rsidR="00EF345A">
        <w:t xml:space="preserve">of the Zohar. </w:t>
      </w:r>
      <w:r w:rsidR="005F4A73">
        <w:t>Further, critically considering each of the groups to which these fragments belong</w:t>
      </w:r>
      <w:r w:rsidR="000D378E">
        <w:t xml:space="preserve"> raises</w:t>
      </w:r>
      <w:r w:rsidR="005F4A73">
        <w:t xml:space="preserve"> </w:t>
      </w:r>
      <w:r w:rsidR="000D378E">
        <w:t xml:space="preserve">reveals significant differences between the Zohar that was printed as a book in </w:t>
      </w:r>
      <w:proofErr w:type="spellStart"/>
      <w:r w:rsidR="000D378E">
        <w:t>Northen</w:t>
      </w:r>
      <w:proofErr w:type="spellEnd"/>
      <w:r w:rsidR="000D378E">
        <w:t xml:space="preserve"> Italy in the mid-sixteenth century, on the one hand, and the manuscripts which ostensibly served as </w:t>
      </w:r>
      <w:r w:rsidR="00142DE2">
        <w:t>a basis for the earliest compilers</w:t>
      </w:r>
      <w:r w:rsidR="00D41C0B">
        <w:t xml:space="preserve"> and printers</w:t>
      </w:r>
      <w:r w:rsidR="00142DE2">
        <w:t xml:space="preserve">, on the other. </w:t>
      </w:r>
      <w:r w:rsidR="00D41C0B">
        <w:t xml:space="preserve">These differences relate to the literary framework of the Zohar, among other things. What’s more, even the main </w:t>
      </w:r>
      <w:r w:rsidR="00D41C0B" w:rsidRPr="00840A40">
        <w:rPr>
          <w:rFonts w:cstheme="minorHAnsi"/>
        </w:rPr>
        <w:t xml:space="preserve">documentary evidence in question is </w:t>
      </w:r>
      <w:r w:rsidR="00D41C0B" w:rsidRPr="00840A40">
        <w:rPr>
          <w:rFonts w:cstheme="minorHAnsi"/>
          <w:i/>
          <w:iCs/>
        </w:rPr>
        <w:t>indirect</w:t>
      </w:r>
      <w:r w:rsidR="00D41C0B" w:rsidRPr="00840A40">
        <w:rPr>
          <w:rFonts w:cstheme="minorHAnsi"/>
        </w:rPr>
        <w:t xml:space="preserve"> in nature</w:t>
      </w:r>
      <w:r w:rsidR="00D41C0B">
        <w:rPr>
          <w:rFonts w:cstheme="minorHAnsi"/>
        </w:rPr>
        <w:t xml:space="preserve">, </w:t>
      </w:r>
      <w:r w:rsidR="00D41C0B" w:rsidRPr="00840A40">
        <w:rPr>
          <w:rFonts w:cstheme="minorHAnsi"/>
        </w:rPr>
        <w:t>consist</w:t>
      </w:r>
      <w:r w:rsidR="00D41C0B">
        <w:rPr>
          <w:rFonts w:cstheme="minorHAnsi"/>
        </w:rPr>
        <w:t>ing</w:t>
      </w:r>
      <w:r w:rsidR="00D41C0B" w:rsidRPr="00840A40">
        <w:rPr>
          <w:rFonts w:cstheme="minorHAnsi"/>
        </w:rPr>
        <w:t xml:space="preserve"> of quotations from the </w:t>
      </w:r>
      <w:r w:rsidR="00D41C0B" w:rsidRPr="00DA6862">
        <w:rPr>
          <w:rFonts w:cstheme="minorHAnsi"/>
        </w:rPr>
        <w:t>Zohar</w:t>
      </w:r>
      <w:r w:rsidR="00D41C0B" w:rsidRPr="00840A40">
        <w:rPr>
          <w:rFonts w:cstheme="minorHAnsi"/>
          <w:i/>
          <w:iCs/>
        </w:rPr>
        <w:t xml:space="preserve"> </w:t>
      </w:r>
      <w:r w:rsidR="00D41C0B" w:rsidRPr="00840A40">
        <w:rPr>
          <w:rFonts w:cstheme="minorHAnsi"/>
        </w:rPr>
        <w:t xml:space="preserve">in other works, Hebrew </w:t>
      </w:r>
      <w:r w:rsidR="00D41C0B">
        <w:rPr>
          <w:rFonts w:cstheme="minorHAnsi"/>
        </w:rPr>
        <w:t>(mis)</w:t>
      </w:r>
      <w:r w:rsidR="00D41C0B" w:rsidRPr="00840A40">
        <w:rPr>
          <w:rFonts w:cstheme="minorHAnsi"/>
        </w:rPr>
        <w:t xml:space="preserve">translations and paraphrases of </w:t>
      </w:r>
      <w:proofErr w:type="spellStart"/>
      <w:r w:rsidR="00D41C0B" w:rsidRPr="00840A40">
        <w:rPr>
          <w:rFonts w:cstheme="minorHAnsi"/>
        </w:rPr>
        <w:t>Zoharic</w:t>
      </w:r>
      <w:proofErr w:type="spellEnd"/>
      <w:r w:rsidR="00D41C0B" w:rsidRPr="00840A40">
        <w:rPr>
          <w:rFonts w:cstheme="minorHAnsi"/>
        </w:rPr>
        <w:t xml:space="preserve"> homilies, and sporadic references to </w:t>
      </w:r>
      <w:proofErr w:type="spellStart"/>
      <w:r w:rsidR="00D41C0B" w:rsidRPr="00840A40">
        <w:rPr>
          <w:rFonts w:cstheme="minorHAnsi"/>
        </w:rPr>
        <w:t>Zoharic</w:t>
      </w:r>
      <w:proofErr w:type="spellEnd"/>
      <w:r w:rsidR="00D41C0B" w:rsidRPr="00840A40">
        <w:rPr>
          <w:rFonts w:cstheme="minorHAnsi"/>
        </w:rPr>
        <w:t xml:space="preserve"> texts.</w:t>
      </w:r>
      <w:r w:rsidR="00D41C0B">
        <w:rPr>
          <w:rFonts w:cstheme="minorHAnsi"/>
        </w:rPr>
        <w:t xml:space="preserve"> </w:t>
      </w:r>
      <w:r w:rsidR="00D41C0B" w:rsidRPr="00840A40">
        <w:rPr>
          <w:rFonts w:cstheme="minorHAnsi"/>
          <w:i/>
          <w:iCs/>
        </w:rPr>
        <w:t xml:space="preserve">Direct </w:t>
      </w:r>
      <w:r w:rsidR="00D41C0B" w:rsidRPr="00840A40">
        <w:rPr>
          <w:rFonts w:cstheme="minorHAnsi"/>
        </w:rPr>
        <w:t xml:space="preserve">documentary evidence, </w:t>
      </w:r>
      <w:r w:rsidR="00BD756C">
        <w:rPr>
          <w:rFonts w:cstheme="minorHAnsi"/>
        </w:rPr>
        <w:t xml:space="preserve">i.e., </w:t>
      </w:r>
      <w:r w:rsidR="00D41C0B" w:rsidRPr="00840A40">
        <w:rPr>
          <w:rFonts w:cstheme="minorHAnsi"/>
        </w:rPr>
        <w:t xml:space="preserve">surviving independent copies of long tracts from the </w:t>
      </w:r>
      <w:r w:rsidR="00D41C0B" w:rsidRPr="00BD756C">
        <w:rPr>
          <w:rFonts w:cstheme="minorHAnsi"/>
        </w:rPr>
        <w:t>Zohar</w:t>
      </w:r>
      <w:r w:rsidR="00D41C0B" w:rsidRPr="00840A40">
        <w:rPr>
          <w:rFonts w:cstheme="minorHAnsi"/>
        </w:rPr>
        <w:t xml:space="preserve">, is vanishingly small in this period. In fact, the earliest extant direct witnesses date from nearly a century after the initial appearance of </w:t>
      </w:r>
      <w:proofErr w:type="spellStart"/>
      <w:r w:rsidR="00D41C0B" w:rsidRPr="00840A40">
        <w:rPr>
          <w:rFonts w:cstheme="minorHAnsi"/>
        </w:rPr>
        <w:t>Zoharic</w:t>
      </w:r>
      <w:proofErr w:type="spellEnd"/>
      <w:r w:rsidR="00D41C0B" w:rsidRPr="00840A40">
        <w:rPr>
          <w:rFonts w:cstheme="minorHAnsi"/>
        </w:rPr>
        <w:t xml:space="preserve"> texts and </w:t>
      </w:r>
      <w:r w:rsidR="00BD756C">
        <w:rPr>
          <w:rFonts w:cstheme="minorHAnsi"/>
        </w:rPr>
        <w:t>come from a locum as far as</w:t>
      </w:r>
      <w:r w:rsidR="00D41C0B" w:rsidRPr="00840A40">
        <w:rPr>
          <w:rFonts w:cstheme="minorHAnsi"/>
        </w:rPr>
        <w:t xml:space="preserve"> Byzantium. </w:t>
      </w:r>
      <w:proofErr w:type="gramStart"/>
      <w:r w:rsidR="00D41C0B" w:rsidRPr="00840A40">
        <w:rPr>
          <w:rFonts w:cstheme="minorHAnsi"/>
        </w:rPr>
        <w:t>Later on</w:t>
      </w:r>
      <w:proofErr w:type="gramEnd"/>
      <w:r w:rsidR="00D41C0B" w:rsidRPr="00840A40">
        <w:rPr>
          <w:rFonts w:cstheme="minorHAnsi"/>
        </w:rPr>
        <w:t xml:space="preserve">, from the tail end of the fourteenth century until the first print runs of the </w:t>
      </w:r>
      <w:r w:rsidR="00D41C0B" w:rsidRPr="006313D5">
        <w:rPr>
          <w:rFonts w:cstheme="minorHAnsi"/>
        </w:rPr>
        <w:t>Zohar</w:t>
      </w:r>
      <w:r w:rsidR="00D41C0B" w:rsidRPr="00840A40">
        <w:rPr>
          <w:rFonts w:cstheme="minorHAnsi"/>
        </w:rPr>
        <w:t xml:space="preserve"> in sixteenth-century northern Italy, the manuscript witnesses tend to separate into groups, each with common characteristics based on the location and period of transcription, </w:t>
      </w:r>
      <w:r w:rsidR="00D41C0B" w:rsidRPr="00641504">
        <w:rPr>
          <w:rFonts w:cstheme="minorHAnsi"/>
        </w:rPr>
        <w:t>that is, discrete documentary regions</w:t>
      </w:r>
      <w:r w:rsidR="00D41C0B" w:rsidRPr="00840A40">
        <w:rPr>
          <w:rFonts w:cstheme="minorHAnsi"/>
        </w:rPr>
        <w:t xml:space="preserve"> across the entire Mediterranean basin</w:t>
      </w:r>
      <w:r w:rsidR="00641504">
        <w:rPr>
          <w:rFonts w:cstheme="minorHAnsi"/>
        </w:rPr>
        <w:t>….</w:t>
      </w:r>
    </w:p>
    <w:p w14:paraId="10C23287" w14:textId="19F80C84" w:rsidR="009A1F3C" w:rsidRPr="009618B2" w:rsidRDefault="009A1F3C" w:rsidP="00E9583D">
      <w:pPr>
        <w:spacing w:line="480" w:lineRule="auto"/>
        <w:rPr>
          <w:iCs/>
        </w:rPr>
      </w:pPr>
    </w:p>
    <w:sectPr w:rsidR="009A1F3C" w:rsidRPr="009618B2" w:rsidSect="00D41D12">
      <w:pgSz w:w="11906" w:h="16838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19B8" w14:textId="77777777" w:rsidR="006F6414" w:rsidRDefault="006F6414" w:rsidP="00BD756C">
      <w:r>
        <w:separator/>
      </w:r>
    </w:p>
  </w:endnote>
  <w:endnote w:type="continuationSeparator" w:id="0">
    <w:p w14:paraId="40344CE7" w14:textId="77777777" w:rsidR="006F6414" w:rsidRDefault="006F6414" w:rsidP="00BD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F5F4" w14:textId="77777777" w:rsidR="006F6414" w:rsidRDefault="006F6414" w:rsidP="00BD756C">
      <w:r>
        <w:separator/>
      </w:r>
    </w:p>
  </w:footnote>
  <w:footnote w:type="continuationSeparator" w:id="0">
    <w:p w14:paraId="1CC07E99" w14:textId="77777777" w:rsidR="006F6414" w:rsidRDefault="006F6414" w:rsidP="00BD756C">
      <w:r>
        <w:continuationSeparator/>
      </w:r>
    </w:p>
  </w:footnote>
  <w:footnote w:id="1">
    <w:p w14:paraId="60C90A7E" w14:textId="12F09495" w:rsidR="00BD756C" w:rsidRDefault="00BD756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In particular, see</w:t>
      </w:r>
      <w:proofErr w:type="gramEnd"/>
      <w:r>
        <w:t xml:space="preserve"> Huss’</w:t>
      </w:r>
      <w:r w:rsidR="00DD5211">
        <w:t xml:space="preserve"> explicit discussion </w:t>
      </w:r>
      <w:r w:rsidR="00767F95">
        <w:t>on the changing cultural reception of the Zohar over the course of generations, and his suggestion that a cause for this might be changes in the modes of dissemination and compilation of “</w:t>
      </w:r>
      <w:proofErr w:type="spellStart"/>
      <w:r w:rsidR="00767F95">
        <w:t>Zoharic</w:t>
      </w:r>
      <w:proofErr w:type="spellEnd"/>
      <w:r w:rsidR="00767F95">
        <w:t xml:space="preserve"> texts” until they were finally consolidated into the “Book of the Zohar.”</w:t>
      </w:r>
      <w:r w:rsidR="00641504">
        <w:t>…</w:t>
      </w:r>
      <w:r w:rsidR="00767F95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C1"/>
    <w:rsid w:val="00077433"/>
    <w:rsid w:val="000D378E"/>
    <w:rsid w:val="000E5899"/>
    <w:rsid w:val="00142DE2"/>
    <w:rsid w:val="00143977"/>
    <w:rsid w:val="00186763"/>
    <w:rsid w:val="00323A39"/>
    <w:rsid w:val="003D39F1"/>
    <w:rsid w:val="00440688"/>
    <w:rsid w:val="0051553D"/>
    <w:rsid w:val="00560D6D"/>
    <w:rsid w:val="00581CC1"/>
    <w:rsid w:val="005B4818"/>
    <w:rsid w:val="005E358A"/>
    <w:rsid w:val="005F4A73"/>
    <w:rsid w:val="0060693A"/>
    <w:rsid w:val="00631157"/>
    <w:rsid w:val="006313D5"/>
    <w:rsid w:val="00641504"/>
    <w:rsid w:val="006F6414"/>
    <w:rsid w:val="00767F95"/>
    <w:rsid w:val="007C13DC"/>
    <w:rsid w:val="007D048F"/>
    <w:rsid w:val="007D07D0"/>
    <w:rsid w:val="009618B2"/>
    <w:rsid w:val="00987BE0"/>
    <w:rsid w:val="009A1F3C"/>
    <w:rsid w:val="009B1906"/>
    <w:rsid w:val="00A8579B"/>
    <w:rsid w:val="00AA20F8"/>
    <w:rsid w:val="00AC306B"/>
    <w:rsid w:val="00B54284"/>
    <w:rsid w:val="00BD756C"/>
    <w:rsid w:val="00C040A0"/>
    <w:rsid w:val="00C74E5D"/>
    <w:rsid w:val="00CD28BA"/>
    <w:rsid w:val="00D126B5"/>
    <w:rsid w:val="00D41C0B"/>
    <w:rsid w:val="00D41D12"/>
    <w:rsid w:val="00D9391A"/>
    <w:rsid w:val="00DA288E"/>
    <w:rsid w:val="00DA6862"/>
    <w:rsid w:val="00DC5194"/>
    <w:rsid w:val="00DD5211"/>
    <w:rsid w:val="00DF765F"/>
    <w:rsid w:val="00E11489"/>
    <w:rsid w:val="00E9583D"/>
    <w:rsid w:val="00EC2231"/>
    <w:rsid w:val="00ED7E61"/>
    <w:rsid w:val="00EF345A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2CB01"/>
  <w15:chartTrackingRefBased/>
  <w15:docId w15:val="{6D43727A-0AF8-AD47-A0E3-5A0001F6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Headings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D75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5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1FC7F-532F-284F-8949-D18D4539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Brooke Katz</dc:creator>
  <cp:keywords/>
  <dc:description/>
  <cp:lastModifiedBy>Rachel Brooke Katz</cp:lastModifiedBy>
  <cp:revision>28</cp:revision>
  <dcterms:created xsi:type="dcterms:W3CDTF">2022-09-28T00:21:00Z</dcterms:created>
  <dcterms:modified xsi:type="dcterms:W3CDTF">2022-09-28T04:18:00Z</dcterms:modified>
</cp:coreProperties>
</file>