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E087E" w14:textId="1E4E7608" w:rsidR="00A077C7" w:rsidRPr="008B5F52" w:rsidRDefault="00A077C7" w:rsidP="00201B5C">
      <w:pPr>
        <w:spacing w:line="360" w:lineRule="auto"/>
        <w:ind w:firstLine="0"/>
        <w:jc w:val="both"/>
        <w:rPr>
          <w:rFonts w:asciiTheme="majorBidi" w:hAnsiTheme="majorBidi" w:cstheme="majorBidi"/>
          <w:b/>
          <w:bCs/>
        </w:rPr>
      </w:pPr>
      <w:r w:rsidRPr="008B5F52">
        <w:rPr>
          <w:rFonts w:asciiTheme="majorBidi" w:hAnsiTheme="majorBidi" w:cstheme="majorBidi"/>
          <w:b/>
          <w:bCs/>
        </w:rPr>
        <w:t xml:space="preserve">Dinka’s Language in </w:t>
      </w:r>
      <w:r w:rsidRPr="008B5F52">
        <w:rPr>
          <w:rFonts w:asciiTheme="majorBidi" w:hAnsiTheme="majorBidi" w:cstheme="majorBidi"/>
          <w:b/>
          <w:bCs/>
          <w:i/>
          <w:iCs/>
        </w:rPr>
        <w:t xml:space="preserve">Someone to Run </w:t>
      </w:r>
      <w:r w:rsidR="00201B5C">
        <w:rPr>
          <w:rFonts w:asciiTheme="majorBidi" w:hAnsiTheme="majorBidi" w:cstheme="majorBidi"/>
          <w:b/>
          <w:bCs/>
          <w:i/>
          <w:iCs/>
        </w:rPr>
        <w:t>W</w:t>
      </w:r>
      <w:r w:rsidRPr="008B5F52">
        <w:rPr>
          <w:rFonts w:asciiTheme="majorBidi" w:hAnsiTheme="majorBidi" w:cstheme="majorBidi"/>
          <w:b/>
          <w:bCs/>
          <w:i/>
          <w:iCs/>
        </w:rPr>
        <w:t>ith</w:t>
      </w:r>
      <w:r w:rsidRPr="008B5F52">
        <w:rPr>
          <w:rFonts w:asciiTheme="majorBidi" w:hAnsiTheme="majorBidi" w:cstheme="majorBidi"/>
          <w:b/>
          <w:bCs/>
        </w:rPr>
        <w:t>: Animal</w:t>
      </w:r>
      <w:r w:rsidR="00201B5C" w:rsidRPr="008B5F52">
        <w:rPr>
          <w:rFonts w:asciiTheme="majorBidi" w:hAnsiTheme="majorBidi" w:cstheme="majorBidi"/>
          <w:b/>
          <w:bCs/>
        </w:rPr>
        <w:t xml:space="preserve">-Human Relations </w:t>
      </w:r>
      <w:r w:rsidR="00201B5C">
        <w:rPr>
          <w:rFonts w:asciiTheme="majorBidi" w:hAnsiTheme="majorBidi" w:cstheme="majorBidi"/>
          <w:b/>
          <w:bCs/>
        </w:rPr>
        <w:t>a</w:t>
      </w:r>
      <w:r w:rsidR="00201B5C" w:rsidRPr="008B5F52">
        <w:rPr>
          <w:rFonts w:asciiTheme="majorBidi" w:hAnsiTheme="majorBidi" w:cstheme="majorBidi"/>
          <w:b/>
          <w:bCs/>
        </w:rPr>
        <w:t>s Ethical Performativity</w:t>
      </w:r>
    </w:p>
    <w:p w14:paraId="4312E101" w14:textId="77777777" w:rsidR="00201B5C" w:rsidRDefault="00201B5C" w:rsidP="00A077C7">
      <w:pPr>
        <w:spacing w:line="360" w:lineRule="auto"/>
        <w:ind w:firstLine="0"/>
        <w:jc w:val="both"/>
        <w:rPr>
          <w:rFonts w:asciiTheme="majorBidi" w:hAnsiTheme="majorBidi" w:cstheme="majorBidi"/>
          <w:b/>
          <w:bCs/>
        </w:rPr>
      </w:pPr>
    </w:p>
    <w:p w14:paraId="67D8C939" w14:textId="77777777" w:rsidR="00A077C7" w:rsidRDefault="00A077C7" w:rsidP="00A077C7">
      <w:pPr>
        <w:spacing w:line="360" w:lineRule="auto"/>
        <w:ind w:firstLine="0"/>
        <w:jc w:val="both"/>
        <w:rPr>
          <w:rFonts w:asciiTheme="majorBidi" w:hAnsiTheme="majorBidi" w:cstheme="majorBidi"/>
          <w:b/>
          <w:bCs/>
        </w:rPr>
      </w:pPr>
      <w:r w:rsidRPr="008B5F52">
        <w:rPr>
          <w:rFonts w:asciiTheme="majorBidi" w:hAnsiTheme="majorBidi" w:cstheme="majorBidi"/>
          <w:b/>
          <w:bCs/>
        </w:rPr>
        <w:t>ABSTRACT</w:t>
      </w:r>
    </w:p>
    <w:p w14:paraId="464EC3DF" w14:textId="6D9DD3CA" w:rsidR="00201B5C" w:rsidRPr="00201B5C" w:rsidRDefault="003D700D" w:rsidP="003D700D">
      <w:pPr>
        <w:spacing w:line="360" w:lineRule="auto"/>
        <w:ind w:firstLine="0"/>
        <w:jc w:val="both"/>
        <w:rPr>
          <w:rFonts w:asciiTheme="majorBidi" w:hAnsiTheme="majorBidi" w:cstheme="majorBidi"/>
        </w:rPr>
      </w:pPr>
      <w:r>
        <w:rPr>
          <w:rFonts w:asciiTheme="majorBidi" w:hAnsiTheme="majorBidi" w:cstheme="majorBidi"/>
        </w:rPr>
        <w:t>How can language move a person</w:t>
      </w:r>
      <w:r w:rsidR="00201B5C" w:rsidRPr="00201B5C">
        <w:rPr>
          <w:rFonts w:asciiTheme="majorBidi" w:hAnsiTheme="majorBidi" w:cstheme="majorBidi"/>
        </w:rPr>
        <w:t xml:space="preserve"> to show responsibility </w:t>
      </w:r>
      <w:r w:rsidR="00201B5C">
        <w:rPr>
          <w:rFonts w:asciiTheme="majorBidi" w:hAnsiTheme="majorBidi" w:cstheme="majorBidi"/>
        </w:rPr>
        <w:t xml:space="preserve">for </w:t>
      </w:r>
      <w:r w:rsidR="00201B5C" w:rsidRPr="00201B5C">
        <w:rPr>
          <w:rFonts w:asciiTheme="majorBidi" w:hAnsiTheme="majorBidi" w:cstheme="majorBidi"/>
        </w:rPr>
        <w:t xml:space="preserve">and sensitivity to the suffering of another? What speech acts are required to influence a person to </w:t>
      </w:r>
      <w:r w:rsidR="00201B5C">
        <w:rPr>
          <w:rFonts w:asciiTheme="majorBidi" w:hAnsiTheme="majorBidi" w:cstheme="majorBidi"/>
        </w:rPr>
        <w:t>make</w:t>
      </w:r>
      <w:r w:rsidR="00201B5C" w:rsidRPr="00201B5C">
        <w:rPr>
          <w:rFonts w:asciiTheme="majorBidi" w:hAnsiTheme="majorBidi" w:cstheme="majorBidi"/>
        </w:rPr>
        <w:t xml:space="preserve"> an ethical commitment? How </w:t>
      </w:r>
      <w:r>
        <w:rPr>
          <w:rFonts w:asciiTheme="majorBidi" w:hAnsiTheme="majorBidi" w:cstheme="majorBidi"/>
        </w:rPr>
        <w:t>can</w:t>
      </w:r>
      <w:r w:rsidR="00201B5C" w:rsidRPr="00201B5C">
        <w:rPr>
          <w:rFonts w:asciiTheme="majorBidi" w:hAnsiTheme="majorBidi" w:cstheme="majorBidi"/>
        </w:rPr>
        <w:t xml:space="preserve"> a dog express ethical sensitivity</w:t>
      </w:r>
      <w:r w:rsidR="00910A78">
        <w:rPr>
          <w:rFonts w:asciiTheme="majorBidi" w:hAnsiTheme="majorBidi" w:cstheme="majorBidi"/>
        </w:rPr>
        <w:t>,</w:t>
      </w:r>
      <w:r w:rsidR="00201B5C" w:rsidRPr="00201B5C">
        <w:rPr>
          <w:rFonts w:asciiTheme="majorBidi" w:hAnsiTheme="majorBidi" w:cstheme="majorBidi"/>
        </w:rPr>
        <w:t xml:space="preserve"> and what is the common denominator between a dog</w:t>
      </w:r>
      <w:r w:rsidR="00201B5C">
        <w:rPr>
          <w:rFonts w:asciiTheme="majorBidi" w:hAnsiTheme="majorBidi" w:cstheme="majorBidi"/>
        </w:rPr>
        <w:t>’</w:t>
      </w:r>
      <w:r w:rsidR="00201B5C" w:rsidRPr="00201B5C">
        <w:rPr>
          <w:rFonts w:asciiTheme="majorBidi" w:hAnsiTheme="majorBidi" w:cstheme="majorBidi"/>
        </w:rPr>
        <w:t>s ethical performance and a human</w:t>
      </w:r>
      <w:r w:rsidR="00201B5C">
        <w:rPr>
          <w:rFonts w:asciiTheme="majorBidi" w:hAnsiTheme="majorBidi" w:cstheme="majorBidi"/>
        </w:rPr>
        <w:t>’</w:t>
      </w:r>
      <w:r w:rsidR="00201B5C" w:rsidRPr="00201B5C">
        <w:rPr>
          <w:rFonts w:asciiTheme="majorBidi" w:hAnsiTheme="majorBidi" w:cstheme="majorBidi"/>
        </w:rPr>
        <w:t>s ethical speech act?</w:t>
      </w:r>
      <w:r w:rsidR="00201B5C">
        <w:rPr>
          <w:rFonts w:asciiTheme="majorBidi" w:hAnsiTheme="majorBidi" w:cstheme="majorBidi"/>
        </w:rPr>
        <w:t xml:space="preserve"> Surprisingly, these questions, which have yet to be examined in the </w:t>
      </w:r>
      <w:r w:rsidR="00336CD3">
        <w:rPr>
          <w:rFonts w:asciiTheme="majorBidi" w:hAnsiTheme="majorBidi" w:cstheme="majorBidi"/>
        </w:rPr>
        <w:t>research literature</w:t>
      </w:r>
      <w:r w:rsidR="00201B5C">
        <w:rPr>
          <w:rFonts w:asciiTheme="majorBidi" w:hAnsiTheme="majorBidi" w:cstheme="majorBidi"/>
        </w:rPr>
        <w:t xml:space="preserve">, are relevant to </w:t>
      </w:r>
      <w:r w:rsidR="00336CD3">
        <w:rPr>
          <w:rFonts w:asciiTheme="majorBidi" w:hAnsiTheme="majorBidi" w:cstheme="majorBidi"/>
        </w:rPr>
        <w:t xml:space="preserve">both </w:t>
      </w:r>
      <w:r w:rsidR="00201B5C">
        <w:rPr>
          <w:rFonts w:asciiTheme="majorBidi" w:hAnsiTheme="majorBidi" w:cstheme="majorBidi"/>
        </w:rPr>
        <w:t xml:space="preserve">David Grossman’s novel </w:t>
      </w:r>
      <w:r w:rsidR="00201B5C">
        <w:rPr>
          <w:rFonts w:asciiTheme="majorBidi" w:hAnsiTheme="majorBidi" w:cstheme="majorBidi"/>
          <w:i/>
          <w:iCs/>
        </w:rPr>
        <w:t>Someone to Run With</w:t>
      </w:r>
      <w:r w:rsidR="00201B5C">
        <w:rPr>
          <w:rFonts w:asciiTheme="majorBidi" w:hAnsiTheme="majorBidi" w:cstheme="majorBidi"/>
        </w:rPr>
        <w:t xml:space="preserve"> and the </w:t>
      </w:r>
      <w:r w:rsidR="00336CD3">
        <w:rPr>
          <w:rFonts w:asciiTheme="majorBidi" w:hAnsiTheme="majorBidi" w:cstheme="majorBidi"/>
        </w:rPr>
        <w:t>writings</w:t>
      </w:r>
      <w:r w:rsidR="00201B5C">
        <w:rPr>
          <w:rFonts w:asciiTheme="majorBidi" w:hAnsiTheme="majorBidi" w:cstheme="majorBidi"/>
        </w:rPr>
        <w:t xml:space="preserve"> of the philosopher Emmanuel Levinas. </w:t>
      </w:r>
      <w:r w:rsidR="00201B5C" w:rsidRPr="00201B5C">
        <w:rPr>
          <w:rFonts w:asciiTheme="majorBidi" w:hAnsiTheme="majorBidi" w:cstheme="majorBidi"/>
        </w:rPr>
        <w:t xml:space="preserve">Levinas </w:t>
      </w:r>
      <w:r w:rsidR="00336CD3">
        <w:rPr>
          <w:rFonts w:asciiTheme="majorBidi" w:hAnsiTheme="majorBidi" w:cstheme="majorBidi"/>
        </w:rPr>
        <w:t xml:space="preserve">made a </w:t>
      </w:r>
      <w:r w:rsidR="00F1355D">
        <w:rPr>
          <w:rFonts w:asciiTheme="majorBidi" w:hAnsiTheme="majorBidi" w:cstheme="majorBidi"/>
        </w:rPr>
        <w:t>linguistic shift</w:t>
      </w:r>
      <w:r w:rsidR="00201B5C" w:rsidRPr="00201B5C">
        <w:rPr>
          <w:rFonts w:asciiTheme="majorBidi" w:hAnsiTheme="majorBidi" w:cstheme="majorBidi"/>
        </w:rPr>
        <w:t xml:space="preserve"> in his last book</w:t>
      </w:r>
      <w:r w:rsidR="00910A78">
        <w:rPr>
          <w:rFonts w:asciiTheme="majorBidi" w:hAnsiTheme="majorBidi" w:cstheme="majorBidi"/>
        </w:rPr>
        <w:t>,</w:t>
      </w:r>
      <w:r w:rsidR="00201B5C" w:rsidRPr="00201B5C">
        <w:rPr>
          <w:rFonts w:asciiTheme="majorBidi" w:hAnsiTheme="majorBidi" w:cstheme="majorBidi"/>
        </w:rPr>
        <w:t xml:space="preserve"> </w:t>
      </w:r>
      <w:r w:rsidR="00201B5C" w:rsidRPr="00201B5C">
        <w:rPr>
          <w:rFonts w:asciiTheme="majorBidi" w:hAnsiTheme="majorBidi" w:cstheme="majorBidi"/>
          <w:i/>
          <w:iCs/>
        </w:rPr>
        <w:t>Otherwise than Being</w:t>
      </w:r>
      <w:r w:rsidR="00201B5C" w:rsidRPr="00201B5C">
        <w:rPr>
          <w:rFonts w:asciiTheme="majorBidi" w:hAnsiTheme="majorBidi" w:cstheme="majorBidi"/>
        </w:rPr>
        <w:t xml:space="preserve">, </w:t>
      </w:r>
      <w:r w:rsidR="00336CD3">
        <w:rPr>
          <w:rFonts w:asciiTheme="majorBidi" w:hAnsiTheme="majorBidi" w:cstheme="majorBidi"/>
        </w:rPr>
        <w:t>which consisted of basing</w:t>
      </w:r>
      <w:r w:rsidR="00201B5C" w:rsidRPr="00201B5C">
        <w:rPr>
          <w:rFonts w:asciiTheme="majorBidi" w:hAnsiTheme="majorBidi" w:cstheme="majorBidi"/>
        </w:rPr>
        <w:t xml:space="preserve"> ethical action on two linguistic concepts: the </w:t>
      </w:r>
      <w:r w:rsidR="00201B5C">
        <w:rPr>
          <w:rFonts w:asciiTheme="majorBidi" w:hAnsiTheme="majorBidi" w:cstheme="majorBidi"/>
        </w:rPr>
        <w:t>S</w:t>
      </w:r>
      <w:r w:rsidR="00201B5C" w:rsidRPr="00201B5C">
        <w:rPr>
          <w:rFonts w:asciiTheme="majorBidi" w:hAnsiTheme="majorBidi" w:cstheme="majorBidi"/>
        </w:rPr>
        <w:t>aying (</w:t>
      </w:r>
      <w:r w:rsidR="00201B5C" w:rsidRPr="00201B5C">
        <w:rPr>
          <w:rFonts w:asciiTheme="majorBidi" w:hAnsiTheme="majorBidi" w:cstheme="majorBidi"/>
          <w:i/>
          <w:iCs/>
        </w:rPr>
        <w:t xml:space="preserve">le </w:t>
      </w:r>
      <w:r w:rsidR="00F1355D">
        <w:rPr>
          <w:rFonts w:asciiTheme="majorBidi" w:hAnsiTheme="majorBidi" w:cstheme="majorBidi"/>
          <w:i/>
          <w:iCs/>
        </w:rPr>
        <w:t>d</w:t>
      </w:r>
      <w:r w:rsidR="00201B5C" w:rsidRPr="00201B5C">
        <w:rPr>
          <w:rFonts w:asciiTheme="majorBidi" w:hAnsiTheme="majorBidi" w:cstheme="majorBidi"/>
          <w:i/>
          <w:iCs/>
        </w:rPr>
        <w:t>ire</w:t>
      </w:r>
      <w:r w:rsidR="00201B5C" w:rsidRPr="00201B5C">
        <w:rPr>
          <w:rFonts w:asciiTheme="majorBidi" w:hAnsiTheme="majorBidi" w:cstheme="majorBidi"/>
        </w:rPr>
        <w:t xml:space="preserve">) and the </w:t>
      </w:r>
      <w:r w:rsidR="00F1355D">
        <w:rPr>
          <w:rFonts w:asciiTheme="majorBidi" w:hAnsiTheme="majorBidi" w:cstheme="majorBidi"/>
        </w:rPr>
        <w:t>S</w:t>
      </w:r>
      <w:r w:rsidR="00201B5C" w:rsidRPr="00201B5C">
        <w:rPr>
          <w:rFonts w:asciiTheme="majorBidi" w:hAnsiTheme="majorBidi" w:cstheme="majorBidi"/>
        </w:rPr>
        <w:t>aid (</w:t>
      </w:r>
      <w:r w:rsidR="00201B5C" w:rsidRPr="00201B5C">
        <w:rPr>
          <w:rFonts w:asciiTheme="majorBidi" w:hAnsiTheme="majorBidi" w:cstheme="majorBidi"/>
          <w:i/>
          <w:iCs/>
        </w:rPr>
        <w:t xml:space="preserve">le </w:t>
      </w:r>
      <w:proofErr w:type="spellStart"/>
      <w:r w:rsidR="00F1355D">
        <w:rPr>
          <w:rFonts w:asciiTheme="majorBidi" w:hAnsiTheme="majorBidi" w:cstheme="majorBidi"/>
          <w:i/>
          <w:iCs/>
        </w:rPr>
        <w:t>d</w:t>
      </w:r>
      <w:r w:rsidR="00201B5C" w:rsidRPr="00201B5C">
        <w:rPr>
          <w:rFonts w:asciiTheme="majorBidi" w:hAnsiTheme="majorBidi" w:cstheme="majorBidi"/>
          <w:i/>
          <w:iCs/>
        </w:rPr>
        <w:t>it</w:t>
      </w:r>
      <w:proofErr w:type="spellEnd"/>
      <w:r w:rsidR="00201B5C" w:rsidRPr="00201B5C">
        <w:rPr>
          <w:rFonts w:asciiTheme="majorBidi" w:hAnsiTheme="majorBidi" w:cstheme="majorBidi"/>
        </w:rPr>
        <w:t xml:space="preserve">). This </w:t>
      </w:r>
      <w:r w:rsidR="00F1355D">
        <w:rPr>
          <w:rFonts w:asciiTheme="majorBidi" w:hAnsiTheme="majorBidi" w:cstheme="majorBidi"/>
        </w:rPr>
        <w:t>shift</w:t>
      </w:r>
      <w:r w:rsidR="00201B5C" w:rsidRPr="00201B5C">
        <w:rPr>
          <w:rFonts w:asciiTheme="majorBidi" w:hAnsiTheme="majorBidi" w:cstheme="majorBidi"/>
        </w:rPr>
        <w:t xml:space="preserve"> </w:t>
      </w:r>
      <w:r w:rsidR="00F1355D">
        <w:rPr>
          <w:rFonts w:asciiTheme="majorBidi" w:hAnsiTheme="majorBidi" w:cstheme="majorBidi"/>
        </w:rPr>
        <w:t>goes somewhat counter to Levinas’s</w:t>
      </w:r>
      <w:r w:rsidR="00201B5C" w:rsidRPr="00201B5C">
        <w:rPr>
          <w:rFonts w:asciiTheme="majorBidi" w:hAnsiTheme="majorBidi" w:cstheme="majorBidi"/>
        </w:rPr>
        <w:t xml:space="preserve"> well-known assertio</w:t>
      </w:r>
      <w:r w:rsidR="00201B5C">
        <w:rPr>
          <w:rFonts w:asciiTheme="majorBidi" w:hAnsiTheme="majorBidi" w:cstheme="majorBidi"/>
        </w:rPr>
        <w:t>n that ethics is transcendental</w:t>
      </w:r>
      <w:r w:rsidR="00201B5C" w:rsidRPr="00201B5C">
        <w:rPr>
          <w:rFonts w:asciiTheme="majorBidi" w:hAnsiTheme="majorBidi" w:cstheme="majorBidi"/>
        </w:rPr>
        <w:t xml:space="preserve"> and cannot be transcribed. The current discussion will try to deal with this tension with the help of an interdisciplinary methodological concept that has not yet been used in the study of literature </w:t>
      </w:r>
      <w:r w:rsidR="00201B5C">
        <w:rPr>
          <w:rFonts w:asciiTheme="majorBidi" w:hAnsiTheme="majorBidi" w:cstheme="majorBidi"/>
        </w:rPr>
        <w:t>or</w:t>
      </w:r>
      <w:r w:rsidR="00201B5C" w:rsidRPr="00201B5C">
        <w:rPr>
          <w:rFonts w:asciiTheme="majorBidi" w:hAnsiTheme="majorBidi" w:cstheme="majorBidi"/>
        </w:rPr>
        <w:t xml:space="preserve"> philosophy: ethical </w:t>
      </w:r>
      <w:proofErr w:type="gramStart"/>
      <w:r w:rsidR="00201B5C" w:rsidRPr="00201B5C">
        <w:rPr>
          <w:rFonts w:asciiTheme="majorBidi" w:hAnsiTheme="majorBidi" w:cstheme="majorBidi"/>
        </w:rPr>
        <w:t>performativity</w:t>
      </w:r>
      <w:proofErr w:type="gramEnd"/>
      <w:r w:rsidR="00201B5C" w:rsidRPr="00201B5C">
        <w:rPr>
          <w:rFonts w:asciiTheme="majorBidi" w:hAnsiTheme="majorBidi" w:cstheme="majorBidi"/>
        </w:rPr>
        <w:t>. This concept is based on a combination of Levinas</w:t>
      </w:r>
      <w:r w:rsidR="00201B5C">
        <w:rPr>
          <w:rFonts w:asciiTheme="majorBidi" w:hAnsiTheme="majorBidi" w:cstheme="majorBidi"/>
        </w:rPr>
        <w:t>’</w:t>
      </w:r>
      <w:r w:rsidR="00201B5C" w:rsidRPr="00201B5C">
        <w:rPr>
          <w:rFonts w:asciiTheme="majorBidi" w:hAnsiTheme="majorBidi" w:cstheme="majorBidi"/>
        </w:rPr>
        <w:t>s</w:t>
      </w:r>
      <w:r w:rsidR="00201B5C">
        <w:rPr>
          <w:rFonts w:asciiTheme="majorBidi" w:hAnsiTheme="majorBidi" w:cstheme="majorBidi"/>
        </w:rPr>
        <w:t xml:space="preserve"> ideas</w:t>
      </w:r>
      <w:r w:rsidR="00910A78">
        <w:rPr>
          <w:rFonts w:asciiTheme="majorBidi" w:hAnsiTheme="majorBidi" w:cstheme="majorBidi"/>
        </w:rPr>
        <w:t xml:space="preserve"> and the study of speech act</w:t>
      </w:r>
      <w:r w:rsidR="00201B5C">
        <w:rPr>
          <w:rFonts w:asciiTheme="majorBidi" w:hAnsiTheme="majorBidi" w:cstheme="majorBidi"/>
        </w:rPr>
        <w:t>s founded by</w:t>
      </w:r>
      <w:r w:rsidR="00201B5C" w:rsidRPr="00201B5C">
        <w:rPr>
          <w:rFonts w:asciiTheme="majorBidi" w:hAnsiTheme="majorBidi" w:cstheme="majorBidi"/>
        </w:rPr>
        <w:t xml:space="preserve"> John Austin and John Searle. The main argument </w:t>
      </w:r>
      <w:r w:rsidR="00201B5C">
        <w:rPr>
          <w:rFonts w:asciiTheme="majorBidi" w:hAnsiTheme="majorBidi" w:cstheme="majorBidi"/>
        </w:rPr>
        <w:t xml:space="preserve">that will be presented here </w:t>
      </w:r>
      <w:r w:rsidR="00201B5C" w:rsidRPr="00201B5C">
        <w:rPr>
          <w:rFonts w:asciiTheme="majorBidi" w:hAnsiTheme="majorBidi" w:cstheme="majorBidi"/>
        </w:rPr>
        <w:t>is that an examination of human-animal relations from the point of</w:t>
      </w:r>
      <w:r>
        <w:rPr>
          <w:rFonts w:asciiTheme="majorBidi" w:hAnsiTheme="majorBidi" w:cstheme="majorBidi"/>
        </w:rPr>
        <w:t xml:space="preserve"> view of ethical performativity</w:t>
      </w:r>
      <w:r w:rsidR="00201B5C" w:rsidRPr="00201B5C">
        <w:rPr>
          <w:rFonts w:asciiTheme="majorBidi" w:hAnsiTheme="majorBidi" w:cstheme="majorBidi"/>
        </w:rPr>
        <w:t xml:space="preserve"> make</w:t>
      </w:r>
      <w:r w:rsidR="00201B5C">
        <w:rPr>
          <w:rFonts w:asciiTheme="majorBidi" w:hAnsiTheme="majorBidi" w:cstheme="majorBidi"/>
        </w:rPr>
        <w:t>s</w:t>
      </w:r>
      <w:r w:rsidR="00201B5C" w:rsidRPr="00201B5C">
        <w:rPr>
          <w:rFonts w:asciiTheme="majorBidi" w:hAnsiTheme="majorBidi" w:cstheme="majorBidi"/>
        </w:rPr>
        <w:t xml:space="preserve"> it possible to answer the three questions above and to clarify Levin</w:t>
      </w:r>
      <w:r w:rsidR="00201B5C">
        <w:rPr>
          <w:rFonts w:asciiTheme="majorBidi" w:hAnsiTheme="majorBidi" w:cstheme="majorBidi"/>
        </w:rPr>
        <w:t xml:space="preserve">as’s </w:t>
      </w:r>
      <w:r w:rsidR="00201B5C" w:rsidRPr="00201B5C">
        <w:rPr>
          <w:rFonts w:asciiTheme="majorBidi" w:hAnsiTheme="majorBidi" w:cstheme="majorBidi"/>
        </w:rPr>
        <w:t>contribution to the understanding of human-animal relations.</w:t>
      </w:r>
    </w:p>
    <w:p w14:paraId="62FA19FB" w14:textId="77777777" w:rsidR="00201B5C" w:rsidRDefault="00201B5C" w:rsidP="00A077C7">
      <w:pPr>
        <w:bidi/>
        <w:spacing w:line="360" w:lineRule="auto"/>
        <w:ind w:firstLine="0"/>
        <w:jc w:val="both"/>
        <w:rPr>
          <w:rFonts w:asciiTheme="majorBidi" w:hAnsiTheme="majorBidi" w:cstheme="majorBidi"/>
        </w:rPr>
      </w:pPr>
    </w:p>
    <w:p w14:paraId="398DC559" w14:textId="77777777" w:rsidR="00A077C7" w:rsidRDefault="00A077C7" w:rsidP="00A077C7">
      <w:pPr>
        <w:spacing w:line="360" w:lineRule="auto"/>
        <w:ind w:firstLine="0"/>
        <w:jc w:val="both"/>
        <w:rPr>
          <w:rFonts w:asciiTheme="majorBidi" w:hAnsiTheme="majorBidi" w:cstheme="majorBidi"/>
        </w:rPr>
      </w:pPr>
      <w:r w:rsidRPr="008B5F52">
        <w:rPr>
          <w:rFonts w:asciiTheme="majorBidi" w:hAnsiTheme="majorBidi" w:cstheme="majorBidi"/>
          <w:b/>
          <w:bCs/>
        </w:rPr>
        <w:t xml:space="preserve">Key words: </w:t>
      </w:r>
      <w:r w:rsidRPr="008B5F52">
        <w:rPr>
          <w:rFonts w:asciiTheme="majorBidi" w:hAnsiTheme="majorBidi" w:cstheme="majorBidi"/>
        </w:rPr>
        <w:t xml:space="preserve">Grossman; Levinas; Austin; Searle; ethical </w:t>
      </w:r>
      <w:proofErr w:type="gramStart"/>
      <w:r w:rsidRPr="008B5F52">
        <w:rPr>
          <w:rFonts w:asciiTheme="majorBidi" w:hAnsiTheme="majorBidi" w:cstheme="majorBidi"/>
        </w:rPr>
        <w:t>performativity</w:t>
      </w:r>
      <w:proofErr w:type="gramEnd"/>
      <w:r w:rsidRPr="008B5F52">
        <w:rPr>
          <w:rFonts w:asciiTheme="majorBidi" w:hAnsiTheme="majorBidi" w:cstheme="majorBidi"/>
        </w:rPr>
        <w:t>; saying; said; human-animal relationships</w:t>
      </w:r>
    </w:p>
    <w:p w14:paraId="58A4ACB6" w14:textId="6E0D5304" w:rsidR="00201B5C" w:rsidRDefault="00201B5C">
      <w:pPr>
        <w:spacing w:after="160" w:line="278" w:lineRule="auto"/>
        <w:ind w:firstLine="0"/>
        <w:rPr>
          <w:rFonts w:asciiTheme="majorBidi" w:hAnsiTheme="majorBidi" w:cstheme="majorBidi"/>
        </w:rPr>
      </w:pPr>
      <w:r>
        <w:rPr>
          <w:rFonts w:asciiTheme="majorBidi" w:hAnsiTheme="majorBidi" w:cstheme="majorBidi"/>
        </w:rPr>
        <w:br w:type="page"/>
      </w:r>
    </w:p>
    <w:p w14:paraId="1036C54E" w14:textId="57F27FB1" w:rsidR="00201B5C" w:rsidRDefault="00201B5C" w:rsidP="001B0443">
      <w:pPr>
        <w:spacing w:line="360" w:lineRule="auto"/>
        <w:ind w:firstLine="0"/>
        <w:jc w:val="both"/>
        <w:rPr>
          <w:rFonts w:asciiTheme="majorBidi" w:hAnsiTheme="majorBidi" w:cstheme="majorBidi"/>
        </w:rPr>
      </w:pPr>
      <w:r>
        <w:rPr>
          <w:rFonts w:asciiTheme="majorBidi" w:hAnsiTheme="majorBidi" w:cstheme="majorBidi"/>
        </w:rPr>
        <w:lastRenderedPageBreak/>
        <w:t xml:space="preserve">The following discussion will </w:t>
      </w:r>
      <w:r w:rsidR="001B0443">
        <w:rPr>
          <w:rFonts w:asciiTheme="majorBidi" w:hAnsiTheme="majorBidi" w:cstheme="majorBidi"/>
        </w:rPr>
        <w:t>consist of</w:t>
      </w:r>
      <w:r>
        <w:rPr>
          <w:rFonts w:asciiTheme="majorBidi" w:hAnsiTheme="majorBidi" w:cstheme="majorBidi"/>
        </w:rPr>
        <w:t xml:space="preserve"> two main parts. </w:t>
      </w:r>
      <w:r w:rsidR="001B0443">
        <w:rPr>
          <w:rFonts w:asciiTheme="majorBidi" w:hAnsiTheme="majorBidi" w:cstheme="majorBidi"/>
        </w:rPr>
        <w:t>In t</w:t>
      </w:r>
      <w:r>
        <w:rPr>
          <w:rFonts w:asciiTheme="majorBidi" w:hAnsiTheme="majorBidi" w:cstheme="majorBidi"/>
        </w:rPr>
        <w:t xml:space="preserve">he </w:t>
      </w:r>
      <w:proofErr w:type="gramStart"/>
      <w:r>
        <w:rPr>
          <w:rFonts w:asciiTheme="majorBidi" w:hAnsiTheme="majorBidi" w:cstheme="majorBidi"/>
        </w:rPr>
        <w:t>first</w:t>
      </w:r>
      <w:r w:rsidR="001B0443">
        <w:rPr>
          <w:rFonts w:asciiTheme="majorBidi" w:hAnsiTheme="majorBidi" w:cstheme="majorBidi"/>
        </w:rPr>
        <w:t>,</w:t>
      </w:r>
      <w:proofErr w:type="gramEnd"/>
      <w:r w:rsidR="001B0443">
        <w:rPr>
          <w:rFonts w:asciiTheme="majorBidi" w:hAnsiTheme="majorBidi" w:cstheme="majorBidi"/>
        </w:rPr>
        <w:t xml:space="preserve"> methodological part, I will</w:t>
      </w:r>
      <w:r>
        <w:rPr>
          <w:rFonts w:asciiTheme="majorBidi" w:hAnsiTheme="majorBidi" w:cstheme="majorBidi"/>
        </w:rPr>
        <w:t xml:space="preserve"> present key concepts from speech act theory and from Levinas’s philosophy as an interpretative infrastructure for the analysis of ethical performativity. We </w:t>
      </w:r>
      <w:r w:rsidR="001B0443">
        <w:rPr>
          <w:rFonts w:asciiTheme="majorBidi" w:hAnsiTheme="majorBidi" w:cstheme="majorBidi"/>
        </w:rPr>
        <w:t>will</w:t>
      </w:r>
      <w:r>
        <w:rPr>
          <w:rFonts w:asciiTheme="majorBidi" w:hAnsiTheme="majorBidi" w:cstheme="majorBidi"/>
        </w:rPr>
        <w:t xml:space="preserve"> look specifically a</w:t>
      </w:r>
      <w:r w:rsidR="001B0443">
        <w:rPr>
          <w:rFonts w:asciiTheme="majorBidi" w:hAnsiTheme="majorBidi" w:cstheme="majorBidi"/>
        </w:rPr>
        <w:t>t</w:t>
      </w:r>
      <w:r>
        <w:rPr>
          <w:rFonts w:asciiTheme="majorBidi" w:hAnsiTheme="majorBidi" w:cstheme="majorBidi"/>
        </w:rPr>
        <w:t xml:space="preserve"> John Austin and John Searle’s ideas pertaining to speec</w:t>
      </w:r>
      <w:r w:rsidR="00ED6BA4">
        <w:rPr>
          <w:rFonts w:asciiTheme="majorBidi" w:hAnsiTheme="majorBidi" w:cstheme="majorBidi"/>
        </w:rPr>
        <w:t>h acts, as well as Levinas’s concepts for investigating the ethical aspect</w:t>
      </w:r>
      <w:r w:rsidR="001B0443">
        <w:rPr>
          <w:rFonts w:asciiTheme="majorBidi" w:hAnsiTheme="majorBidi" w:cstheme="majorBidi"/>
        </w:rPr>
        <w:t>s</w:t>
      </w:r>
      <w:r w:rsidR="00ED6BA4">
        <w:rPr>
          <w:rFonts w:asciiTheme="majorBidi" w:hAnsiTheme="majorBidi" w:cstheme="majorBidi"/>
        </w:rPr>
        <w:t xml:space="preserve"> of a speech act. In the second part, we shall employ an interdisciplinary approach to examine key elements in David Grossman’s </w:t>
      </w:r>
      <w:r w:rsidR="00ED6BA4">
        <w:rPr>
          <w:rFonts w:asciiTheme="majorBidi" w:hAnsiTheme="majorBidi" w:cstheme="majorBidi"/>
          <w:i/>
          <w:iCs/>
        </w:rPr>
        <w:t>Someone to Run With</w:t>
      </w:r>
      <w:r w:rsidR="00ED6BA4">
        <w:rPr>
          <w:rFonts w:asciiTheme="majorBidi" w:hAnsiTheme="majorBidi" w:cstheme="majorBidi"/>
        </w:rPr>
        <w:t>, with an emphasis on human-animal relations.</w:t>
      </w:r>
    </w:p>
    <w:p w14:paraId="59D1212C" w14:textId="77777777" w:rsidR="00ED6BA4" w:rsidRDefault="00ED6BA4" w:rsidP="00ED6BA4">
      <w:pPr>
        <w:spacing w:line="360" w:lineRule="auto"/>
        <w:ind w:firstLine="0"/>
        <w:jc w:val="both"/>
        <w:rPr>
          <w:rFonts w:asciiTheme="majorBidi" w:hAnsiTheme="majorBidi" w:cstheme="majorBidi"/>
        </w:rPr>
      </w:pPr>
    </w:p>
    <w:p w14:paraId="46F27F3C" w14:textId="49D63188" w:rsidR="00ED6BA4" w:rsidRDefault="00ED6BA4" w:rsidP="00ED6BA4">
      <w:pPr>
        <w:spacing w:line="360" w:lineRule="auto"/>
        <w:ind w:firstLine="0"/>
        <w:jc w:val="both"/>
        <w:rPr>
          <w:rFonts w:asciiTheme="majorBidi" w:hAnsiTheme="majorBidi" w:cstheme="majorBidi"/>
          <w:b/>
          <w:bCs/>
        </w:rPr>
      </w:pPr>
      <w:r>
        <w:rPr>
          <w:rFonts w:asciiTheme="majorBidi" w:hAnsiTheme="majorBidi" w:cstheme="majorBidi"/>
          <w:b/>
          <w:bCs/>
        </w:rPr>
        <w:t>Introduction:</w:t>
      </w:r>
    </w:p>
    <w:p w14:paraId="3936F849" w14:textId="5F5AFCC8" w:rsidR="00ED6BA4" w:rsidRDefault="00ED6BA4" w:rsidP="001B0443">
      <w:pPr>
        <w:spacing w:line="360" w:lineRule="auto"/>
        <w:ind w:firstLine="0"/>
        <w:jc w:val="both"/>
        <w:rPr>
          <w:rFonts w:asciiTheme="majorBidi" w:hAnsiTheme="majorBidi" w:cstheme="majorBidi"/>
        </w:rPr>
      </w:pPr>
      <w:r w:rsidRPr="00ED6BA4">
        <w:rPr>
          <w:rFonts w:asciiTheme="majorBidi" w:hAnsiTheme="majorBidi" w:cstheme="majorBidi"/>
        </w:rPr>
        <w:t>Grossman</w:t>
      </w:r>
      <w:r>
        <w:rPr>
          <w:rFonts w:asciiTheme="majorBidi" w:hAnsiTheme="majorBidi" w:cstheme="majorBidi"/>
        </w:rPr>
        <w:t>’</w:t>
      </w:r>
      <w:r w:rsidRPr="00ED6BA4">
        <w:rPr>
          <w:rFonts w:asciiTheme="majorBidi" w:hAnsiTheme="majorBidi" w:cstheme="majorBidi"/>
        </w:rPr>
        <w:t xml:space="preserve">s </w:t>
      </w:r>
      <w:r>
        <w:rPr>
          <w:rFonts w:asciiTheme="majorBidi" w:hAnsiTheme="majorBidi" w:cstheme="majorBidi"/>
        </w:rPr>
        <w:t>work frequently deals</w:t>
      </w:r>
      <w:r w:rsidRPr="00ED6BA4">
        <w:rPr>
          <w:rFonts w:asciiTheme="majorBidi" w:hAnsiTheme="majorBidi" w:cstheme="majorBidi"/>
        </w:rPr>
        <w:t xml:space="preserve"> with the paradox of language</w:t>
      </w:r>
      <w:r>
        <w:rPr>
          <w:rFonts w:asciiTheme="majorBidi" w:hAnsiTheme="majorBidi" w:cstheme="majorBidi"/>
        </w:rPr>
        <w:t xml:space="preserve"> use</w:t>
      </w:r>
      <w:r w:rsidRPr="00ED6BA4">
        <w:rPr>
          <w:rFonts w:asciiTheme="majorBidi" w:hAnsiTheme="majorBidi" w:cstheme="majorBidi"/>
        </w:rPr>
        <w:t>: on the one hand, language is a central theme, and one can see extraordinary creativity in attempts to establish secondary languages ​​such as Aaron</w:t>
      </w:r>
      <w:r>
        <w:rPr>
          <w:rFonts w:asciiTheme="majorBidi" w:hAnsiTheme="majorBidi" w:cstheme="majorBidi"/>
        </w:rPr>
        <w:t>’</w:t>
      </w:r>
      <w:r w:rsidRPr="00ED6BA4">
        <w:rPr>
          <w:rFonts w:asciiTheme="majorBidi" w:hAnsiTheme="majorBidi" w:cstheme="majorBidi"/>
        </w:rPr>
        <w:t xml:space="preserve">s grammar in </w:t>
      </w:r>
      <w:r w:rsidRPr="00ED6BA4">
        <w:rPr>
          <w:rFonts w:asciiTheme="majorBidi" w:hAnsiTheme="majorBidi" w:cstheme="majorBidi"/>
          <w:i/>
          <w:iCs/>
        </w:rPr>
        <w:t>The Book of Internal Grammar</w:t>
      </w:r>
      <w:r w:rsidRPr="00ED6BA4">
        <w:rPr>
          <w:rFonts w:asciiTheme="majorBidi" w:hAnsiTheme="majorBidi" w:cstheme="majorBidi"/>
        </w:rPr>
        <w:t xml:space="preserve"> or an encyclopedia that allows </w:t>
      </w:r>
      <w:r>
        <w:rPr>
          <w:rFonts w:asciiTheme="majorBidi" w:hAnsiTheme="majorBidi" w:cstheme="majorBidi"/>
        </w:rPr>
        <w:t>for the description of the events of</w:t>
      </w:r>
      <w:r w:rsidRPr="00ED6BA4">
        <w:rPr>
          <w:rFonts w:asciiTheme="majorBidi" w:hAnsiTheme="majorBidi" w:cstheme="majorBidi"/>
        </w:rPr>
        <w:t xml:space="preserve"> the Holocaust in the novel </w:t>
      </w:r>
      <w:r w:rsidRPr="00ED6BA4">
        <w:rPr>
          <w:rFonts w:asciiTheme="majorBidi" w:hAnsiTheme="majorBidi" w:cstheme="majorBidi"/>
          <w:i/>
          <w:iCs/>
        </w:rPr>
        <w:t>See Under: Love</w:t>
      </w:r>
      <w:r w:rsidRPr="00ED6BA4">
        <w:rPr>
          <w:rFonts w:asciiTheme="majorBidi" w:hAnsiTheme="majorBidi" w:cstheme="majorBidi"/>
        </w:rPr>
        <w:t>. On the other h</w:t>
      </w:r>
      <w:r>
        <w:rPr>
          <w:rFonts w:asciiTheme="majorBidi" w:hAnsiTheme="majorBidi" w:cstheme="majorBidi"/>
        </w:rPr>
        <w:t>and, many of the characters in Grossman’s</w:t>
      </w:r>
      <w:r w:rsidRPr="00ED6BA4">
        <w:rPr>
          <w:rFonts w:asciiTheme="majorBidi" w:hAnsiTheme="majorBidi" w:cstheme="majorBidi"/>
        </w:rPr>
        <w:t xml:space="preserve"> novels face difficulties</w:t>
      </w:r>
      <w:r>
        <w:rPr>
          <w:rFonts w:asciiTheme="majorBidi" w:hAnsiTheme="majorBidi" w:cstheme="majorBidi"/>
        </w:rPr>
        <w:t xml:space="preserve"> when it comes to</w:t>
      </w:r>
      <w:r w:rsidRPr="00ED6BA4">
        <w:rPr>
          <w:rFonts w:asciiTheme="majorBidi" w:hAnsiTheme="majorBidi" w:cstheme="majorBidi"/>
        </w:rPr>
        <w:t xml:space="preserve"> using language, starting with </w:t>
      </w:r>
      <w:r w:rsidR="001B0443">
        <w:rPr>
          <w:rFonts w:asciiTheme="majorBidi" w:hAnsiTheme="majorBidi" w:cstheme="majorBidi"/>
        </w:rPr>
        <w:t>difficulties verbalizing experiences</w:t>
      </w:r>
      <w:r w:rsidRPr="00ED6BA4">
        <w:rPr>
          <w:rFonts w:asciiTheme="majorBidi" w:hAnsiTheme="majorBidi" w:cstheme="majorBidi"/>
        </w:rPr>
        <w:t xml:space="preserve"> such as love, grief, the </w:t>
      </w:r>
      <w:r>
        <w:rPr>
          <w:rFonts w:asciiTheme="majorBidi" w:hAnsiTheme="majorBidi" w:cstheme="majorBidi"/>
        </w:rPr>
        <w:t>construction</w:t>
      </w:r>
      <w:r w:rsidRPr="00ED6BA4">
        <w:rPr>
          <w:rFonts w:asciiTheme="majorBidi" w:hAnsiTheme="majorBidi" w:cstheme="majorBidi"/>
        </w:rPr>
        <w:t xml:space="preserve"> of sexuality and gender, and ending with the tension between </w:t>
      </w:r>
      <w:proofErr w:type="gramStart"/>
      <w:r>
        <w:rPr>
          <w:rFonts w:asciiTheme="majorBidi" w:hAnsiTheme="majorBidi" w:cstheme="majorBidi"/>
        </w:rPr>
        <w:t xml:space="preserve">the </w:t>
      </w:r>
      <w:r w:rsidRPr="00ED6BA4">
        <w:rPr>
          <w:rFonts w:asciiTheme="majorBidi" w:hAnsiTheme="majorBidi" w:cstheme="majorBidi"/>
        </w:rPr>
        <w:t>individual</w:t>
      </w:r>
      <w:proofErr w:type="gramEnd"/>
      <w:r w:rsidRPr="00ED6BA4">
        <w:rPr>
          <w:rFonts w:asciiTheme="majorBidi" w:hAnsiTheme="majorBidi" w:cstheme="majorBidi"/>
        </w:rPr>
        <w:t xml:space="preserve"> experience and communication</w:t>
      </w:r>
      <w:r w:rsidR="001B0443">
        <w:rPr>
          <w:rFonts w:asciiTheme="majorBidi" w:hAnsiTheme="majorBidi" w:cstheme="majorBidi"/>
        </w:rPr>
        <w:t xml:space="preserve"> with others</w:t>
      </w:r>
      <w:r w:rsidRPr="00ED6BA4">
        <w:rPr>
          <w:rFonts w:asciiTheme="majorBidi" w:hAnsiTheme="majorBidi" w:cstheme="majorBidi"/>
        </w:rPr>
        <w:t>.</w:t>
      </w:r>
    </w:p>
    <w:p w14:paraId="46DC8BF4" w14:textId="065D956E" w:rsidR="00ED6BA4" w:rsidRDefault="00ED6BA4" w:rsidP="001B0443">
      <w:pPr>
        <w:spacing w:line="360" w:lineRule="auto"/>
        <w:jc w:val="both"/>
        <w:rPr>
          <w:rFonts w:asciiTheme="majorBidi" w:hAnsiTheme="majorBidi" w:cstheme="majorBidi"/>
        </w:rPr>
      </w:pPr>
      <w:r w:rsidRPr="00ED6BA4">
        <w:rPr>
          <w:rFonts w:asciiTheme="majorBidi" w:hAnsiTheme="majorBidi" w:cstheme="majorBidi"/>
        </w:rPr>
        <w:t xml:space="preserve">In the novel </w:t>
      </w:r>
      <w:r>
        <w:rPr>
          <w:rFonts w:asciiTheme="majorBidi" w:hAnsiTheme="majorBidi" w:cstheme="majorBidi"/>
          <w:i/>
          <w:iCs/>
        </w:rPr>
        <w:t>Someone to Run W</w:t>
      </w:r>
      <w:r w:rsidRPr="00ED6BA4">
        <w:rPr>
          <w:rFonts w:asciiTheme="majorBidi" w:hAnsiTheme="majorBidi" w:cstheme="majorBidi"/>
          <w:i/>
          <w:iCs/>
        </w:rPr>
        <w:t>ith</w:t>
      </w:r>
      <w:r w:rsidRPr="00ED6BA4">
        <w:rPr>
          <w:rFonts w:asciiTheme="majorBidi" w:hAnsiTheme="majorBidi" w:cstheme="majorBidi"/>
        </w:rPr>
        <w:t xml:space="preserve">, </w:t>
      </w:r>
      <w:r>
        <w:rPr>
          <w:rFonts w:asciiTheme="majorBidi" w:hAnsiTheme="majorBidi" w:cstheme="majorBidi"/>
        </w:rPr>
        <w:t>we find</w:t>
      </w:r>
      <w:r w:rsidRPr="00ED6BA4">
        <w:rPr>
          <w:rFonts w:asciiTheme="majorBidi" w:hAnsiTheme="majorBidi" w:cstheme="majorBidi"/>
        </w:rPr>
        <w:t xml:space="preserve"> different kind</w:t>
      </w:r>
      <w:r w:rsidR="001B0443">
        <w:rPr>
          <w:rFonts w:asciiTheme="majorBidi" w:hAnsiTheme="majorBidi" w:cstheme="majorBidi"/>
        </w:rPr>
        <w:t>s</w:t>
      </w:r>
      <w:r w:rsidRPr="00ED6BA4">
        <w:rPr>
          <w:rFonts w:asciiTheme="majorBidi" w:hAnsiTheme="majorBidi" w:cstheme="majorBidi"/>
        </w:rPr>
        <w:t xml:space="preserve"> of tension regarding the use of language</w:t>
      </w:r>
      <w:r>
        <w:rPr>
          <w:rFonts w:asciiTheme="majorBidi" w:hAnsiTheme="majorBidi" w:cstheme="majorBidi"/>
        </w:rPr>
        <w:t>.</w:t>
      </w:r>
      <w:r w:rsidRPr="00ED6BA4">
        <w:rPr>
          <w:rFonts w:asciiTheme="majorBidi" w:hAnsiTheme="majorBidi" w:cstheme="majorBidi"/>
        </w:rPr>
        <w:t xml:space="preserve"> </w:t>
      </w:r>
      <w:r>
        <w:rPr>
          <w:rFonts w:asciiTheme="majorBidi" w:hAnsiTheme="majorBidi" w:cstheme="majorBidi"/>
        </w:rPr>
        <w:t>W</w:t>
      </w:r>
      <w:r w:rsidRPr="00ED6BA4">
        <w:rPr>
          <w:rFonts w:asciiTheme="majorBidi" w:hAnsiTheme="majorBidi" w:cstheme="majorBidi"/>
        </w:rPr>
        <w:t>hat drives the plot is a dialogue between a man</w:t>
      </w:r>
      <w:r>
        <w:rPr>
          <w:rFonts w:asciiTheme="majorBidi" w:hAnsiTheme="majorBidi" w:cstheme="majorBidi"/>
        </w:rPr>
        <w:t xml:space="preserve"> and a dog</w:t>
      </w:r>
      <w:r w:rsidRPr="00ED6BA4">
        <w:rPr>
          <w:rFonts w:asciiTheme="majorBidi" w:hAnsiTheme="majorBidi" w:cstheme="majorBidi"/>
        </w:rPr>
        <w:t>. Dinka</w:t>
      </w:r>
      <w:r>
        <w:rPr>
          <w:rFonts w:asciiTheme="majorBidi" w:hAnsiTheme="majorBidi" w:cstheme="majorBidi"/>
        </w:rPr>
        <w:t>,</w:t>
      </w:r>
      <w:r w:rsidRPr="00ED6BA4">
        <w:rPr>
          <w:rFonts w:asciiTheme="majorBidi" w:hAnsiTheme="majorBidi" w:cstheme="majorBidi"/>
        </w:rPr>
        <w:t xml:space="preserve"> the dog</w:t>
      </w:r>
      <w:r>
        <w:rPr>
          <w:rFonts w:asciiTheme="majorBidi" w:hAnsiTheme="majorBidi" w:cstheme="majorBidi"/>
        </w:rPr>
        <w:t>,</w:t>
      </w:r>
      <w:r w:rsidRPr="00ED6BA4">
        <w:rPr>
          <w:rFonts w:asciiTheme="majorBidi" w:hAnsiTheme="majorBidi" w:cstheme="majorBidi"/>
        </w:rPr>
        <w:t xml:space="preserve"> expresses meaning that is formulated and understood by the main character, Assaf. </w:t>
      </w:r>
      <w:r>
        <w:rPr>
          <w:rFonts w:asciiTheme="majorBidi" w:hAnsiTheme="majorBidi" w:cstheme="majorBidi"/>
        </w:rPr>
        <w:t xml:space="preserve">While </w:t>
      </w:r>
      <w:r w:rsidRPr="00ED6BA4">
        <w:rPr>
          <w:rFonts w:asciiTheme="majorBidi" w:hAnsiTheme="majorBidi" w:cstheme="majorBidi"/>
        </w:rPr>
        <w:t xml:space="preserve">Assaf formulates the dialogic speech acts, </w:t>
      </w:r>
      <w:r>
        <w:rPr>
          <w:rFonts w:asciiTheme="majorBidi" w:hAnsiTheme="majorBidi" w:cstheme="majorBidi"/>
        </w:rPr>
        <w:t>it is</w:t>
      </w:r>
      <w:r w:rsidRPr="00ED6BA4">
        <w:rPr>
          <w:rFonts w:asciiTheme="majorBidi" w:hAnsiTheme="majorBidi" w:cstheme="majorBidi"/>
        </w:rPr>
        <w:t xml:space="preserve"> Dinka</w:t>
      </w:r>
      <w:r>
        <w:rPr>
          <w:rFonts w:asciiTheme="majorBidi" w:hAnsiTheme="majorBidi" w:cstheme="majorBidi"/>
        </w:rPr>
        <w:t xml:space="preserve"> who</w:t>
      </w:r>
      <w:r w:rsidRPr="00ED6BA4">
        <w:rPr>
          <w:rFonts w:asciiTheme="majorBidi" w:hAnsiTheme="majorBidi" w:cstheme="majorBidi"/>
        </w:rPr>
        <w:t xml:space="preserve"> </w:t>
      </w:r>
      <w:r w:rsidR="001B0443">
        <w:rPr>
          <w:rFonts w:asciiTheme="majorBidi" w:hAnsiTheme="majorBidi" w:cstheme="majorBidi"/>
        </w:rPr>
        <w:t>indicates</w:t>
      </w:r>
      <w:r w:rsidRPr="00ED6BA4">
        <w:rPr>
          <w:rFonts w:asciiTheme="majorBidi" w:hAnsiTheme="majorBidi" w:cstheme="majorBidi"/>
        </w:rPr>
        <w:t xml:space="preserve"> the correct illocutionary meaning that he must infer</w:t>
      </w:r>
      <w:r>
        <w:rPr>
          <w:rFonts w:asciiTheme="majorBidi" w:hAnsiTheme="majorBidi" w:cstheme="majorBidi"/>
        </w:rPr>
        <w:t xml:space="preserve"> </w:t>
      </w:r>
      <w:r w:rsidR="00910A78">
        <w:rPr>
          <w:rFonts w:asciiTheme="majorBidi" w:hAnsiTheme="majorBidi" w:cstheme="majorBidi"/>
        </w:rPr>
        <w:t>from</w:t>
      </w:r>
      <w:r w:rsidRPr="00ED6BA4">
        <w:rPr>
          <w:rFonts w:asciiTheme="majorBidi" w:hAnsiTheme="majorBidi" w:cstheme="majorBidi"/>
        </w:rPr>
        <w:t xml:space="preserve"> her behavior. The joint speech acts are </w:t>
      </w:r>
      <w:r>
        <w:rPr>
          <w:rFonts w:asciiTheme="majorBidi" w:hAnsiTheme="majorBidi" w:cstheme="majorBidi"/>
        </w:rPr>
        <w:t>aimed toward fulfilling</w:t>
      </w:r>
      <w:r w:rsidRPr="00ED6BA4">
        <w:rPr>
          <w:rFonts w:asciiTheme="majorBidi" w:hAnsiTheme="majorBidi" w:cstheme="majorBidi"/>
        </w:rPr>
        <w:t xml:space="preserve"> an ethical </w:t>
      </w:r>
      <w:r>
        <w:rPr>
          <w:rFonts w:asciiTheme="majorBidi" w:hAnsiTheme="majorBidi" w:cstheme="majorBidi"/>
        </w:rPr>
        <w:t>imperative</w:t>
      </w:r>
      <w:r w:rsidRPr="00ED6BA4">
        <w:rPr>
          <w:rFonts w:asciiTheme="majorBidi" w:hAnsiTheme="majorBidi" w:cstheme="majorBidi"/>
        </w:rPr>
        <w:t>: to find Tamar, Dinka</w:t>
      </w:r>
      <w:r>
        <w:rPr>
          <w:rFonts w:asciiTheme="majorBidi" w:hAnsiTheme="majorBidi" w:cstheme="majorBidi"/>
        </w:rPr>
        <w:t>’</w:t>
      </w:r>
      <w:r w:rsidRPr="00ED6BA4">
        <w:rPr>
          <w:rFonts w:asciiTheme="majorBidi" w:hAnsiTheme="majorBidi" w:cstheme="majorBidi"/>
        </w:rPr>
        <w:t xml:space="preserve">s owner, who has disappeared and may be in danger. The concept of </w:t>
      </w:r>
      <w:r w:rsidR="001B0443">
        <w:rPr>
          <w:rFonts w:asciiTheme="majorBidi" w:hAnsiTheme="majorBidi" w:cstheme="majorBidi"/>
        </w:rPr>
        <w:t xml:space="preserve">a </w:t>
      </w:r>
      <w:r w:rsidRPr="00ED6BA4">
        <w:rPr>
          <w:rFonts w:asciiTheme="majorBidi" w:hAnsiTheme="majorBidi" w:cstheme="majorBidi"/>
        </w:rPr>
        <w:t>speech</w:t>
      </w:r>
      <w:r>
        <w:rPr>
          <w:rFonts w:asciiTheme="majorBidi" w:hAnsiTheme="majorBidi" w:cstheme="majorBidi"/>
        </w:rPr>
        <w:t xml:space="preserve"> </w:t>
      </w:r>
      <w:r w:rsidRPr="00ED6BA4">
        <w:rPr>
          <w:rFonts w:asciiTheme="majorBidi" w:hAnsiTheme="majorBidi" w:cstheme="majorBidi"/>
        </w:rPr>
        <w:t xml:space="preserve">act takes on </w:t>
      </w:r>
      <w:r w:rsidR="001B0443">
        <w:rPr>
          <w:rFonts w:asciiTheme="majorBidi" w:hAnsiTheme="majorBidi" w:cstheme="majorBidi"/>
        </w:rPr>
        <w:t>a different</w:t>
      </w:r>
      <w:r w:rsidRPr="00ED6BA4">
        <w:rPr>
          <w:rFonts w:asciiTheme="majorBidi" w:hAnsiTheme="majorBidi" w:cstheme="majorBidi"/>
        </w:rPr>
        <w:t xml:space="preserve"> meaning in</w:t>
      </w:r>
      <w:r w:rsidR="001B0443">
        <w:rPr>
          <w:rFonts w:asciiTheme="majorBidi" w:hAnsiTheme="majorBidi" w:cstheme="majorBidi"/>
        </w:rPr>
        <w:t xml:space="preserve"> this novel because, rather than speaking herself, </w:t>
      </w:r>
      <w:r>
        <w:rPr>
          <w:rFonts w:asciiTheme="majorBidi" w:hAnsiTheme="majorBidi" w:cstheme="majorBidi"/>
        </w:rPr>
        <w:t>Dinka</w:t>
      </w:r>
      <w:r w:rsidR="001B0443">
        <w:rPr>
          <w:rFonts w:asciiTheme="majorBidi" w:hAnsiTheme="majorBidi" w:cstheme="majorBidi"/>
        </w:rPr>
        <w:t>’s</w:t>
      </w:r>
      <w:r>
        <w:rPr>
          <w:rFonts w:asciiTheme="majorBidi" w:hAnsiTheme="majorBidi" w:cstheme="majorBidi"/>
        </w:rPr>
        <w:t xml:space="preserve"> </w:t>
      </w:r>
      <w:r w:rsidRPr="00ED6BA4">
        <w:rPr>
          <w:rFonts w:asciiTheme="majorBidi" w:hAnsiTheme="majorBidi" w:cstheme="majorBidi"/>
        </w:rPr>
        <w:t xml:space="preserve">actions </w:t>
      </w:r>
      <w:r>
        <w:rPr>
          <w:rFonts w:asciiTheme="majorBidi" w:hAnsiTheme="majorBidi" w:cstheme="majorBidi"/>
        </w:rPr>
        <w:t>elucidate</w:t>
      </w:r>
      <w:r w:rsidRPr="00ED6BA4">
        <w:rPr>
          <w:rFonts w:asciiTheme="majorBidi" w:hAnsiTheme="majorBidi" w:cstheme="majorBidi"/>
        </w:rPr>
        <w:t xml:space="preserve"> speech. Throughout the novel, Dinka not only acts but also activates Assaf and other characters, thus demonstrating </w:t>
      </w:r>
      <w:r>
        <w:rPr>
          <w:rFonts w:asciiTheme="majorBidi" w:hAnsiTheme="majorBidi" w:cstheme="majorBidi"/>
        </w:rPr>
        <w:t xml:space="preserve">the ability to perform </w:t>
      </w:r>
      <w:r w:rsidRPr="00ED6BA4">
        <w:rPr>
          <w:rFonts w:asciiTheme="majorBidi" w:hAnsiTheme="majorBidi" w:cstheme="majorBidi"/>
        </w:rPr>
        <w:t>perlocutionary speech acts.</w:t>
      </w:r>
      <w:r w:rsidRPr="00ED6BA4">
        <w:t xml:space="preserve"> </w:t>
      </w:r>
      <w:r w:rsidRPr="00ED6BA4">
        <w:rPr>
          <w:rFonts w:asciiTheme="majorBidi" w:hAnsiTheme="majorBidi" w:cstheme="majorBidi"/>
        </w:rPr>
        <w:t>Dinka</w:t>
      </w:r>
      <w:r>
        <w:rPr>
          <w:rFonts w:asciiTheme="majorBidi" w:hAnsiTheme="majorBidi" w:cstheme="majorBidi"/>
        </w:rPr>
        <w:t>’s main</w:t>
      </w:r>
      <w:r w:rsidRPr="00ED6BA4">
        <w:rPr>
          <w:rFonts w:asciiTheme="majorBidi" w:hAnsiTheme="majorBidi" w:cstheme="majorBidi"/>
        </w:rPr>
        <w:t xml:space="preserve"> action</w:t>
      </w:r>
      <w:r>
        <w:rPr>
          <w:rFonts w:asciiTheme="majorBidi" w:hAnsiTheme="majorBidi" w:cstheme="majorBidi"/>
        </w:rPr>
        <w:t>—</w:t>
      </w:r>
      <w:r w:rsidRPr="00ED6BA4">
        <w:rPr>
          <w:rFonts w:asciiTheme="majorBidi" w:hAnsiTheme="majorBidi" w:cstheme="majorBidi"/>
        </w:rPr>
        <w:t>the search for Ta</w:t>
      </w:r>
      <w:r>
        <w:rPr>
          <w:rFonts w:asciiTheme="majorBidi" w:hAnsiTheme="majorBidi" w:cstheme="majorBidi"/>
        </w:rPr>
        <w:t>mar—is an ethical one in that it</w:t>
      </w:r>
      <w:r w:rsidRPr="00ED6BA4">
        <w:rPr>
          <w:rFonts w:asciiTheme="majorBidi" w:hAnsiTheme="majorBidi" w:cstheme="majorBidi"/>
        </w:rPr>
        <w:t xml:space="preserve"> expresses ethical agency, </w:t>
      </w:r>
      <w:r>
        <w:rPr>
          <w:rFonts w:asciiTheme="majorBidi" w:hAnsiTheme="majorBidi" w:cstheme="majorBidi"/>
        </w:rPr>
        <w:t>including</w:t>
      </w:r>
      <w:r w:rsidRPr="00ED6BA4">
        <w:rPr>
          <w:rFonts w:asciiTheme="majorBidi" w:hAnsiTheme="majorBidi" w:cstheme="majorBidi"/>
        </w:rPr>
        <w:t xml:space="preserve"> all the elements of ethics </w:t>
      </w:r>
      <w:r>
        <w:rPr>
          <w:rFonts w:asciiTheme="majorBidi" w:hAnsiTheme="majorBidi" w:cstheme="majorBidi"/>
        </w:rPr>
        <w:t>formulated by</w:t>
      </w:r>
      <w:r w:rsidRPr="00ED6BA4">
        <w:rPr>
          <w:rFonts w:asciiTheme="majorBidi" w:hAnsiTheme="majorBidi" w:cstheme="majorBidi"/>
        </w:rPr>
        <w:t xml:space="preserve"> Levinas: obligation to </w:t>
      </w:r>
      <w:r w:rsidR="001B0443">
        <w:rPr>
          <w:rFonts w:asciiTheme="majorBidi" w:hAnsiTheme="majorBidi" w:cstheme="majorBidi"/>
        </w:rPr>
        <w:t>the Other</w:t>
      </w:r>
      <w:r w:rsidRPr="00ED6BA4">
        <w:rPr>
          <w:rFonts w:asciiTheme="majorBidi" w:hAnsiTheme="majorBidi" w:cstheme="majorBidi"/>
        </w:rPr>
        <w:t>, willingness to sacrifice</w:t>
      </w:r>
      <w:r>
        <w:rPr>
          <w:rFonts w:asciiTheme="majorBidi" w:hAnsiTheme="majorBidi" w:cstheme="majorBidi"/>
        </w:rPr>
        <w:t xml:space="preserve"> oneself,</w:t>
      </w:r>
      <w:r w:rsidRPr="00ED6BA4">
        <w:rPr>
          <w:rFonts w:asciiTheme="majorBidi" w:hAnsiTheme="majorBidi" w:cstheme="majorBidi"/>
        </w:rPr>
        <w:t xml:space="preserve"> and dialogical ability to care for others. Dinka is </w:t>
      </w:r>
      <w:r w:rsidR="007145F7">
        <w:rPr>
          <w:rFonts w:asciiTheme="majorBidi" w:hAnsiTheme="majorBidi" w:cstheme="majorBidi"/>
        </w:rPr>
        <w:t>“s</w:t>
      </w:r>
      <w:r w:rsidRPr="00ED6BA4">
        <w:rPr>
          <w:rFonts w:asciiTheme="majorBidi" w:hAnsiTheme="majorBidi" w:cstheme="majorBidi"/>
        </w:rPr>
        <w:t xml:space="preserve">omeone to </w:t>
      </w:r>
      <w:r w:rsidR="007145F7">
        <w:rPr>
          <w:rFonts w:asciiTheme="majorBidi" w:hAnsiTheme="majorBidi" w:cstheme="majorBidi"/>
        </w:rPr>
        <w:t>r</w:t>
      </w:r>
      <w:r w:rsidRPr="00ED6BA4">
        <w:rPr>
          <w:rFonts w:asciiTheme="majorBidi" w:hAnsiTheme="majorBidi" w:cstheme="majorBidi"/>
        </w:rPr>
        <w:t>un with,</w:t>
      </w:r>
      <w:r w:rsidR="007145F7">
        <w:rPr>
          <w:rFonts w:asciiTheme="majorBidi" w:hAnsiTheme="majorBidi" w:cstheme="majorBidi"/>
        </w:rPr>
        <w:t>”</w:t>
      </w:r>
      <w:r w:rsidRPr="00ED6BA4">
        <w:rPr>
          <w:rFonts w:asciiTheme="majorBidi" w:hAnsiTheme="majorBidi" w:cstheme="majorBidi"/>
        </w:rPr>
        <w:t xml:space="preserve"> and very quickly</w:t>
      </w:r>
      <w:r w:rsidR="00910A78">
        <w:rPr>
          <w:rFonts w:asciiTheme="majorBidi" w:hAnsiTheme="majorBidi" w:cstheme="majorBidi"/>
        </w:rPr>
        <w:t>,</w:t>
      </w:r>
      <w:r w:rsidRPr="00ED6BA4">
        <w:rPr>
          <w:rFonts w:asciiTheme="majorBidi" w:hAnsiTheme="majorBidi" w:cstheme="majorBidi"/>
        </w:rPr>
        <w:t xml:space="preserve"> she also turns Assaf into someone </w:t>
      </w:r>
      <w:r w:rsidR="007145F7">
        <w:rPr>
          <w:rFonts w:asciiTheme="majorBidi" w:hAnsiTheme="majorBidi" w:cstheme="majorBidi"/>
        </w:rPr>
        <w:t>to run with</w:t>
      </w:r>
      <w:r w:rsidRPr="00ED6BA4">
        <w:rPr>
          <w:rFonts w:asciiTheme="majorBidi" w:hAnsiTheme="majorBidi" w:cstheme="majorBidi"/>
        </w:rPr>
        <w:t xml:space="preserve">: an agent who chooses to devote </w:t>
      </w:r>
      <w:r w:rsidR="001B0443">
        <w:rPr>
          <w:rFonts w:asciiTheme="majorBidi" w:hAnsiTheme="majorBidi" w:cstheme="majorBidi"/>
        </w:rPr>
        <w:t>himself</w:t>
      </w:r>
      <w:r w:rsidRPr="00ED6BA4">
        <w:rPr>
          <w:rFonts w:asciiTheme="majorBidi" w:hAnsiTheme="majorBidi" w:cstheme="majorBidi"/>
        </w:rPr>
        <w:t xml:space="preserve"> to</w:t>
      </w:r>
      <w:r w:rsidR="007145F7">
        <w:rPr>
          <w:rFonts w:asciiTheme="majorBidi" w:hAnsiTheme="majorBidi" w:cstheme="majorBidi"/>
        </w:rPr>
        <w:t xml:space="preserve"> an</w:t>
      </w:r>
      <w:r w:rsidRPr="00ED6BA4">
        <w:rPr>
          <w:rFonts w:asciiTheme="majorBidi" w:hAnsiTheme="majorBidi" w:cstheme="majorBidi"/>
        </w:rPr>
        <w:t xml:space="preserve"> </w:t>
      </w:r>
      <w:r w:rsidRPr="00ED6BA4">
        <w:rPr>
          <w:rFonts w:asciiTheme="majorBidi" w:hAnsiTheme="majorBidi" w:cstheme="majorBidi"/>
        </w:rPr>
        <w:lastRenderedPageBreak/>
        <w:t xml:space="preserve">ethical commitment at the expense of </w:t>
      </w:r>
      <w:r w:rsidR="001B0443">
        <w:rPr>
          <w:rFonts w:asciiTheme="majorBidi" w:hAnsiTheme="majorBidi" w:cstheme="majorBidi"/>
        </w:rPr>
        <w:t xml:space="preserve">his </w:t>
      </w:r>
      <w:r w:rsidRPr="00ED6BA4">
        <w:rPr>
          <w:rFonts w:asciiTheme="majorBidi" w:hAnsiTheme="majorBidi" w:cstheme="majorBidi"/>
        </w:rPr>
        <w:t xml:space="preserve">personal needs. No </w:t>
      </w:r>
      <w:proofErr w:type="gramStart"/>
      <w:r w:rsidRPr="00ED6BA4">
        <w:rPr>
          <w:rFonts w:asciiTheme="majorBidi" w:hAnsiTheme="majorBidi" w:cstheme="majorBidi"/>
        </w:rPr>
        <w:t>wonder that</w:t>
      </w:r>
      <w:proofErr w:type="gramEnd"/>
      <w:r w:rsidRPr="00ED6BA4">
        <w:rPr>
          <w:rFonts w:asciiTheme="majorBidi" w:hAnsiTheme="majorBidi" w:cstheme="majorBidi"/>
        </w:rPr>
        <w:t xml:space="preserve"> when they find Tamar, Dinka expresses the bond that has formed between her and Assaf by saying that she prefers to obey him </w:t>
      </w:r>
      <w:r w:rsidR="007145F7">
        <w:rPr>
          <w:rFonts w:asciiTheme="majorBidi" w:hAnsiTheme="majorBidi" w:cstheme="majorBidi"/>
        </w:rPr>
        <w:t>rather than</w:t>
      </w:r>
      <w:r w:rsidRPr="00ED6BA4">
        <w:rPr>
          <w:rFonts w:asciiTheme="majorBidi" w:hAnsiTheme="majorBidi" w:cstheme="majorBidi"/>
        </w:rPr>
        <w:t xml:space="preserve"> Tamar. </w:t>
      </w:r>
      <w:r w:rsidR="007145F7">
        <w:rPr>
          <w:rFonts w:asciiTheme="majorBidi" w:hAnsiTheme="majorBidi" w:cstheme="majorBidi"/>
        </w:rPr>
        <w:t xml:space="preserve">They share a </w:t>
      </w:r>
      <w:r w:rsidR="001B0443">
        <w:rPr>
          <w:rFonts w:asciiTheme="majorBidi" w:hAnsiTheme="majorBidi" w:cstheme="majorBidi"/>
        </w:rPr>
        <w:t>bond</w:t>
      </w:r>
      <w:r w:rsidRPr="00ED6BA4">
        <w:rPr>
          <w:rFonts w:asciiTheme="majorBidi" w:hAnsiTheme="majorBidi" w:cstheme="majorBidi"/>
        </w:rPr>
        <w:t xml:space="preserve"> </w:t>
      </w:r>
      <w:r w:rsidR="001B0443">
        <w:rPr>
          <w:rFonts w:asciiTheme="majorBidi" w:hAnsiTheme="majorBidi" w:cstheme="majorBidi"/>
        </w:rPr>
        <w:t>as</w:t>
      </w:r>
      <w:r w:rsidRPr="00ED6BA4">
        <w:rPr>
          <w:rFonts w:asciiTheme="majorBidi" w:hAnsiTheme="majorBidi" w:cstheme="majorBidi"/>
        </w:rPr>
        <w:t xml:space="preserve"> </w:t>
      </w:r>
      <w:r w:rsidR="007145F7">
        <w:rPr>
          <w:rFonts w:asciiTheme="majorBidi" w:hAnsiTheme="majorBidi" w:cstheme="majorBidi"/>
        </w:rPr>
        <w:t>e</w:t>
      </w:r>
      <w:r w:rsidRPr="00ED6BA4">
        <w:rPr>
          <w:rFonts w:asciiTheme="majorBidi" w:hAnsiTheme="majorBidi" w:cstheme="majorBidi"/>
        </w:rPr>
        <w:t xml:space="preserve">thical </w:t>
      </w:r>
      <w:r w:rsidR="007145F7">
        <w:rPr>
          <w:rFonts w:asciiTheme="majorBidi" w:hAnsiTheme="majorBidi" w:cstheme="majorBidi"/>
        </w:rPr>
        <w:t>a</w:t>
      </w:r>
      <w:r w:rsidRPr="00ED6BA4">
        <w:rPr>
          <w:rFonts w:asciiTheme="majorBidi" w:hAnsiTheme="majorBidi" w:cstheme="majorBidi"/>
        </w:rPr>
        <w:t>gents.</w:t>
      </w:r>
    </w:p>
    <w:p w14:paraId="4B602C2F" w14:textId="55D81BD7" w:rsidR="007145F7" w:rsidRDefault="007145F7" w:rsidP="001B0443">
      <w:pPr>
        <w:spacing w:line="360" w:lineRule="auto"/>
        <w:jc w:val="both"/>
        <w:rPr>
          <w:rFonts w:asciiTheme="majorBidi" w:hAnsiTheme="majorBidi" w:cstheme="majorBidi"/>
        </w:rPr>
      </w:pPr>
      <w:r w:rsidRPr="007145F7">
        <w:rPr>
          <w:rFonts w:asciiTheme="majorBidi" w:hAnsiTheme="majorBidi" w:cstheme="majorBidi"/>
        </w:rPr>
        <w:t xml:space="preserve">The title of the novel reflects a </w:t>
      </w:r>
      <w:r>
        <w:rPr>
          <w:rFonts w:asciiTheme="majorBidi" w:hAnsiTheme="majorBidi" w:cstheme="majorBidi"/>
        </w:rPr>
        <w:t>dialog</w:t>
      </w:r>
      <w:r w:rsidR="008236DE">
        <w:rPr>
          <w:rFonts w:asciiTheme="majorBidi" w:hAnsiTheme="majorBidi" w:cstheme="majorBidi"/>
        </w:rPr>
        <w:t>ue</w:t>
      </w:r>
      <w:r w:rsidRPr="007145F7">
        <w:rPr>
          <w:rFonts w:asciiTheme="majorBidi" w:hAnsiTheme="majorBidi" w:cstheme="majorBidi"/>
        </w:rPr>
        <w:t xml:space="preserve"> in the </w:t>
      </w:r>
      <w:proofErr w:type="spellStart"/>
      <w:r w:rsidRPr="007145F7">
        <w:rPr>
          <w:rFonts w:asciiTheme="majorBidi" w:hAnsiTheme="majorBidi" w:cstheme="majorBidi"/>
        </w:rPr>
        <w:t>Levin</w:t>
      </w:r>
      <w:r>
        <w:rPr>
          <w:rFonts w:asciiTheme="majorBidi" w:hAnsiTheme="majorBidi" w:cstheme="majorBidi"/>
        </w:rPr>
        <w:t>asian</w:t>
      </w:r>
      <w:proofErr w:type="spellEnd"/>
      <w:r w:rsidRPr="007145F7">
        <w:rPr>
          <w:rFonts w:asciiTheme="majorBidi" w:hAnsiTheme="majorBidi" w:cstheme="majorBidi"/>
        </w:rPr>
        <w:t xml:space="preserve"> sense</w:t>
      </w:r>
      <w:r>
        <w:rPr>
          <w:rFonts w:asciiTheme="majorBidi" w:hAnsiTheme="majorBidi" w:cstheme="majorBidi"/>
        </w:rPr>
        <w:t xml:space="preserve"> of the word</w:t>
      </w:r>
      <w:r w:rsidRPr="007145F7">
        <w:rPr>
          <w:rFonts w:asciiTheme="majorBidi" w:hAnsiTheme="majorBidi" w:cstheme="majorBidi"/>
        </w:rPr>
        <w:t xml:space="preserve">. Even before </w:t>
      </w:r>
      <w:r>
        <w:rPr>
          <w:rFonts w:asciiTheme="majorBidi" w:hAnsiTheme="majorBidi" w:cstheme="majorBidi"/>
        </w:rPr>
        <w:t>one begins to read the book</w:t>
      </w:r>
      <w:r w:rsidRPr="007145F7">
        <w:rPr>
          <w:rFonts w:asciiTheme="majorBidi" w:hAnsiTheme="majorBidi" w:cstheme="majorBidi"/>
        </w:rPr>
        <w:t xml:space="preserve">, the importance of an ethical </w:t>
      </w:r>
      <w:r w:rsidR="001B0443">
        <w:rPr>
          <w:rFonts w:asciiTheme="majorBidi" w:hAnsiTheme="majorBidi" w:cstheme="majorBidi"/>
        </w:rPr>
        <w:t>O</w:t>
      </w:r>
      <w:r w:rsidRPr="007145F7">
        <w:rPr>
          <w:rFonts w:asciiTheme="majorBidi" w:hAnsiTheme="majorBidi" w:cstheme="majorBidi"/>
        </w:rPr>
        <w:t>ther is evident in the title</w:t>
      </w:r>
      <w:r>
        <w:rPr>
          <w:rFonts w:asciiTheme="majorBidi" w:hAnsiTheme="majorBidi" w:cstheme="majorBidi"/>
        </w:rPr>
        <w:t>—</w:t>
      </w:r>
      <w:r w:rsidRPr="007145F7">
        <w:rPr>
          <w:rFonts w:asciiTheme="majorBidi" w:hAnsiTheme="majorBidi" w:cstheme="majorBidi"/>
        </w:rPr>
        <w:t xml:space="preserve">someone </w:t>
      </w:r>
      <w:r>
        <w:rPr>
          <w:rFonts w:asciiTheme="majorBidi" w:hAnsiTheme="majorBidi" w:cstheme="majorBidi"/>
        </w:rPr>
        <w:t>to</w:t>
      </w:r>
      <w:r w:rsidRPr="007145F7">
        <w:rPr>
          <w:rFonts w:asciiTheme="majorBidi" w:hAnsiTheme="majorBidi" w:cstheme="majorBidi"/>
        </w:rPr>
        <w:t xml:space="preserve"> accompan</w:t>
      </w:r>
      <w:r>
        <w:rPr>
          <w:rFonts w:asciiTheme="majorBidi" w:hAnsiTheme="majorBidi" w:cstheme="majorBidi"/>
        </w:rPr>
        <w:t>y one</w:t>
      </w:r>
      <w:r w:rsidRPr="007145F7">
        <w:rPr>
          <w:rFonts w:asciiTheme="majorBidi" w:hAnsiTheme="majorBidi" w:cstheme="majorBidi"/>
        </w:rPr>
        <w:t xml:space="preserve"> when running, probably for the purpose of searching</w:t>
      </w:r>
      <w:r>
        <w:rPr>
          <w:rFonts w:asciiTheme="majorBidi" w:hAnsiTheme="majorBidi" w:cstheme="majorBidi"/>
        </w:rPr>
        <w:t xml:space="preserve"> for something,</w:t>
      </w:r>
      <w:r w:rsidRPr="007145F7">
        <w:rPr>
          <w:rFonts w:asciiTheme="majorBidi" w:hAnsiTheme="majorBidi" w:cstheme="majorBidi"/>
        </w:rPr>
        <w:t xml:space="preserve"> or escaping</w:t>
      </w:r>
      <w:r>
        <w:rPr>
          <w:rFonts w:asciiTheme="majorBidi" w:hAnsiTheme="majorBidi" w:cstheme="majorBidi"/>
        </w:rPr>
        <w:t>,</w:t>
      </w:r>
      <w:r w:rsidRPr="007145F7">
        <w:rPr>
          <w:rFonts w:asciiTheme="majorBidi" w:hAnsiTheme="majorBidi" w:cstheme="majorBidi"/>
        </w:rPr>
        <w:t xml:space="preserve"> or both. The title does not identify a</w:t>
      </w:r>
      <w:r>
        <w:rPr>
          <w:rFonts w:asciiTheme="majorBidi" w:hAnsiTheme="majorBidi" w:cstheme="majorBidi"/>
        </w:rPr>
        <w:t xml:space="preserve"> specific </w:t>
      </w:r>
      <w:r w:rsidR="001B0443">
        <w:rPr>
          <w:rFonts w:asciiTheme="majorBidi" w:hAnsiTheme="majorBidi" w:cstheme="majorBidi"/>
        </w:rPr>
        <w:t>O</w:t>
      </w:r>
      <w:r w:rsidRPr="007145F7">
        <w:rPr>
          <w:rFonts w:asciiTheme="majorBidi" w:hAnsiTheme="majorBidi" w:cstheme="majorBidi"/>
        </w:rPr>
        <w:t>ther, therefore allow</w:t>
      </w:r>
      <w:r>
        <w:rPr>
          <w:rFonts w:asciiTheme="majorBidi" w:hAnsiTheme="majorBidi" w:cstheme="majorBidi"/>
        </w:rPr>
        <w:t>ing</w:t>
      </w:r>
      <w:r w:rsidRPr="007145F7">
        <w:rPr>
          <w:rFonts w:asciiTheme="majorBidi" w:hAnsiTheme="majorBidi" w:cstheme="majorBidi"/>
        </w:rPr>
        <w:t xml:space="preserve"> for a variety of interpretations. The reader is left to assume that at some point</w:t>
      </w:r>
      <w:r w:rsidR="00910A78">
        <w:rPr>
          <w:rFonts w:asciiTheme="majorBidi" w:hAnsiTheme="majorBidi" w:cstheme="majorBidi"/>
        </w:rPr>
        <w:t>,</w:t>
      </w:r>
      <w:r w:rsidRPr="007145F7">
        <w:rPr>
          <w:rFonts w:asciiTheme="majorBidi" w:hAnsiTheme="majorBidi" w:cstheme="majorBidi"/>
        </w:rPr>
        <w:t xml:space="preserve"> there was a conversation between </w:t>
      </w:r>
      <w:r>
        <w:rPr>
          <w:rFonts w:asciiTheme="majorBidi" w:hAnsiTheme="majorBidi" w:cstheme="majorBidi"/>
        </w:rPr>
        <w:t>two interlocutors</w:t>
      </w:r>
      <w:r w:rsidRPr="007145F7">
        <w:rPr>
          <w:rFonts w:asciiTheme="majorBidi" w:hAnsiTheme="majorBidi" w:cstheme="majorBidi"/>
        </w:rPr>
        <w:t xml:space="preserve"> in which they agreed to run together. These two elements</w:t>
      </w:r>
      <w:r>
        <w:rPr>
          <w:rFonts w:asciiTheme="majorBidi" w:hAnsiTheme="majorBidi" w:cstheme="majorBidi"/>
        </w:rPr>
        <w:t>—</w:t>
      </w:r>
      <w:r w:rsidR="007B1196">
        <w:rPr>
          <w:rFonts w:asciiTheme="majorBidi" w:hAnsiTheme="majorBidi" w:cstheme="majorBidi"/>
        </w:rPr>
        <w:t>the importance of the O</w:t>
      </w:r>
      <w:r w:rsidRPr="007145F7">
        <w:rPr>
          <w:rFonts w:asciiTheme="majorBidi" w:hAnsiTheme="majorBidi" w:cstheme="majorBidi"/>
        </w:rPr>
        <w:t xml:space="preserve">ther and </w:t>
      </w:r>
      <w:r>
        <w:rPr>
          <w:rFonts w:asciiTheme="majorBidi" w:hAnsiTheme="majorBidi" w:cstheme="majorBidi"/>
        </w:rPr>
        <w:t>consensual dialog</w:t>
      </w:r>
      <w:r w:rsidR="008236DE">
        <w:rPr>
          <w:rFonts w:asciiTheme="majorBidi" w:hAnsiTheme="majorBidi" w:cstheme="majorBidi"/>
        </w:rPr>
        <w:t>ue</w:t>
      </w:r>
      <w:r>
        <w:rPr>
          <w:rFonts w:asciiTheme="majorBidi" w:hAnsiTheme="majorBidi" w:cstheme="majorBidi"/>
        </w:rPr>
        <w:t>—form the basis for</w:t>
      </w:r>
      <w:r w:rsidRPr="007145F7">
        <w:rPr>
          <w:rFonts w:asciiTheme="majorBidi" w:hAnsiTheme="majorBidi" w:cstheme="majorBidi"/>
        </w:rPr>
        <w:t xml:space="preserve"> the thought of two</w:t>
      </w:r>
      <w:r>
        <w:rPr>
          <w:rFonts w:asciiTheme="majorBidi" w:hAnsiTheme="majorBidi" w:cstheme="majorBidi"/>
        </w:rPr>
        <w:t xml:space="preserve"> ostensibly unrelated </w:t>
      </w:r>
      <w:r w:rsidRPr="007145F7">
        <w:rPr>
          <w:rFonts w:asciiTheme="majorBidi" w:hAnsiTheme="majorBidi" w:cstheme="majorBidi"/>
        </w:rPr>
        <w:t xml:space="preserve">philosophers: John Austin and </w:t>
      </w:r>
      <w:r>
        <w:rPr>
          <w:rFonts w:asciiTheme="majorBidi" w:hAnsiTheme="majorBidi" w:cstheme="majorBidi"/>
        </w:rPr>
        <w:t>Emmanuel</w:t>
      </w:r>
      <w:r w:rsidRPr="007145F7">
        <w:rPr>
          <w:rFonts w:asciiTheme="majorBidi" w:hAnsiTheme="majorBidi" w:cstheme="majorBidi"/>
        </w:rPr>
        <w:t xml:space="preserve"> Levinas. </w:t>
      </w:r>
      <w:r>
        <w:rPr>
          <w:rFonts w:asciiTheme="majorBidi" w:hAnsiTheme="majorBidi" w:cstheme="majorBidi"/>
        </w:rPr>
        <w:t>Though</w:t>
      </w:r>
      <w:r w:rsidRPr="007145F7">
        <w:rPr>
          <w:rFonts w:asciiTheme="majorBidi" w:hAnsiTheme="majorBidi" w:cstheme="majorBidi"/>
        </w:rPr>
        <w:t xml:space="preserve"> both operated in Western Europe during the twentieth century</w:t>
      </w:r>
      <w:r>
        <w:rPr>
          <w:rFonts w:asciiTheme="majorBidi" w:hAnsiTheme="majorBidi" w:cstheme="majorBidi"/>
        </w:rPr>
        <w:t>, culturally</w:t>
      </w:r>
      <w:r w:rsidR="00485873">
        <w:rPr>
          <w:rFonts w:asciiTheme="majorBidi" w:hAnsiTheme="majorBidi" w:cstheme="majorBidi"/>
        </w:rPr>
        <w:t xml:space="preserve"> and ideologically</w:t>
      </w:r>
      <w:r w:rsidR="00910A78">
        <w:rPr>
          <w:rFonts w:asciiTheme="majorBidi" w:hAnsiTheme="majorBidi" w:cstheme="majorBidi"/>
        </w:rPr>
        <w:t>,</w:t>
      </w:r>
      <w:r>
        <w:rPr>
          <w:rFonts w:asciiTheme="majorBidi" w:hAnsiTheme="majorBidi" w:cstheme="majorBidi"/>
        </w:rPr>
        <w:t xml:space="preserve"> </w:t>
      </w:r>
      <w:r w:rsidR="00485873">
        <w:rPr>
          <w:rFonts w:asciiTheme="majorBidi" w:hAnsiTheme="majorBidi" w:cstheme="majorBidi"/>
        </w:rPr>
        <w:t>there is a significant gulf between the two</w:t>
      </w:r>
      <w:r w:rsidRPr="007145F7">
        <w:rPr>
          <w:rFonts w:asciiTheme="majorBidi" w:hAnsiTheme="majorBidi" w:cstheme="majorBidi"/>
        </w:rPr>
        <w:t xml:space="preserve">. </w:t>
      </w:r>
      <w:r w:rsidR="00485873">
        <w:rPr>
          <w:rFonts w:asciiTheme="majorBidi" w:hAnsiTheme="majorBidi" w:cstheme="majorBidi"/>
        </w:rPr>
        <w:t>Nevertheless, t</w:t>
      </w:r>
      <w:r w:rsidRPr="007145F7">
        <w:rPr>
          <w:rFonts w:asciiTheme="majorBidi" w:hAnsiTheme="majorBidi" w:cstheme="majorBidi"/>
        </w:rPr>
        <w:t xml:space="preserve">he current discussion will show </w:t>
      </w:r>
      <w:r w:rsidR="00485873">
        <w:rPr>
          <w:rFonts w:asciiTheme="majorBidi" w:hAnsiTheme="majorBidi" w:cstheme="majorBidi"/>
        </w:rPr>
        <w:t>that</w:t>
      </w:r>
      <w:r w:rsidRPr="007145F7">
        <w:rPr>
          <w:rFonts w:asciiTheme="majorBidi" w:hAnsiTheme="majorBidi" w:cstheme="majorBidi"/>
        </w:rPr>
        <w:t xml:space="preserve"> the concept of ethical obligation </w:t>
      </w:r>
      <w:r w:rsidR="001B0443">
        <w:rPr>
          <w:rFonts w:asciiTheme="majorBidi" w:hAnsiTheme="majorBidi" w:cstheme="majorBidi"/>
        </w:rPr>
        <w:t xml:space="preserve">as </w:t>
      </w:r>
      <w:r w:rsidRPr="007145F7">
        <w:rPr>
          <w:rFonts w:asciiTheme="majorBidi" w:hAnsiTheme="majorBidi" w:cstheme="majorBidi"/>
        </w:rPr>
        <w:t xml:space="preserve">embodied in discourse according to Levinas </w:t>
      </w:r>
      <w:r>
        <w:rPr>
          <w:rFonts w:asciiTheme="majorBidi" w:hAnsiTheme="majorBidi" w:cstheme="majorBidi"/>
        </w:rPr>
        <w:t>can be</w:t>
      </w:r>
      <w:r w:rsidRPr="007145F7">
        <w:rPr>
          <w:rFonts w:asciiTheme="majorBidi" w:hAnsiTheme="majorBidi" w:cstheme="majorBidi"/>
        </w:rPr>
        <w:t xml:space="preserve"> integrated with the analysis of speech acts </w:t>
      </w:r>
      <w:r w:rsidR="00485873">
        <w:rPr>
          <w:rFonts w:asciiTheme="majorBidi" w:hAnsiTheme="majorBidi" w:cstheme="majorBidi"/>
        </w:rPr>
        <w:t>as conceptualized by</w:t>
      </w:r>
      <w:r w:rsidRPr="007145F7">
        <w:rPr>
          <w:rFonts w:asciiTheme="majorBidi" w:hAnsiTheme="majorBidi" w:cstheme="majorBidi"/>
        </w:rPr>
        <w:t xml:space="preserve"> Austin. This interdisciplinary view shines a different light on Grossman</w:t>
      </w:r>
      <w:r w:rsidR="00485873">
        <w:rPr>
          <w:rFonts w:asciiTheme="majorBidi" w:hAnsiTheme="majorBidi" w:cstheme="majorBidi"/>
        </w:rPr>
        <w:t>’</w:t>
      </w:r>
      <w:r w:rsidRPr="007145F7">
        <w:rPr>
          <w:rFonts w:asciiTheme="majorBidi" w:hAnsiTheme="majorBidi" w:cstheme="majorBidi"/>
        </w:rPr>
        <w:t xml:space="preserve">s novel, which </w:t>
      </w:r>
      <w:r w:rsidR="00485873">
        <w:rPr>
          <w:rFonts w:asciiTheme="majorBidi" w:hAnsiTheme="majorBidi" w:cstheme="majorBidi"/>
        </w:rPr>
        <w:t>some consider a bildungsroman</w:t>
      </w:r>
      <w:r w:rsidRPr="007145F7">
        <w:rPr>
          <w:rFonts w:asciiTheme="majorBidi" w:hAnsiTheme="majorBidi" w:cstheme="majorBidi"/>
        </w:rPr>
        <w:t xml:space="preserve"> and/or a suspense novel for </w:t>
      </w:r>
      <w:r w:rsidR="00485873">
        <w:rPr>
          <w:rFonts w:asciiTheme="majorBidi" w:hAnsiTheme="majorBidi" w:cstheme="majorBidi"/>
        </w:rPr>
        <w:t>young adults.</w:t>
      </w:r>
      <w:r w:rsidR="00485873">
        <w:rPr>
          <w:rStyle w:val="FootnoteReference"/>
          <w:rFonts w:asciiTheme="majorBidi" w:hAnsiTheme="majorBidi" w:cstheme="majorBidi"/>
        </w:rPr>
        <w:footnoteReference w:id="1"/>
      </w:r>
    </w:p>
    <w:p w14:paraId="7E2112E7" w14:textId="50E63E68" w:rsidR="001B0443" w:rsidRDefault="00094FE1" w:rsidP="007B1196">
      <w:pPr>
        <w:spacing w:line="360" w:lineRule="auto"/>
        <w:jc w:val="both"/>
        <w:rPr>
          <w:rFonts w:asciiTheme="majorBidi" w:hAnsiTheme="majorBidi" w:cstheme="majorBidi"/>
        </w:rPr>
      </w:pPr>
      <w:r w:rsidRPr="00094FE1">
        <w:rPr>
          <w:rFonts w:asciiTheme="majorBidi" w:hAnsiTheme="majorBidi" w:cstheme="majorBidi"/>
        </w:rPr>
        <w:t xml:space="preserve">The title draws </w:t>
      </w:r>
      <w:r>
        <w:rPr>
          <w:rFonts w:asciiTheme="majorBidi" w:hAnsiTheme="majorBidi" w:cstheme="majorBidi"/>
        </w:rPr>
        <w:t xml:space="preserve">our </w:t>
      </w:r>
      <w:r w:rsidRPr="00094FE1">
        <w:rPr>
          <w:rFonts w:asciiTheme="majorBidi" w:hAnsiTheme="majorBidi" w:cstheme="majorBidi"/>
        </w:rPr>
        <w:t xml:space="preserve">attention to three details: the first is the need for </w:t>
      </w:r>
      <w:r>
        <w:rPr>
          <w:rFonts w:asciiTheme="majorBidi" w:hAnsiTheme="majorBidi" w:cstheme="majorBidi"/>
        </w:rPr>
        <w:t>“</w:t>
      </w:r>
      <w:r w:rsidRPr="00094FE1">
        <w:rPr>
          <w:rFonts w:asciiTheme="majorBidi" w:hAnsiTheme="majorBidi" w:cstheme="majorBidi"/>
        </w:rPr>
        <w:t>someone</w:t>
      </w:r>
      <w:r>
        <w:rPr>
          <w:rFonts w:asciiTheme="majorBidi" w:hAnsiTheme="majorBidi" w:cstheme="majorBidi"/>
        </w:rPr>
        <w:t xml:space="preserve">” </w:t>
      </w:r>
      <w:r w:rsidRPr="00094FE1">
        <w:rPr>
          <w:rFonts w:asciiTheme="majorBidi" w:hAnsiTheme="majorBidi" w:cstheme="majorBidi"/>
        </w:rPr>
        <w:t>to run with</w:t>
      </w:r>
      <w:r>
        <w:rPr>
          <w:rFonts w:asciiTheme="majorBidi" w:hAnsiTheme="majorBidi" w:cstheme="majorBidi"/>
        </w:rPr>
        <w:t>;</w:t>
      </w:r>
      <w:r w:rsidRPr="00094FE1">
        <w:rPr>
          <w:rFonts w:asciiTheme="majorBidi" w:hAnsiTheme="majorBidi" w:cstheme="majorBidi"/>
        </w:rPr>
        <w:t xml:space="preserve"> the second detail is the act of running</w:t>
      </w:r>
      <w:r>
        <w:rPr>
          <w:rFonts w:asciiTheme="majorBidi" w:hAnsiTheme="majorBidi" w:cstheme="majorBidi"/>
        </w:rPr>
        <w:t>;</w:t>
      </w:r>
      <w:r w:rsidRPr="00094FE1">
        <w:rPr>
          <w:rFonts w:asciiTheme="majorBidi" w:hAnsiTheme="majorBidi" w:cstheme="majorBidi"/>
        </w:rPr>
        <w:t xml:space="preserve"> and the third detail is the lack of </w:t>
      </w:r>
      <w:r w:rsidR="00910A78">
        <w:rPr>
          <w:rFonts w:asciiTheme="majorBidi" w:hAnsiTheme="majorBidi" w:cstheme="majorBidi"/>
        </w:rPr>
        <w:t xml:space="preserve">a </w:t>
      </w:r>
      <w:r>
        <w:rPr>
          <w:rFonts w:asciiTheme="majorBidi" w:hAnsiTheme="majorBidi" w:cstheme="majorBidi"/>
        </w:rPr>
        <w:t>specified</w:t>
      </w:r>
      <w:r w:rsidRPr="00094FE1">
        <w:rPr>
          <w:rFonts w:asciiTheme="majorBidi" w:hAnsiTheme="majorBidi" w:cstheme="majorBidi"/>
        </w:rPr>
        <w:t xml:space="preserve"> reason for running. The ambiguity of the title </w:t>
      </w:r>
      <w:r>
        <w:rPr>
          <w:rFonts w:asciiTheme="majorBidi" w:hAnsiTheme="majorBidi" w:cstheme="majorBidi"/>
        </w:rPr>
        <w:t xml:space="preserve">is resolved, however, </w:t>
      </w:r>
      <w:r w:rsidRPr="00094FE1">
        <w:rPr>
          <w:rFonts w:asciiTheme="majorBidi" w:hAnsiTheme="majorBidi" w:cstheme="majorBidi"/>
        </w:rPr>
        <w:t xml:space="preserve">on the second page of the novel, when it turns out that the </w:t>
      </w:r>
      <w:r>
        <w:rPr>
          <w:rFonts w:asciiTheme="majorBidi" w:hAnsiTheme="majorBidi" w:cstheme="majorBidi"/>
        </w:rPr>
        <w:t>“</w:t>
      </w:r>
      <w:r w:rsidRPr="00094FE1">
        <w:rPr>
          <w:rFonts w:asciiTheme="majorBidi" w:hAnsiTheme="majorBidi" w:cstheme="majorBidi"/>
        </w:rPr>
        <w:t>someone</w:t>
      </w:r>
      <w:r>
        <w:rPr>
          <w:rFonts w:asciiTheme="majorBidi" w:hAnsiTheme="majorBidi" w:cstheme="majorBidi"/>
        </w:rPr>
        <w:t>”</w:t>
      </w:r>
      <w:r w:rsidRPr="00094FE1">
        <w:rPr>
          <w:rFonts w:asciiTheme="majorBidi" w:hAnsiTheme="majorBidi" w:cstheme="majorBidi"/>
        </w:rPr>
        <w:t xml:space="preserve"> is Dinka, the dog that A</w:t>
      </w:r>
      <w:r>
        <w:rPr>
          <w:rFonts w:asciiTheme="majorBidi" w:hAnsiTheme="majorBidi" w:cstheme="majorBidi"/>
        </w:rPr>
        <w:t>s</w:t>
      </w:r>
      <w:r w:rsidRPr="00094FE1">
        <w:rPr>
          <w:rFonts w:asciiTheme="majorBidi" w:hAnsiTheme="majorBidi" w:cstheme="majorBidi"/>
        </w:rPr>
        <w:t xml:space="preserve">saf, the </w:t>
      </w:r>
      <w:r>
        <w:rPr>
          <w:rFonts w:asciiTheme="majorBidi" w:hAnsiTheme="majorBidi" w:cstheme="majorBidi"/>
        </w:rPr>
        <w:t>novel’s</w:t>
      </w:r>
      <w:r w:rsidRPr="00094FE1">
        <w:rPr>
          <w:rFonts w:asciiTheme="majorBidi" w:hAnsiTheme="majorBidi" w:cstheme="majorBidi"/>
        </w:rPr>
        <w:t xml:space="preserve"> protagonist, </w:t>
      </w:r>
      <w:r>
        <w:rPr>
          <w:rFonts w:asciiTheme="majorBidi" w:hAnsiTheme="majorBidi" w:cstheme="majorBidi"/>
        </w:rPr>
        <w:t>rescues</w:t>
      </w:r>
      <w:r w:rsidRPr="00094FE1">
        <w:rPr>
          <w:rFonts w:asciiTheme="majorBidi" w:hAnsiTheme="majorBidi" w:cstheme="majorBidi"/>
        </w:rPr>
        <w:t xml:space="preserve"> from a dog shelter </w:t>
      </w:r>
      <w:r>
        <w:rPr>
          <w:rFonts w:asciiTheme="majorBidi" w:hAnsiTheme="majorBidi" w:cstheme="majorBidi"/>
        </w:rPr>
        <w:t xml:space="preserve">with the intention of finding </w:t>
      </w:r>
      <w:r w:rsidRPr="00094FE1">
        <w:rPr>
          <w:rFonts w:asciiTheme="majorBidi" w:hAnsiTheme="majorBidi" w:cstheme="majorBidi"/>
        </w:rPr>
        <w:t>her owner.</w:t>
      </w:r>
    </w:p>
    <w:p w14:paraId="7D3C799A" w14:textId="434ED500" w:rsidR="00094FE1" w:rsidRDefault="00094FE1" w:rsidP="001B0443">
      <w:pPr>
        <w:spacing w:line="360" w:lineRule="auto"/>
        <w:jc w:val="both"/>
        <w:rPr>
          <w:rFonts w:asciiTheme="majorBidi" w:hAnsiTheme="majorBidi" w:cstheme="majorBidi"/>
        </w:rPr>
      </w:pPr>
      <w:r w:rsidRPr="00094FE1">
        <w:rPr>
          <w:rFonts w:asciiTheme="majorBidi" w:hAnsiTheme="majorBidi" w:cstheme="majorBidi"/>
        </w:rPr>
        <w:t xml:space="preserve">The choice of a dog as the main character that drives the plot is far from obvious. In the existing </w:t>
      </w:r>
      <w:r w:rsidR="00910A78">
        <w:rPr>
          <w:rFonts w:asciiTheme="majorBidi" w:hAnsiTheme="majorBidi" w:cstheme="majorBidi"/>
        </w:rPr>
        <w:t>scholarship</w:t>
      </w:r>
      <w:r w:rsidRPr="00094FE1">
        <w:rPr>
          <w:rFonts w:asciiTheme="majorBidi" w:hAnsiTheme="majorBidi" w:cstheme="majorBidi"/>
        </w:rPr>
        <w:t xml:space="preserve"> about the novel</w:t>
      </w:r>
      <w:r w:rsidR="00910A78">
        <w:rPr>
          <w:rFonts w:asciiTheme="majorBidi" w:hAnsiTheme="majorBidi" w:cstheme="majorBidi"/>
        </w:rPr>
        <w:t>, this choice is either ignored or interpreted as the introduction of a foil that allows Assaf to complete his</w:t>
      </w:r>
      <w:r w:rsidR="00C332E0">
        <w:rPr>
          <w:rFonts w:asciiTheme="majorBidi" w:hAnsiTheme="majorBidi" w:cstheme="majorBidi"/>
        </w:rPr>
        <w:t xml:space="preserve"> coming of </w:t>
      </w:r>
      <w:r w:rsidR="00C332E0">
        <w:rPr>
          <w:rFonts w:asciiTheme="majorBidi" w:hAnsiTheme="majorBidi" w:cstheme="majorBidi"/>
        </w:rPr>
        <w:lastRenderedPageBreak/>
        <w:t>age</w:t>
      </w:r>
      <w:r w:rsidRPr="00094FE1">
        <w:rPr>
          <w:rFonts w:asciiTheme="majorBidi" w:hAnsiTheme="majorBidi" w:cstheme="majorBidi"/>
        </w:rPr>
        <w:t>.</w:t>
      </w:r>
      <w:r w:rsidR="00C332E0">
        <w:rPr>
          <w:rStyle w:val="FootnoteReference"/>
          <w:rFonts w:asciiTheme="majorBidi" w:hAnsiTheme="majorBidi" w:cstheme="majorBidi"/>
        </w:rPr>
        <w:footnoteReference w:id="2"/>
      </w:r>
      <w:r w:rsidR="00C332E0" w:rsidRPr="00C332E0">
        <w:t xml:space="preserve"> </w:t>
      </w:r>
      <w:r w:rsidR="00C332E0" w:rsidRPr="00C332E0">
        <w:rPr>
          <w:rFonts w:asciiTheme="majorBidi" w:hAnsiTheme="majorBidi" w:cstheme="majorBidi"/>
        </w:rPr>
        <w:t xml:space="preserve">This </w:t>
      </w:r>
      <w:r w:rsidR="00C332E0">
        <w:rPr>
          <w:rFonts w:asciiTheme="majorBidi" w:hAnsiTheme="majorBidi" w:cstheme="majorBidi"/>
        </w:rPr>
        <w:t>would thus be</w:t>
      </w:r>
      <w:r w:rsidR="00C332E0" w:rsidRPr="00C332E0">
        <w:rPr>
          <w:rFonts w:asciiTheme="majorBidi" w:hAnsiTheme="majorBidi" w:cstheme="majorBidi"/>
        </w:rPr>
        <w:t xml:space="preserve"> the first discussion that treats Dinka as a character in her own right, with an independent will and an ethical position, and not just as </w:t>
      </w:r>
      <w:r w:rsidR="00C332E0">
        <w:rPr>
          <w:rFonts w:asciiTheme="majorBidi" w:hAnsiTheme="majorBidi" w:cstheme="majorBidi"/>
        </w:rPr>
        <w:t>a mediating</w:t>
      </w:r>
      <w:r w:rsidR="00C332E0" w:rsidRPr="00C332E0">
        <w:rPr>
          <w:rFonts w:asciiTheme="majorBidi" w:hAnsiTheme="majorBidi" w:cstheme="majorBidi"/>
        </w:rPr>
        <w:t xml:space="preserve"> </w:t>
      </w:r>
      <w:r w:rsidR="001B0443">
        <w:rPr>
          <w:rFonts w:asciiTheme="majorBidi" w:hAnsiTheme="majorBidi" w:cstheme="majorBidi"/>
        </w:rPr>
        <w:t>device</w:t>
      </w:r>
      <w:r w:rsidR="00C332E0" w:rsidRPr="00C332E0">
        <w:rPr>
          <w:rFonts w:asciiTheme="majorBidi" w:hAnsiTheme="majorBidi" w:cstheme="majorBidi"/>
        </w:rPr>
        <w:t xml:space="preserve">. Dinka can be seen as a figure who operates on two levels: on the philosophical-existential level, she represents </w:t>
      </w:r>
      <w:r w:rsidR="000D0982">
        <w:rPr>
          <w:rFonts w:asciiTheme="majorBidi" w:hAnsiTheme="majorBidi" w:cstheme="majorBidi"/>
        </w:rPr>
        <w:t>the</w:t>
      </w:r>
      <w:r w:rsidR="00C332E0">
        <w:rPr>
          <w:rFonts w:asciiTheme="majorBidi" w:hAnsiTheme="majorBidi" w:cstheme="majorBidi"/>
        </w:rPr>
        <w:t xml:space="preserve"> </w:t>
      </w:r>
      <w:r w:rsidR="007B1196">
        <w:rPr>
          <w:rFonts w:asciiTheme="majorBidi" w:hAnsiTheme="majorBidi" w:cstheme="majorBidi"/>
        </w:rPr>
        <w:t>O</w:t>
      </w:r>
      <w:r w:rsidR="00C332E0" w:rsidRPr="00C332E0">
        <w:rPr>
          <w:rFonts w:asciiTheme="majorBidi" w:hAnsiTheme="majorBidi" w:cstheme="majorBidi"/>
        </w:rPr>
        <w:t xml:space="preserve">ther who </w:t>
      </w:r>
      <w:r w:rsidR="00C332E0">
        <w:rPr>
          <w:rFonts w:asciiTheme="majorBidi" w:hAnsiTheme="majorBidi" w:cstheme="majorBidi"/>
        </w:rPr>
        <w:t>makes</w:t>
      </w:r>
      <w:r w:rsidR="00C332E0" w:rsidRPr="00C332E0">
        <w:rPr>
          <w:rFonts w:asciiTheme="majorBidi" w:hAnsiTheme="majorBidi" w:cstheme="majorBidi"/>
        </w:rPr>
        <w:t xml:space="preserve"> an ethical claim</w:t>
      </w:r>
      <w:r w:rsidR="00C332E0">
        <w:rPr>
          <w:rFonts w:asciiTheme="majorBidi" w:hAnsiTheme="majorBidi" w:cstheme="majorBidi"/>
        </w:rPr>
        <w:t xml:space="preserve"> of Assaf</w:t>
      </w:r>
      <w:r w:rsidR="00C332E0" w:rsidRPr="00C332E0">
        <w:rPr>
          <w:rFonts w:asciiTheme="majorBidi" w:hAnsiTheme="majorBidi" w:cstheme="majorBidi"/>
        </w:rPr>
        <w:t xml:space="preserve">; </w:t>
      </w:r>
      <w:r w:rsidR="00C332E0">
        <w:rPr>
          <w:rFonts w:asciiTheme="majorBidi" w:hAnsiTheme="majorBidi" w:cstheme="majorBidi"/>
        </w:rPr>
        <w:t>o</w:t>
      </w:r>
      <w:r w:rsidR="00C332E0" w:rsidRPr="00C332E0">
        <w:rPr>
          <w:rFonts w:asciiTheme="majorBidi" w:hAnsiTheme="majorBidi" w:cstheme="majorBidi"/>
        </w:rPr>
        <w:t>n the literary level, she is a round character who drives the plot and reveals new aspects of it. Assaf</w:t>
      </w:r>
      <w:r w:rsidR="001B0443">
        <w:rPr>
          <w:rFonts w:asciiTheme="majorBidi" w:hAnsiTheme="majorBidi" w:cstheme="majorBidi"/>
        </w:rPr>
        <w:t xml:space="preserve">’s first encounter with </w:t>
      </w:r>
      <w:r w:rsidR="00C332E0" w:rsidRPr="00C332E0">
        <w:rPr>
          <w:rFonts w:asciiTheme="majorBidi" w:hAnsiTheme="majorBidi" w:cstheme="majorBidi"/>
        </w:rPr>
        <w:t>Dinka</w:t>
      </w:r>
      <w:r w:rsidR="001B0443">
        <w:rPr>
          <w:rFonts w:asciiTheme="majorBidi" w:hAnsiTheme="majorBidi" w:cstheme="majorBidi"/>
        </w:rPr>
        <w:t xml:space="preserve"> is an encounter with her</w:t>
      </w:r>
      <w:r w:rsidR="00C332E0" w:rsidRPr="00C332E0">
        <w:rPr>
          <w:rFonts w:asciiTheme="majorBidi" w:hAnsiTheme="majorBidi" w:cstheme="majorBidi"/>
        </w:rPr>
        <w:t xml:space="preserve"> face, in the broad </w:t>
      </w:r>
      <w:proofErr w:type="spellStart"/>
      <w:r w:rsidR="00C332E0" w:rsidRPr="00C332E0">
        <w:rPr>
          <w:rFonts w:asciiTheme="majorBidi" w:hAnsiTheme="majorBidi" w:cstheme="majorBidi"/>
        </w:rPr>
        <w:t>Levin</w:t>
      </w:r>
      <w:r w:rsidR="00C332E0">
        <w:rPr>
          <w:rFonts w:asciiTheme="majorBidi" w:hAnsiTheme="majorBidi" w:cstheme="majorBidi"/>
        </w:rPr>
        <w:t>asian</w:t>
      </w:r>
      <w:proofErr w:type="spellEnd"/>
      <w:r w:rsidR="00C332E0" w:rsidRPr="00C332E0">
        <w:rPr>
          <w:rFonts w:asciiTheme="majorBidi" w:hAnsiTheme="majorBidi" w:cstheme="majorBidi"/>
        </w:rPr>
        <w:t xml:space="preserve"> sense of </w:t>
      </w:r>
      <w:r w:rsidR="00C332E0">
        <w:rPr>
          <w:rFonts w:asciiTheme="majorBidi" w:hAnsiTheme="majorBidi" w:cstheme="majorBidi"/>
        </w:rPr>
        <w:t>“</w:t>
      </w:r>
      <w:r w:rsidR="00C332E0" w:rsidRPr="00C332E0">
        <w:rPr>
          <w:rFonts w:asciiTheme="majorBidi" w:hAnsiTheme="majorBidi" w:cstheme="majorBidi"/>
        </w:rPr>
        <w:t>face</w:t>
      </w:r>
      <w:r w:rsidR="00C332E0">
        <w:rPr>
          <w:rFonts w:asciiTheme="majorBidi" w:hAnsiTheme="majorBidi" w:cstheme="majorBidi"/>
        </w:rPr>
        <w:t>,”</w:t>
      </w:r>
      <w:r w:rsidR="00C332E0" w:rsidRPr="00C332E0">
        <w:rPr>
          <w:rFonts w:asciiTheme="majorBidi" w:hAnsiTheme="majorBidi" w:cstheme="majorBidi"/>
        </w:rPr>
        <w:t xml:space="preserve"> which includes the cry for help and </w:t>
      </w:r>
      <w:r w:rsidR="00C332E0">
        <w:rPr>
          <w:rFonts w:asciiTheme="majorBidi" w:hAnsiTheme="majorBidi" w:cstheme="majorBidi"/>
        </w:rPr>
        <w:t xml:space="preserve">the </w:t>
      </w:r>
      <w:r w:rsidR="00C332E0" w:rsidRPr="00C332E0">
        <w:rPr>
          <w:rFonts w:asciiTheme="majorBidi" w:hAnsiTheme="majorBidi" w:cstheme="majorBidi"/>
        </w:rPr>
        <w:t xml:space="preserve">taking </w:t>
      </w:r>
      <w:r w:rsidR="00C332E0">
        <w:rPr>
          <w:rFonts w:asciiTheme="majorBidi" w:hAnsiTheme="majorBidi" w:cstheme="majorBidi"/>
        </w:rPr>
        <w:t xml:space="preserve">of </w:t>
      </w:r>
      <w:r w:rsidR="00C332E0" w:rsidRPr="00C332E0">
        <w:rPr>
          <w:rFonts w:asciiTheme="majorBidi" w:hAnsiTheme="majorBidi" w:cstheme="majorBidi"/>
        </w:rPr>
        <w:t>responsibility for the suffering of another:</w:t>
      </w:r>
    </w:p>
    <w:p w14:paraId="74EE3705" w14:textId="641E3DA4" w:rsidR="00C332E0" w:rsidRPr="00ED6BA4" w:rsidRDefault="00C332E0" w:rsidP="001B0443">
      <w:pPr>
        <w:spacing w:line="360" w:lineRule="auto"/>
        <w:ind w:left="720" w:firstLine="0"/>
        <w:jc w:val="both"/>
        <w:rPr>
          <w:rFonts w:asciiTheme="majorBidi" w:hAnsiTheme="majorBidi" w:cstheme="majorBidi"/>
        </w:rPr>
      </w:pPr>
      <w:r w:rsidRPr="00C332E0">
        <w:rPr>
          <w:rFonts w:asciiTheme="majorBidi" w:hAnsiTheme="majorBidi" w:cstheme="majorBidi"/>
        </w:rPr>
        <w:t xml:space="preserve">The sound was unmistakable: It was impossible to think that </w:t>
      </w:r>
      <w:proofErr w:type="spellStart"/>
      <w:r w:rsidRPr="00C332E0">
        <w:rPr>
          <w:rFonts w:asciiTheme="majorBidi" w:hAnsiTheme="majorBidi" w:cstheme="majorBidi"/>
        </w:rPr>
        <w:t>Danokh</w:t>
      </w:r>
      <w:proofErr w:type="spellEnd"/>
      <w:r w:rsidRPr="00C332E0">
        <w:rPr>
          <w:rFonts w:asciiTheme="majorBidi" w:hAnsiTheme="majorBidi" w:cstheme="majorBidi"/>
        </w:rPr>
        <w:t xml:space="preserve"> had brought Assaf down here for just one dog: eight or nine were penned in separate cages. But only one dog was animated; it was as if it had absorbed the others into its own body. […] The dog wasn</w:t>
      </w:r>
      <w:r w:rsidR="001B0443">
        <w:rPr>
          <w:rFonts w:asciiTheme="majorBidi" w:hAnsiTheme="majorBidi" w:cstheme="majorBidi"/>
        </w:rPr>
        <w:t>’</w:t>
      </w:r>
      <w:r w:rsidRPr="00C332E0">
        <w:rPr>
          <w:rFonts w:asciiTheme="majorBidi" w:hAnsiTheme="majorBidi" w:cstheme="majorBidi"/>
        </w:rPr>
        <w:t xml:space="preserve">t </w:t>
      </w:r>
      <w:proofErr w:type="gramStart"/>
      <w:r w:rsidRPr="00C332E0">
        <w:rPr>
          <w:rFonts w:asciiTheme="majorBidi" w:hAnsiTheme="majorBidi" w:cstheme="majorBidi"/>
        </w:rPr>
        <w:t>very big</w:t>
      </w:r>
      <w:proofErr w:type="gramEnd"/>
      <w:r w:rsidRPr="00C332E0">
        <w:rPr>
          <w:rFonts w:asciiTheme="majorBidi" w:hAnsiTheme="majorBidi" w:cstheme="majorBidi"/>
        </w:rPr>
        <w:t>, but it was full of strength and savagery and, mainly, despair. Assaf had ne</w:t>
      </w:r>
      <w:r>
        <w:rPr>
          <w:rFonts w:asciiTheme="majorBidi" w:hAnsiTheme="majorBidi" w:cstheme="majorBidi"/>
        </w:rPr>
        <w:t>ver seen such despair in a dog.</w:t>
      </w:r>
      <w:r>
        <w:rPr>
          <w:rStyle w:val="FootnoteReference"/>
          <w:rFonts w:asciiTheme="majorBidi" w:hAnsiTheme="majorBidi" w:cstheme="majorBidi"/>
        </w:rPr>
        <w:footnoteReference w:id="3"/>
      </w:r>
    </w:p>
    <w:p w14:paraId="40829EA7" w14:textId="5B21BD44" w:rsidR="00201B5C" w:rsidRDefault="00C332E0" w:rsidP="00B678AB">
      <w:pPr>
        <w:spacing w:line="360" w:lineRule="auto"/>
        <w:ind w:firstLine="0"/>
        <w:jc w:val="both"/>
        <w:rPr>
          <w:rFonts w:asciiTheme="majorBidi" w:hAnsiTheme="majorBidi" w:cstheme="majorBidi"/>
        </w:rPr>
      </w:pPr>
      <w:r>
        <w:rPr>
          <w:rFonts w:asciiTheme="majorBidi" w:hAnsiTheme="majorBidi" w:cstheme="majorBidi"/>
        </w:rPr>
        <w:t>Dinka’s primary characteristic when Assaf meets her</w:t>
      </w:r>
      <w:r w:rsidR="00910A78">
        <w:rPr>
          <w:rFonts w:asciiTheme="majorBidi" w:hAnsiTheme="majorBidi" w:cstheme="majorBidi"/>
        </w:rPr>
        <w:t xml:space="preserve"> is her eagerness to run and look</w:t>
      </w:r>
      <w:r>
        <w:rPr>
          <w:rFonts w:asciiTheme="majorBidi" w:hAnsiTheme="majorBidi" w:cstheme="majorBidi"/>
        </w:rPr>
        <w:t xml:space="preserve"> for her owner. This qualifies running not as a signifier of wildness but </w:t>
      </w:r>
      <w:r w:rsidR="00910A78">
        <w:rPr>
          <w:rFonts w:asciiTheme="majorBidi" w:hAnsiTheme="majorBidi" w:cstheme="majorBidi"/>
        </w:rPr>
        <w:t xml:space="preserve">as </w:t>
      </w:r>
      <w:r>
        <w:rPr>
          <w:rFonts w:asciiTheme="majorBidi" w:hAnsiTheme="majorBidi" w:cstheme="majorBidi"/>
        </w:rPr>
        <w:t xml:space="preserve">an expression of loyalty, commitment, and responsibility, which the dog demonstrates toward </w:t>
      </w:r>
      <w:proofErr w:type="gramStart"/>
      <w:r>
        <w:rPr>
          <w:rFonts w:asciiTheme="majorBidi" w:hAnsiTheme="majorBidi" w:cstheme="majorBidi"/>
        </w:rPr>
        <w:t>her</w:t>
      </w:r>
      <w:proofErr w:type="gramEnd"/>
      <w:r>
        <w:rPr>
          <w:rFonts w:asciiTheme="majorBidi" w:hAnsiTheme="majorBidi" w:cstheme="majorBidi"/>
        </w:rPr>
        <w:t xml:space="preserve"> owner, Tamar, through her actions. Over the course of the novel, running takes on another connotation: Dinka becomes attached to Assaf</w:t>
      </w:r>
      <w:r w:rsidR="00910A78">
        <w:rPr>
          <w:rFonts w:asciiTheme="majorBidi" w:hAnsiTheme="majorBidi" w:cstheme="majorBidi"/>
        </w:rPr>
        <w:t>, and running becomes not just running toward someone but also</w:t>
      </w:r>
      <w:r>
        <w:rPr>
          <w:rFonts w:asciiTheme="majorBidi" w:hAnsiTheme="majorBidi" w:cstheme="majorBidi"/>
        </w:rPr>
        <w:t xml:space="preserve"> running alongside someone</w:t>
      </w:r>
      <w:r w:rsidR="00B678AB">
        <w:rPr>
          <w:rFonts w:asciiTheme="majorBidi" w:hAnsiTheme="majorBidi" w:cstheme="majorBidi"/>
        </w:rPr>
        <w:t>—</w:t>
      </w:r>
      <w:r>
        <w:rPr>
          <w:rFonts w:asciiTheme="majorBidi" w:hAnsiTheme="majorBidi" w:cstheme="majorBidi"/>
        </w:rPr>
        <w:t xml:space="preserve">an ally. This </w:t>
      </w:r>
      <w:r w:rsidR="00B678AB">
        <w:rPr>
          <w:rFonts w:asciiTheme="majorBidi" w:hAnsiTheme="majorBidi" w:cstheme="majorBidi"/>
        </w:rPr>
        <w:t xml:space="preserve">shift </w:t>
      </w:r>
      <w:r>
        <w:rPr>
          <w:rFonts w:asciiTheme="majorBidi" w:hAnsiTheme="majorBidi" w:cstheme="majorBidi"/>
        </w:rPr>
        <w:t xml:space="preserve">takes place </w:t>
      </w:r>
      <w:r w:rsidR="00C879FA">
        <w:rPr>
          <w:rFonts w:asciiTheme="majorBidi" w:hAnsiTheme="majorBidi" w:cstheme="majorBidi"/>
        </w:rPr>
        <w:t>both</w:t>
      </w:r>
      <w:r>
        <w:rPr>
          <w:rFonts w:asciiTheme="majorBidi" w:hAnsiTheme="majorBidi" w:cstheme="majorBidi"/>
        </w:rPr>
        <w:t xml:space="preserve"> </w:t>
      </w:r>
      <w:r w:rsidR="00C879FA">
        <w:rPr>
          <w:rFonts w:asciiTheme="majorBidi" w:hAnsiTheme="majorBidi" w:cstheme="majorBidi"/>
        </w:rPr>
        <w:t xml:space="preserve">for </w:t>
      </w:r>
      <w:r>
        <w:rPr>
          <w:rFonts w:asciiTheme="majorBidi" w:hAnsiTheme="majorBidi" w:cstheme="majorBidi"/>
        </w:rPr>
        <w:t xml:space="preserve">Dinka </w:t>
      </w:r>
      <w:r w:rsidR="00C879FA">
        <w:rPr>
          <w:rFonts w:asciiTheme="majorBidi" w:hAnsiTheme="majorBidi" w:cstheme="majorBidi"/>
        </w:rPr>
        <w:t>and for Assaf. During their first meeting, Assaf does not understand Dinka’s behavior at all. With time, however, he learns to interpret the meaning of her speech acts, even though they are carried out wordlessly. At the same time, Dinka gets to know Assaf and becomes attached to him, so much so that when she finally finds Tamar, Dinka expresses commitment and loyalty to Assaf as well as to her original owner.</w:t>
      </w:r>
    </w:p>
    <w:p w14:paraId="0EF30894" w14:textId="20DF112D" w:rsidR="00C879FA" w:rsidRDefault="00C879FA" w:rsidP="00C879FA">
      <w:pPr>
        <w:spacing w:line="360" w:lineRule="auto"/>
        <w:jc w:val="both"/>
        <w:rPr>
          <w:rFonts w:asciiTheme="majorBidi" w:hAnsiTheme="majorBidi" w:cstheme="majorBidi"/>
        </w:rPr>
      </w:pPr>
      <w:r w:rsidRPr="00C879FA">
        <w:rPr>
          <w:rFonts w:asciiTheme="majorBidi" w:hAnsiTheme="majorBidi" w:cstheme="majorBidi"/>
        </w:rPr>
        <w:t xml:space="preserve">The </w:t>
      </w:r>
      <w:r>
        <w:rPr>
          <w:rFonts w:asciiTheme="majorBidi" w:hAnsiTheme="majorBidi" w:cstheme="majorBidi"/>
        </w:rPr>
        <w:t xml:space="preserve">novel’s </w:t>
      </w:r>
      <w:r w:rsidRPr="00C879FA">
        <w:rPr>
          <w:rFonts w:asciiTheme="majorBidi" w:hAnsiTheme="majorBidi" w:cstheme="majorBidi"/>
        </w:rPr>
        <w:t>title refers</w:t>
      </w:r>
      <w:r>
        <w:rPr>
          <w:rFonts w:asciiTheme="majorBidi" w:hAnsiTheme="majorBidi" w:cstheme="majorBidi"/>
        </w:rPr>
        <w:t xml:space="preserve"> us</w:t>
      </w:r>
      <w:r w:rsidRPr="00C879FA">
        <w:rPr>
          <w:rFonts w:asciiTheme="majorBidi" w:hAnsiTheme="majorBidi" w:cstheme="majorBidi"/>
        </w:rPr>
        <w:t xml:space="preserve"> to one of the central features of speech act theory in literary research: a focus on doing instead of saying</w:t>
      </w:r>
      <w:r>
        <w:rPr>
          <w:rFonts w:asciiTheme="majorBidi" w:hAnsiTheme="majorBidi" w:cstheme="majorBidi"/>
        </w:rPr>
        <w:t>,</w:t>
      </w:r>
      <w:r w:rsidRPr="00C879FA">
        <w:rPr>
          <w:rFonts w:asciiTheme="majorBidi" w:hAnsiTheme="majorBidi" w:cstheme="majorBidi"/>
        </w:rPr>
        <w:t xml:space="preserve"> </w:t>
      </w:r>
      <w:r>
        <w:rPr>
          <w:rFonts w:asciiTheme="majorBidi" w:hAnsiTheme="majorBidi" w:cstheme="majorBidi"/>
        </w:rPr>
        <w:t>“</w:t>
      </w:r>
      <w:r w:rsidRPr="00C879FA">
        <w:rPr>
          <w:rFonts w:asciiTheme="majorBidi" w:hAnsiTheme="majorBidi" w:cstheme="majorBidi"/>
        </w:rPr>
        <w:t>not being but acting</w:t>
      </w:r>
      <w:r>
        <w:rPr>
          <w:rFonts w:asciiTheme="majorBidi" w:hAnsiTheme="majorBidi" w:cstheme="majorBidi"/>
        </w:rPr>
        <w:t>,”</w:t>
      </w:r>
      <w:r w:rsidRPr="00C879FA">
        <w:rPr>
          <w:rFonts w:asciiTheme="majorBidi" w:hAnsiTheme="majorBidi" w:cstheme="majorBidi"/>
        </w:rPr>
        <w:t xml:space="preserve"> as Sandy Petrey</w:t>
      </w:r>
      <w:r>
        <w:rPr>
          <w:rFonts w:asciiTheme="majorBidi" w:hAnsiTheme="majorBidi" w:cstheme="majorBidi"/>
        </w:rPr>
        <w:t xml:space="preserve"> puts it</w:t>
      </w:r>
      <w:r w:rsidRPr="00C879FA">
        <w:rPr>
          <w:rFonts w:asciiTheme="majorBidi" w:hAnsiTheme="majorBidi" w:cstheme="majorBidi"/>
        </w:rPr>
        <w:t>.</w:t>
      </w:r>
      <w:r>
        <w:rPr>
          <w:rStyle w:val="FootnoteReference"/>
          <w:rFonts w:asciiTheme="majorBidi" w:hAnsiTheme="majorBidi" w:cstheme="majorBidi"/>
        </w:rPr>
        <w:footnoteReference w:id="4"/>
      </w:r>
      <w:r w:rsidRPr="00C879FA">
        <w:rPr>
          <w:rFonts w:asciiTheme="majorBidi" w:hAnsiTheme="majorBidi" w:cstheme="majorBidi"/>
        </w:rPr>
        <w:t xml:space="preserve"> Beyond the act of running, the title also conveys an ethical dimension: </w:t>
      </w:r>
      <w:r w:rsidRPr="00C879FA">
        <w:rPr>
          <w:rFonts w:asciiTheme="majorBidi" w:hAnsiTheme="majorBidi" w:cstheme="majorBidi"/>
        </w:rPr>
        <w:lastRenderedPageBreak/>
        <w:t>needing others is based on relationships of responsibility and commitment. The title of the novel represents a central aspect of the plot, which</w:t>
      </w:r>
      <w:r>
        <w:rPr>
          <w:rFonts w:asciiTheme="majorBidi" w:hAnsiTheme="majorBidi" w:cstheme="majorBidi"/>
        </w:rPr>
        <w:t xml:space="preserve">, based on Austin and Levinas, we might </w:t>
      </w:r>
      <w:proofErr w:type="gramStart"/>
      <w:r>
        <w:rPr>
          <w:rFonts w:asciiTheme="majorBidi" w:hAnsiTheme="majorBidi" w:cstheme="majorBidi"/>
        </w:rPr>
        <w:t>call</w:t>
      </w:r>
      <w:r w:rsidRPr="00C879FA">
        <w:rPr>
          <w:rFonts w:asciiTheme="majorBidi" w:hAnsiTheme="majorBidi" w:cstheme="majorBidi"/>
        </w:rPr>
        <w:t>:</w:t>
      </w:r>
      <w:proofErr w:type="gramEnd"/>
      <w:r w:rsidRPr="00C879FA">
        <w:rPr>
          <w:rFonts w:asciiTheme="majorBidi" w:hAnsiTheme="majorBidi" w:cstheme="majorBidi"/>
        </w:rPr>
        <w:t xml:space="preserve"> ethical performativity.</w:t>
      </w:r>
      <w:r>
        <w:rPr>
          <w:rStyle w:val="FootnoteReference"/>
          <w:rFonts w:asciiTheme="majorBidi" w:hAnsiTheme="majorBidi" w:cstheme="majorBidi"/>
        </w:rPr>
        <w:footnoteReference w:id="5"/>
      </w:r>
      <w:r w:rsidRPr="00C879FA">
        <w:rPr>
          <w:rFonts w:asciiTheme="majorBidi" w:hAnsiTheme="majorBidi" w:cstheme="majorBidi"/>
        </w:rPr>
        <w:t xml:space="preserve"> Dinka the dog is </w:t>
      </w:r>
      <w:r>
        <w:rPr>
          <w:rFonts w:asciiTheme="majorBidi" w:hAnsiTheme="majorBidi" w:cstheme="majorBidi"/>
        </w:rPr>
        <w:t>the</w:t>
      </w:r>
      <w:r w:rsidRPr="00C879FA">
        <w:rPr>
          <w:rFonts w:asciiTheme="majorBidi" w:hAnsiTheme="majorBidi" w:cstheme="majorBidi"/>
        </w:rPr>
        <w:t xml:space="preserve"> main </w:t>
      </w:r>
      <w:r>
        <w:rPr>
          <w:rFonts w:asciiTheme="majorBidi" w:hAnsiTheme="majorBidi" w:cstheme="majorBidi"/>
        </w:rPr>
        <w:t>representative of this concept in the novel</w:t>
      </w:r>
      <w:r w:rsidRPr="00C879FA">
        <w:rPr>
          <w:rFonts w:asciiTheme="majorBidi" w:hAnsiTheme="majorBidi" w:cstheme="majorBidi"/>
        </w:rPr>
        <w:t xml:space="preserve">, </w:t>
      </w:r>
      <w:r>
        <w:rPr>
          <w:rFonts w:asciiTheme="majorBidi" w:hAnsiTheme="majorBidi" w:cstheme="majorBidi"/>
        </w:rPr>
        <w:t xml:space="preserve">but </w:t>
      </w:r>
      <w:r w:rsidRPr="00C879FA">
        <w:rPr>
          <w:rFonts w:asciiTheme="majorBidi" w:hAnsiTheme="majorBidi" w:cstheme="majorBidi"/>
        </w:rPr>
        <w:t>the other two protagonists</w:t>
      </w:r>
      <w:r>
        <w:rPr>
          <w:rFonts w:asciiTheme="majorBidi" w:hAnsiTheme="majorBidi" w:cstheme="majorBidi"/>
        </w:rPr>
        <w:t>—</w:t>
      </w:r>
      <w:r w:rsidRPr="00C879FA">
        <w:rPr>
          <w:rFonts w:asciiTheme="majorBidi" w:hAnsiTheme="majorBidi" w:cstheme="majorBidi"/>
        </w:rPr>
        <w:t>Assaf and Tamar</w:t>
      </w:r>
      <w:r>
        <w:rPr>
          <w:rFonts w:asciiTheme="majorBidi" w:hAnsiTheme="majorBidi" w:cstheme="majorBidi"/>
        </w:rPr>
        <w:t>—engage with it as well. In light of Grossman’</w:t>
      </w:r>
      <w:r w:rsidRPr="00C879FA">
        <w:rPr>
          <w:rFonts w:asciiTheme="majorBidi" w:hAnsiTheme="majorBidi" w:cstheme="majorBidi"/>
        </w:rPr>
        <w:t xml:space="preserve">s </w:t>
      </w:r>
      <w:r>
        <w:rPr>
          <w:rFonts w:asciiTheme="majorBidi" w:hAnsiTheme="majorBidi" w:cstheme="majorBidi"/>
        </w:rPr>
        <w:t>remarks</w:t>
      </w:r>
      <w:r w:rsidRPr="00C879FA">
        <w:rPr>
          <w:rFonts w:asciiTheme="majorBidi" w:hAnsiTheme="majorBidi" w:cstheme="majorBidi"/>
        </w:rPr>
        <w:t xml:space="preserve"> on various occasions, it can be argued that his intention as a creator is to develop in both the characters and th</w:t>
      </w:r>
      <w:r>
        <w:rPr>
          <w:rFonts w:asciiTheme="majorBidi" w:hAnsiTheme="majorBidi" w:cstheme="majorBidi"/>
        </w:rPr>
        <w:t>e readers</w:t>
      </w:r>
      <w:r w:rsidRPr="00C879FA">
        <w:rPr>
          <w:rFonts w:asciiTheme="majorBidi" w:hAnsiTheme="majorBidi" w:cstheme="majorBidi"/>
        </w:rPr>
        <w:t xml:space="preserve"> their sensitivity to the suffering of others and to the complexity of their </w:t>
      </w:r>
      <w:r>
        <w:rPr>
          <w:rFonts w:asciiTheme="majorBidi" w:hAnsiTheme="majorBidi" w:cstheme="majorBidi"/>
        </w:rPr>
        <w:t>personalities.</w:t>
      </w:r>
      <w:r>
        <w:rPr>
          <w:rStyle w:val="FootnoteReference"/>
          <w:rFonts w:asciiTheme="majorBidi" w:hAnsiTheme="majorBidi" w:cstheme="majorBidi"/>
        </w:rPr>
        <w:footnoteReference w:id="6"/>
      </w:r>
    </w:p>
    <w:p w14:paraId="48A987C6" w14:textId="2E3CF5C9" w:rsidR="00317392" w:rsidRDefault="00317392" w:rsidP="00B678AB">
      <w:pPr>
        <w:spacing w:line="360" w:lineRule="auto"/>
        <w:jc w:val="both"/>
        <w:rPr>
          <w:rFonts w:asciiTheme="majorBidi" w:hAnsiTheme="majorBidi" w:cstheme="majorBidi"/>
        </w:rPr>
      </w:pPr>
      <w:r w:rsidRPr="00317392">
        <w:rPr>
          <w:rFonts w:asciiTheme="majorBidi" w:hAnsiTheme="majorBidi" w:cstheme="majorBidi"/>
        </w:rPr>
        <w:t>Dinka</w:t>
      </w:r>
      <w:r>
        <w:rPr>
          <w:rFonts w:asciiTheme="majorBidi" w:hAnsiTheme="majorBidi" w:cstheme="majorBidi"/>
        </w:rPr>
        <w:t>’s characterization</w:t>
      </w:r>
      <w:r w:rsidRPr="00317392">
        <w:rPr>
          <w:rFonts w:asciiTheme="majorBidi" w:hAnsiTheme="majorBidi" w:cstheme="majorBidi"/>
        </w:rPr>
        <w:t xml:space="preserve"> raises many questions</w:t>
      </w:r>
      <w:r>
        <w:rPr>
          <w:rFonts w:asciiTheme="majorBidi" w:hAnsiTheme="majorBidi" w:cstheme="majorBidi"/>
        </w:rPr>
        <w:t>;</w:t>
      </w:r>
      <w:r w:rsidRPr="00317392">
        <w:rPr>
          <w:rFonts w:asciiTheme="majorBidi" w:hAnsiTheme="majorBidi" w:cstheme="majorBidi"/>
        </w:rPr>
        <w:t xml:space="preserve"> </w:t>
      </w:r>
      <w:r>
        <w:rPr>
          <w:rFonts w:asciiTheme="majorBidi" w:hAnsiTheme="majorBidi" w:cstheme="majorBidi"/>
        </w:rPr>
        <w:t>however,</w:t>
      </w:r>
      <w:r w:rsidRPr="00317392">
        <w:rPr>
          <w:rFonts w:asciiTheme="majorBidi" w:hAnsiTheme="majorBidi" w:cstheme="majorBidi"/>
        </w:rPr>
        <w:t xml:space="preserve"> the current discussion will focus on </w:t>
      </w:r>
      <w:r>
        <w:rPr>
          <w:rFonts w:asciiTheme="majorBidi" w:hAnsiTheme="majorBidi" w:cstheme="majorBidi"/>
        </w:rPr>
        <w:t xml:space="preserve">just </w:t>
      </w:r>
      <w:r w:rsidRPr="00317392">
        <w:rPr>
          <w:rFonts w:asciiTheme="majorBidi" w:hAnsiTheme="majorBidi" w:cstheme="majorBidi"/>
        </w:rPr>
        <w:t xml:space="preserve">two of them: </w:t>
      </w:r>
      <w:r>
        <w:rPr>
          <w:rFonts w:asciiTheme="majorBidi" w:hAnsiTheme="majorBidi" w:cstheme="majorBidi"/>
        </w:rPr>
        <w:t xml:space="preserve">First, </w:t>
      </w:r>
      <w:r w:rsidRPr="00317392">
        <w:rPr>
          <w:rFonts w:asciiTheme="majorBidi" w:hAnsiTheme="majorBidi" w:cstheme="majorBidi"/>
        </w:rPr>
        <w:t>what is the relationship between performativity and ethics</w:t>
      </w:r>
      <w:r>
        <w:rPr>
          <w:rFonts w:asciiTheme="majorBidi" w:hAnsiTheme="majorBidi" w:cstheme="majorBidi"/>
        </w:rPr>
        <w:t>?</w:t>
      </w:r>
      <w:r w:rsidRPr="00317392">
        <w:rPr>
          <w:rFonts w:asciiTheme="majorBidi" w:hAnsiTheme="majorBidi" w:cstheme="majorBidi"/>
        </w:rPr>
        <w:t xml:space="preserve"> </w:t>
      </w:r>
      <w:r>
        <w:rPr>
          <w:rFonts w:asciiTheme="majorBidi" w:hAnsiTheme="majorBidi" w:cstheme="majorBidi"/>
        </w:rPr>
        <w:t>A</w:t>
      </w:r>
      <w:r w:rsidRPr="00317392">
        <w:rPr>
          <w:rFonts w:asciiTheme="majorBidi" w:hAnsiTheme="majorBidi" w:cstheme="majorBidi"/>
        </w:rPr>
        <w:t>nd</w:t>
      </w:r>
      <w:r>
        <w:rPr>
          <w:rFonts w:asciiTheme="majorBidi" w:hAnsiTheme="majorBidi" w:cstheme="majorBidi"/>
        </w:rPr>
        <w:t xml:space="preserve"> second, </w:t>
      </w:r>
      <w:r w:rsidRPr="00317392">
        <w:rPr>
          <w:rFonts w:asciiTheme="majorBidi" w:hAnsiTheme="majorBidi" w:cstheme="majorBidi"/>
        </w:rPr>
        <w:t>how is this relationship embodied in Dinka</w:t>
      </w:r>
      <w:r w:rsidR="00910A78">
        <w:rPr>
          <w:rFonts w:asciiTheme="majorBidi" w:hAnsiTheme="majorBidi" w:cstheme="majorBidi"/>
        </w:rPr>
        <w:t>’</w:t>
      </w:r>
      <w:r w:rsidRPr="00317392">
        <w:rPr>
          <w:rFonts w:asciiTheme="majorBidi" w:hAnsiTheme="majorBidi" w:cstheme="majorBidi"/>
        </w:rPr>
        <w:t>s speech acts</w:t>
      </w:r>
      <w:r>
        <w:rPr>
          <w:rFonts w:asciiTheme="majorBidi" w:hAnsiTheme="majorBidi" w:cstheme="majorBidi"/>
        </w:rPr>
        <w:t>?</w:t>
      </w:r>
      <w:r w:rsidRPr="00317392">
        <w:rPr>
          <w:rFonts w:asciiTheme="majorBidi" w:hAnsiTheme="majorBidi" w:cstheme="majorBidi"/>
        </w:rPr>
        <w:t xml:space="preserve"> Dinka is seen as an incomprehensible </w:t>
      </w:r>
      <w:r w:rsidR="00B678AB">
        <w:rPr>
          <w:rFonts w:asciiTheme="majorBidi" w:hAnsiTheme="majorBidi" w:cstheme="majorBidi"/>
        </w:rPr>
        <w:t>O</w:t>
      </w:r>
      <w:r w:rsidRPr="00317392">
        <w:rPr>
          <w:rFonts w:asciiTheme="majorBidi" w:hAnsiTheme="majorBidi" w:cstheme="majorBidi"/>
        </w:rPr>
        <w:t xml:space="preserve">ther, whose dominant </w:t>
      </w:r>
      <w:r>
        <w:rPr>
          <w:rFonts w:asciiTheme="majorBidi" w:hAnsiTheme="majorBidi" w:cstheme="majorBidi"/>
        </w:rPr>
        <w:t xml:space="preserve">mode of </w:t>
      </w:r>
      <w:r w:rsidRPr="00317392">
        <w:rPr>
          <w:rFonts w:asciiTheme="majorBidi" w:hAnsiTheme="majorBidi" w:cstheme="majorBidi"/>
        </w:rPr>
        <w:t xml:space="preserve">action is </w:t>
      </w:r>
      <w:r>
        <w:rPr>
          <w:rFonts w:asciiTheme="majorBidi" w:hAnsiTheme="majorBidi" w:cstheme="majorBidi"/>
        </w:rPr>
        <w:t>wildness</w:t>
      </w:r>
      <w:r w:rsidRPr="00317392">
        <w:rPr>
          <w:rFonts w:asciiTheme="majorBidi" w:hAnsiTheme="majorBidi" w:cstheme="majorBidi"/>
        </w:rPr>
        <w:t>, determination, independent will</w:t>
      </w:r>
      <w:r>
        <w:rPr>
          <w:rFonts w:asciiTheme="majorBidi" w:hAnsiTheme="majorBidi" w:cstheme="majorBidi"/>
        </w:rPr>
        <w:t>,</w:t>
      </w:r>
      <w:r w:rsidRPr="00317392">
        <w:rPr>
          <w:rFonts w:asciiTheme="majorBidi" w:hAnsiTheme="majorBidi" w:cstheme="majorBidi"/>
        </w:rPr>
        <w:t xml:space="preserve"> and even </w:t>
      </w:r>
      <w:r w:rsidR="00B678AB">
        <w:rPr>
          <w:rFonts w:asciiTheme="majorBidi" w:hAnsiTheme="majorBidi" w:cstheme="majorBidi"/>
        </w:rPr>
        <w:t>threat</w:t>
      </w:r>
      <w:r w:rsidRPr="00317392">
        <w:rPr>
          <w:rFonts w:asciiTheme="majorBidi" w:hAnsiTheme="majorBidi" w:cstheme="majorBidi"/>
        </w:rPr>
        <w:t>. At the same t</w:t>
      </w:r>
      <w:r w:rsidR="00B678AB">
        <w:rPr>
          <w:rFonts w:asciiTheme="majorBidi" w:hAnsiTheme="majorBidi" w:cstheme="majorBidi"/>
        </w:rPr>
        <w:t>ime, Dinka leads Assaf to Tamar</w:t>
      </w:r>
      <w:r w:rsidRPr="00317392">
        <w:rPr>
          <w:rFonts w:asciiTheme="majorBidi" w:hAnsiTheme="majorBidi" w:cstheme="majorBidi"/>
        </w:rPr>
        <w:t xml:space="preserve"> and expresses the human values ​​</w:t>
      </w:r>
      <w:r>
        <w:rPr>
          <w:rFonts w:asciiTheme="majorBidi" w:hAnsiTheme="majorBidi" w:cstheme="majorBidi"/>
        </w:rPr>
        <w:t>that</w:t>
      </w:r>
      <w:r w:rsidRPr="00317392">
        <w:rPr>
          <w:rFonts w:asciiTheme="majorBidi" w:hAnsiTheme="majorBidi" w:cstheme="majorBidi"/>
        </w:rPr>
        <w:t xml:space="preserve"> Levin</w:t>
      </w:r>
      <w:r>
        <w:rPr>
          <w:rFonts w:asciiTheme="majorBidi" w:hAnsiTheme="majorBidi" w:cstheme="majorBidi"/>
        </w:rPr>
        <w:t>as sees as cardinal</w:t>
      </w:r>
      <w:r w:rsidR="007B1196">
        <w:rPr>
          <w:rFonts w:asciiTheme="majorBidi" w:hAnsiTheme="majorBidi" w:cstheme="majorBidi"/>
        </w:rPr>
        <w:t>: seeing the O</w:t>
      </w:r>
      <w:r w:rsidRPr="00317392">
        <w:rPr>
          <w:rFonts w:asciiTheme="majorBidi" w:hAnsiTheme="majorBidi" w:cstheme="majorBidi"/>
        </w:rPr>
        <w:t>ther</w:t>
      </w:r>
      <w:r>
        <w:rPr>
          <w:rFonts w:asciiTheme="majorBidi" w:hAnsiTheme="majorBidi" w:cstheme="majorBidi"/>
        </w:rPr>
        <w:t xml:space="preserve"> and exhibiting </w:t>
      </w:r>
      <w:r w:rsidRPr="00317392">
        <w:rPr>
          <w:rFonts w:asciiTheme="majorBidi" w:hAnsiTheme="majorBidi" w:cstheme="majorBidi"/>
        </w:rPr>
        <w:t xml:space="preserve">responsibility and loyalty toward </w:t>
      </w:r>
      <w:r>
        <w:rPr>
          <w:rFonts w:asciiTheme="majorBidi" w:hAnsiTheme="majorBidi" w:cstheme="majorBidi"/>
        </w:rPr>
        <w:t>them</w:t>
      </w:r>
      <w:r w:rsidRPr="00317392">
        <w:rPr>
          <w:rFonts w:asciiTheme="majorBidi" w:hAnsiTheme="majorBidi" w:cstheme="majorBidi"/>
        </w:rPr>
        <w:t xml:space="preserve"> in a way that puts the </w:t>
      </w:r>
      <w:r w:rsidR="007B1196">
        <w:rPr>
          <w:rFonts w:asciiTheme="majorBidi" w:hAnsiTheme="majorBidi" w:cstheme="majorBidi"/>
        </w:rPr>
        <w:t>O</w:t>
      </w:r>
      <w:r w:rsidRPr="00317392">
        <w:rPr>
          <w:rFonts w:asciiTheme="majorBidi" w:hAnsiTheme="majorBidi" w:cstheme="majorBidi"/>
        </w:rPr>
        <w:t>ther</w:t>
      </w:r>
      <w:r>
        <w:rPr>
          <w:rFonts w:asciiTheme="majorBidi" w:hAnsiTheme="majorBidi" w:cstheme="majorBidi"/>
        </w:rPr>
        <w:t>’s</w:t>
      </w:r>
      <w:r w:rsidRPr="00317392">
        <w:rPr>
          <w:rFonts w:asciiTheme="majorBidi" w:hAnsiTheme="majorBidi" w:cstheme="majorBidi"/>
        </w:rPr>
        <w:t xml:space="preserve"> needs before </w:t>
      </w:r>
      <w:r>
        <w:rPr>
          <w:rFonts w:asciiTheme="majorBidi" w:hAnsiTheme="majorBidi" w:cstheme="majorBidi"/>
        </w:rPr>
        <w:t>one’s</w:t>
      </w:r>
      <w:r w:rsidRPr="00317392">
        <w:rPr>
          <w:rFonts w:asciiTheme="majorBidi" w:hAnsiTheme="majorBidi" w:cstheme="majorBidi"/>
        </w:rPr>
        <w:t xml:space="preserve"> own. How does Dinka ma</w:t>
      </w:r>
      <w:r>
        <w:rPr>
          <w:rFonts w:asciiTheme="majorBidi" w:hAnsiTheme="majorBidi" w:cstheme="majorBidi"/>
        </w:rPr>
        <w:t>nage to express understanding through</w:t>
      </w:r>
      <w:r w:rsidRPr="00317392">
        <w:rPr>
          <w:rFonts w:asciiTheme="majorBidi" w:hAnsiTheme="majorBidi" w:cstheme="majorBidi"/>
        </w:rPr>
        <w:t xml:space="preserve"> her actions? How is the communication between her and Assaf and other characters in the novel shaped, w</w:t>
      </w:r>
      <w:r>
        <w:rPr>
          <w:rFonts w:asciiTheme="majorBidi" w:hAnsiTheme="majorBidi" w:cstheme="majorBidi"/>
        </w:rPr>
        <w:t>ith</w:t>
      </w:r>
      <w:r w:rsidRPr="00317392">
        <w:rPr>
          <w:rFonts w:asciiTheme="majorBidi" w:hAnsiTheme="majorBidi" w:cstheme="majorBidi"/>
        </w:rPr>
        <w:t xml:space="preserve"> Dinka limited to </w:t>
      </w:r>
      <w:r>
        <w:rPr>
          <w:rFonts w:asciiTheme="majorBidi" w:hAnsiTheme="majorBidi" w:cstheme="majorBidi"/>
        </w:rPr>
        <w:t>wordless noises</w:t>
      </w:r>
      <w:r w:rsidRPr="00317392">
        <w:rPr>
          <w:rFonts w:asciiTheme="majorBidi" w:hAnsiTheme="majorBidi" w:cstheme="majorBidi"/>
        </w:rPr>
        <w:t xml:space="preserve"> and actions?</w:t>
      </w:r>
    </w:p>
    <w:p w14:paraId="40D5579D" w14:textId="3866B20B" w:rsidR="00317392" w:rsidRDefault="00B678AB" w:rsidP="00B678AB">
      <w:pPr>
        <w:spacing w:line="360" w:lineRule="auto"/>
        <w:jc w:val="both"/>
        <w:rPr>
          <w:rFonts w:asciiTheme="majorBidi" w:hAnsiTheme="majorBidi" w:cstheme="majorBidi"/>
        </w:rPr>
      </w:pPr>
      <w:r>
        <w:rPr>
          <w:rFonts w:asciiTheme="majorBidi" w:hAnsiTheme="majorBidi" w:cstheme="majorBidi"/>
        </w:rPr>
        <w:t xml:space="preserve">The portrayal of </w:t>
      </w:r>
      <w:r w:rsidR="00317392" w:rsidRPr="00317392">
        <w:rPr>
          <w:rFonts w:asciiTheme="majorBidi" w:hAnsiTheme="majorBidi" w:cstheme="majorBidi"/>
        </w:rPr>
        <w:t>Dinka</w:t>
      </w:r>
      <w:r>
        <w:rPr>
          <w:rFonts w:asciiTheme="majorBidi" w:hAnsiTheme="majorBidi" w:cstheme="majorBidi"/>
        </w:rPr>
        <w:t xml:space="preserve"> </w:t>
      </w:r>
      <w:r w:rsidR="00317392">
        <w:rPr>
          <w:rFonts w:asciiTheme="majorBidi" w:hAnsiTheme="majorBidi" w:cstheme="majorBidi"/>
        </w:rPr>
        <w:t>is realistic</w:t>
      </w:r>
      <w:r w:rsidR="00317392" w:rsidRPr="00317392">
        <w:rPr>
          <w:rFonts w:asciiTheme="majorBidi" w:hAnsiTheme="majorBidi" w:cstheme="majorBidi"/>
        </w:rPr>
        <w:t xml:space="preserve">: all of her behaviors are </w:t>
      </w:r>
      <w:r w:rsidR="00317392">
        <w:rPr>
          <w:rFonts w:asciiTheme="majorBidi" w:hAnsiTheme="majorBidi" w:cstheme="majorBidi"/>
        </w:rPr>
        <w:t>typical</w:t>
      </w:r>
      <w:r w:rsidR="00317392" w:rsidRPr="00317392">
        <w:rPr>
          <w:rFonts w:asciiTheme="majorBidi" w:hAnsiTheme="majorBidi" w:cstheme="majorBidi"/>
        </w:rPr>
        <w:t xml:space="preserve"> </w:t>
      </w:r>
      <w:r w:rsidR="00317392">
        <w:rPr>
          <w:rFonts w:asciiTheme="majorBidi" w:hAnsiTheme="majorBidi" w:cstheme="majorBidi"/>
        </w:rPr>
        <w:t xml:space="preserve">dog </w:t>
      </w:r>
      <w:r w:rsidR="00317392" w:rsidRPr="00317392">
        <w:rPr>
          <w:rFonts w:asciiTheme="majorBidi" w:hAnsiTheme="majorBidi" w:cstheme="majorBidi"/>
        </w:rPr>
        <w:t>behaviors</w:t>
      </w:r>
      <w:r w:rsidR="00317392">
        <w:rPr>
          <w:rFonts w:asciiTheme="majorBidi" w:hAnsiTheme="majorBidi" w:cstheme="majorBidi"/>
        </w:rPr>
        <w:t xml:space="preserve">. Yet, </w:t>
      </w:r>
      <w:r w:rsidR="00317392" w:rsidRPr="00317392">
        <w:rPr>
          <w:rFonts w:asciiTheme="majorBidi" w:hAnsiTheme="majorBidi" w:cstheme="majorBidi"/>
        </w:rPr>
        <w:t>at the same time</w:t>
      </w:r>
      <w:r w:rsidR="00910A78">
        <w:rPr>
          <w:rFonts w:asciiTheme="majorBidi" w:hAnsiTheme="majorBidi" w:cstheme="majorBidi"/>
        </w:rPr>
        <w:t>,</w:t>
      </w:r>
      <w:r w:rsidR="00317392" w:rsidRPr="00317392">
        <w:rPr>
          <w:rFonts w:asciiTheme="majorBidi" w:hAnsiTheme="majorBidi" w:cstheme="majorBidi"/>
        </w:rPr>
        <w:t xml:space="preserve"> the descriptions of her actions create a unique character, with an independent and defined will, even if</w:t>
      </w:r>
      <w:r w:rsidR="00317392">
        <w:rPr>
          <w:rFonts w:asciiTheme="majorBidi" w:hAnsiTheme="majorBidi" w:cstheme="majorBidi"/>
        </w:rPr>
        <w:t xml:space="preserve"> it is one </w:t>
      </w:r>
      <w:proofErr w:type="gramStart"/>
      <w:r w:rsidR="00317392" w:rsidRPr="00317392">
        <w:rPr>
          <w:rFonts w:asciiTheme="majorBidi" w:hAnsiTheme="majorBidi" w:cstheme="majorBidi"/>
        </w:rPr>
        <w:t>humans</w:t>
      </w:r>
      <w:proofErr w:type="gramEnd"/>
      <w:r w:rsidR="00317392">
        <w:rPr>
          <w:rFonts w:asciiTheme="majorBidi" w:hAnsiTheme="majorBidi" w:cstheme="majorBidi"/>
        </w:rPr>
        <w:t xml:space="preserve"> sometimes struggle to decipher</w:t>
      </w:r>
      <w:r w:rsidR="00317392" w:rsidRPr="00317392">
        <w:rPr>
          <w:rFonts w:asciiTheme="majorBidi" w:hAnsiTheme="majorBidi" w:cstheme="majorBidi"/>
        </w:rPr>
        <w:t xml:space="preserve">. </w:t>
      </w:r>
      <w:r w:rsidR="00317392">
        <w:rPr>
          <w:rFonts w:asciiTheme="majorBidi" w:hAnsiTheme="majorBidi" w:cstheme="majorBidi"/>
        </w:rPr>
        <w:t>However, when they do, they recognize</w:t>
      </w:r>
      <w:r w:rsidR="00317392" w:rsidRPr="00317392">
        <w:rPr>
          <w:rFonts w:asciiTheme="majorBidi" w:hAnsiTheme="majorBidi" w:cstheme="majorBidi"/>
        </w:rPr>
        <w:t xml:space="preserve"> the values ​​embodied in </w:t>
      </w:r>
      <w:r w:rsidR="00317392">
        <w:rPr>
          <w:rFonts w:asciiTheme="majorBidi" w:hAnsiTheme="majorBidi" w:cstheme="majorBidi"/>
        </w:rPr>
        <w:t>her</w:t>
      </w:r>
      <w:r w:rsidR="00317392" w:rsidRPr="00317392">
        <w:rPr>
          <w:rFonts w:asciiTheme="majorBidi" w:hAnsiTheme="majorBidi" w:cstheme="majorBidi"/>
        </w:rPr>
        <w:t xml:space="preserve"> behavior, </w:t>
      </w:r>
      <w:r w:rsidR="00317392">
        <w:rPr>
          <w:rFonts w:asciiTheme="majorBidi" w:hAnsiTheme="majorBidi" w:cstheme="majorBidi"/>
        </w:rPr>
        <w:t xml:space="preserve">which </w:t>
      </w:r>
      <w:r w:rsidR="00317392" w:rsidRPr="00317392">
        <w:rPr>
          <w:rFonts w:asciiTheme="majorBidi" w:hAnsiTheme="majorBidi" w:cstheme="majorBidi"/>
        </w:rPr>
        <w:t xml:space="preserve">inspires admiration for her </w:t>
      </w:r>
      <w:r w:rsidR="00317392">
        <w:rPr>
          <w:rFonts w:asciiTheme="majorBidi" w:hAnsiTheme="majorBidi" w:cstheme="majorBidi"/>
        </w:rPr>
        <w:t>well-placed</w:t>
      </w:r>
      <w:r w:rsidR="00317392" w:rsidRPr="00317392">
        <w:rPr>
          <w:rFonts w:asciiTheme="majorBidi" w:hAnsiTheme="majorBidi" w:cstheme="majorBidi"/>
        </w:rPr>
        <w:t xml:space="preserve"> loyalty. For example, as will be demonstrated later, Dinka does indeed lead the search for Tamar, but during the meeting, when Tamar </w:t>
      </w:r>
      <w:r w:rsidR="00317392">
        <w:rPr>
          <w:rFonts w:asciiTheme="majorBidi" w:hAnsiTheme="majorBidi" w:cstheme="majorBidi"/>
        </w:rPr>
        <w:t xml:space="preserve">attempts to </w:t>
      </w:r>
      <w:proofErr w:type="gramStart"/>
      <w:r w:rsidR="00317392">
        <w:rPr>
          <w:rFonts w:asciiTheme="majorBidi" w:hAnsiTheme="majorBidi" w:cstheme="majorBidi"/>
        </w:rPr>
        <w:t>sic</w:t>
      </w:r>
      <w:proofErr w:type="gramEnd"/>
      <w:r w:rsidR="00317392" w:rsidRPr="00317392">
        <w:rPr>
          <w:rFonts w:asciiTheme="majorBidi" w:hAnsiTheme="majorBidi" w:cstheme="majorBidi"/>
        </w:rPr>
        <w:t xml:space="preserve"> Dinka </w:t>
      </w:r>
      <w:r w:rsidR="00317392">
        <w:rPr>
          <w:rFonts w:asciiTheme="majorBidi" w:hAnsiTheme="majorBidi" w:cstheme="majorBidi"/>
        </w:rPr>
        <w:t>on</w:t>
      </w:r>
      <w:r w:rsidR="00317392" w:rsidRPr="00317392">
        <w:rPr>
          <w:rFonts w:asciiTheme="majorBidi" w:hAnsiTheme="majorBidi" w:cstheme="majorBidi"/>
        </w:rPr>
        <w:t xml:space="preserve"> Assaf, Dinka does not respond to her. In this scene and others, Dinka</w:t>
      </w:r>
      <w:r w:rsidR="00317392">
        <w:rPr>
          <w:rFonts w:asciiTheme="majorBidi" w:hAnsiTheme="majorBidi" w:cstheme="majorBidi"/>
        </w:rPr>
        <w:t xml:space="preserve"> makes an</w:t>
      </w:r>
      <w:r w:rsidR="00317392" w:rsidRPr="00317392">
        <w:rPr>
          <w:rFonts w:asciiTheme="majorBidi" w:hAnsiTheme="majorBidi" w:cstheme="majorBidi"/>
        </w:rPr>
        <w:t xml:space="preserve"> informed choice to treat people based </w:t>
      </w:r>
      <w:r w:rsidR="00317392" w:rsidRPr="00317392">
        <w:rPr>
          <w:rFonts w:asciiTheme="majorBidi" w:hAnsiTheme="majorBidi" w:cstheme="majorBidi"/>
        </w:rPr>
        <w:lastRenderedPageBreak/>
        <w:t>on her personal obligation to them</w:t>
      </w:r>
      <w:r w:rsidR="00317392">
        <w:rPr>
          <w:rFonts w:asciiTheme="majorBidi" w:hAnsiTheme="majorBidi" w:cstheme="majorBidi"/>
        </w:rPr>
        <w:t xml:space="preserve"> rather than following orders,</w:t>
      </w:r>
      <w:r w:rsidR="00317392" w:rsidRPr="00317392">
        <w:rPr>
          <w:rFonts w:asciiTheme="majorBidi" w:hAnsiTheme="majorBidi" w:cstheme="majorBidi"/>
        </w:rPr>
        <w:t xml:space="preserve"> </w:t>
      </w:r>
      <w:r w:rsidR="00317392">
        <w:rPr>
          <w:rFonts w:asciiTheme="majorBidi" w:hAnsiTheme="majorBidi" w:cstheme="majorBidi"/>
        </w:rPr>
        <w:t xml:space="preserve">even when those are </w:t>
      </w:r>
      <w:r>
        <w:rPr>
          <w:rFonts w:asciiTheme="majorBidi" w:hAnsiTheme="majorBidi" w:cstheme="majorBidi"/>
        </w:rPr>
        <w:t>issued</w:t>
      </w:r>
      <w:r w:rsidR="00317392">
        <w:rPr>
          <w:rFonts w:asciiTheme="majorBidi" w:hAnsiTheme="majorBidi" w:cstheme="majorBidi"/>
        </w:rPr>
        <w:t xml:space="preserve"> by</w:t>
      </w:r>
      <w:r w:rsidR="00317392" w:rsidRPr="00317392">
        <w:rPr>
          <w:rFonts w:asciiTheme="majorBidi" w:hAnsiTheme="majorBidi" w:cstheme="majorBidi"/>
        </w:rPr>
        <w:t xml:space="preserve"> her owner</w:t>
      </w:r>
      <w:r w:rsidR="00317392">
        <w:rPr>
          <w:rFonts w:asciiTheme="majorBidi" w:hAnsiTheme="majorBidi" w:cstheme="majorBidi"/>
        </w:rPr>
        <w:t>.</w:t>
      </w:r>
    </w:p>
    <w:p w14:paraId="43C44552" w14:textId="69373958" w:rsidR="000C2034" w:rsidRPr="008B5F52" w:rsidRDefault="000C2034" w:rsidP="00B678AB">
      <w:pPr>
        <w:spacing w:line="360" w:lineRule="auto"/>
        <w:jc w:val="both"/>
        <w:rPr>
          <w:rFonts w:asciiTheme="majorBidi" w:hAnsiTheme="majorBidi" w:cstheme="majorBidi"/>
        </w:rPr>
      </w:pPr>
      <w:r w:rsidRPr="000C2034">
        <w:rPr>
          <w:rFonts w:asciiTheme="majorBidi" w:hAnsiTheme="majorBidi" w:cstheme="majorBidi"/>
        </w:rPr>
        <w:t>The novel is</w:t>
      </w:r>
      <w:r>
        <w:rPr>
          <w:rFonts w:asciiTheme="majorBidi" w:hAnsiTheme="majorBidi" w:cstheme="majorBidi"/>
        </w:rPr>
        <w:t xml:space="preserve"> set in the world</w:t>
      </w:r>
      <w:r w:rsidRPr="000C2034">
        <w:rPr>
          <w:rFonts w:asciiTheme="majorBidi" w:hAnsiTheme="majorBidi" w:cstheme="majorBidi"/>
        </w:rPr>
        <w:t xml:space="preserve"> of teenagers who feel different and </w:t>
      </w:r>
      <w:r w:rsidR="00B678AB">
        <w:rPr>
          <w:rFonts w:asciiTheme="majorBidi" w:hAnsiTheme="majorBidi" w:cstheme="majorBidi"/>
        </w:rPr>
        <w:t>alienated</w:t>
      </w:r>
      <w:r>
        <w:rPr>
          <w:rFonts w:asciiTheme="majorBidi" w:hAnsiTheme="majorBidi" w:cstheme="majorBidi"/>
        </w:rPr>
        <w:t>. Their</w:t>
      </w:r>
      <w:r w:rsidRPr="000C2034">
        <w:rPr>
          <w:rFonts w:asciiTheme="majorBidi" w:hAnsiTheme="majorBidi" w:cstheme="majorBidi"/>
        </w:rPr>
        <w:t xml:space="preserve"> communication with their parents is limited</w:t>
      </w:r>
      <w:r w:rsidR="00910A78">
        <w:rPr>
          <w:rFonts w:asciiTheme="majorBidi" w:hAnsiTheme="majorBidi" w:cstheme="majorBidi"/>
        </w:rPr>
        <w:t>,</w:t>
      </w:r>
      <w:r w:rsidRPr="000C2034">
        <w:rPr>
          <w:rFonts w:asciiTheme="majorBidi" w:hAnsiTheme="majorBidi" w:cstheme="majorBidi"/>
        </w:rPr>
        <w:t xml:space="preserve"> and the two main protagonists take </w:t>
      </w:r>
      <w:r w:rsidR="00B678AB">
        <w:rPr>
          <w:rFonts w:asciiTheme="majorBidi" w:hAnsiTheme="majorBidi" w:cstheme="majorBidi"/>
        </w:rPr>
        <w:t xml:space="preserve">on </w:t>
      </w:r>
      <w:r w:rsidRPr="000C2034">
        <w:rPr>
          <w:rFonts w:asciiTheme="majorBidi" w:hAnsiTheme="majorBidi" w:cstheme="majorBidi"/>
        </w:rPr>
        <w:t>responsibilit</w:t>
      </w:r>
      <w:r w:rsidR="00B678AB">
        <w:rPr>
          <w:rFonts w:asciiTheme="majorBidi" w:hAnsiTheme="majorBidi" w:cstheme="majorBidi"/>
        </w:rPr>
        <w:t>ies and attempt</w:t>
      </w:r>
      <w:r w:rsidRPr="000C2034">
        <w:rPr>
          <w:rFonts w:asciiTheme="majorBidi" w:hAnsiTheme="majorBidi" w:cstheme="majorBidi"/>
        </w:rPr>
        <w:t xml:space="preserve"> to solve </w:t>
      </w:r>
      <w:r>
        <w:rPr>
          <w:rFonts w:asciiTheme="majorBidi" w:hAnsiTheme="majorBidi" w:cstheme="majorBidi"/>
        </w:rPr>
        <w:t>problems</w:t>
      </w:r>
      <w:r w:rsidRPr="000C2034">
        <w:rPr>
          <w:rFonts w:asciiTheme="majorBidi" w:hAnsiTheme="majorBidi" w:cstheme="majorBidi"/>
        </w:rPr>
        <w:t xml:space="preserve"> that </w:t>
      </w:r>
      <w:proofErr w:type="gramStart"/>
      <w:r w:rsidRPr="000C2034">
        <w:rPr>
          <w:rFonts w:asciiTheme="majorBidi" w:hAnsiTheme="majorBidi" w:cstheme="majorBidi"/>
        </w:rPr>
        <w:t>the adults</w:t>
      </w:r>
      <w:proofErr w:type="gramEnd"/>
      <w:r w:rsidRPr="000C2034">
        <w:rPr>
          <w:rFonts w:asciiTheme="majorBidi" w:hAnsiTheme="majorBidi" w:cstheme="majorBidi"/>
        </w:rPr>
        <w:t xml:space="preserve"> </w:t>
      </w:r>
      <w:r>
        <w:rPr>
          <w:rFonts w:asciiTheme="majorBidi" w:hAnsiTheme="majorBidi" w:cstheme="majorBidi"/>
        </w:rPr>
        <w:t>appear to be</w:t>
      </w:r>
      <w:r w:rsidRPr="000C2034">
        <w:rPr>
          <w:rFonts w:asciiTheme="majorBidi" w:hAnsiTheme="majorBidi" w:cstheme="majorBidi"/>
        </w:rPr>
        <w:t xml:space="preserve"> unable to solve</w:t>
      </w:r>
      <w:r>
        <w:rPr>
          <w:rFonts w:asciiTheme="majorBidi" w:hAnsiTheme="majorBidi" w:cstheme="majorBidi"/>
        </w:rPr>
        <w:t>.</w:t>
      </w:r>
      <w:r w:rsidRPr="000C2034">
        <w:rPr>
          <w:rFonts w:asciiTheme="majorBidi" w:hAnsiTheme="majorBidi" w:cstheme="majorBidi"/>
        </w:rPr>
        <w:t xml:space="preserve"> Assaf </w:t>
      </w:r>
      <w:r w:rsidR="00B678AB">
        <w:rPr>
          <w:rFonts w:asciiTheme="majorBidi" w:hAnsiTheme="majorBidi" w:cstheme="majorBidi"/>
        </w:rPr>
        <w:t>looks</w:t>
      </w:r>
      <w:r w:rsidRPr="000C2034">
        <w:rPr>
          <w:rFonts w:asciiTheme="majorBidi" w:hAnsiTheme="majorBidi" w:cstheme="majorBidi"/>
        </w:rPr>
        <w:t xml:space="preserve"> for Tamar</w:t>
      </w:r>
      <w:r>
        <w:rPr>
          <w:rFonts w:asciiTheme="majorBidi" w:hAnsiTheme="majorBidi" w:cstheme="majorBidi"/>
        </w:rPr>
        <w:t>,</w:t>
      </w:r>
      <w:r w:rsidRPr="000C2034">
        <w:rPr>
          <w:rFonts w:asciiTheme="majorBidi" w:hAnsiTheme="majorBidi" w:cstheme="majorBidi"/>
        </w:rPr>
        <w:t xml:space="preserve"> who has disappeared,</w:t>
      </w:r>
      <w:r>
        <w:rPr>
          <w:rFonts w:asciiTheme="majorBidi" w:hAnsiTheme="majorBidi" w:cstheme="majorBidi"/>
        </w:rPr>
        <w:t xml:space="preserve"> while</w:t>
      </w:r>
      <w:r w:rsidRPr="000C2034">
        <w:rPr>
          <w:rFonts w:asciiTheme="majorBidi" w:hAnsiTheme="majorBidi" w:cstheme="majorBidi"/>
        </w:rPr>
        <w:t xml:space="preserve"> Tamar is looking for her brother Shai, who </w:t>
      </w:r>
      <w:r>
        <w:rPr>
          <w:rFonts w:asciiTheme="majorBidi" w:hAnsiTheme="majorBidi" w:cstheme="majorBidi"/>
        </w:rPr>
        <w:t>is a drug addict</w:t>
      </w:r>
      <w:r w:rsidRPr="000C2034">
        <w:rPr>
          <w:rFonts w:asciiTheme="majorBidi" w:hAnsiTheme="majorBidi" w:cstheme="majorBidi"/>
        </w:rPr>
        <w:t>. Dinka</w:t>
      </w:r>
      <w:r>
        <w:rPr>
          <w:rFonts w:asciiTheme="majorBidi" w:hAnsiTheme="majorBidi" w:cstheme="majorBidi"/>
        </w:rPr>
        <w:t>, too,</w:t>
      </w:r>
      <w:r w:rsidRPr="000C2034">
        <w:rPr>
          <w:rFonts w:asciiTheme="majorBidi" w:hAnsiTheme="majorBidi" w:cstheme="majorBidi"/>
        </w:rPr>
        <w:t xml:space="preserve"> </w:t>
      </w:r>
      <w:r>
        <w:rPr>
          <w:rFonts w:asciiTheme="majorBidi" w:hAnsiTheme="majorBidi" w:cstheme="majorBidi"/>
        </w:rPr>
        <w:t xml:space="preserve">takes </w:t>
      </w:r>
      <w:r w:rsidR="00910A78">
        <w:rPr>
          <w:rFonts w:asciiTheme="majorBidi" w:hAnsiTheme="majorBidi" w:cstheme="majorBidi"/>
        </w:rPr>
        <w:t>responsibility for others’ trouble</w:t>
      </w:r>
      <w:r>
        <w:rPr>
          <w:rFonts w:asciiTheme="majorBidi" w:hAnsiTheme="majorBidi" w:cstheme="majorBidi"/>
        </w:rPr>
        <w:t>s</w:t>
      </w:r>
      <w:r w:rsidRPr="000C2034">
        <w:rPr>
          <w:rFonts w:asciiTheme="majorBidi" w:hAnsiTheme="majorBidi" w:cstheme="majorBidi"/>
        </w:rPr>
        <w:t xml:space="preserve">. </w:t>
      </w:r>
      <w:r>
        <w:rPr>
          <w:rFonts w:asciiTheme="majorBidi" w:hAnsiTheme="majorBidi" w:cstheme="majorBidi"/>
        </w:rPr>
        <w:t>She</w:t>
      </w:r>
      <w:r w:rsidRPr="000C2034">
        <w:rPr>
          <w:rFonts w:asciiTheme="majorBidi" w:hAnsiTheme="majorBidi" w:cstheme="majorBidi"/>
        </w:rPr>
        <w:t xml:space="preserve"> forms </w:t>
      </w:r>
      <w:r>
        <w:rPr>
          <w:rFonts w:asciiTheme="majorBidi" w:hAnsiTheme="majorBidi" w:cstheme="majorBidi"/>
        </w:rPr>
        <w:t>c</w:t>
      </w:r>
      <w:r w:rsidRPr="000C2034">
        <w:rPr>
          <w:rFonts w:asciiTheme="majorBidi" w:hAnsiTheme="majorBidi" w:cstheme="majorBidi"/>
        </w:rPr>
        <w:t>lose relationship</w:t>
      </w:r>
      <w:r>
        <w:rPr>
          <w:rFonts w:asciiTheme="majorBidi" w:hAnsiTheme="majorBidi" w:cstheme="majorBidi"/>
        </w:rPr>
        <w:t>s with Tamar</w:t>
      </w:r>
      <w:r w:rsidRPr="000C2034">
        <w:rPr>
          <w:rFonts w:asciiTheme="majorBidi" w:hAnsiTheme="majorBidi" w:cstheme="majorBidi"/>
        </w:rPr>
        <w:t xml:space="preserve"> and Assaf (in the chronological order of the novel, the relationship with Assaf is described before the relationship with Tamar)</w:t>
      </w:r>
      <w:r>
        <w:rPr>
          <w:rFonts w:asciiTheme="majorBidi" w:hAnsiTheme="majorBidi" w:cstheme="majorBidi"/>
        </w:rPr>
        <w:t>,</w:t>
      </w:r>
      <w:r w:rsidRPr="000C2034">
        <w:rPr>
          <w:rFonts w:asciiTheme="majorBidi" w:hAnsiTheme="majorBidi" w:cstheme="majorBidi"/>
        </w:rPr>
        <w:t xml:space="preserve"> </w:t>
      </w:r>
      <w:r>
        <w:rPr>
          <w:rFonts w:asciiTheme="majorBidi" w:hAnsiTheme="majorBidi" w:cstheme="majorBidi"/>
        </w:rPr>
        <w:t>and she</w:t>
      </w:r>
      <w:r w:rsidRPr="000C2034">
        <w:rPr>
          <w:rFonts w:asciiTheme="majorBidi" w:hAnsiTheme="majorBidi" w:cstheme="majorBidi"/>
        </w:rPr>
        <w:t xml:space="preserve"> sees their </w:t>
      </w:r>
      <w:r>
        <w:rPr>
          <w:rFonts w:asciiTheme="majorBidi" w:hAnsiTheme="majorBidi" w:cstheme="majorBidi"/>
        </w:rPr>
        <w:t>“</w:t>
      </w:r>
      <w:r w:rsidRPr="000C2034">
        <w:rPr>
          <w:rFonts w:asciiTheme="majorBidi" w:hAnsiTheme="majorBidi" w:cstheme="majorBidi"/>
        </w:rPr>
        <w:t>faces</w:t>
      </w:r>
      <w:r>
        <w:rPr>
          <w:rFonts w:asciiTheme="majorBidi" w:hAnsiTheme="majorBidi" w:cstheme="majorBidi"/>
        </w:rPr>
        <w:t>”</w:t>
      </w:r>
      <w:r w:rsidRPr="000C2034">
        <w:rPr>
          <w:rFonts w:asciiTheme="majorBidi" w:hAnsiTheme="majorBidi" w:cstheme="majorBidi"/>
        </w:rPr>
        <w:t xml:space="preserve"> in the </w:t>
      </w:r>
      <w:proofErr w:type="spellStart"/>
      <w:r w:rsidRPr="000C2034">
        <w:rPr>
          <w:rFonts w:asciiTheme="majorBidi" w:hAnsiTheme="majorBidi" w:cstheme="majorBidi"/>
        </w:rPr>
        <w:t>Levin</w:t>
      </w:r>
      <w:r>
        <w:rPr>
          <w:rFonts w:asciiTheme="majorBidi" w:hAnsiTheme="majorBidi" w:cstheme="majorBidi"/>
        </w:rPr>
        <w:t>asian</w:t>
      </w:r>
      <w:proofErr w:type="spellEnd"/>
      <w:r w:rsidRPr="000C2034">
        <w:rPr>
          <w:rFonts w:asciiTheme="majorBidi" w:hAnsiTheme="majorBidi" w:cstheme="majorBidi"/>
        </w:rPr>
        <w:t xml:space="preserve"> sense</w:t>
      </w:r>
      <w:r w:rsidR="00C8285C">
        <w:rPr>
          <w:rFonts w:asciiTheme="majorBidi" w:hAnsiTheme="majorBidi" w:cstheme="majorBidi"/>
        </w:rPr>
        <w:t xml:space="preserve"> of the term</w:t>
      </w:r>
      <w:r w:rsidRPr="000C2034">
        <w:rPr>
          <w:rFonts w:asciiTheme="majorBidi" w:hAnsiTheme="majorBidi" w:cstheme="majorBidi"/>
        </w:rPr>
        <w:t>.</w:t>
      </w:r>
      <w:r>
        <w:rPr>
          <w:rFonts w:asciiTheme="majorBidi" w:hAnsiTheme="majorBidi" w:cstheme="majorBidi"/>
        </w:rPr>
        <w:t xml:space="preserve"> Dinka is the </w:t>
      </w:r>
      <w:r w:rsidR="00B678AB">
        <w:rPr>
          <w:rFonts w:asciiTheme="majorBidi" w:hAnsiTheme="majorBidi" w:cstheme="majorBidi"/>
        </w:rPr>
        <w:t>“</w:t>
      </w:r>
      <w:r>
        <w:rPr>
          <w:rFonts w:asciiTheme="majorBidi" w:hAnsiTheme="majorBidi" w:cstheme="majorBidi"/>
        </w:rPr>
        <w:t>someone to run with</w:t>
      </w:r>
      <w:r w:rsidR="00910A78">
        <w:rPr>
          <w:rFonts w:asciiTheme="majorBidi" w:hAnsiTheme="majorBidi" w:cstheme="majorBidi"/>
        </w:rPr>
        <w:t>,</w:t>
      </w:r>
      <w:r w:rsidR="00B678AB">
        <w:rPr>
          <w:rFonts w:asciiTheme="majorBidi" w:hAnsiTheme="majorBidi" w:cstheme="majorBidi"/>
        </w:rPr>
        <w:t>”</w:t>
      </w:r>
      <w:r>
        <w:rPr>
          <w:rFonts w:asciiTheme="majorBidi" w:hAnsiTheme="majorBidi" w:cstheme="majorBidi"/>
        </w:rPr>
        <w:t xml:space="preserve"> and her actions express ethical meaning that can be deciphered with the help of Levinas. </w:t>
      </w:r>
      <w:r w:rsidR="00576FB3" w:rsidRPr="00576FB3">
        <w:rPr>
          <w:rFonts w:asciiTheme="majorBidi" w:hAnsiTheme="majorBidi" w:cstheme="majorBidi"/>
        </w:rPr>
        <w:t>In order to understand how Dinka</w:t>
      </w:r>
      <w:r w:rsidR="00576FB3">
        <w:rPr>
          <w:rFonts w:asciiTheme="majorBidi" w:hAnsiTheme="majorBidi" w:cstheme="majorBidi"/>
        </w:rPr>
        <w:t>’</w:t>
      </w:r>
      <w:r w:rsidR="00576FB3" w:rsidRPr="00576FB3">
        <w:rPr>
          <w:rFonts w:asciiTheme="majorBidi" w:hAnsiTheme="majorBidi" w:cstheme="majorBidi"/>
        </w:rPr>
        <w:t xml:space="preserve">s face functions as </w:t>
      </w:r>
      <w:r w:rsidR="000D0982">
        <w:rPr>
          <w:rFonts w:asciiTheme="majorBidi" w:hAnsiTheme="majorBidi" w:cstheme="majorBidi"/>
        </w:rPr>
        <w:t>the</w:t>
      </w:r>
      <w:r w:rsidR="007B1196">
        <w:rPr>
          <w:rFonts w:asciiTheme="majorBidi" w:hAnsiTheme="majorBidi" w:cstheme="majorBidi"/>
        </w:rPr>
        <w:t xml:space="preserve"> O</w:t>
      </w:r>
      <w:r w:rsidR="00576FB3" w:rsidRPr="00576FB3">
        <w:rPr>
          <w:rFonts w:asciiTheme="majorBidi" w:hAnsiTheme="majorBidi" w:cstheme="majorBidi"/>
        </w:rPr>
        <w:t xml:space="preserve">ther that motivates ethical action and how it is possible to express </w:t>
      </w:r>
      <w:r w:rsidR="00576FB3">
        <w:rPr>
          <w:rFonts w:asciiTheme="majorBidi" w:hAnsiTheme="majorBidi" w:cstheme="majorBidi"/>
        </w:rPr>
        <w:t>the taking of</w:t>
      </w:r>
      <w:r w:rsidR="00576FB3" w:rsidRPr="00576FB3">
        <w:rPr>
          <w:rFonts w:asciiTheme="majorBidi" w:hAnsiTheme="majorBidi" w:cstheme="majorBidi"/>
        </w:rPr>
        <w:t xml:space="preserve"> ethical responsibility </w:t>
      </w:r>
      <w:r w:rsidR="00576FB3">
        <w:rPr>
          <w:rFonts w:asciiTheme="majorBidi" w:hAnsiTheme="majorBidi" w:cstheme="majorBidi"/>
        </w:rPr>
        <w:t>via an</w:t>
      </w:r>
      <w:r w:rsidR="00595B56">
        <w:rPr>
          <w:rFonts w:asciiTheme="majorBidi" w:hAnsiTheme="majorBidi" w:cstheme="majorBidi"/>
        </w:rPr>
        <w:t xml:space="preserve"> act</w:t>
      </w:r>
      <w:r w:rsidR="00576FB3">
        <w:rPr>
          <w:rFonts w:asciiTheme="majorBidi" w:hAnsiTheme="majorBidi" w:cstheme="majorBidi"/>
        </w:rPr>
        <w:t xml:space="preserve"> of</w:t>
      </w:r>
      <w:r w:rsidR="00576FB3" w:rsidRPr="00576FB3">
        <w:rPr>
          <w:rFonts w:asciiTheme="majorBidi" w:hAnsiTheme="majorBidi" w:cstheme="majorBidi"/>
        </w:rPr>
        <w:t xml:space="preserve"> communication </w:t>
      </w:r>
      <w:r w:rsidR="00595B56">
        <w:rPr>
          <w:rFonts w:asciiTheme="majorBidi" w:hAnsiTheme="majorBidi" w:cstheme="majorBidi"/>
        </w:rPr>
        <w:t>that precedes verbalization</w:t>
      </w:r>
      <w:r w:rsidR="00576FB3" w:rsidRPr="00576FB3">
        <w:rPr>
          <w:rFonts w:asciiTheme="majorBidi" w:hAnsiTheme="majorBidi" w:cstheme="majorBidi"/>
        </w:rPr>
        <w:t xml:space="preserve">, </w:t>
      </w:r>
      <w:r w:rsidR="00576FB3">
        <w:rPr>
          <w:rFonts w:asciiTheme="majorBidi" w:hAnsiTheme="majorBidi" w:cstheme="majorBidi"/>
        </w:rPr>
        <w:t>we must elucidate the concept</w:t>
      </w:r>
      <w:r w:rsidR="00576FB3" w:rsidRPr="00576FB3">
        <w:rPr>
          <w:rFonts w:asciiTheme="majorBidi" w:hAnsiTheme="majorBidi" w:cstheme="majorBidi"/>
        </w:rPr>
        <w:t xml:space="preserve"> of </w:t>
      </w:r>
      <w:r w:rsidR="00B678AB">
        <w:rPr>
          <w:rFonts w:asciiTheme="majorBidi" w:hAnsiTheme="majorBidi" w:cstheme="majorBidi"/>
        </w:rPr>
        <w:t>“</w:t>
      </w:r>
      <w:r w:rsidR="00576FB3" w:rsidRPr="00576FB3">
        <w:rPr>
          <w:rFonts w:asciiTheme="majorBidi" w:hAnsiTheme="majorBidi" w:cstheme="majorBidi"/>
        </w:rPr>
        <w:t>face,</w:t>
      </w:r>
      <w:r w:rsidR="00B678AB">
        <w:rPr>
          <w:rFonts w:asciiTheme="majorBidi" w:hAnsiTheme="majorBidi" w:cstheme="majorBidi"/>
        </w:rPr>
        <w:t>”</w:t>
      </w:r>
      <w:r w:rsidR="00576FB3" w:rsidRPr="00576FB3">
        <w:rPr>
          <w:rFonts w:asciiTheme="majorBidi" w:hAnsiTheme="majorBidi" w:cstheme="majorBidi"/>
        </w:rPr>
        <w:t xml:space="preserve"> as well as the concepts of </w:t>
      </w:r>
      <w:r w:rsidR="00576FB3">
        <w:rPr>
          <w:rFonts w:asciiTheme="majorBidi" w:hAnsiTheme="majorBidi" w:cstheme="majorBidi"/>
        </w:rPr>
        <w:t>the S</w:t>
      </w:r>
      <w:r w:rsidR="00576FB3" w:rsidRPr="00576FB3">
        <w:rPr>
          <w:rFonts w:asciiTheme="majorBidi" w:hAnsiTheme="majorBidi" w:cstheme="majorBidi"/>
        </w:rPr>
        <w:t xml:space="preserve">aying and the </w:t>
      </w:r>
      <w:r w:rsidR="00576FB3">
        <w:rPr>
          <w:rFonts w:asciiTheme="majorBidi" w:hAnsiTheme="majorBidi" w:cstheme="majorBidi"/>
        </w:rPr>
        <w:t>S</w:t>
      </w:r>
      <w:r w:rsidR="00576FB3" w:rsidRPr="00576FB3">
        <w:rPr>
          <w:rFonts w:asciiTheme="majorBidi" w:hAnsiTheme="majorBidi" w:cstheme="majorBidi"/>
        </w:rPr>
        <w:t>aid</w:t>
      </w:r>
      <w:r w:rsidR="00576FB3">
        <w:rPr>
          <w:rFonts w:asciiTheme="majorBidi" w:hAnsiTheme="majorBidi" w:cstheme="majorBidi"/>
        </w:rPr>
        <w:t>. For the purpose of this discussion</w:t>
      </w:r>
      <w:r w:rsidR="00910A78">
        <w:rPr>
          <w:rFonts w:asciiTheme="majorBidi" w:hAnsiTheme="majorBidi" w:cstheme="majorBidi"/>
        </w:rPr>
        <w:t>,</w:t>
      </w:r>
      <w:r w:rsidR="00576FB3">
        <w:rPr>
          <w:rFonts w:asciiTheme="majorBidi" w:hAnsiTheme="majorBidi" w:cstheme="majorBidi"/>
        </w:rPr>
        <w:t xml:space="preserve"> these concepts</w:t>
      </w:r>
      <w:r w:rsidR="00576FB3" w:rsidRPr="00576FB3">
        <w:rPr>
          <w:rFonts w:asciiTheme="majorBidi" w:hAnsiTheme="majorBidi" w:cstheme="majorBidi"/>
        </w:rPr>
        <w:t xml:space="preserve"> must be presented from an angle that has </w:t>
      </w:r>
      <w:r w:rsidR="00576FB3">
        <w:rPr>
          <w:rFonts w:asciiTheme="majorBidi" w:hAnsiTheme="majorBidi" w:cstheme="majorBidi"/>
        </w:rPr>
        <w:t>yet to be explored</w:t>
      </w:r>
      <w:r w:rsidR="00576FB3" w:rsidRPr="00576FB3">
        <w:rPr>
          <w:rFonts w:asciiTheme="majorBidi" w:hAnsiTheme="majorBidi" w:cstheme="majorBidi"/>
        </w:rPr>
        <w:t xml:space="preserve">: </w:t>
      </w:r>
      <w:r w:rsidR="00576FB3">
        <w:rPr>
          <w:rFonts w:asciiTheme="majorBidi" w:hAnsiTheme="majorBidi" w:cstheme="majorBidi"/>
        </w:rPr>
        <w:t xml:space="preserve">that of </w:t>
      </w:r>
      <w:r w:rsidR="00576FB3" w:rsidRPr="00576FB3">
        <w:rPr>
          <w:rFonts w:asciiTheme="majorBidi" w:hAnsiTheme="majorBidi" w:cstheme="majorBidi"/>
        </w:rPr>
        <w:t>human-dog relations.</w:t>
      </w:r>
    </w:p>
    <w:p w14:paraId="5BEAD9B5" w14:textId="45D36018" w:rsidR="00A077C7" w:rsidRPr="008B5F52" w:rsidRDefault="00A077C7" w:rsidP="00576FB3">
      <w:pPr>
        <w:spacing w:line="360" w:lineRule="auto"/>
        <w:ind w:firstLine="0"/>
        <w:jc w:val="both"/>
        <w:rPr>
          <w:rFonts w:asciiTheme="majorBidi" w:hAnsiTheme="majorBidi" w:cstheme="majorBidi"/>
          <w:rtl/>
        </w:rPr>
      </w:pPr>
    </w:p>
    <w:p w14:paraId="5BAEE2D2" w14:textId="486C6D3B" w:rsidR="00A077C7" w:rsidRPr="008B5F52" w:rsidRDefault="00A077C7" w:rsidP="00595B56">
      <w:pPr>
        <w:spacing w:line="360" w:lineRule="auto"/>
        <w:ind w:firstLine="0"/>
        <w:jc w:val="both"/>
        <w:rPr>
          <w:rFonts w:asciiTheme="majorBidi" w:hAnsiTheme="majorBidi" w:cstheme="majorBidi"/>
          <w:b/>
          <w:bCs/>
        </w:rPr>
      </w:pPr>
      <w:r w:rsidRPr="008B5F52">
        <w:rPr>
          <w:rFonts w:asciiTheme="majorBidi" w:hAnsiTheme="majorBidi" w:cstheme="majorBidi"/>
          <w:b/>
          <w:bCs/>
        </w:rPr>
        <w:t xml:space="preserve">From the </w:t>
      </w:r>
      <w:r w:rsidR="008236DE">
        <w:rPr>
          <w:rFonts w:asciiTheme="majorBidi" w:hAnsiTheme="majorBidi" w:cstheme="majorBidi"/>
          <w:b/>
          <w:bCs/>
        </w:rPr>
        <w:t>M</w:t>
      </w:r>
      <w:r w:rsidRPr="008B5F52">
        <w:rPr>
          <w:rFonts w:asciiTheme="majorBidi" w:hAnsiTheme="majorBidi" w:cstheme="majorBidi"/>
          <w:b/>
          <w:bCs/>
        </w:rPr>
        <w:t xml:space="preserve">etaphor of the </w:t>
      </w:r>
      <w:r w:rsidR="008236DE">
        <w:rPr>
          <w:rFonts w:asciiTheme="majorBidi" w:hAnsiTheme="majorBidi" w:cstheme="majorBidi"/>
          <w:b/>
          <w:bCs/>
        </w:rPr>
        <w:t>F</w:t>
      </w:r>
      <w:r w:rsidRPr="008B5F52">
        <w:rPr>
          <w:rFonts w:asciiTheme="majorBidi" w:hAnsiTheme="majorBidi" w:cstheme="majorBidi"/>
          <w:b/>
          <w:bCs/>
        </w:rPr>
        <w:t xml:space="preserve">ace to the </w:t>
      </w:r>
      <w:r w:rsidR="00595B56">
        <w:rPr>
          <w:rFonts w:asciiTheme="majorBidi" w:hAnsiTheme="majorBidi" w:cstheme="majorBidi"/>
          <w:b/>
          <w:bCs/>
        </w:rPr>
        <w:t>Saying and the S</w:t>
      </w:r>
      <w:r w:rsidRPr="008B5F52">
        <w:rPr>
          <w:rFonts w:asciiTheme="majorBidi" w:hAnsiTheme="majorBidi" w:cstheme="majorBidi"/>
          <w:b/>
          <w:bCs/>
        </w:rPr>
        <w:t xml:space="preserve">aid: Constituting </w:t>
      </w:r>
      <w:r w:rsidR="008236DE">
        <w:rPr>
          <w:rFonts w:asciiTheme="majorBidi" w:hAnsiTheme="majorBidi" w:cstheme="majorBidi"/>
          <w:b/>
          <w:bCs/>
        </w:rPr>
        <w:t>E</w:t>
      </w:r>
      <w:r w:rsidRPr="008B5F52">
        <w:rPr>
          <w:rFonts w:asciiTheme="majorBidi" w:hAnsiTheme="majorBidi" w:cstheme="majorBidi"/>
          <w:b/>
          <w:bCs/>
        </w:rPr>
        <w:t xml:space="preserve">thical </w:t>
      </w:r>
      <w:r w:rsidR="008236DE">
        <w:rPr>
          <w:rFonts w:asciiTheme="majorBidi" w:hAnsiTheme="majorBidi" w:cstheme="majorBidi"/>
          <w:b/>
          <w:bCs/>
        </w:rPr>
        <w:t>P</w:t>
      </w:r>
      <w:r w:rsidRPr="008B5F52">
        <w:rPr>
          <w:rFonts w:asciiTheme="majorBidi" w:hAnsiTheme="majorBidi" w:cstheme="majorBidi"/>
          <w:b/>
          <w:bCs/>
        </w:rPr>
        <w:t>erformativity</w:t>
      </w:r>
    </w:p>
    <w:p w14:paraId="5F408BF9" w14:textId="016B6CE0" w:rsidR="00A077C7" w:rsidRDefault="00576FB3" w:rsidP="00576FB3">
      <w:pPr>
        <w:spacing w:line="360" w:lineRule="auto"/>
        <w:ind w:left="1530" w:firstLine="0"/>
        <w:jc w:val="both"/>
        <w:rPr>
          <w:rFonts w:asciiTheme="majorBidi" w:hAnsiTheme="majorBidi" w:cstheme="majorBidi"/>
        </w:rPr>
      </w:pPr>
      <w:r>
        <w:rPr>
          <w:rFonts w:asciiTheme="majorBidi" w:hAnsiTheme="majorBidi" w:cstheme="majorBidi"/>
        </w:rPr>
        <w:t>“</w:t>
      </w:r>
      <w:r w:rsidR="00A077C7" w:rsidRPr="008B5F52">
        <w:rPr>
          <w:rFonts w:asciiTheme="majorBidi" w:hAnsiTheme="majorBidi" w:cstheme="majorBidi"/>
        </w:rPr>
        <w:t>Language in its expressive function is addressed to and invokes the other</w:t>
      </w:r>
      <w:r>
        <w:rPr>
          <w:rFonts w:asciiTheme="majorBidi" w:hAnsiTheme="majorBidi" w:cstheme="majorBidi"/>
        </w:rPr>
        <w:t>.”</w:t>
      </w:r>
      <w:r w:rsidR="00A077C7" w:rsidRPr="008B5F52">
        <w:rPr>
          <w:rFonts w:asciiTheme="majorBidi" w:hAnsiTheme="majorBidi" w:cstheme="majorBidi"/>
          <w:vertAlign w:val="superscript"/>
        </w:rPr>
        <w:footnoteReference w:id="7"/>
      </w:r>
    </w:p>
    <w:p w14:paraId="113C84C0" w14:textId="77FF72B3" w:rsidR="00576FB3" w:rsidRDefault="000D0982" w:rsidP="00B678AB">
      <w:pPr>
        <w:spacing w:line="360" w:lineRule="auto"/>
        <w:ind w:firstLine="0"/>
        <w:jc w:val="both"/>
        <w:rPr>
          <w:rFonts w:asciiTheme="majorBidi" w:hAnsiTheme="majorBidi" w:cstheme="majorBidi"/>
        </w:rPr>
      </w:pPr>
      <w:r w:rsidRPr="000D0982">
        <w:rPr>
          <w:rFonts w:asciiTheme="majorBidi" w:hAnsiTheme="majorBidi" w:cstheme="majorBidi"/>
        </w:rPr>
        <w:t xml:space="preserve">The culmination of </w:t>
      </w:r>
      <w:r>
        <w:rPr>
          <w:rFonts w:asciiTheme="majorBidi" w:hAnsiTheme="majorBidi" w:cstheme="majorBidi"/>
        </w:rPr>
        <w:t>Levinas’s ethical thought</w:t>
      </w:r>
      <w:r w:rsidRPr="000D0982">
        <w:rPr>
          <w:rFonts w:asciiTheme="majorBidi" w:hAnsiTheme="majorBidi" w:cstheme="majorBidi"/>
        </w:rPr>
        <w:t xml:space="preserve"> is formulated in his la</w:t>
      </w:r>
      <w:r>
        <w:rPr>
          <w:rFonts w:asciiTheme="majorBidi" w:hAnsiTheme="majorBidi" w:cstheme="majorBidi"/>
        </w:rPr>
        <w:t>st</w:t>
      </w:r>
      <w:r w:rsidRPr="000D0982">
        <w:rPr>
          <w:rFonts w:asciiTheme="majorBidi" w:hAnsiTheme="majorBidi" w:cstheme="majorBidi"/>
        </w:rPr>
        <w:t xml:space="preserve"> book</w:t>
      </w:r>
      <w:r w:rsidR="00910A78">
        <w:rPr>
          <w:rFonts w:asciiTheme="majorBidi" w:hAnsiTheme="majorBidi" w:cstheme="majorBidi"/>
        </w:rPr>
        <w:t>,</w:t>
      </w:r>
      <w:r w:rsidRPr="000D0982">
        <w:rPr>
          <w:rFonts w:asciiTheme="majorBidi" w:hAnsiTheme="majorBidi" w:cstheme="majorBidi"/>
        </w:rPr>
        <w:t xml:space="preserve"> </w:t>
      </w:r>
      <w:r w:rsidRPr="000D0982">
        <w:rPr>
          <w:rFonts w:asciiTheme="majorBidi" w:hAnsiTheme="majorBidi" w:cstheme="majorBidi"/>
          <w:i/>
          <w:iCs/>
        </w:rPr>
        <w:t>Otherwise than Being</w:t>
      </w:r>
      <w:r w:rsidR="00910A78">
        <w:rPr>
          <w:rFonts w:asciiTheme="majorBidi" w:hAnsiTheme="majorBidi" w:cstheme="majorBidi"/>
          <w:i/>
          <w:iCs/>
        </w:rPr>
        <w:t>,</w:t>
      </w:r>
      <w:r w:rsidRPr="000D0982">
        <w:rPr>
          <w:rFonts w:asciiTheme="majorBidi" w:hAnsiTheme="majorBidi" w:cstheme="majorBidi"/>
        </w:rPr>
        <w:t xml:space="preserve"> using two concepts that are </w:t>
      </w:r>
      <w:r>
        <w:rPr>
          <w:rFonts w:asciiTheme="majorBidi" w:hAnsiTheme="majorBidi" w:cstheme="majorBidi"/>
        </w:rPr>
        <w:t>ostensibl</w:t>
      </w:r>
      <w:r w:rsidRPr="000D0982">
        <w:rPr>
          <w:rFonts w:asciiTheme="majorBidi" w:hAnsiTheme="majorBidi" w:cstheme="majorBidi"/>
        </w:rPr>
        <w:t xml:space="preserve">y taken directly from discourse research: the </w:t>
      </w:r>
      <w:r>
        <w:rPr>
          <w:rFonts w:asciiTheme="majorBidi" w:hAnsiTheme="majorBidi" w:cstheme="majorBidi"/>
        </w:rPr>
        <w:t>S</w:t>
      </w:r>
      <w:r w:rsidRPr="000D0982">
        <w:rPr>
          <w:rFonts w:asciiTheme="majorBidi" w:hAnsiTheme="majorBidi" w:cstheme="majorBidi"/>
        </w:rPr>
        <w:t>aying (</w:t>
      </w:r>
      <w:r w:rsidRPr="000D0982">
        <w:rPr>
          <w:rFonts w:asciiTheme="majorBidi" w:hAnsiTheme="majorBidi" w:cstheme="majorBidi"/>
          <w:i/>
          <w:iCs/>
        </w:rPr>
        <w:t>le dire</w:t>
      </w:r>
      <w:r w:rsidRPr="000D0982">
        <w:rPr>
          <w:rFonts w:asciiTheme="majorBidi" w:hAnsiTheme="majorBidi" w:cstheme="majorBidi"/>
        </w:rPr>
        <w:t xml:space="preserve">) and the </w:t>
      </w:r>
      <w:r>
        <w:rPr>
          <w:rFonts w:asciiTheme="majorBidi" w:hAnsiTheme="majorBidi" w:cstheme="majorBidi"/>
        </w:rPr>
        <w:t>S</w:t>
      </w:r>
      <w:r w:rsidRPr="000D0982">
        <w:rPr>
          <w:rFonts w:asciiTheme="majorBidi" w:hAnsiTheme="majorBidi" w:cstheme="majorBidi"/>
        </w:rPr>
        <w:t>aid (</w:t>
      </w:r>
      <w:r w:rsidRPr="000D0982">
        <w:rPr>
          <w:rFonts w:asciiTheme="majorBidi" w:hAnsiTheme="majorBidi" w:cstheme="majorBidi"/>
          <w:i/>
          <w:iCs/>
        </w:rPr>
        <w:t xml:space="preserve">le </w:t>
      </w:r>
      <w:proofErr w:type="spellStart"/>
      <w:r w:rsidRPr="000D0982">
        <w:rPr>
          <w:rFonts w:asciiTheme="majorBidi" w:hAnsiTheme="majorBidi" w:cstheme="majorBidi"/>
          <w:i/>
          <w:iCs/>
        </w:rPr>
        <w:t>dit</w:t>
      </w:r>
      <w:proofErr w:type="spellEnd"/>
      <w:r w:rsidRPr="000D0982">
        <w:rPr>
          <w:rFonts w:asciiTheme="majorBidi" w:hAnsiTheme="majorBidi" w:cstheme="majorBidi"/>
        </w:rPr>
        <w:t xml:space="preserve">). These concepts appear </w:t>
      </w:r>
      <w:r>
        <w:rPr>
          <w:rFonts w:asciiTheme="majorBidi" w:hAnsiTheme="majorBidi" w:cstheme="majorBidi"/>
        </w:rPr>
        <w:t xml:space="preserve">marginally </w:t>
      </w:r>
      <w:r w:rsidRPr="000D0982">
        <w:rPr>
          <w:rFonts w:asciiTheme="majorBidi" w:hAnsiTheme="majorBidi" w:cstheme="majorBidi"/>
        </w:rPr>
        <w:t>in earlier writings</w:t>
      </w:r>
      <w:r>
        <w:rPr>
          <w:rFonts w:asciiTheme="majorBidi" w:hAnsiTheme="majorBidi" w:cstheme="majorBidi"/>
        </w:rPr>
        <w:t>;</w:t>
      </w:r>
      <w:r w:rsidRPr="000D0982">
        <w:rPr>
          <w:rFonts w:asciiTheme="majorBidi" w:hAnsiTheme="majorBidi" w:cstheme="majorBidi"/>
        </w:rPr>
        <w:t xml:space="preserve"> </w:t>
      </w:r>
      <w:r>
        <w:rPr>
          <w:rFonts w:asciiTheme="majorBidi" w:hAnsiTheme="majorBidi" w:cstheme="majorBidi"/>
        </w:rPr>
        <w:t>however,</w:t>
      </w:r>
      <w:r w:rsidRPr="000D0982">
        <w:rPr>
          <w:rFonts w:asciiTheme="majorBidi" w:hAnsiTheme="majorBidi" w:cstheme="majorBidi"/>
        </w:rPr>
        <w:t xml:space="preserve"> in </w:t>
      </w:r>
      <w:r>
        <w:rPr>
          <w:rFonts w:asciiTheme="majorBidi" w:hAnsiTheme="majorBidi" w:cstheme="majorBidi"/>
        </w:rPr>
        <w:t>t</w:t>
      </w:r>
      <w:r w:rsidRPr="000D0982">
        <w:rPr>
          <w:rFonts w:asciiTheme="majorBidi" w:hAnsiTheme="majorBidi" w:cstheme="majorBidi"/>
        </w:rPr>
        <w:t>his last book</w:t>
      </w:r>
      <w:r w:rsidR="00910A78">
        <w:rPr>
          <w:rFonts w:asciiTheme="majorBidi" w:hAnsiTheme="majorBidi" w:cstheme="majorBidi"/>
        </w:rPr>
        <w:t>,</w:t>
      </w:r>
      <w:r w:rsidRPr="000D0982">
        <w:rPr>
          <w:rFonts w:asciiTheme="majorBidi" w:hAnsiTheme="majorBidi" w:cstheme="majorBidi"/>
        </w:rPr>
        <w:t xml:space="preserve"> they are placed as the focus of ethical action. It is interesting to note that Levin</w:t>
      </w:r>
      <w:r>
        <w:rPr>
          <w:rFonts w:asciiTheme="majorBidi" w:hAnsiTheme="majorBidi" w:cstheme="majorBidi"/>
        </w:rPr>
        <w:t>a</w:t>
      </w:r>
      <w:r w:rsidRPr="000D0982">
        <w:rPr>
          <w:rFonts w:asciiTheme="majorBidi" w:hAnsiTheme="majorBidi" w:cstheme="majorBidi"/>
        </w:rPr>
        <w:t>s</w:t>
      </w:r>
      <w:r>
        <w:rPr>
          <w:rFonts w:asciiTheme="majorBidi" w:hAnsiTheme="majorBidi" w:cstheme="majorBidi"/>
        </w:rPr>
        <w:t xml:space="preserve"> chose to </w:t>
      </w:r>
      <w:r w:rsidRPr="000D0982">
        <w:rPr>
          <w:rFonts w:asciiTheme="majorBidi" w:hAnsiTheme="majorBidi" w:cstheme="majorBidi"/>
        </w:rPr>
        <w:t>coin neologisms</w:t>
      </w:r>
      <w:r>
        <w:rPr>
          <w:rFonts w:asciiTheme="majorBidi" w:hAnsiTheme="majorBidi" w:cstheme="majorBidi"/>
        </w:rPr>
        <w:t xml:space="preserve"> rather than use </w:t>
      </w:r>
      <w:r w:rsidRPr="000D0982">
        <w:rPr>
          <w:rFonts w:asciiTheme="majorBidi" w:hAnsiTheme="majorBidi" w:cstheme="majorBidi"/>
        </w:rPr>
        <w:t>Saussure</w:t>
      </w:r>
      <w:r>
        <w:rPr>
          <w:rFonts w:asciiTheme="majorBidi" w:hAnsiTheme="majorBidi" w:cstheme="majorBidi"/>
        </w:rPr>
        <w:t>’s</w:t>
      </w:r>
      <w:r w:rsidRPr="000D0982">
        <w:rPr>
          <w:rFonts w:asciiTheme="majorBidi" w:hAnsiTheme="majorBidi" w:cstheme="majorBidi"/>
        </w:rPr>
        <w:t xml:space="preserve"> familiar concepts of </w:t>
      </w:r>
      <w:r>
        <w:rPr>
          <w:rFonts w:asciiTheme="majorBidi" w:hAnsiTheme="majorBidi" w:cstheme="majorBidi"/>
        </w:rPr>
        <w:t>“</w:t>
      </w:r>
      <w:r w:rsidRPr="000D0982">
        <w:rPr>
          <w:rFonts w:asciiTheme="majorBidi" w:hAnsiTheme="majorBidi" w:cstheme="majorBidi"/>
          <w:i/>
          <w:iCs/>
        </w:rPr>
        <w:t>langue</w:t>
      </w:r>
      <w:r>
        <w:rPr>
          <w:rFonts w:asciiTheme="majorBidi" w:hAnsiTheme="majorBidi" w:cstheme="majorBidi"/>
        </w:rPr>
        <w:t>”</w:t>
      </w:r>
      <w:r w:rsidRPr="000D0982">
        <w:rPr>
          <w:rFonts w:asciiTheme="majorBidi" w:hAnsiTheme="majorBidi" w:cstheme="majorBidi"/>
        </w:rPr>
        <w:t xml:space="preserve"> and </w:t>
      </w:r>
      <w:r>
        <w:rPr>
          <w:rFonts w:asciiTheme="majorBidi" w:hAnsiTheme="majorBidi" w:cstheme="majorBidi"/>
        </w:rPr>
        <w:t>“</w:t>
      </w:r>
      <w:r w:rsidRPr="000D0982">
        <w:rPr>
          <w:rFonts w:asciiTheme="majorBidi" w:hAnsiTheme="majorBidi" w:cstheme="majorBidi"/>
          <w:i/>
          <w:iCs/>
        </w:rPr>
        <w:t>parole</w:t>
      </w:r>
      <w:r w:rsidRPr="000D0982">
        <w:rPr>
          <w:rFonts w:asciiTheme="majorBidi" w:hAnsiTheme="majorBidi" w:cstheme="majorBidi"/>
        </w:rPr>
        <w:t>,</w:t>
      </w:r>
      <w:r>
        <w:rPr>
          <w:rFonts w:asciiTheme="majorBidi" w:hAnsiTheme="majorBidi" w:cstheme="majorBidi"/>
        </w:rPr>
        <w:t>”</w:t>
      </w:r>
      <w:r w:rsidRPr="000D0982">
        <w:rPr>
          <w:rFonts w:asciiTheme="majorBidi" w:hAnsiTheme="majorBidi" w:cstheme="majorBidi"/>
        </w:rPr>
        <w:t xml:space="preserve"> </w:t>
      </w:r>
      <w:r w:rsidR="00B678AB">
        <w:rPr>
          <w:rFonts w:asciiTheme="majorBidi" w:hAnsiTheme="majorBidi" w:cstheme="majorBidi"/>
        </w:rPr>
        <w:t>of which he was well aware</w:t>
      </w:r>
      <w:r w:rsidRPr="000D0982">
        <w:rPr>
          <w:rFonts w:asciiTheme="majorBidi" w:hAnsiTheme="majorBidi" w:cstheme="majorBidi"/>
        </w:rPr>
        <w:t>.</w:t>
      </w:r>
      <w:r>
        <w:rPr>
          <w:rStyle w:val="FootnoteReference"/>
          <w:rFonts w:asciiTheme="majorBidi" w:hAnsiTheme="majorBidi" w:cstheme="majorBidi"/>
        </w:rPr>
        <w:footnoteReference w:id="8"/>
      </w:r>
      <w:r w:rsidRPr="000D0982">
        <w:rPr>
          <w:rFonts w:asciiTheme="majorBidi" w:hAnsiTheme="majorBidi" w:cstheme="majorBidi"/>
        </w:rPr>
        <w:t xml:space="preserve"> </w:t>
      </w:r>
      <w:r w:rsidRPr="000D0982">
        <w:rPr>
          <w:rFonts w:asciiTheme="majorBidi" w:hAnsiTheme="majorBidi" w:cstheme="majorBidi"/>
        </w:rPr>
        <w:lastRenderedPageBreak/>
        <w:t>Levinas</w:t>
      </w:r>
      <w:r>
        <w:rPr>
          <w:rFonts w:asciiTheme="majorBidi" w:hAnsiTheme="majorBidi" w:cstheme="majorBidi"/>
        </w:rPr>
        <w:t>’s</w:t>
      </w:r>
      <w:r w:rsidRPr="000D0982">
        <w:rPr>
          <w:rFonts w:asciiTheme="majorBidi" w:hAnsiTheme="majorBidi" w:cstheme="majorBidi"/>
        </w:rPr>
        <w:t xml:space="preserve"> </w:t>
      </w:r>
      <w:r>
        <w:rPr>
          <w:rFonts w:asciiTheme="majorBidi" w:hAnsiTheme="majorBidi" w:cstheme="majorBidi"/>
        </w:rPr>
        <w:t xml:space="preserve">Saying and Said are, on the one hand, </w:t>
      </w:r>
      <w:r w:rsidRPr="000D0982">
        <w:rPr>
          <w:rFonts w:asciiTheme="majorBidi" w:hAnsiTheme="majorBidi" w:cstheme="majorBidi"/>
        </w:rPr>
        <w:t xml:space="preserve">rooted in the linguistic system </w:t>
      </w:r>
      <w:r>
        <w:rPr>
          <w:rFonts w:asciiTheme="majorBidi" w:hAnsiTheme="majorBidi" w:cstheme="majorBidi"/>
        </w:rPr>
        <w:t>but,</w:t>
      </w:r>
      <w:r w:rsidRPr="000D0982">
        <w:rPr>
          <w:rFonts w:asciiTheme="majorBidi" w:hAnsiTheme="majorBidi" w:cstheme="majorBidi"/>
        </w:rPr>
        <w:t xml:space="preserve"> on the other hand</w:t>
      </w:r>
      <w:r>
        <w:rPr>
          <w:rFonts w:asciiTheme="majorBidi" w:hAnsiTheme="majorBidi" w:cstheme="majorBidi"/>
        </w:rPr>
        <w:t>,</w:t>
      </w:r>
      <w:r w:rsidRPr="000D0982">
        <w:rPr>
          <w:rFonts w:asciiTheme="majorBidi" w:hAnsiTheme="majorBidi" w:cstheme="majorBidi"/>
        </w:rPr>
        <w:t xml:space="preserve"> contain tension and resistance to lingui</w:t>
      </w:r>
      <w:r>
        <w:rPr>
          <w:rFonts w:asciiTheme="majorBidi" w:hAnsiTheme="majorBidi" w:cstheme="majorBidi"/>
        </w:rPr>
        <w:t>stic-disciplinary examination, which r</w:t>
      </w:r>
      <w:r w:rsidRPr="000D0982">
        <w:rPr>
          <w:rFonts w:asciiTheme="majorBidi" w:hAnsiTheme="majorBidi" w:cstheme="majorBidi"/>
        </w:rPr>
        <w:t xml:space="preserve">eflects </w:t>
      </w:r>
      <w:r>
        <w:rPr>
          <w:rFonts w:asciiTheme="majorBidi" w:hAnsiTheme="majorBidi" w:cstheme="majorBidi"/>
        </w:rPr>
        <w:t>the</w:t>
      </w:r>
      <w:r w:rsidRPr="000D0982">
        <w:rPr>
          <w:rFonts w:asciiTheme="majorBidi" w:hAnsiTheme="majorBidi" w:cstheme="majorBidi"/>
        </w:rPr>
        <w:t xml:space="preserve"> immanent tension in his relationship to language throughout his </w:t>
      </w:r>
      <w:r>
        <w:rPr>
          <w:rFonts w:asciiTheme="majorBidi" w:hAnsiTheme="majorBidi" w:cstheme="majorBidi"/>
        </w:rPr>
        <w:t>writings.</w:t>
      </w:r>
      <w:r>
        <w:rPr>
          <w:rStyle w:val="FootnoteReference"/>
          <w:rFonts w:asciiTheme="majorBidi" w:hAnsiTheme="majorBidi" w:cstheme="majorBidi"/>
        </w:rPr>
        <w:footnoteReference w:id="9"/>
      </w:r>
      <w:r>
        <w:rPr>
          <w:rFonts w:asciiTheme="majorBidi" w:hAnsiTheme="majorBidi" w:cstheme="majorBidi"/>
        </w:rPr>
        <w:t xml:space="preserve"> The following passage demonstrates the centrality of these concepts:</w:t>
      </w:r>
    </w:p>
    <w:p w14:paraId="471C3484" w14:textId="2BF50AFA" w:rsidR="000D0982" w:rsidRDefault="000D0982" w:rsidP="000D0982">
      <w:pPr>
        <w:spacing w:line="360" w:lineRule="auto"/>
        <w:ind w:left="720" w:firstLine="0"/>
        <w:jc w:val="both"/>
        <w:rPr>
          <w:rFonts w:asciiTheme="majorBidi" w:hAnsiTheme="majorBidi" w:cstheme="majorBidi"/>
        </w:rPr>
      </w:pPr>
      <w:r w:rsidRPr="000D0982">
        <w:rPr>
          <w:rFonts w:asciiTheme="majorBidi" w:hAnsiTheme="majorBidi" w:cstheme="majorBidi"/>
        </w:rPr>
        <w:t xml:space="preserve">Saying is not a game. Antecedent to the verbal signs it conjugates, to the linguistic systems and the semantic glimmerings, a </w:t>
      </w:r>
      <w:proofErr w:type="gramStart"/>
      <w:r w:rsidRPr="000D0982">
        <w:rPr>
          <w:rFonts w:asciiTheme="majorBidi" w:hAnsiTheme="majorBidi" w:cstheme="majorBidi"/>
        </w:rPr>
        <w:t>foreword preceding languages</w:t>
      </w:r>
      <w:proofErr w:type="gramEnd"/>
      <w:r w:rsidRPr="000D0982">
        <w:rPr>
          <w:rFonts w:asciiTheme="majorBidi" w:hAnsiTheme="majorBidi" w:cstheme="majorBidi"/>
        </w:rPr>
        <w:t xml:space="preserve">, it is the proximity of one to the other, the commitment of an approach, the one for the other, the very </w:t>
      </w:r>
      <w:proofErr w:type="spellStart"/>
      <w:r w:rsidRPr="000D0982">
        <w:rPr>
          <w:rFonts w:asciiTheme="majorBidi" w:hAnsiTheme="majorBidi" w:cstheme="majorBidi"/>
        </w:rPr>
        <w:t>signifyingness</w:t>
      </w:r>
      <w:proofErr w:type="spellEnd"/>
      <w:r w:rsidRPr="000D0982">
        <w:rPr>
          <w:rFonts w:asciiTheme="majorBidi" w:hAnsiTheme="majorBidi" w:cstheme="majorBidi"/>
        </w:rPr>
        <w:t xml:space="preserve"> of signification. […]</w:t>
      </w:r>
    </w:p>
    <w:p w14:paraId="2349EFE5" w14:textId="62AF396A" w:rsidR="000D0982" w:rsidRDefault="000D0982" w:rsidP="000D0982">
      <w:pPr>
        <w:spacing w:line="360" w:lineRule="auto"/>
        <w:ind w:left="720" w:firstLine="0"/>
        <w:jc w:val="both"/>
        <w:rPr>
          <w:rFonts w:asciiTheme="majorBidi" w:hAnsiTheme="majorBidi" w:cstheme="majorBidi"/>
        </w:rPr>
      </w:pPr>
      <w:r w:rsidRPr="000D0982">
        <w:rPr>
          <w:rFonts w:asciiTheme="majorBidi" w:hAnsiTheme="majorBidi" w:cstheme="majorBidi"/>
        </w:rPr>
        <w:t>But this pre-original saying does move into a language, in which saying</w:t>
      </w:r>
      <w:r>
        <w:rPr>
          <w:rFonts w:asciiTheme="majorBidi" w:hAnsiTheme="majorBidi" w:cstheme="majorBidi"/>
        </w:rPr>
        <w:t xml:space="preserve"> </w:t>
      </w:r>
      <w:r w:rsidRPr="000D0982">
        <w:rPr>
          <w:rFonts w:asciiTheme="majorBidi" w:hAnsiTheme="majorBidi" w:cstheme="majorBidi"/>
        </w:rPr>
        <w:t xml:space="preserve">and said are correlative </w:t>
      </w:r>
      <w:proofErr w:type="gramStart"/>
      <w:r w:rsidRPr="000D0982">
        <w:rPr>
          <w:rFonts w:asciiTheme="majorBidi" w:hAnsiTheme="majorBidi" w:cstheme="majorBidi"/>
        </w:rPr>
        <w:t>of</w:t>
      </w:r>
      <w:proofErr w:type="gramEnd"/>
      <w:r w:rsidRPr="000D0982">
        <w:rPr>
          <w:rFonts w:asciiTheme="majorBidi" w:hAnsiTheme="majorBidi" w:cstheme="majorBidi"/>
        </w:rPr>
        <w:t xml:space="preserve"> one another, and the saying is subordinated to its theme. […] The correlation of the saying and the said, that is, the subordination of the saying to the said, to the linguistic system and to ontology, is the price that manifestation demands.</w:t>
      </w:r>
      <w:r w:rsidRPr="000D0982">
        <w:rPr>
          <w:rFonts w:asciiTheme="majorBidi" w:hAnsiTheme="majorBidi" w:cstheme="majorBidi"/>
          <w:vertAlign w:val="superscript"/>
        </w:rPr>
        <w:footnoteReference w:id="10"/>
      </w:r>
    </w:p>
    <w:p w14:paraId="1CE003F7" w14:textId="01FC9906" w:rsidR="000D0982" w:rsidRDefault="000D0982" w:rsidP="007B1196">
      <w:pPr>
        <w:spacing w:line="360" w:lineRule="auto"/>
        <w:ind w:firstLine="0"/>
        <w:jc w:val="both"/>
        <w:rPr>
          <w:rFonts w:asciiTheme="majorBidi" w:hAnsiTheme="majorBidi" w:cstheme="majorBidi"/>
        </w:rPr>
      </w:pPr>
      <w:r w:rsidRPr="000D0982">
        <w:rPr>
          <w:rFonts w:asciiTheme="majorBidi" w:hAnsiTheme="majorBidi" w:cstheme="majorBidi"/>
        </w:rPr>
        <w:t>Levinas</w:t>
      </w:r>
      <w:r>
        <w:rPr>
          <w:rFonts w:asciiTheme="majorBidi" w:hAnsiTheme="majorBidi" w:cstheme="majorBidi"/>
        </w:rPr>
        <w:t xml:space="preserve"> here</w:t>
      </w:r>
      <w:r w:rsidRPr="000D0982">
        <w:rPr>
          <w:rFonts w:asciiTheme="majorBidi" w:hAnsiTheme="majorBidi" w:cstheme="majorBidi"/>
        </w:rPr>
        <w:t xml:space="preserve"> clarifies that the speech act of </w:t>
      </w:r>
      <w:r w:rsidR="00035770">
        <w:rPr>
          <w:rFonts w:asciiTheme="majorBidi" w:hAnsiTheme="majorBidi" w:cstheme="majorBidi"/>
        </w:rPr>
        <w:t>S</w:t>
      </w:r>
      <w:r w:rsidRPr="000D0982">
        <w:rPr>
          <w:rFonts w:asciiTheme="majorBidi" w:hAnsiTheme="majorBidi" w:cstheme="majorBidi"/>
        </w:rPr>
        <w:t xml:space="preserve">aying precedes the linguistic </w:t>
      </w:r>
      <w:proofErr w:type="gramStart"/>
      <w:r w:rsidRPr="000D0982">
        <w:rPr>
          <w:rFonts w:asciiTheme="majorBidi" w:hAnsiTheme="majorBidi" w:cstheme="majorBidi"/>
        </w:rPr>
        <w:t>system, and</w:t>
      </w:r>
      <w:proofErr w:type="gramEnd"/>
      <w:r w:rsidRPr="000D0982">
        <w:rPr>
          <w:rFonts w:asciiTheme="majorBidi" w:hAnsiTheme="majorBidi" w:cstheme="majorBidi"/>
        </w:rPr>
        <w:t xml:space="preserve"> is based on a sense of closeness and commitment to </w:t>
      </w:r>
      <w:r>
        <w:rPr>
          <w:rFonts w:asciiTheme="majorBidi" w:hAnsiTheme="majorBidi" w:cstheme="majorBidi"/>
        </w:rPr>
        <w:t xml:space="preserve">the </w:t>
      </w:r>
      <w:r w:rsidR="007B1196">
        <w:rPr>
          <w:rFonts w:asciiTheme="majorBidi" w:hAnsiTheme="majorBidi" w:cstheme="majorBidi"/>
        </w:rPr>
        <w:t>O</w:t>
      </w:r>
      <w:r w:rsidRPr="000D0982">
        <w:rPr>
          <w:rFonts w:asciiTheme="majorBidi" w:hAnsiTheme="majorBidi" w:cstheme="majorBidi"/>
        </w:rPr>
        <w:t xml:space="preserve">ther. However, after the </w:t>
      </w:r>
      <w:r>
        <w:rPr>
          <w:rFonts w:asciiTheme="majorBidi" w:hAnsiTheme="majorBidi" w:cstheme="majorBidi"/>
        </w:rPr>
        <w:t>S</w:t>
      </w:r>
      <w:r w:rsidRPr="000D0982">
        <w:rPr>
          <w:rFonts w:asciiTheme="majorBidi" w:hAnsiTheme="majorBidi" w:cstheme="majorBidi"/>
        </w:rPr>
        <w:t xml:space="preserve">aying is done, </w:t>
      </w:r>
      <w:r w:rsidR="00035770">
        <w:rPr>
          <w:rFonts w:asciiTheme="majorBidi" w:hAnsiTheme="majorBidi" w:cstheme="majorBidi"/>
        </w:rPr>
        <w:t>the</w:t>
      </w:r>
      <w:r w:rsidRPr="000D0982">
        <w:rPr>
          <w:rFonts w:asciiTheme="majorBidi" w:hAnsiTheme="majorBidi" w:cstheme="majorBidi"/>
        </w:rPr>
        <w:t xml:space="preserve"> transition to </w:t>
      </w:r>
      <w:r>
        <w:rPr>
          <w:rFonts w:asciiTheme="majorBidi" w:hAnsiTheme="majorBidi" w:cstheme="majorBidi"/>
        </w:rPr>
        <w:t>S</w:t>
      </w:r>
      <w:r w:rsidRPr="000D0982">
        <w:rPr>
          <w:rFonts w:asciiTheme="majorBidi" w:hAnsiTheme="majorBidi" w:cstheme="majorBidi"/>
        </w:rPr>
        <w:t xml:space="preserve">aid takes place. </w:t>
      </w:r>
      <w:r w:rsidR="00035770">
        <w:rPr>
          <w:rFonts w:asciiTheme="majorBidi" w:hAnsiTheme="majorBidi" w:cstheme="majorBidi"/>
        </w:rPr>
        <w:t>This means that</w:t>
      </w:r>
      <w:r w:rsidRPr="000D0982">
        <w:rPr>
          <w:rFonts w:asciiTheme="majorBidi" w:hAnsiTheme="majorBidi" w:cstheme="majorBidi"/>
        </w:rPr>
        <w:t xml:space="preserve"> even though the position required to perform the </w:t>
      </w:r>
      <w:r w:rsidR="00035770">
        <w:rPr>
          <w:rFonts w:asciiTheme="majorBidi" w:hAnsiTheme="majorBidi" w:cstheme="majorBidi"/>
        </w:rPr>
        <w:t>S</w:t>
      </w:r>
      <w:r w:rsidRPr="000D0982">
        <w:rPr>
          <w:rFonts w:asciiTheme="majorBidi" w:hAnsiTheme="majorBidi" w:cstheme="majorBidi"/>
        </w:rPr>
        <w:t xml:space="preserve">aying precedes the linguistic system, there is an inseparable dependence of the two concepts on </w:t>
      </w:r>
      <w:r w:rsidR="00035770">
        <w:rPr>
          <w:rFonts w:asciiTheme="majorBidi" w:hAnsiTheme="majorBidi" w:cstheme="majorBidi"/>
        </w:rPr>
        <w:t>one</w:t>
      </w:r>
      <w:r w:rsidRPr="000D0982">
        <w:rPr>
          <w:rFonts w:asciiTheme="majorBidi" w:hAnsiTheme="majorBidi" w:cstheme="majorBidi"/>
        </w:rPr>
        <w:t xml:space="preserve"> </w:t>
      </w:r>
      <w:r w:rsidR="00035770">
        <w:rPr>
          <w:rFonts w:asciiTheme="majorBidi" w:hAnsiTheme="majorBidi" w:cstheme="majorBidi"/>
        </w:rPr>
        <w:t>an</w:t>
      </w:r>
      <w:r w:rsidRPr="000D0982">
        <w:rPr>
          <w:rFonts w:asciiTheme="majorBidi" w:hAnsiTheme="majorBidi" w:cstheme="majorBidi"/>
        </w:rPr>
        <w:t xml:space="preserve">other. This </w:t>
      </w:r>
      <w:r w:rsidR="00035770">
        <w:rPr>
          <w:rFonts w:asciiTheme="majorBidi" w:hAnsiTheme="majorBidi" w:cstheme="majorBidi"/>
        </w:rPr>
        <w:t>distinction</w:t>
      </w:r>
      <w:r w:rsidRPr="000D0982">
        <w:rPr>
          <w:rFonts w:asciiTheme="majorBidi" w:hAnsiTheme="majorBidi" w:cstheme="majorBidi"/>
        </w:rPr>
        <w:t xml:space="preserve"> is important to the current </w:t>
      </w:r>
      <w:proofErr w:type="gramStart"/>
      <w:r w:rsidRPr="000D0982">
        <w:rPr>
          <w:rFonts w:asciiTheme="majorBidi" w:hAnsiTheme="majorBidi" w:cstheme="majorBidi"/>
        </w:rPr>
        <w:t>discussion, because</w:t>
      </w:r>
      <w:proofErr w:type="gramEnd"/>
      <w:r w:rsidRPr="000D0982">
        <w:rPr>
          <w:rFonts w:asciiTheme="majorBidi" w:hAnsiTheme="majorBidi" w:cstheme="majorBidi"/>
        </w:rPr>
        <w:t xml:space="preserve"> Dinka can </w:t>
      </w:r>
      <w:r w:rsidRPr="00035770">
        <w:rPr>
          <w:rFonts w:asciiTheme="majorBidi" w:hAnsiTheme="majorBidi" w:cstheme="majorBidi"/>
          <w:i/>
          <w:iCs/>
        </w:rPr>
        <w:t>express</w:t>
      </w:r>
      <w:r w:rsidRPr="000D0982">
        <w:rPr>
          <w:rFonts w:asciiTheme="majorBidi" w:hAnsiTheme="majorBidi" w:cstheme="majorBidi"/>
        </w:rPr>
        <w:t xml:space="preserve"> closeness and commitment without the use of language, but these expressions cannot be </w:t>
      </w:r>
      <w:r w:rsidRPr="00035770">
        <w:rPr>
          <w:rFonts w:asciiTheme="majorBidi" w:hAnsiTheme="majorBidi" w:cstheme="majorBidi"/>
          <w:i/>
          <w:iCs/>
        </w:rPr>
        <w:t>understood</w:t>
      </w:r>
      <w:r w:rsidRPr="000D0982">
        <w:rPr>
          <w:rFonts w:asciiTheme="majorBidi" w:hAnsiTheme="majorBidi" w:cstheme="majorBidi"/>
        </w:rPr>
        <w:t xml:space="preserve"> without the use of language. The writer and the reader use language to understand Dinka</w:t>
      </w:r>
      <w:r w:rsidR="00035770">
        <w:rPr>
          <w:rFonts w:asciiTheme="majorBidi" w:hAnsiTheme="majorBidi" w:cstheme="majorBidi"/>
        </w:rPr>
        <w:t>. As Levinas put it in the quote I just read: “</w:t>
      </w:r>
      <w:r w:rsidR="00035770" w:rsidRPr="00035770">
        <w:rPr>
          <w:rFonts w:asciiTheme="majorBidi" w:hAnsiTheme="majorBidi" w:cstheme="majorBidi"/>
        </w:rPr>
        <w:t>This pre-original saying does move into a language.”</w:t>
      </w:r>
    </w:p>
    <w:p w14:paraId="3169AFD9" w14:textId="3D1E6340" w:rsidR="00035770" w:rsidRDefault="00035770" w:rsidP="007B1196">
      <w:pPr>
        <w:spacing w:line="360" w:lineRule="auto"/>
        <w:jc w:val="both"/>
        <w:rPr>
          <w:rFonts w:asciiTheme="majorBidi" w:hAnsiTheme="majorBidi" w:cstheme="majorBidi"/>
        </w:rPr>
      </w:pPr>
      <w:r w:rsidRPr="00035770">
        <w:rPr>
          <w:rFonts w:asciiTheme="majorBidi" w:hAnsiTheme="majorBidi" w:cstheme="majorBidi"/>
        </w:rPr>
        <w:t xml:space="preserve">Another important concept that </w:t>
      </w:r>
      <w:r>
        <w:rPr>
          <w:rFonts w:asciiTheme="majorBidi" w:hAnsiTheme="majorBidi" w:cstheme="majorBidi"/>
        </w:rPr>
        <w:t>Lev</w:t>
      </w:r>
      <w:r w:rsidR="00910A78">
        <w:rPr>
          <w:rFonts w:asciiTheme="majorBidi" w:hAnsiTheme="majorBidi" w:cstheme="majorBidi"/>
        </w:rPr>
        <w:t>in</w:t>
      </w:r>
      <w:r>
        <w:rPr>
          <w:rFonts w:asciiTheme="majorBidi" w:hAnsiTheme="majorBidi" w:cstheme="majorBidi"/>
        </w:rPr>
        <w:t>as</w:t>
      </w:r>
      <w:r w:rsidRPr="00035770">
        <w:rPr>
          <w:rFonts w:asciiTheme="majorBidi" w:hAnsiTheme="majorBidi" w:cstheme="majorBidi"/>
        </w:rPr>
        <w:t xml:space="preserve"> </w:t>
      </w:r>
      <w:r>
        <w:rPr>
          <w:rFonts w:asciiTheme="majorBidi" w:hAnsiTheme="majorBidi" w:cstheme="majorBidi"/>
        </w:rPr>
        <w:t>employs</w:t>
      </w:r>
      <w:r w:rsidRPr="00035770">
        <w:rPr>
          <w:rFonts w:asciiTheme="majorBidi" w:hAnsiTheme="majorBidi" w:cstheme="majorBidi"/>
        </w:rPr>
        <w:t xml:space="preserve"> is </w:t>
      </w:r>
      <w:r>
        <w:rPr>
          <w:rFonts w:asciiTheme="majorBidi" w:hAnsiTheme="majorBidi" w:cstheme="majorBidi"/>
        </w:rPr>
        <w:t>that of the</w:t>
      </w:r>
      <w:r w:rsidRPr="00035770">
        <w:rPr>
          <w:rFonts w:asciiTheme="majorBidi" w:hAnsiTheme="majorBidi" w:cstheme="majorBidi"/>
        </w:rPr>
        <w:t xml:space="preserve"> </w:t>
      </w:r>
      <w:r>
        <w:rPr>
          <w:rFonts w:asciiTheme="majorBidi" w:hAnsiTheme="majorBidi" w:cstheme="majorBidi"/>
        </w:rPr>
        <w:t>“</w:t>
      </w:r>
      <w:r w:rsidRPr="00035770">
        <w:rPr>
          <w:rFonts w:asciiTheme="majorBidi" w:hAnsiTheme="majorBidi" w:cstheme="majorBidi"/>
        </w:rPr>
        <w:t>face</w:t>
      </w:r>
      <w:r>
        <w:rPr>
          <w:rFonts w:asciiTheme="majorBidi" w:hAnsiTheme="majorBidi" w:cstheme="majorBidi"/>
        </w:rPr>
        <w:t xml:space="preserve">” of the </w:t>
      </w:r>
      <w:r w:rsidR="007B1196">
        <w:rPr>
          <w:rFonts w:asciiTheme="majorBidi" w:hAnsiTheme="majorBidi" w:cstheme="majorBidi"/>
        </w:rPr>
        <w:t>O</w:t>
      </w:r>
      <w:r>
        <w:rPr>
          <w:rFonts w:asciiTheme="majorBidi" w:hAnsiTheme="majorBidi" w:cstheme="majorBidi"/>
        </w:rPr>
        <w:t>ther.</w:t>
      </w:r>
      <w:r w:rsidRPr="00035770">
        <w:rPr>
          <w:rFonts w:asciiTheme="majorBidi" w:hAnsiTheme="majorBidi" w:cstheme="majorBidi"/>
        </w:rPr>
        <w:t xml:space="preserve"> In his early writings</w:t>
      </w:r>
      <w:r>
        <w:rPr>
          <w:rFonts w:asciiTheme="majorBidi" w:hAnsiTheme="majorBidi" w:cstheme="majorBidi"/>
        </w:rPr>
        <w:t>,</w:t>
      </w:r>
      <w:r w:rsidRPr="00035770">
        <w:rPr>
          <w:rFonts w:asciiTheme="majorBidi" w:hAnsiTheme="majorBidi" w:cstheme="majorBidi"/>
        </w:rPr>
        <w:t xml:space="preserve"> the concept of the face is the central </w:t>
      </w:r>
      <w:r>
        <w:rPr>
          <w:rFonts w:asciiTheme="majorBidi" w:hAnsiTheme="majorBidi" w:cstheme="majorBidi"/>
        </w:rPr>
        <w:t>inspiration for</w:t>
      </w:r>
      <w:r w:rsidRPr="00035770">
        <w:rPr>
          <w:rFonts w:asciiTheme="majorBidi" w:hAnsiTheme="majorBidi" w:cstheme="majorBidi"/>
        </w:rPr>
        <w:t xml:space="preserve"> ethical </w:t>
      </w:r>
      <w:r>
        <w:rPr>
          <w:rFonts w:asciiTheme="majorBidi" w:hAnsiTheme="majorBidi" w:cstheme="majorBidi"/>
        </w:rPr>
        <w:t>action</w:t>
      </w:r>
      <w:r w:rsidRPr="00035770">
        <w:rPr>
          <w:rFonts w:asciiTheme="majorBidi" w:hAnsiTheme="majorBidi" w:cstheme="majorBidi"/>
        </w:rPr>
        <w:t xml:space="preserve">. The most in-depth discussion of the </w:t>
      </w:r>
      <w:r>
        <w:rPr>
          <w:rFonts w:asciiTheme="majorBidi" w:hAnsiTheme="majorBidi" w:cstheme="majorBidi"/>
        </w:rPr>
        <w:t>term</w:t>
      </w:r>
      <w:r w:rsidRPr="00035770">
        <w:rPr>
          <w:rFonts w:asciiTheme="majorBidi" w:hAnsiTheme="majorBidi" w:cstheme="majorBidi"/>
        </w:rPr>
        <w:t xml:space="preserve"> </w:t>
      </w:r>
      <w:r w:rsidR="00B678AB">
        <w:rPr>
          <w:rFonts w:asciiTheme="majorBidi" w:hAnsiTheme="majorBidi" w:cstheme="majorBidi"/>
        </w:rPr>
        <w:t xml:space="preserve">can be </w:t>
      </w:r>
      <w:r w:rsidRPr="00035770">
        <w:rPr>
          <w:rFonts w:asciiTheme="majorBidi" w:hAnsiTheme="majorBidi" w:cstheme="majorBidi"/>
        </w:rPr>
        <w:t xml:space="preserve">found in the book </w:t>
      </w:r>
      <w:r w:rsidRPr="00035770">
        <w:rPr>
          <w:rFonts w:asciiTheme="majorBidi" w:hAnsiTheme="majorBidi" w:cstheme="majorBidi"/>
          <w:i/>
          <w:iCs/>
        </w:rPr>
        <w:t xml:space="preserve">Totality and </w:t>
      </w:r>
      <w:r>
        <w:rPr>
          <w:rFonts w:asciiTheme="majorBidi" w:hAnsiTheme="majorBidi" w:cstheme="majorBidi"/>
          <w:i/>
          <w:iCs/>
        </w:rPr>
        <w:t>I</w:t>
      </w:r>
      <w:r w:rsidRPr="00035770">
        <w:rPr>
          <w:rFonts w:asciiTheme="majorBidi" w:hAnsiTheme="majorBidi" w:cstheme="majorBidi"/>
          <w:i/>
          <w:iCs/>
        </w:rPr>
        <w:t>nfinity</w:t>
      </w:r>
      <w:r w:rsidRPr="00035770">
        <w:rPr>
          <w:rFonts w:asciiTheme="majorBidi" w:hAnsiTheme="majorBidi" w:cstheme="majorBidi"/>
        </w:rPr>
        <w:t xml:space="preserve">, and it is important to emphasize that even in </w:t>
      </w:r>
      <w:r>
        <w:rPr>
          <w:rFonts w:asciiTheme="majorBidi" w:hAnsiTheme="majorBidi" w:cstheme="majorBidi"/>
        </w:rPr>
        <w:t>his</w:t>
      </w:r>
      <w:r w:rsidRPr="00035770">
        <w:rPr>
          <w:rFonts w:asciiTheme="majorBidi" w:hAnsiTheme="majorBidi" w:cstheme="majorBidi"/>
        </w:rPr>
        <w:t xml:space="preserve"> discussion of the </w:t>
      </w:r>
      <w:r>
        <w:rPr>
          <w:rFonts w:asciiTheme="majorBidi" w:hAnsiTheme="majorBidi" w:cstheme="majorBidi"/>
        </w:rPr>
        <w:t>“</w:t>
      </w:r>
      <w:r w:rsidRPr="00035770">
        <w:rPr>
          <w:rFonts w:asciiTheme="majorBidi" w:hAnsiTheme="majorBidi" w:cstheme="majorBidi"/>
        </w:rPr>
        <w:t>face</w:t>
      </w:r>
      <w:r>
        <w:rPr>
          <w:rFonts w:asciiTheme="majorBidi" w:hAnsiTheme="majorBidi" w:cstheme="majorBidi"/>
        </w:rPr>
        <w:t xml:space="preserve">” of </w:t>
      </w:r>
      <w:r>
        <w:rPr>
          <w:rFonts w:asciiTheme="majorBidi" w:hAnsiTheme="majorBidi" w:cstheme="majorBidi"/>
        </w:rPr>
        <w:lastRenderedPageBreak/>
        <w:t xml:space="preserve">the </w:t>
      </w:r>
      <w:r w:rsidR="007B1196">
        <w:rPr>
          <w:rFonts w:asciiTheme="majorBidi" w:hAnsiTheme="majorBidi" w:cstheme="majorBidi"/>
        </w:rPr>
        <w:t>O</w:t>
      </w:r>
      <w:r>
        <w:rPr>
          <w:rFonts w:asciiTheme="majorBidi" w:hAnsiTheme="majorBidi" w:cstheme="majorBidi"/>
        </w:rPr>
        <w:t>ther</w:t>
      </w:r>
      <w:r w:rsidRPr="00035770">
        <w:rPr>
          <w:rFonts w:asciiTheme="majorBidi" w:hAnsiTheme="majorBidi" w:cstheme="majorBidi"/>
        </w:rPr>
        <w:t xml:space="preserve"> as the key to ethical action, Levinas </w:t>
      </w:r>
      <w:r>
        <w:rPr>
          <w:rFonts w:asciiTheme="majorBidi" w:hAnsiTheme="majorBidi" w:cstheme="majorBidi"/>
        </w:rPr>
        <w:t xml:space="preserve">insists that this </w:t>
      </w:r>
      <w:r w:rsidRPr="00035770">
        <w:rPr>
          <w:rFonts w:asciiTheme="majorBidi" w:hAnsiTheme="majorBidi" w:cstheme="majorBidi"/>
        </w:rPr>
        <w:t>ethical action takes place during a conversation:</w:t>
      </w:r>
    </w:p>
    <w:p w14:paraId="587C18AD" w14:textId="3AFB6D52" w:rsidR="00035770" w:rsidRDefault="00035770" w:rsidP="00035770">
      <w:pPr>
        <w:spacing w:line="360" w:lineRule="auto"/>
        <w:ind w:left="720" w:firstLine="0"/>
        <w:jc w:val="both"/>
        <w:rPr>
          <w:rFonts w:asciiTheme="majorBidi" w:hAnsiTheme="majorBidi" w:cstheme="majorBidi"/>
        </w:rPr>
      </w:pPr>
      <w:r w:rsidRPr="00035770">
        <w:rPr>
          <w:rFonts w:asciiTheme="majorBidi" w:hAnsiTheme="majorBidi" w:cstheme="majorBidi"/>
        </w:rPr>
        <w:t xml:space="preserve">The face of the Other at each moment destroys and overflows the plastic image it leaves Me. […] </w:t>
      </w:r>
      <w:r w:rsidRPr="00035770">
        <w:rPr>
          <w:rFonts w:asciiTheme="majorBidi" w:hAnsiTheme="majorBidi" w:cstheme="majorBidi"/>
          <w:i/>
          <w:iCs/>
        </w:rPr>
        <w:t>It expresses itself</w:t>
      </w:r>
      <w:r w:rsidRPr="00035770">
        <w:rPr>
          <w:rFonts w:asciiTheme="majorBidi" w:hAnsiTheme="majorBidi" w:cstheme="majorBidi"/>
        </w:rPr>
        <w:t xml:space="preserve">. The face brings a notion of truth which, in contradistinction to contemporary ontology, is not the disclosure of an impersonal Neuter, but </w:t>
      </w:r>
      <w:r w:rsidRPr="00035770">
        <w:rPr>
          <w:rFonts w:asciiTheme="majorBidi" w:hAnsiTheme="majorBidi" w:cstheme="majorBidi"/>
          <w:i/>
          <w:iCs/>
        </w:rPr>
        <w:t>expression</w:t>
      </w:r>
      <w:r w:rsidRPr="00035770">
        <w:rPr>
          <w:rFonts w:asciiTheme="majorBidi" w:hAnsiTheme="majorBidi" w:cstheme="majorBidi"/>
        </w:rPr>
        <w:t>. […] This is not achieved by some sort of modification of the knowledge that thematizes, but precisely by ‟thematization” turning into conversation</w:t>
      </w:r>
      <w:r>
        <w:rPr>
          <w:rFonts w:asciiTheme="majorBidi" w:hAnsiTheme="majorBidi" w:cstheme="majorBidi"/>
        </w:rPr>
        <w:t>.</w:t>
      </w:r>
      <w:r w:rsidRPr="00035770">
        <w:rPr>
          <w:rFonts w:asciiTheme="majorBidi" w:hAnsiTheme="majorBidi" w:cstheme="majorBidi"/>
          <w:vertAlign w:val="superscript"/>
        </w:rPr>
        <w:footnoteReference w:id="11"/>
      </w:r>
      <w:r w:rsidRPr="00035770">
        <w:rPr>
          <w:rFonts w:asciiTheme="majorBidi" w:hAnsiTheme="majorBidi" w:cstheme="majorBidi"/>
        </w:rPr>
        <w:t xml:space="preserve"> This </w:t>
      </w:r>
      <w:r>
        <w:rPr>
          <w:rFonts w:asciiTheme="majorBidi" w:hAnsiTheme="majorBidi" w:cstheme="majorBidi"/>
        </w:rPr>
        <w:t>“</w:t>
      </w:r>
      <w:r w:rsidRPr="00035770">
        <w:rPr>
          <w:rFonts w:asciiTheme="majorBidi" w:hAnsiTheme="majorBidi" w:cstheme="majorBidi"/>
        </w:rPr>
        <w:t xml:space="preserve">saying to the Other” - this relationship with the Other as interlocutor, this relation with an </w:t>
      </w:r>
      <w:r w:rsidRPr="00035770">
        <w:rPr>
          <w:rFonts w:asciiTheme="majorBidi" w:hAnsiTheme="majorBidi" w:cstheme="majorBidi"/>
          <w:i/>
          <w:iCs/>
        </w:rPr>
        <w:t xml:space="preserve">existent-precedes </w:t>
      </w:r>
      <w:r w:rsidRPr="00035770">
        <w:rPr>
          <w:rFonts w:asciiTheme="majorBidi" w:hAnsiTheme="majorBidi" w:cstheme="majorBidi"/>
        </w:rPr>
        <w:t>all ontology</w:t>
      </w:r>
      <w:r>
        <w:rPr>
          <w:rFonts w:asciiTheme="majorBidi" w:hAnsiTheme="majorBidi" w:cstheme="majorBidi"/>
        </w:rPr>
        <w:t>.</w:t>
      </w:r>
      <w:r w:rsidRPr="00035770">
        <w:rPr>
          <w:rFonts w:asciiTheme="majorBidi" w:hAnsiTheme="majorBidi" w:cstheme="majorBidi"/>
          <w:vertAlign w:val="superscript"/>
        </w:rPr>
        <w:footnoteReference w:id="12"/>
      </w:r>
    </w:p>
    <w:p w14:paraId="6628D08D" w14:textId="2C68CB44" w:rsidR="00035770" w:rsidRDefault="00035770" w:rsidP="00B678AB">
      <w:pPr>
        <w:spacing w:line="360" w:lineRule="auto"/>
        <w:ind w:firstLine="0"/>
        <w:jc w:val="both"/>
        <w:rPr>
          <w:rFonts w:asciiTheme="majorBidi" w:hAnsiTheme="majorBidi" w:cstheme="majorBidi"/>
        </w:rPr>
      </w:pPr>
      <w:r>
        <w:rPr>
          <w:rFonts w:asciiTheme="majorBidi" w:hAnsiTheme="majorBidi" w:cstheme="majorBidi"/>
        </w:rPr>
        <w:t>Here and elsewhere, Levinas underscores the metaphorical nature of the face. Furthermore, his use of the terms</w:t>
      </w:r>
      <w:r w:rsidRPr="00035770">
        <w:rPr>
          <w:rFonts w:asciiTheme="majorBidi" w:hAnsiTheme="majorBidi" w:cstheme="majorBidi"/>
        </w:rPr>
        <w:t xml:space="preserve"> </w:t>
      </w:r>
      <w:r>
        <w:rPr>
          <w:rFonts w:asciiTheme="majorBidi" w:hAnsiTheme="majorBidi" w:cstheme="majorBidi"/>
        </w:rPr>
        <w:t>“S</w:t>
      </w:r>
      <w:r w:rsidRPr="00035770">
        <w:rPr>
          <w:rFonts w:asciiTheme="majorBidi" w:hAnsiTheme="majorBidi" w:cstheme="majorBidi"/>
        </w:rPr>
        <w:t>aying,</w:t>
      </w:r>
      <w:r>
        <w:rPr>
          <w:rFonts w:asciiTheme="majorBidi" w:hAnsiTheme="majorBidi" w:cstheme="majorBidi"/>
        </w:rPr>
        <w:t>”</w:t>
      </w:r>
      <w:r w:rsidRPr="00035770">
        <w:rPr>
          <w:rFonts w:asciiTheme="majorBidi" w:hAnsiTheme="majorBidi" w:cstheme="majorBidi"/>
        </w:rPr>
        <w:t xml:space="preserve"> </w:t>
      </w:r>
      <w:r>
        <w:rPr>
          <w:rFonts w:asciiTheme="majorBidi" w:hAnsiTheme="majorBidi" w:cstheme="majorBidi"/>
        </w:rPr>
        <w:t>“</w:t>
      </w:r>
      <w:r w:rsidRPr="00035770">
        <w:rPr>
          <w:rFonts w:asciiTheme="majorBidi" w:hAnsiTheme="majorBidi" w:cstheme="majorBidi"/>
        </w:rPr>
        <w:t>conversation,</w:t>
      </w:r>
      <w:r>
        <w:rPr>
          <w:rFonts w:asciiTheme="majorBidi" w:hAnsiTheme="majorBidi" w:cstheme="majorBidi"/>
        </w:rPr>
        <w:t>”</w:t>
      </w:r>
      <w:r w:rsidRPr="00035770">
        <w:rPr>
          <w:rFonts w:asciiTheme="majorBidi" w:hAnsiTheme="majorBidi" w:cstheme="majorBidi"/>
        </w:rPr>
        <w:t xml:space="preserve"> and </w:t>
      </w:r>
      <w:r>
        <w:rPr>
          <w:rFonts w:asciiTheme="majorBidi" w:hAnsiTheme="majorBidi" w:cstheme="majorBidi"/>
        </w:rPr>
        <w:t>“</w:t>
      </w:r>
      <w:r w:rsidRPr="00035770">
        <w:rPr>
          <w:rFonts w:asciiTheme="majorBidi" w:hAnsiTheme="majorBidi" w:cstheme="majorBidi"/>
        </w:rPr>
        <w:t>interlocut</w:t>
      </w:r>
      <w:r>
        <w:rPr>
          <w:rFonts w:asciiTheme="majorBidi" w:hAnsiTheme="majorBidi" w:cstheme="majorBidi"/>
        </w:rPr>
        <w:t>or”</w:t>
      </w:r>
      <w:r w:rsidRPr="00035770">
        <w:rPr>
          <w:rFonts w:asciiTheme="majorBidi" w:hAnsiTheme="majorBidi" w:cstheme="majorBidi"/>
        </w:rPr>
        <w:t xml:space="preserve"> reflect</w:t>
      </w:r>
      <w:r>
        <w:rPr>
          <w:rFonts w:asciiTheme="majorBidi" w:hAnsiTheme="majorBidi" w:cstheme="majorBidi"/>
        </w:rPr>
        <w:t>s</w:t>
      </w:r>
      <w:r w:rsidRPr="00035770">
        <w:rPr>
          <w:rFonts w:asciiTheme="majorBidi" w:hAnsiTheme="majorBidi" w:cstheme="majorBidi"/>
        </w:rPr>
        <w:t xml:space="preserve"> the fact that the ethical action takes place as a </w:t>
      </w:r>
      <w:r w:rsidR="00B678AB">
        <w:rPr>
          <w:rFonts w:asciiTheme="majorBidi" w:hAnsiTheme="majorBidi" w:cstheme="majorBidi"/>
        </w:rPr>
        <w:t>dialogue</w:t>
      </w:r>
      <w:r w:rsidRPr="00035770">
        <w:rPr>
          <w:rFonts w:asciiTheme="majorBidi" w:hAnsiTheme="majorBidi" w:cstheme="majorBidi"/>
        </w:rPr>
        <w:t xml:space="preserve"> between two</w:t>
      </w:r>
      <w:r>
        <w:rPr>
          <w:rFonts w:asciiTheme="majorBidi" w:hAnsiTheme="majorBidi" w:cstheme="majorBidi"/>
        </w:rPr>
        <w:t xml:space="preserve"> people</w:t>
      </w:r>
      <w:r w:rsidRPr="00035770">
        <w:rPr>
          <w:rFonts w:asciiTheme="majorBidi" w:hAnsiTheme="majorBidi" w:cstheme="majorBidi"/>
        </w:rPr>
        <w:t xml:space="preserve"> </w:t>
      </w:r>
      <w:r>
        <w:rPr>
          <w:rFonts w:asciiTheme="majorBidi" w:hAnsiTheme="majorBidi" w:cstheme="majorBidi"/>
        </w:rPr>
        <w:t>in</w:t>
      </w:r>
      <w:r w:rsidRPr="00035770">
        <w:rPr>
          <w:rFonts w:asciiTheme="majorBidi" w:hAnsiTheme="majorBidi" w:cstheme="majorBidi"/>
        </w:rPr>
        <w:t xml:space="preserve"> the present continuous (</w:t>
      </w:r>
      <w:r>
        <w:rPr>
          <w:rFonts w:asciiTheme="majorBidi" w:hAnsiTheme="majorBidi" w:cstheme="majorBidi"/>
        </w:rPr>
        <w:t>S</w:t>
      </w:r>
      <w:r w:rsidRPr="00035770">
        <w:rPr>
          <w:rFonts w:asciiTheme="majorBidi" w:hAnsiTheme="majorBidi" w:cstheme="majorBidi"/>
        </w:rPr>
        <w:t xml:space="preserve">aying). The most important </w:t>
      </w:r>
      <w:r>
        <w:rPr>
          <w:rFonts w:asciiTheme="majorBidi" w:hAnsiTheme="majorBidi" w:cstheme="majorBidi"/>
        </w:rPr>
        <w:t>function of the face</w:t>
      </w:r>
      <w:r w:rsidR="00B678AB">
        <w:rPr>
          <w:rFonts w:asciiTheme="majorBidi" w:hAnsiTheme="majorBidi" w:cstheme="majorBidi"/>
        </w:rPr>
        <w:t>,</w:t>
      </w:r>
      <w:r w:rsidR="00BD15D3">
        <w:rPr>
          <w:rFonts w:asciiTheme="majorBidi" w:hAnsiTheme="majorBidi" w:cstheme="majorBidi"/>
        </w:rPr>
        <w:t xml:space="preserve"> for </w:t>
      </w:r>
      <w:proofErr w:type="spellStart"/>
      <w:r w:rsidR="00BD15D3">
        <w:rPr>
          <w:rFonts w:asciiTheme="majorBidi" w:hAnsiTheme="majorBidi" w:cstheme="majorBidi"/>
        </w:rPr>
        <w:t>Levnias</w:t>
      </w:r>
      <w:proofErr w:type="spellEnd"/>
      <w:r w:rsidR="00B678AB">
        <w:rPr>
          <w:rFonts w:asciiTheme="majorBidi" w:hAnsiTheme="majorBidi" w:cstheme="majorBidi"/>
        </w:rPr>
        <w:t>,</w:t>
      </w:r>
      <w:r w:rsidRPr="00035770">
        <w:rPr>
          <w:rFonts w:asciiTheme="majorBidi" w:hAnsiTheme="majorBidi" w:cstheme="majorBidi"/>
        </w:rPr>
        <w:t xml:space="preserve"> is </w:t>
      </w:r>
      <w:r>
        <w:rPr>
          <w:rFonts w:asciiTheme="majorBidi" w:hAnsiTheme="majorBidi" w:cstheme="majorBidi"/>
        </w:rPr>
        <w:t>its expressiveness</w:t>
      </w:r>
      <w:r w:rsidRPr="00035770">
        <w:rPr>
          <w:rFonts w:asciiTheme="majorBidi" w:hAnsiTheme="majorBidi" w:cstheme="majorBidi"/>
        </w:rPr>
        <w:t xml:space="preserve">. </w:t>
      </w:r>
      <w:r w:rsidR="00BD15D3">
        <w:rPr>
          <w:rFonts w:asciiTheme="majorBidi" w:hAnsiTheme="majorBidi" w:cstheme="majorBidi"/>
        </w:rPr>
        <w:t>D</w:t>
      </w:r>
      <w:r w:rsidRPr="00035770">
        <w:rPr>
          <w:rFonts w:asciiTheme="majorBidi" w:hAnsiTheme="majorBidi" w:cstheme="majorBidi"/>
        </w:rPr>
        <w:t xml:space="preserve">inka expresses meaning </w:t>
      </w:r>
      <w:r w:rsidR="00BD15D3">
        <w:rPr>
          <w:rFonts w:asciiTheme="majorBidi" w:hAnsiTheme="majorBidi" w:cstheme="majorBidi"/>
        </w:rPr>
        <w:t>through her</w:t>
      </w:r>
      <w:r w:rsidRPr="00035770">
        <w:rPr>
          <w:rFonts w:asciiTheme="majorBidi" w:hAnsiTheme="majorBidi" w:cstheme="majorBidi"/>
        </w:rPr>
        <w:t xml:space="preserve"> face. Although the face is metaphorical </w:t>
      </w:r>
      <w:r w:rsidR="00BD15D3">
        <w:rPr>
          <w:rFonts w:asciiTheme="majorBidi" w:hAnsiTheme="majorBidi" w:cstheme="majorBidi"/>
        </w:rPr>
        <w:t>in</w:t>
      </w:r>
      <w:r w:rsidRPr="00035770">
        <w:rPr>
          <w:rFonts w:asciiTheme="majorBidi" w:hAnsiTheme="majorBidi" w:cstheme="majorBidi"/>
        </w:rPr>
        <w:t xml:space="preserve"> Levinas, it can be said that an animal, like Dinka, embodies the presence of others in her face, given the fact that she has no verbal capacity.</w:t>
      </w:r>
    </w:p>
    <w:p w14:paraId="7AD6FE9F" w14:textId="4C564FF0" w:rsidR="00BD15D3" w:rsidRDefault="00BD15D3" w:rsidP="00B678AB">
      <w:pPr>
        <w:spacing w:line="360" w:lineRule="auto"/>
        <w:jc w:val="both"/>
        <w:rPr>
          <w:rFonts w:asciiTheme="majorBidi" w:hAnsiTheme="majorBidi" w:cstheme="majorBidi"/>
        </w:rPr>
      </w:pPr>
      <w:r w:rsidRPr="00BD15D3">
        <w:rPr>
          <w:rFonts w:asciiTheme="majorBidi" w:hAnsiTheme="majorBidi" w:cstheme="majorBidi"/>
        </w:rPr>
        <w:t>Austin</w:t>
      </w:r>
      <w:r>
        <w:rPr>
          <w:rFonts w:asciiTheme="majorBidi" w:hAnsiTheme="majorBidi" w:cstheme="majorBidi"/>
        </w:rPr>
        <w:t>’s</w:t>
      </w:r>
      <w:r w:rsidRPr="00BD15D3">
        <w:rPr>
          <w:rFonts w:asciiTheme="majorBidi" w:hAnsiTheme="majorBidi" w:cstheme="majorBidi"/>
        </w:rPr>
        <w:t xml:space="preserve"> </w:t>
      </w:r>
      <w:r>
        <w:rPr>
          <w:rFonts w:asciiTheme="majorBidi" w:hAnsiTheme="majorBidi" w:cstheme="majorBidi"/>
        </w:rPr>
        <w:t>theory</w:t>
      </w:r>
      <w:r w:rsidRPr="00BD15D3">
        <w:rPr>
          <w:rFonts w:asciiTheme="majorBidi" w:hAnsiTheme="majorBidi" w:cstheme="majorBidi"/>
        </w:rPr>
        <w:t xml:space="preserve"> of speech acts has already been described at length. For the purpose of the present discussion</w:t>
      </w:r>
      <w:r>
        <w:rPr>
          <w:rFonts w:asciiTheme="majorBidi" w:hAnsiTheme="majorBidi" w:cstheme="majorBidi"/>
        </w:rPr>
        <w:t xml:space="preserve"> we shall highlight</w:t>
      </w:r>
      <w:r w:rsidRPr="00BD15D3">
        <w:rPr>
          <w:rFonts w:asciiTheme="majorBidi" w:hAnsiTheme="majorBidi" w:cstheme="majorBidi"/>
        </w:rPr>
        <w:t xml:space="preserve"> two important aspects of </w:t>
      </w:r>
      <w:r>
        <w:rPr>
          <w:rFonts w:asciiTheme="majorBidi" w:hAnsiTheme="majorBidi" w:cstheme="majorBidi"/>
        </w:rPr>
        <w:t>it</w:t>
      </w:r>
      <w:r w:rsidRPr="00BD15D3">
        <w:rPr>
          <w:rFonts w:asciiTheme="majorBidi" w:hAnsiTheme="majorBidi" w:cstheme="majorBidi"/>
        </w:rPr>
        <w:t xml:space="preserve">, which have not yet been </w:t>
      </w:r>
      <w:r>
        <w:rPr>
          <w:rFonts w:asciiTheme="majorBidi" w:hAnsiTheme="majorBidi" w:cstheme="majorBidi"/>
        </w:rPr>
        <w:t>touched upon</w:t>
      </w:r>
      <w:r w:rsidRPr="00BD15D3">
        <w:rPr>
          <w:rFonts w:asciiTheme="majorBidi" w:hAnsiTheme="majorBidi" w:cstheme="majorBidi"/>
        </w:rPr>
        <w:t xml:space="preserve">: </w:t>
      </w:r>
      <w:r>
        <w:rPr>
          <w:rFonts w:asciiTheme="majorBidi" w:hAnsiTheme="majorBidi" w:cstheme="majorBidi"/>
        </w:rPr>
        <w:t>Austin’s</w:t>
      </w:r>
      <w:r w:rsidRPr="00BD15D3">
        <w:rPr>
          <w:rFonts w:asciiTheme="majorBidi" w:hAnsiTheme="majorBidi" w:cstheme="majorBidi"/>
        </w:rPr>
        <w:t xml:space="preserve"> </w:t>
      </w:r>
      <w:r>
        <w:rPr>
          <w:rFonts w:asciiTheme="majorBidi" w:hAnsiTheme="majorBidi" w:cstheme="majorBidi"/>
        </w:rPr>
        <w:t>identification of</w:t>
      </w:r>
      <w:r w:rsidRPr="00BD15D3">
        <w:rPr>
          <w:rFonts w:asciiTheme="majorBidi" w:hAnsiTheme="majorBidi" w:cstheme="majorBidi"/>
        </w:rPr>
        <w:t xml:space="preserve"> three types of speech</w:t>
      </w:r>
      <w:r w:rsidR="008236DE">
        <w:rPr>
          <w:rFonts w:asciiTheme="majorBidi" w:hAnsiTheme="majorBidi" w:cstheme="majorBidi"/>
        </w:rPr>
        <w:t xml:space="preserve"> </w:t>
      </w:r>
      <w:r w:rsidRPr="00BD15D3">
        <w:rPr>
          <w:rFonts w:asciiTheme="majorBidi" w:hAnsiTheme="majorBidi" w:cstheme="majorBidi"/>
        </w:rPr>
        <w:t xml:space="preserve">acts, and </w:t>
      </w:r>
      <w:r>
        <w:rPr>
          <w:rFonts w:asciiTheme="majorBidi" w:hAnsiTheme="majorBidi" w:cstheme="majorBidi"/>
        </w:rPr>
        <w:t>his</w:t>
      </w:r>
      <w:r w:rsidRPr="00BD15D3">
        <w:rPr>
          <w:rFonts w:asciiTheme="majorBidi" w:hAnsiTheme="majorBidi" w:cstheme="majorBidi"/>
        </w:rPr>
        <w:t xml:space="preserve"> important </w:t>
      </w:r>
      <w:r>
        <w:rPr>
          <w:rFonts w:asciiTheme="majorBidi" w:hAnsiTheme="majorBidi" w:cstheme="majorBidi"/>
        </w:rPr>
        <w:t>remarks</w:t>
      </w:r>
      <w:r w:rsidRPr="00BD15D3">
        <w:rPr>
          <w:rFonts w:asciiTheme="majorBidi" w:hAnsiTheme="majorBidi" w:cstheme="majorBidi"/>
        </w:rPr>
        <w:t xml:space="preserve"> on the subject of first-person certainty. Austin </w:t>
      </w:r>
      <w:proofErr w:type="spellStart"/>
      <w:r w:rsidR="00B678AB">
        <w:rPr>
          <w:rFonts w:asciiTheme="majorBidi" w:hAnsiTheme="majorBidi" w:cstheme="majorBidi"/>
        </w:rPr>
        <w:t>indentifies</w:t>
      </w:r>
      <w:proofErr w:type="spellEnd"/>
      <w:r w:rsidR="00B678AB">
        <w:rPr>
          <w:rFonts w:asciiTheme="majorBidi" w:hAnsiTheme="majorBidi" w:cstheme="majorBidi"/>
        </w:rPr>
        <w:t xml:space="preserve"> </w:t>
      </w:r>
      <w:r w:rsidRPr="00BD15D3">
        <w:rPr>
          <w:rFonts w:asciiTheme="majorBidi" w:hAnsiTheme="majorBidi" w:cstheme="majorBidi"/>
        </w:rPr>
        <w:t>three types of speech acts:</w:t>
      </w:r>
    </w:p>
    <w:p w14:paraId="172FCB0D" w14:textId="2A96D598" w:rsidR="00BD15D3" w:rsidRPr="00BD15D3" w:rsidRDefault="00BD15D3" w:rsidP="00BD15D3">
      <w:pPr>
        <w:spacing w:line="360" w:lineRule="auto"/>
        <w:ind w:left="720" w:firstLine="0"/>
        <w:jc w:val="both"/>
        <w:rPr>
          <w:rFonts w:asciiTheme="majorBidi" w:hAnsiTheme="majorBidi" w:cstheme="majorBidi"/>
        </w:rPr>
      </w:pPr>
      <w:r w:rsidRPr="00BD15D3">
        <w:rPr>
          <w:rFonts w:asciiTheme="majorBidi" w:hAnsiTheme="majorBidi" w:cstheme="majorBidi"/>
        </w:rPr>
        <w:t xml:space="preserve">We first distinguished a group of things we do in saying something, which together we summed up by saying we perform </w:t>
      </w:r>
      <w:r w:rsidRPr="00BD15D3">
        <w:rPr>
          <w:rFonts w:asciiTheme="majorBidi" w:hAnsiTheme="majorBidi" w:cstheme="majorBidi"/>
          <w:b/>
          <w:bCs/>
        </w:rPr>
        <w:t>a locutionary act</w:t>
      </w:r>
      <w:r w:rsidRPr="00BD15D3">
        <w:rPr>
          <w:rFonts w:asciiTheme="majorBidi" w:hAnsiTheme="majorBidi" w:cstheme="majorBidi"/>
        </w:rPr>
        <w:t xml:space="preserve">, which is roughly equivalent to uttering a certain sentence with a certain sense and reference, which again is roughly equivalent to </w:t>
      </w:r>
      <w:r>
        <w:rPr>
          <w:rFonts w:asciiTheme="majorBidi" w:hAnsiTheme="majorBidi" w:cstheme="majorBidi"/>
        </w:rPr>
        <w:t>“</w:t>
      </w:r>
      <w:r w:rsidRPr="00BD15D3">
        <w:rPr>
          <w:rFonts w:asciiTheme="majorBidi" w:hAnsiTheme="majorBidi" w:cstheme="majorBidi"/>
        </w:rPr>
        <w:t>meaning</w:t>
      </w:r>
      <w:r>
        <w:rPr>
          <w:rFonts w:asciiTheme="majorBidi" w:hAnsiTheme="majorBidi" w:cstheme="majorBidi"/>
        </w:rPr>
        <w:t>”</w:t>
      </w:r>
      <w:r w:rsidRPr="00BD15D3">
        <w:rPr>
          <w:rFonts w:asciiTheme="majorBidi" w:hAnsiTheme="majorBidi" w:cstheme="majorBidi"/>
        </w:rPr>
        <w:t xml:space="preserve"> […]. Second, we said that we also perform </w:t>
      </w:r>
      <w:r w:rsidRPr="00BD15D3">
        <w:rPr>
          <w:rFonts w:asciiTheme="majorBidi" w:hAnsiTheme="majorBidi" w:cstheme="majorBidi"/>
          <w:b/>
          <w:bCs/>
        </w:rPr>
        <w:t xml:space="preserve">illocutionary acts </w:t>
      </w:r>
      <w:r w:rsidRPr="00BD15D3">
        <w:rPr>
          <w:rFonts w:asciiTheme="majorBidi" w:hAnsiTheme="majorBidi" w:cstheme="majorBidi"/>
        </w:rPr>
        <w:t xml:space="preserve">such as informing, ordering, warning, undertaking, &amp;c, i.e. utterances which have a certain (conventional) force. Thirdly, we may also perform </w:t>
      </w:r>
      <w:r w:rsidRPr="00BD15D3">
        <w:rPr>
          <w:rFonts w:asciiTheme="majorBidi" w:hAnsiTheme="majorBidi" w:cstheme="majorBidi"/>
          <w:b/>
          <w:bCs/>
        </w:rPr>
        <w:t>perlocutionary acts</w:t>
      </w:r>
      <w:r w:rsidRPr="00BD15D3">
        <w:rPr>
          <w:rFonts w:asciiTheme="majorBidi" w:hAnsiTheme="majorBidi" w:cstheme="majorBidi"/>
        </w:rPr>
        <w:t xml:space="preserve">: what we bring about or achieve by saying something, such as convincing, persuading, deterring, and even, say, surprising or misleading. Here we have three, if not </w:t>
      </w:r>
      <w:r w:rsidRPr="00BD15D3">
        <w:rPr>
          <w:rFonts w:asciiTheme="majorBidi" w:hAnsiTheme="majorBidi" w:cstheme="majorBidi"/>
        </w:rPr>
        <w:lastRenderedPageBreak/>
        <w:t xml:space="preserve">more, different senses or dimensions of the </w:t>
      </w:r>
      <w:r>
        <w:rPr>
          <w:rFonts w:asciiTheme="majorBidi" w:hAnsiTheme="majorBidi" w:cstheme="majorBidi"/>
        </w:rPr>
        <w:t>“</w:t>
      </w:r>
      <w:r w:rsidRPr="00BD15D3">
        <w:rPr>
          <w:rFonts w:asciiTheme="majorBidi" w:hAnsiTheme="majorBidi" w:cstheme="majorBidi"/>
        </w:rPr>
        <w:t>use of a sentence</w:t>
      </w:r>
      <w:r>
        <w:rPr>
          <w:rFonts w:asciiTheme="majorBidi" w:hAnsiTheme="majorBidi" w:cstheme="majorBidi"/>
        </w:rPr>
        <w:t>”</w:t>
      </w:r>
      <w:r w:rsidRPr="00BD15D3">
        <w:rPr>
          <w:rFonts w:asciiTheme="majorBidi" w:hAnsiTheme="majorBidi" w:cstheme="majorBidi"/>
        </w:rPr>
        <w:t xml:space="preserve"> or of </w:t>
      </w:r>
      <w:r>
        <w:rPr>
          <w:rFonts w:asciiTheme="majorBidi" w:hAnsiTheme="majorBidi" w:cstheme="majorBidi"/>
        </w:rPr>
        <w:t>“</w:t>
      </w:r>
      <w:r w:rsidRPr="00BD15D3">
        <w:rPr>
          <w:rFonts w:asciiTheme="majorBidi" w:hAnsiTheme="majorBidi" w:cstheme="majorBidi"/>
        </w:rPr>
        <w:t>the use of language</w:t>
      </w:r>
      <w:r>
        <w:rPr>
          <w:rFonts w:asciiTheme="majorBidi" w:hAnsiTheme="majorBidi" w:cstheme="majorBidi"/>
        </w:rPr>
        <w:t>.”</w:t>
      </w:r>
      <w:r w:rsidRPr="00BD15D3">
        <w:rPr>
          <w:rFonts w:asciiTheme="majorBidi" w:hAnsiTheme="majorBidi" w:cstheme="majorBidi"/>
          <w:vertAlign w:val="superscript"/>
          <w:rtl/>
        </w:rPr>
        <w:footnoteReference w:id="13"/>
      </w:r>
    </w:p>
    <w:p w14:paraId="714AFF1D" w14:textId="72B2E193" w:rsidR="00BD15D3" w:rsidRDefault="00BD15D3" w:rsidP="00B678AB">
      <w:pPr>
        <w:spacing w:line="360" w:lineRule="auto"/>
        <w:ind w:firstLine="0"/>
        <w:jc w:val="both"/>
        <w:rPr>
          <w:rFonts w:asciiTheme="majorBidi" w:hAnsiTheme="majorBidi" w:cstheme="majorBidi"/>
        </w:rPr>
      </w:pPr>
      <w:r w:rsidRPr="00BD15D3">
        <w:rPr>
          <w:rFonts w:asciiTheme="majorBidi" w:hAnsiTheme="majorBidi" w:cstheme="majorBidi"/>
        </w:rPr>
        <w:t>Austin</w:t>
      </w:r>
      <w:r>
        <w:rPr>
          <w:rFonts w:asciiTheme="majorBidi" w:hAnsiTheme="majorBidi" w:cstheme="majorBidi"/>
        </w:rPr>
        <w:t>’</w:t>
      </w:r>
      <w:r w:rsidRPr="00BD15D3">
        <w:rPr>
          <w:rFonts w:asciiTheme="majorBidi" w:hAnsiTheme="majorBidi" w:cstheme="majorBidi"/>
        </w:rPr>
        <w:t xml:space="preserve">s distinction between the three types of </w:t>
      </w:r>
      <w:r>
        <w:rPr>
          <w:rFonts w:asciiTheme="majorBidi" w:hAnsiTheme="majorBidi" w:cstheme="majorBidi"/>
        </w:rPr>
        <w:t>speech act</w:t>
      </w:r>
      <w:r w:rsidRPr="00BD15D3">
        <w:rPr>
          <w:rFonts w:asciiTheme="majorBidi" w:hAnsiTheme="majorBidi" w:cstheme="majorBidi"/>
        </w:rPr>
        <w:t xml:space="preserve"> remains important in pragmatic linguistics, despite criticisms expressed, for example, by Austin</w:t>
      </w:r>
      <w:r>
        <w:rPr>
          <w:rFonts w:asciiTheme="majorBidi" w:hAnsiTheme="majorBidi" w:cstheme="majorBidi"/>
        </w:rPr>
        <w:t>’</w:t>
      </w:r>
      <w:r w:rsidRPr="00BD15D3">
        <w:rPr>
          <w:rFonts w:asciiTheme="majorBidi" w:hAnsiTheme="majorBidi" w:cstheme="majorBidi"/>
        </w:rPr>
        <w:t>s successor, John Searle.</w:t>
      </w:r>
      <w:r>
        <w:rPr>
          <w:rStyle w:val="FootnoteReference"/>
          <w:rFonts w:asciiTheme="majorBidi" w:hAnsiTheme="majorBidi" w:cstheme="majorBidi"/>
        </w:rPr>
        <w:footnoteReference w:id="14"/>
      </w:r>
      <w:r w:rsidRPr="00BD15D3">
        <w:rPr>
          <w:rFonts w:asciiTheme="majorBidi" w:hAnsiTheme="majorBidi" w:cstheme="majorBidi"/>
        </w:rPr>
        <w:t xml:space="preserve"> </w:t>
      </w:r>
      <w:r w:rsidR="00B678AB">
        <w:rPr>
          <w:rFonts w:asciiTheme="majorBidi" w:hAnsiTheme="majorBidi" w:cstheme="majorBidi"/>
        </w:rPr>
        <w:t>This insight</w:t>
      </w:r>
      <w:r w:rsidRPr="00BD15D3">
        <w:rPr>
          <w:rFonts w:asciiTheme="majorBidi" w:hAnsiTheme="majorBidi" w:cstheme="majorBidi"/>
        </w:rPr>
        <w:t xml:space="preserve"> is important for the current discussion because it </w:t>
      </w:r>
      <w:r>
        <w:rPr>
          <w:rFonts w:asciiTheme="majorBidi" w:hAnsiTheme="majorBidi" w:cstheme="majorBidi"/>
        </w:rPr>
        <w:t xml:space="preserve">implies that it </w:t>
      </w:r>
      <w:r w:rsidRPr="00BD15D3">
        <w:rPr>
          <w:rFonts w:asciiTheme="majorBidi" w:hAnsiTheme="majorBidi" w:cstheme="majorBidi"/>
        </w:rPr>
        <w:t xml:space="preserve">is possible to express meaning outside of an agreed procedure, </w:t>
      </w:r>
      <w:r>
        <w:rPr>
          <w:rFonts w:asciiTheme="majorBidi" w:hAnsiTheme="majorBidi" w:cstheme="majorBidi"/>
        </w:rPr>
        <w:t>with</w:t>
      </w:r>
      <w:r w:rsidRPr="00BD15D3">
        <w:rPr>
          <w:rFonts w:asciiTheme="majorBidi" w:hAnsiTheme="majorBidi" w:cstheme="majorBidi"/>
        </w:rPr>
        <w:t xml:space="preserve"> the meaning </w:t>
      </w:r>
      <w:r>
        <w:rPr>
          <w:rFonts w:asciiTheme="majorBidi" w:hAnsiTheme="majorBidi" w:cstheme="majorBidi"/>
        </w:rPr>
        <w:t>then being</w:t>
      </w:r>
      <w:r w:rsidRPr="00BD15D3">
        <w:rPr>
          <w:rFonts w:asciiTheme="majorBidi" w:hAnsiTheme="majorBidi" w:cstheme="majorBidi"/>
        </w:rPr>
        <w:t xml:space="preserve"> locutionary rather than illocutionary.</w:t>
      </w:r>
    </w:p>
    <w:p w14:paraId="6D9B8384" w14:textId="7DEC5057" w:rsidR="00BD15D3" w:rsidRDefault="00BD15D3" w:rsidP="00BD15D3">
      <w:pPr>
        <w:spacing w:line="360" w:lineRule="auto"/>
        <w:jc w:val="both"/>
        <w:rPr>
          <w:rFonts w:asciiTheme="majorBidi" w:hAnsiTheme="majorBidi" w:cstheme="majorBidi"/>
        </w:rPr>
      </w:pPr>
      <w:r w:rsidRPr="00BD15D3">
        <w:rPr>
          <w:rFonts w:asciiTheme="majorBidi" w:hAnsiTheme="majorBidi" w:cstheme="majorBidi"/>
        </w:rPr>
        <w:t>Austin</w:t>
      </w:r>
      <w:r>
        <w:rPr>
          <w:rFonts w:asciiTheme="majorBidi" w:hAnsiTheme="majorBidi" w:cstheme="majorBidi"/>
        </w:rPr>
        <w:t>’</w:t>
      </w:r>
      <w:r w:rsidRPr="00BD15D3">
        <w:rPr>
          <w:rFonts w:asciiTheme="majorBidi" w:hAnsiTheme="majorBidi" w:cstheme="majorBidi"/>
        </w:rPr>
        <w:t xml:space="preserve">s assertion that speech acts </w:t>
      </w:r>
      <w:r>
        <w:rPr>
          <w:rFonts w:asciiTheme="majorBidi" w:hAnsiTheme="majorBidi" w:cstheme="majorBidi"/>
        </w:rPr>
        <w:t>must be evaluated</w:t>
      </w:r>
      <w:r w:rsidRPr="00BD15D3">
        <w:rPr>
          <w:rFonts w:asciiTheme="majorBidi" w:hAnsiTheme="majorBidi" w:cstheme="majorBidi"/>
        </w:rPr>
        <w:t xml:space="preserve"> in terms of success </w:t>
      </w:r>
      <w:r>
        <w:rPr>
          <w:rFonts w:asciiTheme="majorBidi" w:hAnsiTheme="majorBidi" w:cstheme="majorBidi"/>
        </w:rPr>
        <w:t>or</w:t>
      </w:r>
      <w:r w:rsidRPr="00BD15D3">
        <w:rPr>
          <w:rFonts w:asciiTheme="majorBidi" w:hAnsiTheme="majorBidi" w:cstheme="majorBidi"/>
        </w:rPr>
        <w:t xml:space="preserve"> failure and not according to the criteria of true or false</w:t>
      </w:r>
      <w:r>
        <w:rPr>
          <w:rStyle w:val="FootnoteReference"/>
          <w:rFonts w:asciiTheme="majorBidi" w:hAnsiTheme="majorBidi" w:cstheme="majorBidi"/>
        </w:rPr>
        <w:footnoteReference w:id="15"/>
      </w:r>
      <w:r w:rsidRPr="00BD15D3">
        <w:rPr>
          <w:rFonts w:asciiTheme="majorBidi" w:hAnsiTheme="majorBidi" w:cstheme="majorBidi"/>
        </w:rPr>
        <w:t xml:space="preserve"> is also important for the ethical context</w:t>
      </w:r>
      <w:r>
        <w:rPr>
          <w:rFonts w:asciiTheme="majorBidi" w:hAnsiTheme="majorBidi" w:cstheme="majorBidi"/>
        </w:rPr>
        <w:t>. I</w:t>
      </w:r>
      <w:r w:rsidRPr="00BD15D3">
        <w:rPr>
          <w:rFonts w:asciiTheme="majorBidi" w:hAnsiTheme="majorBidi" w:cstheme="majorBidi"/>
        </w:rPr>
        <w:t>n the present novel</w:t>
      </w:r>
      <w:r w:rsidR="00910A78">
        <w:rPr>
          <w:rFonts w:asciiTheme="majorBidi" w:hAnsiTheme="majorBidi" w:cstheme="majorBidi"/>
        </w:rPr>
        <w:t>,</w:t>
      </w:r>
      <w:r w:rsidRPr="00BD15D3">
        <w:rPr>
          <w:rFonts w:asciiTheme="majorBidi" w:hAnsiTheme="majorBidi" w:cstheme="majorBidi"/>
        </w:rPr>
        <w:t xml:space="preserve"> there are two levels of ethical </w:t>
      </w:r>
      <w:proofErr w:type="gramStart"/>
      <w:r w:rsidRPr="00BD15D3">
        <w:rPr>
          <w:rFonts w:asciiTheme="majorBidi" w:hAnsiTheme="majorBidi" w:cstheme="majorBidi"/>
        </w:rPr>
        <w:t>performativity</w:t>
      </w:r>
      <w:proofErr w:type="gramEnd"/>
      <w:r w:rsidRPr="00BD15D3">
        <w:rPr>
          <w:rFonts w:asciiTheme="majorBidi" w:hAnsiTheme="majorBidi" w:cstheme="majorBidi"/>
        </w:rPr>
        <w:t xml:space="preserve">: the first </w:t>
      </w:r>
      <w:r>
        <w:rPr>
          <w:rFonts w:asciiTheme="majorBidi" w:hAnsiTheme="majorBidi" w:cstheme="majorBidi"/>
        </w:rPr>
        <w:t>is that of</w:t>
      </w:r>
      <w:r w:rsidRPr="00BD15D3">
        <w:rPr>
          <w:rFonts w:asciiTheme="majorBidi" w:hAnsiTheme="majorBidi" w:cstheme="majorBidi"/>
        </w:rPr>
        <w:t xml:space="preserve"> </w:t>
      </w:r>
      <w:r>
        <w:rPr>
          <w:rFonts w:asciiTheme="majorBidi" w:hAnsiTheme="majorBidi" w:cstheme="majorBidi"/>
        </w:rPr>
        <w:t xml:space="preserve">personal </w:t>
      </w:r>
      <w:r w:rsidRPr="00BD15D3">
        <w:rPr>
          <w:rFonts w:asciiTheme="majorBidi" w:hAnsiTheme="majorBidi" w:cstheme="majorBidi"/>
        </w:rPr>
        <w:t xml:space="preserve">expression of ethical motivation, </w:t>
      </w:r>
      <w:r>
        <w:rPr>
          <w:rFonts w:asciiTheme="majorBidi" w:hAnsiTheme="majorBidi" w:cstheme="majorBidi"/>
        </w:rPr>
        <w:t>as</w:t>
      </w:r>
      <w:r w:rsidRPr="00BD15D3">
        <w:rPr>
          <w:rFonts w:asciiTheme="majorBidi" w:hAnsiTheme="majorBidi" w:cstheme="majorBidi"/>
        </w:rPr>
        <w:t xml:space="preserve"> articulated in the first</w:t>
      </w:r>
      <w:r>
        <w:rPr>
          <w:rFonts w:asciiTheme="majorBidi" w:hAnsiTheme="majorBidi" w:cstheme="majorBidi"/>
        </w:rPr>
        <w:t>-</w:t>
      </w:r>
      <w:r w:rsidRPr="00BD15D3">
        <w:rPr>
          <w:rFonts w:asciiTheme="majorBidi" w:hAnsiTheme="majorBidi" w:cstheme="majorBidi"/>
        </w:rPr>
        <w:t xml:space="preserve">person speech act. Dinka decides to look for Tamar, and Assaf decides </w:t>
      </w:r>
      <w:r>
        <w:rPr>
          <w:rFonts w:asciiTheme="majorBidi" w:hAnsiTheme="majorBidi" w:cstheme="majorBidi"/>
        </w:rPr>
        <w:t>to join</w:t>
      </w:r>
      <w:r w:rsidRPr="00BD15D3">
        <w:rPr>
          <w:rFonts w:asciiTheme="majorBidi" w:hAnsiTheme="majorBidi" w:cstheme="majorBidi"/>
        </w:rPr>
        <w:t xml:space="preserve"> the search. On </w:t>
      </w:r>
      <w:r>
        <w:rPr>
          <w:rFonts w:asciiTheme="majorBidi" w:hAnsiTheme="majorBidi" w:cstheme="majorBidi"/>
        </w:rPr>
        <w:t>the</w:t>
      </w:r>
      <w:r w:rsidRPr="00BD15D3">
        <w:rPr>
          <w:rFonts w:asciiTheme="majorBidi" w:hAnsiTheme="majorBidi" w:cstheme="majorBidi"/>
        </w:rPr>
        <w:t xml:space="preserve"> second level, ethical </w:t>
      </w:r>
      <w:proofErr w:type="gramStart"/>
      <w:r w:rsidRPr="00BD15D3">
        <w:rPr>
          <w:rFonts w:asciiTheme="majorBidi" w:hAnsiTheme="majorBidi" w:cstheme="majorBidi"/>
        </w:rPr>
        <w:t>performativity</w:t>
      </w:r>
      <w:proofErr w:type="gramEnd"/>
      <w:r w:rsidRPr="00BD15D3">
        <w:rPr>
          <w:rFonts w:asciiTheme="majorBidi" w:hAnsiTheme="majorBidi" w:cstheme="majorBidi"/>
        </w:rPr>
        <w:t xml:space="preserve"> is embodied in dialogues: between Dinka and Assaf, between Assaf and Tamar, and between Tamar and Shai.</w:t>
      </w:r>
    </w:p>
    <w:p w14:paraId="523A0F2E" w14:textId="63BA6A8D" w:rsidR="00BD15D3" w:rsidRDefault="00BD15D3" w:rsidP="00B678AB">
      <w:pPr>
        <w:spacing w:line="360" w:lineRule="auto"/>
        <w:jc w:val="both"/>
        <w:rPr>
          <w:rFonts w:asciiTheme="majorBidi" w:hAnsiTheme="majorBidi" w:cstheme="majorBidi"/>
        </w:rPr>
      </w:pPr>
      <w:r w:rsidRPr="00BD15D3">
        <w:rPr>
          <w:rFonts w:asciiTheme="majorBidi" w:hAnsiTheme="majorBidi" w:cstheme="majorBidi"/>
        </w:rPr>
        <w:t xml:space="preserve">The </w:t>
      </w:r>
      <w:r>
        <w:rPr>
          <w:rFonts w:asciiTheme="majorBidi" w:hAnsiTheme="majorBidi" w:cstheme="majorBidi"/>
        </w:rPr>
        <w:t>present</w:t>
      </w:r>
      <w:r w:rsidRPr="00BD15D3">
        <w:rPr>
          <w:rFonts w:asciiTheme="majorBidi" w:hAnsiTheme="majorBidi" w:cstheme="majorBidi"/>
        </w:rPr>
        <w:t xml:space="preserve"> discussion will focus on the second</w:t>
      </w:r>
      <w:r w:rsidR="001E1AEF">
        <w:rPr>
          <w:rFonts w:asciiTheme="majorBidi" w:hAnsiTheme="majorBidi" w:cstheme="majorBidi"/>
        </w:rPr>
        <w:t>,</w:t>
      </w:r>
      <w:r w:rsidRPr="00BD15D3">
        <w:rPr>
          <w:rFonts w:asciiTheme="majorBidi" w:hAnsiTheme="majorBidi" w:cstheme="majorBidi"/>
        </w:rPr>
        <w:t xml:space="preserve"> dialogic</w:t>
      </w:r>
      <w:r w:rsidR="001E1AEF">
        <w:rPr>
          <w:rFonts w:asciiTheme="majorBidi" w:hAnsiTheme="majorBidi" w:cstheme="majorBidi"/>
        </w:rPr>
        <w:t xml:space="preserve"> level</w:t>
      </w:r>
      <w:r w:rsidR="00910A78">
        <w:rPr>
          <w:rFonts w:asciiTheme="majorBidi" w:hAnsiTheme="majorBidi" w:cstheme="majorBidi"/>
        </w:rPr>
        <w:t>,</w:t>
      </w:r>
      <w:r w:rsidRPr="00BD15D3">
        <w:rPr>
          <w:rFonts w:asciiTheme="majorBidi" w:hAnsiTheme="majorBidi" w:cstheme="majorBidi"/>
        </w:rPr>
        <w:t xml:space="preserve"> which is the dominant plane in Austin</w:t>
      </w:r>
      <w:r w:rsidR="001E1AEF">
        <w:rPr>
          <w:rFonts w:asciiTheme="majorBidi" w:hAnsiTheme="majorBidi" w:cstheme="majorBidi"/>
        </w:rPr>
        <w:t>’</w:t>
      </w:r>
      <w:r w:rsidRPr="00BD15D3">
        <w:rPr>
          <w:rFonts w:asciiTheme="majorBidi" w:hAnsiTheme="majorBidi" w:cstheme="majorBidi"/>
        </w:rPr>
        <w:t xml:space="preserve">s writings and the only ethical plane according to Levinas. However, it is important to note that Austin </w:t>
      </w:r>
      <w:proofErr w:type="gramStart"/>
      <w:r w:rsidRPr="00BD15D3">
        <w:rPr>
          <w:rFonts w:asciiTheme="majorBidi" w:hAnsiTheme="majorBidi" w:cstheme="majorBidi"/>
        </w:rPr>
        <w:t>wrote</w:t>
      </w:r>
      <w:proofErr w:type="gramEnd"/>
      <w:r w:rsidRPr="00BD15D3">
        <w:rPr>
          <w:rFonts w:asciiTheme="majorBidi" w:hAnsiTheme="majorBidi" w:cstheme="majorBidi"/>
        </w:rPr>
        <w:t xml:space="preserve"> a seminal article on first-person certainty</w:t>
      </w:r>
      <w:r w:rsidR="00910A78">
        <w:rPr>
          <w:rFonts w:asciiTheme="majorBidi" w:hAnsiTheme="majorBidi" w:cstheme="majorBidi"/>
        </w:rPr>
        <w:t xml:space="preserve"> and</w:t>
      </w:r>
      <w:r w:rsidRPr="00BD15D3">
        <w:rPr>
          <w:rFonts w:asciiTheme="majorBidi" w:hAnsiTheme="majorBidi" w:cstheme="majorBidi"/>
        </w:rPr>
        <w:t xml:space="preserve"> the problematic nature of knowing what </w:t>
      </w:r>
      <w:r w:rsidR="00B678AB">
        <w:rPr>
          <w:rFonts w:asciiTheme="majorBidi" w:hAnsiTheme="majorBidi" w:cstheme="majorBidi"/>
        </w:rPr>
        <w:t>takes place</w:t>
      </w:r>
      <w:r w:rsidRPr="00BD15D3">
        <w:rPr>
          <w:rFonts w:asciiTheme="majorBidi" w:hAnsiTheme="majorBidi" w:cstheme="majorBidi"/>
        </w:rPr>
        <w:t xml:space="preserve"> in the minds of others.</w:t>
      </w:r>
      <w:r w:rsidR="001E1AEF">
        <w:rPr>
          <w:rStyle w:val="FootnoteReference"/>
          <w:rFonts w:asciiTheme="majorBidi" w:hAnsiTheme="majorBidi" w:cstheme="majorBidi"/>
        </w:rPr>
        <w:footnoteReference w:id="16"/>
      </w:r>
      <w:r w:rsidRPr="00BD15D3">
        <w:rPr>
          <w:rFonts w:asciiTheme="majorBidi" w:hAnsiTheme="majorBidi" w:cstheme="majorBidi"/>
        </w:rPr>
        <w:t xml:space="preserve"> Austin argued that only the speaker </w:t>
      </w:r>
      <w:r w:rsidR="001E1AEF">
        <w:rPr>
          <w:rFonts w:asciiTheme="majorBidi" w:hAnsiTheme="majorBidi" w:cstheme="majorBidi"/>
        </w:rPr>
        <w:t>themself</w:t>
      </w:r>
      <w:r w:rsidRPr="00BD15D3">
        <w:rPr>
          <w:rFonts w:asciiTheme="majorBidi" w:hAnsiTheme="majorBidi" w:cstheme="majorBidi"/>
        </w:rPr>
        <w:t xml:space="preserve"> has certainty about </w:t>
      </w:r>
      <w:r w:rsidR="001E1AEF">
        <w:rPr>
          <w:rFonts w:asciiTheme="majorBidi" w:hAnsiTheme="majorBidi" w:cstheme="majorBidi"/>
        </w:rPr>
        <w:t>their</w:t>
      </w:r>
      <w:r w:rsidRPr="00BD15D3">
        <w:rPr>
          <w:rFonts w:asciiTheme="majorBidi" w:hAnsiTheme="majorBidi" w:cstheme="majorBidi"/>
        </w:rPr>
        <w:t xml:space="preserve"> inner feelings.</w:t>
      </w:r>
      <w:r w:rsidR="001E1AEF">
        <w:rPr>
          <w:rStyle w:val="FootnoteReference"/>
          <w:rFonts w:asciiTheme="majorBidi" w:hAnsiTheme="majorBidi" w:cstheme="majorBidi"/>
        </w:rPr>
        <w:footnoteReference w:id="17"/>
      </w:r>
      <w:r w:rsidRPr="00BD15D3">
        <w:rPr>
          <w:rFonts w:asciiTheme="majorBidi" w:hAnsiTheme="majorBidi" w:cstheme="majorBidi"/>
        </w:rPr>
        <w:t xml:space="preserve"> </w:t>
      </w:r>
      <w:r w:rsidR="001E1AEF">
        <w:rPr>
          <w:rFonts w:asciiTheme="majorBidi" w:hAnsiTheme="majorBidi" w:cstheme="majorBidi"/>
        </w:rPr>
        <w:t>A</w:t>
      </w:r>
      <w:r w:rsidRPr="00BD15D3">
        <w:rPr>
          <w:rFonts w:asciiTheme="majorBidi" w:hAnsiTheme="majorBidi" w:cstheme="majorBidi"/>
        </w:rPr>
        <w:t>nalogy is not sufficient to know with certainty what is going on in another</w:t>
      </w:r>
      <w:r w:rsidR="001E1AEF">
        <w:rPr>
          <w:rFonts w:asciiTheme="majorBidi" w:hAnsiTheme="majorBidi" w:cstheme="majorBidi"/>
        </w:rPr>
        <w:t>’</w:t>
      </w:r>
      <w:r w:rsidRPr="00BD15D3">
        <w:rPr>
          <w:rFonts w:asciiTheme="majorBidi" w:hAnsiTheme="majorBidi" w:cstheme="majorBidi"/>
        </w:rPr>
        <w:t xml:space="preserve">s mind. Therefore, since the success of a speech act depends on cooperation, the question arises </w:t>
      </w:r>
      <w:r w:rsidR="00910A78">
        <w:rPr>
          <w:rFonts w:asciiTheme="majorBidi" w:hAnsiTheme="majorBidi" w:cstheme="majorBidi"/>
        </w:rPr>
        <w:t>of whether</w:t>
      </w:r>
      <w:r w:rsidRPr="00BD15D3">
        <w:rPr>
          <w:rFonts w:asciiTheme="majorBidi" w:hAnsiTheme="majorBidi" w:cstheme="majorBidi"/>
        </w:rPr>
        <w:t xml:space="preserve"> a common </w:t>
      </w:r>
      <w:r w:rsidR="001E1AEF">
        <w:rPr>
          <w:rFonts w:asciiTheme="majorBidi" w:hAnsiTheme="majorBidi" w:cstheme="majorBidi"/>
        </w:rPr>
        <w:t>denominator can be defined for all</w:t>
      </w:r>
      <w:r w:rsidRPr="00BD15D3">
        <w:rPr>
          <w:rFonts w:asciiTheme="majorBidi" w:hAnsiTheme="majorBidi" w:cstheme="majorBidi"/>
        </w:rPr>
        <w:t xml:space="preserve"> types of speech acts. In the end, Austin </w:t>
      </w:r>
      <w:r w:rsidR="001E1AEF">
        <w:rPr>
          <w:rFonts w:asciiTheme="majorBidi" w:hAnsiTheme="majorBidi" w:cstheme="majorBidi"/>
        </w:rPr>
        <w:t>offers no</w:t>
      </w:r>
      <w:r w:rsidRPr="00BD15D3">
        <w:rPr>
          <w:rFonts w:asciiTheme="majorBidi" w:hAnsiTheme="majorBidi" w:cstheme="majorBidi"/>
        </w:rPr>
        <w:t xml:space="preserve"> answer to the question of how </w:t>
      </w:r>
      <w:r w:rsidR="001E1AEF">
        <w:rPr>
          <w:rFonts w:asciiTheme="majorBidi" w:hAnsiTheme="majorBidi" w:cstheme="majorBidi"/>
        </w:rPr>
        <w:t>the speaker</w:t>
      </w:r>
      <w:r w:rsidRPr="00BD15D3">
        <w:rPr>
          <w:rFonts w:asciiTheme="majorBidi" w:hAnsiTheme="majorBidi" w:cstheme="majorBidi"/>
        </w:rPr>
        <w:t xml:space="preserve"> and </w:t>
      </w:r>
      <w:r w:rsidR="001E1AEF">
        <w:rPr>
          <w:rFonts w:asciiTheme="majorBidi" w:hAnsiTheme="majorBidi" w:cstheme="majorBidi"/>
        </w:rPr>
        <w:t>the listener might be guided</w:t>
      </w:r>
      <w:r w:rsidRPr="00BD15D3">
        <w:rPr>
          <w:rFonts w:asciiTheme="majorBidi" w:hAnsiTheme="majorBidi" w:cstheme="majorBidi"/>
        </w:rPr>
        <w:t xml:space="preserve"> to adjust their intentions, thoughts</w:t>
      </w:r>
      <w:r w:rsidR="00910A78">
        <w:rPr>
          <w:rFonts w:asciiTheme="majorBidi" w:hAnsiTheme="majorBidi" w:cstheme="majorBidi"/>
        </w:rPr>
        <w:t>,</w:t>
      </w:r>
      <w:r w:rsidRPr="00BD15D3">
        <w:rPr>
          <w:rFonts w:asciiTheme="majorBidi" w:hAnsiTheme="majorBidi" w:cstheme="majorBidi"/>
        </w:rPr>
        <w:t xml:space="preserve"> and feelings </w:t>
      </w:r>
      <w:r w:rsidR="001E1AEF">
        <w:rPr>
          <w:rFonts w:asciiTheme="majorBidi" w:hAnsiTheme="majorBidi" w:cstheme="majorBidi"/>
        </w:rPr>
        <w:t>for</w:t>
      </w:r>
      <w:r w:rsidRPr="00BD15D3">
        <w:rPr>
          <w:rFonts w:asciiTheme="majorBidi" w:hAnsiTheme="majorBidi" w:cstheme="majorBidi"/>
        </w:rPr>
        <w:t xml:space="preserve"> the </w:t>
      </w:r>
      <w:r w:rsidR="001E1AEF">
        <w:rPr>
          <w:rFonts w:asciiTheme="majorBidi" w:hAnsiTheme="majorBidi" w:cstheme="majorBidi"/>
        </w:rPr>
        <w:t>successful performance</w:t>
      </w:r>
      <w:r w:rsidRPr="00BD15D3">
        <w:rPr>
          <w:rFonts w:asciiTheme="majorBidi" w:hAnsiTheme="majorBidi" w:cstheme="majorBidi"/>
        </w:rPr>
        <w:t xml:space="preserve"> of the speech act.</w:t>
      </w:r>
      <w:r w:rsidR="001E1AEF">
        <w:rPr>
          <w:rStyle w:val="FootnoteReference"/>
          <w:rFonts w:asciiTheme="majorBidi" w:hAnsiTheme="majorBidi" w:cstheme="majorBidi"/>
        </w:rPr>
        <w:footnoteReference w:id="18"/>
      </w:r>
    </w:p>
    <w:p w14:paraId="58E9EF55" w14:textId="59791AC8" w:rsidR="001E1AEF" w:rsidRDefault="001E1AEF" w:rsidP="00355C36">
      <w:pPr>
        <w:spacing w:line="360" w:lineRule="auto"/>
        <w:jc w:val="both"/>
        <w:rPr>
          <w:rFonts w:asciiTheme="majorBidi" w:hAnsiTheme="majorBidi" w:cstheme="majorBidi"/>
        </w:rPr>
      </w:pPr>
      <w:r w:rsidRPr="001E1AEF">
        <w:rPr>
          <w:rFonts w:asciiTheme="majorBidi" w:hAnsiTheme="majorBidi" w:cstheme="majorBidi"/>
        </w:rPr>
        <w:lastRenderedPageBreak/>
        <w:t xml:space="preserve">Before </w:t>
      </w:r>
      <w:r>
        <w:rPr>
          <w:rFonts w:asciiTheme="majorBidi" w:hAnsiTheme="majorBidi" w:cstheme="majorBidi"/>
        </w:rPr>
        <w:t>we launch into our</w:t>
      </w:r>
      <w:r w:rsidRPr="001E1AEF">
        <w:rPr>
          <w:rFonts w:asciiTheme="majorBidi" w:hAnsiTheme="majorBidi" w:cstheme="majorBidi"/>
        </w:rPr>
        <w:t xml:space="preserve"> examination of the ways in which ethical performativity takes place</w:t>
      </w:r>
      <w:r>
        <w:rPr>
          <w:rFonts w:asciiTheme="majorBidi" w:hAnsiTheme="majorBidi" w:cstheme="majorBidi"/>
        </w:rPr>
        <w:t xml:space="preserve"> in the novel</w:t>
      </w:r>
      <w:r w:rsidRPr="001E1AEF">
        <w:rPr>
          <w:rFonts w:asciiTheme="majorBidi" w:hAnsiTheme="majorBidi" w:cstheme="majorBidi"/>
        </w:rPr>
        <w:t xml:space="preserve">, </w:t>
      </w:r>
      <w:r>
        <w:rPr>
          <w:rFonts w:asciiTheme="majorBidi" w:hAnsiTheme="majorBidi" w:cstheme="majorBidi"/>
        </w:rPr>
        <w:t xml:space="preserve">we must answer </w:t>
      </w:r>
      <w:r w:rsidRPr="001E1AEF">
        <w:rPr>
          <w:rFonts w:asciiTheme="majorBidi" w:hAnsiTheme="majorBidi" w:cstheme="majorBidi"/>
        </w:rPr>
        <w:t>a fundamental question</w:t>
      </w:r>
      <w:r>
        <w:rPr>
          <w:rFonts w:asciiTheme="majorBidi" w:hAnsiTheme="majorBidi" w:cstheme="majorBidi"/>
        </w:rPr>
        <w:t>: According to Levinas</w:t>
      </w:r>
      <w:r w:rsidRPr="001E1AEF">
        <w:rPr>
          <w:rFonts w:asciiTheme="majorBidi" w:hAnsiTheme="majorBidi" w:cstheme="majorBidi"/>
        </w:rPr>
        <w:t xml:space="preserve"> </w:t>
      </w:r>
      <w:r>
        <w:rPr>
          <w:rFonts w:asciiTheme="majorBidi" w:hAnsiTheme="majorBidi" w:cstheme="majorBidi"/>
        </w:rPr>
        <w:t xml:space="preserve">(and in </w:t>
      </w:r>
      <w:r w:rsidRPr="001E1AEF">
        <w:rPr>
          <w:rFonts w:asciiTheme="majorBidi" w:hAnsiTheme="majorBidi" w:cstheme="majorBidi"/>
        </w:rPr>
        <w:t>general</w:t>
      </w:r>
      <w:r>
        <w:rPr>
          <w:rFonts w:asciiTheme="majorBidi" w:hAnsiTheme="majorBidi" w:cstheme="majorBidi"/>
        </w:rPr>
        <w:t>),</w:t>
      </w:r>
      <w:r w:rsidRPr="001E1AEF">
        <w:rPr>
          <w:rFonts w:asciiTheme="majorBidi" w:hAnsiTheme="majorBidi" w:cstheme="majorBidi"/>
        </w:rPr>
        <w:t xml:space="preserve"> </w:t>
      </w:r>
      <w:r>
        <w:rPr>
          <w:rFonts w:asciiTheme="majorBidi" w:hAnsiTheme="majorBidi" w:cstheme="majorBidi"/>
        </w:rPr>
        <w:t>can</w:t>
      </w:r>
      <w:r w:rsidRPr="001E1AEF">
        <w:rPr>
          <w:rFonts w:asciiTheme="majorBidi" w:hAnsiTheme="majorBidi" w:cstheme="majorBidi"/>
        </w:rPr>
        <w:t xml:space="preserve"> a dog, </w:t>
      </w:r>
      <w:r>
        <w:rPr>
          <w:rFonts w:asciiTheme="majorBidi" w:hAnsiTheme="majorBidi" w:cstheme="majorBidi"/>
        </w:rPr>
        <w:t>or any</w:t>
      </w:r>
      <w:r w:rsidRPr="001E1AEF">
        <w:rPr>
          <w:rFonts w:asciiTheme="majorBidi" w:hAnsiTheme="majorBidi" w:cstheme="majorBidi"/>
        </w:rPr>
        <w:t xml:space="preserve"> other animal</w:t>
      </w:r>
      <w:r>
        <w:rPr>
          <w:rFonts w:asciiTheme="majorBidi" w:hAnsiTheme="majorBidi" w:cstheme="majorBidi"/>
        </w:rPr>
        <w:t xml:space="preserve"> for that matter</w:t>
      </w:r>
      <w:r w:rsidRPr="001E1AEF">
        <w:rPr>
          <w:rFonts w:asciiTheme="majorBidi" w:hAnsiTheme="majorBidi" w:cstheme="majorBidi"/>
        </w:rPr>
        <w:t xml:space="preserve">, </w:t>
      </w:r>
      <w:r>
        <w:rPr>
          <w:rFonts w:asciiTheme="majorBidi" w:hAnsiTheme="majorBidi" w:cstheme="majorBidi"/>
        </w:rPr>
        <w:t>be said to have</w:t>
      </w:r>
      <w:r w:rsidRPr="001E1AEF">
        <w:rPr>
          <w:rFonts w:asciiTheme="majorBidi" w:hAnsiTheme="majorBidi" w:cstheme="majorBidi"/>
        </w:rPr>
        <w:t xml:space="preserve"> </w:t>
      </w:r>
      <w:r>
        <w:rPr>
          <w:rFonts w:asciiTheme="majorBidi" w:hAnsiTheme="majorBidi" w:cstheme="majorBidi"/>
        </w:rPr>
        <w:t xml:space="preserve">the </w:t>
      </w:r>
      <w:r w:rsidRPr="001E1AEF">
        <w:rPr>
          <w:rFonts w:asciiTheme="majorBidi" w:hAnsiTheme="majorBidi" w:cstheme="majorBidi"/>
        </w:rPr>
        <w:t xml:space="preserve">ability to </w:t>
      </w:r>
      <w:r>
        <w:rPr>
          <w:rFonts w:asciiTheme="majorBidi" w:hAnsiTheme="majorBidi" w:cstheme="majorBidi"/>
        </w:rPr>
        <w:t>sacrifice</w:t>
      </w:r>
      <w:r w:rsidRPr="001E1AEF">
        <w:rPr>
          <w:rFonts w:asciiTheme="majorBidi" w:hAnsiTheme="majorBidi" w:cstheme="majorBidi"/>
        </w:rPr>
        <w:t xml:space="preserve"> it</w:t>
      </w:r>
      <w:r>
        <w:rPr>
          <w:rFonts w:asciiTheme="majorBidi" w:hAnsiTheme="majorBidi" w:cstheme="majorBidi"/>
        </w:rPr>
        <w:t xml:space="preserve">self for the benefit of the </w:t>
      </w:r>
      <w:r w:rsidR="007B1196">
        <w:rPr>
          <w:rFonts w:asciiTheme="majorBidi" w:hAnsiTheme="majorBidi" w:cstheme="majorBidi"/>
        </w:rPr>
        <w:t>O</w:t>
      </w:r>
      <w:r>
        <w:rPr>
          <w:rFonts w:asciiTheme="majorBidi" w:hAnsiTheme="majorBidi" w:cstheme="majorBidi"/>
        </w:rPr>
        <w:t>ther</w:t>
      </w:r>
      <w:r w:rsidR="00355C36">
        <w:rPr>
          <w:rFonts w:asciiTheme="majorBidi" w:hAnsiTheme="majorBidi" w:cstheme="majorBidi"/>
        </w:rPr>
        <w:t>,</w:t>
      </w:r>
      <w:r>
        <w:rPr>
          <w:rFonts w:asciiTheme="majorBidi" w:hAnsiTheme="majorBidi" w:cstheme="majorBidi"/>
        </w:rPr>
        <w:t xml:space="preserve"> </w:t>
      </w:r>
      <w:r w:rsidR="00355C36">
        <w:rPr>
          <w:rFonts w:asciiTheme="majorBidi" w:hAnsiTheme="majorBidi" w:cstheme="majorBidi"/>
        </w:rPr>
        <w:t>t</w:t>
      </w:r>
      <w:r w:rsidRPr="001E1AEF">
        <w:rPr>
          <w:rFonts w:asciiTheme="majorBidi" w:hAnsiTheme="majorBidi" w:cstheme="majorBidi"/>
        </w:rPr>
        <w:t>o express responsibility and loyalty toward</w:t>
      </w:r>
      <w:r>
        <w:rPr>
          <w:rFonts w:asciiTheme="majorBidi" w:hAnsiTheme="majorBidi" w:cstheme="majorBidi"/>
        </w:rPr>
        <w:t xml:space="preserve"> them</w:t>
      </w:r>
      <w:r w:rsidR="00355C36">
        <w:rPr>
          <w:rFonts w:asciiTheme="majorBidi" w:hAnsiTheme="majorBidi" w:cstheme="majorBidi"/>
        </w:rPr>
        <w:t>,</w:t>
      </w:r>
      <w:r>
        <w:rPr>
          <w:rFonts w:asciiTheme="majorBidi" w:hAnsiTheme="majorBidi" w:cstheme="majorBidi"/>
        </w:rPr>
        <w:t xml:space="preserve"> </w:t>
      </w:r>
      <w:r w:rsidR="00355C36">
        <w:rPr>
          <w:rFonts w:asciiTheme="majorBidi" w:hAnsiTheme="majorBidi" w:cstheme="majorBidi"/>
        </w:rPr>
        <w:t>a</w:t>
      </w:r>
      <w:r w:rsidRPr="001E1AEF">
        <w:rPr>
          <w:rFonts w:asciiTheme="majorBidi" w:hAnsiTheme="majorBidi" w:cstheme="majorBidi"/>
        </w:rPr>
        <w:t xml:space="preserve">nd to put </w:t>
      </w:r>
      <w:r>
        <w:rPr>
          <w:rFonts w:asciiTheme="majorBidi" w:hAnsiTheme="majorBidi" w:cstheme="majorBidi"/>
        </w:rPr>
        <w:t xml:space="preserve">the </w:t>
      </w:r>
      <w:r w:rsidR="007B1196">
        <w:rPr>
          <w:rFonts w:asciiTheme="majorBidi" w:hAnsiTheme="majorBidi" w:cstheme="majorBidi"/>
        </w:rPr>
        <w:t>O</w:t>
      </w:r>
      <w:r>
        <w:rPr>
          <w:rFonts w:asciiTheme="majorBidi" w:hAnsiTheme="majorBidi" w:cstheme="majorBidi"/>
        </w:rPr>
        <w:t>ther’s</w:t>
      </w:r>
      <w:r w:rsidRPr="001E1AEF">
        <w:rPr>
          <w:rFonts w:asciiTheme="majorBidi" w:hAnsiTheme="majorBidi" w:cstheme="majorBidi"/>
        </w:rPr>
        <w:t xml:space="preserve"> needs before </w:t>
      </w:r>
      <w:r>
        <w:rPr>
          <w:rFonts w:asciiTheme="majorBidi" w:hAnsiTheme="majorBidi" w:cstheme="majorBidi"/>
        </w:rPr>
        <w:t>its own</w:t>
      </w:r>
      <w:r w:rsidRPr="001E1AEF">
        <w:rPr>
          <w:rFonts w:asciiTheme="majorBidi" w:hAnsiTheme="majorBidi" w:cstheme="majorBidi"/>
        </w:rPr>
        <w:t>?</w:t>
      </w:r>
    </w:p>
    <w:p w14:paraId="122C507A" w14:textId="77777777" w:rsidR="001E1AEF" w:rsidRDefault="001E1AEF" w:rsidP="001E1AEF">
      <w:pPr>
        <w:spacing w:line="360" w:lineRule="auto"/>
        <w:ind w:firstLine="0"/>
        <w:jc w:val="both"/>
        <w:rPr>
          <w:rFonts w:asciiTheme="majorBidi" w:hAnsiTheme="majorBidi" w:cstheme="majorBidi"/>
        </w:rPr>
      </w:pPr>
    </w:p>
    <w:p w14:paraId="656B45FD" w14:textId="17F31B8D" w:rsidR="001E1AEF" w:rsidRPr="001E1AEF" w:rsidRDefault="001E1AEF" w:rsidP="001E1AEF">
      <w:pPr>
        <w:spacing w:line="360" w:lineRule="auto"/>
        <w:ind w:firstLine="0"/>
        <w:jc w:val="both"/>
        <w:rPr>
          <w:rFonts w:asciiTheme="majorBidi" w:hAnsiTheme="majorBidi" w:cstheme="majorBidi"/>
          <w:b/>
          <w:bCs/>
          <w:rtl/>
        </w:rPr>
      </w:pPr>
      <w:r w:rsidRPr="001E1AEF">
        <w:rPr>
          <w:rFonts w:asciiTheme="majorBidi" w:hAnsiTheme="majorBidi" w:cstheme="majorBidi"/>
          <w:b/>
          <w:bCs/>
        </w:rPr>
        <w:t>Levinas</w:t>
      </w:r>
      <w:r>
        <w:rPr>
          <w:rFonts w:asciiTheme="majorBidi" w:hAnsiTheme="majorBidi" w:cstheme="majorBidi"/>
          <w:b/>
          <w:bCs/>
        </w:rPr>
        <w:t>’</w:t>
      </w:r>
      <w:r w:rsidRPr="001E1AEF">
        <w:rPr>
          <w:rFonts w:asciiTheme="majorBidi" w:hAnsiTheme="majorBidi" w:cstheme="majorBidi"/>
          <w:b/>
          <w:bCs/>
        </w:rPr>
        <w:t>s Bobby: the last Kantian in Nazi Germany</w:t>
      </w:r>
    </w:p>
    <w:p w14:paraId="4918032E" w14:textId="3154F0A7" w:rsidR="001E1AEF" w:rsidRDefault="001E1AEF" w:rsidP="00355C36">
      <w:pPr>
        <w:spacing w:line="360" w:lineRule="auto"/>
        <w:ind w:firstLine="0"/>
        <w:jc w:val="both"/>
        <w:rPr>
          <w:rFonts w:asciiTheme="majorBidi" w:hAnsiTheme="majorBidi" w:cstheme="majorBidi"/>
        </w:rPr>
      </w:pPr>
      <w:r w:rsidRPr="001E1AEF">
        <w:rPr>
          <w:rFonts w:asciiTheme="majorBidi" w:hAnsiTheme="majorBidi" w:cstheme="majorBidi"/>
        </w:rPr>
        <w:t xml:space="preserve">Levinas hardly </w:t>
      </w:r>
      <w:r w:rsidR="00F40D4B">
        <w:rPr>
          <w:rFonts w:asciiTheme="majorBidi" w:hAnsiTheme="majorBidi" w:cstheme="majorBidi"/>
        </w:rPr>
        <w:t xml:space="preserve">ever </w:t>
      </w:r>
      <w:r>
        <w:rPr>
          <w:rFonts w:asciiTheme="majorBidi" w:hAnsiTheme="majorBidi" w:cstheme="majorBidi"/>
        </w:rPr>
        <w:t>touched on</w:t>
      </w:r>
      <w:r w:rsidRPr="001E1AEF">
        <w:rPr>
          <w:rFonts w:asciiTheme="majorBidi" w:hAnsiTheme="majorBidi" w:cstheme="majorBidi"/>
        </w:rPr>
        <w:t xml:space="preserve"> the subject of the treatment of animals in general and dogs in particular</w:t>
      </w:r>
      <w:r>
        <w:rPr>
          <w:rFonts w:asciiTheme="majorBidi" w:hAnsiTheme="majorBidi" w:cstheme="majorBidi"/>
        </w:rPr>
        <w:t>.</w:t>
      </w:r>
      <w:r w:rsidRPr="001E1AEF">
        <w:rPr>
          <w:rFonts w:asciiTheme="majorBidi" w:hAnsiTheme="majorBidi" w:cstheme="majorBidi"/>
        </w:rPr>
        <w:t xml:space="preserve"> </w:t>
      </w:r>
      <w:r w:rsidR="00F40D4B">
        <w:rPr>
          <w:rFonts w:asciiTheme="majorBidi" w:hAnsiTheme="majorBidi" w:cstheme="majorBidi"/>
        </w:rPr>
        <w:t xml:space="preserve">The entirety of </w:t>
      </w:r>
      <w:r w:rsidRPr="001E1AEF">
        <w:rPr>
          <w:rFonts w:asciiTheme="majorBidi" w:hAnsiTheme="majorBidi" w:cstheme="majorBidi"/>
        </w:rPr>
        <w:t>his</w:t>
      </w:r>
      <w:r w:rsidR="00F40D4B">
        <w:rPr>
          <w:rFonts w:asciiTheme="majorBidi" w:hAnsiTheme="majorBidi" w:cstheme="majorBidi"/>
        </w:rPr>
        <w:t xml:space="preserve"> thought</w:t>
      </w:r>
      <w:r w:rsidRPr="001E1AEF">
        <w:rPr>
          <w:rFonts w:asciiTheme="majorBidi" w:hAnsiTheme="majorBidi" w:cstheme="majorBidi"/>
        </w:rPr>
        <w:t xml:space="preserve"> </w:t>
      </w:r>
      <w:r w:rsidR="00F40D4B">
        <w:rPr>
          <w:rFonts w:asciiTheme="majorBidi" w:hAnsiTheme="majorBidi" w:cstheme="majorBidi"/>
        </w:rPr>
        <w:t>was dedicated to</w:t>
      </w:r>
      <w:r w:rsidRPr="001E1AEF">
        <w:rPr>
          <w:rFonts w:asciiTheme="majorBidi" w:hAnsiTheme="majorBidi" w:cstheme="majorBidi"/>
        </w:rPr>
        <w:t xml:space="preserve"> the description of </w:t>
      </w:r>
      <w:r w:rsidR="00355C36">
        <w:rPr>
          <w:rFonts w:asciiTheme="majorBidi" w:hAnsiTheme="majorBidi" w:cstheme="majorBidi"/>
        </w:rPr>
        <w:t>worthy</w:t>
      </w:r>
      <w:r w:rsidRPr="001E1AEF">
        <w:rPr>
          <w:rFonts w:asciiTheme="majorBidi" w:hAnsiTheme="majorBidi" w:cstheme="majorBidi"/>
        </w:rPr>
        <w:t xml:space="preserve"> ethical </w:t>
      </w:r>
      <w:r w:rsidR="00F40D4B">
        <w:rPr>
          <w:rFonts w:asciiTheme="majorBidi" w:hAnsiTheme="majorBidi" w:cstheme="majorBidi"/>
        </w:rPr>
        <w:t>behavior</w:t>
      </w:r>
      <w:r w:rsidRPr="001E1AEF">
        <w:rPr>
          <w:rFonts w:asciiTheme="majorBidi" w:hAnsiTheme="majorBidi" w:cstheme="majorBidi"/>
        </w:rPr>
        <w:t>, which he cal</w:t>
      </w:r>
      <w:r w:rsidR="00F40D4B">
        <w:rPr>
          <w:rFonts w:asciiTheme="majorBidi" w:hAnsiTheme="majorBidi" w:cstheme="majorBidi"/>
        </w:rPr>
        <w:t>led</w:t>
      </w:r>
      <w:r w:rsidRPr="001E1AEF">
        <w:rPr>
          <w:rFonts w:asciiTheme="majorBidi" w:hAnsiTheme="majorBidi" w:cstheme="majorBidi"/>
        </w:rPr>
        <w:t xml:space="preserve"> </w:t>
      </w:r>
      <w:r w:rsidR="00F40D4B">
        <w:rPr>
          <w:rFonts w:asciiTheme="majorBidi" w:hAnsiTheme="majorBidi" w:cstheme="majorBidi"/>
        </w:rPr>
        <w:t>the “</w:t>
      </w:r>
      <w:r w:rsidRPr="001E1AEF">
        <w:rPr>
          <w:rFonts w:asciiTheme="majorBidi" w:hAnsiTheme="majorBidi" w:cstheme="majorBidi"/>
        </w:rPr>
        <w:t>humanism of the other man</w:t>
      </w:r>
      <w:r w:rsidR="00F40D4B">
        <w:rPr>
          <w:rFonts w:asciiTheme="majorBidi" w:hAnsiTheme="majorBidi" w:cstheme="majorBidi"/>
        </w:rPr>
        <w:t>,”</w:t>
      </w:r>
      <w:r w:rsidRPr="001E1AEF">
        <w:rPr>
          <w:rFonts w:asciiTheme="majorBidi" w:hAnsiTheme="majorBidi" w:cstheme="majorBidi"/>
        </w:rPr>
        <w:t xml:space="preserve"> as </w:t>
      </w:r>
      <w:r w:rsidR="00910A78">
        <w:rPr>
          <w:rFonts w:asciiTheme="majorBidi" w:hAnsiTheme="majorBidi" w:cstheme="majorBidi"/>
        </w:rPr>
        <w:t>described</w:t>
      </w:r>
      <w:r w:rsidRPr="001E1AEF">
        <w:rPr>
          <w:rFonts w:asciiTheme="majorBidi" w:hAnsiTheme="majorBidi" w:cstheme="majorBidi"/>
        </w:rPr>
        <w:t xml:space="preserve"> by Peter Atterton.</w:t>
      </w:r>
      <w:r w:rsidR="00F40D4B">
        <w:rPr>
          <w:rStyle w:val="FootnoteReference"/>
          <w:rFonts w:asciiTheme="majorBidi" w:hAnsiTheme="majorBidi" w:cstheme="majorBidi"/>
        </w:rPr>
        <w:footnoteReference w:id="19"/>
      </w:r>
      <w:r w:rsidRPr="001E1AEF">
        <w:rPr>
          <w:rFonts w:asciiTheme="majorBidi" w:hAnsiTheme="majorBidi" w:cstheme="majorBidi"/>
        </w:rPr>
        <w:t xml:space="preserve"> </w:t>
      </w:r>
      <w:r w:rsidR="00F40D4B">
        <w:rPr>
          <w:rFonts w:asciiTheme="majorBidi" w:hAnsiTheme="majorBidi" w:cstheme="majorBidi"/>
        </w:rPr>
        <w:t>It is, t</w:t>
      </w:r>
      <w:r w:rsidRPr="001E1AEF">
        <w:rPr>
          <w:rFonts w:asciiTheme="majorBidi" w:hAnsiTheme="majorBidi" w:cstheme="majorBidi"/>
        </w:rPr>
        <w:t xml:space="preserve">herefore, not surprising that the link between his thought and environmental </w:t>
      </w:r>
      <w:r w:rsidR="00F40D4B">
        <w:rPr>
          <w:rFonts w:asciiTheme="majorBidi" w:hAnsiTheme="majorBidi" w:cstheme="majorBidi"/>
        </w:rPr>
        <w:t>issues</w:t>
      </w:r>
      <w:r w:rsidRPr="001E1AEF">
        <w:rPr>
          <w:rFonts w:asciiTheme="majorBidi" w:hAnsiTheme="majorBidi" w:cstheme="majorBidi"/>
        </w:rPr>
        <w:t xml:space="preserve">, including </w:t>
      </w:r>
      <w:r w:rsidR="00F40D4B">
        <w:rPr>
          <w:rFonts w:asciiTheme="majorBidi" w:hAnsiTheme="majorBidi" w:cstheme="majorBidi"/>
        </w:rPr>
        <w:t xml:space="preserve">the treatment of </w:t>
      </w:r>
      <w:r w:rsidRPr="001E1AEF">
        <w:rPr>
          <w:rFonts w:asciiTheme="majorBidi" w:hAnsiTheme="majorBidi" w:cstheme="majorBidi"/>
        </w:rPr>
        <w:t>animal</w:t>
      </w:r>
      <w:r w:rsidR="00910A78">
        <w:rPr>
          <w:rFonts w:asciiTheme="majorBidi" w:hAnsiTheme="majorBidi" w:cstheme="majorBidi"/>
        </w:rPr>
        <w:t>s</w:t>
      </w:r>
      <w:r w:rsidRPr="001E1AEF">
        <w:rPr>
          <w:rFonts w:asciiTheme="majorBidi" w:hAnsiTheme="majorBidi" w:cstheme="majorBidi"/>
        </w:rPr>
        <w:t>, began to flourish only at the beginning of the 21st century.</w:t>
      </w:r>
      <w:r w:rsidR="00F40D4B">
        <w:rPr>
          <w:rStyle w:val="FootnoteReference"/>
          <w:rFonts w:asciiTheme="majorBidi" w:hAnsiTheme="majorBidi" w:cstheme="majorBidi"/>
        </w:rPr>
        <w:footnoteReference w:id="20"/>
      </w:r>
      <w:r w:rsidRPr="001E1AEF">
        <w:rPr>
          <w:rFonts w:asciiTheme="majorBidi" w:hAnsiTheme="majorBidi" w:cstheme="majorBidi"/>
        </w:rPr>
        <w:t xml:space="preserve"> However, it can be argued that Levinas</w:t>
      </w:r>
      <w:r w:rsidR="00F40D4B">
        <w:rPr>
          <w:rFonts w:asciiTheme="majorBidi" w:hAnsiTheme="majorBidi" w:cstheme="majorBidi"/>
        </w:rPr>
        <w:t>’</w:t>
      </w:r>
      <w:r w:rsidRPr="001E1AEF">
        <w:rPr>
          <w:rFonts w:asciiTheme="majorBidi" w:hAnsiTheme="majorBidi" w:cstheme="majorBidi"/>
        </w:rPr>
        <w:t>s ethical th</w:t>
      </w:r>
      <w:r w:rsidR="00F40D4B">
        <w:rPr>
          <w:rFonts w:asciiTheme="majorBidi" w:hAnsiTheme="majorBidi" w:cstheme="majorBidi"/>
        </w:rPr>
        <w:t>ought</w:t>
      </w:r>
      <w:r w:rsidRPr="001E1AEF">
        <w:rPr>
          <w:rFonts w:asciiTheme="majorBidi" w:hAnsiTheme="majorBidi" w:cstheme="majorBidi"/>
        </w:rPr>
        <w:t xml:space="preserve"> has</w:t>
      </w:r>
      <w:r w:rsidR="00F40D4B">
        <w:rPr>
          <w:rFonts w:asciiTheme="majorBidi" w:hAnsiTheme="majorBidi" w:cstheme="majorBidi"/>
        </w:rPr>
        <w:t xml:space="preserve"> had</w:t>
      </w:r>
      <w:r w:rsidRPr="001E1AEF">
        <w:rPr>
          <w:rFonts w:asciiTheme="majorBidi" w:hAnsiTheme="majorBidi" w:cstheme="majorBidi"/>
        </w:rPr>
        <w:t xml:space="preserve"> a significant </w:t>
      </w:r>
      <w:r w:rsidR="00F40D4B">
        <w:rPr>
          <w:rFonts w:asciiTheme="majorBidi" w:hAnsiTheme="majorBidi" w:cstheme="majorBidi"/>
        </w:rPr>
        <w:t>impact on</w:t>
      </w:r>
      <w:r w:rsidRPr="001E1AEF">
        <w:rPr>
          <w:rFonts w:asciiTheme="majorBidi" w:hAnsiTheme="majorBidi" w:cstheme="majorBidi"/>
        </w:rPr>
        <w:t xml:space="preserve"> </w:t>
      </w:r>
      <w:r w:rsidR="00F40D4B">
        <w:rPr>
          <w:rFonts w:asciiTheme="majorBidi" w:hAnsiTheme="majorBidi" w:cstheme="majorBidi"/>
        </w:rPr>
        <w:t>how we consider</w:t>
      </w:r>
      <w:r w:rsidRPr="001E1AEF">
        <w:rPr>
          <w:rFonts w:asciiTheme="majorBidi" w:hAnsiTheme="majorBidi" w:cstheme="majorBidi"/>
        </w:rPr>
        <w:t xml:space="preserve"> animals, from two </w:t>
      </w:r>
      <w:r w:rsidR="00F40D4B">
        <w:rPr>
          <w:rFonts w:asciiTheme="majorBidi" w:hAnsiTheme="majorBidi" w:cstheme="majorBidi"/>
        </w:rPr>
        <w:t>perspectives</w:t>
      </w:r>
      <w:r w:rsidRPr="001E1AEF">
        <w:rPr>
          <w:rFonts w:asciiTheme="majorBidi" w:hAnsiTheme="majorBidi" w:cstheme="majorBidi"/>
        </w:rPr>
        <w:t xml:space="preserve">. </w:t>
      </w:r>
      <w:r w:rsidR="00F40D4B">
        <w:rPr>
          <w:rFonts w:asciiTheme="majorBidi" w:hAnsiTheme="majorBidi" w:cstheme="majorBidi"/>
        </w:rPr>
        <w:t>The first</w:t>
      </w:r>
      <w:r w:rsidRPr="001E1AEF">
        <w:rPr>
          <w:rFonts w:asciiTheme="majorBidi" w:hAnsiTheme="majorBidi" w:cstheme="majorBidi"/>
        </w:rPr>
        <w:t xml:space="preserve"> is </w:t>
      </w:r>
      <w:r w:rsidR="00F40D4B">
        <w:rPr>
          <w:rFonts w:asciiTheme="majorBidi" w:hAnsiTheme="majorBidi" w:cstheme="majorBidi"/>
        </w:rPr>
        <w:t>that</w:t>
      </w:r>
      <w:r w:rsidRPr="001E1AEF">
        <w:rPr>
          <w:rFonts w:asciiTheme="majorBidi" w:hAnsiTheme="majorBidi" w:cstheme="majorBidi"/>
        </w:rPr>
        <w:t xml:space="preserve"> the phenomenology of the </w:t>
      </w:r>
      <w:r w:rsidR="00F40D4B">
        <w:rPr>
          <w:rFonts w:asciiTheme="majorBidi" w:hAnsiTheme="majorBidi" w:cstheme="majorBidi"/>
        </w:rPr>
        <w:t>O</w:t>
      </w:r>
      <w:r w:rsidRPr="001E1AEF">
        <w:rPr>
          <w:rFonts w:asciiTheme="majorBidi" w:hAnsiTheme="majorBidi" w:cstheme="majorBidi"/>
        </w:rPr>
        <w:t>ther can</w:t>
      </w:r>
      <w:r w:rsidR="00F40D4B">
        <w:rPr>
          <w:rFonts w:asciiTheme="majorBidi" w:hAnsiTheme="majorBidi" w:cstheme="majorBidi"/>
        </w:rPr>
        <w:t xml:space="preserve"> easily</w:t>
      </w:r>
      <w:r w:rsidRPr="001E1AEF">
        <w:rPr>
          <w:rFonts w:asciiTheme="majorBidi" w:hAnsiTheme="majorBidi" w:cstheme="majorBidi"/>
        </w:rPr>
        <w:t xml:space="preserve"> be applied</w:t>
      </w:r>
      <w:r w:rsidR="00F40D4B">
        <w:rPr>
          <w:rFonts w:asciiTheme="majorBidi" w:hAnsiTheme="majorBidi" w:cstheme="majorBidi"/>
        </w:rPr>
        <w:t>,</w:t>
      </w:r>
      <w:r w:rsidRPr="001E1AEF">
        <w:rPr>
          <w:rFonts w:asciiTheme="majorBidi" w:hAnsiTheme="majorBidi" w:cstheme="majorBidi"/>
        </w:rPr>
        <w:t xml:space="preserve"> according to Levinas, to animals.</w:t>
      </w:r>
      <w:r w:rsidR="00F40D4B">
        <w:rPr>
          <w:rStyle w:val="FootnoteReference"/>
          <w:rFonts w:asciiTheme="majorBidi" w:hAnsiTheme="majorBidi" w:cstheme="majorBidi"/>
        </w:rPr>
        <w:footnoteReference w:id="21"/>
      </w:r>
      <w:r w:rsidRPr="001E1AEF">
        <w:rPr>
          <w:rFonts w:asciiTheme="majorBidi" w:hAnsiTheme="majorBidi" w:cstheme="majorBidi"/>
        </w:rPr>
        <w:t xml:space="preserve"> </w:t>
      </w:r>
      <w:r w:rsidR="00F40D4B">
        <w:rPr>
          <w:rFonts w:asciiTheme="majorBidi" w:hAnsiTheme="majorBidi" w:cstheme="majorBidi"/>
        </w:rPr>
        <w:t>The second is</w:t>
      </w:r>
      <w:r w:rsidRPr="001E1AEF">
        <w:rPr>
          <w:rFonts w:asciiTheme="majorBidi" w:hAnsiTheme="majorBidi" w:cstheme="majorBidi"/>
        </w:rPr>
        <w:t xml:space="preserve"> </w:t>
      </w:r>
      <w:r w:rsidR="00F40D4B">
        <w:rPr>
          <w:rFonts w:asciiTheme="majorBidi" w:hAnsiTheme="majorBidi" w:cstheme="majorBidi"/>
        </w:rPr>
        <w:t xml:space="preserve">based on </w:t>
      </w:r>
      <w:r w:rsidRPr="001E1AEF">
        <w:rPr>
          <w:rFonts w:asciiTheme="majorBidi" w:hAnsiTheme="majorBidi" w:cstheme="majorBidi"/>
        </w:rPr>
        <w:t>Levin</w:t>
      </w:r>
      <w:r w:rsidR="00F40D4B">
        <w:rPr>
          <w:rFonts w:asciiTheme="majorBidi" w:hAnsiTheme="majorBidi" w:cstheme="majorBidi"/>
        </w:rPr>
        <w:t xml:space="preserve">as’s </w:t>
      </w:r>
      <w:r w:rsidRPr="001E1AEF">
        <w:rPr>
          <w:rFonts w:asciiTheme="majorBidi" w:hAnsiTheme="majorBidi" w:cstheme="majorBidi"/>
        </w:rPr>
        <w:t xml:space="preserve">personal experience, which he formulated in a special article he dedicated to all </w:t>
      </w:r>
      <w:r w:rsidR="00F40D4B">
        <w:rPr>
          <w:rFonts w:asciiTheme="majorBidi" w:hAnsiTheme="majorBidi" w:cstheme="majorBidi"/>
        </w:rPr>
        <w:t xml:space="preserve">the </w:t>
      </w:r>
      <w:r w:rsidRPr="001E1AEF">
        <w:rPr>
          <w:rFonts w:asciiTheme="majorBidi" w:hAnsiTheme="majorBidi" w:cstheme="majorBidi"/>
        </w:rPr>
        <w:t xml:space="preserve">dogs in the world, </w:t>
      </w:r>
      <w:r w:rsidR="00F40D4B">
        <w:rPr>
          <w:rFonts w:asciiTheme="majorBidi" w:hAnsiTheme="majorBidi" w:cstheme="majorBidi"/>
        </w:rPr>
        <w:t>titled “</w:t>
      </w:r>
      <w:r w:rsidRPr="001E1AEF">
        <w:rPr>
          <w:rFonts w:asciiTheme="majorBidi" w:hAnsiTheme="majorBidi" w:cstheme="majorBidi"/>
        </w:rPr>
        <w:t>The Name of a Dog, or Natural Rights</w:t>
      </w:r>
      <w:r w:rsidR="00F40D4B">
        <w:rPr>
          <w:rFonts w:asciiTheme="majorBidi" w:hAnsiTheme="majorBidi" w:cstheme="majorBidi"/>
        </w:rPr>
        <w:t>.”</w:t>
      </w:r>
      <w:r w:rsidR="00F40D4B">
        <w:rPr>
          <w:rStyle w:val="FootnoteReference"/>
          <w:rFonts w:asciiTheme="majorBidi" w:hAnsiTheme="majorBidi" w:cstheme="majorBidi"/>
        </w:rPr>
        <w:footnoteReference w:id="22"/>
      </w:r>
      <w:r w:rsidR="00F40D4B" w:rsidRPr="00F40D4B">
        <w:t xml:space="preserve"> </w:t>
      </w:r>
      <w:r w:rsidR="00F40D4B" w:rsidRPr="00F40D4B">
        <w:rPr>
          <w:rFonts w:asciiTheme="majorBidi" w:hAnsiTheme="majorBidi" w:cstheme="majorBidi"/>
        </w:rPr>
        <w:t xml:space="preserve">The article opens with a </w:t>
      </w:r>
      <w:r w:rsidR="00F40D4B">
        <w:rPr>
          <w:rFonts w:asciiTheme="majorBidi" w:hAnsiTheme="majorBidi" w:cstheme="majorBidi"/>
        </w:rPr>
        <w:t>quandary</w:t>
      </w:r>
      <w:r w:rsidR="00F40D4B" w:rsidRPr="00F40D4B">
        <w:rPr>
          <w:rFonts w:asciiTheme="majorBidi" w:hAnsiTheme="majorBidi" w:cstheme="majorBidi"/>
        </w:rPr>
        <w:t xml:space="preserve"> about the biblical verse where the behavior of a dog symbolizes the height of humiliation: in Exodus 22:31, a dog is described as an animal that will eat any flesh, including that of a man who has been </w:t>
      </w:r>
      <w:r w:rsidR="00355C36">
        <w:rPr>
          <w:rFonts w:asciiTheme="majorBidi" w:hAnsiTheme="majorBidi" w:cstheme="majorBidi"/>
        </w:rPr>
        <w:t>mutilated by beasts</w:t>
      </w:r>
      <w:r w:rsidR="00F40D4B" w:rsidRPr="00F40D4B">
        <w:rPr>
          <w:rFonts w:asciiTheme="majorBidi" w:hAnsiTheme="majorBidi" w:cstheme="majorBidi"/>
        </w:rPr>
        <w:t>.</w:t>
      </w:r>
      <w:r w:rsidR="00F40D4B">
        <w:rPr>
          <w:rStyle w:val="FootnoteReference"/>
          <w:rFonts w:asciiTheme="majorBidi" w:hAnsiTheme="majorBidi" w:cstheme="majorBidi"/>
        </w:rPr>
        <w:footnoteReference w:id="23"/>
      </w:r>
      <w:r w:rsidR="00F40D4B" w:rsidRPr="00F40D4B">
        <w:rPr>
          <w:rFonts w:asciiTheme="majorBidi" w:hAnsiTheme="majorBidi" w:cstheme="majorBidi"/>
        </w:rPr>
        <w:t xml:space="preserve"> Attributing such behavior to a dog reminds Levin</w:t>
      </w:r>
      <w:r w:rsidR="00F40D4B">
        <w:rPr>
          <w:rFonts w:asciiTheme="majorBidi" w:hAnsiTheme="majorBidi" w:cstheme="majorBidi"/>
        </w:rPr>
        <w:t>a</w:t>
      </w:r>
      <w:r w:rsidR="00F40D4B" w:rsidRPr="00F40D4B">
        <w:rPr>
          <w:rFonts w:asciiTheme="majorBidi" w:hAnsiTheme="majorBidi" w:cstheme="majorBidi"/>
        </w:rPr>
        <w:t xml:space="preserve">s of Bobby, a dog he and his friends adopted in the concentration camp: </w:t>
      </w:r>
      <w:r w:rsidR="00F40D4B">
        <w:rPr>
          <w:rFonts w:asciiTheme="majorBidi" w:hAnsiTheme="majorBidi" w:cstheme="majorBidi"/>
        </w:rPr>
        <w:t>“</w:t>
      </w:r>
      <w:r w:rsidR="00F40D4B" w:rsidRPr="00F40D4B">
        <w:rPr>
          <w:rFonts w:asciiTheme="majorBidi" w:hAnsiTheme="majorBidi" w:cstheme="majorBidi"/>
        </w:rPr>
        <w:t>I am thinking of Bobby</w:t>
      </w:r>
      <w:r w:rsidR="00F40D4B">
        <w:rPr>
          <w:rFonts w:asciiTheme="majorBidi" w:hAnsiTheme="majorBidi" w:cstheme="majorBidi"/>
        </w:rPr>
        <w:t>.”</w:t>
      </w:r>
      <w:r w:rsidR="00F40D4B">
        <w:rPr>
          <w:rStyle w:val="FootnoteReference"/>
          <w:rFonts w:asciiTheme="majorBidi" w:hAnsiTheme="majorBidi" w:cstheme="majorBidi"/>
        </w:rPr>
        <w:footnoteReference w:id="24"/>
      </w:r>
      <w:r w:rsidR="00F40D4B" w:rsidRPr="00F40D4B">
        <w:rPr>
          <w:rFonts w:asciiTheme="majorBidi" w:hAnsiTheme="majorBidi" w:cstheme="majorBidi"/>
        </w:rPr>
        <w:t xml:space="preserve"> </w:t>
      </w:r>
      <w:r w:rsidR="00355C36">
        <w:rPr>
          <w:rFonts w:asciiTheme="majorBidi" w:hAnsiTheme="majorBidi" w:cstheme="majorBidi"/>
        </w:rPr>
        <w:t>This</w:t>
      </w:r>
      <w:r w:rsidR="00F40D4B">
        <w:rPr>
          <w:rFonts w:asciiTheme="majorBidi" w:hAnsiTheme="majorBidi" w:cstheme="majorBidi"/>
        </w:rPr>
        <w:t xml:space="preserve"> leads Levinas to consider</w:t>
      </w:r>
      <w:r w:rsidR="00F40D4B" w:rsidRPr="00F40D4B">
        <w:rPr>
          <w:rFonts w:asciiTheme="majorBidi" w:hAnsiTheme="majorBidi" w:cstheme="majorBidi"/>
        </w:rPr>
        <w:t xml:space="preserve"> </w:t>
      </w:r>
      <w:r w:rsidR="00F40D4B" w:rsidRPr="00F40D4B">
        <w:rPr>
          <w:rFonts w:asciiTheme="majorBidi" w:hAnsiTheme="majorBidi" w:cstheme="majorBidi"/>
        </w:rPr>
        <w:lastRenderedPageBreak/>
        <w:t xml:space="preserve">another biblical quote, also </w:t>
      </w:r>
      <w:r w:rsidR="00F40D4B">
        <w:rPr>
          <w:rFonts w:asciiTheme="majorBidi" w:hAnsiTheme="majorBidi" w:cstheme="majorBidi"/>
        </w:rPr>
        <w:t>from Exodus</w:t>
      </w:r>
      <w:r w:rsidR="00F40D4B" w:rsidRPr="00F40D4B">
        <w:rPr>
          <w:rFonts w:asciiTheme="majorBidi" w:hAnsiTheme="majorBidi" w:cstheme="majorBidi"/>
        </w:rPr>
        <w:t>, in which a completely different</w:t>
      </w:r>
      <w:r w:rsidR="00F40D4B">
        <w:rPr>
          <w:rFonts w:asciiTheme="majorBidi" w:hAnsiTheme="majorBidi" w:cstheme="majorBidi"/>
        </w:rPr>
        <w:t xml:space="preserve"> behavior of a dog is described</w:t>
      </w:r>
      <w:r w:rsidR="00F40D4B" w:rsidRPr="00F40D4B">
        <w:rPr>
          <w:rFonts w:asciiTheme="majorBidi" w:hAnsiTheme="majorBidi" w:cstheme="majorBidi"/>
        </w:rPr>
        <w:t xml:space="preserve"> in the context of </w:t>
      </w:r>
      <w:r w:rsidR="00F40D4B">
        <w:rPr>
          <w:rFonts w:asciiTheme="majorBidi" w:hAnsiTheme="majorBidi" w:cstheme="majorBidi"/>
        </w:rPr>
        <w:t>the</w:t>
      </w:r>
      <w:r w:rsidR="00F40D4B" w:rsidRPr="00F40D4B">
        <w:rPr>
          <w:rFonts w:asciiTheme="majorBidi" w:hAnsiTheme="majorBidi" w:cstheme="majorBidi"/>
        </w:rPr>
        <w:t xml:space="preserve"> </w:t>
      </w:r>
      <w:r w:rsidR="00F40D4B">
        <w:rPr>
          <w:rFonts w:asciiTheme="majorBidi" w:hAnsiTheme="majorBidi" w:cstheme="majorBidi"/>
        </w:rPr>
        <w:t>P</w:t>
      </w:r>
      <w:r w:rsidR="00F40D4B" w:rsidRPr="00F40D4B">
        <w:rPr>
          <w:rFonts w:asciiTheme="majorBidi" w:hAnsiTheme="majorBidi" w:cstheme="majorBidi"/>
        </w:rPr>
        <w:t xml:space="preserve">lague of </w:t>
      </w:r>
      <w:r w:rsidR="00F40D4B">
        <w:rPr>
          <w:rFonts w:asciiTheme="majorBidi" w:hAnsiTheme="majorBidi" w:cstheme="majorBidi"/>
        </w:rPr>
        <w:t>the Firstborn</w:t>
      </w:r>
      <w:r w:rsidR="00F40D4B" w:rsidRPr="00F40D4B">
        <w:rPr>
          <w:rFonts w:asciiTheme="majorBidi" w:hAnsiTheme="majorBidi" w:cstheme="majorBidi"/>
        </w:rPr>
        <w:t xml:space="preserve">. The dog is noted as the first to understand the </w:t>
      </w:r>
      <w:r w:rsidR="00F40D4B">
        <w:rPr>
          <w:rFonts w:asciiTheme="majorBidi" w:hAnsiTheme="majorBidi" w:cstheme="majorBidi"/>
        </w:rPr>
        <w:t>solemnity of the moment</w:t>
      </w:r>
      <w:r w:rsidR="00F40D4B" w:rsidRPr="00F40D4B">
        <w:rPr>
          <w:rFonts w:asciiTheme="majorBidi" w:hAnsiTheme="majorBidi" w:cstheme="majorBidi"/>
        </w:rPr>
        <w:t xml:space="preserve"> and therefore remains silent (Exodus 11:7).</w:t>
      </w:r>
      <w:r w:rsidR="006E3C55">
        <w:rPr>
          <w:rStyle w:val="FootnoteReference"/>
          <w:rFonts w:asciiTheme="majorBidi" w:hAnsiTheme="majorBidi" w:cstheme="majorBidi"/>
        </w:rPr>
        <w:footnoteReference w:id="25"/>
      </w:r>
      <w:r w:rsidR="00F40D4B" w:rsidRPr="00F40D4B">
        <w:rPr>
          <w:rFonts w:asciiTheme="majorBidi" w:hAnsiTheme="majorBidi" w:cstheme="majorBidi"/>
        </w:rPr>
        <w:t xml:space="preserve"> Levinas interprets the dog</w:t>
      </w:r>
      <w:r w:rsidR="006E3C55">
        <w:rPr>
          <w:rFonts w:asciiTheme="majorBidi" w:hAnsiTheme="majorBidi" w:cstheme="majorBidi"/>
        </w:rPr>
        <w:t>’</w:t>
      </w:r>
      <w:r w:rsidR="00F40D4B" w:rsidRPr="00F40D4B">
        <w:rPr>
          <w:rFonts w:asciiTheme="majorBidi" w:hAnsiTheme="majorBidi" w:cstheme="majorBidi"/>
        </w:rPr>
        <w:t>s silence as an expression of loyalty and transcendence</w:t>
      </w:r>
      <w:r w:rsidR="006E3C55">
        <w:rPr>
          <w:rFonts w:asciiTheme="majorBidi" w:hAnsiTheme="majorBidi" w:cstheme="majorBidi"/>
        </w:rPr>
        <w:t>—</w:t>
      </w:r>
      <w:r w:rsidR="00F40D4B" w:rsidRPr="00F40D4B">
        <w:rPr>
          <w:rFonts w:asciiTheme="majorBidi" w:hAnsiTheme="majorBidi" w:cstheme="majorBidi"/>
        </w:rPr>
        <w:t xml:space="preserve"> the dog is </w:t>
      </w:r>
      <w:r w:rsidR="006E3C55">
        <w:rPr>
          <w:rFonts w:asciiTheme="majorBidi" w:hAnsiTheme="majorBidi" w:cstheme="majorBidi"/>
        </w:rPr>
        <w:t xml:space="preserve">a </w:t>
      </w:r>
      <w:r w:rsidR="00F40D4B" w:rsidRPr="00F40D4B">
        <w:rPr>
          <w:rFonts w:asciiTheme="majorBidi" w:hAnsiTheme="majorBidi" w:cstheme="majorBidi"/>
        </w:rPr>
        <w:t>moral</w:t>
      </w:r>
      <w:r w:rsidR="006E3C55">
        <w:rPr>
          <w:rFonts w:asciiTheme="majorBidi" w:hAnsiTheme="majorBidi" w:cstheme="majorBidi"/>
        </w:rPr>
        <w:t xml:space="preserve"> being</w:t>
      </w:r>
      <w:r w:rsidR="00F40D4B" w:rsidRPr="00F40D4B">
        <w:rPr>
          <w:rFonts w:asciiTheme="majorBidi" w:hAnsiTheme="majorBidi" w:cstheme="majorBidi"/>
        </w:rPr>
        <w:t xml:space="preserve"> and</w:t>
      </w:r>
      <w:r w:rsidR="00355C36">
        <w:rPr>
          <w:rFonts w:asciiTheme="majorBidi" w:hAnsiTheme="majorBidi" w:cstheme="majorBidi"/>
        </w:rPr>
        <w:t>,</w:t>
      </w:r>
      <w:r w:rsidR="00F40D4B" w:rsidRPr="00F40D4B">
        <w:rPr>
          <w:rFonts w:asciiTheme="majorBidi" w:hAnsiTheme="majorBidi" w:cstheme="majorBidi"/>
        </w:rPr>
        <w:t xml:space="preserve"> therefore</w:t>
      </w:r>
      <w:r w:rsidR="00355C36">
        <w:rPr>
          <w:rFonts w:asciiTheme="majorBidi" w:hAnsiTheme="majorBidi" w:cstheme="majorBidi"/>
        </w:rPr>
        <w:t>,</w:t>
      </w:r>
      <w:r w:rsidR="00F40D4B" w:rsidRPr="00F40D4B">
        <w:rPr>
          <w:rFonts w:asciiTheme="majorBidi" w:hAnsiTheme="majorBidi" w:cstheme="majorBidi"/>
        </w:rPr>
        <w:t xml:space="preserve"> supports the liberation of the slaves:</w:t>
      </w:r>
    </w:p>
    <w:p w14:paraId="20ED64C8" w14:textId="293D0393" w:rsidR="006E3C55" w:rsidRDefault="006E3C55" w:rsidP="006E3C55">
      <w:pPr>
        <w:spacing w:line="360" w:lineRule="auto"/>
        <w:ind w:left="720" w:firstLine="0"/>
        <w:jc w:val="both"/>
        <w:rPr>
          <w:rFonts w:asciiTheme="majorBidi" w:hAnsiTheme="majorBidi" w:cstheme="majorBidi"/>
        </w:rPr>
      </w:pPr>
      <w:r>
        <w:rPr>
          <w:rFonts w:asciiTheme="majorBidi" w:hAnsiTheme="majorBidi" w:cstheme="majorBidi"/>
        </w:rPr>
        <w:t>Man’</w:t>
      </w:r>
      <w:r w:rsidRPr="006E3C55">
        <w:rPr>
          <w:rFonts w:asciiTheme="majorBidi" w:hAnsiTheme="majorBidi" w:cstheme="majorBidi"/>
        </w:rPr>
        <w:t xml:space="preserve">s freedom is that of an emancipated man remembering his servitude and feeling solidarity for all enslaved people. A rabble of slaves will celebrate this high mystery of man, and </w:t>
      </w:r>
      <w:r>
        <w:rPr>
          <w:rFonts w:asciiTheme="majorBidi" w:hAnsiTheme="majorBidi" w:cstheme="majorBidi"/>
        </w:rPr>
        <w:t>“</w:t>
      </w:r>
      <w:r w:rsidRPr="006E3C55">
        <w:rPr>
          <w:rFonts w:asciiTheme="majorBidi" w:hAnsiTheme="majorBidi" w:cstheme="majorBidi"/>
        </w:rPr>
        <w:t>not a dog shall growl</w:t>
      </w:r>
      <w:r>
        <w:rPr>
          <w:rFonts w:asciiTheme="majorBidi" w:hAnsiTheme="majorBidi" w:cstheme="majorBidi"/>
        </w:rPr>
        <w:t>.”</w:t>
      </w:r>
      <w:r w:rsidRPr="006E3C55">
        <w:rPr>
          <w:rFonts w:asciiTheme="majorBidi" w:hAnsiTheme="majorBidi" w:cstheme="majorBidi"/>
        </w:rPr>
        <w:t xml:space="preserve"> At the supreme hour of his institution, […]</w:t>
      </w:r>
      <w:r w:rsidRPr="006E3C55">
        <w:rPr>
          <w:rFonts w:asciiTheme="majorBidi" w:hAnsiTheme="majorBidi" w:cstheme="majorBidi"/>
          <w:i/>
          <w:iCs/>
        </w:rPr>
        <w:t xml:space="preserve">, </w:t>
      </w:r>
      <w:r w:rsidRPr="006E3C55">
        <w:rPr>
          <w:rFonts w:asciiTheme="majorBidi" w:hAnsiTheme="majorBidi" w:cstheme="majorBidi"/>
        </w:rPr>
        <w:t>the dog will attest to the dignity of its person. This is what the friend of man means. There is a transcendence in the animal! […] It reminds us of the debt that is always open</w:t>
      </w:r>
      <w:r>
        <w:rPr>
          <w:rFonts w:asciiTheme="majorBidi" w:hAnsiTheme="majorBidi" w:cstheme="majorBidi"/>
        </w:rPr>
        <w:t>.</w:t>
      </w:r>
      <w:r>
        <w:rPr>
          <w:rStyle w:val="FootnoteReference"/>
          <w:rFonts w:asciiTheme="majorBidi" w:hAnsiTheme="majorBidi" w:cstheme="majorBidi"/>
        </w:rPr>
        <w:footnoteReference w:id="26"/>
      </w:r>
    </w:p>
    <w:p w14:paraId="0E51F6E2" w14:textId="1F613E28" w:rsidR="006E3C55" w:rsidRDefault="006E3C55" w:rsidP="006E3C55">
      <w:pPr>
        <w:spacing w:line="360" w:lineRule="auto"/>
        <w:ind w:firstLine="0"/>
        <w:jc w:val="both"/>
        <w:rPr>
          <w:rFonts w:asciiTheme="majorBidi" w:hAnsiTheme="majorBidi" w:cstheme="majorBidi"/>
        </w:rPr>
      </w:pPr>
      <w:r>
        <w:rPr>
          <w:rFonts w:asciiTheme="majorBidi" w:hAnsiTheme="majorBidi" w:cstheme="majorBidi"/>
        </w:rPr>
        <w:t>Bobby, a street hound adopted by Levinas and the other inmates of the concentration camp, was another such dog:</w:t>
      </w:r>
    </w:p>
    <w:p w14:paraId="16BB5243" w14:textId="5384AC8D" w:rsidR="006E3C55" w:rsidRDefault="006E3C55" w:rsidP="006E3C55">
      <w:pPr>
        <w:spacing w:line="360" w:lineRule="auto"/>
        <w:ind w:left="720" w:firstLine="0"/>
        <w:jc w:val="both"/>
        <w:rPr>
          <w:rFonts w:asciiTheme="majorBidi" w:hAnsiTheme="majorBidi" w:cstheme="majorBidi"/>
        </w:rPr>
      </w:pPr>
      <w:r w:rsidRPr="006E3C55">
        <w:rPr>
          <w:rFonts w:asciiTheme="majorBidi" w:hAnsiTheme="majorBidi" w:cstheme="majorBidi"/>
        </w:rPr>
        <w:t>About halfway through our long captivity, for a few short weeks, before the sentinels chased him away, a wandering dog entered our lives. One day</w:t>
      </w:r>
      <w:r w:rsidR="00910A78">
        <w:rPr>
          <w:rFonts w:asciiTheme="majorBidi" w:hAnsiTheme="majorBidi" w:cstheme="majorBidi"/>
        </w:rPr>
        <w:t>,</w:t>
      </w:r>
      <w:r w:rsidRPr="006E3C55">
        <w:rPr>
          <w:rFonts w:asciiTheme="majorBidi" w:hAnsiTheme="majorBidi" w:cstheme="majorBidi"/>
        </w:rPr>
        <w:t xml:space="preserve"> he came to meet this rabble as we returned under guard from work. He survived in some wild patch in the region of the camp. But we called him Bobby, an exotic name, as one does with a cherished dog. He would appear at morning assembly and was waiting for us as we returned, jumping up and</w:t>
      </w:r>
      <w:r>
        <w:rPr>
          <w:rFonts w:asciiTheme="majorBidi" w:hAnsiTheme="majorBidi" w:cstheme="majorBidi"/>
        </w:rPr>
        <w:t xml:space="preserve"> </w:t>
      </w:r>
      <w:r w:rsidRPr="006E3C55">
        <w:rPr>
          <w:rFonts w:asciiTheme="majorBidi" w:hAnsiTheme="majorBidi" w:cstheme="majorBidi"/>
        </w:rPr>
        <w:t>down and barking in delight. For him, there was no doubt that we were men.</w:t>
      </w:r>
    </w:p>
    <w:p w14:paraId="271F9752" w14:textId="23DC89A5" w:rsidR="006E3C55" w:rsidRDefault="006E3C55" w:rsidP="006E3C55">
      <w:pPr>
        <w:spacing w:line="360" w:lineRule="auto"/>
        <w:ind w:left="720" w:firstLine="0"/>
        <w:jc w:val="both"/>
        <w:rPr>
          <w:rFonts w:asciiTheme="majorBidi" w:hAnsiTheme="majorBidi" w:cstheme="majorBidi"/>
        </w:rPr>
      </w:pPr>
      <w:r w:rsidRPr="006E3C55">
        <w:rPr>
          <w:rFonts w:asciiTheme="majorBidi" w:hAnsiTheme="majorBidi" w:cstheme="majorBidi"/>
        </w:rPr>
        <w:t>[…]</w:t>
      </w:r>
    </w:p>
    <w:p w14:paraId="709A3CCD" w14:textId="1F9EB5C0" w:rsidR="006E3C55" w:rsidRPr="00035770" w:rsidRDefault="006E3C55" w:rsidP="006E3C55">
      <w:pPr>
        <w:spacing w:line="360" w:lineRule="auto"/>
        <w:ind w:left="720" w:firstLine="0"/>
        <w:jc w:val="both"/>
        <w:rPr>
          <w:rFonts w:asciiTheme="majorBidi" w:hAnsiTheme="majorBidi" w:cstheme="majorBidi"/>
          <w:rtl/>
        </w:rPr>
      </w:pPr>
      <w:r w:rsidRPr="006E3C55">
        <w:rPr>
          <w:rFonts w:asciiTheme="majorBidi" w:hAnsiTheme="majorBidi" w:cstheme="majorBidi"/>
        </w:rPr>
        <w:t xml:space="preserve">This dog was the last Kantian in Nazi Germany, without the brain needed to universalize maxims and drives. He was a descendant of the dogs of Egypt. And his friendly growling, his animal faith, was born from the silence of his </w:t>
      </w:r>
      <w:proofErr w:type="gramStart"/>
      <w:r w:rsidRPr="006E3C55">
        <w:rPr>
          <w:rFonts w:asciiTheme="majorBidi" w:hAnsiTheme="majorBidi" w:cstheme="majorBidi"/>
        </w:rPr>
        <w:t>forefathers</w:t>
      </w:r>
      <w:proofErr w:type="gramEnd"/>
      <w:r w:rsidRPr="006E3C55">
        <w:rPr>
          <w:rFonts w:asciiTheme="majorBidi" w:hAnsiTheme="majorBidi" w:cstheme="majorBidi"/>
        </w:rPr>
        <w:t xml:space="preserve"> on the banks of the Nile</w:t>
      </w:r>
      <w:r>
        <w:rPr>
          <w:rFonts w:asciiTheme="majorBidi" w:hAnsiTheme="majorBidi" w:cstheme="majorBidi"/>
        </w:rPr>
        <w:t>.</w:t>
      </w:r>
      <w:r>
        <w:rPr>
          <w:rStyle w:val="FootnoteReference"/>
          <w:rFonts w:asciiTheme="majorBidi" w:hAnsiTheme="majorBidi" w:cstheme="majorBidi"/>
        </w:rPr>
        <w:footnoteReference w:id="27"/>
      </w:r>
    </w:p>
    <w:p w14:paraId="2953C4C2" w14:textId="4F046318" w:rsidR="000D0982" w:rsidRDefault="006E3C55" w:rsidP="00355C36">
      <w:pPr>
        <w:spacing w:line="360" w:lineRule="auto"/>
        <w:ind w:firstLine="0"/>
        <w:jc w:val="both"/>
        <w:rPr>
          <w:rFonts w:asciiTheme="majorBidi" w:hAnsiTheme="majorBidi" w:cstheme="majorBidi"/>
        </w:rPr>
      </w:pPr>
      <w:r w:rsidRPr="006E3C55">
        <w:rPr>
          <w:rFonts w:asciiTheme="majorBidi" w:hAnsiTheme="majorBidi" w:cstheme="majorBidi"/>
        </w:rPr>
        <w:t xml:space="preserve">Levinas calls Bobby </w:t>
      </w:r>
      <w:r>
        <w:rPr>
          <w:rFonts w:asciiTheme="majorBidi" w:hAnsiTheme="majorBidi" w:cstheme="majorBidi"/>
        </w:rPr>
        <w:t>“</w:t>
      </w:r>
      <w:r w:rsidRPr="006E3C55">
        <w:rPr>
          <w:rFonts w:asciiTheme="majorBidi" w:hAnsiTheme="majorBidi" w:cstheme="majorBidi"/>
        </w:rPr>
        <w:t>the last Kantian</w:t>
      </w:r>
      <w:r>
        <w:rPr>
          <w:rFonts w:asciiTheme="majorBidi" w:hAnsiTheme="majorBidi" w:cstheme="majorBidi"/>
        </w:rPr>
        <w:t>”</w:t>
      </w:r>
      <w:r w:rsidRPr="006E3C55">
        <w:rPr>
          <w:rFonts w:asciiTheme="majorBidi" w:hAnsiTheme="majorBidi" w:cstheme="majorBidi"/>
        </w:rPr>
        <w:t xml:space="preserve"> because</w:t>
      </w:r>
      <w:r w:rsidR="00355C36">
        <w:rPr>
          <w:rFonts w:asciiTheme="majorBidi" w:hAnsiTheme="majorBidi" w:cstheme="majorBidi"/>
        </w:rPr>
        <w:t>,</w:t>
      </w:r>
      <w:r w:rsidRPr="006E3C55">
        <w:rPr>
          <w:rFonts w:asciiTheme="majorBidi" w:hAnsiTheme="majorBidi" w:cstheme="majorBidi"/>
        </w:rPr>
        <w:t xml:space="preserve"> of all the Germans in the camp, only the dog exercise</w:t>
      </w:r>
      <w:r w:rsidR="00355C36">
        <w:rPr>
          <w:rFonts w:asciiTheme="majorBidi" w:hAnsiTheme="majorBidi" w:cstheme="majorBidi"/>
        </w:rPr>
        <w:t>s</w:t>
      </w:r>
      <w:r w:rsidRPr="006E3C55">
        <w:rPr>
          <w:rFonts w:asciiTheme="majorBidi" w:hAnsiTheme="majorBidi" w:cstheme="majorBidi"/>
        </w:rPr>
        <w:t xml:space="preserve"> an internal categorical </w:t>
      </w:r>
      <w:r w:rsidR="00355C36">
        <w:rPr>
          <w:rFonts w:asciiTheme="majorBidi" w:hAnsiTheme="majorBidi" w:cstheme="majorBidi"/>
        </w:rPr>
        <w:t>imperative</w:t>
      </w:r>
      <w:r w:rsidRPr="006E3C55">
        <w:rPr>
          <w:rFonts w:asciiTheme="majorBidi" w:hAnsiTheme="majorBidi" w:cstheme="majorBidi"/>
        </w:rPr>
        <w:t xml:space="preserve"> and treat</w:t>
      </w:r>
      <w:r w:rsidR="00355C36">
        <w:rPr>
          <w:rFonts w:asciiTheme="majorBidi" w:hAnsiTheme="majorBidi" w:cstheme="majorBidi"/>
        </w:rPr>
        <w:t>s</w:t>
      </w:r>
      <w:r w:rsidRPr="006E3C55">
        <w:rPr>
          <w:rFonts w:asciiTheme="majorBidi" w:hAnsiTheme="majorBidi" w:cstheme="majorBidi"/>
        </w:rPr>
        <w:t xml:space="preserve"> the</w:t>
      </w:r>
      <w:r>
        <w:rPr>
          <w:rFonts w:asciiTheme="majorBidi" w:hAnsiTheme="majorBidi" w:cstheme="majorBidi"/>
        </w:rPr>
        <w:t xml:space="preserve"> Jews</w:t>
      </w:r>
      <w:r w:rsidRPr="006E3C55">
        <w:rPr>
          <w:rFonts w:asciiTheme="majorBidi" w:hAnsiTheme="majorBidi" w:cstheme="majorBidi"/>
        </w:rPr>
        <w:t xml:space="preserve"> as human beings. Kant</w:t>
      </w:r>
      <w:r>
        <w:rPr>
          <w:rFonts w:asciiTheme="majorBidi" w:hAnsiTheme="majorBidi" w:cstheme="majorBidi"/>
        </w:rPr>
        <w:t>’</w:t>
      </w:r>
      <w:r w:rsidRPr="006E3C55">
        <w:rPr>
          <w:rFonts w:asciiTheme="majorBidi" w:hAnsiTheme="majorBidi" w:cstheme="majorBidi"/>
        </w:rPr>
        <w:t xml:space="preserve">s legacy </w:t>
      </w:r>
      <w:r w:rsidR="00355C36">
        <w:rPr>
          <w:rFonts w:asciiTheme="majorBidi" w:hAnsiTheme="majorBidi" w:cstheme="majorBidi"/>
        </w:rPr>
        <w:t>was forgotten by</w:t>
      </w:r>
      <w:r w:rsidRPr="006E3C55">
        <w:rPr>
          <w:rFonts w:asciiTheme="majorBidi" w:hAnsiTheme="majorBidi" w:cstheme="majorBidi"/>
        </w:rPr>
        <w:t xml:space="preserve"> the Germans but </w:t>
      </w:r>
      <w:r>
        <w:rPr>
          <w:rFonts w:asciiTheme="majorBidi" w:hAnsiTheme="majorBidi" w:cstheme="majorBidi"/>
        </w:rPr>
        <w:t xml:space="preserve">continued </w:t>
      </w:r>
      <w:r w:rsidRPr="006E3C55">
        <w:rPr>
          <w:rFonts w:asciiTheme="majorBidi" w:hAnsiTheme="majorBidi" w:cstheme="majorBidi"/>
        </w:rPr>
        <w:t>beat</w:t>
      </w:r>
      <w:r>
        <w:rPr>
          <w:rFonts w:asciiTheme="majorBidi" w:hAnsiTheme="majorBidi" w:cstheme="majorBidi"/>
        </w:rPr>
        <w:t>ing</w:t>
      </w:r>
      <w:r w:rsidRPr="006E3C55">
        <w:rPr>
          <w:rFonts w:asciiTheme="majorBidi" w:hAnsiTheme="majorBidi" w:cstheme="majorBidi"/>
        </w:rPr>
        <w:t xml:space="preserve"> in the heart of that dog. </w:t>
      </w:r>
      <w:r>
        <w:rPr>
          <w:rFonts w:asciiTheme="majorBidi" w:hAnsiTheme="majorBidi" w:cstheme="majorBidi"/>
        </w:rPr>
        <w:t>Likewise,</w:t>
      </w:r>
      <w:r w:rsidRPr="006E3C55">
        <w:rPr>
          <w:rFonts w:asciiTheme="majorBidi" w:hAnsiTheme="majorBidi" w:cstheme="majorBidi"/>
        </w:rPr>
        <w:t xml:space="preserve"> Dinka, in </w:t>
      </w:r>
      <w:r w:rsidRPr="006E3C55">
        <w:rPr>
          <w:rFonts w:asciiTheme="majorBidi" w:hAnsiTheme="majorBidi" w:cstheme="majorBidi"/>
          <w:i/>
          <w:iCs/>
        </w:rPr>
        <w:t>Someone to Run With</w:t>
      </w:r>
      <w:r w:rsidRPr="006E3C55">
        <w:rPr>
          <w:rFonts w:asciiTheme="majorBidi" w:hAnsiTheme="majorBidi" w:cstheme="majorBidi"/>
        </w:rPr>
        <w:t xml:space="preserve">, is the significant </w:t>
      </w:r>
      <w:r>
        <w:rPr>
          <w:rFonts w:asciiTheme="majorBidi" w:hAnsiTheme="majorBidi" w:cstheme="majorBidi"/>
        </w:rPr>
        <w:t>O</w:t>
      </w:r>
      <w:r w:rsidRPr="006E3C55">
        <w:rPr>
          <w:rFonts w:asciiTheme="majorBidi" w:hAnsiTheme="majorBidi" w:cstheme="majorBidi"/>
        </w:rPr>
        <w:t>ther of both Tamar and Assaf, the two protagonists. Both</w:t>
      </w:r>
      <w:r>
        <w:rPr>
          <w:rFonts w:asciiTheme="majorBidi" w:hAnsiTheme="majorBidi" w:cstheme="majorBidi"/>
        </w:rPr>
        <w:t>, prior to meeting Dinka,</w:t>
      </w:r>
      <w:r w:rsidRPr="006E3C55">
        <w:rPr>
          <w:rFonts w:asciiTheme="majorBidi" w:hAnsiTheme="majorBidi" w:cstheme="majorBidi"/>
        </w:rPr>
        <w:t xml:space="preserve"> lived with the </w:t>
      </w:r>
      <w:r w:rsidRPr="006E3C55">
        <w:rPr>
          <w:rFonts w:asciiTheme="majorBidi" w:hAnsiTheme="majorBidi" w:cstheme="majorBidi"/>
        </w:rPr>
        <w:lastRenderedPageBreak/>
        <w:t xml:space="preserve">feeling that there </w:t>
      </w:r>
      <w:r>
        <w:rPr>
          <w:rFonts w:asciiTheme="majorBidi" w:hAnsiTheme="majorBidi" w:cstheme="majorBidi"/>
        </w:rPr>
        <w:t>was</w:t>
      </w:r>
      <w:r w:rsidRPr="006E3C55">
        <w:rPr>
          <w:rFonts w:asciiTheme="majorBidi" w:hAnsiTheme="majorBidi" w:cstheme="majorBidi"/>
        </w:rPr>
        <w:t xml:space="preserve"> no one in the world who underst</w:t>
      </w:r>
      <w:r>
        <w:rPr>
          <w:rFonts w:asciiTheme="majorBidi" w:hAnsiTheme="majorBidi" w:cstheme="majorBidi"/>
        </w:rPr>
        <w:t xml:space="preserve">ood </w:t>
      </w:r>
      <w:r w:rsidRPr="006E3C55">
        <w:rPr>
          <w:rFonts w:asciiTheme="majorBidi" w:hAnsiTheme="majorBidi" w:cstheme="majorBidi"/>
        </w:rPr>
        <w:t xml:space="preserve">them and </w:t>
      </w:r>
      <w:r>
        <w:rPr>
          <w:rFonts w:asciiTheme="majorBidi" w:hAnsiTheme="majorBidi" w:cstheme="majorBidi"/>
        </w:rPr>
        <w:t>would be willing</w:t>
      </w:r>
      <w:r w:rsidRPr="006E3C55">
        <w:rPr>
          <w:rFonts w:asciiTheme="majorBidi" w:hAnsiTheme="majorBidi" w:cstheme="majorBidi"/>
        </w:rPr>
        <w:t xml:space="preserve"> to join </w:t>
      </w:r>
      <w:r>
        <w:rPr>
          <w:rFonts w:asciiTheme="majorBidi" w:hAnsiTheme="majorBidi" w:cstheme="majorBidi"/>
        </w:rPr>
        <w:t>them on their</w:t>
      </w:r>
      <w:r w:rsidRPr="006E3C55">
        <w:rPr>
          <w:rFonts w:asciiTheme="majorBidi" w:hAnsiTheme="majorBidi" w:cstheme="majorBidi"/>
        </w:rPr>
        <w:t xml:space="preserve"> journey. </w:t>
      </w:r>
      <w:r>
        <w:rPr>
          <w:rFonts w:asciiTheme="majorBidi" w:hAnsiTheme="majorBidi" w:cstheme="majorBidi"/>
        </w:rPr>
        <w:t>For</w:t>
      </w:r>
      <w:r w:rsidRPr="006E3C55">
        <w:rPr>
          <w:rFonts w:asciiTheme="majorBidi" w:hAnsiTheme="majorBidi" w:cstheme="majorBidi"/>
        </w:rPr>
        <w:t xml:space="preserve"> both, Dinka function</w:t>
      </w:r>
      <w:r>
        <w:rPr>
          <w:rFonts w:asciiTheme="majorBidi" w:hAnsiTheme="majorBidi" w:cstheme="majorBidi"/>
        </w:rPr>
        <w:t xml:space="preserve">s as someone they can run with. </w:t>
      </w:r>
      <w:r w:rsidRPr="006E3C55">
        <w:rPr>
          <w:rFonts w:asciiTheme="majorBidi" w:hAnsiTheme="majorBidi" w:cstheme="majorBidi"/>
        </w:rPr>
        <w:t xml:space="preserve">Here too, the dog understands the person, and expresses loyalty and responsibility toward </w:t>
      </w:r>
      <w:r>
        <w:rPr>
          <w:rFonts w:asciiTheme="majorBidi" w:hAnsiTheme="majorBidi" w:cstheme="majorBidi"/>
        </w:rPr>
        <w:t>them</w:t>
      </w:r>
      <w:r w:rsidRPr="006E3C55">
        <w:rPr>
          <w:rFonts w:asciiTheme="majorBidi" w:hAnsiTheme="majorBidi" w:cstheme="majorBidi"/>
        </w:rPr>
        <w:t>, more</w:t>
      </w:r>
      <w:r w:rsidR="00355C36">
        <w:rPr>
          <w:rFonts w:asciiTheme="majorBidi" w:hAnsiTheme="majorBidi" w:cstheme="majorBidi"/>
        </w:rPr>
        <w:t xml:space="preserve"> so</w:t>
      </w:r>
      <w:r w:rsidRPr="006E3C55">
        <w:rPr>
          <w:rFonts w:asciiTheme="majorBidi" w:hAnsiTheme="majorBidi" w:cstheme="majorBidi"/>
        </w:rPr>
        <w:t xml:space="preserve"> than </w:t>
      </w:r>
      <w:r>
        <w:rPr>
          <w:rFonts w:asciiTheme="majorBidi" w:hAnsiTheme="majorBidi" w:cstheme="majorBidi"/>
        </w:rPr>
        <w:t>their</w:t>
      </w:r>
      <w:r w:rsidRPr="006E3C55">
        <w:rPr>
          <w:rFonts w:asciiTheme="majorBidi" w:hAnsiTheme="majorBidi" w:cstheme="majorBidi"/>
        </w:rPr>
        <w:t xml:space="preserve"> family members and friends who </w:t>
      </w:r>
      <w:r>
        <w:rPr>
          <w:rFonts w:asciiTheme="majorBidi" w:hAnsiTheme="majorBidi" w:cstheme="majorBidi"/>
        </w:rPr>
        <w:t>might be</w:t>
      </w:r>
      <w:r w:rsidRPr="006E3C55">
        <w:rPr>
          <w:rFonts w:asciiTheme="majorBidi" w:hAnsiTheme="majorBidi" w:cstheme="majorBidi"/>
        </w:rPr>
        <w:t xml:space="preserve"> expected to behave this way</w:t>
      </w:r>
      <w:r>
        <w:rPr>
          <w:rFonts w:asciiTheme="majorBidi" w:hAnsiTheme="majorBidi" w:cstheme="majorBidi"/>
        </w:rPr>
        <w:t xml:space="preserve"> but do not</w:t>
      </w:r>
      <w:r w:rsidRPr="006E3C55">
        <w:rPr>
          <w:rFonts w:asciiTheme="majorBidi" w:hAnsiTheme="majorBidi" w:cstheme="majorBidi"/>
        </w:rPr>
        <w:t>.</w:t>
      </w:r>
    </w:p>
    <w:p w14:paraId="312407A9" w14:textId="77777777" w:rsidR="004352AF" w:rsidRDefault="009D6F2E" w:rsidP="004352AF">
      <w:pPr>
        <w:spacing w:line="360" w:lineRule="auto"/>
        <w:jc w:val="both"/>
        <w:rPr>
          <w:rFonts w:asciiTheme="majorBidi" w:hAnsiTheme="majorBidi" w:cstheme="majorBidi"/>
        </w:rPr>
      </w:pPr>
      <w:r w:rsidRPr="009D6F2E">
        <w:rPr>
          <w:rFonts w:asciiTheme="majorBidi" w:hAnsiTheme="majorBidi" w:cstheme="majorBidi"/>
        </w:rPr>
        <w:t xml:space="preserve">In an interview </w:t>
      </w:r>
      <w:r>
        <w:rPr>
          <w:rFonts w:asciiTheme="majorBidi" w:hAnsiTheme="majorBidi" w:cstheme="majorBidi"/>
        </w:rPr>
        <w:t>he gave</w:t>
      </w:r>
      <w:r w:rsidRPr="009D6F2E">
        <w:rPr>
          <w:rFonts w:asciiTheme="majorBidi" w:hAnsiTheme="majorBidi" w:cstheme="majorBidi"/>
        </w:rPr>
        <w:t xml:space="preserve"> in 1986, Levinas </w:t>
      </w:r>
      <w:r>
        <w:rPr>
          <w:rFonts w:asciiTheme="majorBidi" w:hAnsiTheme="majorBidi" w:cstheme="majorBidi"/>
        </w:rPr>
        <w:t>addressed ethics toward</w:t>
      </w:r>
      <w:r w:rsidRPr="009D6F2E">
        <w:rPr>
          <w:rFonts w:asciiTheme="majorBidi" w:hAnsiTheme="majorBidi" w:cstheme="majorBidi"/>
        </w:rPr>
        <w:t xml:space="preserve"> animals in a rather minimalist way.</w:t>
      </w:r>
      <w:r w:rsidR="004352AF">
        <w:rPr>
          <w:rStyle w:val="FootnoteReference"/>
          <w:rFonts w:asciiTheme="majorBidi" w:hAnsiTheme="majorBidi" w:cstheme="majorBidi"/>
        </w:rPr>
        <w:footnoteReference w:id="28"/>
      </w:r>
      <w:r w:rsidRPr="009D6F2E">
        <w:rPr>
          <w:rFonts w:asciiTheme="majorBidi" w:hAnsiTheme="majorBidi" w:cstheme="majorBidi"/>
        </w:rPr>
        <w:t xml:space="preserve"> He described the attraction of humans to the vitality of animals, as well as the ethical transference that humans make in order to attribute a </w:t>
      </w:r>
      <w:r>
        <w:rPr>
          <w:rFonts w:asciiTheme="majorBidi" w:hAnsiTheme="majorBidi" w:cstheme="majorBidi"/>
        </w:rPr>
        <w:t>“</w:t>
      </w:r>
      <w:r w:rsidRPr="009D6F2E">
        <w:rPr>
          <w:rFonts w:asciiTheme="majorBidi" w:hAnsiTheme="majorBidi" w:cstheme="majorBidi"/>
        </w:rPr>
        <w:t>face</w:t>
      </w:r>
      <w:r>
        <w:rPr>
          <w:rFonts w:asciiTheme="majorBidi" w:hAnsiTheme="majorBidi" w:cstheme="majorBidi"/>
        </w:rPr>
        <w:t>”</w:t>
      </w:r>
      <w:r w:rsidRPr="009D6F2E">
        <w:rPr>
          <w:rFonts w:asciiTheme="majorBidi" w:hAnsiTheme="majorBidi" w:cstheme="majorBidi"/>
        </w:rPr>
        <w:t xml:space="preserve"> to an animal</w:t>
      </w:r>
      <w:r>
        <w:rPr>
          <w:rFonts w:asciiTheme="majorBidi" w:hAnsiTheme="majorBidi" w:cstheme="majorBidi"/>
        </w:rPr>
        <w:t>,</w:t>
      </w:r>
      <w:r w:rsidRPr="009D6F2E">
        <w:rPr>
          <w:rFonts w:asciiTheme="majorBidi" w:hAnsiTheme="majorBidi" w:cstheme="majorBidi"/>
        </w:rPr>
        <w:t xml:space="preserve"> in the human-ethical sense.</w:t>
      </w:r>
      <w:r w:rsidR="004352AF">
        <w:rPr>
          <w:rStyle w:val="FootnoteReference"/>
          <w:rFonts w:asciiTheme="majorBidi" w:hAnsiTheme="majorBidi" w:cstheme="majorBidi"/>
        </w:rPr>
        <w:footnoteReference w:id="29"/>
      </w:r>
      <w:r w:rsidRPr="009D6F2E">
        <w:rPr>
          <w:rFonts w:asciiTheme="majorBidi" w:hAnsiTheme="majorBidi" w:cstheme="majorBidi"/>
        </w:rPr>
        <w:t xml:space="preserve"> </w:t>
      </w:r>
      <w:r>
        <w:rPr>
          <w:rFonts w:asciiTheme="majorBidi" w:hAnsiTheme="majorBidi" w:cstheme="majorBidi"/>
        </w:rPr>
        <w:t>Similarly</w:t>
      </w:r>
      <w:r w:rsidRPr="009D6F2E">
        <w:rPr>
          <w:rFonts w:asciiTheme="majorBidi" w:hAnsiTheme="majorBidi" w:cstheme="majorBidi"/>
        </w:rPr>
        <w:t xml:space="preserve">, </w:t>
      </w:r>
      <w:r>
        <w:rPr>
          <w:rFonts w:asciiTheme="majorBidi" w:hAnsiTheme="majorBidi" w:cstheme="majorBidi"/>
        </w:rPr>
        <w:t>he spoke of</w:t>
      </w:r>
      <w:r w:rsidRPr="009D6F2E">
        <w:rPr>
          <w:rFonts w:asciiTheme="majorBidi" w:hAnsiTheme="majorBidi" w:cstheme="majorBidi"/>
        </w:rPr>
        <w:t xml:space="preserve"> the attribution of suffering to an animal.</w:t>
      </w:r>
      <w:r w:rsidR="004352AF">
        <w:rPr>
          <w:rStyle w:val="FootnoteReference"/>
          <w:rFonts w:asciiTheme="majorBidi" w:hAnsiTheme="majorBidi" w:cstheme="majorBidi"/>
        </w:rPr>
        <w:footnoteReference w:id="30"/>
      </w:r>
      <w:r w:rsidRPr="009D6F2E">
        <w:rPr>
          <w:rFonts w:asciiTheme="majorBidi" w:hAnsiTheme="majorBidi" w:cstheme="majorBidi"/>
        </w:rPr>
        <w:t xml:space="preserve"> On the one hand, Levinas recognized the uniqueness of animals</w:t>
      </w:r>
      <w:r w:rsidR="004352AF">
        <w:rPr>
          <w:rFonts w:asciiTheme="majorBidi" w:hAnsiTheme="majorBidi" w:cstheme="majorBidi"/>
        </w:rPr>
        <w:t>,</w:t>
      </w:r>
      <w:r w:rsidRPr="009D6F2E">
        <w:rPr>
          <w:rFonts w:asciiTheme="majorBidi" w:hAnsiTheme="majorBidi" w:cstheme="majorBidi"/>
        </w:rPr>
        <w:t xml:space="preserve"> on the other hand, </w:t>
      </w:r>
      <w:r w:rsidR="004352AF">
        <w:rPr>
          <w:rFonts w:asciiTheme="majorBidi" w:hAnsiTheme="majorBidi" w:cstheme="majorBidi"/>
        </w:rPr>
        <w:t xml:space="preserve">however, he </w:t>
      </w:r>
      <w:r w:rsidRPr="009D6F2E">
        <w:rPr>
          <w:rFonts w:asciiTheme="majorBidi" w:hAnsiTheme="majorBidi" w:cstheme="majorBidi"/>
        </w:rPr>
        <w:t xml:space="preserve">denied their ability to connect to the transcendental dimension, even if in their behavior </w:t>
      </w:r>
      <w:r w:rsidR="004352AF">
        <w:rPr>
          <w:rFonts w:asciiTheme="majorBidi" w:hAnsiTheme="majorBidi" w:cstheme="majorBidi"/>
        </w:rPr>
        <w:t>expresses</w:t>
      </w:r>
      <w:r w:rsidRPr="009D6F2E">
        <w:rPr>
          <w:rFonts w:asciiTheme="majorBidi" w:hAnsiTheme="majorBidi" w:cstheme="majorBidi"/>
        </w:rPr>
        <w:t xml:space="preserve"> this dimension.</w:t>
      </w:r>
      <w:r w:rsidR="004352AF">
        <w:rPr>
          <w:rStyle w:val="FootnoteReference"/>
          <w:rFonts w:asciiTheme="majorBidi" w:hAnsiTheme="majorBidi" w:cstheme="majorBidi"/>
        </w:rPr>
        <w:footnoteReference w:id="31"/>
      </w:r>
      <w:r w:rsidRPr="009D6F2E">
        <w:rPr>
          <w:rFonts w:asciiTheme="majorBidi" w:hAnsiTheme="majorBidi" w:cstheme="majorBidi"/>
        </w:rPr>
        <w:t xml:space="preserve"> Levinas</w:t>
      </w:r>
      <w:r w:rsidR="004352AF">
        <w:rPr>
          <w:rFonts w:asciiTheme="majorBidi" w:hAnsiTheme="majorBidi" w:cstheme="majorBidi"/>
        </w:rPr>
        <w:t xml:space="preserve"> scholars have criticized</w:t>
      </w:r>
      <w:r w:rsidRPr="009D6F2E">
        <w:rPr>
          <w:rFonts w:asciiTheme="majorBidi" w:hAnsiTheme="majorBidi" w:cstheme="majorBidi"/>
        </w:rPr>
        <w:t xml:space="preserve"> his lack of </w:t>
      </w:r>
      <w:r w:rsidR="004352AF">
        <w:rPr>
          <w:rFonts w:asciiTheme="majorBidi" w:hAnsiTheme="majorBidi" w:cstheme="majorBidi"/>
        </w:rPr>
        <w:t>attention</w:t>
      </w:r>
      <w:r w:rsidRPr="009D6F2E">
        <w:rPr>
          <w:rFonts w:asciiTheme="majorBidi" w:hAnsiTheme="majorBidi" w:cstheme="majorBidi"/>
        </w:rPr>
        <w:t xml:space="preserve"> to animals, and </w:t>
      </w:r>
      <w:r w:rsidR="004352AF">
        <w:rPr>
          <w:rFonts w:asciiTheme="majorBidi" w:hAnsiTheme="majorBidi" w:cstheme="majorBidi"/>
        </w:rPr>
        <w:t xml:space="preserve">it was </w:t>
      </w:r>
      <w:r w:rsidRPr="009D6F2E">
        <w:rPr>
          <w:rFonts w:asciiTheme="majorBidi" w:hAnsiTheme="majorBidi" w:cstheme="majorBidi"/>
        </w:rPr>
        <w:t>only in 2019</w:t>
      </w:r>
      <w:r w:rsidR="004352AF">
        <w:rPr>
          <w:rFonts w:asciiTheme="majorBidi" w:hAnsiTheme="majorBidi" w:cstheme="majorBidi"/>
        </w:rPr>
        <w:t xml:space="preserve"> that</w:t>
      </w:r>
      <w:r w:rsidRPr="009D6F2E">
        <w:rPr>
          <w:rFonts w:asciiTheme="majorBidi" w:hAnsiTheme="majorBidi" w:cstheme="majorBidi"/>
        </w:rPr>
        <w:t xml:space="preserve"> Peter Atterton wrote an article in which he proposed, inspired by Levinas</w:t>
      </w:r>
      <w:r w:rsidR="004352AF">
        <w:rPr>
          <w:rFonts w:asciiTheme="majorBidi" w:hAnsiTheme="majorBidi" w:cstheme="majorBidi"/>
        </w:rPr>
        <w:t>’</w:t>
      </w:r>
      <w:r w:rsidRPr="009D6F2E">
        <w:rPr>
          <w:rFonts w:asciiTheme="majorBidi" w:hAnsiTheme="majorBidi" w:cstheme="majorBidi"/>
        </w:rPr>
        <w:t xml:space="preserve">s article about the dog Bobby, that animals are able to express responsibility toward others, a position that is very relevant to </w:t>
      </w:r>
      <w:r w:rsidR="004352AF">
        <w:rPr>
          <w:rFonts w:asciiTheme="majorBidi" w:hAnsiTheme="majorBidi" w:cstheme="majorBidi"/>
        </w:rPr>
        <w:t>our</w:t>
      </w:r>
      <w:r w:rsidRPr="009D6F2E">
        <w:rPr>
          <w:rFonts w:asciiTheme="majorBidi" w:hAnsiTheme="majorBidi" w:cstheme="majorBidi"/>
        </w:rPr>
        <w:t xml:space="preserve"> discussion of the novel.</w:t>
      </w:r>
      <w:r w:rsidR="004352AF">
        <w:rPr>
          <w:rStyle w:val="FootnoteReference"/>
          <w:rFonts w:asciiTheme="majorBidi" w:hAnsiTheme="majorBidi" w:cstheme="majorBidi"/>
        </w:rPr>
        <w:footnoteReference w:id="32"/>
      </w:r>
    </w:p>
    <w:p w14:paraId="76007ACD" w14:textId="18E632AF" w:rsidR="004352AF" w:rsidRDefault="00D211BE" w:rsidP="00D211BE">
      <w:pPr>
        <w:spacing w:line="360" w:lineRule="auto"/>
        <w:jc w:val="both"/>
        <w:rPr>
          <w:rFonts w:asciiTheme="majorBidi" w:hAnsiTheme="majorBidi" w:cstheme="majorBidi"/>
        </w:rPr>
      </w:pPr>
      <w:r>
        <w:rPr>
          <w:rFonts w:asciiTheme="majorBidi" w:hAnsiTheme="majorBidi" w:cstheme="majorBidi"/>
        </w:rPr>
        <w:t>Atterton claims</w:t>
      </w:r>
      <w:r w:rsidR="009D6F2E" w:rsidRPr="009D6F2E">
        <w:rPr>
          <w:rFonts w:asciiTheme="majorBidi" w:hAnsiTheme="majorBidi" w:cstheme="majorBidi"/>
        </w:rPr>
        <w:t xml:space="preserve"> that there is a certain</w:t>
      </w:r>
      <w:r w:rsidR="004352AF">
        <w:rPr>
          <w:rFonts w:asciiTheme="majorBidi" w:hAnsiTheme="majorBidi" w:cstheme="majorBidi"/>
        </w:rPr>
        <w:t xml:space="preserve"> tension</w:t>
      </w:r>
      <w:r w:rsidR="009D6F2E" w:rsidRPr="009D6F2E">
        <w:rPr>
          <w:rFonts w:asciiTheme="majorBidi" w:hAnsiTheme="majorBidi" w:cstheme="majorBidi"/>
        </w:rPr>
        <w:t xml:space="preserve"> between the innovative position expressed in the</w:t>
      </w:r>
      <w:r w:rsidR="004352AF">
        <w:rPr>
          <w:rFonts w:asciiTheme="majorBidi" w:hAnsiTheme="majorBidi" w:cstheme="majorBidi"/>
        </w:rPr>
        <w:t xml:space="preserve"> Bobby article</w:t>
      </w:r>
      <w:r w:rsidR="009D6F2E" w:rsidRPr="009D6F2E">
        <w:rPr>
          <w:rFonts w:asciiTheme="majorBidi" w:hAnsiTheme="majorBidi" w:cstheme="majorBidi"/>
        </w:rPr>
        <w:t xml:space="preserve"> regarding animals</w:t>
      </w:r>
      <w:r w:rsidR="004352AF">
        <w:rPr>
          <w:rFonts w:asciiTheme="majorBidi" w:hAnsiTheme="majorBidi" w:cstheme="majorBidi"/>
        </w:rPr>
        <w:t>’ abilities</w:t>
      </w:r>
      <w:r w:rsidR="009D6F2E" w:rsidRPr="009D6F2E">
        <w:rPr>
          <w:rFonts w:asciiTheme="majorBidi" w:hAnsiTheme="majorBidi" w:cstheme="majorBidi"/>
        </w:rPr>
        <w:t xml:space="preserve">, and the imperative of the </w:t>
      </w:r>
      <w:r w:rsidR="004352AF">
        <w:rPr>
          <w:rFonts w:asciiTheme="majorBidi" w:hAnsiTheme="majorBidi" w:cstheme="majorBidi"/>
        </w:rPr>
        <w:t>Exodus</w:t>
      </w:r>
      <w:r w:rsidR="009D6F2E" w:rsidRPr="009D6F2E">
        <w:rPr>
          <w:rFonts w:asciiTheme="majorBidi" w:hAnsiTheme="majorBidi" w:cstheme="majorBidi"/>
        </w:rPr>
        <w:t xml:space="preserve"> verse</w:t>
      </w:r>
      <w:r w:rsidR="004352AF">
        <w:rPr>
          <w:rFonts w:asciiTheme="majorBidi" w:hAnsiTheme="majorBidi" w:cstheme="majorBidi"/>
        </w:rPr>
        <w:t>: “</w:t>
      </w:r>
      <w:r w:rsidR="004352AF" w:rsidRPr="004352AF">
        <w:rPr>
          <w:rFonts w:asciiTheme="majorBidi" w:hAnsiTheme="majorBidi" w:cstheme="majorBidi"/>
        </w:rPr>
        <w:t>You shall be men consecrated to me; therefore you shall not eat any flesh that is torn by beasts in the field; you shall cast it to the dogs” (Exodus 22:31).</w:t>
      </w:r>
      <w:r w:rsidR="004352AF">
        <w:rPr>
          <w:rStyle w:val="FootnoteReference"/>
          <w:rFonts w:asciiTheme="majorBidi" w:hAnsiTheme="majorBidi" w:cstheme="majorBidi"/>
        </w:rPr>
        <w:footnoteReference w:id="33"/>
      </w:r>
      <w:r w:rsidR="004352AF">
        <w:rPr>
          <w:rFonts w:asciiTheme="majorBidi" w:hAnsiTheme="majorBidi" w:cstheme="majorBidi"/>
        </w:rPr>
        <w:t xml:space="preserve"> In addressing the criticism leveled at Levinas, </w:t>
      </w:r>
      <w:r w:rsidR="004352AF" w:rsidRPr="004352AF">
        <w:rPr>
          <w:rFonts w:asciiTheme="majorBidi" w:hAnsiTheme="majorBidi" w:cstheme="majorBidi"/>
        </w:rPr>
        <w:t>At</w:t>
      </w:r>
      <w:r w:rsidR="004352AF">
        <w:rPr>
          <w:rFonts w:asciiTheme="majorBidi" w:hAnsiTheme="majorBidi" w:cstheme="majorBidi"/>
        </w:rPr>
        <w:t>t</w:t>
      </w:r>
      <w:r w:rsidR="004352AF" w:rsidRPr="004352AF">
        <w:rPr>
          <w:rFonts w:asciiTheme="majorBidi" w:hAnsiTheme="majorBidi" w:cstheme="majorBidi"/>
        </w:rPr>
        <w:t xml:space="preserve">erton </w:t>
      </w:r>
      <w:r w:rsidR="004352AF">
        <w:rPr>
          <w:rFonts w:asciiTheme="majorBidi" w:hAnsiTheme="majorBidi" w:cstheme="majorBidi"/>
        </w:rPr>
        <w:t>draws attention to the philosopher’s ascription of</w:t>
      </w:r>
      <w:r w:rsidR="004352AF" w:rsidRPr="004352AF">
        <w:rPr>
          <w:rFonts w:asciiTheme="majorBidi" w:hAnsiTheme="majorBidi" w:cstheme="majorBidi"/>
        </w:rPr>
        <w:t xml:space="preserve"> Kantian</w:t>
      </w:r>
      <w:r w:rsidR="004352AF">
        <w:rPr>
          <w:rFonts w:asciiTheme="majorBidi" w:hAnsiTheme="majorBidi" w:cstheme="majorBidi"/>
        </w:rPr>
        <w:t xml:space="preserve"> attributes to</w:t>
      </w:r>
      <w:r w:rsidR="004352AF" w:rsidRPr="004352AF">
        <w:rPr>
          <w:rFonts w:asciiTheme="majorBidi" w:hAnsiTheme="majorBidi" w:cstheme="majorBidi"/>
        </w:rPr>
        <w:t xml:space="preserve"> </w:t>
      </w:r>
      <w:r w:rsidR="004352AF">
        <w:rPr>
          <w:rFonts w:asciiTheme="majorBidi" w:hAnsiTheme="majorBidi" w:cstheme="majorBidi"/>
        </w:rPr>
        <w:t>Bobby the dog.</w:t>
      </w:r>
      <w:r w:rsidR="00B52E62">
        <w:rPr>
          <w:rStyle w:val="FootnoteReference"/>
          <w:rFonts w:asciiTheme="majorBidi" w:hAnsiTheme="majorBidi" w:cstheme="majorBidi"/>
        </w:rPr>
        <w:footnoteReference w:id="34"/>
      </w:r>
      <w:r w:rsidR="004352AF">
        <w:rPr>
          <w:rFonts w:asciiTheme="majorBidi" w:hAnsiTheme="majorBidi" w:cstheme="majorBidi"/>
        </w:rPr>
        <w:t xml:space="preserve"> Citing</w:t>
      </w:r>
      <w:r w:rsidR="004352AF" w:rsidRPr="004352AF">
        <w:rPr>
          <w:rFonts w:asciiTheme="majorBidi" w:hAnsiTheme="majorBidi" w:cstheme="majorBidi"/>
        </w:rPr>
        <w:t xml:space="preserve"> Scheler</w:t>
      </w:r>
      <w:r w:rsidR="004352AF">
        <w:rPr>
          <w:rFonts w:asciiTheme="majorBidi" w:hAnsiTheme="majorBidi" w:cstheme="majorBidi"/>
        </w:rPr>
        <w:t>,</w:t>
      </w:r>
      <w:r w:rsidR="004352AF" w:rsidRPr="004352AF">
        <w:rPr>
          <w:rFonts w:asciiTheme="majorBidi" w:hAnsiTheme="majorBidi" w:cstheme="majorBidi"/>
        </w:rPr>
        <w:t xml:space="preserve"> who </w:t>
      </w:r>
      <w:r w:rsidR="004352AF" w:rsidRPr="004352AF">
        <w:rPr>
          <w:rFonts w:asciiTheme="majorBidi" w:hAnsiTheme="majorBidi" w:cstheme="majorBidi"/>
        </w:rPr>
        <w:lastRenderedPageBreak/>
        <w:t xml:space="preserve">claimed that dogs have expressive abilities (Scheler </w:t>
      </w:r>
      <w:r w:rsidR="00B52E62">
        <w:rPr>
          <w:rFonts w:asciiTheme="majorBidi" w:hAnsiTheme="majorBidi" w:cstheme="majorBidi"/>
        </w:rPr>
        <w:t>mainta</w:t>
      </w:r>
      <w:r>
        <w:rPr>
          <w:rFonts w:asciiTheme="majorBidi" w:hAnsiTheme="majorBidi" w:cstheme="majorBidi"/>
        </w:rPr>
        <w:t>i</w:t>
      </w:r>
      <w:r w:rsidR="00B52E62">
        <w:rPr>
          <w:rFonts w:asciiTheme="majorBidi" w:hAnsiTheme="majorBidi" w:cstheme="majorBidi"/>
        </w:rPr>
        <w:t>ned</w:t>
      </w:r>
      <w:r w:rsidR="004352AF" w:rsidRPr="004352AF">
        <w:rPr>
          <w:rFonts w:asciiTheme="majorBidi" w:hAnsiTheme="majorBidi" w:cstheme="majorBidi"/>
        </w:rPr>
        <w:t xml:space="preserve"> that we understand dog and bird expressions </w:t>
      </w:r>
      <w:r w:rsidR="00B52E62">
        <w:rPr>
          <w:rFonts w:asciiTheme="majorBidi" w:hAnsiTheme="majorBidi" w:cstheme="majorBidi"/>
        </w:rPr>
        <w:t>due to the existence of</w:t>
      </w:r>
      <w:r w:rsidR="004352AF" w:rsidRPr="004352AF">
        <w:rPr>
          <w:rFonts w:asciiTheme="majorBidi" w:hAnsiTheme="majorBidi" w:cstheme="majorBidi"/>
        </w:rPr>
        <w:t xml:space="preserve"> a universal grammar),</w:t>
      </w:r>
      <w:r w:rsidR="00B52E62">
        <w:rPr>
          <w:rStyle w:val="FootnoteReference"/>
          <w:rFonts w:asciiTheme="majorBidi" w:hAnsiTheme="majorBidi" w:cstheme="majorBidi"/>
        </w:rPr>
        <w:footnoteReference w:id="35"/>
      </w:r>
      <w:r w:rsidR="004352AF" w:rsidRPr="004352AF">
        <w:rPr>
          <w:rFonts w:asciiTheme="majorBidi" w:hAnsiTheme="majorBidi" w:cstheme="majorBidi"/>
        </w:rPr>
        <w:t xml:space="preserve"> </w:t>
      </w:r>
      <w:r w:rsidR="004352AF">
        <w:rPr>
          <w:rFonts w:asciiTheme="majorBidi" w:hAnsiTheme="majorBidi" w:cstheme="majorBidi"/>
        </w:rPr>
        <w:t xml:space="preserve">Atterton argues that </w:t>
      </w:r>
      <w:r w:rsidR="004352AF" w:rsidRPr="004352AF">
        <w:rPr>
          <w:rFonts w:asciiTheme="majorBidi" w:hAnsiTheme="majorBidi" w:cstheme="majorBidi"/>
        </w:rPr>
        <w:t>dog</w:t>
      </w:r>
      <w:r w:rsidR="004352AF">
        <w:rPr>
          <w:rFonts w:asciiTheme="majorBidi" w:hAnsiTheme="majorBidi" w:cstheme="majorBidi"/>
        </w:rPr>
        <w:t>s</w:t>
      </w:r>
      <w:r w:rsidR="004352AF" w:rsidRPr="004352AF">
        <w:rPr>
          <w:rFonts w:asciiTheme="majorBidi" w:hAnsiTheme="majorBidi" w:cstheme="majorBidi"/>
        </w:rPr>
        <w:t xml:space="preserve"> can also be </w:t>
      </w:r>
      <w:r w:rsidR="00B52E62">
        <w:rPr>
          <w:rFonts w:asciiTheme="majorBidi" w:hAnsiTheme="majorBidi" w:cstheme="majorBidi"/>
        </w:rPr>
        <w:t>ascribed</w:t>
      </w:r>
      <w:r w:rsidR="004352AF">
        <w:rPr>
          <w:rFonts w:asciiTheme="majorBidi" w:hAnsiTheme="majorBidi" w:cstheme="majorBidi"/>
        </w:rPr>
        <w:t xml:space="preserve"> </w:t>
      </w:r>
      <w:r w:rsidR="00B52E62">
        <w:rPr>
          <w:rFonts w:asciiTheme="majorBidi" w:hAnsiTheme="majorBidi" w:cstheme="majorBidi"/>
        </w:rPr>
        <w:t xml:space="preserve">with </w:t>
      </w:r>
      <w:r w:rsidR="004352AF">
        <w:rPr>
          <w:rFonts w:asciiTheme="majorBidi" w:hAnsiTheme="majorBidi" w:cstheme="majorBidi"/>
        </w:rPr>
        <w:t>“</w:t>
      </w:r>
      <w:r w:rsidR="004352AF" w:rsidRPr="004352AF">
        <w:rPr>
          <w:rFonts w:asciiTheme="majorBidi" w:hAnsiTheme="majorBidi" w:cstheme="majorBidi"/>
        </w:rPr>
        <w:t>the capacity to witness and respond to the suffering of others.</w:t>
      </w:r>
      <w:r w:rsidR="004352AF">
        <w:rPr>
          <w:rFonts w:asciiTheme="majorBidi" w:hAnsiTheme="majorBidi" w:cstheme="majorBidi"/>
        </w:rPr>
        <w:t>”</w:t>
      </w:r>
      <w:r w:rsidR="00B52E62">
        <w:rPr>
          <w:rStyle w:val="FootnoteReference"/>
          <w:rFonts w:asciiTheme="majorBidi" w:hAnsiTheme="majorBidi" w:cstheme="majorBidi"/>
        </w:rPr>
        <w:footnoteReference w:id="36"/>
      </w:r>
      <w:r w:rsidR="004352AF">
        <w:rPr>
          <w:rFonts w:asciiTheme="majorBidi" w:hAnsiTheme="majorBidi" w:cstheme="majorBidi"/>
        </w:rPr>
        <w:t xml:space="preserve"> </w:t>
      </w:r>
      <w:r w:rsidR="00B52E62">
        <w:rPr>
          <w:rFonts w:asciiTheme="majorBidi" w:hAnsiTheme="majorBidi" w:cstheme="majorBidi"/>
        </w:rPr>
        <w:t>He bases his claims on studies conducted on</w:t>
      </w:r>
      <w:r w:rsidR="004352AF" w:rsidRPr="004352AF">
        <w:rPr>
          <w:rFonts w:asciiTheme="majorBidi" w:hAnsiTheme="majorBidi" w:cstheme="majorBidi"/>
        </w:rPr>
        <w:t xml:space="preserve"> therapy dogs, </w:t>
      </w:r>
      <w:r w:rsidR="00B52E62">
        <w:rPr>
          <w:rFonts w:asciiTheme="majorBidi" w:hAnsiTheme="majorBidi" w:cstheme="majorBidi"/>
        </w:rPr>
        <w:t>which show that the dogs</w:t>
      </w:r>
      <w:r w:rsidR="004352AF" w:rsidRPr="004352AF">
        <w:rPr>
          <w:rFonts w:asciiTheme="majorBidi" w:hAnsiTheme="majorBidi" w:cstheme="majorBidi"/>
        </w:rPr>
        <w:t xml:space="preserve"> r</w:t>
      </w:r>
      <w:r w:rsidR="00B52E62">
        <w:rPr>
          <w:rFonts w:asciiTheme="majorBidi" w:hAnsiTheme="majorBidi" w:cstheme="majorBidi"/>
        </w:rPr>
        <w:t xml:space="preserve">espond to </w:t>
      </w:r>
      <w:r w:rsidR="004352AF" w:rsidRPr="004352AF">
        <w:rPr>
          <w:rFonts w:asciiTheme="majorBidi" w:hAnsiTheme="majorBidi" w:cstheme="majorBidi"/>
        </w:rPr>
        <w:t>stress experienced by their owners. The dogs</w:t>
      </w:r>
      <w:r w:rsidR="00B52E62">
        <w:rPr>
          <w:rFonts w:asciiTheme="majorBidi" w:hAnsiTheme="majorBidi" w:cstheme="majorBidi"/>
        </w:rPr>
        <w:t xml:space="preserve"> </w:t>
      </w:r>
      <w:r>
        <w:rPr>
          <w:rFonts w:asciiTheme="majorBidi" w:hAnsiTheme="majorBidi" w:cstheme="majorBidi"/>
        </w:rPr>
        <w:t>responded through</w:t>
      </w:r>
      <w:r w:rsidR="00B52E62">
        <w:rPr>
          <w:rFonts w:asciiTheme="majorBidi" w:hAnsiTheme="majorBidi" w:cstheme="majorBidi"/>
        </w:rPr>
        <w:t xml:space="preserve"> “</w:t>
      </w:r>
      <w:r w:rsidR="004352AF" w:rsidRPr="004352AF">
        <w:rPr>
          <w:rFonts w:asciiTheme="majorBidi" w:hAnsiTheme="majorBidi" w:cstheme="majorBidi"/>
        </w:rPr>
        <w:t>look,</w:t>
      </w:r>
      <w:r w:rsidR="00B52E62">
        <w:rPr>
          <w:rFonts w:asciiTheme="majorBidi" w:hAnsiTheme="majorBidi" w:cstheme="majorBidi"/>
        </w:rPr>
        <w:t>”</w:t>
      </w:r>
      <w:r w:rsidR="004352AF" w:rsidRPr="004352AF">
        <w:rPr>
          <w:rFonts w:asciiTheme="majorBidi" w:hAnsiTheme="majorBidi" w:cstheme="majorBidi"/>
        </w:rPr>
        <w:t xml:space="preserve"> </w:t>
      </w:r>
      <w:r w:rsidR="00B52E62">
        <w:rPr>
          <w:rFonts w:asciiTheme="majorBidi" w:hAnsiTheme="majorBidi" w:cstheme="majorBidi"/>
        </w:rPr>
        <w:t>“</w:t>
      </w:r>
      <w:r w:rsidR="004352AF" w:rsidRPr="004352AF">
        <w:rPr>
          <w:rFonts w:asciiTheme="majorBidi" w:hAnsiTheme="majorBidi" w:cstheme="majorBidi"/>
        </w:rPr>
        <w:t>approach,</w:t>
      </w:r>
      <w:r w:rsidR="00B52E62">
        <w:rPr>
          <w:rFonts w:asciiTheme="majorBidi" w:hAnsiTheme="majorBidi" w:cstheme="majorBidi"/>
        </w:rPr>
        <w:t>”</w:t>
      </w:r>
      <w:r w:rsidR="004352AF" w:rsidRPr="004352AF">
        <w:rPr>
          <w:rFonts w:asciiTheme="majorBidi" w:hAnsiTheme="majorBidi" w:cstheme="majorBidi"/>
        </w:rPr>
        <w:t xml:space="preserve"> and </w:t>
      </w:r>
      <w:r w:rsidR="00B52E62">
        <w:rPr>
          <w:rFonts w:asciiTheme="majorBidi" w:hAnsiTheme="majorBidi" w:cstheme="majorBidi"/>
        </w:rPr>
        <w:t>“</w:t>
      </w:r>
      <w:r w:rsidR="004352AF" w:rsidRPr="004352AF">
        <w:rPr>
          <w:rFonts w:asciiTheme="majorBidi" w:hAnsiTheme="majorBidi" w:cstheme="majorBidi"/>
        </w:rPr>
        <w:t>touch.</w:t>
      </w:r>
      <w:r w:rsidR="00B52E62">
        <w:rPr>
          <w:rFonts w:asciiTheme="majorBidi" w:hAnsiTheme="majorBidi" w:cstheme="majorBidi"/>
        </w:rPr>
        <w:t>”</w:t>
      </w:r>
      <w:r w:rsidR="00B52E62">
        <w:rPr>
          <w:rStyle w:val="FootnoteReference"/>
          <w:rFonts w:asciiTheme="majorBidi" w:hAnsiTheme="majorBidi" w:cstheme="majorBidi"/>
        </w:rPr>
        <w:footnoteReference w:id="37"/>
      </w:r>
      <w:r w:rsidR="004352AF" w:rsidRPr="004352AF">
        <w:rPr>
          <w:rFonts w:asciiTheme="majorBidi" w:hAnsiTheme="majorBidi" w:cstheme="majorBidi"/>
        </w:rPr>
        <w:t xml:space="preserve"> </w:t>
      </w:r>
      <w:r w:rsidR="00B52E62">
        <w:rPr>
          <w:rFonts w:asciiTheme="majorBidi" w:hAnsiTheme="majorBidi" w:cstheme="majorBidi"/>
        </w:rPr>
        <w:t>All</w:t>
      </w:r>
      <w:r w:rsidR="004352AF" w:rsidRPr="004352AF">
        <w:rPr>
          <w:rFonts w:asciiTheme="majorBidi" w:hAnsiTheme="majorBidi" w:cstheme="majorBidi"/>
        </w:rPr>
        <w:t xml:space="preserve"> three are </w:t>
      </w:r>
      <w:r w:rsidR="00B52E62">
        <w:rPr>
          <w:rFonts w:asciiTheme="majorBidi" w:hAnsiTheme="majorBidi" w:cstheme="majorBidi"/>
        </w:rPr>
        <w:t>expressions</w:t>
      </w:r>
      <w:r w:rsidR="004352AF" w:rsidRPr="004352AF">
        <w:rPr>
          <w:rFonts w:asciiTheme="majorBidi" w:hAnsiTheme="majorBidi" w:cstheme="majorBidi"/>
        </w:rPr>
        <w:t xml:space="preserve"> of what Levinas called </w:t>
      </w:r>
      <w:r w:rsidR="00B52E62">
        <w:rPr>
          <w:rFonts w:asciiTheme="majorBidi" w:hAnsiTheme="majorBidi" w:cstheme="majorBidi"/>
        </w:rPr>
        <w:t>“</w:t>
      </w:r>
      <w:r w:rsidR="004352AF" w:rsidRPr="004352AF">
        <w:rPr>
          <w:rFonts w:asciiTheme="majorBidi" w:hAnsiTheme="majorBidi" w:cstheme="majorBidi"/>
        </w:rPr>
        <w:t>responsibility</w:t>
      </w:r>
      <w:r w:rsidR="00B52E62">
        <w:rPr>
          <w:rFonts w:asciiTheme="majorBidi" w:hAnsiTheme="majorBidi" w:cstheme="majorBidi"/>
        </w:rPr>
        <w:t>”:</w:t>
      </w:r>
    </w:p>
    <w:p w14:paraId="0CC08531" w14:textId="7268D4D6" w:rsidR="00B52E62" w:rsidRDefault="00B52E62" w:rsidP="00B52E62">
      <w:pPr>
        <w:spacing w:line="360" w:lineRule="auto"/>
        <w:ind w:left="720" w:firstLine="0"/>
        <w:jc w:val="both"/>
        <w:rPr>
          <w:rFonts w:asciiTheme="majorBidi" w:hAnsiTheme="majorBidi" w:cstheme="majorBidi"/>
        </w:rPr>
      </w:pPr>
      <w:r w:rsidRPr="00B52E62">
        <w:rPr>
          <w:rFonts w:asciiTheme="majorBidi" w:hAnsiTheme="majorBidi" w:cstheme="majorBidi"/>
        </w:rPr>
        <w:t>Responsibility, that is, an existence already obligated. It places the center of gravitation of a being outside of that being. The surpassing of phenomenal or inward existence does not consist in receiving the recognition of the Other, but in offering him one</w:t>
      </w:r>
      <w:r w:rsidR="00910A78">
        <w:rPr>
          <w:rFonts w:asciiTheme="majorBidi" w:hAnsiTheme="majorBidi" w:cstheme="majorBidi"/>
        </w:rPr>
        <w:t>’</w:t>
      </w:r>
      <w:r w:rsidRPr="00B52E62">
        <w:rPr>
          <w:rFonts w:asciiTheme="majorBidi" w:hAnsiTheme="majorBidi" w:cstheme="majorBidi"/>
        </w:rPr>
        <w:t>s being. To be in oneself is to express oneself, that is, already to serve the Other. The ground of expression is goodness</w:t>
      </w:r>
      <w:r>
        <w:rPr>
          <w:rFonts w:asciiTheme="majorBidi" w:hAnsiTheme="majorBidi" w:cstheme="majorBidi"/>
        </w:rPr>
        <w:t>.</w:t>
      </w:r>
      <w:r>
        <w:rPr>
          <w:rStyle w:val="FootnoteReference"/>
          <w:rFonts w:asciiTheme="majorBidi" w:hAnsiTheme="majorBidi" w:cstheme="majorBidi"/>
        </w:rPr>
        <w:footnoteReference w:id="38"/>
      </w:r>
    </w:p>
    <w:p w14:paraId="67967C8C" w14:textId="40598CFB" w:rsidR="00B52E62" w:rsidRDefault="00B52E62" w:rsidP="00D211BE">
      <w:pPr>
        <w:spacing w:line="360" w:lineRule="auto"/>
        <w:ind w:firstLine="0"/>
        <w:jc w:val="both"/>
        <w:rPr>
          <w:rFonts w:asciiTheme="majorBidi" w:hAnsiTheme="majorBidi" w:cstheme="majorBidi"/>
        </w:rPr>
      </w:pPr>
      <w:r w:rsidRPr="00B52E62">
        <w:rPr>
          <w:rFonts w:asciiTheme="majorBidi" w:hAnsiTheme="majorBidi" w:cstheme="majorBidi"/>
        </w:rPr>
        <w:t>Atterton</w:t>
      </w:r>
      <w:r>
        <w:rPr>
          <w:rFonts w:asciiTheme="majorBidi" w:hAnsiTheme="majorBidi" w:cstheme="majorBidi"/>
        </w:rPr>
        <w:t>,</w:t>
      </w:r>
      <w:r w:rsidRPr="00B52E62">
        <w:rPr>
          <w:rFonts w:asciiTheme="majorBidi" w:hAnsiTheme="majorBidi" w:cstheme="majorBidi"/>
        </w:rPr>
        <w:t xml:space="preserve"> therefore</w:t>
      </w:r>
      <w:r>
        <w:rPr>
          <w:rFonts w:asciiTheme="majorBidi" w:hAnsiTheme="majorBidi" w:cstheme="majorBidi"/>
        </w:rPr>
        <w:t>,</w:t>
      </w:r>
      <w:r w:rsidRPr="00B52E62">
        <w:rPr>
          <w:rFonts w:asciiTheme="majorBidi" w:hAnsiTheme="majorBidi" w:cstheme="majorBidi"/>
        </w:rPr>
        <w:t xml:space="preserve"> conclude</w:t>
      </w:r>
      <w:r>
        <w:rPr>
          <w:rFonts w:asciiTheme="majorBidi" w:hAnsiTheme="majorBidi" w:cstheme="majorBidi"/>
        </w:rPr>
        <w:t>s</w:t>
      </w:r>
      <w:r w:rsidRPr="00B52E62">
        <w:rPr>
          <w:rFonts w:asciiTheme="majorBidi" w:hAnsiTheme="majorBidi" w:cstheme="majorBidi"/>
        </w:rPr>
        <w:t xml:space="preserve"> that Levinas</w:t>
      </w:r>
      <w:r>
        <w:rPr>
          <w:rFonts w:asciiTheme="majorBidi" w:hAnsiTheme="majorBidi" w:cstheme="majorBidi"/>
        </w:rPr>
        <w:t>’s</w:t>
      </w:r>
      <w:r w:rsidRPr="00B52E62">
        <w:rPr>
          <w:rFonts w:asciiTheme="majorBidi" w:hAnsiTheme="majorBidi" w:cstheme="majorBidi"/>
        </w:rPr>
        <w:t xml:space="preserve"> moral conception of animals </w:t>
      </w:r>
      <w:r>
        <w:rPr>
          <w:rFonts w:asciiTheme="majorBidi" w:hAnsiTheme="majorBidi" w:cstheme="majorBidi"/>
        </w:rPr>
        <w:t xml:space="preserve">evolved </w:t>
      </w:r>
      <w:r w:rsidR="00D211BE">
        <w:rPr>
          <w:rFonts w:asciiTheme="majorBidi" w:hAnsiTheme="majorBidi" w:cstheme="majorBidi"/>
        </w:rPr>
        <w:t>over the course of</w:t>
      </w:r>
      <w:r>
        <w:rPr>
          <w:rFonts w:asciiTheme="majorBidi" w:hAnsiTheme="majorBidi" w:cstheme="majorBidi"/>
        </w:rPr>
        <w:t xml:space="preserve"> his lifetime</w:t>
      </w:r>
      <w:r w:rsidRPr="00B52E62">
        <w:rPr>
          <w:rFonts w:asciiTheme="majorBidi" w:hAnsiTheme="majorBidi" w:cstheme="majorBidi"/>
        </w:rPr>
        <w:t xml:space="preserve"> so that he ultimately attributed an ethical capacity to animals, even if they do not have the ability to think or yearn for the transcendental, which</w:t>
      </w:r>
      <w:r w:rsidR="00910A78">
        <w:rPr>
          <w:rFonts w:asciiTheme="majorBidi" w:hAnsiTheme="majorBidi" w:cstheme="majorBidi"/>
        </w:rPr>
        <w:t>,</w:t>
      </w:r>
      <w:r w:rsidRPr="00B52E62">
        <w:rPr>
          <w:rFonts w:asciiTheme="majorBidi" w:hAnsiTheme="majorBidi" w:cstheme="majorBidi"/>
        </w:rPr>
        <w:t xml:space="preserve"> according to Levinas</w:t>
      </w:r>
      <w:r w:rsidR="00910A78">
        <w:rPr>
          <w:rFonts w:asciiTheme="majorBidi" w:hAnsiTheme="majorBidi" w:cstheme="majorBidi"/>
        </w:rPr>
        <w:t>,</w:t>
      </w:r>
      <w:r w:rsidRPr="00B52E62">
        <w:rPr>
          <w:rFonts w:asciiTheme="majorBidi" w:hAnsiTheme="majorBidi" w:cstheme="majorBidi"/>
        </w:rPr>
        <w:t xml:space="preserve"> is the source of ethics.</w:t>
      </w:r>
    </w:p>
    <w:p w14:paraId="0611BF91" w14:textId="45057AD1" w:rsidR="00B52E62" w:rsidRDefault="00B52E62" w:rsidP="006B36B8">
      <w:pPr>
        <w:spacing w:line="360" w:lineRule="auto"/>
        <w:jc w:val="both"/>
        <w:rPr>
          <w:rFonts w:asciiTheme="majorBidi" w:hAnsiTheme="majorBidi" w:cstheme="majorBidi"/>
        </w:rPr>
      </w:pPr>
      <w:r w:rsidRPr="00B52E62">
        <w:rPr>
          <w:rFonts w:asciiTheme="majorBidi" w:hAnsiTheme="majorBidi" w:cstheme="majorBidi"/>
        </w:rPr>
        <w:t>Levinas</w:t>
      </w:r>
      <w:r>
        <w:rPr>
          <w:rFonts w:asciiTheme="majorBidi" w:hAnsiTheme="majorBidi" w:cstheme="majorBidi"/>
        </w:rPr>
        <w:t>’s</w:t>
      </w:r>
      <w:r w:rsidRPr="00B52E62">
        <w:rPr>
          <w:rFonts w:asciiTheme="majorBidi" w:hAnsiTheme="majorBidi" w:cstheme="majorBidi"/>
        </w:rPr>
        <w:t xml:space="preserve"> attitude to</w:t>
      </w:r>
      <w:r w:rsidR="00910A78">
        <w:rPr>
          <w:rFonts w:asciiTheme="majorBidi" w:hAnsiTheme="majorBidi" w:cstheme="majorBidi"/>
        </w:rPr>
        <w:t>ward</w:t>
      </w:r>
      <w:r w:rsidRPr="00B52E62">
        <w:rPr>
          <w:rFonts w:asciiTheme="majorBidi" w:hAnsiTheme="majorBidi" w:cstheme="majorBidi"/>
        </w:rPr>
        <w:t xml:space="preserve"> </w:t>
      </w:r>
      <w:r>
        <w:rPr>
          <w:rFonts w:asciiTheme="majorBidi" w:hAnsiTheme="majorBidi" w:cstheme="majorBidi"/>
        </w:rPr>
        <w:t>animals</w:t>
      </w:r>
      <w:r w:rsidRPr="00B52E62">
        <w:rPr>
          <w:rFonts w:asciiTheme="majorBidi" w:hAnsiTheme="majorBidi" w:cstheme="majorBidi"/>
        </w:rPr>
        <w:t xml:space="preserve"> can be linked</w:t>
      </w:r>
      <w:r>
        <w:rPr>
          <w:rFonts w:asciiTheme="majorBidi" w:hAnsiTheme="majorBidi" w:cstheme="majorBidi"/>
        </w:rPr>
        <w:t xml:space="preserve"> to his attitude to</w:t>
      </w:r>
      <w:r w:rsidR="00910A78">
        <w:rPr>
          <w:rFonts w:asciiTheme="majorBidi" w:hAnsiTheme="majorBidi" w:cstheme="majorBidi"/>
        </w:rPr>
        <w:t>ward</w:t>
      </w:r>
      <w:r>
        <w:rPr>
          <w:rFonts w:asciiTheme="majorBidi" w:hAnsiTheme="majorBidi" w:cstheme="majorBidi"/>
        </w:rPr>
        <w:t xml:space="preserve"> literature,</w:t>
      </w:r>
      <w:r w:rsidRPr="00B52E62">
        <w:rPr>
          <w:rFonts w:asciiTheme="majorBidi" w:hAnsiTheme="majorBidi" w:cstheme="majorBidi"/>
        </w:rPr>
        <w:t xml:space="preserve"> thus justifying the use of his concepts for the interpretation of Grossman</w:t>
      </w:r>
      <w:r>
        <w:rPr>
          <w:rFonts w:asciiTheme="majorBidi" w:hAnsiTheme="majorBidi" w:cstheme="majorBidi"/>
        </w:rPr>
        <w:t>’</w:t>
      </w:r>
      <w:r w:rsidRPr="00B52E62">
        <w:rPr>
          <w:rFonts w:asciiTheme="majorBidi" w:hAnsiTheme="majorBidi" w:cstheme="majorBidi"/>
        </w:rPr>
        <w:t>s novel. There is an interesting similarity between Levinas</w:t>
      </w:r>
      <w:r>
        <w:rPr>
          <w:rFonts w:asciiTheme="majorBidi" w:hAnsiTheme="majorBidi" w:cstheme="majorBidi"/>
        </w:rPr>
        <w:t>’s</w:t>
      </w:r>
      <w:r w:rsidRPr="00B52E62">
        <w:rPr>
          <w:rFonts w:asciiTheme="majorBidi" w:hAnsiTheme="majorBidi" w:cstheme="majorBidi"/>
        </w:rPr>
        <w:t xml:space="preserve"> attitude to animals and his attitude to literature: in both cases</w:t>
      </w:r>
      <w:r>
        <w:rPr>
          <w:rFonts w:asciiTheme="majorBidi" w:hAnsiTheme="majorBidi" w:cstheme="majorBidi"/>
        </w:rPr>
        <w:t>,</w:t>
      </w:r>
      <w:r w:rsidRPr="00B52E62">
        <w:rPr>
          <w:rFonts w:asciiTheme="majorBidi" w:hAnsiTheme="majorBidi" w:cstheme="majorBidi"/>
        </w:rPr>
        <w:t xml:space="preserve"> Levinas </w:t>
      </w:r>
      <w:r>
        <w:rPr>
          <w:rFonts w:asciiTheme="majorBidi" w:hAnsiTheme="majorBidi" w:cstheme="majorBidi"/>
        </w:rPr>
        <w:t>denied</w:t>
      </w:r>
      <w:r w:rsidRPr="00B52E62">
        <w:rPr>
          <w:rFonts w:asciiTheme="majorBidi" w:hAnsiTheme="majorBidi" w:cstheme="majorBidi"/>
        </w:rPr>
        <w:t xml:space="preserve"> the ability to aspire to the transcendental, </w:t>
      </w:r>
      <w:r>
        <w:rPr>
          <w:rFonts w:asciiTheme="majorBidi" w:hAnsiTheme="majorBidi" w:cstheme="majorBidi"/>
        </w:rPr>
        <w:t xml:space="preserve">even though </w:t>
      </w:r>
      <w:r w:rsidRPr="00B52E62">
        <w:rPr>
          <w:rFonts w:asciiTheme="majorBidi" w:hAnsiTheme="majorBidi" w:cstheme="majorBidi"/>
        </w:rPr>
        <w:t xml:space="preserve">both </w:t>
      </w:r>
      <w:r>
        <w:rPr>
          <w:rFonts w:asciiTheme="majorBidi" w:hAnsiTheme="majorBidi" w:cstheme="majorBidi"/>
        </w:rPr>
        <w:t xml:space="preserve">an </w:t>
      </w:r>
      <w:r w:rsidRPr="00B52E62">
        <w:rPr>
          <w:rFonts w:asciiTheme="majorBidi" w:hAnsiTheme="majorBidi" w:cstheme="majorBidi"/>
        </w:rPr>
        <w:t xml:space="preserve">animal and a work of literature may express an </w:t>
      </w:r>
      <w:r w:rsidRPr="00B52E62">
        <w:rPr>
          <w:rFonts w:asciiTheme="majorBidi" w:hAnsiTheme="majorBidi" w:cstheme="majorBidi"/>
        </w:rPr>
        <w:lastRenderedPageBreak/>
        <w:t xml:space="preserve">ethical attitude or an ethical position. </w:t>
      </w:r>
      <w:r w:rsidR="006B36B8">
        <w:rPr>
          <w:rFonts w:asciiTheme="majorBidi" w:hAnsiTheme="majorBidi" w:cstheme="majorBidi"/>
        </w:rPr>
        <w:t>In fact</w:t>
      </w:r>
      <w:r w:rsidR="00910A78">
        <w:rPr>
          <w:rFonts w:asciiTheme="majorBidi" w:hAnsiTheme="majorBidi" w:cstheme="majorBidi"/>
        </w:rPr>
        <w:t>,</w:t>
      </w:r>
      <w:r w:rsidR="006B36B8">
        <w:rPr>
          <w:rFonts w:asciiTheme="majorBidi" w:hAnsiTheme="majorBidi" w:cstheme="majorBidi"/>
        </w:rPr>
        <w:t xml:space="preserve"> Levinas claimed that all literature is to be evaluated based on</w:t>
      </w:r>
      <w:r w:rsidRPr="00B52E62">
        <w:rPr>
          <w:rFonts w:asciiTheme="majorBidi" w:hAnsiTheme="majorBidi" w:cstheme="majorBidi"/>
        </w:rPr>
        <w:t xml:space="preserve"> ethical criteri</w:t>
      </w:r>
      <w:r w:rsidR="006B36B8">
        <w:rPr>
          <w:rFonts w:asciiTheme="majorBidi" w:hAnsiTheme="majorBidi" w:cstheme="majorBidi"/>
        </w:rPr>
        <w:t>a</w:t>
      </w:r>
      <w:r w:rsidRPr="00B52E62">
        <w:rPr>
          <w:rFonts w:asciiTheme="majorBidi" w:hAnsiTheme="majorBidi" w:cstheme="majorBidi"/>
        </w:rPr>
        <w:t xml:space="preserve">. </w:t>
      </w:r>
      <w:r w:rsidR="006B36B8">
        <w:rPr>
          <w:rFonts w:asciiTheme="majorBidi" w:hAnsiTheme="majorBidi" w:cstheme="majorBidi"/>
        </w:rPr>
        <w:t>He</w:t>
      </w:r>
      <w:r w:rsidRPr="00B52E62">
        <w:rPr>
          <w:rFonts w:asciiTheme="majorBidi" w:hAnsiTheme="majorBidi" w:cstheme="majorBidi"/>
        </w:rPr>
        <w:t xml:space="preserve"> strongly opposed criteria such as aesthetic innovation, creativity</w:t>
      </w:r>
      <w:r w:rsidR="00D211BE">
        <w:rPr>
          <w:rFonts w:asciiTheme="majorBidi" w:hAnsiTheme="majorBidi" w:cstheme="majorBidi"/>
        </w:rPr>
        <w:t>,</w:t>
      </w:r>
      <w:r w:rsidRPr="00B52E62">
        <w:rPr>
          <w:rFonts w:asciiTheme="majorBidi" w:hAnsiTheme="majorBidi" w:cstheme="majorBidi"/>
        </w:rPr>
        <w:t xml:space="preserve"> or </w:t>
      </w:r>
      <w:r w:rsidR="006B36B8">
        <w:rPr>
          <w:rFonts w:asciiTheme="majorBidi" w:hAnsiTheme="majorBidi" w:cstheme="majorBidi"/>
        </w:rPr>
        <w:t>verisimilitude</w:t>
      </w:r>
      <w:r w:rsidRPr="00B52E62">
        <w:rPr>
          <w:rFonts w:asciiTheme="majorBidi" w:hAnsiTheme="majorBidi" w:cstheme="majorBidi"/>
        </w:rPr>
        <w:t xml:space="preserve"> and stated that the creation of literature that does not promote ethical </w:t>
      </w:r>
      <w:r w:rsidR="006B36B8">
        <w:rPr>
          <w:rFonts w:asciiTheme="majorBidi" w:hAnsiTheme="majorBidi" w:cstheme="majorBidi"/>
        </w:rPr>
        <w:t>propositions</w:t>
      </w:r>
      <w:r w:rsidRPr="00B52E62">
        <w:rPr>
          <w:rFonts w:asciiTheme="majorBidi" w:hAnsiTheme="majorBidi" w:cstheme="majorBidi"/>
        </w:rPr>
        <w:t xml:space="preserve"> is </w:t>
      </w:r>
      <w:r w:rsidR="006B36B8">
        <w:rPr>
          <w:rFonts w:asciiTheme="majorBidi" w:hAnsiTheme="majorBidi" w:cstheme="majorBidi"/>
        </w:rPr>
        <w:t>unworthy.</w:t>
      </w:r>
      <w:r w:rsidR="006B36B8">
        <w:rPr>
          <w:rStyle w:val="FootnoteReference"/>
          <w:rFonts w:asciiTheme="majorBidi" w:hAnsiTheme="majorBidi" w:cstheme="majorBidi"/>
        </w:rPr>
        <w:footnoteReference w:id="39"/>
      </w:r>
      <w:r w:rsidR="006B36B8" w:rsidRPr="006B36B8">
        <w:t xml:space="preserve"> </w:t>
      </w:r>
      <w:r w:rsidR="006B36B8">
        <w:rPr>
          <w:rFonts w:asciiTheme="majorBidi" w:hAnsiTheme="majorBidi" w:cstheme="majorBidi"/>
        </w:rPr>
        <w:t>Nevertheless</w:t>
      </w:r>
      <w:r w:rsidR="006B36B8" w:rsidRPr="006B36B8">
        <w:rPr>
          <w:rFonts w:asciiTheme="majorBidi" w:hAnsiTheme="majorBidi" w:cstheme="majorBidi"/>
        </w:rPr>
        <w:t xml:space="preserve">, </w:t>
      </w:r>
      <w:r w:rsidR="006B36B8">
        <w:rPr>
          <w:rFonts w:asciiTheme="majorBidi" w:hAnsiTheme="majorBidi" w:cstheme="majorBidi"/>
        </w:rPr>
        <w:t xml:space="preserve">Levinas published a collection of essays </w:t>
      </w:r>
      <w:r w:rsidR="006B36B8" w:rsidRPr="006B36B8">
        <w:rPr>
          <w:rFonts w:asciiTheme="majorBidi" w:hAnsiTheme="majorBidi" w:cstheme="majorBidi"/>
        </w:rPr>
        <w:t xml:space="preserve">in which he </w:t>
      </w:r>
      <w:r w:rsidR="006B36B8">
        <w:rPr>
          <w:rFonts w:asciiTheme="majorBidi" w:hAnsiTheme="majorBidi" w:cstheme="majorBidi"/>
        </w:rPr>
        <w:t>dealt with</w:t>
      </w:r>
      <w:r w:rsidR="006B36B8" w:rsidRPr="006B36B8">
        <w:rPr>
          <w:rFonts w:asciiTheme="majorBidi" w:hAnsiTheme="majorBidi" w:cstheme="majorBidi"/>
        </w:rPr>
        <w:t xml:space="preserve"> a variety of authors whose work he </w:t>
      </w:r>
      <w:r w:rsidR="006B36B8">
        <w:rPr>
          <w:rFonts w:asciiTheme="majorBidi" w:hAnsiTheme="majorBidi" w:cstheme="majorBidi"/>
        </w:rPr>
        <w:t>admired</w:t>
      </w:r>
      <w:r w:rsidR="006B36B8" w:rsidRPr="006B36B8">
        <w:rPr>
          <w:rFonts w:asciiTheme="majorBidi" w:hAnsiTheme="majorBidi" w:cstheme="majorBidi"/>
        </w:rPr>
        <w:t xml:space="preserve"> because it include</w:t>
      </w:r>
      <w:r w:rsidR="006B36B8">
        <w:rPr>
          <w:rFonts w:asciiTheme="majorBidi" w:hAnsiTheme="majorBidi" w:cstheme="majorBidi"/>
        </w:rPr>
        <w:t>s</w:t>
      </w:r>
      <w:r w:rsidR="006B36B8" w:rsidRPr="006B36B8">
        <w:rPr>
          <w:rFonts w:asciiTheme="majorBidi" w:hAnsiTheme="majorBidi" w:cstheme="majorBidi"/>
        </w:rPr>
        <w:t xml:space="preserve"> a dominant ethical </w:t>
      </w:r>
      <w:r w:rsidR="006B36B8">
        <w:rPr>
          <w:rFonts w:asciiTheme="majorBidi" w:hAnsiTheme="majorBidi" w:cstheme="majorBidi"/>
        </w:rPr>
        <w:t>dimension</w:t>
      </w:r>
      <w:r w:rsidR="006B36B8" w:rsidRPr="006B36B8">
        <w:rPr>
          <w:rFonts w:asciiTheme="majorBidi" w:hAnsiTheme="majorBidi" w:cstheme="majorBidi"/>
        </w:rPr>
        <w:t xml:space="preserve"> (Paul Celan, S</w:t>
      </w:r>
      <w:r w:rsidR="006B36B8">
        <w:rPr>
          <w:rFonts w:asciiTheme="majorBidi" w:hAnsiTheme="majorBidi" w:cstheme="majorBidi"/>
        </w:rPr>
        <w:t>. Y.</w:t>
      </w:r>
      <w:r w:rsidR="006B36B8" w:rsidRPr="006B36B8">
        <w:rPr>
          <w:rFonts w:asciiTheme="majorBidi" w:hAnsiTheme="majorBidi" w:cstheme="majorBidi"/>
        </w:rPr>
        <w:t xml:space="preserve"> Agnon, etc.).</w:t>
      </w:r>
      <w:r w:rsidR="006B36B8">
        <w:rPr>
          <w:rStyle w:val="FootnoteReference"/>
          <w:rFonts w:asciiTheme="majorBidi" w:hAnsiTheme="majorBidi" w:cstheme="majorBidi"/>
        </w:rPr>
        <w:footnoteReference w:id="40"/>
      </w:r>
      <w:r w:rsidR="006B36B8" w:rsidRPr="006B36B8">
        <w:rPr>
          <w:rFonts w:asciiTheme="majorBidi" w:hAnsiTheme="majorBidi" w:cstheme="majorBidi"/>
        </w:rPr>
        <w:t xml:space="preserve"> Levinas</w:t>
      </w:r>
      <w:r w:rsidR="006B36B8">
        <w:rPr>
          <w:rFonts w:asciiTheme="majorBidi" w:hAnsiTheme="majorBidi" w:cstheme="majorBidi"/>
        </w:rPr>
        <w:t>’s</w:t>
      </w:r>
      <w:r w:rsidR="006B36B8" w:rsidRPr="006B36B8">
        <w:rPr>
          <w:rFonts w:asciiTheme="majorBidi" w:hAnsiTheme="majorBidi" w:cstheme="majorBidi"/>
        </w:rPr>
        <w:t xml:space="preserve"> ambivalent attitude </w:t>
      </w:r>
      <w:r w:rsidR="008236DE">
        <w:rPr>
          <w:rFonts w:asciiTheme="majorBidi" w:hAnsiTheme="majorBidi" w:cstheme="majorBidi"/>
        </w:rPr>
        <w:t>toward</w:t>
      </w:r>
      <w:r w:rsidR="006B36B8" w:rsidRPr="006B36B8">
        <w:rPr>
          <w:rFonts w:asciiTheme="majorBidi" w:hAnsiTheme="majorBidi" w:cstheme="majorBidi"/>
        </w:rPr>
        <w:t xml:space="preserve"> literature has already been </w:t>
      </w:r>
      <w:r w:rsidR="00D211BE">
        <w:rPr>
          <w:rFonts w:asciiTheme="majorBidi" w:hAnsiTheme="majorBidi" w:cstheme="majorBidi"/>
        </w:rPr>
        <w:t xml:space="preserve">widely </w:t>
      </w:r>
      <w:r w:rsidR="006B36B8" w:rsidRPr="006B36B8">
        <w:rPr>
          <w:rFonts w:asciiTheme="majorBidi" w:hAnsiTheme="majorBidi" w:cstheme="majorBidi"/>
        </w:rPr>
        <w:t xml:space="preserve">discussed in </w:t>
      </w:r>
      <w:r w:rsidR="006B36B8">
        <w:rPr>
          <w:rFonts w:asciiTheme="majorBidi" w:hAnsiTheme="majorBidi" w:cstheme="majorBidi"/>
        </w:rPr>
        <w:t xml:space="preserve">the </w:t>
      </w:r>
      <w:r w:rsidR="006B36B8" w:rsidRPr="006B36B8">
        <w:rPr>
          <w:rFonts w:asciiTheme="majorBidi" w:hAnsiTheme="majorBidi" w:cstheme="majorBidi"/>
        </w:rPr>
        <w:t xml:space="preserve">research, and a comprehensive collection of articles dedicated to </w:t>
      </w:r>
      <w:r w:rsidR="006B36B8">
        <w:rPr>
          <w:rFonts w:asciiTheme="majorBidi" w:hAnsiTheme="majorBidi" w:cstheme="majorBidi"/>
        </w:rPr>
        <w:t>the subject was published in 2021</w:t>
      </w:r>
      <w:r w:rsidR="006B36B8" w:rsidRPr="006B36B8">
        <w:rPr>
          <w:rFonts w:asciiTheme="majorBidi" w:hAnsiTheme="majorBidi" w:cstheme="majorBidi"/>
        </w:rPr>
        <w:t>.</w:t>
      </w:r>
      <w:r w:rsidR="006B36B8">
        <w:rPr>
          <w:rStyle w:val="FootnoteReference"/>
          <w:rFonts w:asciiTheme="majorBidi" w:hAnsiTheme="majorBidi" w:cstheme="majorBidi"/>
        </w:rPr>
        <w:footnoteReference w:id="41"/>
      </w:r>
      <w:r w:rsidR="006B36B8" w:rsidRPr="006B36B8">
        <w:rPr>
          <w:rFonts w:asciiTheme="majorBidi" w:hAnsiTheme="majorBidi" w:cstheme="majorBidi"/>
        </w:rPr>
        <w:t xml:space="preserve"> </w:t>
      </w:r>
      <w:r w:rsidR="006B36B8">
        <w:rPr>
          <w:rFonts w:asciiTheme="majorBidi" w:hAnsiTheme="majorBidi" w:cstheme="majorBidi"/>
        </w:rPr>
        <w:t>For our current purposes</w:t>
      </w:r>
      <w:r w:rsidR="006B36B8" w:rsidRPr="006B36B8">
        <w:rPr>
          <w:rFonts w:asciiTheme="majorBidi" w:hAnsiTheme="majorBidi" w:cstheme="majorBidi"/>
        </w:rPr>
        <w:t xml:space="preserve">, </w:t>
      </w:r>
      <w:r w:rsidR="006B36B8">
        <w:rPr>
          <w:rFonts w:asciiTheme="majorBidi" w:hAnsiTheme="majorBidi" w:cstheme="majorBidi"/>
        </w:rPr>
        <w:t>similarly to his stance</w:t>
      </w:r>
      <w:r w:rsidR="006B36B8" w:rsidRPr="006B36B8">
        <w:rPr>
          <w:rFonts w:asciiTheme="majorBidi" w:hAnsiTheme="majorBidi" w:cstheme="majorBidi"/>
        </w:rPr>
        <w:t xml:space="preserve"> in relation to animals, </w:t>
      </w:r>
      <w:r w:rsidR="006B36B8">
        <w:rPr>
          <w:rFonts w:asciiTheme="majorBidi" w:hAnsiTheme="majorBidi" w:cstheme="majorBidi"/>
        </w:rPr>
        <w:t>I propose</w:t>
      </w:r>
      <w:r w:rsidR="006B36B8" w:rsidRPr="006B36B8">
        <w:rPr>
          <w:rFonts w:asciiTheme="majorBidi" w:hAnsiTheme="majorBidi" w:cstheme="majorBidi"/>
        </w:rPr>
        <w:t xml:space="preserve"> to distinguish between Levinas</w:t>
      </w:r>
      <w:r w:rsidR="006B36B8">
        <w:rPr>
          <w:rFonts w:asciiTheme="majorBidi" w:hAnsiTheme="majorBidi" w:cstheme="majorBidi"/>
        </w:rPr>
        <w:t>’s</w:t>
      </w:r>
      <w:r w:rsidR="006B36B8" w:rsidRPr="006B36B8">
        <w:rPr>
          <w:rFonts w:asciiTheme="majorBidi" w:hAnsiTheme="majorBidi" w:cstheme="majorBidi"/>
        </w:rPr>
        <w:t xml:space="preserve"> direct relationship to literature and </w:t>
      </w:r>
      <w:r w:rsidR="006B36B8">
        <w:rPr>
          <w:rFonts w:asciiTheme="majorBidi" w:hAnsiTheme="majorBidi" w:cstheme="majorBidi"/>
        </w:rPr>
        <w:t>his</w:t>
      </w:r>
      <w:r w:rsidR="006B36B8" w:rsidRPr="006B36B8">
        <w:rPr>
          <w:rFonts w:asciiTheme="majorBidi" w:hAnsiTheme="majorBidi" w:cstheme="majorBidi"/>
        </w:rPr>
        <w:t xml:space="preserve"> concepts, which can be applied in the interpretation of literary works, even if Levinas himself did not use them this way.</w:t>
      </w:r>
    </w:p>
    <w:p w14:paraId="3F55991B" w14:textId="77777777" w:rsidR="006B36B8" w:rsidRDefault="006B36B8" w:rsidP="006B36B8">
      <w:pPr>
        <w:spacing w:line="360" w:lineRule="auto"/>
        <w:ind w:firstLine="0"/>
        <w:jc w:val="both"/>
        <w:rPr>
          <w:rFonts w:asciiTheme="majorBidi" w:hAnsiTheme="majorBidi" w:cstheme="majorBidi"/>
        </w:rPr>
      </w:pPr>
    </w:p>
    <w:p w14:paraId="4C61B0DE" w14:textId="5795B945" w:rsidR="006B36B8" w:rsidRPr="006B36B8" w:rsidRDefault="006B36B8" w:rsidP="006B36B8">
      <w:pPr>
        <w:spacing w:line="360" w:lineRule="auto"/>
        <w:ind w:firstLine="0"/>
        <w:jc w:val="both"/>
        <w:rPr>
          <w:rFonts w:asciiTheme="majorBidi" w:hAnsiTheme="majorBidi" w:cstheme="majorBidi"/>
          <w:b/>
          <w:bCs/>
        </w:rPr>
      </w:pPr>
      <w:r w:rsidRPr="006B36B8">
        <w:rPr>
          <w:rFonts w:asciiTheme="majorBidi" w:hAnsiTheme="majorBidi" w:cstheme="majorBidi"/>
          <w:b/>
          <w:bCs/>
        </w:rPr>
        <w:t>Dinka</w:t>
      </w:r>
      <w:r>
        <w:rPr>
          <w:rFonts w:asciiTheme="majorBidi" w:hAnsiTheme="majorBidi" w:cstheme="majorBidi"/>
          <w:b/>
          <w:bCs/>
        </w:rPr>
        <w:t>’</w:t>
      </w:r>
      <w:r w:rsidRPr="006B36B8">
        <w:rPr>
          <w:rFonts w:asciiTheme="majorBidi" w:hAnsiTheme="majorBidi" w:cstheme="majorBidi"/>
          <w:b/>
          <w:bCs/>
        </w:rPr>
        <w:t xml:space="preserve">s </w:t>
      </w:r>
      <w:r w:rsidR="008236DE">
        <w:rPr>
          <w:rFonts w:asciiTheme="majorBidi" w:hAnsiTheme="majorBidi" w:cstheme="majorBidi"/>
          <w:b/>
          <w:bCs/>
        </w:rPr>
        <w:t>E</w:t>
      </w:r>
      <w:r w:rsidRPr="006B36B8">
        <w:rPr>
          <w:rFonts w:asciiTheme="majorBidi" w:hAnsiTheme="majorBidi" w:cstheme="majorBidi"/>
          <w:b/>
          <w:bCs/>
        </w:rPr>
        <w:t xml:space="preserve">thical </w:t>
      </w:r>
      <w:r w:rsidR="008236DE">
        <w:rPr>
          <w:rFonts w:asciiTheme="majorBidi" w:hAnsiTheme="majorBidi" w:cstheme="majorBidi"/>
          <w:b/>
          <w:bCs/>
        </w:rPr>
        <w:t>P</w:t>
      </w:r>
      <w:r w:rsidRPr="006B36B8">
        <w:rPr>
          <w:rFonts w:asciiTheme="majorBidi" w:hAnsiTheme="majorBidi" w:cstheme="majorBidi"/>
          <w:b/>
          <w:bCs/>
        </w:rPr>
        <w:t>erformativity</w:t>
      </w:r>
    </w:p>
    <w:p w14:paraId="425559CF" w14:textId="40E220B8" w:rsidR="006B36B8" w:rsidRDefault="006B36B8" w:rsidP="006B36B8">
      <w:pPr>
        <w:spacing w:line="360" w:lineRule="auto"/>
        <w:ind w:firstLine="0"/>
        <w:jc w:val="both"/>
        <w:rPr>
          <w:rFonts w:asciiTheme="majorBidi" w:hAnsiTheme="majorBidi" w:cstheme="majorBidi"/>
        </w:rPr>
      </w:pPr>
      <w:r>
        <w:rPr>
          <w:rFonts w:asciiTheme="majorBidi" w:hAnsiTheme="majorBidi" w:cstheme="majorBidi"/>
        </w:rPr>
        <w:t xml:space="preserve">How can Dinka express an ethical choice without the use of language, yet one that can be formulated in language? This tension is relevant to the entirety of Levinas’s oeuvre. </w:t>
      </w:r>
      <w:r w:rsidRPr="006B36B8">
        <w:rPr>
          <w:rFonts w:asciiTheme="majorBidi" w:hAnsiTheme="majorBidi" w:cstheme="majorBidi"/>
        </w:rPr>
        <w:t xml:space="preserve">In </w:t>
      </w:r>
      <w:r w:rsidRPr="006B36B8">
        <w:rPr>
          <w:rFonts w:asciiTheme="majorBidi" w:hAnsiTheme="majorBidi" w:cstheme="majorBidi"/>
          <w:i/>
          <w:iCs/>
        </w:rPr>
        <w:t>Someone to Run With</w:t>
      </w:r>
      <w:r w:rsidRPr="006B36B8">
        <w:rPr>
          <w:rFonts w:asciiTheme="majorBidi" w:hAnsiTheme="majorBidi" w:cstheme="majorBidi"/>
        </w:rPr>
        <w:t xml:space="preserve">, Dinka acts through </w:t>
      </w:r>
      <w:proofErr w:type="spellStart"/>
      <w:r>
        <w:rPr>
          <w:rFonts w:asciiTheme="majorBidi" w:hAnsiTheme="majorBidi" w:cstheme="majorBidi"/>
        </w:rPr>
        <w:t>Levinasian</w:t>
      </w:r>
      <w:proofErr w:type="spellEnd"/>
      <w:r w:rsidRPr="006B36B8">
        <w:rPr>
          <w:rFonts w:asciiTheme="majorBidi" w:hAnsiTheme="majorBidi" w:cstheme="majorBidi"/>
        </w:rPr>
        <w:t xml:space="preserve"> speech acts: </w:t>
      </w:r>
      <w:r>
        <w:rPr>
          <w:rFonts w:asciiTheme="majorBidi" w:hAnsiTheme="majorBidi" w:cstheme="majorBidi"/>
        </w:rPr>
        <w:t>S</w:t>
      </w:r>
      <w:r w:rsidRPr="006B36B8">
        <w:rPr>
          <w:rFonts w:asciiTheme="majorBidi" w:hAnsiTheme="majorBidi" w:cstheme="majorBidi"/>
        </w:rPr>
        <w:t xml:space="preserve">ayings. The other characters </w:t>
      </w:r>
      <w:r>
        <w:rPr>
          <w:rFonts w:asciiTheme="majorBidi" w:hAnsiTheme="majorBidi" w:cstheme="majorBidi"/>
        </w:rPr>
        <w:t xml:space="preserve">then </w:t>
      </w:r>
      <w:r w:rsidRPr="006B36B8">
        <w:rPr>
          <w:rFonts w:asciiTheme="majorBidi" w:hAnsiTheme="majorBidi" w:cstheme="majorBidi"/>
        </w:rPr>
        <w:t>translate Dinka</w:t>
      </w:r>
      <w:r>
        <w:rPr>
          <w:rFonts w:asciiTheme="majorBidi" w:hAnsiTheme="majorBidi" w:cstheme="majorBidi"/>
        </w:rPr>
        <w:t>’</w:t>
      </w:r>
      <w:r w:rsidRPr="006B36B8">
        <w:rPr>
          <w:rFonts w:asciiTheme="majorBidi" w:hAnsiTheme="majorBidi" w:cstheme="majorBidi"/>
        </w:rPr>
        <w:t xml:space="preserve">s actions into </w:t>
      </w:r>
      <w:r>
        <w:rPr>
          <w:rFonts w:asciiTheme="majorBidi" w:hAnsiTheme="majorBidi" w:cstheme="majorBidi"/>
        </w:rPr>
        <w:t>S</w:t>
      </w:r>
      <w:r w:rsidRPr="006B36B8">
        <w:rPr>
          <w:rFonts w:asciiTheme="majorBidi" w:hAnsiTheme="majorBidi" w:cstheme="majorBidi"/>
        </w:rPr>
        <w:t>aid</w:t>
      </w:r>
      <w:r>
        <w:rPr>
          <w:rFonts w:asciiTheme="majorBidi" w:hAnsiTheme="majorBidi" w:cstheme="majorBidi"/>
        </w:rPr>
        <w:t>s</w:t>
      </w:r>
      <w:r w:rsidRPr="006B36B8">
        <w:rPr>
          <w:rFonts w:asciiTheme="majorBidi" w:hAnsiTheme="majorBidi" w:cstheme="majorBidi"/>
        </w:rPr>
        <w:t>. Dinka</w:t>
      </w:r>
      <w:r>
        <w:rPr>
          <w:rFonts w:asciiTheme="majorBidi" w:hAnsiTheme="majorBidi" w:cstheme="majorBidi"/>
        </w:rPr>
        <w:t>’</w:t>
      </w:r>
      <w:r w:rsidRPr="006B36B8">
        <w:rPr>
          <w:rFonts w:asciiTheme="majorBidi" w:hAnsiTheme="majorBidi" w:cstheme="majorBidi"/>
        </w:rPr>
        <w:t>s manifestations of commitment, loyalty</w:t>
      </w:r>
      <w:r>
        <w:rPr>
          <w:rFonts w:asciiTheme="majorBidi" w:hAnsiTheme="majorBidi" w:cstheme="majorBidi"/>
        </w:rPr>
        <w:t>, and responsibility toward</w:t>
      </w:r>
      <w:r w:rsidRPr="006B36B8">
        <w:rPr>
          <w:rFonts w:asciiTheme="majorBidi" w:hAnsiTheme="majorBidi" w:cstheme="majorBidi"/>
        </w:rPr>
        <w:t xml:space="preserve"> Tamar, and </w:t>
      </w:r>
      <w:r>
        <w:rPr>
          <w:rFonts w:asciiTheme="majorBidi" w:hAnsiTheme="majorBidi" w:cstheme="majorBidi"/>
        </w:rPr>
        <w:t>eventually toward</w:t>
      </w:r>
      <w:r w:rsidRPr="006B36B8">
        <w:rPr>
          <w:rFonts w:asciiTheme="majorBidi" w:hAnsiTheme="majorBidi" w:cstheme="majorBidi"/>
        </w:rPr>
        <w:t xml:space="preserve"> Assaf, can be identified and unders</w:t>
      </w:r>
      <w:r>
        <w:rPr>
          <w:rFonts w:asciiTheme="majorBidi" w:hAnsiTheme="majorBidi" w:cstheme="majorBidi"/>
        </w:rPr>
        <w:t xml:space="preserve">tood because they occur within </w:t>
      </w:r>
      <w:r w:rsidRPr="006B36B8">
        <w:rPr>
          <w:rFonts w:asciiTheme="majorBidi" w:hAnsiTheme="majorBidi" w:cstheme="majorBidi"/>
        </w:rPr>
        <w:t>speech act</w:t>
      </w:r>
      <w:r>
        <w:rPr>
          <w:rFonts w:asciiTheme="majorBidi" w:hAnsiTheme="majorBidi" w:cstheme="majorBidi"/>
        </w:rPr>
        <w:t>s</w:t>
      </w:r>
      <w:r w:rsidRPr="006B36B8">
        <w:rPr>
          <w:rFonts w:asciiTheme="majorBidi" w:hAnsiTheme="majorBidi" w:cstheme="majorBidi"/>
        </w:rPr>
        <w:t xml:space="preserve">, </w:t>
      </w:r>
      <w:r>
        <w:rPr>
          <w:rFonts w:asciiTheme="majorBidi" w:hAnsiTheme="majorBidi" w:cstheme="majorBidi"/>
        </w:rPr>
        <w:t xml:space="preserve">or Sayings to use Levinas’s terminology, </w:t>
      </w:r>
      <w:r w:rsidRPr="006B36B8">
        <w:rPr>
          <w:rFonts w:asciiTheme="majorBidi" w:hAnsiTheme="majorBidi" w:cstheme="majorBidi"/>
        </w:rPr>
        <w:t xml:space="preserve">which he distinguished from the use of linguistic systems, which he called </w:t>
      </w:r>
      <w:r>
        <w:rPr>
          <w:rFonts w:asciiTheme="majorBidi" w:hAnsiTheme="majorBidi" w:cstheme="majorBidi"/>
        </w:rPr>
        <w:t>the S</w:t>
      </w:r>
      <w:r w:rsidRPr="006B36B8">
        <w:rPr>
          <w:rFonts w:asciiTheme="majorBidi" w:hAnsiTheme="majorBidi" w:cstheme="majorBidi"/>
        </w:rPr>
        <w:t>aid.</w:t>
      </w:r>
    </w:p>
    <w:p w14:paraId="3E0DFB60" w14:textId="493410DA" w:rsidR="006B36B8" w:rsidRDefault="006B36B8" w:rsidP="00D211BE">
      <w:pPr>
        <w:spacing w:line="360" w:lineRule="auto"/>
        <w:jc w:val="both"/>
        <w:rPr>
          <w:rFonts w:asciiTheme="majorBidi" w:hAnsiTheme="majorBidi" w:cstheme="majorBidi"/>
        </w:rPr>
      </w:pPr>
      <w:r w:rsidRPr="006B36B8">
        <w:rPr>
          <w:rFonts w:asciiTheme="majorBidi" w:hAnsiTheme="majorBidi" w:cstheme="majorBidi"/>
        </w:rPr>
        <w:t>First, it should be noted, inspired by Austin</w:t>
      </w:r>
      <w:r>
        <w:rPr>
          <w:rFonts w:asciiTheme="majorBidi" w:hAnsiTheme="majorBidi" w:cstheme="majorBidi"/>
        </w:rPr>
        <w:t>’</w:t>
      </w:r>
      <w:r w:rsidRPr="006B36B8">
        <w:rPr>
          <w:rFonts w:asciiTheme="majorBidi" w:hAnsiTheme="majorBidi" w:cstheme="majorBidi"/>
        </w:rPr>
        <w:t xml:space="preserve">s </w:t>
      </w:r>
      <w:r w:rsidR="007D445C">
        <w:rPr>
          <w:rFonts w:asciiTheme="majorBidi" w:hAnsiTheme="majorBidi" w:cstheme="majorBidi"/>
        </w:rPr>
        <w:t>categories</w:t>
      </w:r>
      <w:r w:rsidRPr="006B36B8">
        <w:rPr>
          <w:rFonts w:asciiTheme="majorBidi" w:hAnsiTheme="majorBidi" w:cstheme="majorBidi"/>
        </w:rPr>
        <w:t>, that Dinka manages to express her will in many contexts</w:t>
      </w:r>
      <w:r w:rsidR="00910A78">
        <w:rPr>
          <w:rFonts w:asciiTheme="majorBidi" w:hAnsiTheme="majorBidi" w:cstheme="majorBidi"/>
        </w:rPr>
        <w:t>;</w:t>
      </w:r>
      <w:r w:rsidRPr="006B36B8">
        <w:rPr>
          <w:rFonts w:asciiTheme="majorBidi" w:hAnsiTheme="majorBidi" w:cstheme="majorBidi"/>
        </w:rPr>
        <w:t xml:space="preserve"> that is, she creates illocutionary speec</w:t>
      </w:r>
      <w:r w:rsidR="007D445C">
        <w:rPr>
          <w:rFonts w:asciiTheme="majorBidi" w:hAnsiTheme="majorBidi" w:cstheme="majorBidi"/>
        </w:rPr>
        <w:t>h acts.</w:t>
      </w:r>
      <w:r w:rsidRPr="006B36B8">
        <w:rPr>
          <w:rFonts w:asciiTheme="majorBidi" w:hAnsiTheme="majorBidi" w:cstheme="majorBidi"/>
        </w:rPr>
        <w:t xml:space="preserve"> </w:t>
      </w:r>
      <w:r w:rsidR="007D445C">
        <w:rPr>
          <w:rFonts w:asciiTheme="majorBidi" w:hAnsiTheme="majorBidi" w:cstheme="majorBidi"/>
        </w:rPr>
        <w:t>To</w:t>
      </w:r>
      <w:r w:rsidRPr="006B36B8">
        <w:rPr>
          <w:rFonts w:asciiTheme="majorBidi" w:hAnsiTheme="majorBidi" w:cstheme="majorBidi"/>
        </w:rPr>
        <w:t xml:space="preserve"> answer the question of how Dinka </w:t>
      </w:r>
      <w:r w:rsidR="007D445C">
        <w:rPr>
          <w:rFonts w:asciiTheme="majorBidi" w:hAnsiTheme="majorBidi" w:cstheme="majorBidi"/>
        </w:rPr>
        <w:t xml:space="preserve">can </w:t>
      </w:r>
      <w:r w:rsidRPr="006B36B8">
        <w:rPr>
          <w:rFonts w:asciiTheme="majorBidi" w:hAnsiTheme="majorBidi" w:cstheme="majorBidi"/>
        </w:rPr>
        <w:t xml:space="preserve">express an ethical choice without the use of </w:t>
      </w:r>
      <w:r w:rsidR="007D445C">
        <w:rPr>
          <w:rFonts w:asciiTheme="majorBidi" w:hAnsiTheme="majorBidi" w:cstheme="majorBidi"/>
        </w:rPr>
        <w:t>verbal</w:t>
      </w:r>
      <w:r w:rsidRPr="006B36B8">
        <w:rPr>
          <w:rFonts w:asciiTheme="majorBidi" w:hAnsiTheme="majorBidi" w:cstheme="majorBidi"/>
        </w:rPr>
        <w:t xml:space="preserve"> language</w:t>
      </w:r>
      <w:r w:rsidR="00910A78">
        <w:rPr>
          <w:rFonts w:asciiTheme="majorBidi" w:hAnsiTheme="majorBidi" w:cstheme="majorBidi"/>
        </w:rPr>
        <w:t>,</w:t>
      </w:r>
      <w:r w:rsidRPr="006B36B8">
        <w:rPr>
          <w:rFonts w:asciiTheme="majorBidi" w:hAnsiTheme="majorBidi" w:cstheme="majorBidi"/>
        </w:rPr>
        <w:t xml:space="preserve"> </w:t>
      </w:r>
      <w:r w:rsidR="007D445C">
        <w:rPr>
          <w:rFonts w:asciiTheme="majorBidi" w:hAnsiTheme="majorBidi" w:cstheme="majorBidi"/>
        </w:rPr>
        <w:t>we only need to refer to</w:t>
      </w:r>
      <w:r w:rsidRPr="006B36B8">
        <w:rPr>
          <w:rFonts w:asciiTheme="majorBidi" w:hAnsiTheme="majorBidi" w:cstheme="majorBidi"/>
        </w:rPr>
        <w:t xml:space="preserve"> Levinas</w:t>
      </w:r>
      <w:r w:rsidR="007D445C">
        <w:rPr>
          <w:rFonts w:asciiTheme="majorBidi" w:hAnsiTheme="majorBidi" w:cstheme="majorBidi"/>
        </w:rPr>
        <w:t>’</w:t>
      </w:r>
      <w:r w:rsidRPr="006B36B8">
        <w:rPr>
          <w:rFonts w:asciiTheme="majorBidi" w:hAnsiTheme="majorBidi" w:cstheme="majorBidi"/>
        </w:rPr>
        <w:t>s</w:t>
      </w:r>
      <w:r w:rsidR="00D211BE">
        <w:rPr>
          <w:rFonts w:asciiTheme="majorBidi" w:hAnsiTheme="majorBidi" w:cstheme="majorBidi"/>
        </w:rPr>
        <w:t xml:space="preserve"> first </w:t>
      </w:r>
      <w:r w:rsidRPr="006B36B8">
        <w:rPr>
          <w:rFonts w:asciiTheme="majorBidi" w:hAnsiTheme="majorBidi" w:cstheme="majorBidi"/>
        </w:rPr>
        <w:t xml:space="preserve">definition of </w:t>
      </w:r>
      <w:r w:rsidR="00D211BE">
        <w:rPr>
          <w:rFonts w:asciiTheme="majorBidi" w:hAnsiTheme="majorBidi" w:cstheme="majorBidi"/>
        </w:rPr>
        <w:t xml:space="preserve">Saying, which implies that </w:t>
      </w:r>
      <w:r w:rsidRPr="006B36B8">
        <w:rPr>
          <w:rFonts w:asciiTheme="majorBidi" w:hAnsiTheme="majorBidi" w:cstheme="majorBidi"/>
        </w:rPr>
        <w:t xml:space="preserve">there is a system of meaning </w:t>
      </w:r>
      <w:r w:rsidR="00910A78">
        <w:rPr>
          <w:rFonts w:asciiTheme="majorBidi" w:hAnsiTheme="majorBidi" w:cstheme="majorBidi"/>
        </w:rPr>
        <w:t>that</w:t>
      </w:r>
      <w:r w:rsidRPr="006B36B8">
        <w:rPr>
          <w:rFonts w:asciiTheme="majorBidi" w:hAnsiTheme="majorBidi" w:cstheme="majorBidi"/>
        </w:rPr>
        <w:t xml:space="preserve"> precedes the </w:t>
      </w:r>
      <w:r w:rsidR="007D445C" w:rsidRPr="006B36B8">
        <w:rPr>
          <w:rFonts w:asciiTheme="majorBidi" w:hAnsiTheme="majorBidi" w:cstheme="majorBidi"/>
        </w:rPr>
        <w:t>language</w:t>
      </w:r>
      <w:r w:rsidR="007D445C">
        <w:rPr>
          <w:rFonts w:asciiTheme="majorBidi" w:hAnsiTheme="majorBidi" w:cstheme="majorBidi"/>
        </w:rPr>
        <w:t xml:space="preserve"> of</w:t>
      </w:r>
      <w:r w:rsidR="007D445C" w:rsidRPr="006B36B8">
        <w:rPr>
          <w:rFonts w:asciiTheme="majorBidi" w:hAnsiTheme="majorBidi" w:cstheme="majorBidi"/>
        </w:rPr>
        <w:t xml:space="preserve"> </w:t>
      </w:r>
      <w:r w:rsidRPr="006B36B8">
        <w:rPr>
          <w:rFonts w:asciiTheme="majorBidi" w:hAnsiTheme="majorBidi" w:cstheme="majorBidi"/>
        </w:rPr>
        <w:t>verbal sign</w:t>
      </w:r>
      <w:r w:rsidR="007D445C">
        <w:rPr>
          <w:rFonts w:asciiTheme="majorBidi" w:hAnsiTheme="majorBidi" w:cstheme="majorBidi"/>
        </w:rPr>
        <w:t>ifiers</w:t>
      </w:r>
      <w:r w:rsidRPr="006B36B8">
        <w:rPr>
          <w:rFonts w:asciiTheme="majorBidi" w:hAnsiTheme="majorBidi" w:cstheme="majorBidi"/>
        </w:rPr>
        <w:t>. Not only that, but this pr</w:t>
      </w:r>
      <w:r w:rsidR="007D445C">
        <w:rPr>
          <w:rFonts w:asciiTheme="majorBidi" w:hAnsiTheme="majorBidi" w:cstheme="majorBidi"/>
        </w:rPr>
        <w:t>imary</w:t>
      </w:r>
      <w:r w:rsidRPr="006B36B8">
        <w:rPr>
          <w:rFonts w:asciiTheme="majorBidi" w:hAnsiTheme="majorBidi" w:cstheme="majorBidi"/>
        </w:rPr>
        <w:t xml:space="preserve"> system also provides the possibility of creating meaning in </w:t>
      </w:r>
      <w:r w:rsidR="007D445C">
        <w:rPr>
          <w:rFonts w:asciiTheme="majorBidi" w:hAnsiTheme="majorBidi" w:cstheme="majorBidi"/>
        </w:rPr>
        <w:t xml:space="preserve">the </w:t>
      </w:r>
      <w:r w:rsidRPr="006B36B8">
        <w:rPr>
          <w:rFonts w:asciiTheme="majorBidi" w:hAnsiTheme="majorBidi" w:cstheme="majorBidi"/>
        </w:rPr>
        <w:t>language</w:t>
      </w:r>
      <w:r w:rsidR="007D445C">
        <w:rPr>
          <w:rFonts w:asciiTheme="majorBidi" w:hAnsiTheme="majorBidi" w:cstheme="majorBidi"/>
        </w:rPr>
        <w:t xml:space="preserve"> of signifiers</w:t>
      </w:r>
      <w:r w:rsidRPr="006B36B8">
        <w:rPr>
          <w:rFonts w:asciiTheme="majorBidi" w:hAnsiTheme="majorBidi" w:cstheme="majorBidi"/>
        </w:rPr>
        <w:t xml:space="preserve">. Levinas refers to a consciousness that </w:t>
      </w:r>
      <w:r w:rsidRPr="006B36B8">
        <w:rPr>
          <w:rFonts w:asciiTheme="majorBidi" w:hAnsiTheme="majorBidi" w:cstheme="majorBidi"/>
        </w:rPr>
        <w:lastRenderedPageBreak/>
        <w:t>exists separately from the language of sign</w:t>
      </w:r>
      <w:r w:rsidR="007D445C">
        <w:rPr>
          <w:rFonts w:asciiTheme="majorBidi" w:hAnsiTheme="majorBidi" w:cstheme="majorBidi"/>
        </w:rPr>
        <w:t>ifiers</w:t>
      </w:r>
      <w:r w:rsidRPr="006B36B8">
        <w:rPr>
          <w:rFonts w:asciiTheme="majorBidi" w:hAnsiTheme="majorBidi" w:cstheme="majorBidi"/>
        </w:rPr>
        <w:t>, in which the creation of meaning is possible. In this framework</w:t>
      </w:r>
      <w:r w:rsidR="00910A78">
        <w:rPr>
          <w:rFonts w:asciiTheme="majorBidi" w:hAnsiTheme="majorBidi" w:cstheme="majorBidi"/>
        </w:rPr>
        <w:t>,</w:t>
      </w:r>
      <w:r w:rsidRPr="006B36B8">
        <w:rPr>
          <w:rFonts w:asciiTheme="majorBidi" w:hAnsiTheme="majorBidi" w:cstheme="majorBidi"/>
        </w:rPr>
        <w:t xml:space="preserve"> it is possible not only </w:t>
      </w:r>
      <w:r w:rsidR="007D445C">
        <w:rPr>
          <w:rFonts w:asciiTheme="majorBidi" w:hAnsiTheme="majorBidi" w:cstheme="majorBidi"/>
        </w:rPr>
        <w:t xml:space="preserve">to create meaning but also to signal </w:t>
      </w:r>
      <w:r w:rsidRPr="006B36B8">
        <w:rPr>
          <w:rFonts w:asciiTheme="majorBidi" w:hAnsiTheme="majorBidi" w:cstheme="majorBidi"/>
        </w:rPr>
        <w:t>it and pass it on to another:</w:t>
      </w:r>
    </w:p>
    <w:p w14:paraId="6360C8A6" w14:textId="3BF87061" w:rsidR="007D445C" w:rsidRPr="007D445C" w:rsidRDefault="007D445C" w:rsidP="007D445C">
      <w:pPr>
        <w:spacing w:line="360" w:lineRule="auto"/>
        <w:ind w:left="720" w:firstLine="0"/>
        <w:jc w:val="both"/>
        <w:rPr>
          <w:rFonts w:asciiTheme="majorBidi" w:hAnsiTheme="majorBidi" w:cstheme="majorBidi"/>
          <w:rtl/>
        </w:rPr>
      </w:pPr>
      <w:r w:rsidRPr="007D445C">
        <w:rPr>
          <w:rFonts w:asciiTheme="majorBidi" w:hAnsiTheme="majorBidi" w:cstheme="majorBidi"/>
        </w:rPr>
        <w:t xml:space="preserve">Saying states and thematizes the said, but signifies it to the other, a neighbor, with a signification that has to be distinguished from that borne by words in the said. This signification to the other occurs in proximity. Proximity is quite distinct from every other relationship and has to be conceived as a responsibility for the other; it might be called </w:t>
      </w:r>
      <w:r w:rsidRPr="007D445C">
        <w:rPr>
          <w:rFonts w:asciiTheme="majorBidi" w:hAnsiTheme="majorBidi" w:cstheme="majorBidi"/>
          <w:b/>
          <w:bCs/>
        </w:rPr>
        <w:t>humanity, or subjectivity, or self</w:t>
      </w:r>
      <w:r>
        <w:rPr>
          <w:rFonts w:asciiTheme="majorBidi" w:hAnsiTheme="majorBidi" w:cstheme="majorBidi"/>
          <w:b/>
          <w:bCs/>
        </w:rPr>
        <w:t>.</w:t>
      </w:r>
      <w:r w:rsidRPr="007D445C">
        <w:rPr>
          <w:rFonts w:asciiTheme="majorBidi" w:hAnsiTheme="majorBidi" w:cstheme="majorBidi"/>
          <w:vertAlign w:val="superscript"/>
        </w:rPr>
        <w:footnoteReference w:id="42"/>
      </w:r>
    </w:p>
    <w:p w14:paraId="3E2491A5" w14:textId="1F40581A" w:rsidR="007D445C" w:rsidRDefault="00D8109F" w:rsidP="00D211BE">
      <w:pPr>
        <w:spacing w:line="360" w:lineRule="auto"/>
        <w:ind w:firstLine="0"/>
        <w:jc w:val="both"/>
        <w:rPr>
          <w:rFonts w:asciiTheme="majorBidi" w:hAnsiTheme="majorBidi" w:cstheme="majorBidi"/>
        </w:rPr>
      </w:pPr>
      <w:r w:rsidRPr="00D8109F">
        <w:rPr>
          <w:rFonts w:asciiTheme="majorBidi" w:hAnsiTheme="majorBidi" w:cstheme="majorBidi"/>
        </w:rPr>
        <w:t xml:space="preserve">Levinas </w:t>
      </w:r>
      <w:r>
        <w:rPr>
          <w:rFonts w:asciiTheme="majorBidi" w:hAnsiTheme="majorBidi" w:cstheme="majorBidi"/>
        </w:rPr>
        <w:t>proposes that</w:t>
      </w:r>
      <w:r w:rsidRPr="00D8109F">
        <w:rPr>
          <w:rFonts w:asciiTheme="majorBidi" w:hAnsiTheme="majorBidi" w:cstheme="majorBidi"/>
        </w:rPr>
        <w:t xml:space="preserve"> ethical meaning can be expressed without words</w:t>
      </w:r>
      <w:r>
        <w:rPr>
          <w:rFonts w:asciiTheme="majorBidi" w:hAnsiTheme="majorBidi" w:cstheme="majorBidi"/>
        </w:rPr>
        <w:t xml:space="preserve"> by expressing</w:t>
      </w:r>
      <w:r w:rsidRPr="00D8109F">
        <w:rPr>
          <w:rFonts w:asciiTheme="majorBidi" w:hAnsiTheme="majorBidi" w:cstheme="majorBidi"/>
        </w:rPr>
        <w:t xml:space="preserve"> proximity, which is equivalent to taking responsibility. Th</w:t>
      </w:r>
      <w:r w:rsidR="00D211BE">
        <w:rPr>
          <w:rFonts w:asciiTheme="majorBidi" w:hAnsiTheme="majorBidi" w:cstheme="majorBidi"/>
        </w:rPr>
        <w:t>is</w:t>
      </w:r>
      <w:r>
        <w:rPr>
          <w:rFonts w:asciiTheme="majorBidi" w:hAnsiTheme="majorBidi" w:cstheme="majorBidi"/>
        </w:rPr>
        <w:t xml:space="preserve"> is</w:t>
      </w:r>
      <w:r w:rsidRPr="00D8109F">
        <w:rPr>
          <w:rFonts w:asciiTheme="majorBidi" w:hAnsiTheme="majorBidi" w:cstheme="majorBidi"/>
        </w:rPr>
        <w:t xml:space="preserve"> the meaning</w:t>
      </w:r>
      <w:r>
        <w:rPr>
          <w:rFonts w:asciiTheme="majorBidi" w:hAnsiTheme="majorBidi" w:cstheme="majorBidi"/>
        </w:rPr>
        <w:t xml:space="preserve"> </w:t>
      </w:r>
      <w:r w:rsidRPr="00D8109F">
        <w:rPr>
          <w:rFonts w:asciiTheme="majorBidi" w:hAnsiTheme="majorBidi" w:cstheme="majorBidi"/>
        </w:rPr>
        <w:t>expressed by Dinka in her behavior: by leading Assaf to find Tamar and by refusing to attack Assaf despite Tamar</w:t>
      </w:r>
      <w:r>
        <w:rPr>
          <w:rFonts w:asciiTheme="majorBidi" w:hAnsiTheme="majorBidi" w:cstheme="majorBidi"/>
        </w:rPr>
        <w:t>’</w:t>
      </w:r>
      <w:r w:rsidRPr="00D8109F">
        <w:rPr>
          <w:rFonts w:asciiTheme="majorBidi" w:hAnsiTheme="majorBidi" w:cstheme="majorBidi"/>
        </w:rPr>
        <w:t>s order, Dinka show</w:t>
      </w:r>
      <w:r>
        <w:rPr>
          <w:rFonts w:asciiTheme="majorBidi" w:hAnsiTheme="majorBidi" w:cstheme="majorBidi"/>
        </w:rPr>
        <w:t>s</w:t>
      </w:r>
      <w:r w:rsidRPr="00D8109F">
        <w:rPr>
          <w:rFonts w:asciiTheme="majorBidi" w:hAnsiTheme="majorBidi" w:cstheme="majorBidi"/>
        </w:rPr>
        <w:t xml:space="preserve"> closeness and responsibility to each of them. </w:t>
      </w:r>
      <w:r>
        <w:rPr>
          <w:rFonts w:asciiTheme="majorBidi" w:hAnsiTheme="majorBidi" w:cstheme="majorBidi"/>
        </w:rPr>
        <w:t>In addition</w:t>
      </w:r>
      <w:r w:rsidRPr="00D8109F">
        <w:rPr>
          <w:rFonts w:asciiTheme="majorBidi" w:hAnsiTheme="majorBidi" w:cstheme="majorBidi"/>
        </w:rPr>
        <w:t>, Dinka illustrate</w:t>
      </w:r>
      <w:r>
        <w:rPr>
          <w:rFonts w:asciiTheme="majorBidi" w:hAnsiTheme="majorBidi" w:cstheme="majorBidi"/>
        </w:rPr>
        <w:t>s</w:t>
      </w:r>
      <w:r w:rsidRPr="00D8109F">
        <w:rPr>
          <w:rFonts w:asciiTheme="majorBidi" w:hAnsiTheme="majorBidi" w:cstheme="majorBidi"/>
        </w:rPr>
        <w:t xml:space="preserve"> and reflect</w:t>
      </w:r>
      <w:r>
        <w:rPr>
          <w:rFonts w:asciiTheme="majorBidi" w:hAnsiTheme="majorBidi" w:cstheme="majorBidi"/>
        </w:rPr>
        <w:t>s</w:t>
      </w:r>
      <w:r w:rsidRPr="00D8109F">
        <w:rPr>
          <w:rFonts w:asciiTheme="majorBidi" w:hAnsiTheme="majorBidi" w:cstheme="majorBidi"/>
        </w:rPr>
        <w:t xml:space="preserve"> in her behavior other characteristics that Levinas propose</w:t>
      </w:r>
      <w:r>
        <w:rPr>
          <w:rFonts w:asciiTheme="majorBidi" w:hAnsiTheme="majorBidi" w:cstheme="majorBidi"/>
        </w:rPr>
        <w:t>s</w:t>
      </w:r>
      <w:r w:rsidRPr="00D8109F">
        <w:rPr>
          <w:rFonts w:asciiTheme="majorBidi" w:hAnsiTheme="majorBidi" w:cstheme="majorBidi"/>
        </w:rPr>
        <w:t xml:space="preserve"> to clarify ethical conduct, which makes it possible to establish subjectivity and selfhood only </w:t>
      </w:r>
      <w:r w:rsidR="00D211BE">
        <w:rPr>
          <w:rFonts w:asciiTheme="majorBidi" w:hAnsiTheme="majorBidi" w:cstheme="majorBidi"/>
        </w:rPr>
        <w:t>from an ethical attitude toward</w:t>
      </w:r>
      <w:r w:rsidRPr="00D8109F">
        <w:rPr>
          <w:rFonts w:asciiTheme="majorBidi" w:hAnsiTheme="majorBidi" w:cstheme="majorBidi"/>
        </w:rPr>
        <w:t xml:space="preserve"> the </w:t>
      </w:r>
      <w:r w:rsidR="007B1196">
        <w:rPr>
          <w:rFonts w:asciiTheme="majorBidi" w:hAnsiTheme="majorBidi" w:cstheme="majorBidi"/>
        </w:rPr>
        <w:t>O</w:t>
      </w:r>
      <w:r w:rsidRPr="00D8109F">
        <w:rPr>
          <w:rFonts w:asciiTheme="majorBidi" w:hAnsiTheme="majorBidi" w:cstheme="majorBidi"/>
        </w:rPr>
        <w:t>ther:</w:t>
      </w:r>
      <w:r>
        <w:rPr>
          <w:rFonts w:asciiTheme="majorBidi" w:hAnsiTheme="majorBidi" w:cstheme="majorBidi"/>
        </w:rPr>
        <w:t xml:space="preserve"> </w:t>
      </w:r>
      <w:r w:rsidRPr="00D8109F">
        <w:rPr>
          <w:rFonts w:asciiTheme="majorBidi" w:hAnsiTheme="majorBidi" w:cstheme="majorBidi"/>
        </w:rPr>
        <w:t>Humanity, subjectivity</w:t>
      </w:r>
      <w:r w:rsidR="00910A78">
        <w:rPr>
          <w:rFonts w:asciiTheme="majorBidi" w:hAnsiTheme="majorBidi" w:cstheme="majorBidi"/>
        </w:rPr>
        <w:t>,</w:t>
      </w:r>
      <w:r w:rsidRPr="00D8109F">
        <w:rPr>
          <w:rFonts w:asciiTheme="majorBidi" w:hAnsiTheme="majorBidi" w:cstheme="majorBidi"/>
        </w:rPr>
        <w:t xml:space="preserve"> and self</w:t>
      </w:r>
      <w:r>
        <w:rPr>
          <w:rFonts w:asciiTheme="majorBidi" w:hAnsiTheme="majorBidi" w:cstheme="majorBidi"/>
        </w:rPr>
        <w:t xml:space="preserve"> (as mentioned in the quote I just read out).</w:t>
      </w:r>
    </w:p>
    <w:p w14:paraId="2A62D70F" w14:textId="658E2B92" w:rsidR="00D8109F" w:rsidRDefault="00D8109F" w:rsidP="00D211BE">
      <w:pPr>
        <w:spacing w:line="360" w:lineRule="auto"/>
        <w:jc w:val="both"/>
        <w:rPr>
          <w:rFonts w:asciiTheme="majorBidi" w:hAnsiTheme="majorBidi" w:cstheme="majorBidi"/>
        </w:rPr>
      </w:pPr>
      <w:r>
        <w:rPr>
          <w:rFonts w:asciiTheme="majorBidi" w:hAnsiTheme="majorBidi" w:cstheme="majorBidi"/>
        </w:rPr>
        <w:t>Based on</w:t>
      </w:r>
      <w:r w:rsidRPr="00D8109F">
        <w:rPr>
          <w:rFonts w:asciiTheme="majorBidi" w:hAnsiTheme="majorBidi" w:cstheme="majorBidi"/>
        </w:rPr>
        <w:t xml:space="preserve"> her behavior, and despite </w:t>
      </w:r>
      <w:r w:rsidR="00D211BE">
        <w:rPr>
          <w:rFonts w:asciiTheme="majorBidi" w:hAnsiTheme="majorBidi" w:cstheme="majorBidi"/>
        </w:rPr>
        <w:t>her</w:t>
      </w:r>
      <w:r w:rsidRPr="00D8109F">
        <w:rPr>
          <w:rFonts w:asciiTheme="majorBidi" w:hAnsiTheme="majorBidi" w:cstheme="majorBidi"/>
        </w:rPr>
        <w:t xml:space="preserve"> lack of </w:t>
      </w:r>
      <w:r w:rsidR="00AD0EC0">
        <w:rPr>
          <w:rFonts w:asciiTheme="majorBidi" w:hAnsiTheme="majorBidi" w:cstheme="majorBidi"/>
        </w:rPr>
        <w:t>verbal communication</w:t>
      </w:r>
      <w:r w:rsidRPr="00D8109F">
        <w:rPr>
          <w:rFonts w:asciiTheme="majorBidi" w:hAnsiTheme="majorBidi" w:cstheme="majorBidi"/>
        </w:rPr>
        <w:t>, Dinka can be seen as a subject that expresses selfhood and humanity</w:t>
      </w:r>
      <w:r w:rsidR="00AD0EC0">
        <w:rPr>
          <w:rFonts w:asciiTheme="majorBidi" w:hAnsiTheme="majorBidi" w:cstheme="majorBidi"/>
        </w:rPr>
        <w:t>—t</w:t>
      </w:r>
      <w:r w:rsidRPr="00D8109F">
        <w:rPr>
          <w:rFonts w:asciiTheme="majorBidi" w:hAnsiTheme="majorBidi" w:cstheme="majorBidi"/>
        </w:rPr>
        <w:t xml:space="preserve">he same characteristics that the dog Bobby expressed in the camp where </w:t>
      </w:r>
      <w:r w:rsidR="00AD0EC0">
        <w:rPr>
          <w:rFonts w:asciiTheme="majorBidi" w:hAnsiTheme="majorBidi" w:cstheme="majorBidi"/>
        </w:rPr>
        <w:t>Levinas</w:t>
      </w:r>
      <w:r w:rsidRPr="00D8109F">
        <w:rPr>
          <w:rFonts w:asciiTheme="majorBidi" w:hAnsiTheme="majorBidi" w:cstheme="majorBidi"/>
        </w:rPr>
        <w:t xml:space="preserve"> was</w:t>
      </w:r>
      <w:r w:rsidR="00AD0EC0">
        <w:rPr>
          <w:rFonts w:asciiTheme="majorBidi" w:hAnsiTheme="majorBidi" w:cstheme="majorBidi"/>
        </w:rPr>
        <w:t xml:space="preserve"> imprisoned during</w:t>
      </w:r>
      <w:r w:rsidRPr="00D8109F">
        <w:rPr>
          <w:rFonts w:asciiTheme="majorBidi" w:hAnsiTheme="majorBidi" w:cstheme="majorBidi"/>
        </w:rPr>
        <w:t xml:space="preserve"> the Holocaust. However, Dinka, like Bob</w:t>
      </w:r>
      <w:r w:rsidR="00AD0EC0">
        <w:rPr>
          <w:rFonts w:asciiTheme="majorBidi" w:hAnsiTheme="majorBidi" w:cstheme="majorBidi"/>
        </w:rPr>
        <w:t>by</w:t>
      </w:r>
      <w:r w:rsidRPr="00D8109F">
        <w:rPr>
          <w:rFonts w:asciiTheme="majorBidi" w:hAnsiTheme="majorBidi" w:cstheme="majorBidi"/>
        </w:rPr>
        <w:t>, d</w:t>
      </w:r>
      <w:r w:rsidR="00AD0EC0">
        <w:rPr>
          <w:rFonts w:asciiTheme="majorBidi" w:hAnsiTheme="majorBidi" w:cstheme="majorBidi"/>
        </w:rPr>
        <w:t>oes</w:t>
      </w:r>
      <w:r w:rsidRPr="00D8109F">
        <w:rPr>
          <w:rFonts w:asciiTheme="majorBidi" w:hAnsiTheme="majorBidi" w:cstheme="majorBidi"/>
        </w:rPr>
        <w:t xml:space="preserve"> not operate in a vacuum: in order for the speech act of </w:t>
      </w:r>
      <w:r w:rsidR="00AD0EC0">
        <w:rPr>
          <w:rFonts w:asciiTheme="majorBidi" w:hAnsiTheme="majorBidi" w:cstheme="majorBidi"/>
        </w:rPr>
        <w:t>S</w:t>
      </w:r>
      <w:r w:rsidRPr="00D8109F">
        <w:rPr>
          <w:rFonts w:asciiTheme="majorBidi" w:hAnsiTheme="majorBidi" w:cstheme="majorBidi"/>
        </w:rPr>
        <w:t>aying to have a practical ethical meaning, it must be activated</w:t>
      </w:r>
      <w:r w:rsidR="00AD0EC0">
        <w:rPr>
          <w:rFonts w:asciiTheme="majorBidi" w:hAnsiTheme="majorBidi" w:cstheme="majorBidi"/>
        </w:rPr>
        <w:t>—</w:t>
      </w:r>
      <w:r w:rsidRPr="00D8109F">
        <w:rPr>
          <w:rFonts w:asciiTheme="majorBidi" w:hAnsiTheme="majorBidi" w:cstheme="majorBidi"/>
        </w:rPr>
        <w:t>as Austin described</w:t>
      </w:r>
      <w:r w:rsidR="00AD0EC0">
        <w:rPr>
          <w:rFonts w:asciiTheme="majorBidi" w:hAnsiTheme="majorBidi" w:cstheme="majorBidi"/>
        </w:rPr>
        <w:t>—</w:t>
      </w:r>
      <w:r w:rsidRPr="00D8109F">
        <w:rPr>
          <w:rFonts w:asciiTheme="majorBidi" w:hAnsiTheme="majorBidi" w:cstheme="majorBidi"/>
        </w:rPr>
        <w:t xml:space="preserve"> not as a constative proposition but as a speech</w:t>
      </w:r>
      <w:r w:rsidR="00AD0EC0">
        <w:rPr>
          <w:rFonts w:asciiTheme="majorBidi" w:hAnsiTheme="majorBidi" w:cstheme="majorBidi"/>
        </w:rPr>
        <w:t xml:space="preserve"> </w:t>
      </w:r>
      <w:r w:rsidRPr="00D8109F">
        <w:rPr>
          <w:rFonts w:asciiTheme="majorBidi" w:hAnsiTheme="majorBidi" w:cstheme="majorBidi"/>
        </w:rPr>
        <w:t>act.</w:t>
      </w:r>
    </w:p>
    <w:p w14:paraId="57765A20" w14:textId="0DB26A17" w:rsidR="00AD0EC0" w:rsidRDefault="00AD0EC0" w:rsidP="00D211BE">
      <w:pPr>
        <w:spacing w:line="360" w:lineRule="auto"/>
        <w:jc w:val="both"/>
        <w:rPr>
          <w:rFonts w:asciiTheme="majorBidi" w:hAnsiTheme="majorBidi" w:cstheme="majorBidi"/>
        </w:rPr>
      </w:pPr>
      <w:r>
        <w:rPr>
          <w:rFonts w:asciiTheme="majorBidi" w:hAnsiTheme="majorBidi" w:cstheme="majorBidi"/>
        </w:rPr>
        <w:t xml:space="preserve">Dinka stands out from other dogs, not </w:t>
      </w:r>
      <w:r w:rsidR="00D211BE">
        <w:rPr>
          <w:rFonts w:asciiTheme="majorBidi" w:hAnsiTheme="majorBidi" w:cstheme="majorBidi"/>
        </w:rPr>
        <w:t>thanks to</w:t>
      </w:r>
      <w:r>
        <w:rPr>
          <w:rFonts w:asciiTheme="majorBidi" w:hAnsiTheme="majorBidi" w:cstheme="majorBidi"/>
        </w:rPr>
        <w:t xml:space="preserve"> her appearance</w:t>
      </w:r>
      <w:r w:rsidR="00910A78">
        <w:rPr>
          <w:rFonts w:asciiTheme="majorBidi" w:hAnsiTheme="majorBidi" w:cstheme="majorBidi"/>
        </w:rPr>
        <w:t xml:space="preserve"> but thanks to her expressive actions, which help the addressee, Assaf, recognize</w:t>
      </w:r>
      <w:r>
        <w:rPr>
          <w:rFonts w:asciiTheme="majorBidi" w:hAnsiTheme="majorBidi" w:cstheme="majorBidi"/>
        </w:rPr>
        <w:t xml:space="preserve"> desp</w:t>
      </w:r>
      <w:r w:rsidR="00D211BE">
        <w:rPr>
          <w:rFonts w:asciiTheme="majorBidi" w:hAnsiTheme="majorBidi" w:cstheme="majorBidi"/>
        </w:rPr>
        <w:t>air</w:t>
      </w:r>
      <w:r>
        <w:rPr>
          <w:rFonts w:asciiTheme="majorBidi" w:hAnsiTheme="majorBidi" w:cstheme="majorBidi"/>
        </w:rPr>
        <w:t xml:space="preserve">. However, beyond expressing </w:t>
      </w:r>
      <w:r w:rsidR="00D211BE" w:rsidRPr="00D211BE">
        <w:rPr>
          <w:rFonts w:asciiTheme="majorBidi" w:hAnsiTheme="majorBidi" w:cstheme="majorBidi"/>
        </w:rPr>
        <w:t>despair</w:t>
      </w:r>
      <w:r>
        <w:rPr>
          <w:rFonts w:asciiTheme="majorBidi" w:hAnsiTheme="majorBidi" w:cstheme="majorBidi"/>
        </w:rPr>
        <w:t>, Dinka’s act is perlocutionary:</w:t>
      </w:r>
      <w:r w:rsidRPr="00AD0EC0">
        <w:t xml:space="preserve"> </w:t>
      </w:r>
      <w:r w:rsidRPr="00AD0EC0">
        <w:rPr>
          <w:rFonts w:asciiTheme="majorBidi" w:hAnsiTheme="majorBidi" w:cstheme="majorBidi"/>
        </w:rPr>
        <w:t>“Assaf had the strange feeling that if he ever saw a human being behave that way, he would feel compelled to rush up and offer his help – or else leave, so the person could be alone with his sorrow.”</w:t>
      </w:r>
      <w:r>
        <w:rPr>
          <w:rStyle w:val="FootnoteReference"/>
          <w:rFonts w:asciiTheme="majorBidi" w:hAnsiTheme="majorBidi" w:cstheme="majorBidi"/>
        </w:rPr>
        <w:footnoteReference w:id="43"/>
      </w:r>
      <w:r>
        <w:rPr>
          <w:rFonts w:asciiTheme="majorBidi" w:hAnsiTheme="majorBidi" w:cstheme="majorBidi"/>
        </w:rPr>
        <w:t xml:space="preserve"> </w:t>
      </w:r>
      <w:r w:rsidRPr="00AD0EC0">
        <w:rPr>
          <w:rFonts w:asciiTheme="majorBidi" w:hAnsiTheme="majorBidi" w:cstheme="majorBidi"/>
        </w:rPr>
        <w:t xml:space="preserve">Dinka behaves </w:t>
      </w:r>
      <w:r>
        <w:rPr>
          <w:rFonts w:asciiTheme="majorBidi" w:hAnsiTheme="majorBidi" w:cstheme="majorBidi"/>
        </w:rPr>
        <w:t>like a human</w:t>
      </w:r>
      <w:r w:rsidRPr="00AD0EC0">
        <w:rPr>
          <w:rFonts w:asciiTheme="majorBidi" w:hAnsiTheme="majorBidi" w:cstheme="majorBidi"/>
        </w:rPr>
        <w:t xml:space="preserve">, at least in terms of the meaning Assaf attributes to the sorrow she expresses: </w:t>
      </w:r>
      <w:r>
        <w:rPr>
          <w:rFonts w:asciiTheme="majorBidi" w:hAnsiTheme="majorBidi" w:cstheme="majorBidi"/>
        </w:rPr>
        <w:t>he detects</w:t>
      </w:r>
      <w:r w:rsidRPr="00AD0EC0">
        <w:rPr>
          <w:rFonts w:asciiTheme="majorBidi" w:hAnsiTheme="majorBidi" w:cstheme="majorBidi"/>
        </w:rPr>
        <w:t xml:space="preserve"> despair and sorrow in her barking, forcing him to </w:t>
      </w:r>
      <w:r>
        <w:rPr>
          <w:rFonts w:asciiTheme="majorBidi" w:hAnsiTheme="majorBidi" w:cstheme="majorBidi"/>
        </w:rPr>
        <w:t>come to her aid</w:t>
      </w:r>
      <w:r w:rsidRPr="00AD0EC0">
        <w:rPr>
          <w:rFonts w:asciiTheme="majorBidi" w:hAnsiTheme="majorBidi" w:cstheme="majorBidi"/>
        </w:rPr>
        <w:t xml:space="preserve"> as if she were a person asking for help. Her barking </w:t>
      </w:r>
      <w:r w:rsidRPr="00AD0EC0">
        <w:rPr>
          <w:rFonts w:asciiTheme="majorBidi" w:hAnsiTheme="majorBidi" w:cstheme="majorBidi"/>
        </w:rPr>
        <w:lastRenderedPageBreak/>
        <w:t>ther</w:t>
      </w:r>
      <w:r>
        <w:rPr>
          <w:rFonts w:asciiTheme="majorBidi" w:hAnsiTheme="majorBidi" w:cstheme="majorBidi"/>
        </w:rPr>
        <w:t>efore functions as a speech act—</w:t>
      </w:r>
      <w:r w:rsidRPr="00AD0EC0">
        <w:rPr>
          <w:rFonts w:asciiTheme="majorBidi" w:hAnsiTheme="majorBidi" w:cstheme="majorBidi"/>
        </w:rPr>
        <w:t>a call for help (illocution</w:t>
      </w:r>
      <w:r>
        <w:rPr>
          <w:rFonts w:asciiTheme="majorBidi" w:hAnsiTheme="majorBidi" w:cstheme="majorBidi"/>
        </w:rPr>
        <w:t>ary</w:t>
      </w:r>
      <w:r w:rsidRPr="00AD0EC0">
        <w:rPr>
          <w:rFonts w:asciiTheme="majorBidi" w:hAnsiTheme="majorBidi" w:cstheme="majorBidi"/>
        </w:rPr>
        <w:t xml:space="preserve">) </w:t>
      </w:r>
      <w:r>
        <w:rPr>
          <w:rFonts w:asciiTheme="majorBidi" w:hAnsiTheme="majorBidi" w:cstheme="majorBidi"/>
        </w:rPr>
        <w:t>or</w:t>
      </w:r>
      <w:r w:rsidRPr="00AD0EC0">
        <w:rPr>
          <w:rFonts w:asciiTheme="majorBidi" w:hAnsiTheme="majorBidi" w:cstheme="majorBidi"/>
        </w:rPr>
        <w:t xml:space="preserve"> even a request for help (p</w:t>
      </w:r>
      <w:r>
        <w:rPr>
          <w:rFonts w:asciiTheme="majorBidi" w:hAnsiTheme="majorBidi" w:cstheme="majorBidi"/>
        </w:rPr>
        <w:t>er</w:t>
      </w:r>
      <w:r w:rsidRPr="00AD0EC0">
        <w:rPr>
          <w:rFonts w:asciiTheme="majorBidi" w:hAnsiTheme="majorBidi" w:cstheme="majorBidi"/>
        </w:rPr>
        <w:t>locution</w:t>
      </w:r>
      <w:r>
        <w:rPr>
          <w:rFonts w:asciiTheme="majorBidi" w:hAnsiTheme="majorBidi" w:cstheme="majorBidi"/>
        </w:rPr>
        <w:t>ary</w:t>
      </w:r>
      <w:r w:rsidRPr="00AD0EC0">
        <w:rPr>
          <w:rFonts w:asciiTheme="majorBidi" w:hAnsiTheme="majorBidi" w:cstheme="majorBidi"/>
        </w:rPr>
        <w:t>).</w:t>
      </w:r>
      <w:r w:rsidR="00D211BE">
        <w:rPr>
          <w:rFonts w:asciiTheme="majorBidi" w:hAnsiTheme="majorBidi" w:cstheme="majorBidi"/>
        </w:rPr>
        <w:t xml:space="preserve"> Following this</w:t>
      </w:r>
      <w:r>
        <w:rPr>
          <w:rFonts w:asciiTheme="majorBidi" w:hAnsiTheme="majorBidi" w:cstheme="majorBidi"/>
        </w:rPr>
        <w:t>, Dinka forms a direct connection with Assaf:</w:t>
      </w:r>
    </w:p>
    <w:p w14:paraId="1AA9B724" w14:textId="4D7CE68C" w:rsidR="00AD0EC0" w:rsidRPr="00AD0EC0" w:rsidRDefault="00AD0EC0" w:rsidP="00AD0EC0">
      <w:pPr>
        <w:spacing w:line="360" w:lineRule="auto"/>
        <w:ind w:left="720" w:firstLine="0"/>
        <w:jc w:val="both"/>
        <w:rPr>
          <w:rFonts w:asciiTheme="majorBidi" w:hAnsiTheme="majorBidi" w:cstheme="majorBidi"/>
          <w:rtl/>
        </w:rPr>
      </w:pPr>
      <w:r w:rsidRPr="00AD0EC0">
        <w:rPr>
          <w:rFonts w:asciiTheme="majorBidi" w:hAnsiTheme="majorBidi" w:cstheme="majorBidi"/>
        </w:rPr>
        <w:t>But then it happened: the dog heard Assaf</w:t>
      </w:r>
      <w:r w:rsidR="00910A78">
        <w:rPr>
          <w:rFonts w:asciiTheme="majorBidi" w:hAnsiTheme="majorBidi" w:cstheme="majorBidi"/>
        </w:rPr>
        <w:t>’</w:t>
      </w:r>
      <w:r w:rsidRPr="00AD0EC0">
        <w:rPr>
          <w:rFonts w:asciiTheme="majorBidi" w:hAnsiTheme="majorBidi" w:cstheme="majorBidi"/>
        </w:rPr>
        <w:t>s voice and stood still. It stopped running back and forth in the cage, approached the wire mesh, and looked at Assaf. Its ribs were still heaving, but it moved more slowly. Its eyes were dark and seemed to focus intensely on him. It cocked its head to the side, as if to get a better look at him, and Assaf thought that the dog was about to open its mouth right then and say in a completely human voice, Oh yeah? You</w:t>
      </w:r>
      <w:r w:rsidR="00910A78">
        <w:rPr>
          <w:rFonts w:asciiTheme="majorBidi" w:hAnsiTheme="majorBidi" w:cstheme="majorBidi"/>
        </w:rPr>
        <w:t>’</w:t>
      </w:r>
      <w:r w:rsidRPr="00AD0EC0">
        <w:rPr>
          <w:rFonts w:asciiTheme="majorBidi" w:hAnsiTheme="majorBidi" w:cstheme="majorBidi"/>
        </w:rPr>
        <w:t>re not exactly a model of sanity yourself. It lay on its stomach, […] and out of its throat a new voice emerged, thin and delicate like the cry of a puppy, or a little boy</w:t>
      </w:r>
      <w:r>
        <w:rPr>
          <w:rFonts w:asciiTheme="majorBidi" w:hAnsiTheme="majorBidi" w:cstheme="majorBidi"/>
        </w:rPr>
        <w:t>.</w:t>
      </w:r>
      <w:r w:rsidRPr="00AD0EC0">
        <w:rPr>
          <w:rFonts w:asciiTheme="majorBidi" w:hAnsiTheme="majorBidi" w:cstheme="majorBidi"/>
          <w:vertAlign w:val="superscript"/>
        </w:rPr>
        <w:footnoteReference w:id="44"/>
      </w:r>
    </w:p>
    <w:p w14:paraId="6299316C" w14:textId="685D5FD4" w:rsidR="00AD0EC0" w:rsidRDefault="00AD0EC0" w:rsidP="00203253">
      <w:pPr>
        <w:spacing w:line="360" w:lineRule="auto"/>
        <w:ind w:firstLine="0"/>
        <w:jc w:val="both"/>
        <w:rPr>
          <w:rFonts w:asciiTheme="majorBidi" w:hAnsiTheme="majorBidi" w:cstheme="majorBidi"/>
        </w:rPr>
      </w:pPr>
      <w:r w:rsidRPr="00AD0EC0">
        <w:rPr>
          <w:rFonts w:asciiTheme="majorBidi" w:hAnsiTheme="majorBidi" w:cstheme="majorBidi"/>
        </w:rPr>
        <w:t xml:space="preserve">This description of the dog </w:t>
      </w:r>
      <w:r>
        <w:rPr>
          <w:rFonts w:asciiTheme="majorBidi" w:hAnsiTheme="majorBidi" w:cstheme="majorBidi"/>
        </w:rPr>
        <w:t>involves Assaf’s</w:t>
      </w:r>
      <w:r w:rsidRPr="00AD0EC0">
        <w:rPr>
          <w:rFonts w:asciiTheme="majorBidi" w:hAnsiTheme="majorBidi" w:cstheme="majorBidi"/>
        </w:rPr>
        <w:t xml:space="preserve"> point of view, and after Assaf looks into </w:t>
      </w:r>
      <w:r>
        <w:rPr>
          <w:rFonts w:asciiTheme="majorBidi" w:hAnsiTheme="majorBidi" w:cstheme="majorBidi"/>
        </w:rPr>
        <w:t xml:space="preserve">her </w:t>
      </w:r>
      <w:r w:rsidRPr="00AD0EC0">
        <w:rPr>
          <w:rFonts w:asciiTheme="majorBidi" w:hAnsiTheme="majorBidi" w:cstheme="majorBidi"/>
        </w:rPr>
        <w:t>eyes,</w:t>
      </w:r>
      <w:r>
        <w:rPr>
          <w:rFonts w:asciiTheme="majorBidi" w:hAnsiTheme="majorBidi" w:cstheme="majorBidi"/>
        </w:rPr>
        <w:t xml:space="preserve"> “</w:t>
      </w:r>
      <w:r w:rsidRPr="00AD0EC0">
        <w:rPr>
          <w:rFonts w:asciiTheme="majorBidi" w:hAnsiTheme="majorBidi" w:cstheme="majorBidi"/>
        </w:rPr>
        <w:t>He knew – […] the difference between talking at a dog and talking with a dog.”</w:t>
      </w:r>
      <w:r>
        <w:rPr>
          <w:rStyle w:val="FootnoteReference"/>
          <w:rFonts w:asciiTheme="majorBidi" w:hAnsiTheme="majorBidi" w:cstheme="majorBidi"/>
        </w:rPr>
        <w:footnoteReference w:id="45"/>
      </w:r>
      <w:r w:rsidRPr="00AD0EC0">
        <w:t xml:space="preserve"> </w:t>
      </w:r>
      <w:r w:rsidRPr="00AD0EC0">
        <w:rPr>
          <w:rFonts w:asciiTheme="majorBidi" w:hAnsiTheme="majorBidi" w:cstheme="majorBidi"/>
        </w:rPr>
        <w:t xml:space="preserve">Assaf treats the dog as an interlocutor to be talked </w:t>
      </w:r>
      <w:r w:rsidRPr="00AD0EC0">
        <w:rPr>
          <w:rFonts w:asciiTheme="majorBidi" w:hAnsiTheme="majorBidi" w:cstheme="majorBidi"/>
          <w:i/>
          <w:iCs/>
        </w:rPr>
        <w:t>to</w:t>
      </w:r>
      <w:r w:rsidRPr="00AD0EC0">
        <w:rPr>
          <w:rFonts w:asciiTheme="majorBidi" w:hAnsiTheme="majorBidi" w:cstheme="majorBidi"/>
        </w:rPr>
        <w:t xml:space="preserve">, not </w:t>
      </w:r>
      <w:r w:rsidRPr="00AD0EC0">
        <w:rPr>
          <w:rFonts w:asciiTheme="majorBidi" w:hAnsiTheme="majorBidi" w:cstheme="majorBidi"/>
          <w:i/>
          <w:iCs/>
        </w:rPr>
        <w:t>at</w:t>
      </w:r>
      <w:r w:rsidRPr="00AD0EC0">
        <w:rPr>
          <w:rFonts w:asciiTheme="majorBidi" w:hAnsiTheme="majorBidi" w:cstheme="majorBidi"/>
        </w:rPr>
        <w:t xml:space="preserve">. He takes the dog, and the dog, as </w:t>
      </w:r>
      <w:r>
        <w:rPr>
          <w:rFonts w:asciiTheme="majorBidi" w:hAnsiTheme="majorBidi" w:cstheme="majorBidi"/>
        </w:rPr>
        <w:t xml:space="preserve">promised by </w:t>
      </w:r>
      <w:proofErr w:type="spellStart"/>
      <w:r w:rsidRPr="00AD0EC0">
        <w:rPr>
          <w:rFonts w:asciiTheme="majorBidi" w:hAnsiTheme="majorBidi" w:cstheme="majorBidi"/>
        </w:rPr>
        <w:t>Dano</w:t>
      </w:r>
      <w:r>
        <w:rPr>
          <w:rFonts w:asciiTheme="majorBidi" w:hAnsiTheme="majorBidi" w:cstheme="majorBidi"/>
        </w:rPr>
        <w:t>k</w:t>
      </w:r>
      <w:r w:rsidRPr="00AD0EC0">
        <w:rPr>
          <w:rFonts w:asciiTheme="majorBidi" w:hAnsiTheme="majorBidi" w:cstheme="majorBidi"/>
        </w:rPr>
        <w:t>h</w:t>
      </w:r>
      <w:proofErr w:type="spellEnd"/>
      <w:r w:rsidRPr="00AD0EC0">
        <w:rPr>
          <w:rFonts w:asciiTheme="majorBidi" w:hAnsiTheme="majorBidi" w:cstheme="majorBidi"/>
        </w:rPr>
        <w:t xml:space="preserve">, </w:t>
      </w:r>
      <w:r>
        <w:rPr>
          <w:rFonts w:asciiTheme="majorBidi" w:hAnsiTheme="majorBidi" w:cstheme="majorBidi"/>
        </w:rPr>
        <w:t>starts</w:t>
      </w:r>
      <w:r w:rsidRPr="00AD0EC0">
        <w:rPr>
          <w:rFonts w:asciiTheme="majorBidi" w:hAnsiTheme="majorBidi" w:cstheme="majorBidi"/>
        </w:rPr>
        <w:t xml:space="preserve"> to run to</w:t>
      </w:r>
      <w:r>
        <w:rPr>
          <w:rFonts w:asciiTheme="majorBidi" w:hAnsiTheme="majorBidi" w:cstheme="majorBidi"/>
        </w:rPr>
        <w:t>ward</w:t>
      </w:r>
      <w:r w:rsidRPr="00AD0EC0">
        <w:rPr>
          <w:rFonts w:asciiTheme="majorBidi" w:hAnsiTheme="majorBidi" w:cstheme="majorBidi"/>
        </w:rPr>
        <w:t xml:space="preserve"> its destination. This is apparently where the novel g</w:t>
      </w:r>
      <w:r>
        <w:rPr>
          <w:rFonts w:asciiTheme="majorBidi" w:hAnsiTheme="majorBidi" w:cstheme="majorBidi"/>
        </w:rPr>
        <w:t>ets</w:t>
      </w:r>
      <w:r w:rsidRPr="00AD0EC0">
        <w:rPr>
          <w:rFonts w:asciiTheme="majorBidi" w:hAnsiTheme="majorBidi" w:cstheme="majorBidi"/>
        </w:rPr>
        <w:t xml:space="preserve"> its name</w:t>
      </w:r>
      <w:r w:rsidR="00203253">
        <w:rPr>
          <w:rFonts w:asciiTheme="majorBidi" w:hAnsiTheme="majorBidi" w:cstheme="majorBidi"/>
        </w:rPr>
        <w:t>. Yet,</w:t>
      </w:r>
      <w:r w:rsidRPr="00AD0EC0">
        <w:rPr>
          <w:rFonts w:asciiTheme="majorBidi" w:hAnsiTheme="majorBidi" w:cstheme="majorBidi"/>
        </w:rPr>
        <w:t xml:space="preserve"> so far, </w:t>
      </w:r>
      <w:r w:rsidR="00203253">
        <w:rPr>
          <w:rFonts w:asciiTheme="majorBidi" w:hAnsiTheme="majorBidi" w:cstheme="majorBidi"/>
        </w:rPr>
        <w:t>this</w:t>
      </w:r>
      <w:r>
        <w:rPr>
          <w:rFonts w:asciiTheme="majorBidi" w:hAnsiTheme="majorBidi" w:cstheme="majorBidi"/>
        </w:rPr>
        <w:t xml:space="preserve"> is all</w:t>
      </w:r>
      <w:r w:rsidRPr="00AD0EC0">
        <w:rPr>
          <w:rFonts w:asciiTheme="majorBidi" w:hAnsiTheme="majorBidi" w:cstheme="majorBidi"/>
        </w:rPr>
        <w:t xml:space="preserve"> </w:t>
      </w:r>
      <w:r>
        <w:rPr>
          <w:rFonts w:asciiTheme="majorBidi" w:hAnsiTheme="majorBidi" w:cstheme="majorBidi"/>
        </w:rPr>
        <w:t>typical</w:t>
      </w:r>
      <w:r w:rsidRPr="00AD0EC0">
        <w:rPr>
          <w:rFonts w:asciiTheme="majorBidi" w:hAnsiTheme="majorBidi" w:cstheme="majorBidi"/>
        </w:rPr>
        <w:t xml:space="preserve"> dog behavior. </w:t>
      </w:r>
      <w:r>
        <w:rPr>
          <w:rFonts w:asciiTheme="majorBidi" w:hAnsiTheme="majorBidi" w:cstheme="majorBidi"/>
        </w:rPr>
        <w:t>Further on</w:t>
      </w:r>
      <w:r w:rsidR="00910A78">
        <w:rPr>
          <w:rFonts w:asciiTheme="majorBidi" w:hAnsiTheme="majorBidi" w:cstheme="majorBidi"/>
        </w:rPr>
        <w:t>,</w:t>
      </w:r>
      <w:r>
        <w:rPr>
          <w:rFonts w:asciiTheme="majorBidi" w:hAnsiTheme="majorBidi" w:cstheme="majorBidi"/>
        </w:rPr>
        <w:t xml:space="preserve"> </w:t>
      </w:r>
      <w:r w:rsidRPr="00AD0EC0">
        <w:rPr>
          <w:rFonts w:asciiTheme="majorBidi" w:hAnsiTheme="majorBidi" w:cstheme="majorBidi"/>
        </w:rPr>
        <w:t xml:space="preserve">we </w:t>
      </w:r>
      <w:r>
        <w:rPr>
          <w:rFonts w:asciiTheme="majorBidi" w:hAnsiTheme="majorBidi" w:cstheme="majorBidi"/>
        </w:rPr>
        <w:t>sha</w:t>
      </w:r>
      <w:r w:rsidRPr="00AD0EC0">
        <w:rPr>
          <w:rFonts w:asciiTheme="majorBidi" w:hAnsiTheme="majorBidi" w:cstheme="majorBidi"/>
        </w:rPr>
        <w:t>ll see how Dinka expresses her ethical uniqueness.</w:t>
      </w:r>
    </w:p>
    <w:p w14:paraId="6B4D5819" w14:textId="6132381B" w:rsidR="00AD0EC0" w:rsidRDefault="00AD0EC0" w:rsidP="00203253">
      <w:pPr>
        <w:spacing w:line="360" w:lineRule="auto"/>
        <w:jc w:val="both"/>
        <w:rPr>
          <w:rFonts w:asciiTheme="majorBidi" w:hAnsiTheme="majorBidi" w:cstheme="majorBidi"/>
        </w:rPr>
      </w:pPr>
      <w:r>
        <w:rPr>
          <w:rFonts w:asciiTheme="majorBidi" w:hAnsiTheme="majorBidi" w:cstheme="majorBidi"/>
        </w:rPr>
        <w:t>First</w:t>
      </w:r>
      <w:r w:rsidRPr="00AD0EC0">
        <w:rPr>
          <w:rFonts w:asciiTheme="majorBidi" w:hAnsiTheme="majorBidi" w:cstheme="majorBidi"/>
        </w:rPr>
        <w:t>, Dinka leads Assaf to the pizza man, where</w:t>
      </w:r>
      <w:r w:rsidR="00203253">
        <w:rPr>
          <w:rFonts w:asciiTheme="majorBidi" w:hAnsiTheme="majorBidi" w:cstheme="majorBidi"/>
        </w:rPr>
        <w:t xml:space="preserve"> it becomes clear to him that Dinka is female</w:t>
      </w:r>
      <w:r w:rsidRPr="00AD0EC0">
        <w:rPr>
          <w:rFonts w:asciiTheme="majorBidi" w:hAnsiTheme="majorBidi" w:cstheme="majorBidi"/>
        </w:rPr>
        <w:t xml:space="preserve">. Assaf is slightly disappointed </w:t>
      </w:r>
      <w:r w:rsidR="00203253">
        <w:rPr>
          <w:rFonts w:asciiTheme="majorBidi" w:hAnsiTheme="majorBidi" w:cstheme="majorBidi"/>
        </w:rPr>
        <w:t>when he finds out that</w:t>
      </w:r>
      <w:r w:rsidRPr="00AD0EC0">
        <w:rPr>
          <w:rFonts w:asciiTheme="majorBidi" w:hAnsiTheme="majorBidi" w:cstheme="majorBidi"/>
        </w:rPr>
        <w:t xml:space="preserve"> he is being led by a</w:t>
      </w:r>
      <w:r>
        <w:rPr>
          <w:rFonts w:asciiTheme="majorBidi" w:hAnsiTheme="majorBidi" w:cstheme="majorBidi"/>
        </w:rPr>
        <w:t xml:space="preserve"> </w:t>
      </w:r>
      <w:r w:rsidR="00203253">
        <w:rPr>
          <w:rFonts w:asciiTheme="majorBidi" w:hAnsiTheme="majorBidi" w:cstheme="majorBidi"/>
        </w:rPr>
        <w:t>fe</w:t>
      </w:r>
      <w:r>
        <w:rPr>
          <w:rFonts w:asciiTheme="majorBidi" w:hAnsiTheme="majorBidi" w:cstheme="majorBidi"/>
        </w:rPr>
        <w:t>male</w:t>
      </w:r>
      <w:r w:rsidRPr="00AD0EC0">
        <w:rPr>
          <w:rFonts w:asciiTheme="majorBidi" w:hAnsiTheme="majorBidi" w:cstheme="majorBidi"/>
        </w:rPr>
        <w:t xml:space="preserve"> dog:</w:t>
      </w:r>
      <w:r w:rsidRPr="00AD0EC0">
        <w:t xml:space="preserve"> </w:t>
      </w:r>
      <w:r w:rsidRPr="00AD0EC0">
        <w:rPr>
          <w:rFonts w:asciiTheme="majorBidi" w:hAnsiTheme="majorBidi" w:cstheme="majorBidi"/>
        </w:rPr>
        <w:t>“Assaf liked to imagine that they were a team, him and his dog, sharing between them a silent, manly oath.”</w:t>
      </w:r>
      <w:r>
        <w:rPr>
          <w:rStyle w:val="FootnoteReference"/>
          <w:rFonts w:asciiTheme="majorBidi" w:hAnsiTheme="majorBidi" w:cstheme="majorBidi"/>
        </w:rPr>
        <w:footnoteReference w:id="46"/>
      </w:r>
      <w:r w:rsidR="0032038D" w:rsidRPr="0032038D">
        <w:t xml:space="preserve"> </w:t>
      </w:r>
      <w:r w:rsidR="0032038D" w:rsidRPr="0032038D">
        <w:rPr>
          <w:rFonts w:asciiTheme="majorBidi" w:hAnsiTheme="majorBidi" w:cstheme="majorBidi"/>
        </w:rPr>
        <w:t xml:space="preserve">From the moment Assaf </w:t>
      </w:r>
      <w:r w:rsidR="0032038D">
        <w:rPr>
          <w:rFonts w:asciiTheme="majorBidi" w:hAnsiTheme="majorBidi" w:cstheme="majorBidi"/>
        </w:rPr>
        <w:t>pays</w:t>
      </w:r>
      <w:r w:rsidR="0032038D" w:rsidRPr="0032038D">
        <w:rPr>
          <w:rFonts w:asciiTheme="majorBidi" w:hAnsiTheme="majorBidi" w:cstheme="majorBidi"/>
        </w:rPr>
        <w:t xml:space="preserve"> for the pizza and the seller t</w:t>
      </w:r>
      <w:r w:rsidR="0032038D">
        <w:rPr>
          <w:rFonts w:asciiTheme="majorBidi" w:hAnsiTheme="majorBidi" w:cstheme="majorBidi"/>
        </w:rPr>
        <w:t>ells</w:t>
      </w:r>
      <w:r w:rsidR="0032038D" w:rsidRPr="0032038D">
        <w:rPr>
          <w:rFonts w:asciiTheme="majorBidi" w:hAnsiTheme="majorBidi" w:cstheme="majorBidi"/>
        </w:rPr>
        <w:t xml:space="preserve"> him that the </w:t>
      </w:r>
      <w:r w:rsidR="0032038D">
        <w:rPr>
          <w:rFonts w:asciiTheme="majorBidi" w:hAnsiTheme="majorBidi" w:cstheme="majorBidi"/>
        </w:rPr>
        <w:t>dog</w:t>
      </w:r>
      <w:r w:rsidR="00203253">
        <w:rPr>
          <w:rFonts w:asciiTheme="majorBidi" w:hAnsiTheme="majorBidi" w:cstheme="majorBidi"/>
        </w:rPr>
        <w:t>’</w:t>
      </w:r>
      <w:r w:rsidR="0032038D">
        <w:rPr>
          <w:rFonts w:asciiTheme="majorBidi" w:hAnsiTheme="majorBidi" w:cstheme="majorBidi"/>
        </w:rPr>
        <w:t xml:space="preserve">s </w:t>
      </w:r>
      <w:r w:rsidR="0032038D" w:rsidRPr="0032038D">
        <w:rPr>
          <w:rFonts w:asciiTheme="majorBidi" w:hAnsiTheme="majorBidi" w:cstheme="majorBidi"/>
        </w:rPr>
        <w:t xml:space="preserve">destination </w:t>
      </w:r>
      <w:r w:rsidR="0032038D">
        <w:rPr>
          <w:rFonts w:asciiTheme="majorBidi" w:hAnsiTheme="majorBidi" w:cstheme="majorBidi"/>
        </w:rPr>
        <w:t>is</w:t>
      </w:r>
      <w:r w:rsidR="0032038D" w:rsidRPr="0032038D">
        <w:rPr>
          <w:rFonts w:asciiTheme="majorBidi" w:hAnsiTheme="majorBidi" w:cstheme="majorBidi"/>
        </w:rPr>
        <w:t xml:space="preserve"> unknown, </w:t>
      </w:r>
      <w:r w:rsidR="0032038D">
        <w:rPr>
          <w:rFonts w:asciiTheme="majorBidi" w:hAnsiTheme="majorBidi" w:cstheme="majorBidi"/>
        </w:rPr>
        <w:t>Assaf puts</w:t>
      </w:r>
      <w:r w:rsidR="0032038D" w:rsidRPr="0032038D">
        <w:rPr>
          <w:rFonts w:asciiTheme="majorBidi" w:hAnsiTheme="majorBidi" w:cstheme="majorBidi"/>
        </w:rPr>
        <w:t xml:space="preserve"> his faith in the dog</w:t>
      </w:r>
      <w:r w:rsidR="0032038D">
        <w:rPr>
          <w:rFonts w:asciiTheme="majorBidi" w:hAnsiTheme="majorBidi" w:cstheme="majorBidi"/>
        </w:rPr>
        <w:t xml:space="preserve"> to</w:t>
      </w:r>
      <w:r w:rsidR="0032038D" w:rsidRPr="0032038D">
        <w:rPr>
          <w:rFonts w:asciiTheme="majorBidi" w:hAnsiTheme="majorBidi" w:cstheme="majorBidi"/>
        </w:rPr>
        <w:t xml:space="preserve"> lead him to her owner. Dinka</w:t>
      </w:r>
      <w:r w:rsidR="0032038D">
        <w:rPr>
          <w:rFonts w:asciiTheme="majorBidi" w:hAnsiTheme="majorBidi" w:cstheme="majorBidi"/>
        </w:rPr>
        <w:t>’</w:t>
      </w:r>
      <w:r w:rsidR="0032038D" w:rsidRPr="0032038D">
        <w:rPr>
          <w:rFonts w:asciiTheme="majorBidi" w:hAnsiTheme="majorBidi" w:cstheme="majorBidi"/>
        </w:rPr>
        <w:t>s act of expression is running, which frees As</w:t>
      </w:r>
      <w:r w:rsidR="0032038D">
        <w:rPr>
          <w:rFonts w:asciiTheme="majorBidi" w:hAnsiTheme="majorBidi" w:cstheme="majorBidi"/>
        </w:rPr>
        <w:t>s</w:t>
      </w:r>
      <w:r w:rsidR="0032038D" w:rsidRPr="0032038D">
        <w:rPr>
          <w:rFonts w:asciiTheme="majorBidi" w:hAnsiTheme="majorBidi" w:cstheme="majorBidi"/>
        </w:rPr>
        <w:t xml:space="preserve">af from </w:t>
      </w:r>
      <w:r w:rsidR="0032038D">
        <w:rPr>
          <w:rFonts w:asciiTheme="majorBidi" w:hAnsiTheme="majorBidi" w:cstheme="majorBidi"/>
        </w:rPr>
        <w:t xml:space="preserve">all the </w:t>
      </w:r>
      <w:r w:rsidR="0032038D" w:rsidRPr="0032038D">
        <w:rPr>
          <w:rFonts w:asciiTheme="majorBidi" w:hAnsiTheme="majorBidi" w:cstheme="majorBidi"/>
        </w:rPr>
        <w:t>limitation</w:t>
      </w:r>
      <w:r w:rsidR="0032038D">
        <w:rPr>
          <w:rFonts w:asciiTheme="majorBidi" w:hAnsiTheme="majorBidi" w:cstheme="majorBidi"/>
        </w:rPr>
        <w:t>s</w:t>
      </w:r>
      <w:r w:rsidR="0032038D" w:rsidRPr="0032038D">
        <w:rPr>
          <w:rFonts w:asciiTheme="majorBidi" w:hAnsiTheme="majorBidi" w:cstheme="majorBidi"/>
        </w:rPr>
        <w:t xml:space="preserve"> and everything </w:t>
      </w:r>
      <w:r w:rsidR="0032038D">
        <w:rPr>
          <w:rFonts w:asciiTheme="majorBidi" w:hAnsiTheme="majorBidi" w:cstheme="majorBidi"/>
        </w:rPr>
        <w:t xml:space="preserve">else </w:t>
      </w:r>
      <w:r w:rsidR="0032038D" w:rsidRPr="0032038D">
        <w:rPr>
          <w:rFonts w:asciiTheme="majorBidi" w:hAnsiTheme="majorBidi" w:cstheme="majorBidi"/>
        </w:rPr>
        <w:t xml:space="preserve">that oppressed him until </w:t>
      </w:r>
      <w:r w:rsidR="0032038D">
        <w:rPr>
          <w:rFonts w:asciiTheme="majorBidi" w:hAnsiTheme="majorBidi" w:cstheme="majorBidi"/>
        </w:rPr>
        <w:t>now.</w:t>
      </w:r>
    </w:p>
    <w:p w14:paraId="3ED7C41C" w14:textId="2245AA5A" w:rsidR="0032038D" w:rsidRDefault="0032038D" w:rsidP="0032038D">
      <w:pPr>
        <w:spacing w:line="360" w:lineRule="auto"/>
        <w:jc w:val="both"/>
        <w:rPr>
          <w:rFonts w:asciiTheme="majorBidi" w:hAnsiTheme="majorBidi" w:cstheme="majorBidi"/>
        </w:rPr>
      </w:pPr>
      <w:r>
        <w:rPr>
          <w:rFonts w:asciiTheme="majorBidi" w:hAnsiTheme="majorBidi" w:cstheme="majorBidi"/>
        </w:rPr>
        <w:t>As a result</w:t>
      </w:r>
      <w:r w:rsidRPr="0032038D">
        <w:rPr>
          <w:rFonts w:asciiTheme="majorBidi" w:hAnsiTheme="majorBidi" w:cstheme="majorBidi"/>
        </w:rPr>
        <w:t xml:space="preserve">, Dinka becomes closer and more significant </w:t>
      </w:r>
      <w:r>
        <w:rPr>
          <w:rFonts w:asciiTheme="majorBidi" w:hAnsiTheme="majorBidi" w:cstheme="majorBidi"/>
        </w:rPr>
        <w:t xml:space="preserve">to Assaf </w:t>
      </w:r>
      <w:r w:rsidRPr="0032038D">
        <w:rPr>
          <w:rFonts w:asciiTheme="majorBidi" w:hAnsiTheme="majorBidi" w:cstheme="majorBidi"/>
        </w:rPr>
        <w:t xml:space="preserve">than </w:t>
      </w:r>
      <w:r w:rsidR="00203253">
        <w:rPr>
          <w:rFonts w:asciiTheme="majorBidi" w:hAnsiTheme="majorBidi" w:cstheme="majorBidi"/>
        </w:rPr>
        <w:t xml:space="preserve">even </w:t>
      </w:r>
      <w:r w:rsidRPr="0032038D">
        <w:rPr>
          <w:rFonts w:asciiTheme="majorBidi" w:hAnsiTheme="majorBidi" w:cstheme="majorBidi"/>
        </w:rPr>
        <w:t xml:space="preserve">his close friends. </w:t>
      </w:r>
      <w:r>
        <w:rPr>
          <w:rFonts w:asciiTheme="majorBidi" w:hAnsiTheme="majorBidi" w:cstheme="majorBidi"/>
        </w:rPr>
        <w:t>As the novel advances</w:t>
      </w:r>
      <w:r w:rsidRPr="0032038D">
        <w:rPr>
          <w:rFonts w:asciiTheme="majorBidi" w:hAnsiTheme="majorBidi" w:cstheme="majorBidi"/>
        </w:rPr>
        <w:t>, A</w:t>
      </w:r>
      <w:r>
        <w:rPr>
          <w:rFonts w:asciiTheme="majorBidi" w:hAnsiTheme="majorBidi" w:cstheme="majorBidi"/>
        </w:rPr>
        <w:t>s</w:t>
      </w:r>
      <w:r w:rsidRPr="0032038D">
        <w:rPr>
          <w:rFonts w:asciiTheme="majorBidi" w:hAnsiTheme="majorBidi" w:cstheme="majorBidi"/>
        </w:rPr>
        <w:t xml:space="preserve">saf becomes </w:t>
      </w:r>
      <w:proofErr w:type="gramStart"/>
      <w:r w:rsidRPr="0032038D">
        <w:rPr>
          <w:rFonts w:asciiTheme="majorBidi" w:hAnsiTheme="majorBidi" w:cstheme="majorBidi"/>
        </w:rPr>
        <w:t>more and more</w:t>
      </w:r>
      <w:proofErr w:type="gramEnd"/>
      <w:r w:rsidRPr="0032038D">
        <w:rPr>
          <w:rFonts w:asciiTheme="majorBidi" w:hAnsiTheme="majorBidi" w:cstheme="majorBidi"/>
        </w:rPr>
        <w:t xml:space="preserve"> </w:t>
      </w:r>
      <w:r>
        <w:rPr>
          <w:rFonts w:asciiTheme="majorBidi" w:hAnsiTheme="majorBidi" w:cstheme="majorBidi"/>
        </w:rPr>
        <w:t>estranged</w:t>
      </w:r>
      <w:r w:rsidRPr="0032038D">
        <w:rPr>
          <w:rFonts w:asciiTheme="majorBidi" w:hAnsiTheme="majorBidi" w:cstheme="majorBidi"/>
        </w:rPr>
        <w:t xml:space="preserve"> from his </w:t>
      </w:r>
      <w:r>
        <w:rPr>
          <w:rFonts w:asciiTheme="majorBidi" w:hAnsiTheme="majorBidi" w:cstheme="majorBidi"/>
        </w:rPr>
        <w:t xml:space="preserve">peer-group </w:t>
      </w:r>
      <w:r w:rsidRPr="0032038D">
        <w:rPr>
          <w:rFonts w:asciiTheme="majorBidi" w:hAnsiTheme="majorBidi" w:cstheme="majorBidi"/>
        </w:rPr>
        <w:t>friends, and in particular from Roi</w:t>
      </w:r>
      <w:r w:rsidR="00910A78">
        <w:rPr>
          <w:rFonts w:asciiTheme="majorBidi" w:hAnsiTheme="majorBidi" w:cstheme="majorBidi"/>
        </w:rPr>
        <w:t>,</w:t>
      </w:r>
      <w:r w:rsidRPr="0032038D">
        <w:rPr>
          <w:rFonts w:asciiTheme="majorBidi" w:hAnsiTheme="majorBidi" w:cstheme="majorBidi"/>
        </w:rPr>
        <w:t xml:space="preserve"> who threatens him that if he </w:t>
      </w:r>
      <w:r>
        <w:rPr>
          <w:rFonts w:asciiTheme="majorBidi" w:hAnsiTheme="majorBidi" w:cstheme="majorBidi"/>
        </w:rPr>
        <w:t>stops being</w:t>
      </w:r>
      <w:r w:rsidRPr="0032038D">
        <w:rPr>
          <w:rFonts w:asciiTheme="majorBidi" w:hAnsiTheme="majorBidi" w:cstheme="majorBidi"/>
        </w:rPr>
        <w:t xml:space="preserve"> his friend, all the other friends will follow </w:t>
      </w:r>
      <w:r>
        <w:rPr>
          <w:rFonts w:asciiTheme="majorBidi" w:hAnsiTheme="majorBidi" w:cstheme="majorBidi"/>
        </w:rPr>
        <w:t>suit</w:t>
      </w:r>
      <w:r w:rsidRPr="0032038D">
        <w:rPr>
          <w:rFonts w:asciiTheme="majorBidi" w:hAnsiTheme="majorBidi" w:cstheme="majorBidi"/>
        </w:rPr>
        <w:t>. As</w:t>
      </w:r>
      <w:r>
        <w:rPr>
          <w:rFonts w:asciiTheme="majorBidi" w:hAnsiTheme="majorBidi" w:cstheme="majorBidi"/>
        </w:rPr>
        <w:t>s</w:t>
      </w:r>
      <w:r w:rsidRPr="0032038D">
        <w:rPr>
          <w:rFonts w:asciiTheme="majorBidi" w:hAnsiTheme="majorBidi" w:cstheme="majorBidi"/>
        </w:rPr>
        <w:t>af looks into Dinka</w:t>
      </w:r>
      <w:r>
        <w:rPr>
          <w:rFonts w:asciiTheme="majorBidi" w:hAnsiTheme="majorBidi" w:cstheme="majorBidi"/>
        </w:rPr>
        <w:t>’</w:t>
      </w:r>
      <w:r w:rsidRPr="0032038D">
        <w:rPr>
          <w:rFonts w:asciiTheme="majorBidi" w:hAnsiTheme="majorBidi" w:cstheme="majorBidi"/>
        </w:rPr>
        <w:t xml:space="preserve">s eyes and realizes how lonely he </w:t>
      </w:r>
      <w:r>
        <w:rPr>
          <w:rFonts w:asciiTheme="majorBidi" w:hAnsiTheme="majorBidi" w:cstheme="majorBidi"/>
        </w:rPr>
        <w:t>has been despite all his</w:t>
      </w:r>
      <w:r w:rsidRPr="0032038D">
        <w:rPr>
          <w:rFonts w:asciiTheme="majorBidi" w:hAnsiTheme="majorBidi" w:cstheme="majorBidi"/>
        </w:rPr>
        <w:t xml:space="preserve"> social activities. After a disappointing conversation with his parents, he decides to </w:t>
      </w:r>
      <w:r>
        <w:rPr>
          <w:rFonts w:asciiTheme="majorBidi" w:hAnsiTheme="majorBidi" w:cstheme="majorBidi"/>
        </w:rPr>
        <w:t>commit an act of rebellion</w:t>
      </w:r>
      <w:r w:rsidRPr="0032038D">
        <w:rPr>
          <w:rFonts w:asciiTheme="majorBidi" w:hAnsiTheme="majorBidi" w:cstheme="majorBidi"/>
        </w:rPr>
        <w:t xml:space="preserve"> </w:t>
      </w:r>
      <w:r w:rsidRPr="0032038D">
        <w:rPr>
          <w:rFonts w:asciiTheme="majorBidi" w:hAnsiTheme="majorBidi" w:cstheme="majorBidi"/>
        </w:rPr>
        <w:lastRenderedPageBreak/>
        <w:t xml:space="preserve">and goes with Dinka to paint </w:t>
      </w:r>
      <w:r>
        <w:rPr>
          <w:rFonts w:asciiTheme="majorBidi" w:hAnsiTheme="majorBidi" w:cstheme="majorBidi"/>
        </w:rPr>
        <w:t>some graffiti. When</w:t>
      </w:r>
      <w:r w:rsidRPr="0032038D">
        <w:rPr>
          <w:rFonts w:asciiTheme="majorBidi" w:hAnsiTheme="majorBidi" w:cstheme="majorBidi"/>
        </w:rPr>
        <w:t xml:space="preserve"> he </w:t>
      </w:r>
      <w:r>
        <w:rPr>
          <w:rFonts w:asciiTheme="majorBidi" w:hAnsiTheme="majorBidi" w:cstheme="majorBidi"/>
        </w:rPr>
        <w:t>wakes up</w:t>
      </w:r>
      <w:r w:rsidRPr="0032038D">
        <w:rPr>
          <w:rFonts w:asciiTheme="majorBidi" w:hAnsiTheme="majorBidi" w:cstheme="majorBidi"/>
        </w:rPr>
        <w:t xml:space="preserve"> </w:t>
      </w:r>
      <w:r>
        <w:rPr>
          <w:rFonts w:asciiTheme="majorBidi" w:hAnsiTheme="majorBidi" w:cstheme="majorBidi"/>
        </w:rPr>
        <w:t>the next</w:t>
      </w:r>
      <w:r w:rsidRPr="0032038D">
        <w:rPr>
          <w:rFonts w:asciiTheme="majorBidi" w:hAnsiTheme="majorBidi" w:cstheme="majorBidi"/>
        </w:rPr>
        <w:t xml:space="preserve"> morning</w:t>
      </w:r>
      <w:r>
        <w:rPr>
          <w:rFonts w:asciiTheme="majorBidi" w:hAnsiTheme="majorBidi" w:cstheme="majorBidi"/>
        </w:rPr>
        <w:t>, he is</w:t>
      </w:r>
      <w:r w:rsidRPr="0032038D">
        <w:rPr>
          <w:rFonts w:asciiTheme="majorBidi" w:hAnsiTheme="majorBidi" w:cstheme="majorBidi"/>
        </w:rPr>
        <w:t xml:space="preserve"> happ</w:t>
      </w:r>
      <w:r>
        <w:rPr>
          <w:rFonts w:asciiTheme="majorBidi" w:hAnsiTheme="majorBidi" w:cstheme="majorBidi"/>
        </w:rPr>
        <w:t>y as he recalls the night</w:t>
      </w:r>
      <w:r w:rsidRPr="0032038D">
        <w:rPr>
          <w:rFonts w:asciiTheme="majorBidi" w:hAnsiTheme="majorBidi" w:cstheme="majorBidi"/>
        </w:rPr>
        <w:t xml:space="preserve"> and remembers how Dinka comforted him:</w:t>
      </w:r>
    </w:p>
    <w:p w14:paraId="76F5128D" w14:textId="5A35BEDC" w:rsidR="0032038D" w:rsidRDefault="0032038D" w:rsidP="0032038D">
      <w:pPr>
        <w:spacing w:line="360" w:lineRule="auto"/>
        <w:ind w:left="720" w:firstLine="0"/>
        <w:jc w:val="both"/>
        <w:rPr>
          <w:rFonts w:asciiTheme="majorBidi" w:hAnsiTheme="majorBidi" w:cstheme="majorBidi"/>
        </w:rPr>
      </w:pPr>
      <w:r w:rsidRPr="0032038D">
        <w:rPr>
          <w:rFonts w:asciiTheme="majorBidi" w:hAnsiTheme="majorBidi" w:cstheme="majorBidi"/>
        </w:rPr>
        <w:t>The next morning, feeling purified and refreshed after a full night</w:t>
      </w:r>
      <w:r w:rsidR="00910A78">
        <w:rPr>
          <w:rFonts w:asciiTheme="majorBidi" w:hAnsiTheme="majorBidi" w:cstheme="majorBidi"/>
        </w:rPr>
        <w:t>’</w:t>
      </w:r>
      <w:r w:rsidRPr="0032038D">
        <w:rPr>
          <w:rFonts w:asciiTheme="majorBidi" w:hAnsiTheme="majorBidi" w:cstheme="majorBidi"/>
        </w:rPr>
        <w:t xml:space="preserve">s sleep, Assaf went on his way, with an easy heart and his bike. In the middle of the night, he had felt a big warm body – not the cleanest – tossing and cuddling up to him in bed. Without opening his eyes, as if it </w:t>
      </w:r>
      <w:proofErr w:type="gramStart"/>
      <w:r w:rsidRPr="0032038D">
        <w:rPr>
          <w:rFonts w:asciiTheme="majorBidi" w:hAnsiTheme="majorBidi" w:cstheme="majorBidi"/>
        </w:rPr>
        <w:t>has</w:t>
      </w:r>
      <w:proofErr w:type="gramEnd"/>
      <w:r w:rsidRPr="0032038D">
        <w:rPr>
          <w:rFonts w:asciiTheme="majorBidi" w:hAnsiTheme="majorBidi" w:cstheme="majorBidi"/>
        </w:rPr>
        <w:t xml:space="preserve"> always been like this, he hugged her, learning from her how she liked to sleep, curling over into a crescent, pushing her back into his stomach, her nose softly blowing into her open palm. Every once in a while she shivered, as if she were dreaming about a hunt. In the morning, the two of them opened their eyes and smiled at each other</w:t>
      </w:r>
      <w:r>
        <w:rPr>
          <w:rFonts w:asciiTheme="majorBidi" w:hAnsiTheme="majorBidi" w:cstheme="majorBidi"/>
        </w:rPr>
        <w:t>.</w:t>
      </w:r>
      <w:r w:rsidRPr="0032038D">
        <w:rPr>
          <w:rFonts w:asciiTheme="majorBidi" w:hAnsiTheme="majorBidi" w:cstheme="majorBidi"/>
          <w:vertAlign w:val="superscript"/>
        </w:rPr>
        <w:footnoteReference w:id="47"/>
      </w:r>
    </w:p>
    <w:p w14:paraId="357B2019" w14:textId="65A50919" w:rsidR="0032038D" w:rsidRDefault="0032038D" w:rsidP="00203253">
      <w:pPr>
        <w:spacing w:line="360" w:lineRule="auto"/>
        <w:ind w:firstLine="0"/>
        <w:jc w:val="both"/>
        <w:rPr>
          <w:rFonts w:asciiTheme="majorBidi" w:hAnsiTheme="majorBidi" w:cstheme="majorBidi"/>
        </w:rPr>
      </w:pPr>
      <w:r w:rsidRPr="0032038D">
        <w:rPr>
          <w:rFonts w:asciiTheme="majorBidi" w:hAnsiTheme="majorBidi" w:cstheme="majorBidi"/>
        </w:rPr>
        <w:t>Dinka</w:t>
      </w:r>
      <w:r>
        <w:rPr>
          <w:rFonts w:asciiTheme="majorBidi" w:hAnsiTheme="majorBidi" w:cstheme="majorBidi"/>
        </w:rPr>
        <w:t>’</w:t>
      </w:r>
      <w:r w:rsidRPr="0032038D">
        <w:rPr>
          <w:rFonts w:asciiTheme="majorBidi" w:hAnsiTheme="majorBidi" w:cstheme="majorBidi"/>
        </w:rPr>
        <w:t xml:space="preserve">s behavior can be seen as the </w:t>
      </w:r>
      <w:r>
        <w:rPr>
          <w:rFonts w:asciiTheme="majorBidi" w:hAnsiTheme="majorBidi" w:cstheme="majorBidi"/>
        </w:rPr>
        <w:t>regular</w:t>
      </w:r>
      <w:r w:rsidRPr="0032038D">
        <w:rPr>
          <w:rFonts w:asciiTheme="majorBidi" w:hAnsiTheme="majorBidi" w:cstheme="majorBidi"/>
        </w:rPr>
        <w:t xml:space="preserve"> behavior of a loyal and loving dog. However, as mentioned, </w:t>
      </w:r>
      <w:r w:rsidR="00203253">
        <w:rPr>
          <w:rFonts w:asciiTheme="majorBidi" w:hAnsiTheme="majorBidi" w:cstheme="majorBidi"/>
        </w:rPr>
        <w:t>her actions are described</w:t>
      </w:r>
      <w:r w:rsidRPr="0032038D">
        <w:rPr>
          <w:rFonts w:asciiTheme="majorBidi" w:hAnsiTheme="majorBidi" w:cstheme="majorBidi"/>
        </w:rPr>
        <w:t xml:space="preserve"> in the context of Assaf</w:t>
      </w:r>
      <w:r w:rsidR="00910A78">
        <w:rPr>
          <w:rFonts w:asciiTheme="majorBidi" w:hAnsiTheme="majorBidi" w:cstheme="majorBidi"/>
        </w:rPr>
        <w:t>’</w:t>
      </w:r>
      <w:r w:rsidRPr="0032038D">
        <w:rPr>
          <w:rFonts w:asciiTheme="majorBidi" w:hAnsiTheme="majorBidi" w:cstheme="majorBidi"/>
        </w:rPr>
        <w:t xml:space="preserve">s loneliness, and his </w:t>
      </w:r>
      <w:r>
        <w:rPr>
          <w:rFonts w:asciiTheme="majorBidi" w:hAnsiTheme="majorBidi" w:cstheme="majorBidi"/>
        </w:rPr>
        <w:t>estrangement</w:t>
      </w:r>
      <w:r w:rsidRPr="0032038D">
        <w:rPr>
          <w:rFonts w:asciiTheme="majorBidi" w:hAnsiTheme="majorBidi" w:cstheme="majorBidi"/>
        </w:rPr>
        <w:t xml:space="preserve"> from his </w:t>
      </w:r>
      <w:r>
        <w:rPr>
          <w:rFonts w:asciiTheme="majorBidi" w:hAnsiTheme="majorBidi" w:cstheme="majorBidi"/>
        </w:rPr>
        <w:t>peers</w:t>
      </w:r>
      <w:r w:rsidRPr="0032038D">
        <w:rPr>
          <w:rFonts w:asciiTheme="majorBidi" w:hAnsiTheme="majorBidi" w:cstheme="majorBidi"/>
        </w:rPr>
        <w:t xml:space="preserve">. His parents are </w:t>
      </w:r>
      <w:r>
        <w:rPr>
          <w:rFonts w:asciiTheme="majorBidi" w:hAnsiTheme="majorBidi" w:cstheme="majorBidi"/>
        </w:rPr>
        <w:t>abroad</w:t>
      </w:r>
      <w:r w:rsidRPr="0032038D">
        <w:rPr>
          <w:rFonts w:asciiTheme="majorBidi" w:hAnsiTheme="majorBidi" w:cstheme="majorBidi"/>
        </w:rPr>
        <w:t xml:space="preserve">, </w:t>
      </w:r>
      <w:r>
        <w:rPr>
          <w:rFonts w:asciiTheme="majorBidi" w:hAnsiTheme="majorBidi" w:cstheme="majorBidi"/>
        </w:rPr>
        <w:t>and in all actuality,</w:t>
      </w:r>
      <w:r w:rsidRPr="0032038D">
        <w:rPr>
          <w:rFonts w:asciiTheme="majorBidi" w:hAnsiTheme="majorBidi" w:cstheme="majorBidi"/>
        </w:rPr>
        <w:t xml:space="preserve"> Dinka is his only friend. Not only does she function as the significant and empathetic other, </w:t>
      </w:r>
      <w:proofErr w:type="gramStart"/>
      <w:r w:rsidRPr="0032038D">
        <w:rPr>
          <w:rFonts w:asciiTheme="majorBidi" w:hAnsiTheme="majorBidi" w:cstheme="majorBidi"/>
        </w:rPr>
        <w:t>she</w:t>
      </w:r>
      <w:proofErr w:type="gramEnd"/>
      <w:r w:rsidRPr="0032038D">
        <w:rPr>
          <w:rFonts w:asciiTheme="majorBidi" w:hAnsiTheme="majorBidi" w:cstheme="majorBidi"/>
        </w:rPr>
        <w:t xml:space="preserve"> leads him to find ethical meaning in life by devoting himself to helping another person in need.</w:t>
      </w:r>
    </w:p>
    <w:p w14:paraId="368412AE" w14:textId="49898A4D" w:rsidR="0032038D" w:rsidRDefault="0032038D" w:rsidP="00A2612A">
      <w:pPr>
        <w:spacing w:line="360" w:lineRule="auto"/>
        <w:jc w:val="both"/>
        <w:rPr>
          <w:rFonts w:asciiTheme="majorBidi" w:hAnsiTheme="majorBidi" w:cstheme="majorBidi"/>
        </w:rPr>
      </w:pPr>
      <w:r w:rsidRPr="0032038D">
        <w:rPr>
          <w:rFonts w:asciiTheme="majorBidi" w:hAnsiTheme="majorBidi" w:cstheme="majorBidi"/>
        </w:rPr>
        <w:t>Throughout the novel</w:t>
      </w:r>
      <w:r>
        <w:rPr>
          <w:rFonts w:asciiTheme="majorBidi" w:hAnsiTheme="majorBidi" w:cstheme="majorBidi"/>
        </w:rPr>
        <w:t>,</w:t>
      </w:r>
      <w:r w:rsidRPr="0032038D">
        <w:rPr>
          <w:rFonts w:asciiTheme="majorBidi" w:hAnsiTheme="majorBidi" w:cstheme="majorBidi"/>
        </w:rPr>
        <w:t xml:space="preserve"> Dinka leads Assaf to find Tamar, her owner</w:t>
      </w:r>
      <w:r>
        <w:rPr>
          <w:rFonts w:asciiTheme="majorBidi" w:hAnsiTheme="majorBidi" w:cstheme="majorBidi"/>
        </w:rPr>
        <w:t>—a</w:t>
      </w:r>
      <w:r w:rsidRPr="0032038D">
        <w:rPr>
          <w:rFonts w:asciiTheme="majorBidi" w:hAnsiTheme="majorBidi" w:cstheme="majorBidi"/>
        </w:rPr>
        <w:t xml:space="preserve"> task that begins as a routine assignment</w:t>
      </w:r>
      <w:r>
        <w:rPr>
          <w:rFonts w:asciiTheme="majorBidi" w:hAnsiTheme="majorBidi" w:cstheme="majorBidi"/>
        </w:rPr>
        <w:t xml:space="preserve"> (the</w:t>
      </w:r>
      <w:r w:rsidRPr="0032038D">
        <w:rPr>
          <w:rFonts w:asciiTheme="majorBidi" w:hAnsiTheme="majorBidi" w:cstheme="majorBidi"/>
        </w:rPr>
        <w:t xml:space="preserve"> return</w:t>
      </w:r>
      <w:r>
        <w:rPr>
          <w:rFonts w:asciiTheme="majorBidi" w:hAnsiTheme="majorBidi" w:cstheme="majorBidi"/>
        </w:rPr>
        <w:t>ing of</w:t>
      </w:r>
      <w:r w:rsidRPr="0032038D">
        <w:rPr>
          <w:rFonts w:asciiTheme="majorBidi" w:hAnsiTheme="majorBidi" w:cstheme="majorBidi"/>
        </w:rPr>
        <w:t xml:space="preserve"> a dog to its owner</w:t>
      </w:r>
      <w:r>
        <w:rPr>
          <w:rFonts w:asciiTheme="majorBidi" w:hAnsiTheme="majorBidi" w:cstheme="majorBidi"/>
        </w:rPr>
        <w:t>)</w:t>
      </w:r>
      <w:r w:rsidRPr="0032038D">
        <w:rPr>
          <w:rFonts w:asciiTheme="majorBidi" w:hAnsiTheme="majorBidi" w:cstheme="majorBidi"/>
        </w:rPr>
        <w:t xml:space="preserve"> </w:t>
      </w:r>
      <w:r>
        <w:rPr>
          <w:rFonts w:asciiTheme="majorBidi" w:hAnsiTheme="majorBidi" w:cstheme="majorBidi"/>
        </w:rPr>
        <w:t>but</w:t>
      </w:r>
      <w:r w:rsidRPr="0032038D">
        <w:rPr>
          <w:rFonts w:asciiTheme="majorBidi" w:hAnsiTheme="majorBidi" w:cstheme="majorBidi"/>
        </w:rPr>
        <w:t xml:space="preserve"> turns into a journey of getting to know landmarks in Tamar</w:t>
      </w:r>
      <w:r>
        <w:rPr>
          <w:rFonts w:asciiTheme="majorBidi" w:hAnsiTheme="majorBidi" w:cstheme="majorBidi"/>
        </w:rPr>
        <w:t>’</w:t>
      </w:r>
      <w:r w:rsidRPr="0032038D">
        <w:rPr>
          <w:rFonts w:asciiTheme="majorBidi" w:hAnsiTheme="majorBidi" w:cstheme="majorBidi"/>
        </w:rPr>
        <w:t>s life: the meeting with Theodora, the nun, the entanglement with the police</w:t>
      </w:r>
      <w:r>
        <w:rPr>
          <w:rFonts w:asciiTheme="majorBidi" w:hAnsiTheme="majorBidi" w:cstheme="majorBidi"/>
        </w:rPr>
        <w:t>,</w:t>
      </w:r>
      <w:r w:rsidRPr="0032038D">
        <w:rPr>
          <w:rFonts w:asciiTheme="majorBidi" w:hAnsiTheme="majorBidi" w:cstheme="majorBidi"/>
        </w:rPr>
        <w:t xml:space="preserve"> </w:t>
      </w:r>
      <w:r>
        <w:rPr>
          <w:rFonts w:asciiTheme="majorBidi" w:hAnsiTheme="majorBidi" w:cstheme="majorBidi"/>
        </w:rPr>
        <w:t>etc</w:t>
      </w:r>
      <w:r w:rsidRPr="0032038D">
        <w:rPr>
          <w:rFonts w:asciiTheme="majorBidi" w:hAnsiTheme="majorBidi" w:cstheme="majorBidi"/>
        </w:rPr>
        <w:t xml:space="preserve">. This </w:t>
      </w:r>
      <w:r w:rsidR="00A2612A">
        <w:rPr>
          <w:rFonts w:asciiTheme="majorBidi" w:hAnsiTheme="majorBidi" w:cstheme="majorBidi"/>
        </w:rPr>
        <w:t>culminates in</w:t>
      </w:r>
      <w:r w:rsidRPr="0032038D">
        <w:rPr>
          <w:rFonts w:asciiTheme="majorBidi" w:hAnsiTheme="majorBidi" w:cstheme="majorBidi"/>
        </w:rPr>
        <w:t xml:space="preserve"> the meeting between Assaf and Tamar at the end of the novel, in which Dinka shows loyalty and commitment to both, to Tamar</w:t>
      </w:r>
      <w:r w:rsidR="00A2612A">
        <w:rPr>
          <w:rFonts w:asciiTheme="majorBidi" w:hAnsiTheme="majorBidi" w:cstheme="majorBidi"/>
        </w:rPr>
        <w:t>’</w:t>
      </w:r>
      <w:r w:rsidRPr="0032038D">
        <w:rPr>
          <w:rFonts w:asciiTheme="majorBidi" w:hAnsiTheme="majorBidi" w:cstheme="majorBidi"/>
        </w:rPr>
        <w:t>s surprise. As soon as Dinka hear</w:t>
      </w:r>
      <w:r w:rsidR="00A2612A">
        <w:rPr>
          <w:rFonts w:asciiTheme="majorBidi" w:hAnsiTheme="majorBidi" w:cstheme="majorBidi"/>
        </w:rPr>
        <w:t>s</w:t>
      </w:r>
      <w:r w:rsidRPr="0032038D">
        <w:rPr>
          <w:rFonts w:asciiTheme="majorBidi" w:hAnsiTheme="majorBidi" w:cstheme="majorBidi"/>
        </w:rPr>
        <w:t xml:space="preserve"> Tamar</w:t>
      </w:r>
      <w:r w:rsidR="00A2612A">
        <w:rPr>
          <w:rFonts w:asciiTheme="majorBidi" w:hAnsiTheme="majorBidi" w:cstheme="majorBidi"/>
        </w:rPr>
        <w:t>’</w:t>
      </w:r>
      <w:r w:rsidRPr="0032038D">
        <w:rPr>
          <w:rFonts w:asciiTheme="majorBidi" w:hAnsiTheme="majorBidi" w:cstheme="majorBidi"/>
        </w:rPr>
        <w:t>s voice</w:t>
      </w:r>
      <w:r w:rsidR="00A2612A">
        <w:rPr>
          <w:rFonts w:asciiTheme="majorBidi" w:hAnsiTheme="majorBidi" w:cstheme="majorBidi"/>
        </w:rPr>
        <w:t>, “</w:t>
      </w:r>
      <w:r w:rsidR="00A2612A" w:rsidRPr="00A2612A">
        <w:rPr>
          <w:rFonts w:asciiTheme="majorBidi" w:hAnsiTheme="majorBidi" w:cstheme="majorBidi"/>
        </w:rPr>
        <w:t>The dog simply tore the belt off the bush and flew to her. A cloud of dust rose where they met, and cries of amazement, and barks. Assaf watched it and, even with all the pain, had to smile.”</w:t>
      </w:r>
      <w:r w:rsidR="00A2612A">
        <w:rPr>
          <w:rStyle w:val="FootnoteReference"/>
          <w:rFonts w:asciiTheme="majorBidi" w:hAnsiTheme="majorBidi" w:cstheme="majorBidi"/>
        </w:rPr>
        <w:footnoteReference w:id="48"/>
      </w:r>
      <w:r w:rsidR="00A2612A">
        <w:rPr>
          <w:rFonts w:asciiTheme="majorBidi" w:hAnsiTheme="majorBidi" w:cstheme="majorBidi"/>
        </w:rPr>
        <w:t xml:space="preserve"> Immediately after this, Tamar, who does</w:t>
      </w:r>
      <w:r w:rsidR="008236DE">
        <w:rPr>
          <w:rFonts w:asciiTheme="majorBidi" w:hAnsiTheme="majorBidi" w:cstheme="majorBidi"/>
        </w:rPr>
        <w:t xml:space="preserve"> not</w:t>
      </w:r>
      <w:r w:rsidR="00A2612A">
        <w:rPr>
          <w:rFonts w:asciiTheme="majorBidi" w:hAnsiTheme="majorBidi" w:cstheme="majorBidi"/>
        </w:rPr>
        <w:t xml:space="preserve"> know Assaf, tries to sic Dinka on him. However,</w:t>
      </w:r>
    </w:p>
    <w:p w14:paraId="588C7E44" w14:textId="54AEC809" w:rsidR="00A2612A" w:rsidRPr="0032038D" w:rsidRDefault="00A2612A" w:rsidP="00A2612A">
      <w:pPr>
        <w:spacing w:line="360" w:lineRule="auto"/>
        <w:ind w:left="720" w:firstLine="0"/>
        <w:jc w:val="both"/>
        <w:rPr>
          <w:rFonts w:asciiTheme="majorBidi" w:hAnsiTheme="majorBidi" w:cstheme="majorBidi"/>
          <w:rtl/>
        </w:rPr>
      </w:pPr>
      <w:r>
        <w:rPr>
          <w:rFonts w:asciiTheme="majorBidi" w:hAnsiTheme="majorBidi" w:cstheme="majorBidi"/>
        </w:rPr>
        <w:t>Dinka’</w:t>
      </w:r>
      <w:r w:rsidRPr="00A2612A">
        <w:rPr>
          <w:rFonts w:asciiTheme="majorBidi" w:hAnsiTheme="majorBidi" w:cstheme="majorBidi"/>
        </w:rPr>
        <w:t>s ear pricked up and she didn</w:t>
      </w:r>
      <w:r w:rsidR="00910A78">
        <w:rPr>
          <w:rFonts w:asciiTheme="majorBidi" w:hAnsiTheme="majorBidi" w:cstheme="majorBidi"/>
        </w:rPr>
        <w:t>’</w:t>
      </w:r>
      <w:r w:rsidRPr="00A2612A">
        <w:rPr>
          <w:rFonts w:asciiTheme="majorBidi" w:hAnsiTheme="majorBidi" w:cstheme="majorBidi"/>
        </w:rPr>
        <w:t xml:space="preserve">t move. </w:t>
      </w:r>
      <w:r>
        <w:rPr>
          <w:rFonts w:asciiTheme="majorBidi" w:hAnsiTheme="majorBidi" w:cstheme="majorBidi"/>
        </w:rPr>
        <w:t>“</w:t>
      </w:r>
      <w:r w:rsidRPr="00A2612A">
        <w:rPr>
          <w:rFonts w:asciiTheme="majorBidi" w:hAnsiTheme="majorBidi" w:cstheme="majorBidi"/>
        </w:rPr>
        <w:t>Go, Dinka, go!</w:t>
      </w:r>
      <w:r>
        <w:rPr>
          <w:rFonts w:asciiTheme="majorBidi" w:hAnsiTheme="majorBidi" w:cstheme="majorBidi"/>
        </w:rPr>
        <w:t>”</w:t>
      </w:r>
      <w:r w:rsidRPr="00A2612A">
        <w:rPr>
          <w:rFonts w:asciiTheme="majorBidi" w:hAnsiTheme="majorBidi" w:cstheme="majorBidi"/>
        </w:rPr>
        <w:t xml:space="preserve"> Tamar yelled, frightened. […] Dinka took a few steps, went over to Assaf, rubbed her head against his knee, and put her nose into his palm. Tamar stood, amazed. She had never seen Dinka make this gesture to anyone but her. […] Tamar looked at Dinka, as if asking her to confirm his words. Dinka looked right, looked </w:t>
      </w:r>
      <w:r w:rsidRPr="00A2612A">
        <w:rPr>
          <w:rFonts w:asciiTheme="majorBidi" w:hAnsiTheme="majorBidi" w:cstheme="majorBidi"/>
        </w:rPr>
        <w:lastRenderedPageBreak/>
        <w:t xml:space="preserve">left, passed her tongue over her muzzle, then rose on her hind legs and placed her </w:t>
      </w:r>
      <w:proofErr w:type="gramStart"/>
      <w:r w:rsidRPr="00A2612A">
        <w:rPr>
          <w:rFonts w:asciiTheme="majorBidi" w:hAnsiTheme="majorBidi" w:cstheme="majorBidi"/>
        </w:rPr>
        <w:t>paws on</w:t>
      </w:r>
      <w:proofErr w:type="gramEnd"/>
      <w:r w:rsidRPr="00A2612A">
        <w:rPr>
          <w:rFonts w:asciiTheme="majorBidi" w:hAnsiTheme="majorBidi" w:cstheme="majorBidi"/>
        </w:rPr>
        <w:t xml:space="preserve"> </w:t>
      </w:r>
      <w:proofErr w:type="spellStart"/>
      <w:r w:rsidRPr="00A2612A">
        <w:rPr>
          <w:rFonts w:asciiTheme="majorBidi" w:hAnsiTheme="majorBidi" w:cstheme="majorBidi"/>
        </w:rPr>
        <w:t>on</w:t>
      </w:r>
      <w:proofErr w:type="spellEnd"/>
      <w:r w:rsidRPr="00A2612A">
        <w:rPr>
          <w:rFonts w:asciiTheme="majorBidi" w:hAnsiTheme="majorBidi" w:cstheme="majorBidi"/>
        </w:rPr>
        <w:t xml:space="preserve"> Assaf</w:t>
      </w:r>
      <w:r w:rsidR="00910A78">
        <w:rPr>
          <w:rFonts w:asciiTheme="majorBidi" w:hAnsiTheme="majorBidi" w:cstheme="majorBidi"/>
        </w:rPr>
        <w:t>’</w:t>
      </w:r>
      <w:r w:rsidRPr="00A2612A">
        <w:rPr>
          <w:rFonts w:asciiTheme="majorBidi" w:hAnsiTheme="majorBidi" w:cstheme="majorBidi"/>
        </w:rPr>
        <w:t>s chest. Tamar let the wood fall from her hand</w:t>
      </w:r>
      <w:r>
        <w:rPr>
          <w:rFonts w:asciiTheme="majorBidi" w:hAnsiTheme="majorBidi" w:cstheme="majorBidi"/>
        </w:rPr>
        <w:t>.</w:t>
      </w:r>
      <w:r>
        <w:rPr>
          <w:rStyle w:val="FootnoteReference"/>
          <w:rFonts w:asciiTheme="majorBidi" w:hAnsiTheme="majorBidi" w:cstheme="majorBidi"/>
        </w:rPr>
        <w:footnoteReference w:id="49"/>
      </w:r>
    </w:p>
    <w:p w14:paraId="66AD9A86" w14:textId="08EB47AB" w:rsidR="0032038D" w:rsidRDefault="00D46304" w:rsidP="00203253">
      <w:pPr>
        <w:spacing w:line="360" w:lineRule="auto"/>
        <w:ind w:firstLine="0"/>
        <w:jc w:val="both"/>
        <w:rPr>
          <w:rFonts w:asciiTheme="majorBidi" w:hAnsiTheme="majorBidi" w:cstheme="majorBidi"/>
        </w:rPr>
      </w:pPr>
      <w:r w:rsidRPr="00D46304">
        <w:rPr>
          <w:rFonts w:asciiTheme="majorBidi" w:hAnsiTheme="majorBidi" w:cstheme="majorBidi"/>
        </w:rPr>
        <w:t>At th</w:t>
      </w:r>
      <w:r>
        <w:rPr>
          <w:rFonts w:asciiTheme="majorBidi" w:hAnsiTheme="majorBidi" w:cstheme="majorBidi"/>
        </w:rPr>
        <w:t>is</w:t>
      </w:r>
      <w:r w:rsidRPr="00D46304">
        <w:rPr>
          <w:rFonts w:asciiTheme="majorBidi" w:hAnsiTheme="majorBidi" w:cstheme="majorBidi"/>
        </w:rPr>
        <w:t xml:space="preserve"> clim</w:t>
      </w:r>
      <w:r>
        <w:rPr>
          <w:rFonts w:asciiTheme="majorBidi" w:hAnsiTheme="majorBidi" w:cstheme="majorBidi"/>
        </w:rPr>
        <w:t>actic point</w:t>
      </w:r>
      <w:r w:rsidRPr="00D46304">
        <w:rPr>
          <w:rFonts w:asciiTheme="majorBidi" w:hAnsiTheme="majorBidi" w:cstheme="majorBidi"/>
        </w:rPr>
        <w:t xml:space="preserve"> of the novel, </w:t>
      </w:r>
      <w:r>
        <w:rPr>
          <w:rFonts w:asciiTheme="majorBidi" w:hAnsiTheme="majorBidi" w:cstheme="majorBidi"/>
        </w:rPr>
        <w:t>as</w:t>
      </w:r>
      <w:r w:rsidRPr="00D46304">
        <w:rPr>
          <w:rFonts w:asciiTheme="majorBidi" w:hAnsiTheme="majorBidi" w:cstheme="majorBidi"/>
        </w:rPr>
        <w:t xml:space="preserve"> A</w:t>
      </w:r>
      <w:r>
        <w:rPr>
          <w:rFonts w:asciiTheme="majorBidi" w:hAnsiTheme="majorBidi" w:cstheme="majorBidi"/>
        </w:rPr>
        <w:t>s</w:t>
      </w:r>
      <w:r w:rsidRPr="00D46304">
        <w:rPr>
          <w:rFonts w:asciiTheme="majorBidi" w:hAnsiTheme="majorBidi" w:cstheme="majorBidi"/>
        </w:rPr>
        <w:t xml:space="preserve">saf </w:t>
      </w:r>
      <w:r>
        <w:rPr>
          <w:rFonts w:asciiTheme="majorBidi" w:hAnsiTheme="majorBidi" w:cstheme="majorBidi"/>
        </w:rPr>
        <w:t xml:space="preserve">finally </w:t>
      </w:r>
      <w:r w:rsidRPr="00D46304">
        <w:rPr>
          <w:rFonts w:asciiTheme="majorBidi" w:hAnsiTheme="majorBidi" w:cstheme="majorBidi"/>
        </w:rPr>
        <w:t xml:space="preserve">finds Tamar, Dinka wordlessly </w:t>
      </w:r>
      <w:r>
        <w:rPr>
          <w:rFonts w:asciiTheme="majorBidi" w:hAnsiTheme="majorBidi" w:cstheme="majorBidi"/>
        </w:rPr>
        <w:t>demonstrates</w:t>
      </w:r>
      <w:r w:rsidRPr="00D46304">
        <w:rPr>
          <w:rFonts w:asciiTheme="majorBidi" w:hAnsiTheme="majorBidi" w:cstheme="majorBidi"/>
        </w:rPr>
        <w:t xml:space="preserve">, through ethical </w:t>
      </w:r>
      <w:proofErr w:type="gramStart"/>
      <w:r w:rsidRPr="00D46304">
        <w:rPr>
          <w:rFonts w:asciiTheme="majorBidi" w:hAnsiTheme="majorBidi" w:cstheme="majorBidi"/>
        </w:rPr>
        <w:t>performativity</w:t>
      </w:r>
      <w:proofErr w:type="gramEnd"/>
      <w:r w:rsidRPr="00D46304">
        <w:rPr>
          <w:rFonts w:asciiTheme="majorBidi" w:hAnsiTheme="majorBidi" w:cstheme="majorBidi"/>
        </w:rPr>
        <w:t xml:space="preserve">, her independent thinking </w:t>
      </w:r>
      <w:r w:rsidR="00203253">
        <w:rPr>
          <w:rFonts w:asciiTheme="majorBidi" w:hAnsiTheme="majorBidi" w:cstheme="majorBidi"/>
        </w:rPr>
        <w:t>to</w:t>
      </w:r>
      <w:r>
        <w:rPr>
          <w:rFonts w:asciiTheme="majorBidi" w:hAnsiTheme="majorBidi" w:cstheme="majorBidi"/>
        </w:rPr>
        <w:t xml:space="preserve"> the</w:t>
      </w:r>
      <w:r w:rsidRPr="00D46304">
        <w:rPr>
          <w:rFonts w:asciiTheme="majorBidi" w:hAnsiTheme="majorBidi" w:cstheme="majorBidi"/>
        </w:rPr>
        <w:t xml:space="preserve"> humans: she is very happy </w:t>
      </w:r>
      <w:r>
        <w:rPr>
          <w:rFonts w:asciiTheme="majorBidi" w:hAnsiTheme="majorBidi" w:cstheme="majorBidi"/>
        </w:rPr>
        <w:t>to see</w:t>
      </w:r>
      <w:r w:rsidRPr="00D46304">
        <w:rPr>
          <w:rFonts w:asciiTheme="majorBidi" w:hAnsiTheme="majorBidi" w:cstheme="majorBidi"/>
        </w:rPr>
        <w:t xml:space="preserve"> </w:t>
      </w:r>
      <w:proofErr w:type="gramStart"/>
      <w:r w:rsidRPr="00D46304">
        <w:rPr>
          <w:rFonts w:asciiTheme="majorBidi" w:hAnsiTheme="majorBidi" w:cstheme="majorBidi"/>
        </w:rPr>
        <w:t>Tamar, but</w:t>
      </w:r>
      <w:proofErr w:type="gramEnd"/>
      <w:r w:rsidRPr="00D46304">
        <w:rPr>
          <w:rFonts w:asciiTheme="majorBidi" w:hAnsiTheme="majorBidi" w:cstheme="majorBidi"/>
        </w:rPr>
        <w:t xml:space="preserve"> expresses better discernment than Tamar about As</w:t>
      </w:r>
      <w:r>
        <w:rPr>
          <w:rFonts w:asciiTheme="majorBidi" w:hAnsiTheme="majorBidi" w:cstheme="majorBidi"/>
        </w:rPr>
        <w:t>s</w:t>
      </w:r>
      <w:r w:rsidRPr="00D46304">
        <w:rPr>
          <w:rFonts w:asciiTheme="majorBidi" w:hAnsiTheme="majorBidi" w:cstheme="majorBidi"/>
        </w:rPr>
        <w:t>af</w:t>
      </w:r>
      <w:r>
        <w:rPr>
          <w:rFonts w:asciiTheme="majorBidi" w:hAnsiTheme="majorBidi" w:cstheme="majorBidi"/>
        </w:rPr>
        <w:t>. Having made this long journey together,</w:t>
      </w:r>
      <w:r w:rsidRPr="00D46304">
        <w:rPr>
          <w:rFonts w:asciiTheme="majorBidi" w:hAnsiTheme="majorBidi" w:cstheme="majorBidi"/>
        </w:rPr>
        <w:t xml:space="preserve"> Dinka is</w:t>
      </w:r>
      <w:r>
        <w:rPr>
          <w:rFonts w:asciiTheme="majorBidi" w:hAnsiTheme="majorBidi" w:cstheme="majorBidi"/>
        </w:rPr>
        <w:t xml:space="preserve"> now</w:t>
      </w:r>
      <w:r w:rsidRPr="00D46304">
        <w:rPr>
          <w:rFonts w:asciiTheme="majorBidi" w:hAnsiTheme="majorBidi" w:cstheme="majorBidi"/>
        </w:rPr>
        <w:t xml:space="preserve"> loyal and committed to him as well. A</w:t>
      </w:r>
      <w:r>
        <w:rPr>
          <w:rFonts w:asciiTheme="majorBidi" w:hAnsiTheme="majorBidi" w:cstheme="majorBidi"/>
        </w:rPr>
        <w:t>s</w:t>
      </w:r>
      <w:r w:rsidRPr="00D46304">
        <w:rPr>
          <w:rFonts w:asciiTheme="majorBidi" w:hAnsiTheme="majorBidi" w:cstheme="majorBidi"/>
        </w:rPr>
        <w:t xml:space="preserve">saf </w:t>
      </w:r>
      <w:r>
        <w:rPr>
          <w:rFonts w:asciiTheme="majorBidi" w:hAnsiTheme="majorBidi" w:cstheme="majorBidi"/>
        </w:rPr>
        <w:t xml:space="preserve">has </w:t>
      </w:r>
      <w:r w:rsidRPr="00D46304">
        <w:rPr>
          <w:rFonts w:asciiTheme="majorBidi" w:hAnsiTheme="majorBidi" w:cstheme="majorBidi"/>
        </w:rPr>
        <w:t xml:space="preserve">learned from Dinka to run, not as part of a sport or </w:t>
      </w:r>
      <w:r>
        <w:rPr>
          <w:rFonts w:asciiTheme="majorBidi" w:hAnsiTheme="majorBidi" w:cstheme="majorBidi"/>
        </w:rPr>
        <w:t xml:space="preserve">a </w:t>
      </w:r>
      <w:r w:rsidRPr="00D46304">
        <w:rPr>
          <w:rFonts w:asciiTheme="majorBidi" w:hAnsiTheme="majorBidi" w:cstheme="majorBidi"/>
        </w:rPr>
        <w:t xml:space="preserve">competition, but </w:t>
      </w:r>
      <w:r w:rsidR="00203253">
        <w:rPr>
          <w:rFonts w:asciiTheme="majorBidi" w:hAnsiTheme="majorBidi" w:cstheme="majorBidi"/>
        </w:rPr>
        <w:t>as a way of</w:t>
      </w:r>
      <w:r w:rsidRPr="00D46304">
        <w:rPr>
          <w:rFonts w:asciiTheme="majorBidi" w:hAnsiTheme="majorBidi" w:cstheme="majorBidi"/>
        </w:rPr>
        <w:t xml:space="preserve"> free</w:t>
      </w:r>
      <w:r w:rsidR="00203253">
        <w:rPr>
          <w:rFonts w:asciiTheme="majorBidi" w:hAnsiTheme="majorBidi" w:cstheme="majorBidi"/>
        </w:rPr>
        <w:t>ing</w:t>
      </w:r>
      <w:r w:rsidRPr="00D46304">
        <w:rPr>
          <w:rFonts w:asciiTheme="majorBidi" w:hAnsiTheme="majorBidi" w:cstheme="majorBidi"/>
        </w:rPr>
        <w:t xml:space="preserve"> himself on the one hand, and </w:t>
      </w:r>
      <w:r w:rsidR="00203253">
        <w:rPr>
          <w:rFonts w:asciiTheme="majorBidi" w:hAnsiTheme="majorBidi" w:cstheme="majorBidi"/>
        </w:rPr>
        <w:t>of finding</w:t>
      </w:r>
      <w:r w:rsidRPr="00D46304">
        <w:rPr>
          <w:rFonts w:asciiTheme="majorBidi" w:hAnsiTheme="majorBidi" w:cstheme="majorBidi"/>
        </w:rPr>
        <w:t xml:space="preserve"> the person he is committed to, on the other hand. A relationship of warmth and friendship </w:t>
      </w:r>
      <w:r>
        <w:rPr>
          <w:rFonts w:asciiTheme="majorBidi" w:hAnsiTheme="majorBidi" w:cstheme="majorBidi"/>
        </w:rPr>
        <w:t xml:space="preserve">has </w:t>
      </w:r>
      <w:proofErr w:type="gramStart"/>
      <w:r>
        <w:rPr>
          <w:rFonts w:asciiTheme="majorBidi" w:hAnsiTheme="majorBidi" w:cstheme="majorBidi"/>
        </w:rPr>
        <w:t>grown up</w:t>
      </w:r>
      <w:proofErr w:type="gramEnd"/>
      <w:r w:rsidRPr="00D46304">
        <w:rPr>
          <w:rFonts w:asciiTheme="majorBidi" w:hAnsiTheme="majorBidi" w:cstheme="majorBidi"/>
        </w:rPr>
        <w:t xml:space="preserve"> between them, which manifest</w:t>
      </w:r>
      <w:r>
        <w:rPr>
          <w:rFonts w:asciiTheme="majorBidi" w:hAnsiTheme="majorBidi" w:cstheme="majorBidi"/>
        </w:rPr>
        <w:t>s</w:t>
      </w:r>
      <w:r w:rsidRPr="00D46304">
        <w:rPr>
          <w:rFonts w:asciiTheme="majorBidi" w:hAnsiTheme="majorBidi" w:cstheme="majorBidi"/>
        </w:rPr>
        <w:t xml:space="preserve"> itself</w:t>
      </w:r>
      <w:r w:rsidR="00203253">
        <w:rPr>
          <w:rFonts w:asciiTheme="majorBidi" w:hAnsiTheme="majorBidi" w:cstheme="majorBidi"/>
        </w:rPr>
        <w:t>,</w:t>
      </w:r>
      <w:r w:rsidRPr="00D46304">
        <w:rPr>
          <w:rFonts w:asciiTheme="majorBidi" w:hAnsiTheme="majorBidi" w:cstheme="majorBidi"/>
        </w:rPr>
        <w:t xml:space="preserve"> for example</w:t>
      </w:r>
      <w:r w:rsidR="00203253">
        <w:rPr>
          <w:rFonts w:asciiTheme="majorBidi" w:hAnsiTheme="majorBidi" w:cstheme="majorBidi"/>
        </w:rPr>
        <w:t>,</w:t>
      </w:r>
      <w:r w:rsidRPr="00D46304">
        <w:rPr>
          <w:rFonts w:asciiTheme="majorBidi" w:hAnsiTheme="majorBidi" w:cstheme="majorBidi"/>
        </w:rPr>
        <w:t xml:space="preserve"> after he </w:t>
      </w:r>
      <w:r>
        <w:rPr>
          <w:rFonts w:asciiTheme="majorBidi" w:hAnsiTheme="majorBidi" w:cstheme="majorBidi"/>
        </w:rPr>
        <w:t>is</w:t>
      </w:r>
      <w:r w:rsidRPr="00D46304">
        <w:rPr>
          <w:rFonts w:asciiTheme="majorBidi" w:hAnsiTheme="majorBidi" w:cstheme="majorBidi"/>
        </w:rPr>
        <w:t xml:space="preserve"> released from </w:t>
      </w:r>
      <w:r>
        <w:rPr>
          <w:rFonts w:asciiTheme="majorBidi" w:hAnsiTheme="majorBidi" w:cstheme="majorBidi"/>
        </w:rPr>
        <w:t xml:space="preserve">the </w:t>
      </w:r>
      <w:commentRangeStart w:id="0"/>
      <w:r>
        <w:rPr>
          <w:rFonts w:asciiTheme="majorBidi" w:hAnsiTheme="majorBidi" w:cstheme="majorBidi"/>
        </w:rPr>
        <w:t>detention</w:t>
      </w:r>
      <w:commentRangeEnd w:id="0"/>
      <w:r>
        <w:rPr>
          <w:rStyle w:val="CommentReference"/>
        </w:rPr>
        <w:commentReference w:id="0"/>
      </w:r>
      <w:r w:rsidRPr="00D46304">
        <w:rPr>
          <w:rFonts w:asciiTheme="majorBidi" w:hAnsiTheme="majorBidi" w:cstheme="majorBidi"/>
        </w:rPr>
        <w:t xml:space="preserve"> or in their cuddling in bed. However, Dinka always kn</w:t>
      </w:r>
      <w:r>
        <w:rPr>
          <w:rFonts w:asciiTheme="majorBidi" w:hAnsiTheme="majorBidi" w:cstheme="majorBidi"/>
        </w:rPr>
        <w:t>ows</w:t>
      </w:r>
      <w:r w:rsidRPr="00D46304">
        <w:rPr>
          <w:rFonts w:asciiTheme="majorBidi" w:hAnsiTheme="majorBidi" w:cstheme="majorBidi"/>
        </w:rPr>
        <w:t xml:space="preserve"> better than </w:t>
      </w:r>
      <w:r w:rsidR="00203253">
        <w:rPr>
          <w:rFonts w:asciiTheme="majorBidi" w:hAnsiTheme="majorBidi" w:cstheme="majorBidi"/>
        </w:rPr>
        <w:t>Assaf</w:t>
      </w:r>
      <w:r w:rsidRPr="00D46304">
        <w:rPr>
          <w:rFonts w:asciiTheme="majorBidi" w:hAnsiTheme="majorBidi" w:cstheme="majorBidi"/>
        </w:rPr>
        <w:t xml:space="preserve"> where to go, </w:t>
      </w:r>
      <w:r>
        <w:rPr>
          <w:rFonts w:asciiTheme="majorBidi" w:hAnsiTheme="majorBidi" w:cstheme="majorBidi"/>
        </w:rPr>
        <w:t>led by</w:t>
      </w:r>
      <w:r w:rsidRPr="00D46304">
        <w:rPr>
          <w:rFonts w:asciiTheme="majorBidi" w:hAnsiTheme="majorBidi" w:cstheme="majorBidi"/>
        </w:rPr>
        <w:t xml:space="preserve"> her loyalty and commitment to Tamar, the significant other in her life.</w:t>
      </w:r>
    </w:p>
    <w:p w14:paraId="5B22AD57" w14:textId="75423A3F" w:rsidR="00D46304" w:rsidRDefault="00D46304" w:rsidP="00ED43AE">
      <w:pPr>
        <w:spacing w:line="360" w:lineRule="auto"/>
        <w:jc w:val="both"/>
        <w:rPr>
          <w:rFonts w:asciiTheme="majorBidi" w:hAnsiTheme="majorBidi" w:cstheme="majorBidi"/>
        </w:rPr>
      </w:pPr>
      <w:r>
        <w:rPr>
          <w:rFonts w:asciiTheme="majorBidi" w:hAnsiTheme="majorBidi" w:cstheme="majorBidi"/>
        </w:rPr>
        <w:t>Does literary language possess advantages</w:t>
      </w:r>
      <w:r w:rsidRPr="00D46304">
        <w:rPr>
          <w:rFonts w:asciiTheme="majorBidi" w:hAnsiTheme="majorBidi" w:cstheme="majorBidi"/>
        </w:rPr>
        <w:t xml:space="preserve"> over everyday language that make this </w:t>
      </w:r>
      <w:r w:rsidR="00ED43AE">
        <w:rPr>
          <w:rFonts w:asciiTheme="majorBidi" w:hAnsiTheme="majorBidi" w:cstheme="majorBidi"/>
        </w:rPr>
        <w:t xml:space="preserve">kind of characterization </w:t>
      </w:r>
      <w:r w:rsidRPr="00D46304">
        <w:rPr>
          <w:rFonts w:asciiTheme="majorBidi" w:hAnsiTheme="majorBidi" w:cstheme="majorBidi"/>
        </w:rPr>
        <w:t xml:space="preserve">possible? </w:t>
      </w:r>
      <w:r w:rsidR="00ED43AE">
        <w:rPr>
          <w:rFonts w:asciiTheme="majorBidi" w:hAnsiTheme="majorBidi" w:cstheme="majorBidi"/>
        </w:rPr>
        <w:t>The</w:t>
      </w:r>
      <w:r w:rsidRPr="00D46304">
        <w:rPr>
          <w:rFonts w:asciiTheme="majorBidi" w:hAnsiTheme="majorBidi" w:cstheme="majorBidi"/>
        </w:rPr>
        <w:t xml:space="preserve"> beauty of Dinka</w:t>
      </w:r>
      <w:r w:rsidR="00ED43AE">
        <w:rPr>
          <w:rFonts w:asciiTheme="majorBidi" w:hAnsiTheme="majorBidi" w:cstheme="majorBidi"/>
        </w:rPr>
        <w:t>’</w:t>
      </w:r>
      <w:r w:rsidRPr="00D46304">
        <w:rPr>
          <w:rFonts w:asciiTheme="majorBidi" w:hAnsiTheme="majorBidi" w:cstheme="majorBidi"/>
        </w:rPr>
        <w:t xml:space="preserve">s character </w:t>
      </w:r>
      <w:r w:rsidR="00ED43AE">
        <w:rPr>
          <w:rFonts w:asciiTheme="majorBidi" w:hAnsiTheme="majorBidi" w:cstheme="majorBidi"/>
        </w:rPr>
        <w:t>is that she is</w:t>
      </w:r>
      <w:r w:rsidRPr="00D46304">
        <w:rPr>
          <w:rFonts w:asciiTheme="majorBidi" w:hAnsiTheme="majorBidi" w:cstheme="majorBidi"/>
        </w:rPr>
        <w:t xml:space="preserve"> realistic. </w:t>
      </w:r>
      <w:r w:rsidR="00910A78">
        <w:rPr>
          <w:rFonts w:asciiTheme="majorBidi" w:hAnsiTheme="majorBidi" w:cstheme="majorBidi"/>
        </w:rPr>
        <w:t xml:space="preserve">Grossman’s choice is </w:t>
      </w:r>
      <w:proofErr w:type="gramStart"/>
      <w:r w:rsidR="00910A78">
        <w:rPr>
          <w:rFonts w:asciiTheme="majorBidi" w:hAnsiTheme="majorBidi" w:cstheme="majorBidi"/>
        </w:rPr>
        <w:t>very different</w:t>
      </w:r>
      <w:proofErr w:type="gramEnd"/>
      <w:r w:rsidR="00910A78">
        <w:rPr>
          <w:rFonts w:asciiTheme="majorBidi" w:hAnsiTheme="majorBidi" w:cstheme="majorBidi"/>
        </w:rPr>
        <w:t xml:space="preserve"> from Agnon’s choice</w:t>
      </w:r>
      <w:r w:rsidR="00ED43AE">
        <w:rPr>
          <w:rFonts w:asciiTheme="majorBidi" w:hAnsiTheme="majorBidi" w:cstheme="majorBidi"/>
        </w:rPr>
        <w:t xml:space="preserve"> in how he portrays </w:t>
      </w:r>
      <w:r w:rsidRPr="00D46304">
        <w:rPr>
          <w:rFonts w:asciiTheme="majorBidi" w:hAnsiTheme="majorBidi" w:cstheme="majorBidi"/>
        </w:rPr>
        <w:t>the dog B</w:t>
      </w:r>
      <w:r w:rsidR="00ED43AE">
        <w:rPr>
          <w:rFonts w:asciiTheme="majorBidi" w:hAnsiTheme="majorBidi" w:cstheme="majorBidi"/>
        </w:rPr>
        <w:t>alak</w:t>
      </w:r>
      <w:r w:rsidRPr="00D46304">
        <w:rPr>
          <w:rFonts w:asciiTheme="majorBidi" w:hAnsiTheme="majorBidi" w:cstheme="majorBidi"/>
        </w:rPr>
        <w:t xml:space="preserve"> in the novel </w:t>
      </w:r>
      <w:r w:rsidRPr="00ED43AE">
        <w:rPr>
          <w:rFonts w:asciiTheme="majorBidi" w:hAnsiTheme="majorBidi" w:cstheme="majorBidi"/>
          <w:i/>
          <w:iCs/>
        </w:rPr>
        <w:t xml:space="preserve">Only </w:t>
      </w:r>
      <w:r w:rsidR="00ED43AE" w:rsidRPr="00ED43AE">
        <w:rPr>
          <w:rFonts w:asciiTheme="majorBidi" w:hAnsiTheme="majorBidi" w:cstheme="majorBidi"/>
          <w:i/>
          <w:iCs/>
        </w:rPr>
        <w:t>Y</w:t>
      </w:r>
      <w:r w:rsidRPr="00ED43AE">
        <w:rPr>
          <w:rFonts w:asciiTheme="majorBidi" w:hAnsiTheme="majorBidi" w:cstheme="majorBidi"/>
          <w:i/>
          <w:iCs/>
        </w:rPr>
        <w:t>esterday</w:t>
      </w:r>
      <w:r w:rsidR="00ED43AE">
        <w:rPr>
          <w:rFonts w:asciiTheme="majorBidi" w:hAnsiTheme="majorBidi" w:cstheme="majorBidi"/>
        </w:rPr>
        <w:t>.</w:t>
      </w:r>
      <w:r w:rsidRPr="00D46304">
        <w:rPr>
          <w:rFonts w:asciiTheme="majorBidi" w:hAnsiTheme="majorBidi" w:cstheme="majorBidi"/>
        </w:rPr>
        <w:t xml:space="preserve"> </w:t>
      </w:r>
      <w:r w:rsidR="00ED43AE">
        <w:rPr>
          <w:rFonts w:asciiTheme="majorBidi" w:hAnsiTheme="majorBidi" w:cstheme="majorBidi"/>
        </w:rPr>
        <w:t>S</w:t>
      </w:r>
      <w:r w:rsidRPr="00D46304">
        <w:rPr>
          <w:rFonts w:asciiTheme="majorBidi" w:hAnsiTheme="majorBidi" w:cstheme="majorBidi"/>
        </w:rPr>
        <w:t>ometimes</w:t>
      </w:r>
      <w:r w:rsidR="00910A78">
        <w:rPr>
          <w:rFonts w:asciiTheme="majorBidi" w:hAnsiTheme="majorBidi" w:cstheme="majorBidi"/>
        </w:rPr>
        <w:t>,</w:t>
      </w:r>
      <w:r w:rsidRPr="00D46304">
        <w:rPr>
          <w:rFonts w:asciiTheme="majorBidi" w:hAnsiTheme="majorBidi" w:cstheme="majorBidi"/>
        </w:rPr>
        <w:t xml:space="preserve"> the character of B</w:t>
      </w:r>
      <w:r w:rsidR="00ED43AE">
        <w:rPr>
          <w:rFonts w:asciiTheme="majorBidi" w:hAnsiTheme="majorBidi" w:cstheme="majorBidi"/>
        </w:rPr>
        <w:t>alak merges</w:t>
      </w:r>
      <w:r w:rsidRPr="00D46304">
        <w:rPr>
          <w:rFonts w:asciiTheme="majorBidi" w:hAnsiTheme="majorBidi" w:cstheme="majorBidi"/>
        </w:rPr>
        <w:t xml:space="preserve"> with the character of Yitzhak K</w:t>
      </w:r>
      <w:r w:rsidR="00ED43AE">
        <w:rPr>
          <w:rFonts w:asciiTheme="majorBidi" w:hAnsiTheme="majorBidi" w:cstheme="majorBidi"/>
        </w:rPr>
        <w:t>u</w:t>
      </w:r>
      <w:r w:rsidRPr="00D46304">
        <w:rPr>
          <w:rFonts w:asciiTheme="majorBidi" w:hAnsiTheme="majorBidi" w:cstheme="majorBidi"/>
        </w:rPr>
        <w:t>m</w:t>
      </w:r>
      <w:r w:rsidR="00ED43AE">
        <w:rPr>
          <w:rFonts w:asciiTheme="majorBidi" w:hAnsiTheme="majorBidi" w:cstheme="majorBidi"/>
        </w:rPr>
        <w:t>e</w:t>
      </w:r>
      <w:r w:rsidRPr="00D46304">
        <w:rPr>
          <w:rFonts w:asciiTheme="majorBidi" w:hAnsiTheme="majorBidi" w:cstheme="majorBidi"/>
        </w:rPr>
        <w:t xml:space="preserve">r, and much has already been written about the abundant symbolism in </w:t>
      </w:r>
      <w:r w:rsidR="00ED43AE">
        <w:rPr>
          <w:rFonts w:asciiTheme="majorBidi" w:hAnsiTheme="majorBidi" w:cstheme="majorBidi"/>
        </w:rPr>
        <w:t xml:space="preserve">Agnon’s </w:t>
      </w:r>
      <w:r w:rsidRPr="00D46304">
        <w:rPr>
          <w:rFonts w:asciiTheme="majorBidi" w:hAnsiTheme="majorBidi" w:cstheme="majorBidi"/>
        </w:rPr>
        <w:t>descriptions</w:t>
      </w:r>
      <w:r w:rsidR="00ED43AE">
        <w:rPr>
          <w:rFonts w:asciiTheme="majorBidi" w:hAnsiTheme="majorBidi" w:cstheme="majorBidi"/>
        </w:rPr>
        <w:t xml:space="preserve"> of Balak</w:t>
      </w:r>
      <w:r w:rsidRPr="00D46304">
        <w:rPr>
          <w:rFonts w:asciiTheme="majorBidi" w:hAnsiTheme="majorBidi" w:cstheme="majorBidi"/>
        </w:rPr>
        <w:t>.</w:t>
      </w:r>
      <w:r w:rsidR="00ED43AE">
        <w:rPr>
          <w:rStyle w:val="FootnoteReference"/>
          <w:rFonts w:asciiTheme="majorBidi" w:hAnsiTheme="majorBidi" w:cstheme="majorBidi"/>
        </w:rPr>
        <w:footnoteReference w:id="50"/>
      </w:r>
      <w:r w:rsidRPr="00D46304">
        <w:rPr>
          <w:rFonts w:asciiTheme="majorBidi" w:hAnsiTheme="majorBidi" w:cstheme="majorBidi"/>
        </w:rPr>
        <w:t xml:space="preserve"> As </w:t>
      </w:r>
      <w:r w:rsidR="00ED43AE" w:rsidRPr="00ED43AE">
        <w:rPr>
          <w:rFonts w:asciiTheme="majorBidi" w:hAnsiTheme="majorBidi" w:cstheme="majorBidi"/>
        </w:rPr>
        <w:t xml:space="preserve">Benjamin </w:t>
      </w:r>
      <w:proofErr w:type="spellStart"/>
      <w:r w:rsidR="00ED43AE" w:rsidRPr="00ED43AE">
        <w:rPr>
          <w:rFonts w:asciiTheme="majorBidi" w:hAnsiTheme="majorBidi" w:cstheme="majorBidi"/>
        </w:rPr>
        <w:t>Harshav</w:t>
      </w:r>
      <w:proofErr w:type="spellEnd"/>
      <w:r w:rsidRPr="00D46304">
        <w:rPr>
          <w:rFonts w:asciiTheme="majorBidi" w:hAnsiTheme="majorBidi" w:cstheme="majorBidi"/>
        </w:rPr>
        <w:t xml:space="preserve"> </w:t>
      </w:r>
      <w:r w:rsidR="00ED43AE">
        <w:rPr>
          <w:rFonts w:asciiTheme="majorBidi" w:hAnsiTheme="majorBidi" w:cstheme="majorBidi"/>
        </w:rPr>
        <w:t>astutely clarifies</w:t>
      </w:r>
      <w:r w:rsidRPr="00D46304">
        <w:rPr>
          <w:rFonts w:asciiTheme="majorBidi" w:hAnsiTheme="majorBidi" w:cstheme="majorBidi"/>
        </w:rPr>
        <w:t xml:space="preserve"> in the introduction to the book (</w:t>
      </w:r>
      <w:r w:rsidR="00ED43AE">
        <w:rPr>
          <w:rFonts w:asciiTheme="majorBidi" w:hAnsiTheme="majorBidi" w:cstheme="majorBidi"/>
        </w:rPr>
        <w:t>in line with</w:t>
      </w:r>
      <w:r w:rsidRPr="00D46304">
        <w:rPr>
          <w:rFonts w:asciiTheme="majorBidi" w:hAnsiTheme="majorBidi" w:cstheme="majorBidi"/>
        </w:rPr>
        <w:t xml:space="preserve"> many other </w:t>
      </w:r>
      <w:r w:rsidR="00910A78">
        <w:rPr>
          <w:rFonts w:asciiTheme="majorBidi" w:hAnsiTheme="majorBidi" w:cstheme="majorBidi"/>
        </w:rPr>
        <w:t>scholars</w:t>
      </w:r>
      <w:r w:rsidRPr="00D46304">
        <w:rPr>
          <w:rFonts w:asciiTheme="majorBidi" w:hAnsiTheme="majorBidi" w:cstheme="majorBidi"/>
        </w:rPr>
        <w:t>), B</w:t>
      </w:r>
      <w:r w:rsidR="00ED43AE">
        <w:rPr>
          <w:rFonts w:asciiTheme="majorBidi" w:hAnsiTheme="majorBidi" w:cstheme="majorBidi"/>
        </w:rPr>
        <w:t xml:space="preserve">alak the dog is a symbolic figure that symbolizes </w:t>
      </w:r>
      <w:r w:rsidRPr="00D46304">
        <w:rPr>
          <w:rFonts w:asciiTheme="majorBidi" w:hAnsiTheme="majorBidi" w:cstheme="majorBidi"/>
        </w:rPr>
        <w:t>not only Yitzhak K</w:t>
      </w:r>
      <w:r w:rsidR="00ED43AE">
        <w:rPr>
          <w:rFonts w:asciiTheme="majorBidi" w:hAnsiTheme="majorBidi" w:cstheme="majorBidi"/>
        </w:rPr>
        <w:t>u</w:t>
      </w:r>
      <w:r w:rsidRPr="00D46304">
        <w:rPr>
          <w:rFonts w:asciiTheme="majorBidi" w:hAnsiTheme="majorBidi" w:cstheme="majorBidi"/>
        </w:rPr>
        <w:t>m</w:t>
      </w:r>
      <w:r w:rsidR="00ED43AE">
        <w:rPr>
          <w:rFonts w:asciiTheme="majorBidi" w:hAnsiTheme="majorBidi" w:cstheme="majorBidi"/>
        </w:rPr>
        <w:t>e</w:t>
      </w:r>
      <w:r w:rsidRPr="00D46304">
        <w:rPr>
          <w:rFonts w:asciiTheme="majorBidi" w:hAnsiTheme="majorBidi" w:cstheme="majorBidi"/>
        </w:rPr>
        <w:t xml:space="preserve">r himself but </w:t>
      </w:r>
      <w:r w:rsidR="00ED43AE">
        <w:rPr>
          <w:rFonts w:asciiTheme="majorBidi" w:hAnsiTheme="majorBidi" w:cstheme="majorBidi"/>
        </w:rPr>
        <w:t xml:space="preserve">the mentality of an </w:t>
      </w:r>
      <w:r w:rsidRPr="00D46304">
        <w:rPr>
          <w:rFonts w:asciiTheme="majorBidi" w:hAnsiTheme="majorBidi" w:cstheme="majorBidi"/>
        </w:rPr>
        <w:t>exiled Jew.</w:t>
      </w:r>
      <w:r w:rsidR="00ED43AE">
        <w:rPr>
          <w:rStyle w:val="FootnoteReference"/>
          <w:rFonts w:asciiTheme="majorBidi" w:hAnsiTheme="majorBidi" w:cstheme="majorBidi"/>
        </w:rPr>
        <w:footnoteReference w:id="51"/>
      </w:r>
    </w:p>
    <w:p w14:paraId="3FDEF365" w14:textId="08C17D06" w:rsidR="00ED43AE" w:rsidRDefault="00ED43AE" w:rsidP="00203253">
      <w:pPr>
        <w:spacing w:line="360" w:lineRule="auto"/>
        <w:jc w:val="both"/>
        <w:rPr>
          <w:rFonts w:asciiTheme="majorBidi" w:hAnsiTheme="majorBidi" w:cstheme="majorBidi"/>
        </w:rPr>
      </w:pPr>
      <w:r w:rsidRPr="00ED43AE">
        <w:rPr>
          <w:rFonts w:asciiTheme="majorBidi" w:hAnsiTheme="majorBidi" w:cstheme="majorBidi"/>
        </w:rPr>
        <w:lastRenderedPageBreak/>
        <w:t xml:space="preserve">Dinka, on the other hand, is not a symbolic figure but a realistic one: she behaves like a dog, </w:t>
      </w:r>
      <w:r>
        <w:rPr>
          <w:rFonts w:asciiTheme="majorBidi" w:hAnsiTheme="majorBidi" w:cstheme="majorBidi"/>
        </w:rPr>
        <w:t xml:space="preserve">granted, an </w:t>
      </w:r>
      <w:r w:rsidRPr="00ED43AE">
        <w:rPr>
          <w:rFonts w:asciiTheme="majorBidi" w:hAnsiTheme="majorBidi" w:cstheme="majorBidi"/>
        </w:rPr>
        <w:t>extremely smart</w:t>
      </w:r>
      <w:r>
        <w:rPr>
          <w:rFonts w:asciiTheme="majorBidi" w:hAnsiTheme="majorBidi" w:cstheme="majorBidi"/>
        </w:rPr>
        <w:t xml:space="preserve"> dog,</w:t>
      </w:r>
      <w:r w:rsidRPr="00ED43AE">
        <w:rPr>
          <w:rFonts w:asciiTheme="majorBidi" w:hAnsiTheme="majorBidi" w:cstheme="majorBidi"/>
        </w:rPr>
        <w:t xml:space="preserve"> </w:t>
      </w:r>
      <w:r w:rsidR="00203253">
        <w:rPr>
          <w:rFonts w:asciiTheme="majorBidi" w:hAnsiTheme="majorBidi" w:cstheme="majorBidi"/>
        </w:rPr>
        <w:t>yet</w:t>
      </w:r>
      <w:r w:rsidRPr="00ED43AE">
        <w:rPr>
          <w:rFonts w:asciiTheme="majorBidi" w:hAnsiTheme="majorBidi" w:cstheme="majorBidi"/>
        </w:rPr>
        <w:t xml:space="preserve"> </w:t>
      </w:r>
      <w:r w:rsidR="00203253">
        <w:rPr>
          <w:rFonts w:asciiTheme="majorBidi" w:hAnsiTheme="majorBidi" w:cstheme="majorBidi"/>
        </w:rPr>
        <w:t>her intellect</w:t>
      </w:r>
      <w:r>
        <w:rPr>
          <w:rFonts w:asciiTheme="majorBidi" w:hAnsiTheme="majorBidi" w:cstheme="majorBidi"/>
        </w:rPr>
        <w:t xml:space="preserve"> remains</w:t>
      </w:r>
      <w:r w:rsidRPr="00ED43AE">
        <w:rPr>
          <w:rFonts w:asciiTheme="majorBidi" w:hAnsiTheme="majorBidi" w:cstheme="majorBidi"/>
        </w:rPr>
        <w:t xml:space="preserve"> within </w:t>
      </w:r>
      <w:r w:rsidR="00203253">
        <w:rPr>
          <w:rFonts w:asciiTheme="majorBidi" w:hAnsiTheme="majorBidi" w:cstheme="majorBidi"/>
        </w:rPr>
        <w:t>the boundaries of the plausible</w:t>
      </w:r>
      <w:r w:rsidRPr="00ED43AE">
        <w:rPr>
          <w:rFonts w:asciiTheme="majorBidi" w:hAnsiTheme="majorBidi" w:cstheme="majorBidi"/>
        </w:rPr>
        <w:t xml:space="preserve">. Therefore, her ethical </w:t>
      </w:r>
      <w:proofErr w:type="gramStart"/>
      <w:r w:rsidRPr="00ED43AE">
        <w:rPr>
          <w:rFonts w:asciiTheme="majorBidi" w:hAnsiTheme="majorBidi" w:cstheme="majorBidi"/>
        </w:rPr>
        <w:t>performativity</w:t>
      </w:r>
      <w:proofErr w:type="gramEnd"/>
      <w:r w:rsidRPr="00ED43AE">
        <w:rPr>
          <w:rFonts w:asciiTheme="majorBidi" w:hAnsiTheme="majorBidi" w:cstheme="majorBidi"/>
        </w:rPr>
        <w:t xml:space="preserve"> is </w:t>
      </w:r>
      <w:r>
        <w:rPr>
          <w:rFonts w:asciiTheme="majorBidi" w:hAnsiTheme="majorBidi" w:cstheme="majorBidi"/>
        </w:rPr>
        <w:t xml:space="preserve">an </w:t>
      </w:r>
      <w:r w:rsidRPr="00ED43AE">
        <w:rPr>
          <w:rFonts w:asciiTheme="majorBidi" w:hAnsiTheme="majorBidi" w:cstheme="majorBidi"/>
        </w:rPr>
        <w:t xml:space="preserve">important </w:t>
      </w:r>
      <w:r>
        <w:rPr>
          <w:rFonts w:asciiTheme="majorBidi" w:hAnsiTheme="majorBidi" w:cstheme="majorBidi"/>
        </w:rPr>
        <w:t>demonstration of the idea</w:t>
      </w:r>
      <w:r w:rsidRPr="00ED43AE">
        <w:rPr>
          <w:rFonts w:asciiTheme="majorBidi" w:hAnsiTheme="majorBidi" w:cstheme="majorBidi"/>
        </w:rPr>
        <w:t xml:space="preserve"> that on the level of human-animal relations, an animal like Dinka can outline an ethical path. Dinka</w:t>
      </w:r>
      <w:r w:rsidR="00203253">
        <w:rPr>
          <w:rFonts w:asciiTheme="majorBidi" w:hAnsiTheme="majorBidi" w:cstheme="majorBidi"/>
        </w:rPr>
        <w:t xml:space="preserve"> is the character who</w:t>
      </w:r>
      <w:r w:rsidRPr="00ED43AE">
        <w:rPr>
          <w:rFonts w:asciiTheme="majorBidi" w:hAnsiTheme="majorBidi" w:cstheme="majorBidi"/>
        </w:rPr>
        <w:t xml:space="preserve"> drives the plot</w:t>
      </w:r>
      <w:r w:rsidR="00203253">
        <w:rPr>
          <w:rFonts w:asciiTheme="majorBidi" w:hAnsiTheme="majorBidi" w:cstheme="majorBidi"/>
        </w:rPr>
        <w:t xml:space="preserve"> in the novel</w:t>
      </w:r>
      <w:r>
        <w:rPr>
          <w:rFonts w:asciiTheme="majorBidi" w:hAnsiTheme="majorBidi" w:cstheme="majorBidi"/>
        </w:rPr>
        <w:t>.</w:t>
      </w:r>
      <w:r w:rsidRPr="00ED43AE">
        <w:rPr>
          <w:rFonts w:asciiTheme="majorBidi" w:hAnsiTheme="majorBidi" w:cstheme="majorBidi"/>
        </w:rPr>
        <w:t xml:space="preserve"> </w:t>
      </w:r>
      <w:r>
        <w:rPr>
          <w:rFonts w:asciiTheme="majorBidi" w:hAnsiTheme="majorBidi" w:cstheme="majorBidi"/>
        </w:rPr>
        <w:t>Whether</w:t>
      </w:r>
      <w:r w:rsidRPr="00ED43AE">
        <w:rPr>
          <w:rFonts w:asciiTheme="majorBidi" w:hAnsiTheme="majorBidi" w:cstheme="majorBidi"/>
        </w:rPr>
        <w:t xml:space="preserve"> she leads Assaf or accompanies him, she is never assimilated into him but </w:t>
      </w:r>
      <w:r>
        <w:rPr>
          <w:rFonts w:asciiTheme="majorBidi" w:hAnsiTheme="majorBidi" w:cstheme="majorBidi"/>
        </w:rPr>
        <w:t>always remains</w:t>
      </w:r>
      <w:r w:rsidRPr="00ED43AE">
        <w:rPr>
          <w:rFonts w:asciiTheme="majorBidi" w:hAnsiTheme="majorBidi" w:cstheme="majorBidi"/>
        </w:rPr>
        <w:t xml:space="preserve"> a distinct character, an</w:t>
      </w:r>
      <w:r>
        <w:rPr>
          <w:rFonts w:asciiTheme="majorBidi" w:hAnsiTheme="majorBidi" w:cstheme="majorBidi"/>
        </w:rPr>
        <w:t xml:space="preserve"> O</w:t>
      </w:r>
      <w:r w:rsidRPr="00ED43AE">
        <w:rPr>
          <w:rFonts w:asciiTheme="majorBidi" w:hAnsiTheme="majorBidi" w:cstheme="majorBidi"/>
        </w:rPr>
        <w:t>ther</w:t>
      </w:r>
      <w:r w:rsidR="00203253">
        <w:rPr>
          <w:rFonts w:asciiTheme="majorBidi" w:hAnsiTheme="majorBidi" w:cstheme="majorBidi"/>
        </w:rPr>
        <w:t xml:space="preserve"> who</w:t>
      </w:r>
      <w:r w:rsidRPr="00ED43AE">
        <w:rPr>
          <w:rFonts w:asciiTheme="majorBidi" w:hAnsiTheme="majorBidi" w:cstheme="majorBidi"/>
        </w:rPr>
        <w:t xml:space="preserve"> has</w:t>
      </w:r>
      <w:r w:rsidR="00203253">
        <w:rPr>
          <w:rFonts w:asciiTheme="majorBidi" w:hAnsiTheme="majorBidi" w:cstheme="majorBidi"/>
        </w:rPr>
        <w:t xml:space="preserve"> their own independent</w:t>
      </w:r>
      <w:r w:rsidRPr="00ED43AE">
        <w:rPr>
          <w:rFonts w:asciiTheme="majorBidi" w:hAnsiTheme="majorBidi" w:cstheme="majorBidi"/>
        </w:rPr>
        <w:t xml:space="preserve"> consciousness. Although Dinka</w:t>
      </w:r>
      <w:r>
        <w:rPr>
          <w:rFonts w:asciiTheme="majorBidi" w:hAnsiTheme="majorBidi" w:cstheme="majorBidi"/>
        </w:rPr>
        <w:t>’</w:t>
      </w:r>
      <w:r w:rsidRPr="00ED43AE">
        <w:rPr>
          <w:rFonts w:asciiTheme="majorBidi" w:hAnsiTheme="majorBidi" w:cstheme="majorBidi"/>
        </w:rPr>
        <w:t>s character</w:t>
      </w:r>
      <w:r>
        <w:rPr>
          <w:rFonts w:asciiTheme="majorBidi" w:hAnsiTheme="majorBidi" w:cstheme="majorBidi"/>
        </w:rPr>
        <w:t>ization in the novel</w:t>
      </w:r>
      <w:r w:rsidRPr="00ED43AE">
        <w:rPr>
          <w:rFonts w:asciiTheme="majorBidi" w:hAnsiTheme="majorBidi" w:cstheme="majorBidi"/>
        </w:rPr>
        <w:t xml:space="preserve"> is </w:t>
      </w:r>
      <w:r>
        <w:rPr>
          <w:rFonts w:asciiTheme="majorBidi" w:hAnsiTheme="majorBidi" w:cstheme="majorBidi"/>
        </w:rPr>
        <w:t>given</w:t>
      </w:r>
      <w:r w:rsidRPr="00ED43AE">
        <w:rPr>
          <w:rFonts w:asciiTheme="majorBidi" w:hAnsiTheme="majorBidi" w:cstheme="majorBidi"/>
        </w:rPr>
        <w:t xml:space="preserve"> in the third person, from the point of view of an omniscient narrator, </w:t>
      </w:r>
      <w:r w:rsidR="00203253">
        <w:rPr>
          <w:rFonts w:asciiTheme="majorBidi" w:hAnsiTheme="majorBidi" w:cstheme="majorBidi"/>
        </w:rPr>
        <w:t>t</w:t>
      </w:r>
      <w:r w:rsidRPr="00ED43AE">
        <w:rPr>
          <w:rFonts w:asciiTheme="majorBidi" w:hAnsiTheme="majorBidi" w:cstheme="majorBidi"/>
        </w:rPr>
        <w:t xml:space="preserve">he narrator creates a distance between himself and Dinka, a distance </w:t>
      </w:r>
      <w:r>
        <w:rPr>
          <w:rFonts w:asciiTheme="majorBidi" w:hAnsiTheme="majorBidi" w:cstheme="majorBidi"/>
        </w:rPr>
        <w:t>with</w:t>
      </w:r>
      <w:r w:rsidRPr="00ED43AE">
        <w:rPr>
          <w:rFonts w:asciiTheme="majorBidi" w:hAnsiTheme="majorBidi" w:cstheme="majorBidi"/>
        </w:rPr>
        <w:t xml:space="preserve"> which he makes sure to distinguish between expressions of meaning that are understandable to him, and </w:t>
      </w:r>
      <w:r w:rsidR="00203253">
        <w:rPr>
          <w:rFonts w:asciiTheme="majorBidi" w:hAnsiTheme="majorBidi" w:cstheme="majorBidi"/>
        </w:rPr>
        <w:t>those</w:t>
      </w:r>
      <w:r w:rsidRPr="00ED43AE">
        <w:rPr>
          <w:rFonts w:asciiTheme="majorBidi" w:hAnsiTheme="majorBidi" w:cstheme="majorBidi"/>
        </w:rPr>
        <w:t xml:space="preserve"> that are not understandable to him. </w:t>
      </w:r>
      <w:r w:rsidR="00203253">
        <w:rPr>
          <w:rFonts w:asciiTheme="majorBidi" w:hAnsiTheme="majorBidi" w:cstheme="majorBidi"/>
        </w:rPr>
        <w:t>The strict maintenance of this gap in consciousness</w:t>
      </w:r>
      <w:r w:rsidRPr="00ED43AE">
        <w:rPr>
          <w:rFonts w:asciiTheme="majorBidi" w:hAnsiTheme="majorBidi" w:cstheme="majorBidi"/>
        </w:rPr>
        <w:t xml:space="preserve"> creates a round </w:t>
      </w:r>
      <w:r>
        <w:rPr>
          <w:rFonts w:asciiTheme="majorBidi" w:hAnsiTheme="majorBidi" w:cstheme="majorBidi"/>
        </w:rPr>
        <w:t>character</w:t>
      </w:r>
      <w:r w:rsidRPr="00ED43AE">
        <w:rPr>
          <w:rFonts w:asciiTheme="majorBidi" w:hAnsiTheme="majorBidi" w:cstheme="majorBidi"/>
        </w:rPr>
        <w:t xml:space="preserve">, in </w:t>
      </w:r>
      <w:r>
        <w:rPr>
          <w:rFonts w:asciiTheme="majorBidi" w:hAnsiTheme="majorBidi" w:cstheme="majorBidi"/>
        </w:rPr>
        <w:t xml:space="preserve">literary </w:t>
      </w:r>
      <w:r w:rsidR="00203253" w:rsidRPr="00ED43AE">
        <w:rPr>
          <w:rFonts w:asciiTheme="majorBidi" w:hAnsiTheme="majorBidi" w:cstheme="majorBidi"/>
        </w:rPr>
        <w:t>research</w:t>
      </w:r>
      <w:r w:rsidR="00203253">
        <w:rPr>
          <w:rFonts w:asciiTheme="majorBidi" w:hAnsiTheme="majorBidi" w:cstheme="majorBidi"/>
        </w:rPr>
        <w:t xml:space="preserve"> </w:t>
      </w:r>
      <w:r>
        <w:rPr>
          <w:rFonts w:asciiTheme="majorBidi" w:hAnsiTheme="majorBidi" w:cstheme="majorBidi"/>
        </w:rPr>
        <w:t>terms</w:t>
      </w:r>
      <w:r w:rsidRPr="00ED43AE">
        <w:rPr>
          <w:rFonts w:asciiTheme="majorBidi" w:hAnsiTheme="majorBidi" w:cstheme="majorBidi"/>
        </w:rPr>
        <w:t xml:space="preserve">, and a figure of </w:t>
      </w:r>
      <w:r>
        <w:rPr>
          <w:rFonts w:asciiTheme="majorBidi" w:hAnsiTheme="majorBidi" w:cstheme="majorBidi"/>
        </w:rPr>
        <w:t>the Other</w:t>
      </w:r>
      <w:r w:rsidRPr="00ED43AE">
        <w:rPr>
          <w:rFonts w:asciiTheme="majorBidi" w:hAnsiTheme="majorBidi" w:cstheme="majorBidi"/>
        </w:rPr>
        <w:t xml:space="preserve"> in the terms of the philosopher Emmanuel Levinas.</w:t>
      </w:r>
    </w:p>
    <w:p w14:paraId="348A3FD0" w14:textId="45118B8C" w:rsidR="00ED43AE" w:rsidRDefault="00ED43AE" w:rsidP="00203253">
      <w:pPr>
        <w:spacing w:line="360" w:lineRule="auto"/>
        <w:jc w:val="both"/>
        <w:rPr>
          <w:rFonts w:asciiTheme="majorBidi" w:hAnsiTheme="majorBidi" w:cstheme="majorBidi"/>
        </w:rPr>
      </w:pPr>
      <w:r>
        <w:rPr>
          <w:rFonts w:asciiTheme="majorBidi" w:hAnsiTheme="majorBidi" w:cstheme="majorBidi"/>
        </w:rPr>
        <w:t xml:space="preserve">To conclude, we might ask how Dinka expresses knowledge that goes beyond that of Assaf and ties all the plot lines together. </w:t>
      </w:r>
      <w:r w:rsidRPr="00ED43AE">
        <w:rPr>
          <w:rFonts w:asciiTheme="majorBidi" w:hAnsiTheme="majorBidi" w:cstheme="majorBidi"/>
        </w:rPr>
        <w:t>Levinas</w:t>
      </w:r>
      <w:r>
        <w:rPr>
          <w:rFonts w:asciiTheme="majorBidi" w:hAnsiTheme="majorBidi" w:cstheme="majorBidi"/>
        </w:rPr>
        <w:t>’</w:t>
      </w:r>
      <w:r w:rsidRPr="00ED43AE">
        <w:rPr>
          <w:rFonts w:asciiTheme="majorBidi" w:hAnsiTheme="majorBidi" w:cstheme="majorBidi"/>
        </w:rPr>
        <w:t xml:space="preserve">s distinction between </w:t>
      </w:r>
      <w:r>
        <w:rPr>
          <w:rFonts w:asciiTheme="majorBidi" w:hAnsiTheme="majorBidi" w:cstheme="majorBidi"/>
        </w:rPr>
        <w:t>the S</w:t>
      </w:r>
      <w:r w:rsidRPr="00ED43AE">
        <w:rPr>
          <w:rFonts w:asciiTheme="majorBidi" w:hAnsiTheme="majorBidi" w:cstheme="majorBidi"/>
        </w:rPr>
        <w:t xml:space="preserve">aid and </w:t>
      </w:r>
      <w:r>
        <w:rPr>
          <w:rFonts w:asciiTheme="majorBidi" w:hAnsiTheme="majorBidi" w:cstheme="majorBidi"/>
        </w:rPr>
        <w:t>the S</w:t>
      </w:r>
      <w:r w:rsidRPr="00ED43AE">
        <w:rPr>
          <w:rFonts w:asciiTheme="majorBidi" w:hAnsiTheme="majorBidi" w:cstheme="majorBidi"/>
        </w:rPr>
        <w:t xml:space="preserve">aying makes it possible to understand the gaps in knowledge between Dinka and Assaf, gaps that the reader also </w:t>
      </w:r>
      <w:r w:rsidR="007B1196">
        <w:rPr>
          <w:rFonts w:asciiTheme="majorBidi" w:hAnsiTheme="majorBidi" w:cstheme="majorBidi"/>
        </w:rPr>
        <w:t>ha</w:t>
      </w:r>
      <w:r w:rsidR="00203253">
        <w:rPr>
          <w:rFonts w:asciiTheme="majorBidi" w:hAnsiTheme="majorBidi" w:cstheme="majorBidi"/>
        </w:rPr>
        <w:t xml:space="preserve">s </w:t>
      </w:r>
      <w:r w:rsidR="007B1196">
        <w:rPr>
          <w:rFonts w:asciiTheme="majorBidi" w:hAnsiTheme="majorBidi" w:cstheme="majorBidi"/>
        </w:rPr>
        <w:t>to deal with:</w:t>
      </w:r>
    </w:p>
    <w:p w14:paraId="15AC9545" w14:textId="5C4C57EE" w:rsidR="007B1196" w:rsidRPr="007B1196" w:rsidRDefault="007B1196" w:rsidP="007B1196">
      <w:pPr>
        <w:spacing w:line="360" w:lineRule="auto"/>
        <w:ind w:left="720" w:firstLine="0"/>
        <w:jc w:val="both"/>
        <w:rPr>
          <w:rFonts w:asciiTheme="majorBidi" w:hAnsiTheme="majorBidi" w:cstheme="majorBidi"/>
        </w:rPr>
      </w:pPr>
      <w:r w:rsidRPr="007B1196">
        <w:rPr>
          <w:rFonts w:asciiTheme="majorBidi" w:hAnsiTheme="majorBidi" w:cstheme="majorBidi"/>
        </w:rPr>
        <w:t>Language would exceed the limits of what is thought, by suggesting, letting be understood without ever making understandable, an implication of a meaning distinct from that which co</w:t>
      </w:r>
      <w:r>
        <w:rPr>
          <w:rFonts w:asciiTheme="majorBidi" w:hAnsiTheme="majorBidi" w:cstheme="majorBidi"/>
        </w:rPr>
        <w:t>m</w:t>
      </w:r>
      <w:r w:rsidRPr="007B1196">
        <w:rPr>
          <w:rFonts w:asciiTheme="majorBidi" w:hAnsiTheme="majorBidi" w:cstheme="majorBidi"/>
        </w:rPr>
        <w:t xml:space="preserve">es to signs from the simultaneity of systems or the logical definition of concepts. This possibility is laid bare in the poetic said. […] </w:t>
      </w:r>
      <w:r>
        <w:rPr>
          <w:rFonts w:asciiTheme="majorBidi" w:hAnsiTheme="majorBidi" w:cstheme="majorBidi"/>
        </w:rPr>
        <w:t>I</w:t>
      </w:r>
      <w:r w:rsidRPr="007B1196">
        <w:rPr>
          <w:rFonts w:asciiTheme="majorBidi" w:hAnsiTheme="majorBidi" w:cstheme="majorBidi"/>
        </w:rPr>
        <w:t xml:space="preserve">t is shown in the prophetic said, scorning its conditions in a sort of levitation. </w:t>
      </w:r>
      <w:r>
        <w:rPr>
          <w:rFonts w:asciiTheme="majorBidi" w:hAnsiTheme="majorBidi" w:cstheme="majorBidi"/>
        </w:rPr>
        <w:t>I</w:t>
      </w:r>
      <w:r w:rsidRPr="007B1196">
        <w:rPr>
          <w:rFonts w:asciiTheme="majorBidi" w:hAnsiTheme="majorBidi" w:cstheme="majorBidi"/>
        </w:rPr>
        <w:t>t is by the approach, the-one-for-the-other of saying, related by the said, that the said remains an insurmountable equivocation, where meaning refuses simultaneity, does not enter into being, does not compose a whole</w:t>
      </w:r>
      <w:r>
        <w:rPr>
          <w:rFonts w:asciiTheme="majorBidi" w:hAnsiTheme="majorBidi" w:cstheme="majorBidi"/>
        </w:rPr>
        <w:t>.</w:t>
      </w:r>
      <w:r w:rsidRPr="007B1196">
        <w:rPr>
          <w:rFonts w:asciiTheme="majorBidi" w:hAnsiTheme="majorBidi" w:cstheme="majorBidi"/>
          <w:vertAlign w:val="superscript"/>
        </w:rPr>
        <w:footnoteReference w:id="52"/>
      </w:r>
    </w:p>
    <w:p w14:paraId="593036D3" w14:textId="01E605A8" w:rsidR="00B26DFF" w:rsidRPr="00203253" w:rsidRDefault="007B1196" w:rsidP="00203253">
      <w:pPr>
        <w:spacing w:line="360" w:lineRule="auto"/>
        <w:ind w:firstLine="0"/>
        <w:jc w:val="both"/>
        <w:rPr>
          <w:rFonts w:asciiTheme="majorBidi" w:hAnsiTheme="majorBidi" w:cstheme="majorBidi"/>
        </w:rPr>
      </w:pPr>
      <w:r w:rsidRPr="007B1196">
        <w:rPr>
          <w:rFonts w:asciiTheme="majorBidi" w:hAnsiTheme="majorBidi" w:cstheme="majorBidi"/>
        </w:rPr>
        <w:t xml:space="preserve">The character of Dinka is </w:t>
      </w:r>
      <w:r>
        <w:rPr>
          <w:rFonts w:asciiTheme="majorBidi" w:hAnsiTheme="majorBidi" w:cstheme="majorBidi"/>
        </w:rPr>
        <w:t>imbued with</w:t>
      </w:r>
      <w:r w:rsidRPr="007B1196">
        <w:rPr>
          <w:rFonts w:asciiTheme="majorBidi" w:hAnsiTheme="majorBidi" w:cstheme="majorBidi"/>
        </w:rPr>
        <w:t xml:space="preserve"> poetic and prophetic qualities, and thus she drives the plot and directs Assaf to fill his life with ethical meaning. She does this through ethical </w:t>
      </w:r>
      <w:proofErr w:type="gramStart"/>
      <w:r w:rsidRPr="007B1196">
        <w:rPr>
          <w:rFonts w:asciiTheme="majorBidi" w:hAnsiTheme="majorBidi" w:cstheme="majorBidi"/>
        </w:rPr>
        <w:t>performativity</w:t>
      </w:r>
      <w:proofErr w:type="gramEnd"/>
      <w:r w:rsidRPr="007B1196">
        <w:rPr>
          <w:rFonts w:asciiTheme="majorBidi" w:hAnsiTheme="majorBidi" w:cstheme="majorBidi"/>
        </w:rPr>
        <w:t xml:space="preserve">, which gradually leads Assaf to rediscover his subjectivity through the development of humanism toward the </w:t>
      </w:r>
      <w:r>
        <w:rPr>
          <w:rFonts w:asciiTheme="majorBidi" w:hAnsiTheme="majorBidi" w:cstheme="majorBidi"/>
        </w:rPr>
        <w:t>O</w:t>
      </w:r>
      <w:r w:rsidRPr="007B1196">
        <w:rPr>
          <w:rFonts w:asciiTheme="majorBidi" w:hAnsiTheme="majorBidi" w:cstheme="majorBidi"/>
        </w:rPr>
        <w:t>ther.</w:t>
      </w:r>
    </w:p>
    <w:sectPr w:rsidR="00B26DFF" w:rsidRPr="00203253" w:rsidSect="00A077C7">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vital Tsype" w:date="2024-11-12T17:08:00Z" w:initials="AT">
    <w:p w14:paraId="2746974E" w14:textId="66E35F10" w:rsidR="00D211BE" w:rsidRDefault="00D211BE">
      <w:pPr>
        <w:pStyle w:val="CommentText"/>
      </w:pPr>
      <w:r>
        <w:rPr>
          <w:rStyle w:val="CommentReference"/>
        </w:rPr>
        <w:annotationRef/>
      </w:r>
      <w:r>
        <w:t>Jail? Police station?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4697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46974E" w16cid:durableId="3E407D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3C175" w14:textId="77777777" w:rsidR="00FE782F" w:rsidRDefault="00FE782F" w:rsidP="00A077C7">
      <w:pPr>
        <w:spacing w:line="240" w:lineRule="auto"/>
      </w:pPr>
      <w:r>
        <w:separator/>
      </w:r>
    </w:p>
  </w:endnote>
  <w:endnote w:type="continuationSeparator" w:id="0">
    <w:p w14:paraId="61AE6E19" w14:textId="77777777" w:rsidR="00FE782F" w:rsidRDefault="00FE782F" w:rsidP="00A077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It">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352621"/>
      <w:docPartObj>
        <w:docPartGallery w:val="Page Numbers (Bottom of Page)"/>
        <w:docPartUnique/>
      </w:docPartObj>
    </w:sdtPr>
    <w:sdtContent>
      <w:p w14:paraId="7A603863" w14:textId="77777777" w:rsidR="00D211BE" w:rsidRDefault="00D211BE">
        <w:pPr>
          <w:pStyle w:val="Footer"/>
          <w:jc w:val="center"/>
        </w:pPr>
        <w:r>
          <w:fldChar w:fldCharType="begin"/>
        </w:r>
        <w:r>
          <w:instrText>PAGE   \* MERGEFORMAT</w:instrText>
        </w:r>
        <w:r>
          <w:fldChar w:fldCharType="separate"/>
        </w:r>
        <w:r w:rsidR="00203253" w:rsidRPr="00203253">
          <w:rPr>
            <w:noProof/>
            <w:lang w:val="he-IL"/>
          </w:rPr>
          <w:t>19</w:t>
        </w:r>
        <w:r>
          <w:fldChar w:fldCharType="end"/>
        </w:r>
      </w:p>
    </w:sdtContent>
  </w:sdt>
  <w:p w14:paraId="58602F24" w14:textId="77777777" w:rsidR="00D211BE" w:rsidRDefault="00D21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85DE5" w14:textId="77777777" w:rsidR="00FE782F" w:rsidRDefault="00FE782F" w:rsidP="00A077C7">
      <w:pPr>
        <w:spacing w:line="240" w:lineRule="auto"/>
      </w:pPr>
      <w:r>
        <w:separator/>
      </w:r>
    </w:p>
  </w:footnote>
  <w:footnote w:type="continuationSeparator" w:id="0">
    <w:p w14:paraId="0C3FFEAE" w14:textId="77777777" w:rsidR="00FE782F" w:rsidRDefault="00FE782F" w:rsidP="00A077C7">
      <w:pPr>
        <w:spacing w:line="240" w:lineRule="auto"/>
      </w:pPr>
      <w:r>
        <w:continuationSeparator/>
      </w:r>
    </w:p>
  </w:footnote>
  <w:footnote w:id="1">
    <w:p w14:paraId="016731FE" w14:textId="36B8340B" w:rsidR="00D211BE" w:rsidRPr="00485873" w:rsidRDefault="00D211BE" w:rsidP="00C332E0">
      <w:pPr>
        <w:pStyle w:val="FootnoteText"/>
        <w:rPr>
          <w:rFonts w:asciiTheme="majorBidi" w:hAnsiTheme="majorBidi" w:cstheme="majorBidi"/>
        </w:rPr>
      </w:pPr>
      <w:r w:rsidRPr="00485873">
        <w:rPr>
          <w:rStyle w:val="FootnoteReference"/>
          <w:rFonts w:asciiTheme="majorBidi" w:hAnsiTheme="majorBidi" w:cstheme="majorBidi"/>
        </w:rPr>
        <w:footnoteRef/>
      </w:r>
      <w:r w:rsidRPr="00485873">
        <w:rPr>
          <w:rFonts w:asciiTheme="majorBidi" w:hAnsiTheme="majorBidi" w:cstheme="majorBidi"/>
        </w:rPr>
        <w:t xml:space="preserve"> Thus defined, for example, by Michal </w:t>
      </w:r>
      <w:proofErr w:type="spellStart"/>
      <w:r w:rsidRPr="00485873">
        <w:rPr>
          <w:rFonts w:asciiTheme="majorBidi" w:hAnsiTheme="majorBidi" w:cstheme="majorBidi"/>
        </w:rPr>
        <w:t>Ephratt</w:t>
      </w:r>
      <w:proofErr w:type="spellEnd"/>
      <w:r w:rsidRPr="00485873">
        <w:rPr>
          <w:rFonts w:asciiTheme="majorBidi" w:hAnsiTheme="majorBidi" w:cstheme="majorBidi"/>
        </w:rPr>
        <w:t>. “Someone to Be Silent with, Someone to Be Silent to: The Means and Functions of Eloquent Silence in the Novel ‘Someone to Run With’ by David Grossman</w:t>
      </w:r>
      <w:r>
        <w:rPr>
          <w:rFonts w:asciiTheme="majorBidi" w:hAnsiTheme="majorBidi" w:cstheme="majorBidi"/>
        </w:rPr>
        <w:t>,</w:t>
      </w:r>
      <w:r w:rsidRPr="00485873">
        <w:rPr>
          <w:rFonts w:asciiTheme="majorBidi" w:hAnsiTheme="majorBidi" w:cstheme="majorBidi"/>
        </w:rPr>
        <w:t xml:space="preserve">” </w:t>
      </w:r>
      <w:proofErr w:type="spellStart"/>
      <w:r w:rsidRPr="00485873">
        <w:rPr>
          <w:rFonts w:asciiTheme="majorBidi" w:hAnsiTheme="majorBidi" w:cstheme="majorBidi"/>
          <w:i/>
          <w:iCs/>
        </w:rPr>
        <w:t>Dappim</w:t>
      </w:r>
      <w:proofErr w:type="spellEnd"/>
      <w:r w:rsidRPr="00485873">
        <w:rPr>
          <w:rFonts w:asciiTheme="majorBidi" w:hAnsiTheme="majorBidi" w:cstheme="majorBidi"/>
          <w:i/>
          <w:iCs/>
        </w:rPr>
        <w:t>: Research in Literature</w:t>
      </w:r>
      <w:r w:rsidRPr="00485873">
        <w:rPr>
          <w:rFonts w:asciiTheme="majorBidi" w:hAnsiTheme="majorBidi" w:cstheme="majorBidi"/>
        </w:rPr>
        <w:t>, 17/16 (2007): 423–73.</w:t>
      </w:r>
      <w:r>
        <w:rPr>
          <w:rFonts w:asciiTheme="majorBidi" w:hAnsiTheme="majorBidi" w:cstheme="majorBidi"/>
        </w:rPr>
        <w:t xml:space="preserve"> For more on</w:t>
      </w:r>
      <w:r w:rsidRPr="00485873">
        <w:rPr>
          <w:rFonts w:asciiTheme="majorBidi" w:hAnsiTheme="majorBidi" w:cstheme="majorBidi"/>
        </w:rPr>
        <w:t xml:space="preserve"> maturation process </w:t>
      </w:r>
      <w:r>
        <w:rPr>
          <w:rFonts w:asciiTheme="majorBidi" w:hAnsiTheme="majorBidi" w:cstheme="majorBidi"/>
        </w:rPr>
        <w:t xml:space="preserve">undergone by </w:t>
      </w:r>
      <w:r w:rsidRPr="00485873">
        <w:rPr>
          <w:rFonts w:asciiTheme="majorBidi" w:hAnsiTheme="majorBidi" w:cstheme="majorBidi"/>
        </w:rPr>
        <w:t xml:space="preserve">Assaf in the novel, see psychoanalytic </w:t>
      </w:r>
      <w:r>
        <w:rPr>
          <w:rFonts w:asciiTheme="majorBidi" w:hAnsiTheme="majorBidi" w:cstheme="majorBidi"/>
        </w:rPr>
        <w:t>perspective presented</w:t>
      </w:r>
      <w:r w:rsidRPr="00485873">
        <w:rPr>
          <w:rFonts w:asciiTheme="majorBidi" w:hAnsiTheme="majorBidi" w:cstheme="majorBidi"/>
        </w:rPr>
        <w:t xml:space="preserve"> </w:t>
      </w:r>
      <w:r>
        <w:rPr>
          <w:rFonts w:asciiTheme="majorBidi" w:hAnsiTheme="majorBidi" w:cstheme="majorBidi"/>
        </w:rPr>
        <w:t xml:space="preserve">by </w:t>
      </w:r>
      <w:r w:rsidRPr="00485873">
        <w:rPr>
          <w:rFonts w:asciiTheme="majorBidi" w:hAnsiTheme="majorBidi" w:cstheme="majorBidi"/>
        </w:rPr>
        <w:t xml:space="preserve">Zvi Carmeli, “Someone to Run With: Adolescence as Movement in Psychic and Cultural Space, </w:t>
      </w:r>
      <w:proofErr w:type="spellStart"/>
      <w:r w:rsidRPr="00485873">
        <w:rPr>
          <w:rFonts w:asciiTheme="majorBidi" w:hAnsiTheme="majorBidi" w:cstheme="majorBidi"/>
          <w:i/>
          <w:iCs/>
        </w:rPr>
        <w:t>Dappim</w:t>
      </w:r>
      <w:proofErr w:type="spellEnd"/>
      <w:r w:rsidRPr="00485873">
        <w:rPr>
          <w:rFonts w:asciiTheme="majorBidi" w:hAnsiTheme="majorBidi" w:cstheme="majorBidi"/>
          <w:i/>
          <w:iCs/>
        </w:rPr>
        <w:t>: Research in Literature</w:t>
      </w:r>
      <w:r w:rsidRPr="00485873">
        <w:rPr>
          <w:rFonts w:asciiTheme="majorBidi" w:hAnsiTheme="majorBidi" w:cstheme="majorBidi"/>
          <w:rtl/>
        </w:rPr>
        <w:t xml:space="preserve"> </w:t>
      </w:r>
      <w:r w:rsidRPr="00485873">
        <w:rPr>
          <w:rFonts w:asciiTheme="majorBidi" w:hAnsiTheme="majorBidi" w:cstheme="majorBidi"/>
        </w:rPr>
        <w:t>17/16 (2007): 474–91. See also a discussion of this novel as a coming-of-age novel that allows the voice of the silenced teenager to be heard</w:t>
      </w:r>
      <w:r>
        <w:rPr>
          <w:rFonts w:asciiTheme="majorBidi" w:hAnsiTheme="majorBidi" w:cstheme="majorBidi"/>
        </w:rPr>
        <w:t xml:space="preserve"> in </w:t>
      </w:r>
      <w:r w:rsidRPr="00485873">
        <w:rPr>
          <w:rFonts w:asciiTheme="majorBidi" w:hAnsiTheme="majorBidi" w:cstheme="majorBidi"/>
        </w:rPr>
        <w:t xml:space="preserve">Ilana </w:t>
      </w:r>
      <w:proofErr w:type="spellStart"/>
      <w:r w:rsidRPr="00485873">
        <w:rPr>
          <w:rFonts w:asciiTheme="majorBidi" w:hAnsiTheme="majorBidi" w:cstheme="majorBidi"/>
        </w:rPr>
        <w:t>Elkad</w:t>
      </w:r>
      <w:proofErr w:type="spellEnd"/>
      <w:r w:rsidRPr="00485873">
        <w:rPr>
          <w:rFonts w:asciiTheme="majorBidi" w:hAnsiTheme="majorBidi" w:cstheme="majorBidi"/>
        </w:rPr>
        <w:t xml:space="preserve">-Lehman, </w:t>
      </w:r>
      <w:r w:rsidRPr="00485873">
        <w:rPr>
          <w:rFonts w:asciiTheme="majorBidi" w:hAnsiTheme="majorBidi" w:cstheme="majorBidi"/>
          <w:i/>
          <w:iCs/>
        </w:rPr>
        <w:t xml:space="preserve">Magic in the </w:t>
      </w:r>
      <w:r>
        <w:rPr>
          <w:rFonts w:asciiTheme="majorBidi" w:hAnsiTheme="majorBidi" w:cstheme="majorBidi"/>
          <w:i/>
          <w:iCs/>
        </w:rPr>
        <w:t>W</w:t>
      </w:r>
      <w:r w:rsidRPr="00485873">
        <w:rPr>
          <w:rFonts w:asciiTheme="majorBidi" w:hAnsiTheme="majorBidi" w:cstheme="majorBidi"/>
          <w:i/>
          <w:iCs/>
        </w:rPr>
        <w:t xml:space="preserve">eb: Intertext, Reading, Thinking and the development of Thinking </w:t>
      </w:r>
      <w:r w:rsidRPr="00485873">
        <w:rPr>
          <w:rFonts w:asciiTheme="majorBidi" w:hAnsiTheme="majorBidi" w:cstheme="majorBidi"/>
        </w:rPr>
        <w:t xml:space="preserve">(Tel-Aviv: </w:t>
      </w:r>
      <w:proofErr w:type="spellStart"/>
      <w:r w:rsidRPr="00485873">
        <w:rPr>
          <w:rFonts w:asciiTheme="majorBidi" w:hAnsiTheme="majorBidi" w:cstheme="majorBidi"/>
        </w:rPr>
        <w:t>Mofet</w:t>
      </w:r>
      <w:proofErr w:type="spellEnd"/>
      <w:r w:rsidRPr="00485873">
        <w:rPr>
          <w:rFonts w:asciiTheme="majorBidi" w:hAnsiTheme="majorBidi" w:cstheme="majorBidi"/>
        </w:rPr>
        <w:t>, 2007), pp. 186-190.</w:t>
      </w:r>
    </w:p>
  </w:footnote>
  <w:footnote w:id="2">
    <w:p w14:paraId="6E38F67C" w14:textId="02781D76" w:rsidR="00D211BE" w:rsidRDefault="00D211BE" w:rsidP="00C332E0">
      <w:pPr>
        <w:pStyle w:val="FootnoteText"/>
      </w:pPr>
      <w:r w:rsidRPr="00C332E0">
        <w:rPr>
          <w:rStyle w:val="FootnoteReference"/>
          <w:rFonts w:asciiTheme="majorBidi" w:hAnsiTheme="majorBidi" w:cstheme="majorBidi"/>
        </w:rPr>
        <w:footnoteRef/>
      </w:r>
      <w:r w:rsidRPr="00C332E0">
        <w:t xml:space="preserve"> See Carmeli, “Someone to Run With</w:t>
      </w:r>
      <w:proofErr w:type="gramStart"/>
      <w:r w:rsidRPr="00C332E0">
        <w:t>”;</w:t>
      </w:r>
      <w:proofErr w:type="gramEnd"/>
      <w:r w:rsidRPr="00C332E0">
        <w:t xml:space="preserve"> </w:t>
      </w:r>
      <w:proofErr w:type="spellStart"/>
      <w:r w:rsidRPr="00C332E0">
        <w:t>Elkad</w:t>
      </w:r>
      <w:proofErr w:type="spellEnd"/>
      <w:r w:rsidRPr="00C332E0">
        <w:t xml:space="preserve">-Lehman, </w:t>
      </w:r>
      <w:r w:rsidRPr="00C332E0">
        <w:rPr>
          <w:i/>
          <w:iCs/>
        </w:rPr>
        <w:t xml:space="preserve">Magic in the </w:t>
      </w:r>
      <w:r>
        <w:rPr>
          <w:i/>
          <w:iCs/>
        </w:rPr>
        <w:t>W</w:t>
      </w:r>
      <w:r w:rsidRPr="00C332E0">
        <w:rPr>
          <w:i/>
          <w:iCs/>
        </w:rPr>
        <w:t>eb</w:t>
      </w:r>
      <w:r w:rsidRPr="00C332E0">
        <w:t>.</w:t>
      </w:r>
    </w:p>
  </w:footnote>
  <w:footnote w:id="3">
    <w:p w14:paraId="052CCF62" w14:textId="3D737890" w:rsidR="00D211BE" w:rsidRDefault="00D211BE" w:rsidP="00C332E0">
      <w:pPr>
        <w:pStyle w:val="FootnoteText"/>
      </w:pPr>
      <w:r>
        <w:rPr>
          <w:rStyle w:val="FootnoteReference"/>
        </w:rPr>
        <w:footnoteRef/>
      </w:r>
      <w:r>
        <w:t xml:space="preserve"> </w:t>
      </w:r>
      <w:r w:rsidRPr="00C332E0">
        <w:t xml:space="preserve">David Grossman, </w:t>
      </w:r>
      <w:r w:rsidRPr="00C332E0">
        <w:rPr>
          <w:i/>
          <w:iCs/>
        </w:rPr>
        <w:t xml:space="preserve">Someone to </w:t>
      </w:r>
      <w:r>
        <w:rPr>
          <w:i/>
          <w:iCs/>
        </w:rPr>
        <w:t>R</w:t>
      </w:r>
      <w:r w:rsidRPr="00C332E0">
        <w:rPr>
          <w:i/>
          <w:iCs/>
        </w:rPr>
        <w:t xml:space="preserve">un </w:t>
      </w:r>
      <w:r>
        <w:rPr>
          <w:i/>
          <w:iCs/>
        </w:rPr>
        <w:t>W</w:t>
      </w:r>
      <w:r w:rsidRPr="00C332E0">
        <w:rPr>
          <w:i/>
          <w:iCs/>
        </w:rPr>
        <w:t xml:space="preserve">ith, </w:t>
      </w:r>
      <w:r w:rsidRPr="00C332E0">
        <w:t xml:space="preserve">trans. Vered Almog and Maya </w:t>
      </w:r>
      <w:proofErr w:type="spellStart"/>
      <w:r w:rsidRPr="00C332E0">
        <w:t>Gurantz</w:t>
      </w:r>
      <w:proofErr w:type="spellEnd"/>
      <w:r w:rsidRPr="00C332E0">
        <w:rPr>
          <w:i/>
          <w:iCs/>
        </w:rPr>
        <w:t xml:space="preserve"> </w:t>
      </w:r>
      <w:r w:rsidRPr="00C332E0">
        <w:t>(London: Bloomsbury, 2003), 5.</w:t>
      </w:r>
    </w:p>
  </w:footnote>
  <w:footnote w:id="4">
    <w:p w14:paraId="174B82A7" w14:textId="62598F65" w:rsidR="00D211BE" w:rsidRDefault="00D211BE" w:rsidP="00C879FA">
      <w:pPr>
        <w:pStyle w:val="FootnoteText"/>
      </w:pPr>
      <w:r>
        <w:rPr>
          <w:rStyle w:val="FootnoteReference"/>
        </w:rPr>
        <w:footnoteRef/>
      </w:r>
      <w:r>
        <w:t xml:space="preserve"> </w:t>
      </w:r>
      <w:r w:rsidRPr="00C879FA">
        <w:t xml:space="preserve">Sandy Petrey, </w:t>
      </w:r>
      <w:r w:rsidRPr="00C879FA">
        <w:rPr>
          <w:i/>
          <w:iCs/>
        </w:rPr>
        <w:t xml:space="preserve">Speech Acts </w:t>
      </w:r>
      <w:r>
        <w:rPr>
          <w:i/>
          <w:iCs/>
        </w:rPr>
        <w:t>and</w:t>
      </w:r>
      <w:r w:rsidRPr="00C879FA">
        <w:rPr>
          <w:i/>
          <w:iCs/>
        </w:rPr>
        <w:t xml:space="preserve"> Literary Theory</w:t>
      </w:r>
      <w:r>
        <w:t xml:space="preserve"> (New </w:t>
      </w:r>
      <w:r w:rsidRPr="00C879FA">
        <w:t>York: Routledge, 1990), 131.</w:t>
      </w:r>
      <w:r>
        <w:t xml:space="preserve"> </w:t>
      </w:r>
      <w:r w:rsidRPr="00C879FA">
        <w:t xml:space="preserve">Belinda Morrissey </w:t>
      </w:r>
      <w:r>
        <w:t xml:space="preserve">also </w:t>
      </w:r>
      <w:r w:rsidRPr="00C879FA">
        <w:t>refers to the ethical aspect of performativity, but although she refer</w:t>
      </w:r>
      <w:r>
        <w:t>ences</w:t>
      </w:r>
      <w:r w:rsidRPr="00C879FA">
        <w:t xml:space="preserve"> key concepts </w:t>
      </w:r>
      <w:r>
        <w:t xml:space="preserve">by </w:t>
      </w:r>
      <w:r w:rsidRPr="00C879FA">
        <w:t xml:space="preserve">Levinas </w:t>
      </w:r>
      <w:r>
        <w:t>among</w:t>
      </w:r>
      <w:r w:rsidRPr="00C879FA">
        <w:t xml:space="preserve"> others, she d</w:t>
      </w:r>
      <w:r>
        <w:t>oes</w:t>
      </w:r>
      <w:r w:rsidRPr="00C879FA">
        <w:t xml:space="preserve"> not mention it</w:t>
      </w:r>
      <w:r>
        <w:t xml:space="preserve"> him</w:t>
      </w:r>
      <w:r w:rsidRPr="00C879FA">
        <w:t xml:space="preserve"> in her discussion. See:</w:t>
      </w:r>
      <w:r>
        <w:t xml:space="preserve"> </w:t>
      </w:r>
      <w:r w:rsidRPr="00C879FA">
        <w:t>Belinda Morrissey, ‟The Ethical Foundation of Performativity,” </w:t>
      </w:r>
      <w:r w:rsidRPr="00C879FA">
        <w:rPr>
          <w:i/>
          <w:iCs/>
        </w:rPr>
        <w:t>Social Semiotics,</w:t>
      </w:r>
      <w:r w:rsidRPr="00C879FA">
        <w:t> 2005, 15:2, 165-184.</w:t>
      </w:r>
    </w:p>
  </w:footnote>
  <w:footnote w:id="5">
    <w:p w14:paraId="28A2AC03" w14:textId="20C65A51" w:rsidR="00D211BE" w:rsidRDefault="00D211BE">
      <w:pPr>
        <w:pStyle w:val="FootnoteText"/>
      </w:pPr>
      <w:r>
        <w:rPr>
          <w:rStyle w:val="FootnoteReference"/>
        </w:rPr>
        <w:footnoteRef/>
      </w:r>
      <w:r>
        <w:t xml:space="preserve"> </w:t>
      </w:r>
      <w:r w:rsidRPr="00C879FA">
        <w:t xml:space="preserve">Belinda Morrissey </w:t>
      </w:r>
      <w:r>
        <w:t xml:space="preserve">also </w:t>
      </w:r>
      <w:r w:rsidRPr="00C879FA">
        <w:t>refers to the ethical aspect of performativity, but although she refer</w:t>
      </w:r>
      <w:r>
        <w:t>ences</w:t>
      </w:r>
      <w:r w:rsidRPr="00C879FA">
        <w:t xml:space="preserve"> key concepts </w:t>
      </w:r>
      <w:r>
        <w:t xml:space="preserve">by </w:t>
      </w:r>
      <w:r w:rsidRPr="00C879FA">
        <w:t xml:space="preserve">Levinas </w:t>
      </w:r>
      <w:r>
        <w:t>among</w:t>
      </w:r>
      <w:r w:rsidRPr="00C879FA">
        <w:t xml:space="preserve"> others, she d</w:t>
      </w:r>
      <w:r>
        <w:t>oes</w:t>
      </w:r>
      <w:r w:rsidRPr="00C879FA">
        <w:t xml:space="preserve"> not mention it</w:t>
      </w:r>
      <w:r>
        <w:t xml:space="preserve"> him</w:t>
      </w:r>
      <w:r w:rsidRPr="00C879FA">
        <w:t xml:space="preserve"> in her discussion. See:</w:t>
      </w:r>
      <w:r>
        <w:t xml:space="preserve"> </w:t>
      </w:r>
      <w:r w:rsidRPr="00C879FA">
        <w:t>Belinda Morrissey, ‟The Ethical Foundation of Performativity,” </w:t>
      </w:r>
      <w:r w:rsidRPr="00C879FA">
        <w:rPr>
          <w:i/>
          <w:iCs/>
        </w:rPr>
        <w:t>Social Semiotics,</w:t>
      </w:r>
      <w:r w:rsidRPr="00C879FA">
        <w:t> 2005, 15:2, 165-184.</w:t>
      </w:r>
    </w:p>
  </w:footnote>
  <w:footnote w:id="6">
    <w:p w14:paraId="07C38023" w14:textId="3B18D0F7" w:rsidR="00D211BE" w:rsidRDefault="00D211BE" w:rsidP="00317392">
      <w:pPr>
        <w:pStyle w:val="FootnoteText"/>
      </w:pPr>
      <w:r>
        <w:rPr>
          <w:rStyle w:val="FootnoteReference"/>
        </w:rPr>
        <w:footnoteRef/>
      </w:r>
      <w:r>
        <w:t xml:space="preserve"> “</w:t>
      </w:r>
      <w:r w:rsidRPr="00317392">
        <w:t>When I write, I try to enlarge my being and my emotional dictionary, not to surrender to apathy or paralysis; to show nuances. Every human story is complicated</w:t>
      </w:r>
      <w:r w:rsidRPr="00317392">
        <w:rPr>
          <w:rtl/>
        </w:rPr>
        <w:t xml:space="preserve"> </w:t>
      </w:r>
      <w:r w:rsidRPr="00317392">
        <w:t xml:space="preserve">that no one side is 100% right or wrong; each has its justice and its suffering. When I </w:t>
      </w:r>
      <w:proofErr w:type="gramStart"/>
      <w:r w:rsidRPr="00317392">
        <w:t>write</w:t>
      </w:r>
      <w:proofErr w:type="gramEnd"/>
      <w:r w:rsidRPr="00317392">
        <w:t xml:space="preserve"> stories, I reclaim things that have been confiscated and the right to be a human being is a situation that tries to obliterate my human qualities” (</w:t>
      </w:r>
      <w:r>
        <w:t>“</w:t>
      </w:r>
      <w:r w:rsidRPr="00317392">
        <w:t xml:space="preserve">David Grossman: Author–Israel,” </w:t>
      </w:r>
      <w:proofErr w:type="spellStart"/>
      <w:r w:rsidRPr="00317392">
        <w:rPr>
          <w:i/>
          <w:iCs/>
        </w:rPr>
        <w:t>Bookbird</w:t>
      </w:r>
      <w:proofErr w:type="spellEnd"/>
      <w:r w:rsidRPr="00317392">
        <w:rPr>
          <w:i/>
          <w:iCs/>
        </w:rPr>
        <w:t>: A Journal of International Children's Literature</w:t>
      </w:r>
      <w:r w:rsidRPr="00317392">
        <w:t xml:space="preserve"> 55, no. 4 </w:t>
      </w:r>
      <w:r>
        <w:t>(</w:t>
      </w:r>
      <w:r w:rsidRPr="00317392">
        <w:t>2017</w:t>
      </w:r>
      <w:r>
        <w:t>): 24</w:t>
      </w:r>
      <w:r w:rsidRPr="00317392">
        <w:t>).</w:t>
      </w:r>
    </w:p>
  </w:footnote>
  <w:footnote w:id="7">
    <w:p w14:paraId="782A7D47" w14:textId="77777777" w:rsidR="00D211BE" w:rsidRDefault="00D211BE" w:rsidP="00A077C7">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Emmanuel Levinas, “The ego and the totality” in </w:t>
      </w:r>
      <w:r>
        <w:rPr>
          <w:rFonts w:asciiTheme="majorBidi" w:hAnsiTheme="majorBidi" w:cstheme="majorBidi"/>
          <w:i/>
          <w:iCs/>
        </w:rPr>
        <w:t>Collected Philosophical Papers</w:t>
      </w:r>
      <w:r>
        <w:rPr>
          <w:rFonts w:asciiTheme="majorBidi" w:hAnsiTheme="majorBidi" w:cstheme="majorBidi"/>
        </w:rPr>
        <w:t xml:space="preserve">, trans. Alphonso Lingis (Dordrecht: Martinus </w:t>
      </w:r>
      <w:proofErr w:type="spellStart"/>
      <w:r>
        <w:rPr>
          <w:rFonts w:asciiTheme="majorBidi" w:hAnsiTheme="majorBidi" w:cstheme="majorBidi"/>
        </w:rPr>
        <w:t>Nijhoff</w:t>
      </w:r>
      <w:proofErr w:type="spellEnd"/>
      <w:r>
        <w:rPr>
          <w:rFonts w:asciiTheme="majorBidi" w:hAnsiTheme="majorBidi" w:cstheme="majorBidi"/>
        </w:rPr>
        <w:t>, 1987): 25-46, 41.</w:t>
      </w:r>
    </w:p>
  </w:footnote>
  <w:footnote w:id="8">
    <w:p w14:paraId="0D134917" w14:textId="649EDD2C" w:rsidR="00D211BE" w:rsidRDefault="00D211BE" w:rsidP="000D0982">
      <w:pPr>
        <w:pStyle w:val="FootnoteText"/>
      </w:pPr>
      <w:r>
        <w:rPr>
          <w:rStyle w:val="FootnoteReference"/>
        </w:rPr>
        <w:footnoteRef/>
      </w:r>
      <w:r>
        <w:t xml:space="preserve"> Ferdinand d</w:t>
      </w:r>
      <w:r w:rsidRPr="000D0982">
        <w:t xml:space="preserve">e Saussure distinguished between two levels of language: </w:t>
      </w:r>
      <w:r w:rsidRPr="000D0982">
        <w:rPr>
          <w:i/>
          <w:iCs/>
        </w:rPr>
        <w:t>langue</w:t>
      </w:r>
      <w:r w:rsidRPr="000D0982">
        <w:t xml:space="preserve"> and </w:t>
      </w:r>
      <w:proofErr w:type="gramStart"/>
      <w:r w:rsidRPr="000D0982">
        <w:rPr>
          <w:i/>
          <w:iCs/>
        </w:rPr>
        <w:t>parole</w:t>
      </w:r>
      <w:r w:rsidRPr="000D0982">
        <w:t>, and</w:t>
      </w:r>
      <w:proofErr w:type="gramEnd"/>
      <w:r w:rsidRPr="000D0982">
        <w:t xml:space="preserve"> claimed that the level of </w:t>
      </w:r>
      <w:r w:rsidRPr="000D0982">
        <w:rPr>
          <w:i/>
          <w:iCs/>
        </w:rPr>
        <w:t>langue</w:t>
      </w:r>
      <w:r w:rsidRPr="000D0982">
        <w:t xml:space="preserve"> is virtual and exists in the mind of each speaker, while the level of </w:t>
      </w:r>
      <w:r w:rsidRPr="000D0982">
        <w:rPr>
          <w:i/>
          <w:iCs/>
        </w:rPr>
        <w:t>parole</w:t>
      </w:r>
      <w:r w:rsidRPr="000D0982">
        <w:t xml:space="preserve"> is the actual performance of the speaker in practice and can be investigated. De Saussure did not refer to an ethical aspect</w:t>
      </w:r>
      <w:r>
        <w:t xml:space="preserve"> of language</w:t>
      </w:r>
      <w:r w:rsidRPr="000D0982">
        <w:t xml:space="preserve">, but according to his method one of the levels of language is abstract and cannot be transcribed </w:t>
      </w:r>
      <w:r>
        <w:t xml:space="preserve">while </w:t>
      </w:r>
      <w:r w:rsidRPr="000D0982">
        <w:t>the other is tangible. Another important difference between de Saussure and Levinas is that according to de Saussure</w:t>
      </w:r>
      <w:r>
        <w:t>,</w:t>
      </w:r>
      <w:r w:rsidRPr="000D0982">
        <w:t xml:space="preserve"> language research should focus on parole, while according to Levinas, the abstract level (the </w:t>
      </w:r>
      <w:r>
        <w:t>S</w:t>
      </w:r>
      <w:r w:rsidRPr="000D0982">
        <w:t>aying) is</w:t>
      </w:r>
      <w:r>
        <w:t xml:space="preserve"> what is </w:t>
      </w:r>
      <w:r w:rsidRPr="000D0982">
        <w:t>important.</w:t>
      </w:r>
    </w:p>
  </w:footnote>
  <w:footnote w:id="9">
    <w:p w14:paraId="72285B06" w14:textId="170B560B" w:rsidR="00D211BE" w:rsidRPr="000D0982" w:rsidRDefault="00D211BE" w:rsidP="000D0982">
      <w:pPr>
        <w:pStyle w:val="FootnoteText"/>
        <w:rPr>
          <w:b/>
          <w:bCs/>
          <w:lang w:bidi="ar-SA"/>
        </w:rPr>
      </w:pPr>
      <w:r>
        <w:rPr>
          <w:rStyle w:val="FootnoteReference"/>
        </w:rPr>
        <w:footnoteRef/>
      </w:r>
      <w:r>
        <w:t xml:space="preserve"> </w:t>
      </w:r>
      <w:r w:rsidRPr="000D0982">
        <w:t xml:space="preserve">In his article on the development of the concept of language in Levinas, William </w:t>
      </w:r>
      <w:proofErr w:type="spellStart"/>
      <w:r w:rsidRPr="000D0982">
        <w:t>Edelglass</w:t>
      </w:r>
      <w:proofErr w:type="spellEnd"/>
      <w:r w:rsidRPr="000D0982">
        <w:t xml:space="preserve"> claimed that Levinas resolved the tension between language and ethics only in his last book, when he developed the concepts the </w:t>
      </w:r>
      <w:r>
        <w:t>S</w:t>
      </w:r>
      <w:r w:rsidRPr="000D0982">
        <w:t xml:space="preserve">aying and the </w:t>
      </w:r>
      <w:r>
        <w:t>S</w:t>
      </w:r>
      <w:r w:rsidRPr="000D0982">
        <w:t>aid:</w:t>
      </w:r>
      <w:r w:rsidRPr="000D0982">
        <w:rPr>
          <w:rFonts w:asciiTheme="majorBidi" w:hAnsiTheme="majorBidi"/>
        </w:rPr>
        <w:t xml:space="preserve"> </w:t>
      </w:r>
      <w:r>
        <w:t>“</w:t>
      </w:r>
      <w:r w:rsidRPr="000D0982">
        <w:t xml:space="preserve">Much of the task of </w:t>
      </w:r>
      <w:r w:rsidRPr="000D0982">
        <w:rPr>
          <w:i/>
          <w:iCs/>
        </w:rPr>
        <w:t>Otherwise Than Being</w:t>
      </w:r>
      <w:r w:rsidRPr="000D0982">
        <w:t xml:space="preserve"> […] is to articulate, and practice, a language that […] resolves the tension between Levinas’s philosophy and his own writing. This task is accomplished through his distinction between the saying and the said, a distinction already present in his early works, but not fully developed, or realized, until </w:t>
      </w:r>
      <w:r w:rsidRPr="000D0982">
        <w:rPr>
          <w:i/>
          <w:iCs/>
        </w:rPr>
        <w:t>Otherwise Than Being” (</w:t>
      </w:r>
      <w:r w:rsidRPr="000D0982">
        <w:t xml:space="preserve">William </w:t>
      </w:r>
      <w:proofErr w:type="spellStart"/>
      <w:r w:rsidRPr="000D0982">
        <w:t>Edelglass</w:t>
      </w:r>
      <w:proofErr w:type="spellEnd"/>
      <w:r w:rsidRPr="000D0982">
        <w:t xml:space="preserve">, ‟Levinas's language,” in </w:t>
      </w:r>
      <w:r w:rsidRPr="000D0982">
        <w:rPr>
          <w:i/>
          <w:iCs/>
        </w:rPr>
        <w:t xml:space="preserve">The Enigma of Good and Evil: The Moral Sentiment in Literature, </w:t>
      </w:r>
      <w:r w:rsidRPr="000D0982">
        <w:t xml:space="preserve">ed. Anna-Teresa </w:t>
      </w:r>
      <w:proofErr w:type="spellStart"/>
      <w:r w:rsidRPr="000D0982">
        <w:t>Tymieniecka</w:t>
      </w:r>
      <w:proofErr w:type="spellEnd"/>
      <w:r w:rsidRPr="000D0982">
        <w:t xml:space="preserve"> (Dordrecht: Springer, 2005): 47-62, 51.</w:t>
      </w:r>
    </w:p>
  </w:footnote>
  <w:footnote w:id="10">
    <w:p w14:paraId="6684F9D5" w14:textId="77777777" w:rsidR="00D211BE" w:rsidRDefault="00D211BE" w:rsidP="000D0982">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Emmanuel Levinas, </w:t>
      </w:r>
      <w:r>
        <w:rPr>
          <w:rFonts w:asciiTheme="majorBidi" w:hAnsiTheme="majorBidi" w:cstheme="majorBidi"/>
          <w:i/>
          <w:iCs/>
        </w:rPr>
        <w:t>Otherwise Than Being</w:t>
      </w:r>
      <w:r>
        <w:rPr>
          <w:rFonts w:asciiTheme="majorBidi" w:hAnsiTheme="majorBidi" w:cstheme="majorBidi"/>
        </w:rPr>
        <w:t>, trans. Alphonso Lingis (Pittsburgh: Duquesne University Press, 1998), 5-6.</w:t>
      </w:r>
    </w:p>
  </w:footnote>
  <w:footnote w:id="11">
    <w:p w14:paraId="2BCB78B2" w14:textId="77777777" w:rsidR="00D211BE" w:rsidRDefault="00D211BE" w:rsidP="00035770">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Emmanuel Levinas, </w:t>
      </w:r>
      <w:r>
        <w:rPr>
          <w:rFonts w:asciiTheme="majorBidi" w:hAnsiTheme="majorBidi" w:cstheme="majorBidi"/>
          <w:i/>
          <w:iCs/>
        </w:rPr>
        <w:t>Totality and Infinity</w:t>
      </w:r>
      <w:r>
        <w:rPr>
          <w:rFonts w:asciiTheme="majorBidi" w:hAnsiTheme="majorBidi" w:cstheme="majorBidi"/>
        </w:rPr>
        <w:t>, trans. Alphonso Lingis (Pittsburgh, PA: Duquesne University Press, 1969), 51-51.</w:t>
      </w:r>
    </w:p>
  </w:footnote>
  <w:footnote w:id="12">
    <w:p w14:paraId="37E201F5" w14:textId="77777777" w:rsidR="00D211BE" w:rsidRDefault="00D211BE" w:rsidP="00035770">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Levinas, </w:t>
      </w:r>
      <w:r>
        <w:rPr>
          <w:rFonts w:asciiTheme="majorBidi" w:hAnsiTheme="majorBidi" w:cstheme="majorBidi"/>
          <w:i/>
          <w:iCs/>
        </w:rPr>
        <w:t>Totality and Infinity</w:t>
      </w:r>
      <w:r>
        <w:rPr>
          <w:rFonts w:asciiTheme="majorBidi" w:hAnsiTheme="majorBidi" w:cstheme="majorBidi"/>
        </w:rPr>
        <w:t>, 48.</w:t>
      </w:r>
    </w:p>
  </w:footnote>
  <w:footnote w:id="13">
    <w:p w14:paraId="0E422946" w14:textId="642FA828" w:rsidR="00D211BE" w:rsidRDefault="00D211BE" w:rsidP="00BD15D3">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John Austin, </w:t>
      </w:r>
      <w:r>
        <w:rPr>
          <w:rFonts w:asciiTheme="majorBidi" w:hAnsiTheme="majorBidi" w:cstheme="majorBidi"/>
          <w:i/>
          <w:iCs/>
        </w:rPr>
        <w:t xml:space="preserve">How to Do Things with Words </w:t>
      </w:r>
      <w:r>
        <w:rPr>
          <w:rFonts w:asciiTheme="majorBidi" w:hAnsiTheme="majorBidi" w:cstheme="majorBidi"/>
        </w:rPr>
        <w:t>(London: Oxford University Press, 1962), 108-109.</w:t>
      </w:r>
    </w:p>
  </w:footnote>
  <w:footnote w:id="14">
    <w:p w14:paraId="3AEE7A38" w14:textId="797845A5" w:rsidR="00D211BE" w:rsidRDefault="00D211BE" w:rsidP="00BD15D3">
      <w:pPr>
        <w:pStyle w:val="FootnoteText"/>
      </w:pPr>
      <w:r>
        <w:rPr>
          <w:rStyle w:val="FootnoteReference"/>
        </w:rPr>
        <w:footnoteRef/>
      </w:r>
      <w:r>
        <w:t xml:space="preserve"> </w:t>
      </w:r>
      <w:r w:rsidRPr="00BD15D3">
        <w:t xml:space="preserve">Searle argued that there are actually only two types of speech acts, because even in the locutionary speech act some action is performed, for example </w:t>
      </w:r>
      <w:r>
        <w:t>the act of describing.</w:t>
      </w:r>
      <w:r w:rsidRPr="00BD15D3">
        <w:t xml:space="preserve"> See:</w:t>
      </w:r>
      <w:r w:rsidRPr="00BD15D3">
        <w:rPr>
          <w:rFonts w:asciiTheme="majorBidi" w:hAnsiTheme="majorBidi" w:cstheme="majorBidi"/>
        </w:rPr>
        <w:t xml:space="preserve"> </w:t>
      </w:r>
      <w:r>
        <w:rPr>
          <w:rFonts w:asciiTheme="majorBidi" w:hAnsiTheme="majorBidi" w:cstheme="majorBidi"/>
        </w:rPr>
        <w:t>John Searle</w:t>
      </w:r>
      <w:r>
        <w:rPr>
          <w:rFonts w:asciiTheme="majorBidi" w:hAnsiTheme="majorBidi" w:cstheme="majorBidi"/>
          <w:i/>
          <w:iCs/>
        </w:rPr>
        <w:t xml:space="preserve">, Speech Acts </w:t>
      </w:r>
      <w:r>
        <w:rPr>
          <w:rFonts w:asciiTheme="majorBidi" w:hAnsiTheme="majorBidi" w:cstheme="majorBidi"/>
        </w:rPr>
        <w:t>(Cambridge: Cambridge University Press, 1969),</w:t>
      </w:r>
      <w:r>
        <w:rPr>
          <w:rFonts w:asciiTheme="majorBidi" w:hAnsiTheme="majorBidi" w:cstheme="majorBidi"/>
          <w:rtl/>
        </w:rPr>
        <w:t xml:space="preserve"> </w:t>
      </w:r>
      <w:r>
        <w:rPr>
          <w:rFonts w:asciiTheme="majorBidi" w:hAnsiTheme="majorBidi" w:cstheme="majorBidi"/>
        </w:rPr>
        <w:t>24.</w:t>
      </w:r>
    </w:p>
  </w:footnote>
  <w:footnote w:id="15">
    <w:p w14:paraId="3D9D49EE" w14:textId="2CCC4B41" w:rsidR="00D211BE" w:rsidRDefault="00D211BE" w:rsidP="00BD15D3">
      <w:pPr>
        <w:pStyle w:val="FootnoteText"/>
        <w:jc w:val="both"/>
        <w:rPr>
          <w:rFonts w:asciiTheme="majorBidi" w:hAnsiTheme="majorBidi" w:cstheme="majorBidi"/>
          <w:rtl/>
        </w:rPr>
      </w:pPr>
      <w:r>
        <w:rPr>
          <w:rStyle w:val="FootnoteReference"/>
        </w:rPr>
        <w:footnoteRef/>
      </w:r>
      <w:r>
        <w:t xml:space="preserve"> </w:t>
      </w:r>
      <w:r>
        <w:rPr>
          <w:rFonts w:asciiTheme="majorBidi" w:hAnsiTheme="majorBidi" w:cstheme="majorBidi"/>
        </w:rPr>
        <w:t xml:space="preserve">“What these are we may hope to discover by looking at and classifying types of case in which something goes wrong and the act —marrying, betting, bequeathing, christening, or what not—is therefore at least to some extent a failure: the utterance is then, we may say, not indeed false but in </w:t>
      </w:r>
    </w:p>
    <w:p w14:paraId="28275332" w14:textId="1157E39F" w:rsidR="00D211BE" w:rsidRPr="001E1AEF" w:rsidRDefault="00D211BE" w:rsidP="001E1AEF">
      <w:pPr>
        <w:pStyle w:val="FootnoteText"/>
        <w:jc w:val="both"/>
        <w:rPr>
          <w:rFonts w:asciiTheme="majorBidi" w:hAnsiTheme="majorBidi" w:cstheme="majorBidi"/>
        </w:rPr>
      </w:pPr>
      <w:r>
        <w:rPr>
          <w:rFonts w:asciiTheme="majorBidi" w:hAnsiTheme="majorBidi" w:cstheme="majorBidi"/>
        </w:rPr>
        <w:t xml:space="preserve">general unhappy. And for this reason we call the doctrine of the things that can be and go wrong on the occasion of such utterances, the doctrine of the Infelicities” (Austin, </w:t>
      </w:r>
      <w:r w:rsidRPr="00BD15D3">
        <w:rPr>
          <w:rFonts w:asciiTheme="majorBidi" w:hAnsiTheme="majorBidi" w:cstheme="majorBidi"/>
          <w:i/>
          <w:iCs/>
        </w:rPr>
        <w:t>How to do</w:t>
      </w:r>
      <w:r>
        <w:rPr>
          <w:rFonts w:asciiTheme="majorBidi" w:hAnsiTheme="majorBidi" w:cstheme="majorBidi"/>
        </w:rPr>
        <w:t>, 13-14).</w:t>
      </w:r>
    </w:p>
  </w:footnote>
  <w:footnote w:id="16">
    <w:p w14:paraId="435F8F0E" w14:textId="6E93B390" w:rsidR="00D211BE" w:rsidRDefault="00D211BE" w:rsidP="001E1AEF">
      <w:pPr>
        <w:pStyle w:val="FootnoteText"/>
      </w:pPr>
      <w:r>
        <w:rPr>
          <w:rStyle w:val="FootnoteReference"/>
        </w:rPr>
        <w:footnoteRef/>
      </w:r>
      <w:r>
        <w:t xml:space="preserve"> </w:t>
      </w:r>
      <w:r w:rsidRPr="001E1AEF">
        <w:t xml:space="preserve">John L. Austin, </w:t>
      </w:r>
      <w:r>
        <w:t>“</w:t>
      </w:r>
      <w:r w:rsidRPr="001E1AEF">
        <w:t xml:space="preserve">Other minds,” in </w:t>
      </w:r>
      <w:r w:rsidRPr="001E1AEF">
        <w:rPr>
          <w:i/>
          <w:iCs/>
        </w:rPr>
        <w:t>Philosophical papers</w:t>
      </w:r>
      <w:r w:rsidRPr="001E1AEF">
        <w:t xml:space="preserve"> (London: Oxford University Press 1961): 44-84.</w:t>
      </w:r>
    </w:p>
  </w:footnote>
  <w:footnote w:id="17">
    <w:p w14:paraId="3F4A41A7" w14:textId="1B4970A9" w:rsidR="00D211BE" w:rsidRDefault="00D211BE">
      <w:pPr>
        <w:pStyle w:val="FootnoteText"/>
      </w:pPr>
      <w:r>
        <w:rPr>
          <w:rStyle w:val="FootnoteReference"/>
        </w:rPr>
        <w:footnoteRef/>
      </w:r>
      <w:r>
        <w:t xml:space="preserve"> Ibid., 61–62.</w:t>
      </w:r>
    </w:p>
  </w:footnote>
  <w:footnote w:id="18">
    <w:p w14:paraId="4313E3C7" w14:textId="76326227" w:rsidR="00D211BE" w:rsidRDefault="00D211BE">
      <w:pPr>
        <w:pStyle w:val="FootnoteText"/>
      </w:pPr>
      <w:r>
        <w:rPr>
          <w:rStyle w:val="FootnoteReference"/>
        </w:rPr>
        <w:footnoteRef/>
      </w:r>
      <w:r>
        <w:t xml:space="preserve"> Ibid., 45.</w:t>
      </w:r>
    </w:p>
  </w:footnote>
  <w:footnote w:id="19">
    <w:p w14:paraId="3D5D4D50" w14:textId="4FD21F2A" w:rsidR="00D211BE" w:rsidRDefault="00D211BE" w:rsidP="00F40D4B">
      <w:pPr>
        <w:pStyle w:val="FootnoteText"/>
      </w:pPr>
      <w:r>
        <w:rPr>
          <w:rStyle w:val="FootnoteReference"/>
        </w:rPr>
        <w:footnoteRef/>
      </w:r>
      <w:r>
        <w:t xml:space="preserve"> “</w:t>
      </w:r>
      <w:r w:rsidRPr="00F40D4B">
        <w:t>Levinas […] attached no great ethical importance to animals other than humans […]. For over four decades, Levinas developed a theory of ethics he called a “humanism of the other man” that viewed animals as little more than things or cases, the interests of which count for little in comparison with those of human beings” (Peter Atterton</w:t>
      </w:r>
      <w:r w:rsidRPr="00F40D4B">
        <w:rPr>
          <w:i/>
          <w:iCs/>
        </w:rPr>
        <w:t xml:space="preserve">, </w:t>
      </w:r>
      <w:r w:rsidRPr="00F40D4B">
        <w:t>‟Facing animals”, in</w:t>
      </w:r>
      <w:r w:rsidRPr="00F40D4B">
        <w:rPr>
          <w:i/>
          <w:iCs/>
        </w:rPr>
        <w:t xml:space="preserve"> Facing nature: Levinas and environmental thought</w:t>
      </w:r>
      <w:r w:rsidRPr="00F40D4B">
        <w:t xml:space="preserve">, eds. William </w:t>
      </w:r>
      <w:proofErr w:type="spellStart"/>
      <w:r w:rsidRPr="00F40D4B">
        <w:t>Edelglass</w:t>
      </w:r>
      <w:proofErr w:type="spellEnd"/>
      <w:r w:rsidRPr="00F40D4B">
        <w:t>, James Hatley, and Christian Diehm [Pittsburgh, Pennsylvania: Duquesne Unive</w:t>
      </w:r>
      <w:r>
        <w:t>rsity Press, 2012]: 25-40, 25).</w:t>
      </w:r>
    </w:p>
  </w:footnote>
  <w:footnote w:id="20">
    <w:p w14:paraId="7E25F290" w14:textId="27A34D3F" w:rsidR="00D211BE" w:rsidRDefault="00D211BE" w:rsidP="00F40D4B">
      <w:pPr>
        <w:pStyle w:val="FootnoteText"/>
      </w:pPr>
      <w:r>
        <w:rPr>
          <w:rStyle w:val="FootnoteReference"/>
        </w:rPr>
        <w:footnoteRef/>
      </w:r>
      <w:r>
        <w:t xml:space="preserve"> </w:t>
      </w:r>
      <w:r w:rsidRPr="00F40D4B">
        <w:t xml:space="preserve">See </w:t>
      </w:r>
      <w:proofErr w:type="spellStart"/>
      <w:r w:rsidRPr="00F40D4B">
        <w:t>Edelglass</w:t>
      </w:r>
      <w:proofErr w:type="spellEnd"/>
      <w:r w:rsidRPr="00F40D4B">
        <w:t xml:space="preserve"> et al, </w:t>
      </w:r>
      <w:r w:rsidRPr="00F40D4B">
        <w:rPr>
          <w:i/>
          <w:iCs/>
        </w:rPr>
        <w:t>Facing nature; Face to face with animals: Levinas and the animal question,</w:t>
      </w:r>
      <w:r w:rsidRPr="00F40D4B">
        <w:t xml:space="preserve"> eds. Peter Atterton and Tamra Wright (Albany: State University of New York Press, 2019).</w:t>
      </w:r>
    </w:p>
  </w:footnote>
  <w:footnote w:id="21">
    <w:p w14:paraId="176369C2" w14:textId="6C3B8675" w:rsidR="00D211BE" w:rsidRDefault="00D211BE" w:rsidP="00F40D4B">
      <w:pPr>
        <w:pStyle w:val="FootnoteText"/>
      </w:pPr>
      <w:r>
        <w:rPr>
          <w:rStyle w:val="FootnoteReference"/>
        </w:rPr>
        <w:footnoteRef/>
      </w:r>
      <w:r>
        <w:t xml:space="preserve"> “</w:t>
      </w:r>
      <w:r w:rsidRPr="00F40D4B">
        <w:t xml:space="preserve">Levinas’s phenomenological description of the face justifies extending moral </w:t>
      </w:r>
      <w:proofErr w:type="spellStart"/>
      <w:r w:rsidRPr="00F40D4B">
        <w:t>considerability</w:t>
      </w:r>
      <w:proofErr w:type="spellEnd"/>
      <w:r w:rsidRPr="00F40D4B">
        <w:t xml:space="preserve"> to animals that can suffer and are capable of expressing that suffering to me” (A</w:t>
      </w:r>
      <w:r>
        <w:t>tterton, “Facing animals</w:t>
      </w:r>
      <w:proofErr w:type="gramStart"/>
      <w:r>
        <w:t>”,</w:t>
      </w:r>
      <w:proofErr w:type="gramEnd"/>
      <w:r>
        <w:t xml:space="preserve"> 25).</w:t>
      </w:r>
    </w:p>
  </w:footnote>
  <w:footnote w:id="22">
    <w:p w14:paraId="7A3D146D" w14:textId="5D8C38A9" w:rsidR="00D211BE" w:rsidRDefault="00D211BE" w:rsidP="006E3C55">
      <w:pPr>
        <w:pStyle w:val="FootnoteText"/>
      </w:pPr>
      <w:r>
        <w:rPr>
          <w:rStyle w:val="FootnoteReference"/>
        </w:rPr>
        <w:footnoteRef/>
      </w:r>
      <w:r>
        <w:t xml:space="preserve"> </w:t>
      </w:r>
      <w:r w:rsidRPr="00F40D4B">
        <w:t>Emmanuel Levinas</w:t>
      </w:r>
      <w:r w:rsidRPr="00F40D4B">
        <w:rPr>
          <w:i/>
          <w:iCs/>
        </w:rPr>
        <w:t>, Difficult Freedom: Essays on Judaism</w:t>
      </w:r>
      <w:r w:rsidRPr="00F40D4B">
        <w:t>, trans. Seán Hand (Baltimore, MD: Johns Hopkins Un</w:t>
      </w:r>
      <w:r>
        <w:t>iversity Press, 1990): 151-153.</w:t>
      </w:r>
    </w:p>
  </w:footnote>
  <w:footnote w:id="23">
    <w:p w14:paraId="61032C24" w14:textId="228A8826" w:rsidR="00D211BE" w:rsidRPr="006E3C55" w:rsidRDefault="00D211BE" w:rsidP="006E3C55">
      <w:pPr>
        <w:pStyle w:val="FootnoteText"/>
      </w:pPr>
      <w:r>
        <w:rPr>
          <w:rStyle w:val="FootnoteReference"/>
        </w:rPr>
        <w:footnoteRef/>
      </w:r>
      <w:r>
        <w:t xml:space="preserve"> </w:t>
      </w:r>
      <w:r w:rsidRPr="006E3C55">
        <w:t>“You shall be men consecrated to me; therefore you shall not eat any flesh that is torn by beasts in the field</w:t>
      </w:r>
      <w:r>
        <w:t>; you shall cast it to the dogs</w:t>
      </w:r>
      <w:r w:rsidRPr="006E3C55">
        <w:t>” (Exodus 22:31)</w:t>
      </w:r>
      <w:r>
        <w:t>.</w:t>
      </w:r>
    </w:p>
    <w:p w14:paraId="36DB53A4" w14:textId="6EC0DCAC" w:rsidR="00D211BE" w:rsidRDefault="00D211BE">
      <w:pPr>
        <w:pStyle w:val="FootnoteText"/>
      </w:pPr>
    </w:p>
  </w:footnote>
  <w:footnote w:id="24">
    <w:p w14:paraId="3593BA72" w14:textId="50B9BDE0" w:rsidR="00D211BE" w:rsidRDefault="00D211BE" w:rsidP="006E3C55">
      <w:pPr>
        <w:pStyle w:val="FootnoteText"/>
      </w:pPr>
      <w:r>
        <w:rPr>
          <w:rStyle w:val="FootnoteReference"/>
        </w:rPr>
        <w:footnoteRef/>
      </w:r>
      <w:r>
        <w:t xml:space="preserve"> </w:t>
      </w:r>
      <w:r w:rsidRPr="006E3C55">
        <w:t>Levinas</w:t>
      </w:r>
      <w:r w:rsidRPr="006E3C55">
        <w:rPr>
          <w:i/>
          <w:iCs/>
        </w:rPr>
        <w:t>, Difficult Freedom</w:t>
      </w:r>
      <w:r w:rsidRPr="006E3C55">
        <w:t>, 151.</w:t>
      </w:r>
    </w:p>
  </w:footnote>
  <w:footnote w:id="25">
    <w:p w14:paraId="6CB2D2B6" w14:textId="0B4C10B8" w:rsidR="00D211BE" w:rsidRDefault="00D211BE" w:rsidP="006E3C55">
      <w:pPr>
        <w:pStyle w:val="FootnoteText"/>
      </w:pPr>
      <w:r>
        <w:rPr>
          <w:rStyle w:val="FootnoteReference"/>
        </w:rPr>
        <w:footnoteRef/>
      </w:r>
      <w:r>
        <w:t xml:space="preserve"> </w:t>
      </w:r>
      <w:r w:rsidRPr="006E3C55">
        <w:t>“But not a dog shall growl against any of the people of Israel, either man or beast, that you may know that the LORD makes a distinction between Egypt and Israel.” (Exodus 11:7)</w:t>
      </w:r>
    </w:p>
  </w:footnote>
  <w:footnote w:id="26">
    <w:p w14:paraId="24BEF984" w14:textId="62B47C0F" w:rsidR="00D211BE" w:rsidRDefault="00D211BE" w:rsidP="006E3C55">
      <w:pPr>
        <w:pStyle w:val="FootnoteText"/>
      </w:pPr>
      <w:r>
        <w:rPr>
          <w:rStyle w:val="FootnoteReference"/>
        </w:rPr>
        <w:footnoteRef/>
      </w:r>
      <w:r>
        <w:t xml:space="preserve"> </w:t>
      </w:r>
      <w:r w:rsidRPr="006E3C55">
        <w:t>Levinas</w:t>
      </w:r>
      <w:r w:rsidRPr="006E3C55">
        <w:rPr>
          <w:i/>
          <w:iCs/>
        </w:rPr>
        <w:t>,</w:t>
      </w:r>
      <w:r>
        <w:t xml:space="preserve"> “The Name of a Dog,” 52.</w:t>
      </w:r>
    </w:p>
  </w:footnote>
  <w:footnote w:id="27">
    <w:p w14:paraId="26AF4FA8" w14:textId="69DD6D79" w:rsidR="00D211BE" w:rsidRDefault="00D211BE" w:rsidP="006E3C55">
      <w:pPr>
        <w:pStyle w:val="FootnoteText"/>
      </w:pPr>
      <w:r>
        <w:rPr>
          <w:rStyle w:val="FootnoteReference"/>
        </w:rPr>
        <w:footnoteRef/>
      </w:r>
      <w:r>
        <w:t xml:space="preserve"> Ibid.,</w:t>
      </w:r>
      <w:r w:rsidRPr="006E3C55">
        <w:t xml:space="preserve"> 53.</w:t>
      </w:r>
    </w:p>
  </w:footnote>
  <w:footnote w:id="28">
    <w:p w14:paraId="7FAEB10D" w14:textId="124D0DBF" w:rsidR="00D211BE" w:rsidRDefault="00D211BE" w:rsidP="004352AF">
      <w:pPr>
        <w:pStyle w:val="FootnoteText"/>
      </w:pPr>
      <w:r>
        <w:rPr>
          <w:rStyle w:val="FootnoteReference"/>
        </w:rPr>
        <w:footnoteRef/>
      </w:r>
      <w:r>
        <w:t xml:space="preserve"> </w:t>
      </w:r>
      <w:r w:rsidRPr="004352AF">
        <w:t xml:space="preserve">Peter Atterton, Tamra Wright, “The animal interview,” in </w:t>
      </w:r>
      <w:r w:rsidRPr="004352AF">
        <w:rPr>
          <w:i/>
          <w:iCs/>
        </w:rPr>
        <w:t xml:space="preserve">Face to Face with Animals: Levinas and the Animal Question </w:t>
      </w:r>
      <w:r w:rsidRPr="004352AF">
        <w:t>(New-York: The State Univ</w:t>
      </w:r>
      <w:r>
        <w:t>ersity of New-York, 2019), 3-9.</w:t>
      </w:r>
    </w:p>
  </w:footnote>
  <w:footnote w:id="29">
    <w:p w14:paraId="48F632B5" w14:textId="64E3D242" w:rsidR="00D211BE" w:rsidRDefault="00D211BE" w:rsidP="004352AF">
      <w:pPr>
        <w:pStyle w:val="FootnoteText"/>
      </w:pPr>
      <w:r>
        <w:rPr>
          <w:rStyle w:val="FootnoteReference"/>
        </w:rPr>
        <w:footnoteRef/>
      </w:r>
      <w:r>
        <w:t xml:space="preserve"> Ibid., 3-5.</w:t>
      </w:r>
    </w:p>
  </w:footnote>
  <w:footnote w:id="30">
    <w:p w14:paraId="01FC9947" w14:textId="3F994789" w:rsidR="00D211BE" w:rsidRDefault="00D211BE" w:rsidP="004352AF">
      <w:pPr>
        <w:pStyle w:val="FootnoteText"/>
      </w:pPr>
      <w:r>
        <w:rPr>
          <w:rStyle w:val="FootnoteReference"/>
        </w:rPr>
        <w:footnoteRef/>
      </w:r>
      <w:r>
        <w:t xml:space="preserve"> “</w:t>
      </w:r>
      <w:r w:rsidRPr="004352AF">
        <w:t>Clearly, one [approach to] ethics is the transference of the idea of suffering to an animal, certainly. The animal suffers. It is because we as men know what suffering is that we can also have this obligation” (</w:t>
      </w:r>
      <w:r>
        <w:t>I</w:t>
      </w:r>
      <w:r w:rsidRPr="004352AF">
        <w:t>bid</w:t>
      </w:r>
      <w:r>
        <w:t>., 4).</w:t>
      </w:r>
    </w:p>
  </w:footnote>
  <w:footnote w:id="31">
    <w:p w14:paraId="7ABAE382" w14:textId="5A9DC133" w:rsidR="00D211BE" w:rsidRDefault="00D211BE" w:rsidP="004352AF">
      <w:pPr>
        <w:pStyle w:val="FootnoteText"/>
      </w:pPr>
      <w:r>
        <w:rPr>
          <w:rStyle w:val="FootnoteReference"/>
        </w:rPr>
        <w:footnoteRef/>
      </w:r>
      <w:r>
        <w:t xml:space="preserve"> “</w:t>
      </w:r>
      <w:r w:rsidRPr="004352AF">
        <w:t xml:space="preserve">Man is an unreasonable animal. […] Most of the time my life is closer [than that of the other], most of the time one is preoccupied with oneself. But we </w:t>
      </w:r>
      <w:proofErr w:type="gramStart"/>
      <w:r w:rsidRPr="004352AF">
        <w:t>cannot not</w:t>
      </w:r>
      <w:proofErr w:type="gramEnd"/>
      <w:r w:rsidRPr="004352AF">
        <w:t xml:space="preserve"> admire saintliness. […] What is saintliness? It is someone who […] </w:t>
      </w:r>
      <w:r w:rsidRPr="004352AF">
        <w:rPr>
          <w:i/>
          <w:iCs/>
        </w:rPr>
        <w:t xml:space="preserve">is </w:t>
      </w:r>
      <w:r w:rsidRPr="004352AF">
        <w:t>attached more to the being of the other than to his own. He tries to do that. […] I am telling you that because to say that saintliness begins with animals implies that animals have already heard the word of God—which makes no difference to me. But, in any case, there is something other there than pure Being that persists in being” (</w:t>
      </w:r>
      <w:r>
        <w:t>Ibid., 5).</w:t>
      </w:r>
    </w:p>
  </w:footnote>
  <w:footnote w:id="32">
    <w:p w14:paraId="7E574F5D" w14:textId="7996AF72" w:rsidR="00D211BE" w:rsidRDefault="00D211BE">
      <w:pPr>
        <w:pStyle w:val="FootnoteText"/>
      </w:pPr>
      <w:r>
        <w:rPr>
          <w:rStyle w:val="FootnoteReference"/>
        </w:rPr>
        <w:footnoteRef/>
      </w:r>
      <w:r>
        <w:t xml:space="preserve"> </w:t>
      </w:r>
      <w:r>
        <w:rPr>
          <w:rFonts w:asciiTheme="majorBidi" w:hAnsiTheme="majorBidi" w:cstheme="majorBidi"/>
        </w:rPr>
        <w:t>Peter Atterton, “Dog and Philosophy: Does Bobby Have What It Takes to Be Moral?” ՙ</w:t>
      </w:r>
      <w:r w:rsidRPr="00DC0D08">
        <w:rPr>
          <w:rFonts w:asciiTheme="majorBidi" w:hAnsiTheme="majorBidi" w:cstheme="majorBidi"/>
        </w:rPr>
        <w:t xml:space="preserve"> </w:t>
      </w:r>
      <w:r>
        <w:rPr>
          <w:rFonts w:asciiTheme="majorBidi" w:hAnsiTheme="majorBidi" w:cstheme="majorBidi"/>
        </w:rPr>
        <w:t>in</w:t>
      </w:r>
      <w:r>
        <w:rPr>
          <w:rFonts w:asciiTheme="majorBidi" w:hAnsiTheme="majorBidi"/>
        </w:rPr>
        <w:t xml:space="preserve"> </w:t>
      </w:r>
      <w:r>
        <w:rPr>
          <w:rFonts w:asciiTheme="majorBidi" w:hAnsiTheme="majorBidi"/>
          <w:i/>
          <w:iCs/>
        </w:rPr>
        <w:t xml:space="preserve">Face to Face with Animals, </w:t>
      </w:r>
      <w:r>
        <w:rPr>
          <w:rFonts w:asciiTheme="majorBidi" w:hAnsiTheme="majorBidi"/>
        </w:rPr>
        <w:t>63-69.</w:t>
      </w:r>
    </w:p>
  </w:footnote>
  <w:footnote w:id="33">
    <w:p w14:paraId="4CE52F77" w14:textId="64631606" w:rsidR="00D211BE" w:rsidRDefault="00D211BE">
      <w:pPr>
        <w:pStyle w:val="FootnoteText"/>
      </w:pPr>
      <w:r>
        <w:rPr>
          <w:rStyle w:val="FootnoteReference"/>
        </w:rPr>
        <w:footnoteRef/>
      </w:r>
      <w:r>
        <w:t xml:space="preserve"> Ibid., 64.</w:t>
      </w:r>
    </w:p>
  </w:footnote>
  <w:footnote w:id="34">
    <w:p w14:paraId="2FB07A09" w14:textId="3C8B77BA" w:rsidR="00D211BE" w:rsidRDefault="00D211BE">
      <w:pPr>
        <w:pStyle w:val="FootnoteText"/>
      </w:pPr>
      <w:r>
        <w:rPr>
          <w:rStyle w:val="FootnoteReference"/>
        </w:rPr>
        <w:footnoteRef/>
      </w:r>
      <w:r>
        <w:t xml:space="preserve"> </w:t>
      </w:r>
      <w:r>
        <w:rPr>
          <w:rFonts w:asciiTheme="majorBidi" w:hAnsiTheme="majorBidi" w:cstheme="majorBidi"/>
        </w:rPr>
        <w:t xml:space="preserve">“Levinas’s description of Bobby as a “Kantian,” the last of its kind in Germany at that time, has been challenged by Derrida, who asks: “But how can one ignore that a Kantian who doesn’t have ‘the brain needed’ to universalize maxims would not be a Kantian, especially if the maxims in question are maxims of ‘drives’ that would have made Kant bark. Bobby is thus anything but Kantian” (Jacques Derrida, </w:t>
      </w:r>
      <w:r>
        <w:rPr>
          <w:rFonts w:asciiTheme="majorBidi" w:hAnsiTheme="majorBidi" w:cstheme="majorBidi"/>
          <w:i/>
          <w:iCs/>
        </w:rPr>
        <w:t xml:space="preserve">The Animal That Therefore I Am </w:t>
      </w:r>
      <w:r>
        <w:rPr>
          <w:rFonts w:asciiTheme="majorBidi" w:hAnsiTheme="majorBidi" w:cstheme="majorBidi"/>
        </w:rPr>
        <w:t xml:space="preserve">(ed. Marie-Louise Mallet, trans. David Wills [New York: Fordham University Press, 2008], 114). Clark too sees here some kind of contradiction on Levinas’s part: “Bobby remains inwardly deficient. […] Because he lacks the knowhow and the liberty truly to stop himself from acting in a way that cannot be universalized, he is only a kind of simulation of goodness.” (David Clark, “On Being ‘The Last Kantian in Nazi Germany’: Dwelling with Animals after Levinas,” in </w:t>
      </w:r>
      <w:r>
        <w:rPr>
          <w:rFonts w:asciiTheme="majorBidi" w:hAnsiTheme="majorBidi" w:cstheme="majorBidi"/>
          <w:i/>
          <w:iCs/>
        </w:rPr>
        <w:t>Animal Acts: Configuring the Human in Western History</w:t>
      </w:r>
      <w:r>
        <w:rPr>
          <w:rFonts w:asciiTheme="majorBidi" w:hAnsiTheme="majorBidi" w:cstheme="majorBidi"/>
        </w:rPr>
        <w:t xml:space="preserve">, eds. Jennifer Ham and Matthew Senior (New York: Routledge, 1997), 165–98); And Guenther similarly writes: “And yet, Levinas immediately limits the compliment to Bobby; for as an animal ‘without the brains [etc....]’ the dog is just a dog, deprived of language and reason, incapable of truly responding to others.” These criticisms are totally misguided” (Lisa Guenther, “Le flair animal: Levinas and the Possibility of Animal Friendship,” </w:t>
      </w:r>
      <w:proofErr w:type="spellStart"/>
      <w:r>
        <w:rPr>
          <w:rFonts w:asciiTheme="majorBidi" w:hAnsiTheme="majorBidi" w:cstheme="majorBidi"/>
          <w:i/>
          <w:iCs/>
        </w:rPr>
        <w:t>PhaenEx</w:t>
      </w:r>
      <w:proofErr w:type="spellEnd"/>
      <w:r>
        <w:rPr>
          <w:rFonts w:asciiTheme="majorBidi" w:hAnsiTheme="majorBidi" w:cstheme="majorBidi"/>
          <w:i/>
          <w:iCs/>
        </w:rPr>
        <w:t xml:space="preserve">: Journal of Existential and Phenomenological Theory and Culture </w:t>
      </w:r>
      <w:r>
        <w:rPr>
          <w:rFonts w:asciiTheme="majorBidi" w:hAnsiTheme="majorBidi" w:cstheme="majorBidi"/>
        </w:rPr>
        <w:t xml:space="preserve">2, no. 2 (2007), in Atterton, </w:t>
      </w:r>
      <w:r>
        <w:rPr>
          <w:rFonts w:asciiTheme="majorBidi" w:hAnsiTheme="majorBidi" w:cstheme="majorBidi"/>
          <w:i/>
          <w:iCs/>
        </w:rPr>
        <w:t>Dog and Philosophy,</w:t>
      </w:r>
      <w:r>
        <w:rPr>
          <w:rFonts w:asciiTheme="majorBidi" w:hAnsiTheme="majorBidi" w:cstheme="majorBidi"/>
        </w:rPr>
        <w:t xml:space="preserve"> 70).</w:t>
      </w:r>
    </w:p>
  </w:footnote>
  <w:footnote w:id="35">
    <w:p w14:paraId="6006FFF0" w14:textId="1B3BE40E" w:rsidR="00D211BE" w:rsidRDefault="00D211BE">
      <w:pPr>
        <w:pStyle w:val="FootnoteText"/>
      </w:pPr>
      <w:r>
        <w:rPr>
          <w:rStyle w:val="FootnoteReference"/>
        </w:rPr>
        <w:footnoteRef/>
      </w:r>
      <w:r>
        <w:t xml:space="preserve"> </w:t>
      </w:r>
      <w:r>
        <w:rPr>
          <w:rFonts w:asciiTheme="majorBidi" w:hAnsiTheme="majorBidi" w:cstheme="majorBidi"/>
        </w:rPr>
        <w:t xml:space="preserve">“We can understand the experience of animals, though even in “tendency” we cannot imitate their manner of expression; for instance, when </w:t>
      </w:r>
      <w:r>
        <w:rPr>
          <w:rFonts w:asciiTheme="majorBidi" w:hAnsiTheme="majorBidi" w:cstheme="majorBidi"/>
          <w:i/>
          <w:iCs/>
        </w:rPr>
        <w:t xml:space="preserve">a dog expresses its joy by barking </w:t>
      </w:r>
      <w:r>
        <w:rPr>
          <w:rFonts w:asciiTheme="majorBidi" w:hAnsiTheme="majorBidi" w:cstheme="majorBidi"/>
        </w:rPr>
        <w:t xml:space="preserve">and wagging its tail, or a bird by twittering. The relationships between expression and experience have a </w:t>
      </w:r>
      <w:r>
        <w:rPr>
          <w:rFonts w:asciiTheme="majorBidi" w:hAnsiTheme="majorBidi" w:cstheme="majorBidi"/>
          <w:i/>
          <w:iCs/>
        </w:rPr>
        <w:t xml:space="preserve">fundamental </w:t>
      </w:r>
      <w:r>
        <w:rPr>
          <w:rFonts w:asciiTheme="majorBidi" w:hAnsiTheme="majorBidi" w:cstheme="majorBidi"/>
        </w:rPr>
        <w:t xml:space="preserve">basis of connection. We have here, as it were, a universal grammar, valid for all languages of expression, and the ultimate basis of understanding for all form of mimes and pantomime among living creatures” (Max Scheler, </w:t>
      </w:r>
      <w:r>
        <w:rPr>
          <w:rFonts w:asciiTheme="majorBidi" w:hAnsiTheme="majorBidi" w:cstheme="majorBidi"/>
          <w:i/>
          <w:iCs/>
        </w:rPr>
        <w:t>The Nature of Sympathy</w:t>
      </w:r>
      <w:r>
        <w:rPr>
          <w:rFonts w:asciiTheme="majorBidi" w:hAnsiTheme="majorBidi" w:cstheme="majorBidi"/>
        </w:rPr>
        <w:t>, trans. P. Heath [Hamden, CT: Archon, 1973], 11).</w:t>
      </w:r>
    </w:p>
  </w:footnote>
  <w:footnote w:id="36">
    <w:p w14:paraId="61DF5BC3" w14:textId="2FB16871" w:rsidR="00D211BE" w:rsidRDefault="00D211BE">
      <w:pPr>
        <w:pStyle w:val="FootnoteText"/>
      </w:pPr>
      <w:r>
        <w:rPr>
          <w:rStyle w:val="FootnoteReference"/>
        </w:rPr>
        <w:footnoteRef/>
      </w:r>
      <w:r>
        <w:t xml:space="preserve"> </w:t>
      </w:r>
      <w:r>
        <w:rPr>
          <w:rFonts w:asciiTheme="majorBidi" w:hAnsiTheme="majorBidi" w:cstheme="majorBidi"/>
        </w:rPr>
        <w:t xml:space="preserve">Atterton, </w:t>
      </w:r>
      <w:r w:rsidRPr="00B52E62">
        <w:rPr>
          <w:rFonts w:asciiTheme="majorBidi" w:hAnsiTheme="majorBidi" w:cstheme="majorBidi"/>
          <w:i/>
          <w:iCs/>
        </w:rPr>
        <w:t>Dog and Philosophy</w:t>
      </w:r>
      <w:r>
        <w:rPr>
          <w:rFonts w:asciiTheme="majorBidi" w:hAnsiTheme="majorBidi" w:cstheme="majorBidi"/>
        </w:rPr>
        <w:t>, 79.</w:t>
      </w:r>
    </w:p>
  </w:footnote>
  <w:footnote w:id="37">
    <w:p w14:paraId="286B49E6" w14:textId="299F0749" w:rsidR="00D211BE" w:rsidRDefault="00D211BE">
      <w:pPr>
        <w:pStyle w:val="FootnoteText"/>
      </w:pPr>
      <w:r>
        <w:rPr>
          <w:rStyle w:val="FootnoteReference"/>
        </w:rPr>
        <w:footnoteRef/>
      </w:r>
      <w:r>
        <w:t xml:space="preserve"> Ibid., 80.</w:t>
      </w:r>
    </w:p>
  </w:footnote>
  <w:footnote w:id="38">
    <w:p w14:paraId="43CF92AB" w14:textId="167A2AE4" w:rsidR="00D211BE" w:rsidRDefault="00D211BE" w:rsidP="00B52E62">
      <w:pPr>
        <w:pStyle w:val="FootnoteText"/>
      </w:pPr>
      <w:r>
        <w:rPr>
          <w:rStyle w:val="FootnoteReference"/>
        </w:rPr>
        <w:footnoteRef/>
      </w:r>
      <w:r>
        <w:t xml:space="preserve"> </w:t>
      </w:r>
      <w:r w:rsidRPr="00B52E62">
        <w:t xml:space="preserve">Levinas, </w:t>
      </w:r>
      <w:r w:rsidRPr="00B52E62">
        <w:rPr>
          <w:i/>
          <w:iCs/>
        </w:rPr>
        <w:t>Totality and Infinity</w:t>
      </w:r>
      <w:r w:rsidRPr="00B52E62">
        <w:t>, 183</w:t>
      </w:r>
      <w:r>
        <w:t>.</w:t>
      </w:r>
    </w:p>
  </w:footnote>
  <w:footnote w:id="39">
    <w:p w14:paraId="58BADC2D" w14:textId="77777777" w:rsidR="00D211BE" w:rsidRDefault="00D211BE" w:rsidP="006B36B8">
      <w:pPr>
        <w:autoSpaceDE w:val="0"/>
        <w:autoSpaceDN w:val="0"/>
        <w:adjustRightInd w:val="0"/>
        <w:spacing w:line="240" w:lineRule="auto"/>
        <w:ind w:firstLine="0"/>
        <w:jc w:val="both"/>
        <w:rPr>
          <w:rFonts w:asciiTheme="majorBidi" w:hAnsiTheme="majorBidi" w:cstheme="majorBidi"/>
          <w:sz w:val="20"/>
          <w:szCs w:val="20"/>
          <w:rtl/>
        </w:rPr>
      </w:pPr>
      <w:r>
        <w:rPr>
          <w:rStyle w:val="FootnoteReference"/>
        </w:rPr>
        <w:footnoteRef/>
      </w:r>
      <w:r>
        <w:t xml:space="preserve"> </w:t>
      </w:r>
      <w:r>
        <w:rPr>
          <w:rFonts w:asciiTheme="majorBidi" w:hAnsiTheme="majorBidi" w:cstheme="majorBidi"/>
          <w:sz w:val="20"/>
          <w:szCs w:val="20"/>
        </w:rPr>
        <w:t>Emmanuel Levinas, ‘‘Reality and Its Shadow,’’ in The Levinas Reader, Sean Hand (ed.).</w:t>
      </w:r>
    </w:p>
    <w:p w14:paraId="0D44AB29" w14:textId="61015597" w:rsidR="00D211BE" w:rsidRPr="006B36B8" w:rsidRDefault="00D211BE" w:rsidP="006B36B8">
      <w:pPr>
        <w:pStyle w:val="FootnoteText"/>
        <w:jc w:val="both"/>
        <w:rPr>
          <w:rFonts w:asciiTheme="majorBidi" w:hAnsiTheme="majorBidi" w:cstheme="majorBidi"/>
        </w:rPr>
      </w:pPr>
      <w:r>
        <w:rPr>
          <w:rFonts w:asciiTheme="majorBidi" w:hAnsiTheme="majorBidi" w:cstheme="majorBidi"/>
        </w:rPr>
        <w:t>(Cambridge, MA: Blackwell, 1989), pp. 130–43 (first published in Le Temps Moderne in 1948)</w:t>
      </w:r>
    </w:p>
  </w:footnote>
  <w:footnote w:id="40">
    <w:p w14:paraId="353096A7" w14:textId="1902ED76" w:rsidR="00D211BE" w:rsidRDefault="00D211BE">
      <w:pPr>
        <w:pStyle w:val="FootnoteText"/>
      </w:pPr>
      <w:r>
        <w:rPr>
          <w:rStyle w:val="FootnoteReference"/>
        </w:rPr>
        <w:footnoteRef/>
      </w:r>
      <w:r>
        <w:t xml:space="preserve"> </w:t>
      </w:r>
      <w:r>
        <w:rPr>
          <w:rFonts w:asciiTheme="majorBidi" w:hAnsiTheme="majorBidi" w:cstheme="majorBidi"/>
        </w:rPr>
        <w:t xml:space="preserve">Emmanuel Levinas, </w:t>
      </w:r>
      <w:r>
        <w:rPr>
          <w:rFonts w:asciiTheme="majorBidi" w:hAnsiTheme="majorBidi" w:cstheme="majorBidi"/>
          <w:i/>
          <w:iCs/>
        </w:rPr>
        <w:t>Proper Names</w:t>
      </w:r>
      <w:r>
        <w:rPr>
          <w:rFonts w:asciiTheme="majorBidi" w:hAnsiTheme="majorBidi" w:cstheme="majorBidi"/>
        </w:rPr>
        <w:t>, trans. Michael B. Smith (Stanford: Stanford University Press, 1996).</w:t>
      </w:r>
    </w:p>
  </w:footnote>
  <w:footnote w:id="41">
    <w:p w14:paraId="16483928" w14:textId="3B17DF43" w:rsidR="00D211BE" w:rsidRDefault="00D211BE">
      <w:pPr>
        <w:pStyle w:val="FootnoteText"/>
      </w:pPr>
      <w:r>
        <w:rPr>
          <w:rStyle w:val="FootnoteReference"/>
        </w:rPr>
        <w:footnoteRef/>
      </w:r>
      <w:r>
        <w:t xml:space="preserve"> </w:t>
      </w:r>
      <w:hyperlink r:id="rId1" w:history="1">
        <w:r w:rsidRPr="006B36B8">
          <w:rPr>
            <w:rStyle w:val="Hyperlink"/>
            <w:rFonts w:asciiTheme="majorBidi" w:hAnsiTheme="majorBidi"/>
            <w:color w:val="auto"/>
            <w:u w:val="none"/>
          </w:rPr>
          <w:t xml:space="preserve">Michael </w:t>
        </w:r>
        <w:proofErr w:type="spellStart"/>
        <w:r w:rsidRPr="006B36B8">
          <w:rPr>
            <w:rStyle w:val="Hyperlink"/>
            <w:rFonts w:asciiTheme="majorBidi" w:hAnsiTheme="majorBidi"/>
            <w:color w:val="auto"/>
            <w:u w:val="none"/>
          </w:rPr>
          <w:t>Fagenblat</w:t>
        </w:r>
        <w:proofErr w:type="spellEnd"/>
      </w:hyperlink>
      <w:r w:rsidRPr="006B36B8">
        <w:rPr>
          <w:rFonts w:asciiTheme="majorBidi" w:hAnsiTheme="majorBidi"/>
        </w:rPr>
        <w:t xml:space="preserve"> </w:t>
      </w:r>
      <w:r>
        <w:rPr>
          <w:rFonts w:asciiTheme="majorBidi" w:hAnsiTheme="majorBidi"/>
        </w:rPr>
        <w:t xml:space="preserve">and Arthur Cools, </w:t>
      </w:r>
      <w:r>
        <w:rPr>
          <w:rFonts w:asciiTheme="majorBidi" w:hAnsiTheme="majorBidi"/>
          <w:i/>
          <w:iCs/>
        </w:rPr>
        <w:t>Levinas and Literature: New Directions</w:t>
      </w:r>
      <w:r>
        <w:rPr>
          <w:rFonts w:asciiTheme="majorBidi" w:hAnsiTheme="majorBidi"/>
        </w:rPr>
        <w:t xml:space="preserve"> (Berlin: De Gruyter, 2021)</w:t>
      </w:r>
    </w:p>
  </w:footnote>
  <w:footnote w:id="42">
    <w:p w14:paraId="12FE79D3" w14:textId="77777777" w:rsidR="00D211BE" w:rsidRDefault="00D211BE" w:rsidP="007D445C">
      <w:pPr>
        <w:pStyle w:val="FootnoteText"/>
        <w:jc w:val="both"/>
        <w:rPr>
          <w:rFonts w:asciiTheme="majorBidi" w:hAnsiTheme="majorBidi" w:cstheme="majorBidi"/>
          <w:rtl/>
        </w:rPr>
      </w:pPr>
      <w:r>
        <w:rPr>
          <w:rStyle w:val="FootnoteReference"/>
          <w:rFonts w:asciiTheme="majorBidi" w:hAnsiTheme="majorBidi"/>
        </w:rPr>
        <w:footnoteRef/>
      </w:r>
      <w:r>
        <w:rPr>
          <w:rFonts w:asciiTheme="majorBidi" w:hAnsiTheme="majorBidi" w:cstheme="majorBidi"/>
          <w:rtl/>
        </w:rPr>
        <w:t xml:space="preserve"> </w:t>
      </w:r>
      <w:r>
        <w:rPr>
          <w:rFonts w:asciiTheme="majorBidi" w:hAnsiTheme="majorBidi" w:cstheme="majorBidi"/>
        </w:rPr>
        <w:t xml:space="preserve">Levinas, </w:t>
      </w:r>
      <w:r>
        <w:rPr>
          <w:rFonts w:asciiTheme="majorBidi" w:eastAsia="MinionPro-It" w:hAnsiTheme="majorBidi" w:cstheme="majorBidi"/>
          <w:i/>
          <w:iCs/>
        </w:rPr>
        <w:t>Otherwise Than Being</w:t>
      </w:r>
      <w:r>
        <w:rPr>
          <w:rFonts w:asciiTheme="majorBidi" w:hAnsiTheme="majorBidi" w:cstheme="majorBidi"/>
        </w:rPr>
        <w:t>, 46 (emphasis mine).</w:t>
      </w:r>
    </w:p>
  </w:footnote>
  <w:footnote w:id="43">
    <w:p w14:paraId="563E76D6" w14:textId="520E5AE3" w:rsidR="00D211BE" w:rsidRDefault="00D211BE">
      <w:pPr>
        <w:pStyle w:val="FootnoteText"/>
      </w:pPr>
      <w:r>
        <w:rPr>
          <w:rStyle w:val="FootnoteReference"/>
        </w:rPr>
        <w:footnoteRef/>
      </w:r>
      <w:r>
        <w:t xml:space="preserve"> </w:t>
      </w:r>
      <w:r>
        <w:rPr>
          <w:rFonts w:asciiTheme="majorBidi" w:hAnsiTheme="majorBidi" w:cstheme="majorBidi"/>
        </w:rPr>
        <w:t xml:space="preserve">Grossman, </w:t>
      </w:r>
      <w:r>
        <w:rPr>
          <w:rFonts w:asciiTheme="majorBidi" w:hAnsiTheme="majorBidi" w:cstheme="majorBidi"/>
          <w:i/>
          <w:iCs/>
        </w:rPr>
        <w:t>Someone to run with,</w:t>
      </w:r>
      <w:r>
        <w:rPr>
          <w:rFonts w:asciiTheme="majorBidi" w:hAnsiTheme="majorBidi" w:cstheme="majorBidi"/>
        </w:rPr>
        <w:t xml:space="preserve"> 5.</w:t>
      </w:r>
    </w:p>
  </w:footnote>
  <w:footnote w:id="44">
    <w:p w14:paraId="7BE39280" w14:textId="77777777" w:rsidR="00D211BE" w:rsidRDefault="00D211BE" w:rsidP="00AD0EC0">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Ibid, 6.</w:t>
      </w:r>
    </w:p>
  </w:footnote>
  <w:footnote w:id="45">
    <w:p w14:paraId="5E3263F4" w14:textId="196AC508" w:rsidR="00D211BE" w:rsidRDefault="00D211BE">
      <w:pPr>
        <w:pStyle w:val="FootnoteText"/>
      </w:pPr>
      <w:r>
        <w:rPr>
          <w:rStyle w:val="FootnoteReference"/>
        </w:rPr>
        <w:footnoteRef/>
      </w:r>
      <w:r>
        <w:t xml:space="preserve"> Ibid., 7.</w:t>
      </w:r>
    </w:p>
  </w:footnote>
  <w:footnote w:id="46">
    <w:p w14:paraId="07FD92BA" w14:textId="410CFC2C" w:rsidR="00D211BE" w:rsidRDefault="00D211BE">
      <w:pPr>
        <w:pStyle w:val="FootnoteText"/>
      </w:pPr>
      <w:r>
        <w:rPr>
          <w:rStyle w:val="FootnoteReference"/>
        </w:rPr>
        <w:footnoteRef/>
      </w:r>
      <w:r>
        <w:t xml:space="preserve"> Ibid., 10.</w:t>
      </w:r>
    </w:p>
  </w:footnote>
  <w:footnote w:id="47">
    <w:p w14:paraId="32D59C24" w14:textId="026345D8" w:rsidR="00D211BE" w:rsidRDefault="00D211BE" w:rsidP="0032038D">
      <w:pPr>
        <w:pStyle w:val="FootnoteText"/>
        <w:jc w:val="both"/>
      </w:pPr>
      <w:r>
        <w:rPr>
          <w:rStyle w:val="FootnoteReference"/>
        </w:rPr>
        <w:footnoteRef/>
      </w:r>
      <w:r>
        <w:t xml:space="preserve"> </w:t>
      </w:r>
      <w:r>
        <w:rPr>
          <w:rFonts w:asciiTheme="majorBidi" w:hAnsiTheme="majorBidi" w:cstheme="majorBidi"/>
        </w:rPr>
        <w:t>Ibid., 208.</w:t>
      </w:r>
    </w:p>
  </w:footnote>
  <w:footnote w:id="48">
    <w:p w14:paraId="22214D43" w14:textId="6602AAE4" w:rsidR="00D211BE" w:rsidRDefault="00D211BE">
      <w:pPr>
        <w:pStyle w:val="FootnoteText"/>
      </w:pPr>
      <w:r>
        <w:rPr>
          <w:rStyle w:val="FootnoteReference"/>
        </w:rPr>
        <w:footnoteRef/>
      </w:r>
      <w:r>
        <w:t xml:space="preserve"> Ibid., 327.</w:t>
      </w:r>
    </w:p>
  </w:footnote>
  <w:footnote w:id="49">
    <w:p w14:paraId="6AEEC85A" w14:textId="1EDB4030" w:rsidR="00D211BE" w:rsidRDefault="00D211BE">
      <w:pPr>
        <w:pStyle w:val="FootnoteText"/>
      </w:pPr>
      <w:r>
        <w:rPr>
          <w:rStyle w:val="FootnoteReference"/>
        </w:rPr>
        <w:footnoteRef/>
      </w:r>
      <w:r>
        <w:t xml:space="preserve"> Ibid., 327–328.</w:t>
      </w:r>
    </w:p>
  </w:footnote>
  <w:footnote w:id="50">
    <w:p w14:paraId="60E3B4A1" w14:textId="1CA44BF6" w:rsidR="00D211BE" w:rsidRDefault="00D211BE" w:rsidP="00ED43AE">
      <w:pPr>
        <w:pStyle w:val="FootnoteText"/>
      </w:pPr>
      <w:r>
        <w:rPr>
          <w:rStyle w:val="FootnoteReference"/>
        </w:rPr>
        <w:footnoteRef/>
      </w:r>
      <w:r>
        <w:t xml:space="preserve"> “</w:t>
      </w:r>
      <w:r w:rsidRPr="00ED43AE">
        <w:t xml:space="preserve">Balak found rest for his body, but consolation for his soul he didn’t find. He was sorry about what had slipped away from under his feet and was not happy about what had come into his hands. The entire world was not worthwhile for him as was the place he was exiled from. Between one thing and another, he settled down among the nations and was melted among the Gentiles and defiled himself with the cooking of the heathens and his heart was numbed and he couldn’t distinguish between Jewish holiday and Christian holiday. […] The evil men of Israel are like dogs. But the evil men of Israel sometimes repent and sometimes don’t repent. And even those who do repent don’t repent on their </w:t>
      </w:r>
      <w:proofErr w:type="gramStart"/>
      <w:r w:rsidRPr="00ED43AE">
        <w:t>own, but</w:t>
      </w:r>
      <w:proofErr w:type="gramEnd"/>
      <w:r w:rsidRPr="00ED43AE">
        <w:t xml:space="preserve"> repent because of the Shofar on the Day of Judgment, for when they hear the sound of the Shofar, they tremble in fear and dread, while Balak did repent on his own, and it was in the month of Tamuz when the Shofars are still sleeping that he decided to repent. […] From too much thinking, his soul grew </w:t>
      </w:r>
      <w:proofErr w:type="gramStart"/>
      <w:r w:rsidRPr="00ED43AE">
        <w:t>weary</w:t>
      </w:r>
      <w:proofErr w:type="gramEnd"/>
      <w:r w:rsidRPr="00ED43AE">
        <w:t xml:space="preserve"> and he dozed off. The Lord of Dreams came to him and showed him things in his dream that he had thought about when he was awake. And when he woke up from his sleep, he didn’t know what was real here and what was a dream” (Shmuel Yosef Agnon, </w:t>
      </w:r>
      <w:r w:rsidRPr="00ED43AE">
        <w:rPr>
          <w:i/>
          <w:iCs/>
        </w:rPr>
        <w:t>Only Yesterday</w:t>
      </w:r>
      <w:r w:rsidRPr="00ED43AE">
        <w:t xml:space="preserve">, trans. Barbara </w:t>
      </w:r>
      <w:proofErr w:type="spellStart"/>
      <w:r w:rsidRPr="00ED43AE">
        <w:t>Harshav</w:t>
      </w:r>
      <w:proofErr w:type="spellEnd"/>
      <w:r w:rsidRPr="00ED43AE">
        <w:t xml:space="preserve"> [Princeton University Press, 2000], </w:t>
      </w:r>
      <w:r>
        <w:t>311-312).</w:t>
      </w:r>
    </w:p>
  </w:footnote>
  <w:footnote w:id="51">
    <w:p w14:paraId="2925D097" w14:textId="72851A5A" w:rsidR="00D211BE" w:rsidRDefault="00D211BE" w:rsidP="00ED43AE">
      <w:pPr>
        <w:pStyle w:val="FootnoteText"/>
      </w:pPr>
      <w:r>
        <w:rPr>
          <w:rStyle w:val="FootnoteReference"/>
        </w:rPr>
        <w:footnoteRef/>
      </w:r>
      <w:r>
        <w:t xml:space="preserve"> </w:t>
      </w:r>
      <w:r w:rsidRPr="00ED43AE">
        <w:t xml:space="preserve">“The dog has been interpreted as an allegory of Jewish Exile, as Isaac’s erotic projection, as the embodiment of the irrational, demonic force that subverts all Enlightenment rationality, as a guide to Jerusalem, and as a satire of its outlandish Orthodox society, as a Kafkaesque parable and a Surrealist vision; and he is probably all of those combined. Persecuted without understanding why, Balak really does go mad, and eventually bites his patron Isaac, who dies of the venom” (Benjamin </w:t>
      </w:r>
      <w:proofErr w:type="spellStart"/>
      <w:r w:rsidRPr="00ED43AE">
        <w:t>Harshav</w:t>
      </w:r>
      <w:proofErr w:type="spellEnd"/>
      <w:r w:rsidRPr="00ED43AE">
        <w:t>, Introduction in:, p. xiii).</w:t>
      </w:r>
    </w:p>
  </w:footnote>
  <w:footnote w:id="52">
    <w:p w14:paraId="18E73476" w14:textId="77777777" w:rsidR="00D211BE" w:rsidRDefault="00D211BE" w:rsidP="007B1196">
      <w:pPr>
        <w:pStyle w:val="FootnoteText"/>
        <w:jc w:val="both"/>
        <w:rPr>
          <w:rFonts w:asciiTheme="majorBidi" w:hAnsiTheme="majorBidi" w:cstheme="majorBidi"/>
          <w:rtl/>
        </w:rPr>
      </w:pPr>
      <w:r>
        <w:rPr>
          <w:rStyle w:val="FootnoteReference"/>
          <w:rFonts w:asciiTheme="majorBidi" w:hAnsiTheme="majorBidi"/>
        </w:rPr>
        <w:footnoteRef/>
      </w:r>
      <w:r>
        <w:rPr>
          <w:rFonts w:asciiTheme="majorBidi" w:hAnsiTheme="majorBidi" w:cstheme="majorBidi"/>
        </w:rPr>
        <w:t xml:space="preserve"> Levinas, </w:t>
      </w:r>
      <w:r>
        <w:rPr>
          <w:rFonts w:asciiTheme="majorBidi" w:hAnsiTheme="majorBidi" w:cstheme="majorBidi"/>
          <w:i/>
          <w:iCs/>
        </w:rPr>
        <w:t>Otherwise Than Being</w:t>
      </w:r>
      <w:r>
        <w:rPr>
          <w:rFonts w:asciiTheme="majorBidi" w:hAnsiTheme="majorBidi" w:cstheme="majorBidi"/>
        </w:rPr>
        <w:t>, 169-170.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MwMbE0srQ0NDazNDVT0lEKTi0uzszPAykwrAUAOx7SYywAAAA="/>
  </w:docVars>
  <w:rsids>
    <w:rsidRoot w:val="00A077C7"/>
    <w:rsid w:val="00035770"/>
    <w:rsid w:val="00094FE1"/>
    <w:rsid w:val="000C2034"/>
    <w:rsid w:val="000D0982"/>
    <w:rsid w:val="00172A43"/>
    <w:rsid w:val="001B0443"/>
    <w:rsid w:val="001E1AEF"/>
    <w:rsid w:val="00201B5C"/>
    <w:rsid w:val="00203253"/>
    <w:rsid w:val="00235D65"/>
    <w:rsid w:val="002D767B"/>
    <w:rsid w:val="00310168"/>
    <w:rsid w:val="00317392"/>
    <w:rsid w:val="0032038D"/>
    <w:rsid w:val="00336CD3"/>
    <w:rsid w:val="00355C36"/>
    <w:rsid w:val="003928BA"/>
    <w:rsid w:val="003D0B8F"/>
    <w:rsid w:val="003D700D"/>
    <w:rsid w:val="004352AF"/>
    <w:rsid w:val="00485873"/>
    <w:rsid w:val="00497C60"/>
    <w:rsid w:val="00576FB3"/>
    <w:rsid w:val="00595B56"/>
    <w:rsid w:val="005F4AD8"/>
    <w:rsid w:val="00600A3B"/>
    <w:rsid w:val="00641140"/>
    <w:rsid w:val="00691898"/>
    <w:rsid w:val="006B36B8"/>
    <w:rsid w:val="006E3C55"/>
    <w:rsid w:val="00710564"/>
    <w:rsid w:val="007145F7"/>
    <w:rsid w:val="007B1196"/>
    <w:rsid w:val="007D445C"/>
    <w:rsid w:val="008236DE"/>
    <w:rsid w:val="00835E88"/>
    <w:rsid w:val="00853C73"/>
    <w:rsid w:val="00910A78"/>
    <w:rsid w:val="00971BF3"/>
    <w:rsid w:val="009D6F2E"/>
    <w:rsid w:val="00A077C7"/>
    <w:rsid w:val="00A2612A"/>
    <w:rsid w:val="00AD0EC0"/>
    <w:rsid w:val="00B26DFF"/>
    <w:rsid w:val="00B52E62"/>
    <w:rsid w:val="00B678AB"/>
    <w:rsid w:val="00BD15D3"/>
    <w:rsid w:val="00C332E0"/>
    <w:rsid w:val="00C70245"/>
    <w:rsid w:val="00C8285C"/>
    <w:rsid w:val="00C879FA"/>
    <w:rsid w:val="00D211BE"/>
    <w:rsid w:val="00D46304"/>
    <w:rsid w:val="00D51297"/>
    <w:rsid w:val="00D8109F"/>
    <w:rsid w:val="00ED43AE"/>
    <w:rsid w:val="00ED6BA4"/>
    <w:rsid w:val="00F1355D"/>
    <w:rsid w:val="00F40D4B"/>
    <w:rsid w:val="00FE78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1FA9E"/>
  <w15:docId w15:val="{2C54C634-D58D-4C5A-8609-25E2B535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3AE"/>
    <w:pPr>
      <w:spacing w:after="0" w:line="480" w:lineRule="auto"/>
      <w:ind w:firstLine="720"/>
    </w:pPr>
    <w:rPr>
      <w:rFonts w:ascii="Calibri" w:hAnsi="Calibri" w:cs="Calibri"/>
      <w:kern w:val="0"/>
      <w:lang w:bidi="he-IL"/>
      <w14:ligatures w14:val="none"/>
    </w:rPr>
  </w:style>
  <w:style w:type="paragraph" w:styleId="Heading1">
    <w:name w:val="heading 1"/>
    <w:basedOn w:val="Normal"/>
    <w:next w:val="Normal"/>
    <w:link w:val="Heading1Char"/>
    <w:uiPriority w:val="9"/>
    <w:qFormat/>
    <w:rsid w:val="00A077C7"/>
    <w:pPr>
      <w:keepNext/>
      <w:keepLines/>
      <w:spacing w:before="360" w:after="80" w:line="278" w:lineRule="auto"/>
      <w:ind w:firstLine="0"/>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A077C7"/>
    <w:pPr>
      <w:keepNext/>
      <w:keepLines/>
      <w:spacing w:before="160" w:after="80" w:line="278" w:lineRule="auto"/>
      <w:ind w:firstLine="0"/>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A077C7"/>
    <w:pPr>
      <w:keepNext/>
      <w:keepLines/>
      <w:spacing w:before="160" w:after="80" w:line="278" w:lineRule="auto"/>
      <w:ind w:firstLine="0"/>
      <w:outlineLvl w:val="2"/>
    </w:pPr>
    <w:rPr>
      <w:rFonts w:asciiTheme="minorHAnsi" w:eastAsiaTheme="majorEastAsia" w:hAnsiTheme="minorHAnsi"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A077C7"/>
    <w:pPr>
      <w:keepNext/>
      <w:keepLines/>
      <w:spacing w:before="80" w:after="40" w:line="278" w:lineRule="auto"/>
      <w:ind w:firstLine="0"/>
      <w:outlineLvl w:val="3"/>
    </w:pPr>
    <w:rPr>
      <w:rFonts w:asciiTheme="minorHAnsi" w:eastAsiaTheme="majorEastAsia" w:hAnsiTheme="minorHAnsi" w:cstheme="majorBidi"/>
      <w:i/>
      <w:iCs/>
      <w:color w:val="0F4761" w:themeColor="accent1" w:themeShade="BF"/>
      <w:kern w:val="2"/>
      <w:lang w:bidi="ar-SA"/>
      <w14:ligatures w14:val="standardContextual"/>
    </w:rPr>
  </w:style>
  <w:style w:type="paragraph" w:styleId="Heading5">
    <w:name w:val="heading 5"/>
    <w:basedOn w:val="Normal"/>
    <w:next w:val="Normal"/>
    <w:link w:val="Heading5Char"/>
    <w:uiPriority w:val="9"/>
    <w:semiHidden/>
    <w:unhideWhenUsed/>
    <w:qFormat/>
    <w:rsid w:val="00A077C7"/>
    <w:pPr>
      <w:keepNext/>
      <w:keepLines/>
      <w:spacing w:before="80" w:after="40" w:line="278" w:lineRule="auto"/>
      <w:ind w:firstLine="0"/>
      <w:outlineLvl w:val="4"/>
    </w:pPr>
    <w:rPr>
      <w:rFonts w:asciiTheme="minorHAnsi" w:eastAsiaTheme="majorEastAsia" w:hAnsiTheme="minorHAnsi" w:cstheme="majorBidi"/>
      <w:color w:val="0F4761" w:themeColor="accent1" w:themeShade="BF"/>
      <w:kern w:val="2"/>
      <w:lang w:bidi="ar-SA"/>
      <w14:ligatures w14:val="standardContextual"/>
    </w:rPr>
  </w:style>
  <w:style w:type="paragraph" w:styleId="Heading6">
    <w:name w:val="heading 6"/>
    <w:basedOn w:val="Normal"/>
    <w:next w:val="Normal"/>
    <w:link w:val="Heading6Char"/>
    <w:uiPriority w:val="9"/>
    <w:semiHidden/>
    <w:unhideWhenUsed/>
    <w:qFormat/>
    <w:rsid w:val="00A077C7"/>
    <w:pPr>
      <w:keepNext/>
      <w:keepLines/>
      <w:spacing w:before="40" w:line="278" w:lineRule="auto"/>
      <w:ind w:firstLine="0"/>
      <w:outlineLvl w:val="5"/>
    </w:pPr>
    <w:rPr>
      <w:rFonts w:asciiTheme="minorHAnsi" w:eastAsiaTheme="majorEastAsia" w:hAnsiTheme="minorHAnsi" w:cstheme="majorBidi"/>
      <w:i/>
      <w:iCs/>
      <w:color w:val="595959" w:themeColor="text1" w:themeTint="A6"/>
      <w:kern w:val="2"/>
      <w:lang w:bidi="ar-SA"/>
      <w14:ligatures w14:val="standardContextual"/>
    </w:rPr>
  </w:style>
  <w:style w:type="paragraph" w:styleId="Heading7">
    <w:name w:val="heading 7"/>
    <w:basedOn w:val="Normal"/>
    <w:next w:val="Normal"/>
    <w:link w:val="Heading7Char"/>
    <w:uiPriority w:val="9"/>
    <w:semiHidden/>
    <w:unhideWhenUsed/>
    <w:qFormat/>
    <w:rsid w:val="00A077C7"/>
    <w:pPr>
      <w:keepNext/>
      <w:keepLines/>
      <w:spacing w:before="40" w:line="278" w:lineRule="auto"/>
      <w:ind w:firstLine="0"/>
      <w:outlineLvl w:val="6"/>
    </w:pPr>
    <w:rPr>
      <w:rFonts w:asciiTheme="minorHAnsi" w:eastAsiaTheme="majorEastAsia" w:hAnsiTheme="minorHAnsi" w:cstheme="majorBidi"/>
      <w:color w:val="595959" w:themeColor="text1" w:themeTint="A6"/>
      <w:kern w:val="2"/>
      <w:lang w:bidi="ar-SA"/>
      <w14:ligatures w14:val="standardContextual"/>
    </w:rPr>
  </w:style>
  <w:style w:type="paragraph" w:styleId="Heading8">
    <w:name w:val="heading 8"/>
    <w:basedOn w:val="Normal"/>
    <w:next w:val="Normal"/>
    <w:link w:val="Heading8Char"/>
    <w:uiPriority w:val="9"/>
    <w:semiHidden/>
    <w:unhideWhenUsed/>
    <w:qFormat/>
    <w:rsid w:val="00A077C7"/>
    <w:pPr>
      <w:keepNext/>
      <w:keepLines/>
      <w:spacing w:line="278" w:lineRule="auto"/>
      <w:ind w:firstLine="0"/>
      <w:outlineLvl w:val="7"/>
    </w:pPr>
    <w:rPr>
      <w:rFonts w:asciiTheme="minorHAnsi" w:eastAsiaTheme="majorEastAsia" w:hAnsiTheme="minorHAnsi" w:cstheme="majorBidi"/>
      <w:i/>
      <w:iCs/>
      <w:color w:val="272727" w:themeColor="text1" w:themeTint="D8"/>
      <w:kern w:val="2"/>
      <w:lang w:bidi="ar-SA"/>
      <w14:ligatures w14:val="standardContextual"/>
    </w:rPr>
  </w:style>
  <w:style w:type="paragraph" w:styleId="Heading9">
    <w:name w:val="heading 9"/>
    <w:basedOn w:val="Normal"/>
    <w:next w:val="Normal"/>
    <w:link w:val="Heading9Char"/>
    <w:uiPriority w:val="9"/>
    <w:semiHidden/>
    <w:unhideWhenUsed/>
    <w:qFormat/>
    <w:rsid w:val="00A077C7"/>
    <w:pPr>
      <w:keepNext/>
      <w:keepLines/>
      <w:spacing w:line="278" w:lineRule="auto"/>
      <w:ind w:firstLine="0"/>
      <w:outlineLvl w:val="8"/>
    </w:pPr>
    <w:rPr>
      <w:rFonts w:asciiTheme="minorHAnsi" w:eastAsiaTheme="majorEastAsia" w:hAnsiTheme="minorHAnsi" w:cstheme="majorBidi"/>
      <w:color w:val="272727" w:themeColor="text1" w:themeTint="D8"/>
      <w:kern w:val="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7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7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7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7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7C7"/>
    <w:rPr>
      <w:rFonts w:eastAsiaTheme="majorEastAsia" w:cstheme="majorBidi"/>
      <w:color w:val="272727" w:themeColor="text1" w:themeTint="D8"/>
    </w:rPr>
  </w:style>
  <w:style w:type="paragraph" w:styleId="Title">
    <w:name w:val="Title"/>
    <w:basedOn w:val="Normal"/>
    <w:next w:val="Normal"/>
    <w:link w:val="TitleChar"/>
    <w:uiPriority w:val="10"/>
    <w:qFormat/>
    <w:rsid w:val="00A077C7"/>
    <w:pPr>
      <w:spacing w:after="80" w:line="240" w:lineRule="auto"/>
      <w:ind w:firstLine="0"/>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A07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7C7"/>
    <w:pPr>
      <w:numPr>
        <w:ilvl w:val="1"/>
      </w:numPr>
      <w:spacing w:after="160" w:line="278" w:lineRule="auto"/>
      <w:ind w:firstLine="720"/>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A07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7C7"/>
    <w:pPr>
      <w:spacing w:before="160" w:after="160" w:line="278" w:lineRule="auto"/>
      <w:ind w:firstLine="0"/>
      <w:jc w:val="center"/>
    </w:pPr>
    <w:rPr>
      <w:rFonts w:asciiTheme="minorHAnsi" w:hAnsiTheme="minorHAnsi" w:cstheme="minorBidi"/>
      <w:i/>
      <w:iCs/>
      <w:color w:val="404040" w:themeColor="text1" w:themeTint="BF"/>
      <w:kern w:val="2"/>
      <w:lang w:bidi="ar-SA"/>
      <w14:ligatures w14:val="standardContextual"/>
    </w:rPr>
  </w:style>
  <w:style w:type="character" w:customStyle="1" w:styleId="QuoteChar">
    <w:name w:val="Quote Char"/>
    <w:basedOn w:val="DefaultParagraphFont"/>
    <w:link w:val="Quote"/>
    <w:uiPriority w:val="29"/>
    <w:rsid w:val="00A077C7"/>
    <w:rPr>
      <w:i/>
      <w:iCs/>
      <w:color w:val="404040" w:themeColor="text1" w:themeTint="BF"/>
    </w:rPr>
  </w:style>
  <w:style w:type="paragraph" w:styleId="ListParagraph">
    <w:name w:val="List Paragraph"/>
    <w:basedOn w:val="Normal"/>
    <w:uiPriority w:val="34"/>
    <w:qFormat/>
    <w:rsid w:val="00A077C7"/>
    <w:pPr>
      <w:spacing w:after="160" w:line="278" w:lineRule="auto"/>
      <w:ind w:left="720" w:firstLine="0"/>
      <w:contextualSpacing/>
    </w:pPr>
    <w:rPr>
      <w:rFonts w:asciiTheme="minorHAnsi" w:hAnsiTheme="minorHAnsi" w:cstheme="minorBidi"/>
      <w:kern w:val="2"/>
      <w:lang w:bidi="ar-SA"/>
      <w14:ligatures w14:val="standardContextual"/>
    </w:rPr>
  </w:style>
  <w:style w:type="character" w:styleId="IntenseEmphasis">
    <w:name w:val="Intense Emphasis"/>
    <w:basedOn w:val="DefaultParagraphFont"/>
    <w:uiPriority w:val="21"/>
    <w:qFormat/>
    <w:rsid w:val="00A077C7"/>
    <w:rPr>
      <w:i/>
      <w:iCs/>
      <w:color w:val="0F4761" w:themeColor="accent1" w:themeShade="BF"/>
    </w:rPr>
  </w:style>
  <w:style w:type="paragraph" w:styleId="IntenseQuote">
    <w:name w:val="Intense Quote"/>
    <w:basedOn w:val="Normal"/>
    <w:next w:val="Normal"/>
    <w:link w:val="IntenseQuoteChar"/>
    <w:uiPriority w:val="30"/>
    <w:qFormat/>
    <w:rsid w:val="00A077C7"/>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hAnsiTheme="minorHAnsi" w:cstheme="minorBidi"/>
      <w:i/>
      <w:iCs/>
      <w:color w:val="0F4761" w:themeColor="accent1" w:themeShade="BF"/>
      <w:kern w:val="2"/>
      <w:lang w:bidi="ar-SA"/>
      <w14:ligatures w14:val="standardContextual"/>
    </w:rPr>
  </w:style>
  <w:style w:type="character" w:customStyle="1" w:styleId="IntenseQuoteChar">
    <w:name w:val="Intense Quote Char"/>
    <w:basedOn w:val="DefaultParagraphFont"/>
    <w:link w:val="IntenseQuote"/>
    <w:uiPriority w:val="30"/>
    <w:rsid w:val="00A077C7"/>
    <w:rPr>
      <w:i/>
      <w:iCs/>
      <w:color w:val="0F4761" w:themeColor="accent1" w:themeShade="BF"/>
    </w:rPr>
  </w:style>
  <w:style w:type="character" w:styleId="IntenseReference">
    <w:name w:val="Intense Reference"/>
    <w:basedOn w:val="DefaultParagraphFont"/>
    <w:uiPriority w:val="32"/>
    <w:qFormat/>
    <w:rsid w:val="00A077C7"/>
    <w:rPr>
      <w:b/>
      <w:bCs/>
      <w:smallCaps/>
      <w:color w:val="0F4761" w:themeColor="accent1" w:themeShade="BF"/>
      <w:spacing w:val="5"/>
    </w:rPr>
  </w:style>
  <w:style w:type="paragraph" w:styleId="FootnoteText">
    <w:name w:val="footnote text"/>
    <w:aliases w:val="הערת שוליים,טקסט הערות שוליים תו תו,טקסט הערות שוליים תו תו תו תו תו תו תו תו תו תו תו תו,טקסט הערות שוליים תו תו תו תו תו תו תו תו תו תו תו,טקסט הערות שוליים תו תו תו תו תו תו תו תו תו תו,טקסט הערות שוליים תו תו תו תו תו,הערות,fn,Char"/>
    <w:basedOn w:val="Normal"/>
    <w:link w:val="FootnoteTextChar"/>
    <w:uiPriority w:val="99"/>
    <w:unhideWhenUsed/>
    <w:qFormat/>
    <w:rsid w:val="00C332E0"/>
    <w:pPr>
      <w:spacing w:line="240" w:lineRule="auto"/>
      <w:ind w:firstLine="0"/>
    </w:pPr>
    <w:rPr>
      <w:rFonts w:ascii="Times New Roman" w:hAnsi="Times New Roman" w:cstheme="minorBidi"/>
      <w:kern w:val="2"/>
      <w:sz w:val="20"/>
      <w:szCs w:val="20"/>
      <w14:ligatures w14:val="standardContextual"/>
    </w:rPr>
  </w:style>
  <w:style w:type="character" w:customStyle="1" w:styleId="FootnoteTextChar">
    <w:name w:val="Footnote Text Char"/>
    <w:aliases w:val="הערת שוליים Char,טקסט הערות שוליים תו תו Char,טקסט הערות שוליים תו תו תו תו תו תו תו תו תו תו תו תו Char,טקסט הערות שוליים תו תו תו תו תו תו תו תו תו תו תו Char,טקסט הערות שוליים תו תו תו תו תו תו תו תו תו תו Char,הערות Char,fn Char"/>
    <w:basedOn w:val="DefaultParagraphFont"/>
    <w:link w:val="FootnoteText"/>
    <w:uiPriority w:val="99"/>
    <w:qFormat/>
    <w:rsid w:val="00C332E0"/>
    <w:rPr>
      <w:rFonts w:ascii="Times New Roman" w:hAnsi="Times New Roman"/>
      <w:sz w:val="20"/>
      <w:szCs w:val="20"/>
      <w:lang w:bidi="he-IL"/>
    </w:rPr>
  </w:style>
  <w:style w:type="character" w:styleId="FootnoteReference">
    <w:name w:val="footnote reference"/>
    <w:aliases w:val="מספר הערת שוליים,a Footnote Reference"/>
    <w:basedOn w:val="DefaultParagraphFont"/>
    <w:uiPriority w:val="99"/>
    <w:unhideWhenUsed/>
    <w:qFormat/>
    <w:rsid w:val="00A077C7"/>
    <w:rPr>
      <w:vertAlign w:val="superscript"/>
    </w:rPr>
  </w:style>
  <w:style w:type="paragraph" w:styleId="Footer">
    <w:name w:val="footer"/>
    <w:basedOn w:val="Normal"/>
    <w:link w:val="FooterChar"/>
    <w:uiPriority w:val="99"/>
    <w:unhideWhenUsed/>
    <w:rsid w:val="00A077C7"/>
    <w:pPr>
      <w:tabs>
        <w:tab w:val="center" w:pos="4153"/>
        <w:tab w:val="right" w:pos="8306"/>
      </w:tabs>
      <w:spacing w:line="240" w:lineRule="auto"/>
    </w:pPr>
  </w:style>
  <w:style w:type="character" w:customStyle="1" w:styleId="FooterChar">
    <w:name w:val="Footer Char"/>
    <w:basedOn w:val="DefaultParagraphFont"/>
    <w:link w:val="Footer"/>
    <w:uiPriority w:val="99"/>
    <w:rsid w:val="00A077C7"/>
    <w:rPr>
      <w:rFonts w:ascii="Calibri" w:hAnsi="Calibri" w:cs="Calibri"/>
      <w:kern w:val="0"/>
      <w:lang w:bidi="he-IL"/>
      <w14:ligatures w14:val="none"/>
    </w:rPr>
  </w:style>
  <w:style w:type="character" w:styleId="Hyperlink">
    <w:name w:val="Hyperlink"/>
    <w:basedOn w:val="DefaultParagraphFont"/>
    <w:uiPriority w:val="99"/>
    <w:unhideWhenUsed/>
    <w:rsid w:val="00A077C7"/>
    <w:rPr>
      <w:color w:val="467886" w:themeColor="hyperlink"/>
      <w:u w:val="single"/>
    </w:rPr>
  </w:style>
  <w:style w:type="character" w:styleId="CommentReference">
    <w:name w:val="annotation reference"/>
    <w:basedOn w:val="DefaultParagraphFont"/>
    <w:uiPriority w:val="99"/>
    <w:semiHidden/>
    <w:unhideWhenUsed/>
    <w:rsid w:val="00D46304"/>
    <w:rPr>
      <w:sz w:val="16"/>
      <w:szCs w:val="16"/>
    </w:rPr>
  </w:style>
  <w:style w:type="paragraph" w:styleId="CommentText">
    <w:name w:val="annotation text"/>
    <w:basedOn w:val="Normal"/>
    <w:link w:val="CommentTextChar"/>
    <w:uiPriority w:val="99"/>
    <w:semiHidden/>
    <w:unhideWhenUsed/>
    <w:rsid w:val="00D46304"/>
    <w:pPr>
      <w:spacing w:line="240" w:lineRule="auto"/>
    </w:pPr>
    <w:rPr>
      <w:sz w:val="20"/>
      <w:szCs w:val="20"/>
    </w:rPr>
  </w:style>
  <w:style w:type="character" w:customStyle="1" w:styleId="CommentTextChar">
    <w:name w:val="Comment Text Char"/>
    <w:basedOn w:val="DefaultParagraphFont"/>
    <w:link w:val="CommentText"/>
    <w:uiPriority w:val="99"/>
    <w:semiHidden/>
    <w:rsid w:val="00D46304"/>
    <w:rPr>
      <w:rFonts w:ascii="Calibri" w:hAnsi="Calibri" w:cs="Calibri"/>
      <w:kern w:val="0"/>
      <w:sz w:val="20"/>
      <w:szCs w:val="20"/>
      <w:lang w:bidi="he-IL"/>
      <w14:ligatures w14:val="none"/>
    </w:rPr>
  </w:style>
  <w:style w:type="paragraph" w:styleId="CommentSubject">
    <w:name w:val="annotation subject"/>
    <w:basedOn w:val="CommentText"/>
    <w:next w:val="CommentText"/>
    <w:link w:val="CommentSubjectChar"/>
    <w:uiPriority w:val="99"/>
    <w:semiHidden/>
    <w:unhideWhenUsed/>
    <w:rsid w:val="00D46304"/>
    <w:rPr>
      <w:b/>
      <w:bCs/>
    </w:rPr>
  </w:style>
  <w:style w:type="character" w:customStyle="1" w:styleId="CommentSubjectChar">
    <w:name w:val="Comment Subject Char"/>
    <w:basedOn w:val="CommentTextChar"/>
    <w:link w:val="CommentSubject"/>
    <w:uiPriority w:val="99"/>
    <w:semiHidden/>
    <w:rsid w:val="00D46304"/>
    <w:rPr>
      <w:rFonts w:ascii="Calibri" w:hAnsi="Calibri" w:cs="Calibri"/>
      <w:b/>
      <w:bCs/>
      <w:kern w:val="0"/>
      <w:sz w:val="20"/>
      <w:szCs w:val="20"/>
      <w:lang w:bidi="he-IL"/>
      <w14:ligatures w14:val="none"/>
    </w:rPr>
  </w:style>
  <w:style w:type="paragraph" w:styleId="BalloonText">
    <w:name w:val="Balloon Text"/>
    <w:basedOn w:val="Normal"/>
    <w:link w:val="BalloonTextChar"/>
    <w:uiPriority w:val="99"/>
    <w:semiHidden/>
    <w:unhideWhenUsed/>
    <w:rsid w:val="00D463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304"/>
    <w:rPr>
      <w:rFonts w:ascii="Tahoma" w:hAnsi="Tahoma" w:cs="Tahoma"/>
      <w:kern w:val="0"/>
      <w:sz w:val="16"/>
      <w:szCs w:val="16"/>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947775">
      <w:bodyDiv w:val="1"/>
      <w:marLeft w:val="0"/>
      <w:marRight w:val="0"/>
      <w:marTop w:val="0"/>
      <w:marBottom w:val="0"/>
      <w:divBdr>
        <w:top w:val="none" w:sz="0" w:space="0" w:color="auto"/>
        <w:left w:val="none" w:sz="0" w:space="0" w:color="auto"/>
        <w:bottom w:val="none" w:sz="0" w:space="0" w:color="auto"/>
        <w:right w:val="none" w:sz="0" w:space="0" w:color="auto"/>
      </w:divBdr>
      <w:divsChild>
        <w:div w:id="124958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BB70D-AA32-44D8-8393-CEE47319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19</Pages>
  <Words>6660</Words>
  <Characters>33301</Characters>
  <Application>Microsoft Office Word</Application>
  <DocSecurity>0</DocSecurity>
  <Lines>528</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21</cp:revision>
  <dcterms:created xsi:type="dcterms:W3CDTF">2024-11-11T14:45:00Z</dcterms:created>
  <dcterms:modified xsi:type="dcterms:W3CDTF">2024-11-14T09:15:00Z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015969afc27e144619fb0b43fbe5b3d2536125bbe5b6b329267d6ff8b023ad72</vt:lpwstr>
  </property>
</Properties>
</file>