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FE7FC" w14:textId="60831E11" w:rsidR="00971CC0" w:rsidRPr="003903CE" w:rsidRDefault="004A120A" w:rsidP="003903CE">
      <w:pPr>
        <w:bidi/>
        <w:spacing w:line="360" w:lineRule="auto"/>
        <w:jc w:val="center"/>
        <w:rPr>
          <w:rFonts w:ascii="David" w:eastAsia="Times New Roman" w:hAnsi="David" w:cs="David"/>
          <w:b/>
          <w:bCs/>
          <w:kern w:val="0"/>
          <w14:ligatures w14:val="none"/>
        </w:rPr>
      </w:pPr>
      <w:r w:rsidRPr="003903CE">
        <w:rPr>
          <w:rFonts w:ascii="David" w:eastAsia="Times New Roman" w:hAnsi="David" w:cs="David"/>
          <w:b/>
          <w:bCs/>
          <w:kern w:val="0"/>
          <w:rtl/>
          <w:lang w:bidi="he"/>
          <w14:ligatures w14:val="none"/>
        </w:rPr>
        <w:t>היסטוריית הניאונטולוגיה בישראל וחלוצי הרפואה בתחום בישראל</w:t>
      </w:r>
    </w:p>
    <w:p w14:paraId="1101A909" w14:textId="5F0BAF75" w:rsidR="006D51B7" w:rsidRPr="003903CE" w:rsidRDefault="000F40A1" w:rsidP="003903CE">
      <w:pPr>
        <w:bidi/>
        <w:spacing w:line="360" w:lineRule="auto"/>
        <w:jc w:val="center"/>
        <w:rPr>
          <w:rFonts w:ascii="David" w:eastAsia="Times New Roman" w:hAnsi="David" w:cs="David"/>
          <w:b/>
          <w:bCs/>
          <w:kern w:val="0"/>
          <w14:ligatures w14:val="none"/>
        </w:rPr>
      </w:pPr>
      <w:r>
        <w:rPr>
          <w:rFonts w:ascii="David" w:eastAsia="Times New Roman" w:hAnsi="David" w:cs="David" w:hint="cs"/>
          <w:b/>
          <w:bCs/>
          <w:kern w:val="0"/>
          <w:rtl/>
          <w:lang w:bidi="he"/>
          <w14:ligatures w14:val="none"/>
        </w:rPr>
        <w:t>אמיתי, ניר</w:t>
      </w:r>
      <w:r w:rsidR="00504D3A" w:rsidRPr="003903CE">
        <w:rPr>
          <w:rFonts w:ascii="David" w:eastAsia="Times New Roman" w:hAnsi="David" w:cs="David"/>
          <w:b/>
          <w:bCs/>
          <w:kern w:val="0"/>
          <w:vertAlign w:val="superscript"/>
          <w:rtl/>
          <w:lang w:bidi="he"/>
          <w14:ligatures w14:val="none"/>
        </w:rPr>
        <w:t>1</w:t>
      </w:r>
      <w:r>
        <w:rPr>
          <w:rFonts w:ascii="David" w:eastAsia="Times New Roman" w:hAnsi="David" w:cs="David" w:hint="cs"/>
          <w:b/>
          <w:bCs/>
          <w:kern w:val="0"/>
          <w:rtl/>
          <w:lang w:bidi="he"/>
          <w14:ligatures w14:val="none"/>
        </w:rPr>
        <w:t>;</w:t>
      </w:r>
      <w:r w:rsidR="00504D3A" w:rsidRPr="003903CE">
        <w:rPr>
          <w:rFonts w:ascii="David" w:eastAsia="Times New Roman" w:hAnsi="David" w:cs="David"/>
          <w:b/>
          <w:bCs/>
          <w:kern w:val="0"/>
          <w:rtl/>
          <w:lang w:bidi="he"/>
          <w14:ligatures w14:val="none"/>
        </w:rPr>
        <w:t xml:space="preserve"> </w:t>
      </w:r>
      <w:r>
        <w:rPr>
          <w:rFonts w:ascii="David" w:eastAsia="Times New Roman" w:hAnsi="David" w:cs="David" w:hint="cs"/>
          <w:b/>
          <w:bCs/>
          <w:kern w:val="0"/>
          <w:rtl/>
          <w:lang w:bidi="he"/>
          <w14:ligatures w14:val="none"/>
        </w:rPr>
        <w:t xml:space="preserve">גלובוס, </w:t>
      </w:r>
      <w:r w:rsidR="00504D3A" w:rsidRPr="003903CE">
        <w:rPr>
          <w:rFonts w:ascii="David" w:eastAsia="Times New Roman" w:hAnsi="David" w:cs="David"/>
          <w:b/>
          <w:bCs/>
          <w:kern w:val="0"/>
          <w:rtl/>
          <w:lang w:bidi="he"/>
          <w14:ligatures w14:val="none"/>
        </w:rPr>
        <w:t>עומר</w:t>
      </w:r>
      <w:r w:rsidR="00504D3A" w:rsidRPr="003903CE">
        <w:rPr>
          <w:rFonts w:ascii="David" w:eastAsia="Times New Roman" w:hAnsi="David" w:cs="David"/>
          <w:b/>
          <w:bCs/>
          <w:kern w:val="0"/>
          <w:vertAlign w:val="superscript"/>
          <w:rtl/>
          <w:lang w:bidi="he"/>
          <w14:ligatures w14:val="none"/>
        </w:rPr>
        <w:t>2</w:t>
      </w:r>
      <w:r>
        <w:rPr>
          <w:rFonts w:ascii="David" w:eastAsia="Times New Roman" w:hAnsi="David" w:cs="David" w:hint="cs"/>
          <w:b/>
          <w:bCs/>
          <w:kern w:val="0"/>
          <w:rtl/>
          <w:lang w:bidi="he"/>
          <w14:ligatures w14:val="none"/>
        </w:rPr>
        <w:t>;</w:t>
      </w:r>
      <w:r w:rsidR="00504D3A" w:rsidRPr="003903CE">
        <w:rPr>
          <w:rFonts w:ascii="David" w:eastAsia="Times New Roman" w:hAnsi="David" w:cs="David"/>
          <w:b/>
          <w:bCs/>
          <w:kern w:val="0"/>
          <w:rtl/>
          <w:lang w:bidi="he"/>
          <w14:ligatures w14:val="none"/>
        </w:rPr>
        <w:t xml:space="preserve"> </w:t>
      </w:r>
      <w:r w:rsidR="00F525E5">
        <w:rPr>
          <w:rFonts w:ascii="David" w:eastAsia="Times New Roman" w:hAnsi="David" w:cs="David" w:hint="cs"/>
          <w:b/>
          <w:bCs/>
          <w:kern w:val="0"/>
          <w:rtl/>
          <w:lang w:bidi="he"/>
          <w14:ligatures w14:val="none"/>
        </w:rPr>
        <w:t xml:space="preserve">בר-עוז, </w:t>
      </w:r>
      <w:r w:rsidR="00504D3A" w:rsidRPr="003903CE">
        <w:rPr>
          <w:rFonts w:ascii="David" w:eastAsia="Times New Roman" w:hAnsi="David" w:cs="David"/>
          <w:b/>
          <w:bCs/>
          <w:kern w:val="0"/>
          <w:rtl/>
          <w:lang w:bidi="he"/>
          <w14:ligatures w14:val="none"/>
        </w:rPr>
        <w:t>בני בר-עוז</w:t>
      </w:r>
      <w:r w:rsidR="00504D3A" w:rsidRPr="003903CE">
        <w:rPr>
          <w:rFonts w:ascii="David" w:eastAsia="Times New Roman" w:hAnsi="David" w:cs="David"/>
          <w:b/>
          <w:bCs/>
          <w:kern w:val="0"/>
          <w:vertAlign w:val="superscript"/>
          <w:rtl/>
          <w:lang w:bidi="he"/>
          <w14:ligatures w14:val="none"/>
        </w:rPr>
        <w:t>2</w:t>
      </w:r>
      <w:r w:rsidR="00F525E5">
        <w:rPr>
          <w:rFonts w:ascii="David" w:eastAsia="Times New Roman" w:hAnsi="David" w:cs="David" w:hint="cs"/>
          <w:b/>
          <w:bCs/>
          <w:kern w:val="0"/>
          <w:rtl/>
          <w:lang w:bidi="he"/>
          <w14:ligatures w14:val="none"/>
        </w:rPr>
        <w:t>;</w:t>
      </w:r>
      <w:r w:rsidR="00504D3A" w:rsidRPr="003903CE">
        <w:rPr>
          <w:rFonts w:ascii="David" w:eastAsia="Times New Roman" w:hAnsi="David" w:cs="David"/>
          <w:b/>
          <w:bCs/>
          <w:kern w:val="0"/>
          <w:rtl/>
          <w:lang w:bidi="he"/>
          <w14:ligatures w14:val="none"/>
        </w:rPr>
        <w:t xml:space="preserve"> </w:t>
      </w:r>
      <w:r w:rsidR="00F525E5">
        <w:rPr>
          <w:rFonts w:ascii="David" w:eastAsia="Times New Roman" w:hAnsi="David" w:cs="David" w:hint="cs"/>
          <w:b/>
          <w:bCs/>
          <w:kern w:val="0"/>
          <w:rtl/>
          <w:lang w:bidi="he"/>
          <w14:ligatures w14:val="none"/>
        </w:rPr>
        <w:t xml:space="preserve">שוורץ, </w:t>
      </w:r>
      <w:r w:rsidR="00504D3A" w:rsidRPr="003903CE">
        <w:rPr>
          <w:rFonts w:ascii="David" w:eastAsia="Times New Roman" w:hAnsi="David" w:cs="David"/>
          <w:b/>
          <w:bCs/>
          <w:kern w:val="0"/>
          <w:rtl/>
          <w:lang w:bidi="he"/>
          <w14:ligatures w14:val="none"/>
        </w:rPr>
        <w:t>שפרה</w:t>
      </w:r>
      <w:r w:rsidR="00504D3A" w:rsidRPr="003903CE">
        <w:rPr>
          <w:rFonts w:ascii="David" w:eastAsia="Times New Roman" w:hAnsi="David" w:cs="David"/>
          <w:b/>
          <w:bCs/>
          <w:kern w:val="0"/>
          <w:vertAlign w:val="superscript"/>
          <w:rtl/>
          <w:lang w:bidi="he"/>
          <w14:ligatures w14:val="none"/>
        </w:rPr>
        <w:t>1</w:t>
      </w:r>
    </w:p>
    <w:p w14:paraId="7A66580D" w14:textId="70CD59F9" w:rsidR="00504D3A" w:rsidRPr="003903CE" w:rsidRDefault="00504D3A" w:rsidP="003903CE">
      <w:pPr>
        <w:bidi/>
        <w:spacing w:line="360" w:lineRule="auto"/>
        <w:rPr>
          <w:rFonts w:ascii="David" w:eastAsia="Times New Roman" w:hAnsi="David" w:cs="David"/>
          <w:b/>
          <w:bCs/>
          <w:kern w:val="0"/>
          <w14:ligatures w14:val="none"/>
        </w:rPr>
      </w:pPr>
      <w:r w:rsidRPr="003903CE">
        <w:rPr>
          <w:rFonts w:ascii="David" w:eastAsia="Times New Roman" w:hAnsi="David" w:cs="David"/>
          <w:kern w:val="0"/>
          <w14:ligatures w14:val="none"/>
        </w:rPr>
        <w:br/>
      </w:r>
      <w:r w:rsidRPr="003903CE">
        <w:rPr>
          <w:rFonts w:ascii="David" w:eastAsia="Times New Roman" w:hAnsi="David" w:cs="David"/>
          <w:kern w:val="0"/>
          <w:vertAlign w:val="superscript"/>
          <w:rtl/>
          <w:lang w:bidi="he"/>
          <w14:ligatures w14:val="none"/>
        </w:rPr>
        <w:t>1</w:t>
      </w:r>
      <w:r w:rsidRPr="003903CE">
        <w:rPr>
          <w:rFonts w:ascii="David" w:eastAsia="Times New Roman" w:hAnsi="David" w:cs="David"/>
          <w:kern w:val="0"/>
          <w:rtl/>
          <w:lang w:bidi="he"/>
          <w14:ligatures w14:val="none"/>
        </w:rPr>
        <w:t xml:space="preserve">בית הספר לרפואה ע"ש ג'ויס ואירווינג גולדמן, אוניברסיטת בן-גוריון בנגב, באר שבע 84101, ישראל; </w:t>
      </w:r>
      <w:hyperlink r:id="rId8" w:history="1">
        <w:r w:rsidRPr="003903CE">
          <w:rPr>
            <w:rStyle w:val="Hyperlink"/>
            <w:rFonts w:ascii="David" w:eastAsia="Times New Roman" w:hAnsi="David" w:cs="David"/>
            <w:kern w:val="0"/>
            <w:u w:val="none"/>
            <w14:ligatures w14:val="none"/>
          </w:rPr>
          <w:t>amitai@post.bgu.ac.il</w:t>
        </w:r>
      </w:hyperlink>
      <w:r w:rsidRPr="003903CE">
        <w:rPr>
          <w:rFonts w:ascii="David" w:eastAsia="Times New Roman" w:hAnsi="David" w:cs="David"/>
          <w:kern w:val="0"/>
          <w:rtl/>
          <w:lang w:bidi="he"/>
          <w14:ligatures w14:val="none"/>
        </w:rPr>
        <w:t xml:space="preserve"> (נ.ע.), </w:t>
      </w:r>
      <w:hyperlink r:id="rId9" w:history="1">
        <w:r w:rsidRPr="003903CE">
          <w:rPr>
            <w:rStyle w:val="Hyperlink"/>
            <w:rFonts w:ascii="David" w:eastAsia="Times New Roman" w:hAnsi="David" w:cs="David"/>
            <w:kern w:val="0"/>
            <w:u w:val="none"/>
            <w14:ligatures w14:val="none"/>
          </w:rPr>
          <w:t>shvarts@bgu.ac.il</w:t>
        </w:r>
      </w:hyperlink>
      <w:r w:rsidRPr="003903CE">
        <w:rPr>
          <w:rFonts w:ascii="David" w:eastAsia="Times New Roman" w:hAnsi="David" w:cs="David"/>
          <w:kern w:val="0"/>
          <w:rtl/>
          <w:lang w:bidi="he"/>
          <w14:ligatures w14:val="none"/>
        </w:rPr>
        <w:t xml:space="preserve"> (ש.ש.)</w:t>
      </w:r>
    </w:p>
    <w:p w14:paraId="17306CD6" w14:textId="071C372B" w:rsidR="002757C4" w:rsidRPr="003903CE" w:rsidRDefault="002757C4" w:rsidP="003903CE">
      <w:pPr>
        <w:bidi/>
        <w:spacing w:line="360" w:lineRule="auto"/>
        <w:rPr>
          <w:rFonts w:ascii="David" w:eastAsia="Times New Roman" w:hAnsi="David" w:cs="David"/>
          <w:kern w:val="0"/>
          <w14:ligatures w14:val="none"/>
        </w:rPr>
      </w:pPr>
      <w:r w:rsidRPr="003903CE">
        <w:rPr>
          <w:rFonts w:ascii="David" w:eastAsia="Times New Roman" w:hAnsi="David" w:cs="David"/>
          <w:kern w:val="0"/>
          <w:vertAlign w:val="superscript"/>
          <w:rtl/>
          <w:lang w:bidi="he"/>
          <w14:ligatures w14:val="none"/>
        </w:rPr>
        <w:t>2</w:t>
      </w:r>
      <w:r w:rsidRPr="003903CE">
        <w:rPr>
          <w:rFonts w:ascii="David" w:eastAsia="Times New Roman" w:hAnsi="David" w:cs="David"/>
          <w:kern w:val="0"/>
          <w:rtl/>
          <w:lang w:bidi="he"/>
          <w14:ligatures w14:val="none"/>
        </w:rPr>
        <w:t xml:space="preserve">מחלקת טיפול נמרץ בילודים, בית החולים אסותא אשדוד, אשדוד, ישראל  </w:t>
      </w:r>
      <w:hyperlink r:id="rId10" w:history="1">
        <w:r w:rsidRPr="003903CE">
          <w:rPr>
            <w:rStyle w:val="Hyperlink"/>
            <w:rFonts w:ascii="David" w:eastAsia="Times New Roman" w:hAnsi="David" w:cs="David"/>
            <w:kern w:val="0"/>
            <w:u w:val="none"/>
            <w14:ligatures w14:val="none"/>
          </w:rPr>
          <w:t>globus@assuta.co.il</w:t>
        </w:r>
      </w:hyperlink>
      <w:r w:rsidRPr="003903CE">
        <w:rPr>
          <w:rFonts w:ascii="David" w:eastAsia="Times New Roman" w:hAnsi="David" w:cs="David"/>
          <w:kern w:val="0"/>
          <w:rtl/>
          <w:lang w:bidi="he"/>
          <w14:ligatures w14:val="none"/>
        </w:rPr>
        <w:t xml:space="preserve"> (ע.ג), </w:t>
      </w:r>
      <w:hyperlink r:id="rId11" w:history="1">
        <w:r w:rsidRPr="003903CE">
          <w:rPr>
            <w:rStyle w:val="Hyperlink"/>
            <w:rFonts w:ascii="David" w:eastAsia="Times New Roman" w:hAnsi="David" w:cs="David"/>
            <w:kern w:val="0"/>
            <w:u w:val="none"/>
            <w14:ligatures w14:val="none"/>
          </w:rPr>
          <w:t>bar.oz@mail.huji.ac.il</w:t>
        </w:r>
      </w:hyperlink>
      <w:r w:rsidRPr="003903CE">
        <w:rPr>
          <w:rFonts w:ascii="David" w:eastAsia="Times New Roman" w:hAnsi="David" w:cs="David"/>
          <w:kern w:val="0"/>
          <w:rtl/>
          <w:lang w:bidi="he"/>
          <w14:ligatures w14:val="none"/>
        </w:rPr>
        <w:t xml:space="preserve"> (ב.ב.ע)</w:t>
      </w:r>
    </w:p>
    <w:p w14:paraId="63829FEF" w14:textId="77777777" w:rsidR="004C0E6D" w:rsidRPr="003903CE" w:rsidRDefault="004C0E6D" w:rsidP="003903CE">
      <w:pPr>
        <w:spacing w:line="360" w:lineRule="auto"/>
        <w:rPr>
          <w:rFonts w:ascii="David" w:eastAsia="Times New Roman" w:hAnsi="David" w:cs="David"/>
          <w:kern w:val="0"/>
          <w14:ligatures w14:val="none"/>
        </w:rPr>
      </w:pPr>
    </w:p>
    <w:p w14:paraId="64F2E024" w14:textId="287D56B0" w:rsidR="000A5FCC" w:rsidRPr="003903CE" w:rsidRDefault="000A5FCC" w:rsidP="009D69A2">
      <w:pPr>
        <w:bidi/>
        <w:spacing w:line="360" w:lineRule="auto"/>
        <w:rPr>
          <w:rFonts w:ascii="David" w:eastAsia="Times New Roman" w:hAnsi="David" w:cs="David"/>
          <w:kern w:val="0"/>
          <w14:ligatures w14:val="none"/>
        </w:rPr>
      </w:pPr>
      <w:r w:rsidRPr="003903CE">
        <w:rPr>
          <w:rFonts w:ascii="David" w:eastAsia="Times New Roman" w:hAnsi="David" w:cs="David"/>
          <w:kern w:val="0"/>
          <w:rtl/>
          <w:lang w:bidi="he"/>
          <w14:ligatures w14:val="none"/>
        </w:rPr>
        <w:t>מחקר זה נערך במסגרת הדרישות לקבלת תואר דוקטור לרפואה (</w:t>
      </w:r>
      <w:r w:rsidRPr="003903CE">
        <w:rPr>
          <w:rFonts w:ascii="David" w:eastAsia="Times New Roman" w:hAnsi="David" w:cs="David"/>
          <w:kern w:val="0"/>
          <w14:ligatures w14:val="none"/>
        </w:rPr>
        <w:t>M.D</w:t>
      </w:r>
      <w:r w:rsidRPr="003903CE">
        <w:rPr>
          <w:rFonts w:ascii="David" w:eastAsia="Times New Roman" w:hAnsi="David" w:cs="David"/>
          <w:kern w:val="0"/>
          <w:rtl/>
          <w:lang w:bidi="he"/>
          <w14:ligatures w14:val="none"/>
        </w:rPr>
        <w:t>.) מבית הספר לרפואה ע"ש גולדמן בפקולטה למדעי הבריאות, אוניברסיטת בן גוריון בנגב</w:t>
      </w:r>
    </w:p>
    <w:p w14:paraId="2D22D584" w14:textId="77777777" w:rsidR="000A5FCC" w:rsidRPr="003903CE" w:rsidRDefault="000A5FCC" w:rsidP="003903CE">
      <w:pPr>
        <w:spacing w:line="360" w:lineRule="auto"/>
        <w:rPr>
          <w:rFonts w:ascii="David" w:eastAsia="Times New Roman" w:hAnsi="David" w:cs="David"/>
          <w:kern w:val="0"/>
          <w14:ligatures w14:val="none"/>
        </w:rPr>
      </w:pPr>
    </w:p>
    <w:p w14:paraId="25430EF8" w14:textId="4B2BB675" w:rsidR="00FD61E5" w:rsidRPr="003903CE" w:rsidRDefault="00FD61E5" w:rsidP="003903CE">
      <w:pPr>
        <w:bidi/>
        <w:spacing w:line="360" w:lineRule="auto"/>
        <w:rPr>
          <w:rFonts w:ascii="David" w:eastAsia="Times New Roman" w:hAnsi="David" w:cs="David"/>
          <w:kern w:val="0"/>
          <w14:ligatures w14:val="none"/>
        </w:rPr>
      </w:pPr>
      <w:r w:rsidRPr="003903CE">
        <w:rPr>
          <w:rFonts w:ascii="David" w:eastAsia="Times New Roman" w:hAnsi="David" w:cs="David"/>
          <w:b/>
          <w:bCs/>
          <w:kern w:val="0"/>
          <w:rtl/>
          <w:lang w:bidi="he"/>
          <w14:ligatures w14:val="none"/>
        </w:rPr>
        <w:t>כותרת:</w:t>
      </w:r>
      <w:r w:rsidRPr="003903CE">
        <w:rPr>
          <w:rFonts w:ascii="David" w:eastAsia="Times New Roman" w:hAnsi="David" w:cs="David"/>
          <w:kern w:val="0"/>
          <w:rtl/>
          <w:lang w:bidi="he"/>
          <w14:ligatures w14:val="none"/>
        </w:rPr>
        <w:t> היסטוריית הניאונטולוגיה בישראל</w:t>
      </w:r>
      <w:r w:rsidRPr="003903CE">
        <w:rPr>
          <w:rFonts w:ascii="David" w:eastAsia="Times New Roman" w:hAnsi="David" w:cs="David"/>
          <w:kern w:val="0"/>
          <w14:ligatures w14:val="none"/>
        </w:rPr>
        <w:br/>
      </w:r>
      <w:r w:rsidRPr="003903CE">
        <w:rPr>
          <w:rFonts w:ascii="David" w:eastAsia="Times New Roman" w:hAnsi="David" w:cs="David"/>
          <w:kern w:val="0"/>
          <w14:ligatures w14:val="none"/>
        </w:rPr>
        <w:br/>
      </w:r>
      <w:r w:rsidRPr="003903CE">
        <w:rPr>
          <w:rFonts w:ascii="David" w:eastAsia="Times New Roman" w:hAnsi="David" w:cs="David"/>
          <w:kern w:val="0"/>
          <w:rtl/>
          <w:lang w:bidi="he"/>
          <w14:ligatures w14:val="none"/>
        </w:rPr>
        <w:t>מחבר: </w:t>
      </w:r>
    </w:p>
    <w:p w14:paraId="2EB164DF" w14:textId="50F81D68" w:rsidR="0012394C" w:rsidRPr="003903CE" w:rsidRDefault="0012394C" w:rsidP="003903CE">
      <w:pPr>
        <w:bidi/>
        <w:spacing w:line="360" w:lineRule="auto"/>
        <w:rPr>
          <w:rFonts w:ascii="David" w:eastAsia="Times New Roman" w:hAnsi="David" w:cs="David"/>
          <w:kern w:val="0"/>
          <w14:ligatures w14:val="none"/>
        </w:rPr>
      </w:pPr>
      <w:r w:rsidRPr="003903CE">
        <w:rPr>
          <w:rFonts w:ascii="David" w:hAnsi="David" w:cs="David"/>
          <w:rtl/>
          <w:lang w:bidi="he"/>
        </w:rPr>
        <w:t xml:space="preserve">ניר אמיתי, </w:t>
      </w:r>
      <w:hyperlink r:id="rId12" w:history="1">
        <w:r w:rsidRPr="003903CE">
          <w:rPr>
            <w:rStyle w:val="Hyperlink"/>
            <w:rFonts w:ascii="David" w:eastAsia="Times New Roman" w:hAnsi="David" w:cs="David"/>
            <w:kern w:val="0"/>
            <w:u w:val="none"/>
            <w14:ligatures w14:val="none"/>
          </w:rPr>
          <w:t>amitai@post.bgu.ac.il</w:t>
        </w:r>
      </w:hyperlink>
    </w:p>
    <w:p w14:paraId="3B106855" w14:textId="1FE8527E" w:rsidR="00350BA7" w:rsidRPr="003903CE" w:rsidRDefault="00350BA7" w:rsidP="003903CE">
      <w:pPr>
        <w:bidi/>
        <w:spacing w:line="360" w:lineRule="auto"/>
        <w:rPr>
          <w:rFonts w:ascii="David" w:eastAsia="Times New Roman" w:hAnsi="David" w:cs="David"/>
          <w:kern w:val="0"/>
          <w14:ligatures w14:val="none"/>
        </w:rPr>
      </w:pPr>
      <w:r w:rsidRPr="003903CE">
        <w:rPr>
          <w:rFonts w:ascii="David" w:eastAsia="Times New Roman" w:hAnsi="David" w:cs="David"/>
          <w:kern w:val="0"/>
          <w:rtl/>
          <w:lang w:bidi="he"/>
          <w14:ligatures w14:val="none"/>
        </w:rPr>
        <w:t>שדרות דוד בן-גוריון 1</w:t>
      </w:r>
    </w:p>
    <w:p w14:paraId="00A92DE6" w14:textId="77777777" w:rsidR="00FD61E5" w:rsidRPr="003903CE" w:rsidRDefault="00FD61E5" w:rsidP="003903CE">
      <w:pPr>
        <w:bidi/>
        <w:spacing w:line="360" w:lineRule="auto"/>
        <w:rPr>
          <w:rFonts w:ascii="David" w:eastAsia="Times New Roman" w:hAnsi="David" w:cs="David"/>
          <w:kern w:val="0"/>
          <w14:ligatures w14:val="none"/>
        </w:rPr>
      </w:pPr>
      <w:r w:rsidRPr="003903CE">
        <w:rPr>
          <w:rFonts w:ascii="David" w:eastAsia="Times New Roman" w:hAnsi="David" w:cs="David"/>
          <w:kern w:val="0"/>
          <w:rtl/>
          <w:lang w:bidi="he"/>
          <w14:ligatures w14:val="none"/>
        </w:rPr>
        <w:t>באר שבע</w:t>
      </w:r>
    </w:p>
    <w:p w14:paraId="755281EE" w14:textId="77777777" w:rsidR="00FD61E5" w:rsidRPr="003903CE" w:rsidRDefault="00FD61E5" w:rsidP="003903CE">
      <w:pPr>
        <w:bidi/>
        <w:spacing w:line="360" w:lineRule="auto"/>
        <w:rPr>
          <w:rFonts w:ascii="David" w:eastAsia="Times New Roman" w:hAnsi="David" w:cs="David"/>
          <w:kern w:val="0"/>
          <w14:ligatures w14:val="none"/>
        </w:rPr>
      </w:pPr>
      <w:r w:rsidRPr="003903CE">
        <w:rPr>
          <w:rFonts w:ascii="David" w:eastAsia="Times New Roman" w:hAnsi="David" w:cs="David"/>
          <w:kern w:val="0"/>
          <w:rtl/>
          <w:lang w:bidi="he"/>
          <w14:ligatures w14:val="none"/>
        </w:rPr>
        <w:t>ישראל</w:t>
      </w:r>
    </w:p>
    <w:p w14:paraId="13BADB9A" w14:textId="77777777" w:rsidR="00BC111F" w:rsidRPr="003903CE" w:rsidRDefault="00BC111F" w:rsidP="003903CE">
      <w:pPr>
        <w:spacing w:line="360" w:lineRule="auto"/>
        <w:rPr>
          <w:rFonts w:ascii="David" w:eastAsia="Times New Roman" w:hAnsi="David" w:cs="David"/>
          <w:kern w:val="0"/>
          <w14:ligatures w14:val="none"/>
        </w:rPr>
      </w:pPr>
    </w:p>
    <w:p w14:paraId="7079E10E" w14:textId="172A20D8" w:rsidR="006E4637" w:rsidRPr="003903CE" w:rsidRDefault="00FD61E5" w:rsidP="003903CE">
      <w:pPr>
        <w:bidi/>
        <w:spacing w:line="360" w:lineRule="auto"/>
        <w:rPr>
          <w:rFonts w:ascii="David" w:eastAsia="Times New Roman" w:hAnsi="David" w:cs="David"/>
          <w:b/>
          <w:bCs/>
          <w:kern w:val="0"/>
          <w14:ligatures w14:val="none"/>
        </w:rPr>
      </w:pPr>
      <w:r w:rsidRPr="003903CE">
        <w:rPr>
          <w:rFonts w:ascii="David" w:hAnsi="David" w:cs="David"/>
          <w:b/>
          <w:bCs/>
          <w:kern w:val="0"/>
          <w:rtl/>
          <w:lang w:bidi="he"/>
          <w14:ligatures w14:val="none"/>
        </w:rPr>
        <w:t>מילות מפתח: </w:t>
      </w:r>
      <w:r w:rsidRPr="003903CE">
        <w:rPr>
          <w:rFonts w:ascii="David" w:hAnsi="David" w:cs="David"/>
          <w:kern w:val="0"/>
          <w:rtl/>
          <w:lang w:bidi="he"/>
          <w14:ligatures w14:val="none"/>
        </w:rPr>
        <w:t xml:space="preserve">ניאונטולוגיה, היסטוריית רפואה, האיגוד הישראלי לניאונטולוגיה </w:t>
      </w:r>
      <w:r w:rsidRPr="003903CE">
        <w:rPr>
          <w:rFonts w:ascii="David" w:hAnsi="David" w:cs="David"/>
          <w:kern w:val="0"/>
          <w14:ligatures w14:val="none"/>
        </w:rPr>
        <w:br/>
      </w:r>
      <w:r w:rsidRPr="003903CE">
        <w:rPr>
          <w:rFonts w:ascii="David" w:hAnsi="David" w:cs="David"/>
          <w:kern w:val="0"/>
          <w14:ligatures w14:val="none"/>
        </w:rPr>
        <w:br/>
      </w:r>
      <w:r w:rsidRPr="003903CE">
        <w:rPr>
          <w:rFonts w:ascii="David" w:hAnsi="David" w:cs="David"/>
          <w:b/>
          <w:bCs/>
          <w:kern w:val="0"/>
          <w:u w:val="single"/>
          <w:rtl/>
          <w:lang w:bidi="he"/>
          <w14:ligatures w14:val="none"/>
        </w:rPr>
        <w:t>הצהרות:</w:t>
      </w:r>
      <w:r w:rsidRPr="003903CE">
        <w:rPr>
          <w:rFonts w:ascii="David" w:hAnsi="David" w:cs="David"/>
          <w:kern w:val="0"/>
          <w14:ligatures w14:val="none"/>
        </w:rPr>
        <w:br/>
      </w:r>
      <w:r w:rsidRPr="003903CE">
        <w:rPr>
          <w:rFonts w:ascii="David" w:hAnsi="David" w:cs="David"/>
          <w:kern w:val="0"/>
          <w:rtl/>
          <w:lang w:bidi="he"/>
          <w14:ligatures w14:val="none"/>
        </w:rPr>
        <w:t>-מימון - אין מימון להצהרה.</w:t>
      </w:r>
      <w:r w:rsidRPr="003903CE">
        <w:rPr>
          <w:rFonts w:ascii="David" w:hAnsi="David" w:cs="David"/>
          <w:kern w:val="0"/>
          <w14:ligatures w14:val="none"/>
        </w:rPr>
        <w:br/>
      </w:r>
      <w:r w:rsidRPr="003903CE">
        <w:rPr>
          <w:rFonts w:ascii="David" w:hAnsi="David" w:cs="David"/>
          <w:kern w:val="0"/>
          <w:rtl/>
          <w:lang w:bidi="he"/>
          <w14:ligatures w14:val="none"/>
        </w:rPr>
        <w:t>-ניגוד עניינים - אין ניגוד עניינים להצהרה.</w:t>
      </w:r>
      <w:r w:rsidRPr="003903CE">
        <w:rPr>
          <w:rFonts w:ascii="David" w:hAnsi="David" w:cs="David"/>
          <w:kern w:val="0"/>
          <w14:ligatures w14:val="none"/>
        </w:rPr>
        <w:br/>
      </w:r>
      <w:r w:rsidRPr="003903CE">
        <w:rPr>
          <w:rFonts w:ascii="David" w:hAnsi="David" w:cs="David"/>
          <w:kern w:val="0"/>
          <w:rtl/>
          <w:lang w:bidi="he"/>
          <w14:ligatures w14:val="none"/>
        </w:rPr>
        <w:t>-אישור אתי</w:t>
      </w:r>
      <w:r w:rsidR="00C417DC">
        <w:rPr>
          <w:rFonts w:ascii="David" w:hAnsi="David" w:cs="David" w:hint="cs"/>
          <w:kern w:val="0"/>
          <w:rtl/>
          <w:lang w:bidi="he"/>
          <w14:ligatures w14:val="none"/>
        </w:rPr>
        <w:t xml:space="preserve"> </w:t>
      </w:r>
      <w:r w:rsidRPr="003903CE">
        <w:rPr>
          <w:rFonts w:ascii="David" w:hAnsi="David" w:cs="David"/>
          <w:kern w:val="0"/>
          <w:rtl/>
          <w:lang w:bidi="he"/>
          <w14:ligatures w14:val="none"/>
        </w:rPr>
        <w:t>- מחקר זה אושר על ידי ועדת האתיקה של הפקולטה למדעי הבריאות (מס' 37-2023). </w:t>
      </w:r>
      <w:r w:rsidRPr="003903CE">
        <w:rPr>
          <w:rFonts w:ascii="David" w:hAnsi="David" w:cs="David"/>
          <w:kern w:val="0"/>
          <w14:ligatures w14:val="none"/>
        </w:rPr>
        <w:br/>
      </w:r>
      <w:r w:rsidRPr="003903CE">
        <w:rPr>
          <w:rFonts w:ascii="David" w:hAnsi="David" w:cs="David"/>
          <w:kern w:val="0"/>
          <w:rtl/>
          <w:lang w:bidi="he"/>
          <w14:ligatures w14:val="none"/>
        </w:rPr>
        <w:t>-הסכמה להשתתפות -</w:t>
      </w:r>
      <w:r w:rsidR="00C417DC">
        <w:rPr>
          <w:rFonts w:ascii="David" w:hAnsi="David" w:cs="David" w:hint="cs"/>
          <w:kern w:val="0"/>
          <w:rtl/>
          <w:lang w:bidi="he"/>
          <w14:ligatures w14:val="none"/>
        </w:rPr>
        <w:t xml:space="preserve"> </w:t>
      </w:r>
      <w:r w:rsidRPr="003903CE">
        <w:rPr>
          <w:rFonts w:ascii="David" w:hAnsi="David" w:cs="David"/>
          <w:kern w:val="0"/>
          <w:rtl/>
          <w:lang w:bidi="he"/>
          <w14:ligatures w14:val="none"/>
        </w:rPr>
        <w:t>כל המרואיינים נתנו את הסכמתם לפרסום.</w:t>
      </w:r>
      <w:r w:rsidRPr="003903CE">
        <w:rPr>
          <w:rFonts w:ascii="David" w:hAnsi="David" w:cs="David"/>
          <w:kern w:val="0"/>
          <w14:ligatures w14:val="none"/>
        </w:rPr>
        <w:br/>
      </w:r>
      <w:r w:rsidRPr="003903CE">
        <w:rPr>
          <w:rFonts w:ascii="David" w:hAnsi="David" w:cs="David"/>
          <w:kern w:val="0"/>
          <w:rtl/>
          <w:lang w:bidi="he"/>
          <w14:ligatures w14:val="none"/>
        </w:rPr>
        <w:t>הסכמה לפרסום - כל המחברים נתנו את הסכמתם לפרסום המחקר. </w:t>
      </w:r>
      <w:r w:rsidRPr="003903CE">
        <w:rPr>
          <w:rFonts w:ascii="David" w:hAnsi="David" w:cs="David"/>
          <w:kern w:val="0"/>
          <w14:ligatures w14:val="none"/>
        </w:rPr>
        <w:br/>
      </w:r>
      <w:r w:rsidRPr="003903CE">
        <w:rPr>
          <w:rFonts w:ascii="David" w:hAnsi="David" w:cs="David"/>
          <w:kern w:val="0"/>
          <w:rtl/>
          <w:lang w:bidi="he"/>
          <w14:ligatures w14:val="none"/>
        </w:rPr>
        <w:t>-תרומת המחבר: </w:t>
      </w:r>
      <w:r w:rsidRPr="003903CE">
        <w:rPr>
          <w:rFonts w:ascii="David" w:hAnsi="David" w:cs="David"/>
          <w:b/>
          <w:bCs/>
          <w:kern w:val="0"/>
          <w:rtl/>
          <w:lang w:bidi="he"/>
          <w14:ligatures w14:val="none"/>
        </w:rPr>
        <w:t xml:space="preserve"> </w:t>
      </w:r>
      <w:r w:rsidRPr="003903CE">
        <w:rPr>
          <w:rFonts w:ascii="David" w:hAnsi="David" w:cs="David"/>
          <w:kern w:val="0"/>
          <w:rtl/>
          <w:lang w:bidi="he"/>
          <w14:ligatures w14:val="none"/>
        </w:rPr>
        <w:t>ניר אמיתי ערך את המחקר ואת הראיונות; שפרה שוורץ, עומר גלובוס ובני בר-עוז פיקחו על המחקר.</w:t>
      </w:r>
      <w:r w:rsidRPr="003903CE">
        <w:rPr>
          <w:rFonts w:ascii="David" w:hAnsi="David" w:cs="David"/>
          <w:kern w:val="0"/>
          <w14:ligatures w14:val="none"/>
        </w:rPr>
        <w:br/>
      </w:r>
      <w:r w:rsidRPr="003903CE">
        <w:rPr>
          <w:rFonts w:ascii="David" w:hAnsi="David" w:cs="David"/>
          <w:kern w:val="0"/>
          <w14:ligatures w14:val="none"/>
        </w:rPr>
        <w:br/>
      </w:r>
    </w:p>
    <w:p w14:paraId="562451B2" w14:textId="77777777" w:rsidR="006E4637" w:rsidRPr="003903CE" w:rsidRDefault="006E4637" w:rsidP="003903CE">
      <w:pPr>
        <w:bidi/>
        <w:spacing w:line="360" w:lineRule="auto"/>
        <w:rPr>
          <w:rFonts w:ascii="David" w:eastAsia="Times New Roman" w:hAnsi="David" w:cs="David"/>
          <w:b/>
          <w:bCs/>
          <w:kern w:val="0"/>
          <w14:ligatures w14:val="none"/>
        </w:rPr>
      </w:pPr>
      <w:r w:rsidRPr="003903CE">
        <w:rPr>
          <w:rFonts w:ascii="David" w:eastAsia="Times New Roman" w:hAnsi="David" w:cs="David"/>
          <w:b/>
          <w:bCs/>
          <w:kern w:val="0"/>
          <w14:ligatures w14:val="none"/>
        </w:rPr>
        <w:br w:type="page"/>
      </w:r>
    </w:p>
    <w:p w14:paraId="0BF82A7C" w14:textId="463ABD8F" w:rsidR="006D51B7" w:rsidRPr="003903CE" w:rsidRDefault="006D51B7" w:rsidP="000F40A1">
      <w:pPr>
        <w:bidi/>
        <w:spacing w:line="480" w:lineRule="auto"/>
        <w:rPr>
          <w:rFonts w:ascii="David" w:eastAsia="Times New Roman" w:hAnsi="David" w:cs="David"/>
          <w:kern w:val="0"/>
          <w14:ligatures w14:val="none"/>
        </w:rPr>
      </w:pPr>
      <w:r w:rsidRPr="003903CE">
        <w:rPr>
          <w:rFonts w:ascii="David" w:eastAsia="Times New Roman" w:hAnsi="David" w:cs="David"/>
          <w:b/>
          <w:bCs/>
          <w:kern w:val="0"/>
          <w:rtl/>
          <w:lang w:bidi="he"/>
          <w14:ligatures w14:val="none"/>
        </w:rPr>
        <w:lastRenderedPageBreak/>
        <w:t>תקציר</w:t>
      </w:r>
      <w:r w:rsidRPr="003903CE">
        <w:rPr>
          <w:rFonts w:ascii="David" w:eastAsia="Times New Roman" w:hAnsi="David" w:cs="David"/>
          <w:kern w:val="0"/>
          <w14:ligatures w14:val="none"/>
        </w:rPr>
        <w:br/>
      </w:r>
      <w:r w:rsidRPr="003903CE">
        <w:rPr>
          <w:rFonts w:ascii="David" w:eastAsia="Times New Roman" w:hAnsi="David" w:cs="David"/>
          <w:kern w:val="0"/>
          <w14:ligatures w14:val="none"/>
        </w:rPr>
        <w:br/>
      </w:r>
      <w:r w:rsidRPr="003903CE">
        <w:rPr>
          <w:rFonts w:ascii="David" w:eastAsia="Times New Roman" w:hAnsi="David" w:cs="David"/>
          <w:b/>
          <w:bCs/>
          <w:kern w:val="0"/>
          <w:rtl/>
          <w:lang w:bidi="he"/>
          <w14:ligatures w14:val="none"/>
        </w:rPr>
        <w:t>מטרה</w:t>
      </w:r>
      <w:r w:rsidRPr="003903CE">
        <w:rPr>
          <w:rFonts w:ascii="David" w:eastAsia="Times New Roman" w:hAnsi="David" w:cs="David"/>
          <w:kern w:val="0"/>
          <w:rtl/>
          <w:lang w:bidi="he"/>
          <w14:ligatures w14:val="none"/>
        </w:rPr>
        <w:t>: לחק</w:t>
      </w:r>
      <w:r w:rsidR="00C417DC">
        <w:rPr>
          <w:rFonts w:ascii="David" w:eastAsia="Times New Roman" w:hAnsi="David" w:cs="David" w:hint="cs"/>
          <w:kern w:val="0"/>
          <w:rtl/>
          <w:lang w:bidi="he"/>
          <w14:ligatures w14:val="none"/>
        </w:rPr>
        <w:t>ו</w:t>
      </w:r>
      <w:r w:rsidRPr="003903CE">
        <w:rPr>
          <w:rFonts w:ascii="David" w:eastAsia="Times New Roman" w:hAnsi="David" w:cs="David"/>
          <w:kern w:val="0"/>
          <w:rtl/>
          <w:lang w:bidi="he"/>
          <w14:ligatures w14:val="none"/>
        </w:rPr>
        <w:t>ר את הנסיבות שתרמו לפיתוח תחום הניאונטולוגיה והיחידות הניאונטולוגיות בישראל, ולהכיר בדמויות המרכזיות שמילאו תפקיד משמעותי בפיתוחים אלו.</w:t>
      </w:r>
    </w:p>
    <w:p w14:paraId="494B7C59" w14:textId="77777777" w:rsidR="006D51B7" w:rsidRPr="003903CE" w:rsidRDefault="006D51B7" w:rsidP="000F40A1">
      <w:pPr>
        <w:spacing w:line="480" w:lineRule="auto"/>
        <w:rPr>
          <w:rFonts w:ascii="David" w:eastAsia="Times New Roman" w:hAnsi="David" w:cs="David"/>
          <w:kern w:val="0"/>
          <w14:ligatures w14:val="none"/>
        </w:rPr>
      </w:pPr>
    </w:p>
    <w:p w14:paraId="4A8294F0" w14:textId="4DF2245F" w:rsidR="006D51B7" w:rsidRPr="003903CE" w:rsidRDefault="006D51B7" w:rsidP="000F40A1">
      <w:pPr>
        <w:bidi/>
        <w:spacing w:line="480" w:lineRule="auto"/>
        <w:rPr>
          <w:rFonts w:ascii="David" w:eastAsia="Times New Roman" w:hAnsi="David" w:cs="David"/>
          <w:kern w:val="0"/>
          <w14:ligatures w14:val="none"/>
        </w:rPr>
      </w:pPr>
      <w:r w:rsidRPr="003903CE">
        <w:rPr>
          <w:rFonts w:ascii="David" w:eastAsia="Times New Roman" w:hAnsi="David" w:cs="David"/>
          <w:b/>
          <w:bCs/>
          <w:kern w:val="0"/>
          <w:rtl/>
          <w:lang w:bidi="he"/>
          <w14:ligatures w14:val="none"/>
        </w:rPr>
        <w:t>שיטות:</w:t>
      </w:r>
      <w:r w:rsidRPr="003903CE">
        <w:rPr>
          <w:rFonts w:ascii="David" w:eastAsia="Times New Roman" w:hAnsi="David" w:cs="David"/>
          <w:kern w:val="0"/>
          <w:rtl/>
          <w:lang w:bidi="he"/>
          <w14:ligatures w14:val="none"/>
        </w:rPr>
        <w:t xml:space="preserve"> מחקר איכותני זה כולל ראיונות עומק חצי-מובנים עם קבוצת משתתפים שנבחרה במיוחד, לרבות רופאי ילדים, מנהלי יחידות טיפול נמרץ בילודים, מנהלים באיגוד הניאונטולוגיה הישראל וקובעי מדיניות ממשרד הבריאות בישראל. הראיונות נערכו בסביבה נייטרלית על מנת לאפשר למראויינים לחלוק את חוויותיהם ודעותיהם בפתיחות. כל המפגשים הוקלטו ותומללו מילה-במילה לשם דיוק. על התמלילים בוצע ניתוח תמטי במטרה לזהות דפוסים ונושאים חוזרים ולהשיג הבנה מעמיקה באשר לתפיסות המרואיינים. נוסף על כך, בוצע ניתוח של מסמכי מדיניות והנחיות של משרד הבריאות בישראל ושל ארגונים נוספים באמצעות ניתוח תוכן, וזאת כתוספת וכהרחבה לתובנות שהושגו מהראיונות. המחקר נערך בכפוף לתקני אתיקה מחמירים, לרבות קבלת הסכמה מדעת ושמירה על סודיות המשתתפים.</w:t>
      </w:r>
    </w:p>
    <w:p w14:paraId="21BDD334" w14:textId="77777777" w:rsidR="006D51B7" w:rsidRPr="003903CE" w:rsidRDefault="006D51B7" w:rsidP="003903CE">
      <w:pPr>
        <w:spacing w:line="360" w:lineRule="auto"/>
        <w:rPr>
          <w:rFonts w:ascii="David" w:eastAsia="Times New Roman" w:hAnsi="David" w:cs="David"/>
          <w:kern w:val="0"/>
          <w14:ligatures w14:val="none"/>
        </w:rPr>
      </w:pPr>
    </w:p>
    <w:p w14:paraId="7DAB368C" w14:textId="65E5412A" w:rsidR="005D5E6A" w:rsidRPr="003903CE" w:rsidRDefault="005D5E6A" w:rsidP="003903CE">
      <w:pPr>
        <w:bidi/>
        <w:spacing w:line="360" w:lineRule="auto"/>
        <w:rPr>
          <w:rFonts w:ascii="David" w:eastAsia="Times New Roman" w:hAnsi="David" w:cs="David"/>
          <w:kern w:val="0"/>
          <w14:ligatures w14:val="none"/>
        </w:rPr>
      </w:pPr>
      <w:r w:rsidRPr="003903CE">
        <w:rPr>
          <w:rFonts w:ascii="David" w:eastAsia="Times New Roman" w:hAnsi="David" w:cs="David"/>
          <w:kern w:val="0"/>
          <w14:ligatures w14:val="none"/>
        </w:rPr>
        <w:br w:type="page"/>
      </w:r>
    </w:p>
    <w:p w14:paraId="4B71F5CB" w14:textId="3160737B" w:rsidR="00BE39AE" w:rsidRPr="003903CE" w:rsidRDefault="00BE39AE" w:rsidP="003903CE">
      <w:pPr>
        <w:bidi/>
        <w:spacing w:line="360" w:lineRule="auto"/>
        <w:rPr>
          <w:rFonts w:ascii="David" w:eastAsia="Times New Roman" w:hAnsi="David" w:cs="David"/>
          <w:kern w:val="0"/>
          <w14:ligatures w14:val="none"/>
        </w:rPr>
      </w:pPr>
      <w:r w:rsidRPr="007936C6">
        <w:rPr>
          <w:rFonts w:ascii="David" w:eastAsia="Times New Roman" w:hAnsi="David" w:cs="David"/>
          <w:b/>
          <w:bCs/>
          <w:kern w:val="0"/>
          <w:u w:val="single"/>
          <w:rtl/>
          <w:lang w:bidi="he"/>
          <w14:ligatures w14:val="none"/>
        </w:rPr>
        <w:lastRenderedPageBreak/>
        <w:t>מבוא</w:t>
      </w:r>
      <w:r w:rsidRPr="003903CE">
        <w:rPr>
          <w:rFonts w:ascii="David" w:eastAsia="Times New Roman" w:hAnsi="David" w:cs="David"/>
          <w:kern w:val="0"/>
          <w14:ligatures w14:val="none"/>
        </w:rPr>
        <w:br/>
      </w:r>
      <w:r w:rsidRPr="003903CE">
        <w:rPr>
          <w:rFonts w:ascii="David" w:eastAsia="Times New Roman" w:hAnsi="David" w:cs="David"/>
          <w:kern w:val="0"/>
          <w:rtl/>
          <w:lang w:bidi="he"/>
          <w14:ligatures w14:val="none"/>
        </w:rPr>
        <w:t>בשנות ה-70 המאוחרות, נולדה בבית החולים סורוקה שבבאר-שבע פגית במשקל 560 גרם בלבד וקטנה לגיל הריון (</w:t>
      </w:r>
      <w:r w:rsidRPr="003903CE">
        <w:rPr>
          <w:rFonts w:ascii="David" w:eastAsia="Times New Roman" w:hAnsi="David" w:cs="David"/>
          <w:kern w:val="0"/>
          <w14:ligatures w14:val="none"/>
        </w:rPr>
        <w:t>SGA</w:t>
      </w:r>
      <w:r w:rsidRPr="003903CE">
        <w:rPr>
          <w:rFonts w:ascii="David" w:eastAsia="Times New Roman" w:hAnsi="David" w:cs="David"/>
          <w:kern w:val="0"/>
          <w:rtl/>
          <w:lang w:bidi="he"/>
          <w14:ligatures w14:val="none"/>
        </w:rPr>
        <w:t>). בזמנו, לא הייתה בידי בנק הדם בדיקה מודרנית לאיתור פתוגנים, והטיפול הניאונטלי עבור ילודים כה קטנים היה מוגבל. באותה התקופה, מנהל הפגייה, פרופ' מיכאל קרפלוס</w:t>
      </w:r>
      <w:r w:rsidRPr="003903CE">
        <w:rPr>
          <w:rStyle w:val="af7"/>
          <w:rFonts w:ascii="David" w:eastAsia="Times New Roman" w:hAnsi="David" w:cs="David"/>
          <w:kern w:val="0"/>
          <w:rtl/>
          <w:lang w:bidi="he"/>
          <w14:ligatures w14:val="none"/>
        </w:rPr>
        <w:footnoteReference w:id="1"/>
      </w:r>
      <w:r w:rsidRPr="003903CE">
        <w:rPr>
          <w:rFonts w:ascii="David" w:eastAsia="Times New Roman" w:hAnsi="David" w:cs="David"/>
          <w:kern w:val="0"/>
          <w:rtl/>
          <w:lang w:bidi="he"/>
          <w14:ligatures w14:val="none"/>
        </w:rPr>
        <w:t>, השתתף במשלחת רפואית באפריקה והותיר את פרופ' אשר טל</w:t>
      </w:r>
      <w:r w:rsidRPr="003903CE">
        <w:rPr>
          <w:rStyle w:val="af7"/>
          <w:rFonts w:ascii="David" w:eastAsia="Times New Roman" w:hAnsi="David" w:cs="David"/>
          <w:kern w:val="0"/>
          <w:rtl/>
          <w:lang w:bidi="he"/>
          <w14:ligatures w14:val="none"/>
        </w:rPr>
        <w:footnoteReference w:id="2"/>
      </w:r>
      <w:r w:rsidRPr="003903CE">
        <w:rPr>
          <w:rFonts w:ascii="David" w:eastAsia="Times New Roman" w:hAnsi="David" w:cs="David"/>
          <w:kern w:val="0"/>
          <w:rtl/>
          <w:lang w:bidi="he"/>
          <w14:ligatures w14:val="none"/>
        </w:rPr>
        <w:t>, מנהל אחת ממחלקות הילדים בסורוקה, לנהל באופן זמני את הפגייה.</w:t>
      </w:r>
    </w:p>
    <w:p w14:paraId="10C40B09" w14:textId="7FBF52DE" w:rsidR="00BE39AE" w:rsidRPr="003903CE" w:rsidRDefault="00BE39AE" w:rsidP="003903CE">
      <w:pPr>
        <w:bidi/>
        <w:spacing w:line="360" w:lineRule="auto"/>
        <w:rPr>
          <w:rFonts w:ascii="David" w:eastAsia="Times New Roman" w:hAnsi="David" w:cs="David"/>
          <w:kern w:val="0"/>
          <w14:ligatures w14:val="none"/>
        </w:rPr>
      </w:pPr>
      <w:r w:rsidRPr="003903CE">
        <w:rPr>
          <w:rFonts w:ascii="David" w:eastAsia="Times New Roman" w:hAnsi="David" w:cs="David"/>
          <w:kern w:val="0"/>
          <w:rtl/>
          <w:lang w:bidi="he"/>
          <w14:ligatures w14:val="none"/>
        </w:rPr>
        <w:t xml:space="preserve">התינוקת אושפזה בחדר נפרד, היות שתינוקות שנולדו במשקל כה נמוך לרוב זכו לטיפול מינימלי (אם בכלל). למרבה המזל, למרות גודלה, התינוקת לא הראתה סימנים של מצוקה נשימתית, ופרט לאנמיה, מצבה הכללי היה די טוב. עם זאת, סוג הדם שלה היה נדיר - </w:t>
      </w:r>
      <w:r w:rsidRPr="003903CE">
        <w:rPr>
          <w:rFonts w:ascii="David" w:eastAsia="Times New Roman" w:hAnsi="David" w:cs="David"/>
          <w:kern w:val="0"/>
          <w14:ligatures w14:val="none"/>
        </w:rPr>
        <w:t>A</w:t>
      </w:r>
      <w:r w:rsidRPr="003903CE">
        <w:rPr>
          <w:rFonts w:ascii="David" w:eastAsia="Times New Roman" w:hAnsi="David" w:cs="David"/>
          <w:kern w:val="0"/>
          <w:rtl/>
          <w:lang w:bidi="he"/>
          <w14:ligatures w14:val="none"/>
        </w:rPr>
        <w:t xml:space="preserve"> מינוס - כך שהיה קושי למצוא עבורה תורם מתאים. בצירוף מקרים גרידא, סוג הדם של פרופ' טל - מנהל הפגייה הזמני - היה גם </w:t>
      </w:r>
      <w:r w:rsidRPr="003903CE">
        <w:rPr>
          <w:rFonts w:ascii="David" w:eastAsia="Times New Roman" w:hAnsi="David" w:cs="David"/>
          <w:kern w:val="0"/>
          <w14:ligatures w14:val="none"/>
        </w:rPr>
        <w:t>A</w:t>
      </w:r>
      <w:r w:rsidRPr="003903CE">
        <w:rPr>
          <w:rFonts w:ascii="David" w:eastAsia="Times New Roman" w:hAnsi="David" w:cs="David"/>
          <w:kern w:val="0"/>
          <w:rtl/>
          <w:lang w:bidi="he"/>
          <w14:ligatures w14:val="none"/>
        </w:rPr>
        <w:t xml:space="preserve"> מינוס. בכל יומיים, תרם פרופ' טל 20 </w:t>
      </w:r>
      <w:r w:rsidR="00D65A63">
        <w:rPr>
          <w:rFonts w:ascii="David" w:eastAsia="Times New Roman" w:hAnsi="David" w:cs="David" w:hint="cs"/>
          <w:kern w:val="0"/>
          <w:rtl/>
          <w:lang w:bidi="he"/>
          <w14:ligatures w14:val="none"/>
        </w:rPr>
        <w:t xml:space="preserve">סמ"ק </w:t>
      </w:r>
      <w:r w:rsidRPr="003903CE">
        <w:rPr>
          <w:rFonts w:ascii="David" w:eastAsia="Times New Roman" w:hAnsi="David" w:cs="David"/>
          <w:kern w:val="0"/>
          <w:rtl/>
          <w:lang w:bidi="he"/>
          <w14:ligatures w14:val="none"/>
        </w:rPr>
        <w:t>מדמו שלו באופן ישיר למחזור הדם של התינוקת. הודות למסירותו יוצאת הדופן, התינוקת שגשגה ושוחררה מהפגייה בסורוקה כעבור מספר חודשים. היא גדלה והמשיכה לנהל חיים נורמלים ובריאים.</w:t>
      </w:r>
    </w:p>
    <w:p w14:paraId="77AA3572" w14:textId="67648B28" w:rsidR="00BE39AE" w:rsidRPr="003903CE" w:rsidRDefault="00BE39AE" w:rsidP="003903CE">
      <w:pPr>
        <w:bidi/>
        <w:spacing w:line="360" w:lineRule="auto"/>
        <w:rPr>
          <w:rFonts w:ascii="David" w:eastAsia="Times New Roman" w:hAnsi="David" w:cs="David"/>
          <w:kern w:val="0"/>
          <w14:ligatures w14:val="none"/>
        </w:rPr>
      </w:pPr>
      <w:r w:rsidRPr="003903CE">
        <w:rPr>
          <w:rFonts w:ascii="David" w:eastAsia="Times New Roman" w:hAnsi="David" w:cs="David"/>
          <w:kern w:val="0"/>
          <w:rtl/>
          <w:lang w:bidi="he"/>
          <w14:ligatures w14:val="none"/>
        </w:rPr>
        <w:t>סיפור זה ממחיש כיצד מסתגלת הרפואה לכלים הזמינים במסגרת שאיפתה המתמדת לממש את מטרה הבסיסית - לרפא. אמנם פרקטיקה שכזו אינה עומדת בסטנדרטים הרפואיים של ימינו תודות להתפתחות האדירה שחלה בטיפול בפגים במהלך העשורים האחרונים, אך היא מדגישה את ההתקדמות המשמעותית שהושגה בתחום. מחקר זה שואף לחקור את הנסיבות שתרמו לפיתוח תחום הניאונטולוגיה והיחידות הניאונטולוגיות בישראל, ולהכיר בדמויות המרכזיות שמילאו תפקיד משמעותי בפיתוחים אלו.</w:t>
      </w:r>
    </w:p>
    <w:p w14:paraId="652AD2A9" w14:textId="77777777" w:rsidR="007D04A2" w:rsidRPr="003903CE" w:rsidRDefault="007D04A2" w:rsidP="003903CE">
      <w:pPr>
        <w:spacing w:line="360" w:lineRule="auto"/>
        <w:rPr>
          <w:rFonts w:ascii="David" w:eastAsia="Times New Roman" w:hAnsi="David" w:cs="David"/>
          <w:kern w:val="0"/>
          <w14:ligatures w14:val="none"/>
        </w:rPr>
      </w:pPr>
    </w:p>
    <w:p w14:paraId="7CDFD5AC" w14:textId="16235970" w:rsidR="003F6AA0" w:rsidRPr="003903CE" w:rsidRDefault="003F6AA0" w:rsidP="003903CE">
      <w:pPr>
        <w:bidi/>
        <w:spacing w:line="360" w:lineRule="auto"/>
        <w:rPr>
          <w:rFonts w:ascii="David" w:eastAsia="Times New Roman" w:hAnsi="David" w:cs="David"/>
          <w:kern w:val="0"/>
          <w14:ligatures w14:val="none"/>
        </w:rPr>
      </w:pPr>
      <w:r w:rsidRPr="003903CE">
        <w:rPr>
          <w:rFonts w:ascii="David" w:eastAsia="Times New Roman" w:hAnsi="David" w:cs="David"/>
          <w:kern w:val="0"/>
          <w:rtl/>
          <w:lang w:bidi="he"/>
          <w14:ligatures w14:val="none"/>
        </w:rPr>
        <w:t>הקמתה של היחידה הניאונטולוגית הראשונה בישראל באמצע שנות ה-70 היא רגע מכונן בהתפתחות התחום במדינה. נכון לשנת 2024, התרחב התחום לכדי 27 יחידות המשולבות כמעט בכל בית חולים בישראל. התפתחות זו מסמלת תום עידן שבו טיפול בפגים ניתן לעתים קרובות מחוץ לבתי חולים וללא הנחיות ותקנות סטנדרטיות. בעוד שטיפול בפגים הפך להיבט שגרתי בפרקטיקה הרפואית בבתי חולים רבים, רק ב-1993 הציג משרד הבריאות מודלים נפרדים למימון המיועדים ספציפית לתחום הניאונטולוגיה.</w:t>
      </w:r>
    </w:p>
    <w:p w14:paraId="076E83B3" w14:textId="77777777" w:rsidR="003F6AA0" w:rsidRPr="003903CE" w:rsidRDefault="003F6AA0" w:rsidP="003903CE">
      <w:pPr>
        <w:spacing w:line="360" w:lineRule="auto"/>
        <w:rPr>
          <w:rFonts w:ascii="David" w:eastAsia="Times New Roman" w:hAnsi="David" w:cs="David"/>
          <w:kern w:val="0"/>
          <w14:ligatures w14:val="none"/>
        </w:rPr>
      </w:pPr>
    </w:p>
    <w:p w14:paraId="1902AB0E" w14:textId="64360519" w:rsidR="00971CC0" w:rsidRPr="003903CE" w:rsidRDefault="004A120A" w:rsidP="003903CE">
      <w:pPr>
        <w:bidi/>
        <w:spacing w:line="360" w:lineRule="auto"/>
        <w:rPr>
          <w:rFonts w:ascii="David" w:eastAsia="Times New Roman" w:hAnsi="David" w:cs="David"/>
          <w:kern w:val="0"/>
          <w:u w:val="single"/>
          <w14:ligatures w14:val="none"/>
        </w:rPr>
      </w:pPr>
      <w:r w:rsidRPr="003903CE">
        <w:rPr>
          <w:rFonts w:ascii="David" w:eastAsia="Times New Roman" w:hAnsi="David" w:cs="David"/>
          <w:kern w:val="0"/>
          <w:u w:val="single"/>
          <w:rtl/>
          <w:lang w:bidi="he"/>
          <w14:ligatures w14:val="none"/>
        </w:rPr>
        <w:t>ראשית הניאונטולוגיה בישראל</w:t>
      </w:r>
    </w:p>
    <w:p w14:paraId="166908C9" w14:textId="7B920B00" w:rsidR="00971CC0" w:rsidRPr="003903CE" w:rsidRDefault="00971CC0" w:rsidP="003903CE">
      <w:pPr>
        <w:spacing w:line="360" w:lineRule="auto"/>
        <w:rPr>
          <w:rFonts w:ascii="David" w:eastAsia="Times New Roman" w:hAnsi="David" w:cs="David"/>
          <w:kern w:val="0"/>
          <w14:ligatures w14:val="none"/>
        </w:rPr>
      </w:pPr>
    </w:p>
    <w:p w14:paraId="73D4224B" w14:textId="3C998C33" w:rsidR="00971CC0" w:rsidRPr="003903CE" w:rsidRDefault="00B07F84" w:rsidP="003903CE">
      <w:pPr>
        <w:bidi/>
        <w:spacing w:line="360" w:lineRule="auto"/>
        <w:rPr>
          <w:rFonts w:ascii="David" w:eastAsia="Times New Roman" w:hAnsi="David" w:cs="David"/>
          <w:kern w:val="0"/>
          <w14:ligatures w14:val="none"/>
        </w:rPr>
      </w:pPr>
      <w:r w:rsidRPr="003903CE">
        <w:rPr>
          <w:rFonts w:ascii="David" w:eastAsia="Times New Roman" w:hAnsi="David" w:cs="David"/>
          <w:kern w:val="0"/>
          <w:rtl/>
          <w:lang w:bidi="he"/>
          <w14:ligatures w14:val="none"/>
        </w:rPr>
        <w:t>האזכור הראשון לטיפול מודרני בפגים בספרות הרפואית בישראל הופיע ב-3 במרץ 1955 בעיתון היומי "דבר". המאמר הכריז על פתיחתו הצפויה של מרכז טיפולי לתינוקות בירושלים ב-5 במאי 1955. המרכז צפוי היה לכלול 360 מיטות תינוקות, שמתוכן 30 יועדו לפגים, ואינקובטורים. מכשירים אלו, שהמציא לראשונה הרופא הצרפתי ז'אן-לואי פול דנוס ב-1857, הוכנסו לשימוש רק לאחרונה וסיפקו לפגים סביבה יציבה. המרכז הוקדם על ידי ארגון הנשים ויצ"ו, מלכ"ר המתמקד ברווחה, בקידום ובחינוך נשים בישראל ובעולם. אמנם המאמר לא פירט את הסיבות להקמת המרכז, אך זהו הציון המפורש הראשון בעיתונות המודפסת לרפואת פגים מודרנית בישראל העושה שימוש באינקובטורים. עם זאת, היה זה רק באמצע שנות ה-70 שהוקמו יחידות ניאונטולוגיות בבתי חולים בישראל.</w:t>
      </w:r>
    </w:p>
    <w:p w14:paraId="36D15B60" w14:textId="77777777" w:rsidR="00B07F84" w:rsidRPr="003903CE" w:rsidRDefault="00B07F84" w:rsidP="003903CE">
      <w:pPr>
        <w:spacing w:line="360" w:lineRule="auto"/>
        <w:rPr>
          <w:rFonts w:ascii="David" w:eastAsia="Times New Roman" w:hAnsi="David" w:cs="David"/>
          <w:kern w:val="0"/>
          <w14:ligatures w14:val="none"/>
        </w:rPr>
      </w:pPr>
    </w:p>
    <w:p w14:paraId="2C34847E" w14:textId="77777777" w:rsidR="00971CC0" w:rsidRPr="003903CE" w:rsidRDefault="004A120A" w:rsidP="003903CE">
      <w:pPr>
        <w:bidi/>
        <w:spacing w:line="360" w:lineRule="auto"/>
        <w:rPr>
          <w:rFonts w:ascii="David" w:eastAsia="Times New Roman" w:hAnsi="David" w:cs="David"/>
          <w:kern w:val="0"/>
          <w14:ligatures w14:val="none"/>
        </w:rPr>
      </w:pPr>
      <w:r w:rsidRPr="003903CE">
        <w:rPr>
          <w:rFonts w:ascii="David" w:eastAsia="Times New Roman" w:hAnsi="David" w:cs="David"/>
          <w:kern w:val="0"/>
          <w:rtl/>
          <w:lang w:bidi="he"/>
          <w14:ligatures w14:val="none"/>
        </w:rPr>
        <w:t>לפני כן, הטיפול בפגים בישראל התמקד בעיקר בוויסות חום גוף, תזונה, טיפול בתסמיני צהבת והספקת חמצן. בזמנו, לידות היו מתבצעות בבתי חולים ליולדות ולא בבתי חולים כלליים, כפי שמקובל כיום, כך שהגישה לרופאים מומחים הייתה מוגבלת. גם לאחר שתהליך הלידה הוכנס לבתי החולים והוגדר כהליך רפואי, פגים עדיין טופלו מחוץ לבתי החולים. הם הועברו במקום זאת למרכזים כגון אלו שהפעילה ויצ"ו, והיצע הטיפולים הזמינים במרזים אלו היה מוגבל ביותר.</w:t>
      </w:r>
    </w:p>
    <w:p w14:paraId="75CBA92A" w14:textId="77777777" w:rsidR="00971CC0" w:rsidRPr="003903CE" w:rsidRDefault="00971CC0" w:rsidP="003903CE">
      <w:pPr>
        <w:spacing w:line="360" w:lineRule="auto"/>
        <w:rPr>
          <w:rFonts w:ascii="David" w:eastAsia="Times New Roman" w:hAnsi="David" w:cs="David"/>
          <w:kern w:val="0"/>
          <w14:ligatures w14:val="none"/>
        </w:rPr>
      </w:pPr>
    </w:p>
    <w:sectPr w:rsidR="00971CC0" w:rsidRPr="003903CE" w:rsidSect="00D65A63">
      <w:footerReference w:type="even" r:id="rId13"/>
      <w:footerReference w:type="default" r:id="rId14"/>
      <w:pgSz w:w="12240" w:h="15840"/>
      <w:pgMar w:top="1440" w:right="1418"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B1ECF" w14:textId="77777777" w:rsidR="00C41BDF" w:rsidRDefault="00C41BDF">
      <w:pPr>
        <w:bidi/>
      </w:pPr>
      <w:r>
        <w:separator/>
      </w:r>
    </w:p>
  </w:endnote>
  <w:endnote w:type="continuationSeparator" w:id="0">
    <w:p w14:paraId="5C32ECA6" w14:textId="77777777" w:rsidR="00C41BDF" w:rsidRDefault="00C41BDF">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c"/>
        <w:rtl/>
      </w:rPr>
      <w:id w:val="-31498786"/>
      <w:docPartObj>
        <w:docPartGallery w:val="Page Numbers (Bottom of Page)"/>
        <w:docPartUnique/>
      </w:docPartObj>
    </w:sdtPr>
    <w:sdtEndPr>
      <w:rPr>
        <w:rStyle w:val="afc"/>
      </w:rPr>
    </w:sdtEndPr>
    <w:sdtContent>
      <w:p w14:paraId="1ED48101" w14:textId="2E048934" w:rsidR="00504D3A" w:rsidRDefault="00504D3A" w:rsidP="00F83E0A">
        <w:pPr>
          <w:pStyle w:val="afa"/>
          <w:framePr w:wrap="none" w:vAnchor="text" w:hAnchor="margin" w:xAlign="right" w:y="1"/>
          <w:bidi/>
          <w:rPr>
            <w:rStyle w:val="afc"/>
          </w:rPr>
        </w:pPr>
        <w:r>
          <w:rPr>
            <w:rStyle w:val="afc"/>
          </w:rPr>
          <w:fldChar w:fldCharType="begin"/>
        </w:r>
        <w:r>
          <w:rPr>
            <w:rStyle w:val="afc"/>
          </w:rPr>
          <w:instrText xml:space="preserve"> PAGE </w:instrText>
        </w:r>
        <w:r>
          <w:rPr>
            <w:rStyle w:val="afc"/>
          </w:rPr>
          <w:fldChar w:fldCharType="end"/>
        </w:r>
      </w:p>
    </w:sdtContent>
  </w:sdt>
  <w:p w14:paraId="25789AB9" w14:textId="77777777" w:rsidR="00504D3A" w:rsidRDefault="00504D3A" w:rsidP="00504D3A">
    <w:pPr>
      <w:pStyle w:val="af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David" w:hAnsi="David" w:cs="David"/>
      </w:rPr>
      <w:id w:val="635773253"/>
      <w:docPartObj>
        <w:docPartGallery w:val="Page Numbers (Bottom of Page)"/>
        <w:docPartUnique/>
      </w:docPartObj>
    </w:sdtPr>
    <w:sdtContent>
      <w:p w14:paraId="7F48CF4A" w14:textId="3D7D820D" w:rsidR="000E429C" w:rsidRPr="00C417DC" w:rsidRDefault="000E429C">
        <w:pPr>
          <w:pStyle w:val="afa"/>
          <w:jc w:val="center"/>
          <w:rPr>
            <w:rFonts w:ascii="David" w:hAnsi="David" w:cs="David"/>
          </w:rPr>
        </w:pPr>
        <w:r w:rsidRPr="00C417DC">
          <w:rPr>
            <w:rFonts w:ascii="David" w:hAnsi="David" w:cs="David"/>
          </w:rPr>
          <w:fldChar w:fldCharType="begin"/>
        </w:r>
        <w:r w:rsidRPr="00C417DC">
          <w:rPr>
            <w:rFonts w:ascii="David" w:hAnsi="David" w:cs="David"/>
          </w:rPr>
          <w:instrText>PAGE   \* MERGEFORMAT</w:instrText>
        </w:r>
        <w:r w:rsidRPr="00C417DC">
          <w:rPr>
            <w:rFonts w:ascii="David" w:hAnsi="David" w:cs="David"/>
          </w:rPr>
          <w:fldChar w:fldCharType="separate"/>
        </w:r>
        <w:r w:rsidRPr="00C417DC">
          <w:rPr>
            <w:rFonts w:ascii="David" w:hAnsi="David" w:cs="David"/>
            <w:rtl/>
            <w:lang w:val="he-IL"/>
          </w:rPr>
          <w:t>2</w:t>
        </w:r>
        <w:r w:rsidRPr="00C417DC">
          <w:rPr>
            <w:rFonts w:ascii="David" w:hAnsi="David" w:cs="David"/>
          </w:rPr>
          <w:fldChar w:fldCharType="end"/>
        </w:r>
      </w:p>
    </w:sdtContent>
  </w:sdt>
  <w:p w14:paraId="138C1DF3" w14:textId="77777777" w:rsidR="00504D3A" w:rsidRDefault="00504D3A" w:rsidP="00504D3A">
    <w:pPr>
      <w:pStyle w:val="af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C520C" w14:textId="77777777" w:rsidR="00C41BDF" w:rsidRDefault="00C41BDF" w:rsidP="00273431">
      <w:pPr>
        <w:bidi/>
      </w:pPr>
      <w:r>
        <w:separator/>
      </w:r>
    </w:p>
  </w:footnote>
  <w:footnote w:type="continuationSeparator" w:id="0">
    <w:p w14:paraId="68E3BF9A" w14:textId="77777777" w:rsidR="00C41BDF" w:rsidRDefault="00C41BDF" w:rsidP="00273431">
      <w:pPr>
        <w:bidi/>
      </w:pPr>
      <w:r>
        <w:continuationSeparator/>
      </w:r>
    </w:p>
  </w:footnote>
  <w:footnote w:id="1">
    <w:p w14:paraId="406830AC" w14:textId="07E14392" w:rsidR="0053025B" w:rsidRPr="00403039" w:rsidRDefault="0053025B">
      <w:pPr>
        <w:pStyle w:val="af5"/>
        <w:bidi/>
        <w:rPr>
          <w:rFonts w:ascii="David" w:hAnsi="David" w:cs="David"/>
        </w:rPr>
      </w:pPr>
      <w:r w:rsidRPr="00403039">
        <w:rPr>
          <w:rStyle w:val="af7"/>
          <w:rFonts w:ascii="David" w:hAnsi="David" w:cs="David"/>
        </w:rPr>
        <w:footnoteRef/>
      </w:r>
      <w:r w:rsidRPr="00403039">
        <w:rPr>
          <w:rFonts w:ascii="David" w:hAnsi="David" w:cs="David"/>
          <w:rtl/>
          <w:lang w:bidi="he"/>
        </w:rPr>
        <w:t xml:space="preserve"> פרופ' מיכאל </w:t>
      </w:r>
      <w:proofErr w:type="spellStart"/>
      <w:r w:rsidRPr="00403039">
        <w:rPr>
          <w:rFonts w:ascii="David" w:hAnsi="David" w:cs="David"/>
          <w:rtl/>
          <w:lang w:bidi="he"/>
        </w:rPr>
        <w:t>קרפלוס</w:t>
      </w:r>
      <w:proofErr w:type="spellEnd"/>
      <w:r w:rsidRPr="00403039">
        <w:rPr>
          <w:rFonts w:ascii="David" w:hAnsi="David" w:cs="David"/>
          <w:rtl/>
          <w:lang w:bidi="he"/>
        </w:rPr>
        <w:t xml:space="preserve"> הינו פרופסור מומחה לניאונטולוגיה שרכש את השכלתו הרפואית באוניברסיטאות ליברפול ומנצ'סטר באנגליה, שם עבר התמחות תחת פרופ' אדוארד </w:t>
      </w:r>
      <w:proofErr w:type="spellStart"/>
      <w:r w:rsidRPr="00403039">
        <w:rPr>
          <w:rFonts w:ascii="David" w:hAnsi="David" w:cs="David"/>
          <w:rtl/>
          <w:lang w:bidi="he"/>
        </w:rPr>
        <w:t>אוזמונד</w:t>
      </w:r>
      <w:proofErr w:type="spellEnd"/>
      <w:r w:rsidRPr="00403039">
        <w:rPr>
          <w:rFonts w:ascii="David" w:hAnsi="David" w:cs="David"/>
          <w:rtl/>
          <w:lang w:bidi="he"/>
        </w:rPr>
        <w:t xml:space="preserve">, </w:t>
      </w:r>
      <w:proofErr w:type="spellStart"/>
      <w:r w:rsidRPr="00403039">
        <w:rPr>
          <w:rFonts w:ascii="David" w:hAnsi="David" w:cs="David"/>
          <w:rtl/>
          <w:lang w:bidi="he"/>
        </w:rPr>
        <w:t>רויל</w:t>
      </w:r>
      <w:proofErr w:type="spellEnd"/>
      <w:r w:rsidRPr="00403039">
        <w:rPr>
          <w:rFonts w:ascii="David" w:hAnsi="David" w:cs="David"/>
          <w:rtl/>
          <w:lang w:bidi="he"/>
        </w:rPr>
        <w:t xml:space="preserve"> </w:t>
      </w:r>
      <w:proofErr w:type="spellStart"/>
      <w:r w:rsidRPr="00403039">
        <w:rPr>
          <w:rFonts w:ascii="David" w:hAnsi="David" w:cs="David"/>
          <w:rtl/>
          <w:lang w:bidi="he"/>
        </w:rPr>
        <w:t>ריינולדס</w:t>
      </w:r>
      <w:proofErr w:type="spellEnd"/>
      <w:r w:rsidRPr="00403039">
        <w:rPr>
          <w:rFonts w:ascii="David" w:hAnsi="David" w:cs="David"/>
          <w:rtl/>
          <w:lang w:bidi="he"/>
        </w:rPr>
        <w:t>, חלוץ בתחום הנשמה מלאכותית מכנית של פגים. הכשרה מקצועית ממוקדת זו הקנתה לו את המומחיות שעל בסיסה ייסד את מחלקת הפגים והיילודים בבית החולים סורוקה בבאר-שבע, הפועלת בשיתוף בית הספר לרפואה של אוניברסיטת בן גוריון בנגב.</w:t>
      </w:r>
    </w:p>
  </w:footnote>
  <w:footnote w:id="2">
    <w:p w14:paraId="25501DA0" w14:textId="79E05868" w:rsidR="00BE39AE" w:rsidRDefault="00BE39AE">
      <w:pPr>
        <w:pStyle w:val="af5"/>
        <w:bidi/>
      </w:pPr>
      <w:r w:rsidRPr="00403039">
        <w:rPr>
          <w:rStyle w:val="af7"/>
          <w:rFonts w:ascii="David" w:hAnsi="David" w:cs="David"/>
        </w:rPr>
        <w:footnoteRef/>
      </w:r>
      <w:r w:rsidRPr="00403039">
        <w:rPr>
          <w:rFonts w:ascii="David" w:hAnsi="David" w:cs="David"/>
          <w:rtl/>
          <w:lang w:bidi="he"/>
        </w:rPr>
        <w:t xml:space="preserve"> פרופ' אשר טל הינו פרופסור מומחה לרפואת ילדים ומייסד המרפאה למחלות ריאה בילדים ומעבדת השינה במרכז הרפואי סורוקה, הפועל בשיתוף אוניברסיטת בן גוריון בבאר-שבע, ישראל. את הכשרתו הרפואית עבר בבית הספר לרפואה בטכניון בין השנים 1970-1975.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704642"/>
    <w:multiLevelType w:val="hybridMultilevel"/>
    <w:tmpl w:val="C31A4482"/>
    <w:lvl w:ilvl="0" w:tplc="C88AE192">
      <w:start w:val="9"/>
      <w:numFmt w:val="bullet"/>
      <w:lvlText w:val="-"/>
      <w:lvlJc w:val="left"/>
      <w:pPr>
        <w:ind w:left="720" w:hanging="360"/>
      </w:pPr>
      <w:rPr>
        <w:rFonts w:ascii="Times New Roman" w:eastAsia="Times New Roman" w:hAnsi="Times New Roman" w:cs="Times New Roman" w:hint="default"/>
      </w:rPr>
    </w:lvl>
    <w:lvl w:ilvl="1" w:tplc="4FACEBF6" w:tentative="1">
      <w:start w:val="1"/>
      <w:numFmt w:val="bullet"/>
      <w:lvlText w:val="o"/>
      <w:lvlJc w:val="left"/>
      <w:pPr>
        <w:ind w:left="1440" w:hanging="360"/>
      </w:pPr>
      <w:rPr>
        <w:rFonts w:ascii="Courier New" w:hAnsi="Courier New" w:cs="Courier New" w:hint="default"/>
      </w:rPr>
    </w:lvl>
    <w:lvl w:ilvl="2" w:tplc="E11C7C1E" w:tentative="1">
      <w:start w:val="1"/>
      <w:numFmt w:val="bullet"/>
      <w:lvlText w:val=""/>
      <w:lvlJc w:val="left"/>
      <w:pPr>
        <w:ind w:left="2160" w:hanging="360"/>
      </w:pPr>
      <w:rPr>
        <w:rFonts w:ascii="Wingdings" w:hAnsi="Wingdings" w:hint="default"/>
      </w:rPr>
    </w:lvl>
    <w:lvl w:ilvl="3" w:tplc="201053C0" w:tentative="1">
      <w:start w:val="1"/>
      <w:numFmt w:val="bullet"/>
      <w:lvlText w:val=""/>
      <w:lvlJc w:val="left"/>
      <w:pPr>
        <w:ind w:left="2880" w:hanging="360"/>
      </w:pPr>
      <w:rPr>
        <w:rFonts w:ascii="Symbol" w:hAnsi="Symbol" w:hint="default"/>
      </w:rPr>
    </w:lvl>
    <w:lvl w:ilvl="4" w:tplc="55EA5468" w:tentative="1">
      <w:start w:val="1"/>
      <w:numFmt w:val="bullet"/>
      <w:lvlText w:val="o"/>
      <w:lvlJc w:val="left"/>
      <w:pPr>
        <w:ind w:left="3600" w:hanging="360"/>
      </w:pPr>
      <w:rPr>
        <w:rFonts w:ascii="Courier New" w:hAnsi="Courier New" w:cs="Courier New" w:hint="default"/>
      </w:rPr>
    </w:lvl>
    <w:lvl w:ilvl="5" w:tplc="8A427802" w:tentative="1">
      <w:start w:val="1"/>
      <w:numFmt w:val="bullet"/>
      <w:lvlText w:val=""/>
      <w:lvlJc w:val="left"/>
      <w:pPr>
        <w:ind w:left="4320" w:hanging="360"/>
      </w:pPr>
      <w:rPr>
        <w:rFonts w:ascii="Wingdings" w:hAnsi="Wingdings" w:hint="default"/>
      </w:rPr>
    </w:lvl>
    <w:lvl w:ilvl="6" w:tplc="4AFADF0E" w:tentative="1">
      <w:start w:val="1"/>
      <w:numFmt w:val="bullet"/>
      <w:lvlText w:val=""/>
      <w:lvlJc w:val="left"/>
      <w:pPr>
        <w:ind w:left="5040" w:hanging="360"/>
      </w:pPr>
      <w:rPr>
        <w:rFonts w:ascii="Symbol" w:hAnsi="Symbol" w:hint="default"/>
      </w:rPr>
    </w:lvl>
    <w:lvl w:ilvl="7" w:tplc="B22841FA" w:tentative="1">
      <w:start w:val="1"/>
      <w:numFmt w:val="bullet"/>
      <w:lvlText w:val="o"/>
      <w:lvlJc w:val="left"/>
      <w:pPr>
        <w:ind w:left="5760" w:hanging="360"/>
      </w:pPr>
      <w:rPr>
        <w:rFonts w:ascii="Courier New" w:hAnsi="Courier New" w:cs="Courier New" w:hint="default"/>
      </w:rPr>
    </w:lvl>
    <w:lvl w:ilvl="8" w:tplc="839A0BEC" w:tentative="1">
      <w:start w:val="1"/>
      <w:numFmt w:val="bullet"/>
      <w:lvlText w:val=""/>
      <w:lvlJc w:val="left"/>
      <w:pPr>
        <w:ind w:left="6480" w:hanging="360"/>
      </w:pPr>
      <w:rPr>
        <w:rFonts w:ascii="Wingdings" w:hAnsi="Wingdings" w:hint="default"/>
      </w:rPr>
    </w:lvl>
  </w:abstractNum>
  <w:num w:numId="1" w16cid:durableId="357586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7B"/>
    <w:rsid w:val="000035E0"/>
    <w:rsid w:val="00003C24"/>
    <w:rsid w:val="00020917"/>
    <w:rsid w:val="00034DB2"/>
    <w:rsid w:val="00047C36"/>
    <w:rsid w:val="0005319B"/>
    <w:rsid w:val="00055224"/>
    <w:rsid w:val="00057817"/>
    <w:rsid w:val="00072A38"/>
    <w:rsid w:val="00091386"/>
    <w:rsid w:val="000A5524"/>
    <w:rsid w:val="000A5FCC"/>
    <w:rsid w:val="000A61E3"/>
    <w:rsid w:val="000B498D"/>
    <w:rsid w:val="000C4F1A"/>
    <w:rsid w:val="000C7666"/>
    <w:rsid w:val="000E0B01"/>
    <w:rsid w:val="000E429C"/>
    <w:rsid w:val="000F1809"/>
    <w:rsid w:val="000F40A1"/>
    <w:rsid w:val="001050E6"/>
    <w:rsid w:val="001168F9"/>
    <w:rsid w:val="0012394C"/>
    <w:rsid w:val="001262EE"/>
    <w:rsid w:val="001316C5"/>
    <w:rsid w:val="00132187"/>
    <w:rsid w:val="00135D84"/>
    <w:rsid w:val="00135DF0"/>
    <w:rsid w:val="00140618"/>
    <w:rsid w:val="001423E4"/>
    <w:rsid w:val="00142580"/>
    <w:rsid w:val="0014357C"/>
    <w:rsid w:val="00144CF3"/>
    <w:rsid w:val="00146A29"/>
    <w:rsid w:val="00156305"/>
    <w:rsid w:val="0016474E"/>
    <w:rsid w:val="00171500"/>
    <w:rsid w:val="001775D1"/>
    <w:rsid w:val="001A5670"/>
    <w:rsid w:val="001A7B1B"/>
    <w:rsid w:val="001C1631"/>
    <w:rsid w:val="001C6989"/>
    <w:rsid w:val="001C72C6"/>
    <w:rsid w:val="001E40C3"/>
    <w:rsid w:val="00204845"/>
    <w:rsid w:val="00205A51"/>
    <w:rsid w:val="0022086E"/>
    <w:rsid w:val="00226F36"/>
    <w:rsid w:val="00242532"/>
    <w:rsid w:val="0024327F"/>
    <w:rsid w:val="00245EF0"/>
    <w:rsid w:val="00250028"/>
    <w:rsid w:val="00251CC7"/>
    <w:rsid w:val="0026599B"/>
    <w:rsid w:val="00266D55"/>
    <w:rsid w:val="00267EE3"/>
    <w:rsid w:val="00270BD9"/>
    <w:rsid w:val="00273431"/>
    <w:rsid w:val="002757C4"/>
    <w:rsid w:val="00282D92"/>
    <w:rsid w:val="00291EF6"/>
    <w:rsid w:val="002A2662"/>
    <w:rsid w:val="002B29DA"/>
    <w:rsid w:val="002B5B6D"/>
    <w:rsid w:val="002B6360"/>
    <w:rsid w:val="002C06A2"/>
    <w:rsid w:val="002C5D77"/>
    <w:rsid w:val="002D6B10"/>
    <w:rsid w:val="002E32FB"/>
    <w:rsid w:val="00313108"/>
    <w:rsid w:val="003242EC"/>
    <w:rsid w:val="003322E1"/>
    <w:rsid w:val="00350BA7"/>
    <w:rsid w:val="003510E2"/>
    <w:rsid w:val="00356B2B"/>
    <w:rsid w:val="0038740E"/>
    <w:rsid w:val="003903CE"/>
    <w:rsid w:val="003B0EEE"/>
    <w:rsid w:val="003B28CD"/>
    <w:rsid w:val="003C2180"/>
    <w:rsid w:val="003C7A85"/>
    <w:rsid w:val="003D1CF5"/>
    <w:rsid w:val="003D788C"/>
    <w:rsid w:val="003E6ACA"/>
    <w:rsid w:val="003F30F0"/>
    <w:rsid w:val="003F5389"/>
    <w:rsid w:val="003F6AA0"/>
    <w:rsid w:val="003F75BC"/>
    <w:rsid w:val="00403039"/>
    <w:rsid w:val="004034D9"/>
    <w:rsid w:val="00411F2F"/>
    <w:rsid w:val="00415375"/>
    <w:rsid w:val="00416871"/>
    <w:rsid w:val="004219CA"/>
    <w:rsid w:val="004271AA"/>
    <w:rsid w:val="00430EB9"/>
    <w:rsid w:val="00435049"/>
    <w:rsid w:val="00453D4E"/>
    <w:rsid w:val="004635D2"/>
    <w:rsid w:val="00463D02"/>
    <w:rsid w:val="0046404C"/>
    <w:rsid w:val="004656FE"/>
    <w:rsid w:val="00467A18"/>
    <w:rsid w:val="00476764"/>
    <w:rsid w:val="00492CEB"/>
    <w:rsid w:val="0049397E"/>
    <w:rsid w:val="004962BE"/>
    <w:rsid w:val="004A1196"/>
    <w:rsid w:val="004A120A"/>
    <w:rsid w:val="004A2B99"/>
    <w:rsid w:val="004C0E6D"/>
    <w:rsid w:val="004C169A"/>
    <w:rsid w:val="004C6D88"/>
    <w:rsid w:val="004E5A3E"/>
    <w:rsid w:val="004F5D50"/>
    <w:rsid w:val="00504D3A"/>
    <w:rsid w:val="00514BF9"/>
    <w:rsid w:val="005246F6"/>
    <w:rsid w:val="00525A71"/>
    <w:rsid w:val="0053025B"/>
    <w:rsid w:val="00532E3A"/>
    <w:rsid w:val="00554A73"/>
    <w:rsid w:val="00555291"/>
    <w:rsid w:val="005568CD"/>
    <w:rsid w:val="00570D3D"/>
    <w:rsid w:val="00575AE5"/>
    <w:rsid w:val="0057735E"/>
    <w:rsid w:val="005967DE"/>
    <w:rsid w:val="005A7733"/>
    <w:rsid w:val="005B05C2"/>
    <w:rsid w:val="005B485E"/>
    <w:rsid w:val="005B4C92"/>
    <w:rsid w:val="005B5458"/>
    <w:rsid w:val="005B6007"/>
    <w:rsid w:val="005C0C6A"/>
    <w:rsid w:val="005D1F90"/>
    <w:rsid w:val="005D5E6A"/>
    <w:rsid w:val="005F351A"/>
    <w:rsid w:val="005F7151"/>
    <w:rsid w:val="0062560E"/>
    <w:rsid w:val="00641C72"/>
    <w:rsid w:val="00657C3C"/>
    <w:rsid w:val="00662B46"/>
    <w:rsid w:val="00662F27"/>
    <w:rsid w:val="00663DE5"/>
    <w:rsid w:val="0067255A"/>
    <w:rsid w:val="00683830"/>
    <w:rsid w:val="00686DAF"/>
    <w:rsid w:val="006924CD"/>
    <w:rsid w:val="00692F6C"/>
    <w:rsid w:val="006A6FDB"/>
    <w:rsid w:val="006B443D"/>
    <w:rsid w:val="006B4A81"/>
    <w:rsid w:val="006C10CD"/>
    <w:rsid w:val="006C21D1"/>
    <w:rsid w:val="006C5C8E"/>
    <w:rsid w:val="006C6694"/>
    <w:rsid w:val="006D36CD"/>
    <w:rsid w:val="006D4B6D"/>
    <w:rsid w:val="006D51B7"/>
    <w:rsid w:val="006D749C"/>
    <w:rsid w:val="006D7ACD"/>
    <w:rsid w:val="006E4637"/>
    <w:rsid w:val="006F2DFD"/>
    <w:rsid w:val="006F711B"/>
    <w:rsid w:val="00702447"/>
    <w:rsid w:val="00705935"/>
    <w:rsid w:val="0070749F"/>
    <w:rsid w:val="007115D8"/>
    <w:rsid w:val="00715437"/>
    <w:rsid w:val="00723002"/>
    <w:rsid w:val="00723C27"/>
    <w:rsid w:val="00732D77"/>
    <w:rsid w:val="007350FD"/>
    <w:rsid w:val="00741265"/>
    <w:rsid w:val="0074727B"/>
    <w:rsid w:val="0075570D"/>
    <w:rsid w:val="007600B2"/>
    <w:rsid w:val="0076276C"/>
    <w:rsid w:val="007662DE"/>
    <w:rsid w:val="00767494"/>
    <w:rsid w:val="00776D61"/>
    <w:rsid w:val="007773DC"/>
    <w:rsid w:val="007816A0"/>
    <w:rsid w:val="0078782E"/>
    <w:rsid w:val="007936C6"/>
    <w:rsid w:val="00796497"/>
    <w:rsid w:val="007A0690"/>
    <w:rsid w:val="007A0B7D"/>
    <w:rsid w:val="007A53A1"/>
    <w:rsid w:val="007C12C3"/>
    <w:rsid w:val="007C47A8"/>
    <w:rsid w:val="007D04A2"/>
    <w:rsid w:val="007D1C2A"/>
    <w:rsid w:val="007E277C"/>
    <w:rsid w:val="00802B88"/>
    <w:rsid w:val="008325EA"/>
    <w:rsid w:val="00842697"/>
    <w:rsid w:val="00845F03"/>
    <w:rsid w:val="008542F6"/>
    <w:rsid w:val="00855348"/>
    <w:rsid w:val="00855BDF"/>
    <w:rsid w:val="00856AE1"/>
    <w:rsid w:val="00862013"/>
    <w:rsid w:val="00873859"/>
    <w:rsid w:val="00875020"/>
    <w:rsid w:val="00885591"/>
    <w:rsid w:val="00886E84"/>
    <w:rsid w:val="008929A7"/>
    <w:rsid w:val="008942E9"/>
    <w:rsid w:val="00894581"/>
    <w:rsid w:val="008A51FC"/>
    <w:rsid w:val="008B5158"/>
    <w:rsid w:val="008B70E3"/>
    <w:rsid w:val="008B7F63"/>
    <w:rsid w:val="008C6EC5"/>
    <w:rsid w:val="008D0FA8"/>
    <w:rsid w:val="008F0D4D"/>
    <w:rsid w:val="008F2A7B"/>
    <w:rsid w:val="008F2B8A"/>
    <w:rsid w:val="00911363"/>
    <w:rsid w:val="009202A5"/>
    <w:rsid w:val="0094159F"/>
    <w:rsid w:val="0094449B"/>
    <w:rsid w:val="009478E7"/>
    <w:rsid w:val="00960B96"/>
    <w:rsid w:val="00971CC0"/>
    <w:rsid w:val="00982403"/>
    <w:rsid w:val="00996648"/>
    <w:rsid w:val="00996A2C"/>
    <w:rsid w:val="009A0C37"/>
    <w:rsid w:val="009A4265"/>
    <w:rsid w:val="009B0BF9"/>
    <w:rsid w:val="009B4450"/>
    <w:rsid w:val="009C1BA3"/>
    <w:rsid w:val="009D40BB"/>
    <w:rsid w:val="009D69A2"/>
    <w:rsid w:val="009E0CF8"/>
    <w:rsid w:val="00A17D4D"/>
    <w:rsid w:val="00A25B52"/>
    <w:rsid w:val="00A42D4C"/>
    <w:rsid w:val="00A437AA"/>
    <w:rsid w:val="00A469A3"/>
    <w:rsid w:val="00A50E6C"/>
    <w:rsid w:val="00A522E0"/>
    <w:rsid w:val="00A56288"/>
    <w:rsid w:val="00A57B21"/>
    <w:rsid w:val="00A741A3"/>
    <w:rsid w:val="00A87CE2"/>
    <w:rsid w:val="00A92317"/>
    <w:rsid w:val="00A96EB2"/>
    <w:rsid w:val="00AA1781"/>
    <w:rsid w:val="00AA231C"/>
    <w:rsid w:val="00AA50A4"/>
    <w:rsid w:val="00AB0238"/>
    <w:rsid w:val="00AB5B1B"/>
    <w:rsid w:val="00AC7324"/>
    <w:rsid w:val="00AD09C5"/>
    <w:rsid w:val="00AD13D9"/>
    <w:rsid w:val="00AF228A"/>
    <w:rsid w:val="00AF5F38"/>
    <w:rsid w:val="00AF7F35"/>
    <w:rsid w:val="00B05580"/>
    <w:rsid w:val="00B06DDF"/>
    <w:rsid w:val="00B07895"/>
    <w:rsid w:val="00B07F84"/>
    <w:rsid w:val="00B1552F"/>
    <w:rsid w:val="00B21FA5"/>
    <w:rsid w:val="00B2420B"/>
    <w:rsid w:val="00B248BC"/>
    <w:rsid w:val="00B355C1"/>
    <w:rsid w:val="00B35EFF"/>
    <w:rsid w:val="00B7288A"/>
    <w:rsid w:val="00B74984"/>
    <w:rsid w:val="00B9011E"/>
    <w:rsid w:val="00B944F8"/>
    <w:rsid w:val="00BA67FA"/>
    <w:rsid w:val="00BB2225"/>
    <w:rsid w:val="00BC111F"/>
    <w:rsid w:val="00BC44AF"/>
    <w:rsid w:val="00BC501E"/>
    <w:rsid w:val="00BC66AE"/>
    <w:rsid w:val="00BE39AE"/>
    <w:rsid w:val="00BE70B1"/>
    <w:rsid w:val="00BF53D5"/>
    <w:rsid w:val="00C01520"/>
    <w:rsid w:val="00C25460"/>
    <w:rsid w:val="00C25A26"/>
    <w:rsid w:val="00C417DC"/>
    <w:rsid w:val="00C41BDF"/>
    <w:rsid w:val="00C43ECA"/>
    <w:rsid w:val="00C51FC4"/>
    <w:rsid w:val="00C5207E"/>
    <w:rsid w:val="00C53148"/>
    <w:rsid w:val="00C54E42"/>
    <w:rsid w:val="00C557C6"/>
    <w:rsid w:val="00C56565"/>
    <w:rsid w:val="00C62A31"/>
    <w:rsid w:val="00C66602"/>
    <w:rsid w:val="00C67880"/>
    <w:rsid w:val="00C762D1"/>
    <w:rsid w:val="00C879D9"/>
    <w:rsid w:val="00CA06A7"/>
    <w:rsid w:val="00CB21EF"/>
    <w:rsid w:val="00CB4661"/>
    <w:rsid w:val="00CC1B67"/>
    <w:rsid w:val="00CD3012"/>
    <w:rsid w:val="00CE665A"/>
    <w:rsid w:val="00CF04E7"/>
    <w:rsid w:val="00CF1BF3"/>
    <w:rsid w:val="00D05B79"/>
    <w:rsid w:val="00D11BEE"/>
    <w:rsid w:val="00D12387"/>
    <w:rsid w:val="00D210CB"/>
    <w:rsid w:val="00D247DE"/>
    <w:rsid w:val="00D50A13"/>
    <w:rsid w:val="00D51CFC"/>
    <w:rsid w:val="00D540F2"/>
    <w:rsid w:val="00D57DC8"/>
    <w:rsid w:val="00D65A63"/>
    <w:rsid w:val="00D73804"/>
    <w:rsid w:val="00D7733B"/>
    <w:rsid w:val="00D818F8"/>
    <w:rsid w:val="00D81C44"/>
    <w:rsid w:val="00D85DF8"/>
    <w:rsid w:val="00D95263"/>
    <w:rsid w:val="00D9588A"/>
    <w:rsid w:val="00DA6B5A"/>
    <w:rsid w:val="00DD6994"/>
    <w:rsid w:val="00DE4908"/>
    <w:rsid w:val="00DF2DDD"/>
    <w:rsid w:val="00E01A20"/>
    <w:rsid w:val="00E01D8D"/>
    <w:rsid w:val="00E076F1"/>
    <w:rsid w:val="00E12567"/>
    <w:rsid w:val="00E13BDB"/>
    <w:rsid w:val="00E21436"/>
    <w:rsid w:val="00E2613C"/>
    <w:rsid w:val="00E77B52"/>
    <w:rsid w:val="00E92510"/>
    <w:rsid w:val="00EA621A"/>
    <w:rsid w:val="00EA6BB7"/>
    <w:rsid w:val="00EB55AC"/>
    <w:rsid w:val="00ED2219"/>
    <w:rsid w:val="00ED6E35"/>
    <w:rsid w:val="00F13E83"/>
    <w:rsid w:val="00F238A0"/>
    <w:rsid w:val="00F23E56"/>
    <w:rsid w:val="00F24D86"/>
    <w:rsid w:val="00F5076C"/>
    <w:rsid w:val="00F525E5"/>
    <w:rsid w:val="00F57461"/>
    <w:rsid w:val="00F5777A"/>
    <w:rsid w:val="00F65079"/>
    <w:rsid w:val="00F702DE"/>
    <w:rsid w:val="00F8056D"/>
    <w:rsid w:val="00F91BC2"/>
    <w:rsid w:val="00F93E2E"/>
    <w:rsid w:val="00F93F80"/>
    <w:rsid w:val="00F94D23"/>
    <w:rsid w:val="00FA0BD9"/>
    <w:rsid w:val="00FA1F6A"/>
    <w:rsid w:val="00FB5B18"/>
    <w:rsid w:val="00FB7E73"/>
    <w:rsid w:val="00FC0422"/>
    <w:rsid w:val="00FC1202"/>
    <w:rsid w:val="00FC1C92"/>
    <w:rsid w:val="00FD1459"/>
    <w:rsid w:val="00FD2D38"/>
    <w:rsid w:val="00FD3C97"/>
    <w:rsid w:val="00FD61E5"/>
    <w:rsid w:val="00FD6DB8"/>
    <w:rsid w:val="00FF66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E17DB"/>
  <w15:chartTrackingRefBased/>
  <w15:docId w15:val="{DA02F04F-944B-D945-8C6E-2898F35A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0C3"/>
  </w:style>
  <w:style w:type="paragraph" w:styleId="1">
    <w:name w:val="heading 1"/>
    <w:basedOn w:val="a"/>
    <w:next w:val="a"/>
    <w:link w:val="10"/>
    <w:uiPriority w:val="9"/>
    <w:qFormat/>
    <w:rsid w:val="008F2A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8F2A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8F2A7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F2A7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F2A7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F2A7B"/>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F2A7B"/>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F2A7B"/>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F2A7B"/>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8F2A7B"/>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rsid w:val="008F2A7B"/>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rsid w:val="008F2A7B"/>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8F2A7B"/>
    <w:rPr>
      <w:rFonts w:eastAsiaTheme="majorEastAsia" w:cstheme="majorBidi"/>
      <w:i/>
      <w:iCs/>
      <w:color w:val="0F4761" w:themeColor="accent1" w:themeShade="BF"/>
    </w:rPr>
  </w:style>
  <w:style w:type="character" w:customStyle="1" w:styleId="50">
    <w:name w:val="כותרת 5 תו"/>
    <w:basedOn w:val="a0"/>
    <w:link w:val="5"/>
    <w:uiPriority w:val="9"/>
    <w:semiHidden/>
    <w:rsid w:val="008F2A7B"/>
    <w:rPr>
      <w:rFonts w:eastAsiaTheme="majorEastAsia" w:cstheme="majorBidi"/>
      <w:color w:val="0F4761" w:themeColor="accent1" w:themeShade="BF"/>
    </w:rPr>
  </w:style>
  <w:style w:type="character" w:customStyle="1" w:styleId="60">
    <w:name w:val="כותרת 6 תו"/>
    <w:basedOn w:val="a0"/>
    <w:link w:val="6"/>
    <w:uiPriority w:val="9"/>
    <w:semiHidden/>
    <w:rsid w:val="008F2A7B"/>
    <w:rPr>
      <w:rFonts w:eastAsiaTheme="majorEastAsia" w:cstheme="majorBidi"/>
      <w:i/>
      <w:iCs/>
      <w:color w:val="595959" w:themeColor="text1" w:themeTint="A6"/>
    </w:rPr>
  </w:style>
  <w:style w:type="character" w:customStyle="1" w:styleId="70">
    <w:name w:val="כותרת 7 תו"/>
    <w:basedOn w:val="a0"/>
    <w:link w:val="7"/>
    <w:uiPriority w:val="9"/>
    <w:semiHidden/>
    <w:rsid w:val="008F2A7B"/>
    <w:rPr>
      <w:rFonts w:eastAsiaTheme="majorEastAsia" w:cstheme="majorBidi"/>
      <w:color w:val="595959" w:themeColor="text1" w:themeTint="A6"/>
    </w:rPr>
  </w:style>
  <w:style w:type="character" w:customStyle="1" w:styleId="80">
    <w:name w:val="כותרת 8 תו"/>
    <w:basedOn w:val="a0"/>
    <w:link w:val="8"/>
    <w:uiPriority w:val="9"/>
    <w:semiHidden/>
    <w:rsid w:val="008F2A7B"/>
    <w:rPr>
      <w:rFonts w:eastAsiaTheme="majorEastAsia" w:cstheme="majorBidi"/>
      <w:i/>
      <w:iCs/>
      <w:color w:val="272727" w:themeColor="text1" w:themeTint="D8"/>
    </w:rPr>
  </w:style>
  <w:style w:type="character" w:customStyle="1" w:styleId="90">
    <w:name w:val="כותרת 9 תו"/>
    <w:basedOn w:val="a0"/>
    <w:link w:val="9"/>
    <w:uiPriority w:val="9"/>
    <w:semiHidden/>
    <w:rsid w:val="008F2A7B"/>
    <w:rPr>
      <w:rFonts w:eastAsiaTheme="majorEastAsia" w:cstheme="majorBidi"/>
      <w:color w:val="272727" w:themeColor="text1" w:themeTint="D8"/>
    </w:rPr>
  </w:style>
  <w:style w:type="paragraph" w:styleId="a3">
    <w:name w:val="Title"/>
    <w:basedOn w:val="a"/>
    <w:next w:val="a"/>
    <w:link w:val="a4"/>
    <w:uiPriority w:val="10"/>
    <w:qFormat/>
    <w:rsid w:val="008F2A7B"/>
    <w:pPr>
      <w:spacing w:after="80"/>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8F2A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2A7B"/>
    <w:pPr>
      <w:numPr>
        <w:ilvl w:val="1"/>
      </w:numPr>
      <w:spacing w:after="160"/>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8F2A7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F2A7B"/>
    <w:pPr>
      <w:spacing w:before="160" w:after="160"/>
      <w:jc w:val="center"/>
    </w:pPr>
    <w:rPr>
      <w:i/>
      <w:iCs/>
      <w:color w:val="404040" w:themeColor="text1" w:themeTint="BF"/>
    </w:rPr>
  </w:style>
  <w:style w:type="character" w:customStyle="1" w:styleId="a8">
    <w:name w:val="ציטוט תו"/>
    <w:basedOn w:val="a0"/>
    <w:link w:val="a7"/>
    <w:uiPriority w:val="29"/>
    <w:rsid w:val="008F2A7B"/>
    <w:rPr>
      <w:i/>
      <w:iCs/>
      <w:color w:val="404040" w:themeColor="text1" w:themeTint="BF"/>
    </w:rPr>
  </w:style>
  <w:style w:type="paragraph" w:styleId="a9">
    <w:name w:val="List Paragraph"/>
    <w:basedOn w:val="a"/>
    <w:uiPriority w:val="34"/>
    <w:qFormat/>
    <w:rsid w:val="008F2A7B"/>
    <w:pPr>
      <w:ind w:left="720"/>
      <w:contextualSpacing/>
    </w:pPr>
  </w:style>
  <w:style w:type="character" w:styleId="aa">
    <w:name w:val="Intense Emphasis"/>
    <w:basedOn w:val="a0"/>
    <w:uiPriority w:val="21"/>
    <w:qFormat/>
    <w:rsid w:val="008F2A7B"/>
    <w:rPr>
      <w:i/>
      <w:iCs/>
      <w:color w:val="0F4761" w:themeColor="accent1" w:themeShade="BF"/>
    </w:rPr>
  </w:style>
  <w:style w:type="paragraph" w:styleId="ab">
    <w:name w:val="Intense Quote"/>
    <w:basedOn w:val="a"/>
    <w:next w:val="a"/>
    <w:link w:val="ac"/>
    <w:uiPriority w:val="30"/>
    <w:qFormat/>
    <w:rsid w:val="008F2A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8F2A7B"/>
    <w:rPr>
      <w:i/>
      <w:iCs/>
      <w:color w:val="0F4761" w:themeColor="accent1" w:themeShade="BF"/>
    </w:rPr>
  </w:style>
  <w:style w:type="character" w:styleId="ad">
    <w:name w:val="Intense Reference"/>
    <w:basedOn w:val="a0"/>
    <w:uiPriority w:val="32"/>
    <w:qFormat/>
    <w:rsid w:val="008F2A7B"/>
    <w:rPr>
      <w:b/>
      <w:bCs/>
      <w:smallCaps/>
      <w:color w:val="0F4761" w:themeColor="accent1" w:themeShade="BF"/>
      <w:spacing w:val="5"/>
    </w:rPr>
  </w:style>
  <w:style w:type="paragraph" w:styleId="NormalWeb">
    <w:name w:val="Normal (Web)"/>
    <w:basedOn w:val="a"/>
    <w:uiPriority w:val="99"/>
    <w:unhideWhenUsed/>
    <w:rsid w:val="008F2A7B"/>
    <w:pPr>
      <w:spacing w:before="100" w:beforeAutospacing="1" w:after="100" w:afterAutospacing="1"/>
    </w:pPr>
    <w:rPr>
      <w:rFonts w:ascii="Times New Roman" w:eastAsia="Times New Roman" w:hAnsi="Times New Roman" w:cs="Times New Roman"/>
      <w:kern w:val="0"/>
      <w14:ligatures w14:val="none"/>
    </w:rPr>
  </w:style>
  <w:style w:type="paragraph" w:styleId="ae">
    <w:name w:val="Revision"/>
    <w:hidden/>
    <w:uiPriority w:val="99"/>
    <w:semiHidden/>
    <w:rsid w:val="00CF04E7"/>
  </w:style>
  <w:style w:type="character" w:styleId="af">
    <w:name w:val="annotation reference"/>
    <w:basedOn w:val="a0"/>
    <w:uiPriority w:val="99"/>
    <w:semiHidden/>
    <w:unhideWhenUsed/>
    <w:rsid w:val="001A5670"/>
    <w:rPr>
      <w:sz w:val="16"/>
      <w:szCs w:val="16"/>
    </w:rPr>
  </w:style>
  <w:style w:type="paragraph" w:styleId="af0">
    <w:name w:val="annotation text"/>
    <w:basedOn w:val="a"/>
    <w:link w:val="af1"/>
    <w:uiPriority w:val="99"/>
    <w:unhideWhenUsed/>
    <w:rsid w:val="001A5670"/>
    <w:rPr>
      <w:sz w:val="20"/>
      <w:szCs w:val="20"/>
    </w:rPr>
  </w:style>
  <w:style w:type="character" w:customStyle="1" w:styleId="af1">
    <w:name w:val="טקסט הערה תו"/>
    <w:basedOn w:val="a0"/>
    <w:link w:val="af0"/>
    <w:uiPriority w:val="99"/>
    <w:rsid w:val="001A5670"/>
    <w:rPr>
      <w:sz w:val="20"/>
      <w:szCs w:val="20"/>
    </w:rPr>
  </w:style>
  <w:style w:type="paragraph" w:styleId="af2">
    <w:name w:val="annotation subject"/>
    <w:basedOn w:val="af0"/>
    <w:next w:val="af0"/>
    <w:link w:val="af3"/>
    <w:uiPriority w:val="99"/>
    <w:semiHidden/>
    <w:unhideWhenUsed/>
    <w:rsid w:val="001A5670"/>
    <w:rPr>
      <w:b/>
      <w:bCs/>
    </w:rPr>
  </w:style>
  <w:style w:type="character" w:customStyle="1" w:styleId="af3">
    <w:name w:val="נושא הערה תו"/>
    <w:basedOn w:val="af1"/>
    <w:link w:val="af2"/>
    <w:uiPriority w:val="99"/>
    <w:semiHidden/>
    <w:rsid w:val="001A5670"/>
    <w:rPr>
      <w:b/>
      <w:bCs/>
      <w:sz w:val="20"/>
      <w:szCs w:val="20"/>
    </w:rPr>
  </w:style>
  <w:style w:type="character" w:styleId="af4">
    <w:name w:val="Placeholder Text"/>
    <w:basedOn w:val="a0"/>
    <w:uiPriority w:val="99"/>
    <w:semiHidden/>
    <w:rsid w:val="00250028"/>
    <w:rPr>
      <w:color w:val="666666"/>
    </w:rPr>
  </w:style>
  <w:style w:type="paragraph" w:styleId="af5">
    <w:name w:val="footnote text"/>
    <w:basedOn w:val="a"/>
    <w:link w:val="af6"/>
    <w:uiPriority w:val="99"/>
    <w:semiHidden/>
    <w:unhideWhenUsed/>
    <w:rsid w:val="00273431"/>
    <w:rPr>
      <w:sz w:val="20"/>
      <w:szCs w:val="20"/>
    </w:rPr>
  </w:style>
  <w:style w:type="character" w:customStyle="1" w:styleId="af6">
    <w:name w:val="טקסט הערת שוליים תו"/>
    <w:basedOn w:val="a0"/>
    <w:link w:val="af5"/>
    <w:uiPriority w:val="99"/>
    <w:semiHidden/>
    <w:rsid w:val="00273431"/>
    <w:rPr>
      <w:sz w:val="20"/>
      <w:szCs w:val="20"/>
    </w:rPr>
  </w:style>
  <w:style w:type="character" w:styleId="af7">
    <w:name w:val="footnote reference"/>
    <w:basedOn w:val="a0"/>
    <w:uiPriority w:val="99"/>
    <w:semiHidden/>
    <w:unhideWhenUsed/>
    <w:rsid w:val="00273431"/>
    <w:rPr>
      <w:vertAlign w:val="superscript"/>
    </w:rPr>
  </w:style>
  <w:style w:type="character" w:styleId="Hyperlink">
    <w:name w:val="Hyperlink"/>
    <w:basedOn w:val="a0"/>
    <w:uiPriority w:val="99"/>
    <w:unhideWhenUsed/>
    <w:rsid w:val="002E32FB"/>
    <w:rPr>
      <w:color w:val="0000FF"/>
      <w:u w:val="single"/>
    </w:rPr>
  </w:style>
  <w:style w:type="character" w:styleId="FollowedHyperlink">
    <w:name w:val="FollowedHyperlink"/>
    <w:basedOn w:val="a0"/>
    <w:uiPriority w:val="99"/>
    <w:semiHidden/>
    <w:unhideWhenUsed/>
    <w:rsid w:val="008929A7"/>
    <w:rPr>
      <w:color w:val="96607D" w:themeColor="followedHyperlink"/>
      <w:u w:val="single"/>
    </w:rPr>
  </w:style>
  <w:style w:type="character" w:styleId="af8">
    <w:name w:val="Emphasis"/>
    <w:basedOn w:val="a0"/>
    <w:uiPriority w:val="20"/>
    <w:qFormat/>
    <w:rsid w:val="00A42D4C"/>
    <w:rPr>
      <w:i/>
      <w:iCs/>
    </w:rPr>
  </w:style>
  <w:style w:type="character" w:styleId="af9">
    <w:name w:val="Unresolved Mention"/>
    <w:basedOn w:val="a0"/>
    <w:uiPriority w:val="99"/>
    <w:semiHidden/>
    <w:unhideWhenUsed/>
    <w:rsid w:val="00AD09C5"/>
    <w:rPr>
      <w:color w:val="605E5C"/>
      <w:shd w:val="clear" w:color="auto" w:fill="E1DFDD"/>
    </w:rPr>
  </w:style>
  <w:style w:type="paragraph" w:styleId="afa">
    <w:name w:val="footer"/>
    <w:basedOn w:val="a"/>
    <w:link w:val="afb"/>
    <w:uiPriority w:val="99"/>
    <w:unhideWhenUsed/>
    <w:rsid w:val="00504D3A"/>
    <w:pPr>
      <w:tabs>
        <w:tab w:val="center" w:pos="4680"/>
        <w:tab w:val="right" w:pos="9360"/>
      </w:tabs>
    </w:pPr>
  </w:style>
  <w:style w:type="character" w:customStyle="1" w:styleId="afb">
    <w:name w:val="כותרת תחתונה תו"/>
    <w:basedOn w:val="a0"/>
    <w:link w:val="afa"/>
    <w:uiPriority w:val="99"/>
    <w:rsid w:val="00504D3A"/>
  </w:style>
  <w:style w:type="character" w:styleId="afc">
    <w:name w:val="page number"/>
    <w:basedOn w:val="a0"/>
    <w:uiPriority w:val="99"/>
    <w:semiHidden/>
    <w:unhideWhenUsed/>
    <w:rsid w:val="00504D3A"/>
  </w:style>
  <w:style w:type="paragraph" w:styleId="afd">
    <w:name w:val="header"/>
    <w:basedOn w:val="a"/>
    <w:link w:val="afe"/>
    <w:uiPriority w:val="99"/>
    <w:unhideWhenUsed/>
    <w:rsid w:val="000E429C"/>
    <w:pPr>
      <w:tabs>
        <w:tab w:val="center" w:pos="4153"/>
        <w:tab w:val="right" w:pos="8306"/>
      </w:tabs>
    </w:pPr>
  </w:style>
  <w:style w:type="character" w:customStyle="1" w:styleId="afe">
    <w:name w:val="כותרת עליונה תו"/>
    <w:basedOn w:val="a0"/>
    <w:link w:val="afd"/>
    <w:uiPriority w:val="99"/>
    <w:rsid w:val="000E4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36783">
      <w:bodyDiv w:val="1"/>
      <w:marLeft w:val="0"/>
      <w:marRight w:val="0"/>
      <w:marTop w:val="0"/>
      <w:marBottom w:val="0"/>
      <w:divBdr>
        <w:top w:val="none" w:sz="0" w:space="0" w:color="auto"/>
        <w:left w:val="none" w:sz="0" w:space="0" w:color="auto"/>
        <w:bottom w:val="none" w:sz="0" w:space="0" w:color="auto"/>
        <w:right w:val="none" w:sz="0" w:space="0" w:color="auto"/>
      </w:divBdr>
    </w:div>
    <w:div w:id="192964514">
      <w:bodyDiv w:val="1"/>
      <w:marLeft w:val="0"/>
      <w:marRight w:val="0"/>
      <w:marTop w:val="0"/>
      <w:marBottom w:val="0"/>
      <w:divBdr>
        <w:top w:val="none" w:sz="0" w:space="0" w:color="auto"/>
        <w:left w:val="none" w:sz="0" w:space="0" w:color="auto"/>
        <w:bottom w:val="none" w:sz="0" w:space="0" w:color="auto"/>
        <w:right w:val="none" w:sz="0" w:space="0" w:color="auto"/>
      </w:divBdr>
    </w:div>
    <w:div w:id="264729424">
      <w:bodyDiv w:val="1"/>
      <w:marLeft w:val="0"/>
      <w:marRight w:val="0"/>
      <w:marTop w:val="0"/>
      <w:marBottom w:val="0"/>
      <w:divBdr>
        <w:top w:val="none" w:sz="0" w:space="0" w:color="auto"/>
        <w:left w:val="none" w:sz="0" w:space="0" w:color="auto"/>
        <w:bottom w:val="none" w:sz="0" w:space="0" w:color="auto"/>
        <w:right w:val="none" w:sz="0" w:space="0" w:color="auto"/>
      </w:divBdr>
    </w:div>
    <w:div w:id="281883428">
      <w:bodyDiv w:val="1"/>
      <w:marLeft w:val="0"/>
      <w:marRight w:val="0"/>
      <w:marTop w:val="0"/>
      <w:marBottom w:val="0"/>
      <w:divBdr>
        <w:top w:val="none" w:sz="0" w:space="0" w:color="auto"/>
        <w:left w:val="none" w:sz="0" w:space="0" w:color="auto"/>
        <w:bottom w:val="none" w:sz="0" w:space="0" w:color="auto"/>
        <w:right w:val="none" w:sz="0" w:space="0" w:color="auto"/>
      </w:divBdr>
    </w:div>
    <w:div w:id="283922253">
      <w:bodyDiv w:val="1"/>
      <w:marLeft w:val="0"/>
      <w:marRight w:val="0"/>
      <w:marTop w:val="0"/>
      <w:marBottom w:val="0"/>
      <w:divBdr>
        <w:top w:val="none" w:sz="0" w:space="0" w:color="auto"/>
        <w:left w:val="none" w:sz="0" w:space="0" w:color="auto"/>
        <w:bottom w:val="none" w:sz="0" w:space="0" w:color="auto"/>
        <w:right w:val="none" w:sz="0" w:space="0" w:color="auto"/>
      </w:divBdr>
      <w:divsChild>
        <w:div w:id="1632125346">
          <w:marLeft w:val="0"/>
          <w:marRight w:val="0"/>
          <w:marTop w:val="0"/>
          <w:marBottom w:val="0"/>
          <w:divBdr>
            <w:top w:val="none" w:sz="0" w:space="0" w:color="auto"/>
            <w:left w:val="none" w:sz="0" w:space="0" w:color="auto"/>
            <w:bottom w:val="none" w:sz="0" w:space="0" w:color="auto"/>
            <w:right w:val="none" w:sz="0" w:space="0" w:color="auto"/>
          </w:divBdr>
          <w:divsChild>
            <w:div w:id="575360982">
              <w:marLeft w:val="0"/>
              <w:marRight w:val="0"/>
              <w:marTop w:val="0"/>
              <w:marBottom w:val="0"/>
              <w:divBdr>
                <w:top w:val="none" w:sz="0" w:space="0" w:color="auto"/>
                <w:left w:val="none" w:sz="0" w:space="0" w:color="auto"/>
                <w:bottom w:val="none" w:sz="0" w:space="0" w:color="auto"/>
                <w:right w:val="none" w:sz="0" w:space="0" w:color="auto"/>
              </w:divBdr>
              <w:divsChild>
                <w:div w:id="19533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23338">
      <w:bodyDiv w:val="1"/>
      <w:marLeft w:val="0"/>
      <w:marRight w:val="0"/>
      <w:marTop w:val="0"/>
      <w:marBottom w:val="0"/>
      <w:divBdr>
        <w:top w:val="none" w:sz="0" w:space="0" w:color="auto"/>
        <w:left w:val="none" w:sz="0" w:space="0" w:color="auto"/>
        <w:bottom w:val="none" w:sz="0" w:space="0" w:color="auto"/>
        <w:right w:val="none" w:sz="0" w:space="0" w:color="auto"/>
      </w:divBdr>
    </w:div>
    <w:div w:id="437452969">
      <w:bodyDiv w:val="1"/>
      <w:marLeft w:val="0"/>
      <w:marRight w:val="0"/>
      <w:marTop w:val="0"/>
      <w:marBottom w:val="0"/>
      <w:divBdr>
        <w:top w:val="none" w:sz="0" w:space="0" w:color="auto"/>
        <w:left w:val="none" w:sz="0" w:space="0" w:color="auto"/>
        <w:bottom w:val="none" w:sz="0" w:space="0" w:color="auto"/>
        <w:right w:val="none" w:sz="0" w:space="0" w:color="auto"/>
      </w:divBdr>
    </w:div>
    <w:div w:id="504904472">
      <w:bodyDiv w:val="1"/>
      <w:marLeft w:val="0"/>
      <w:marRight w:val="0"/>
      <w:marTop w:val="0"/>
      <w:marBottom w:val="0"/>
      <w:divBdr>
        <w:top w:val="none" w:sz="0" w:space="0" w:color="auto"/>
        <w:left w:val="none" w:sz="0" w:space="0" w:color="auto"/>
        <w:bottom w:val="none" w:sz="0" w:space="0" w:color="auto"/>
        <w:right w:val="none" w:sz="0" w:space="0" w:color="auto"/>
      </w:divBdr>
    </w:div>
    <w:div w:id="566494870">
      <w:bodyDiv w:val="1"/>
      <w:marLeft w:val="0"/>
      <w:marRight w:val="0"/>
      <w:marTop w:val="0"/>
      <w:marBottom w:val="0"/>
      <w:divBdr>
        <w:top w:val="none" w:sz="0" w:space="0" w:color="auto"/>
        <w:left w:val="none" w:sz="0" w:space="0" w:color="auto"/>
        <w:bottom w:val="none" w:sz="0" w:space="0" w:color="auto"/>
        <w:right w:val="none" w:sz="0" w:space="0" w:color="auto"/>
      </w:divBdr>
    </w:div>
    <w:div w:id="684744034">
      <w:bodyDiv w:val="1"/>
      <w:marLeft w:val="0"/>
      <w:marRight w:val="0"/>
      <w:marTop w:val="0"/>
      <w:marBottom w:val="0"/>
      <w:divBdr>
        <w:top w:val="none" w:sz="0" w:space="0" w:color="auto"/>
        <w:left w:val="none" w:sz="0" w:space="0" w:color="auto"/>
        <w:bottom w:val="none" w:sz="0" w:space="0" w:color="auto"/>
        <w:right w:val="none" w:sz="0" w:space="0" w:color="auto"/>
      </w:divBdr>
    </w:div>
    <w:div w:id="751659974">
      <w:bodyDiv w:val="1"/>
      <w:marLeft w:val="0"/>
      <w:marRight w:val="0"/>
      <w:marTop w:val="0"/>
      <w:marBottom w:val="0"/>
      <w:divBdr>
        <w:top w:val="none" w:sz="0" w:space="0" w:color="auto"/>
        <w:left w:val="none" w:sz="0" w:space="0" w:color="auto"/>
        <w:bottom w:val="none" w:sz="0" w:space="0" w:color="auto"/>
        <w:right w:val="none" w:sz="0" w:space="0" w:color="auto"/>
      </w:divBdr>
      <w:divsChild>
        <w:div w:id="19740455">
          <w:marLeft w:val="640"/>
          <w:marRight w:val="0"/>
          <w:marTop w:val="0"/>
          <w:marBottom w:val="0"/>
          <w:divBdr>
            <w:top w:val="none" w:sz="0" w:space="0" w:color="auto"/>
            <w:left w:val="none" w:sz="0" w:space="0" w:color="auto"/>
            <w:bottom w:val="none" w:sz="0" w:space="0" w:color="auto"/>
            <w:right w:val="none" w:sz="0" w:space="0" w:color="auto"/>
          </w:divBdr>
        </w:div>
        <w:div w:id="74976434">
          <w:marLeft w:val="640"/>
          <w:marRight w:val="0"/>
          <w:marTop w:val="0"/>
          <w:marBottom w:val="0"/>
          <w:divBdr>
            <w:top w:val="none" w:sz="0" w:space="0" w:color="auto"/>
            <w:left w:val="none" w:sz="0" w:space="0" w:color="auto"/>
            <w:bottom w:val="none" w:sz="0" w:space="0" w:color="auto"/>
            <w:right w:val="none" w:sz="0" w:space="0" w:color="auto"/>
          </w:divBdr>
        </w:div>
        <w:div w:id="152962611">
          <w:marLeft w:val="640"/>
          <w:marRight w:val="0"/>
          <w:marTop w:val="0"/>
          <w:marBottom w:val="0"/>
          <w:divBdr>
            <w:top w:val="none" w:sz="0" w:space="0" w:color="auto"/>
            <w:left w:val="none" w:sz="0" w:space="0" w:color="auto"/>
            <w:bottom w:val="none" w:sz="0" w:space="0" w:color="auto"/>
            <w:right w:val="none" w:sz="0" w:space="0" w:color="auto"/>
          </w:divBdr>
        </w:div>
        <w:div w:id="157383552">
          <w:marLeft w:val="640"/>
          <w:marRight w:val="0"/>
          <w:marTop w:val="0"/>
          <w:marBottom w:val="0"/>
          <w:divBdr>
            <w:top w:val="none" w:sz="0" w:space="0" w:color="auto"/>
            <w:left w:val="none" w:sz="0" w:space="0" w:color="auto"/>
            <w:bottom w:val="none" w:sz="0" w:space="0" w:color="auto"/>
            <w:right w:val="none" w:sz="0" w:space="0" w:color="auto"/>
          </w:divBdr>
        </w:div>
        <w:div w:id="216475751">
          <w:marLeft w:val="640"/>
          <w:marRight w:val="0"/>
          <w:marTop w:val="0"/>
          <w:marBottom w:val="0"/>
          <w:divBdr>
            <w:top w:val="none" w:sz="0" w:space="0" w:color="auto"/>
            <w:left w:val="none" w:sz="0" w:space="0" w:color="auto"/>
            <w:bottom w:val="none" w:sz="0" w:space="0" w:color="auto"/>
            <w:right w:val="none" w:sz="0" w:space="0" w:color="auto"/>
          </w:divBdr>
        </w:div>
        <w:div w:id="331642111">
          <w:marLeft w:val="640"/>
          <w:marRight w:val="0"/>
          <w:marTop w:val="0"/>
          <w:marBottom w:val="0"/>
          <w:divBdr>
            <w:top w:val="none" w:sz="0" w:space="0" w:color="auto"/>
            <w:left w:val="none" w:sz="0" w:space="0" w:color="auto"/>
            <w:bottom w:val="none" w:sz="0" w:space="0" w:color="auto"/>
            <w:right w:val="none" w:sz="0" w:space="0" w:color="auto"/>
          </w:divBdr>
        </w:div>
        <w:div w:id="339092150">
          <w:marLeft w:val="640"/>
          <w:marRight w:val="0"/>
          <w:marTop w:val="0"/>
          <w:marBottom w:val="0"/>
          <w:divBdr>
            <w:top w:val="none" w:sz="0" w:space="0" w:color="auto"/>
            <w:left w:val="none" w:sz="0" w:space="0" w:color="auto"/>
            <w:bottom w:val="none" w:sz="0" w:space="0" w:color="auto"/>
            <w:right w:val="none" w:sz="0" w:space="0" w:color="auto"/>
          </w:divBdr>
        </w:div>
        <w:div w:id="372389339">
          <w:marLeft w:val="640"/>
          <w:marRight w:val="0"/>
          <w:marTop w:val="0"/>
          <w:marBottom w:val="0"/>
          <w:divBdr>
            <w:top w:val="none" w:sz="0" w:space="0" w:color="auto"/>
            <w:left w:val="none" w:sz="0" w:space="0" w:color="auto"/>
            <w:bottom w:val="none" w:sz="0" w:space="0" w:color="auto"/>
            <w:right w:val="none" w:sz="0" w:space="0" w:color="auto"/>
          </w:divBdr>
        </w:div>
        <w:div w:id="460653082">
          <w:marLeft w:val="640"/>
          <w:marRight w:val="0"/>
          <w:marTop w:val="0"/>
          <w:marBottom w:val="0"/>
          <w:divBdr>
            <w:top w:val="none" w:sz="0" w:space="0" w:color="auto"/>
            <w:left w:val="none" w:sz="0" w:space="0" w:color="auto"/>
            <w:bottom w:val="none" w:sz="0" w:space="0" w:color="auto"/>
            <w:right w:val="none" w:sz="0" w:space="0" w:color="auto"/>
          </w:divBdr>
        </w:div>
        <w:div w:id="536281674">
          <w:marLeft w:val="640"/>
          <w:marRight w:val="0"/>
          <w:marTop w:val="0"/>
          <w:marBottom w:val="0"/>
          <w:divBdr>
            <w:top w:val="none" w:sz="0" w:space="0" w:color="auto"/>
            <w:left w:val="none" w:sz="0" w:space="0" w:color="auto"/>
            <w:bottom w:val="none" w:sz="0" w:space="0" w:color="auto"/>
            <w:right w:val="none" w:sz="0" w:space="0" w:color="auto"/>
          </w:divBdr>
        </w:div>
        <w:div w:id="619872068">
          <w:marLeft w:val="640"/>
          <w:marRight w:val="0"/>
          <w:marTop w:val="0"/>
          <w:marBottom w:val="0"/>
          <w:divBdr>
            <w:top w:val="none" w:sz="0" w:space="0" w:color="auto"/>
            <w:left w:val="none" w:sz="0" w:space="0" w:color="auto"/>
            <w:bottom w:val="none" w:sz="0" w:space="0" w:color="auto"/>
            <w:right w:val="none" w:sz="0" w:space="0" w:color="auto"/>
          </w:divBdr>
        </w:div>
        <w:div w:id="623118516">
          <w:marLeft w:val="640"/>
          <w:marRight w:val="0"/>
          <w:marTop w:val="0"/>
          <w:marBottom w:val="0"/>
          <w:divBdr>
            <w:top w:val="none" w:sz="0" w:space="0" w:color="auto"/>
            <w:left w:val="none" w:sz="0" w:space="0" w:color="auto"/>
            <w:bottom w:val="none" w:sz="0" w:space="0" w:color="auto"/>
            <w:right w:val="none" w:sz="0" w:space="0" w:color="auto"/>
          </w:divBdr>
        </w:div>
        <w:div w:id="647705836">
          <w:marLeft w:val="640"/>
          <w:marRight w:val="0"/>
          <w:marTop w:val="0"/>
          <w:marBottom w:val="0"/>
          <w:divBdr>
            <w:top w:val="none" w:sz="0" w:space="0" w:color="auto"/>
            <w:left w:val="none" w:sz="0" w:space="0" w:color="auto"/>
            <w:bottom w:val="none" w:sz="0" w:space="0" w:color="auto"/>
            <w:right w:val="none" w:sz="0" w:space="0" w:color="auto"/>
          </w:divBdr>
        </w:div>
        <w:div w:id="840318701">
          <w:marLeft w:val="640"/>
          <w:marRight w:val="0"/>
          <w:marTop w:val="0"/>
          <w:marBottom w:val="0"/>
          <w:divBdr>
            <w:top w:val="none" w:sz="0" w:space="0" w:color="auto"/>
            <w:left w:val="none" w:sz="0" w:space="0" w:color="auto"/>
            <w:bottom w:val="none" w:sz="0" w:space="0" w:color="auto"/>
            <w:right w:val="none" w:sz="0" w:space="0" w:color="auto"/>
          </w:divBdr>
        </w:div>
        <w:div w:id="917447917">
          <w:marLeft w:val="640"/>
          <w:marRight w:val="0"/>
          <w:marTop w:val="0"/>
          <w:marBottom w:val="0"/>
          <w:divBdr>
            <w:top w:val="none" w:sz="0" w:space="0" w:color="auto"/>
            <w:left w:val="none" w:sz="0" w:space="0" w:color="auto"/>
            <w:bottom w:val="none" w:sz="0" w:space="0" w:color="auto"/>
            <w:right w:val="none" w:sz="0" w:space="0" w:color="auto"/>
          </w:divBdr>
        </w:div>
        <w:div w:id="930820669">
          <w:marLeft w:val="640"/>
          <w:marRight w:val="0"/>
          <w:marTop w:val="0"/>
          <w:marBottom w:val="0"/>
          <w:divBdr>
            <w:top w:val="none" w:sz="0" w:space="0" w:color="auto"/>
            <w:left w:val="none" w:sz="0" w:space="0" w:color="auto"/>
            <w:bottom w:val="none" w:sz="0" w:space="0" w:color="auto"/>
            <w:right w:val="none" w:sz="0" w:space="0" w:color="auto"/>
          </w:divBdr>
        </w:div>
        <w:div w:id="1102147350">
          <w:marLeft w:val="640"/>
          <w:marRight w:val="0"/>
          <w:marTop w:val="0"/>
          <w:marBottom w:val="0"/>
          <w:divBdr>
            <w:top w:val="none" w:sz="0" w:space="0" w:color="auto"/>
            <w:left w:val="none" w:sz="0" w:space="0" w:color="auto"/>
            <w:bottom w:val="none" w:sz="0" w:space="0" w:color="auto"/>
            <w:right w:val="none" w:sz="0" w:space="0" w:color="auto"/>
          </w:divBdr>
        </w:div>
        <w:div w:id="1137139716">
          <w:marLeft w:val="640"/>
          <w:marRight w:val="0"/>
          <w:marTop w:val="0"/>
          <w:marBottom w:val="0"/>
          <w:divBdr>
            <w:top w:val="none" w:sz="0" w:space="0" w:color="auto"/>
            <w:left w:val="none" w:sz="0" w:space="0" w:color="auto"/>
            <w:bottom w:val="none" w:sz="0" w:space="0" w:color="auto"/>
            <w:right w:val="none" w:sz="0" w:space="0" w:color="auto"/>
          </w:divBdr>
        </w:div>
        <w:div w:id="1142389143">
          <w:marLeft w:val="640"/>
          <w:marRight w:val="0"/>
          <w:marTop w:val="0"/>
          <w:marBottom w:val="0"/>
          <w:divBdr>
            <w:top w:val="none" w:sz="0" w:space="0" w:color="auto"/>
            <w:left w:val="none" w:sz="0" w:space="0" w:color="auto"/>
            <w:bottom w:val="none" w:sz="0" w:space="0" w:color="auto"/>
            <w:right w:val="none" w:sz="0" w:space="0" w:color="auto"/>
          </w:divBdr>
        </w:div>
        <w:div w:id="1258750427">
          <w:marLeft w:val="640"/>
          <w:marRight w:val="0"/>
          <w:marTop w:val="0"/>
          <w:marBottom w:val="0"/>
          <w:divBdr>
            <w:top w:val="none" w:sz="0" w:space="0" w:color="auto"/>
            <w:left w:val="none" w:sz="0" w:space="0" w:color="auto"/>
            <w:bottom w:val="none" w:sz="0" w:space="0" w:color="auto"/>
            <w:right w:val="none" w:sz="0" w:space="0" w:color="auto"/>
          </w:divBdr>
        </w:div>
        <w:div w:id="1328633654">
          <w:marLeft w:val="640"/>
          <w:marRight w:val="0"/>
          <w:marTop w:val="0"/>
          <w:marBottom w:val="0"/>
          <w:divBdr>
            <w:top w:val="none" w:sz="0" w:space="0" w:color="auto"/>
            <w:left w:val="none" w:sz="0" w:space="0" w:color="auto"/>
            <w:bottom w:val="none" w:sz="0" w:space="0" w:color="auto"/>
            <w:right w:val="none" w:sz="0" w:space="0" w:color="auto"/>
          </w:divBdr>
        </w:div>
        <w:div w:id="1343970762">
          <w:marLeft w:val="640"/>
          <w:marRight w:val="0"/>
          <w:marTop w:val="0"/>
          <w:marBottom w:val="0"/>
          <w:divBdr>
            <w:top w:val="none" w:sz="0" w:space="0" w:color="auto"/>
            <w:left w:val="none" w:sz="0" w:space="0" w:color="auto"/>
            <w:bottom w:val="none" w:sz="0" w:space="0" w:color="auto"/>
            <w:right w:val="none" w:sz="0" w:space="0" w:color="auto"/>
          </w:divBdr>
        </w:div>
        <w:div w:id="1431386555">
          <w:marLeft w:val="640"/>
          <w:marRight w:val="0"/>
          <w:marTop w:val="0"/>
          <w:marBottom w:val="0"/>
          <w:divBdr>
            <w:top w:val="none" w:sz="0" w:space="0" w:color="auto"/>
            <w:left w:val="none" w:sz="0" w:space="0" w:color="auto"/>
            <w:bottom w:val="none" w:sz="0" w:space="0" w:color="auto"/>
            <w:right w:val="none" w:sz="0" w:space="0" w:color="auto"/>
          </w:divBdr>
        </w:div>
        <w:div w:id="1460495786">
          <w:marLeft w:val="640"/>
          <w:marRight w:val="0"/>
          <w:marTop w:val="0"/>
          <w:marBottom w:val="0"/>
          <w:divBdr>
            <w:top w:val="none" w:sz="0" w:space="0" w:color="auto"/>
            <w:left w:val="none" w:sz="0" w:space="0" w:color="auto"/>
            <w:bottom w:val="none" w:sz="0" w:space="0" w:color="auto"/>
            <w:right w:val="none" w:sz="0" w:space="0" w:color="auto"/>
          </w:divBdr>
        </w:div>
        <w:div w:id="1539079352">
          <w:marLeft w:val="640"/>
          <w:marRight w:val="0"/>
          <w:marTop w:val="0"/>
          <w:marBottom w:val="0"/>
          <w:divBdr>
            <w:top w:val="none" w:sz="0" w:space="0" w:color="auto"/>
            <w:left w:val="none" w:sz="0" w:space="0" w:color="auto"/>
            <w:bottom w:val="none" w:sz="0" w:space="0" w:color="auto"/>
            <w:right w:val="none" w:sz="0" w:space="0" w:color="auto"/>
          </w:divBdr>
        </w:div>
        <w:div w:id="1650204390">
          <w:marLeft w:val="640"/>
          <w:marRight w:val="0"/>
          <w:marTop w:val="0"/>
          <w:marBottom w:val="0"/>
          <w:divBdr>
            <w:top w:val="none" w:sz="0" w:space="0" w:color="auto"/>
            <w:left w:val="none" w:sz="0" w:space="0" w:color="auto"/>
            <w:bottom w:val="none" w:sz="0" w:space="0" w:color="auto"/>
            <w:right w:val="none" w:sz="0" w:space="0" w:color="auto"/>
          </w:divBdr>
        </w:div>
        <w:div w:id="1657145358">
          <w:marLeft w:val="640"/>
          <w:marRight w:val="0"/>
          <w:marTop w:val="0"/>
          <w:marBottom w:val="0"/>
          <w:divBdr>
            <w:top w:val="none" w:sz="0" w:space="0" w:color="auto"/>
            <w:left w:val="none" w:sz="0" w:space="0" w:color="auto"/>
            <w:bottom w:val="none" w:sz="0" w:space="0" w:color="auto"/>
            <w:right w:val="none" w:sz="0" w:space="0" w:color="auto"/>
          </w:divBdr>
        </w:div>
        <w:div w:id="1671368681">
          <w:marLeft w:val="640"/>
          <w:marRight w:val="0"/>
          <w:marTop w:val="0"/>
          <w:marBottom w:val="0"/>
          <w:divBdr>
            <w:top w:val="none" w:sz="0" w:space="0" w:color="auto"/>
            <w:left w:val="none" w:sz="0" w:space="0" w:color="auto"/>
            <w:bottom w:val="none" w:sz="0" w:space="0" w:color="auto"/>
            <w:right w:val="none" w:sz="0" w:space="0" w:color="auto"/>
          </w:divBdr>
        </w:div>
        <w:div w:id="1771925610">
          <w:marLeft w:val="640"/>
          <w:marRight w:val="0"/>
          <w:marTop w:val="0"/>
          <w:marBottom w:val="0"/>
          <w:divBdr>
            <w:top w:val="none" w:sz="0" w:space="0" w:color="auto"/>
            <w:left w:val="none" w:sz="0" w:space="0" w:color="auto"/>
            <w:bottom w:val="none" w:sz="0" w:space="0" w:color="auto"/>
            <w:right w:val="none" w:sz="0" w:space="0" w:color="auto"/>
          </w:divBdr>
        </w:div>
        <w:div w:id="1839272943">
          <w:marLeft w:val="640"/>
          <w:marRight w:val="0"/>
          <w:marTop w:val="0"/>
          <w:marBottom w:val="0"/>
          <w:divBdr>
            <w:top w:val="none" w:sz="0" w:space="0" w:color="auto"/>
            <w:left w:val="none" w:sz="0" w:space="0" w:color="auto"/>
            <w:bottom w:val="none" w:sz="0" w:space="0" w:color="auto"/>
            <w:right w:val="none" w:sz="0" w:space="0" w:color="auto"/>
          </w:divBdr>
        </w:div>
        <w:div w:id="1841193048">
          <w:marLeft w:val="640"/>
          <w:marRight w:val="0"/>
          <w:marTop w:val="0"/>
          <w:marBottom w:val="0"/>
          <w:divBdr>
            <w:top w:val="none" w:sz="0" w:space="0" w:color="auto"/>
            <w:left w:val="none" w:sz="0" w:space="0" w:color="auto"/>
            <w:bottom w:val="none" w:sz="0" w:space="0" w:color="auto"/>
            <w:right w:val="none" w:sz="0" w:space="0" w:color="auto"/>
          </w:divBdr>
        </w:div>
        <w:div w:id="1922718970">
          <w:marLeft w:val="640"/>
          <w:marRight w:val="0"/>
          <w:marTop w:val="0"/>
          <w:marBottom w:val="0"/>
          <w:divBdr>
            <w:top w:val="none" w:sz="0" w:space="0" w:color="auto"/>
            <w:left w:val="none" w:sz="0" w:space="0" w:color="auto"/>
            <w:bottom w:val="none" w:sz="0" w:space="0" w:color="auto"/>
            <w:right w:val="none" w:sz="0" w:space="0" w:color="auto"/>
          </w:divBdr>
        </w:div>
        <w:div w:id="1937252096">
          <w:marLeft w:val="640"/>
          <w:marRight w:val="0"/>
          <w:marTop w:val="0"/>
          <w:marBottom w:val="0"/>
          <w:divBdr>
            <w:top w:val="none" w:sz="0" w:space="0" w:color="auto"/>
            <w:left w:val="none" w:sz="0" w:space="0" w:color="auto"/>
            <w:bottom w:val="none" w:sz="0" w:space="0" w:color="auto"/>
            <w:right w:val="none" w:sz="0" w:space="0" w:color="auto"/>
          </w:divBdr>
        </w:div>
        <w:div w:id="1988050985">
          <w:marLeft w:val="640"/>
          <w:marRight w:val="0"/>
          <w:marTop w:val="0"/>
          <w:marBottom w:val="0"/>
          <w:divBdr>
            <w:top w:val="none" w:sz="0" w:space="0" w:color="auto"/>
            <w:left w:val="none" w:sz="0" w:space="0" w:color="auto"/>
            <w:bottom w:val="none" w:sz="0" w:space="0" w:color="auto"/>
            <w:right w:val="none" w:sz="0" w:space="0" w:color="auto"/>
          </w:divBdr>
        </w:div>
        <w:div w:id="1988437133">
          <w:marLeft w:val="640"/>
          <w:marRight w:val="0"/>
          <w:marTop w:val="0"/>
          <w:marBottom w:val="0"/>
          <w:divBdr>
            <w:top w:val="none" w:sz="0" w:space="0" w:color="auto"/>
            <w:left w:val="none" w:sz="0" w:space="0" w:color="auto"/>
            <w:bottom w:val="none" w:sz="0" w:space="0" w:color="auto"/>
            <w:right w:val="none" w:sz="0" w:space="0" w:color="auto"/>
          </w:divBdr>
        </w:div>
        <w:div w:id="1988900967">
          <w:marLeft w:val="640"/>
          <w:marRight w:val="0"/>
          <w:marTop w:val="0"/>
          <w:marBottom w:val="0"/>
          <w:divBdr>
            <w:top w:val="none" w:sz="0" w:space="0" w:color="auto"/>
            <w:left w:val="none" w:sz="0" w:space="0" w:color="auto"/>
            <w:bottom w:val="none" w:sz="0" w:space="0" w:color="auto"/>
            <w:right w:val="none" w:sz="0" w:space="0" w:color="auto"/>
          </w:divBdr>
        </w:div>
        <w:div w:id="1994404142">
          <w:marLeft w:val="640"/>
          <w:marRight w:val="0"/>
          <w:marTop w:val="0"/>
          <w:marBottom w:val="0"/>
          <w:divBdr>
            <w:top w:val="none" w:sz="0" w:space="0" w:color="auto"/>
            <w:left w:val="none" w:sz="0" w:space="0" w:color="auto"/>
            <w:bottom w:val="none" w:sz="0" w:space="0" w:color="auto"/>
            <w:right w:val="none" w:sz="0" w:space="0" w:color="auto"/>
          </w:divBdr>
        </w:div>
        <w:div w:id="2006592831">
          <w:marLeft w:val="640"/>
          <w:marRight w:val="0"/>
          <w:marTop w:val="0"/>
          <w:marBottom w:val="0"/>
          <w:divBdr>
            <w:top w:val="none" w:sz="0" w:space="0" w:color="auto"/>
            <w:left w:val="none" w:sz="0" w:space="0" w:color="auto"/>
            <w:bottom w:val="none" w:sz="0" w:space="0" w:color="auto"/>
            <w:right w:val="none" w:sz="0" w:space="0" w:color="auto"/>
          </w:divBdr>
        </w:div>
        <w:div w:id="2126922283">
          <w:marLeft w:val="640"/>
          <w:marRight w:val="0"/>
          <w:marTop w:val="0"/>
          <w:marBottom w:val="0"/>
          <w:divBdr>
            <w:top w:val="none" w:sz="0" w:space="0" w:color="auto"/>
            <w:left w:val="none" w:sz="0" w:space="0" w:color="auto"/>
            <w:bottom w:val="none" w:sz="0" w:space="0" w:color="auto"/>
            <w:right w:val="none" w:sz="0" w:space="0" w:color="auto"/>
          </w:divBdr>
        </w:div>
        <w:div w:id="2131317991">
          <w:marLeft w:val="640"/>
          <w:marRight w:val="0"/>
          <w:marTop w:val="0"/>
          <w:marBottom w:val="0"/>
          <w:divBdr>
            <w:top w:val="none" w:sz="0" w:space="0" w:color="auto"/>
            <w:left w:val="none" w:sz="0" w:space="0" w:color="auto"/>
            <w:bottom w:val="none" w:sz="0" w:space="0" w:color="auto"/>
            <w:right w:val="none" w:sz="0" w:space="0" w:color="auto"/>
          </w:divBdr>
        </w:div>
        <w:div w:id="2143114576">
          <w:marLeft w:val="640"/>
          <w:marRight w:val="0"/>
          <w:marTop w:val="0"/>
          <w:marBottom w:val="0"/>
          <w:divBdr>
            <w:top w:val="none" w:sz="0" w:space="0" w:color="auto"/>
            <w:left w:val="none" w:sz="0" w:space="0" w:color="auto"/>
            <w:bottom w:val="none" w:sz="0" w:space="0" w:color="auto"/>
            <w:right w:val="none" w:sz="0" w:space="0" w:color="auto"/>
          </w:divBdr>
        </w:div>
      </w:divsChild>
    </w:div>
    <w:div w:id="783813340">
      <w:bodyDiv w:val="1"/>
      <w:marLeft w:val="0"/>
      <w:marRight w:val="0"/>
      <w:marTop w:val="0"/>
      <w:marBottom w:val="0"/>
      <w:divBdr>
        <w:top w:val="none" w:sz="0" w:space="0" w:color="auto"/>
        <w:left w:val="none" w:sz="0" w:space="0" w:color="auto"/>
        <w:bottom w:val="none" w:sz="0" w:space="0" w:color="auto"/>
        <w:right w:val="none" w:sz="0" w:space="0" w:color="auto"/>
      </w:divBdr>
      <w:divsChild>
        <w:div w:id="1207643302">
          <w:marLeft w:val="640"/>
          <w:marRight w:val="0"/>
          <w:marTop w:val="0"/>
          <w:marBottom w:val="0"/>
          <w:divBdr>
            <w:top w:val="none" w:sz="0" w:space="0" w:color="auto"/>
            <w:left w:val="none" w:sz="0" w:space="0" w:color="auto"/>
            <w:bottom w:val="none" w:sz="0" w:space="0" w:color="auto"/>
            <w:right w:val="none" w:sz="0" w:space="0" w:color="auto"/>
          </w:divBdr>
        </w:div>
        <w:div w:id="1625580582">
          <w:marLeft w:val="640"/>
          <w:marRight w:val="0"/>
          <w:marTop w:val="0"/>
          <w:marBottom w:val="0"/>
          <w:divBdr>
            <w:top w:val="none" w:sz="0" w:space="0" w:color="auto"/>
            <w:left w:val="none" w:sz="0" w:space="0" w:color="auto"/>
            <w:bottom w:val="none" w:sz="0" w:space="0" w:color="auto"/>
            <w:right w:val="none" w:sz="0" w:space="0" w:color="auto"/>
          </w:divBdr>
        </w:div>
        <w:div w:id="1938563289">
          <w:marLeft w:val="640"/>
          <w:marRight w:val="0"/>
          <w:marTop w:val="0"/>
          <w:marBottom w:val="0"/>
          <w:divBdr>
            <w:top w:val="none" w:sz="0" w:space="0" w:color="auto"/>
            <w:left w:val="none" w:sz="0" w:space="0" w:color="auto"/>
            <w:bottom w:val="none" w:sz="0" w:space="0" w:color="auto"/>
            <w:right w:val="none" w:sz="0" w:space="0" w:color="auto"/>
          </w:divBdr>
        </w:div>
        <w:div w:id="2022584361">
          <w:marLeft w:val="640"/>
          <w:marRight w:val="0"/>
          <w:marTop w:val="0"/>
          <w:marBottom w:val="0"/>
          <w:divBdr>
            <w:top w:val="none" w:sz="0" w:space="0" w:color="auto"/>
            <w:left w:val="none" w:sz="0" w:space="0" w:color="auto"/>
            <w:bottom w:val="none" w:sz="0" w:space="0" w:color="auto"/>
            <w:right w:val="none" w:sz="0" w:space="0" w:color="auto"/>
          </w:divBdr>
        </w:div>
        <w:div w:id="83108933">
          <w:marLeft w:val="640"/>
          <w:marRight w:val="0"/>
          <w:marTop w:val="0"/>
          <w:marBottom w:val="0"/>
          <w:divBdr>
            <w:top w:val="none" w:sz="0" w:space="0" w:color="auto"/>
            <w:left w:val="none" w:sz="0" w:space="0" w:color="auto"/>
            <w:bottom w:val="none" w:sz="0" w:space="0" w:color="auto"/>
            <w:right w:val="none" w:sz="0" w:space="0" w:color="auto"/>
          </w:divBdr>
        </w:div>
        <w:div w:id="18169838">
          <w:marLeft w:val="640"/>
          <w:marRight w:val="0"/>
          <w:marTop w:val="0"/>
          <w:marBottom w:val="0"/>
          <w:divBdr>
            <w:top w:val="none" w:sz="0" w:space="0" w:color="auto"/>
            <w:left w:val="none" w:sz="0" w:space="0" w:color="auto"/>
            <w:bottom w:val="none" w:sz="0" w:space="0" w:color="auto"/>
            <w:right w:val="none" w:sz="0" w:space="0" w:color="auto"/>
          </w:divBdr>
        </w:div>
        <w:div w:id="1087577706">
          <w:marLeft w:val="640"/>
          <w:marRight w:val="0"/>
          <w:marTop w:val="0"/>
          <w:marBottom w:val="0"/>
          <w:divBdr>
            <w:top w:val="none" w:sz="0" w:space="0" w:color="auto"/>
            <w:left w:val="none" w:sz="0" w:space="0" w:color="auto"/>
            <w:bottom w:val="none" w:sz="0" w:space="0" w:color="auto"/>
            <w:right w:val="none" w:sz="0" w:space="0" w:color="auto"/>
          </w:divBdr>
        </w:div>
        <w:div w:id="1196193535">
          <w:marLeft w:val="640"/>
          <w:marRight w:val="0"/>
          <w:marTop w:val="0"/>
          <w:marBottom w:val="0"/>
          <w:divBdr>
            <w:top w:val="none" w:sz="0" w:space="0" w:color="auto"/>
            <w:left w:val="none" w:sz="0" w:space="0" w:color="auto"/>
            <w:bottom w:val="none" w:sz="0" w:space="0" w:color="auto"/>
            <w:right w:val="none" w:sz="0" w:space="0" w:color="auto"/>
          </w:divBdr>
        </w:div>
        <w:div w:id="1958557864">
          <w:marLeft w:val="640"/>
          <w:marRight w:val="0"/>
          <w:marTop w:val="0"/>
          <w:marBottom w:val="0"/>
          <w:divBdr>
            <w:top w:val="none" w:sz="0" w:space="0" w:color="auto"/>
            <w:left w:val="none" w:sz="0" w:space="0" w:color="auto"/>
            <w:bottom w:val="none" w:sz="0" w:space="0" w:color="auto"/>
            <w:right w:val="none" w:sz="0" w:space="0" w:color="auto"/>
          </w:divBdr>
        </w:div>
        <w:div w:id="1524321466">
          <w:marLeft w:val="640"/>
          <w:marRight w:val="0"/>
          <w:marTop w:val="0"/>
          <w:marBottom w:val="0"/>
          <w:divBdr>
            <w:top w:val="none" w:sz="0" w:space="0" w:color="auto"/>
            <w:left w:val="none" w:sz="0" w:space="0" w:color="auto"/>
            <w:bottom w:val="none" w:sz="0" w:space="0" w:color="auto"/>
            <w:right w:val="none" w:sz="0" w:space="0" w:color="auto"/>
          </w:divBdr>
        </w:div>
      </w:divsChild>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911043681">
      <w:bodyDiv w:val="1"/>
      <w:marLeft w:val="0"/>
      <w:marRight w:val="0"/>
      <w:marTop w:val="0"/>
      <w:marBottom w:val="0"/>
      <w:divBdr>
        <w:top w:val="none" w:sz="0" w:space="0" w:color="auto"/>
        <w:left w:val="none" w:sz="0" w:space="0" w:color="auto"/>
        <w:bottom w:val="none" w:sz="0" w:space="0" w:color="auto"/>
        <w:right w:val="none" w:sz="0" w:space="0" w:color="auto"/>
      </w:divBdr>
      <w:divsChild>
        <w:div w:id="1569221067">
          <w:marLeft w:val="640"/>
          <w:marRight w:val="0"/>
          <w:marTop w:val="0"/>
          <w:marBottom w:val="0"/>
          <w:divBdr>
            <w:top w:val="none" w:sz="0" w:space="0" w:color="auto"/>
            <w:left w:val="none" w:sz="0" w:space="0" w:color="auto"/>
            <w:bottom w:val="none" w:sz="0" w:space="0" w:color="auto"/>
            <w:right w:val="none" w:sz="0" w:space="0" w:color="auto"/>
          </w:divBdr>
        </w:div>
        <w:div w:id="1281648377">
          <w:marLeft w:val="640"/>
          <w:marRight w:val="0"/>
          <w:marTop w:val="0"/>
          <w:marBottom w:val="0"/>
          <w:divBdr>
            <w:top w:val="none" w:sz="0" w:space="0" w:color="auto"/>
            <w:left w:val="none" w:sz="0" w:space="0" w:color="auto"/>
            <w:bottom w:val="none" w:sz="0" w:space="0" w:color="auto"/>
            <w:right w:val="none" w:sz="0" w:space="0" w:color="auto"/>
          </w:divBdr>
        </w:div>
        <w:div w:id="54819088">
          <w:marLeft w:val="640"/>
          <w:marRight w:val="0"/>
          <w:marTop w:val="0"/>
          <w:marBottom w:val="0"/>
          <w:divBdr>
            <w:top w:val="none" w:sz="0" w:space="0" w:color="auto"/>
            <w:left w:val="none" w:sz="0" w:space="0" w:color="auto"/>
            <w:bottom w:val="none" w:sz="0" w:space="0" w:color="auto"/>
            <w:right w:val="none" w:sz="0" w:space="0" w:color="auto"/>
          </w:divBdr>
        </w:div>
        <w:div w:id="1563907967">
          <w:marLeft w:val="640"/>
          <w:marRight w:val="0"/>
          <w:marTop w:val="0"/>
          <w:marBottom w:val="0"/>
          <w:divBdr>
            <w:top w:val="none" w:sz="0" w:space="0" w:color="auto"/>
            <w:left w:val="none" w:sz="0" w:space="0" w:color="auto"/>
            <w:bottom w:val="none" w:sz="0" w:space="0" w:color="auto"/>
            <w:right w:val="none" w:sz="0" w:space="0" w:color="auto"/>
          </w:divBdr>
        </w:div>
        <w:div w:id="84496889">
          <w:marLeft w:val="640"/>
          <w:marRight w:val="0"/>
          <w:marTop w:val="0"/>
          <w:marBottom w:val="0"/>
          <w:divBdr>
            <w:top w:val="none" w:sz="0" w:space="0" w:color="auto"/>
            <w:left w:val="none" w:sz="0" w:space="0" w:color="auto"/>
            <w:bottom w:val="none" w:sz="0" w:space="0" w:color="auto"/>
            <w:right w:val="none" w:sz="0" w:space="0" w:color="auto"/>
          </w:divBdr>
        </w:div>
        <w:div w:id="1689986695">
          <w:marLeft w:val="640"/>
          <w:marRight w:val="0"/>
          <w:marTop w:val="0"/>
          <w:marBottom w:val="0"/>
          <w:divBdr>
            <w:top w:val="none" w:sz="0" w:space="0" w:color="auto"/>
            <w:left w:val="none" w:sz="0" w:space="0" w:color="auto"/>
            <w:bottom w:val="none" w:sz="0" w:space="0" w:color="auto"/>
            <w:right w:val="none" w:sz="0" w:space="0" w:color="auto"/>
          </w:divBdr>
        </w:div>
        <w:div w:id="639723858">
          <w:marLeft w:val="640"/>
          <w:marRight w:val="0"/>
          <w:marTop w:val="0"/>
          <w:marBottom w:val="0"/>
          <w:divBdr>
            <w:top w:val="none" w:sz="0" w:space="0" w:color="auto"/>
            <w:left w:val="none" w:sz="0" w:space="0" w:color="auto"/>
            <w:bottom w:val="none" w:sz="0" w:space="0" w:color="auto"/>
            <w:right w:val="none" w:sz="0" w:space="0" w:color="auto"/>
          </w:divBdr>
        </w:div>
        <w:div w:id="269511492">
          <w:marLeft w:val="640"/>
          <w:marRight w:val="0"/>
          <w:marTop w:val="0"/>
          <w:marBottom w:val="0"/>
          <w:divBdr>
            <w:top w:val="none" w:sz="0" w:space="0" w:color="auto"/>
            <w:left w:val="none" w:sz="0" w:space="0" w:color="auto"/>
            <w:bottom w:val="none" w:sz="0" w:space="0" w:color="auto"/>
            <w:right w:val="none" w:sz="0" w:space="0" w:color="auto"/>
          </w:divBdr>
        </w:div>
        <w:div w:id="697045811">
          <w:marLeft w:val="640"/>
          <w:marRight w:val="0"/>
          <w:marTop w:val="0"/>
          <w:marBottom w:val="0"/>
          <w:divBdr>
            <w:top w:val="none" w:sz="0" w:space="0" w:color="auto"/>
            <w:left w:val="none" w:sz="0" w:space="0" w:color="auto"/>
            <w:bottom w:val="none" w:sz="0" w:space="0" w:color="auto"/>
            <w:right w:val="none" w:sz="0" w:space="0" w:color="auto"/>
          </w:divBdr>
        </w:div>
        <w:div w:id="655649523">
          <w:marLeft w:val="640"/>
          <w:marRight w:val="0"/>
          <w:marTop w:val="0"/>
          <w:marBottom w:val="0"/>
          <w:divBdr>
            <w:top w:val="none" w:sz="0" w:space="0" w:color="auto"/>
            <w:left w:val="none" w:sz="0" w:space="0" w:color="auto"/>
            <w:bottom w:val="none" w:sz="0" w:space="0" w:color="auto"/>
            <w:right w:val="none" w:sz="0" w:space="0" w:color="auto"/>
          </w:divBdr>
        </w:div>
      </w:divsChild>
    </w:div>
    <w:div w:id="1406225197">
      <w:bodyDiv w:val="1"/>
      <w:marLeft w:val="0"/>
      <w:marRight w:val="0"/>
      <w:marTop w:val="0"/>
      <w:marBottom w:val="0"/>
      <w:divBdr>
        <w:top w:val="none" w:sz="0" w:space="0" w:color="auto"/>
        <w:left w:val="none" w:sz="0" w:space="0" w:color="auto"/>
        <w:bottom w:val="none" w:sz="0" w:space="0" w:color="auto"/>
        <w:right w:val="none" w:sz="0" w:space="0" w:color="auto"/>
      </w:divBdr>
    </w:div>
    <w:div w:id="1679845325">
      <w:bodyDiv w:val="1"/>
      <w:marLeft w:val="0"/>
      <w:marRight w:val="0"/>
      <w:marTop w:val="0"/>
      <w:marBottom w:val="0"/>
      <w:divBdr>
        <w:top w:val="none" w:sz="0" w:space="0" w:color="auto"/>
        <w:left w:val="none" w:sz="0" w:space="0" w:color="auto"/>
        <w:bottom w:val="none" w:sz="0" w:space="0" w:color="auto"/>
        <w:right w:val="none" w:sz="0" w:space="0" w:color="auto"/>
      </w:divBdr>
    </w:div>
    <w:div w:id="1882085223">
      <w:bodyDiv w:val="1"/>
      <w:marLeft w:val="0"/>
      <w:marRight w:val="0"/>
      <w:marTop w:val="0"/>
      <w:marBottom w:val="0"/>
      <w:divBdr>
        <w:top w:val="none" w:sz="0" w:space="0" w:color="auto"/>
        <w:left w:val="none" w:sz="0" w:space="0" w:color="auto"/>
        <w:bottom w:val="none" w:sz="0" w:space="0" w:color="auto"/>
        <w:right w:val="none" w:sz="0" w:space="0" w:color="auto"/>
      </w:divBdr>
    </w:div>
    <w:div w:id="1959604389">
      <w:bodyDiv w:val="1"/>
      <w:marLeft w:val="0"/>
      <w:marRight w:val="0"/>
      <w:marTop w:val="0"/>
      <w:marBottom w:val="0"/>
      <w:divBdr>
        <w:top w:val="none" w:sz="0" w:space="0" w:color="auto"/>
        <w:left w:val="none" w:sz="0" w:space="0" w:color="auto"/>
        <w:bottom w:val="none" w:sz="0" w:space="0" w:color="auto"/>
        <w:right w:val="none" w:sz="0" w:space="0" w:color="auto"/>
      </w:divBdr>
    </w:div>
    <w:div w:id="1987736674">
      <w:bodyDiv w:val="1"/>
      <w:marLeft w:val="0"/>
      <w:marRight w:val="0"/>
      <w:marTop w:val="0"/>
      <w:marBottom w:val="0"/>
      <w:divBdr>
        <w:top w:val="none" w:sz="0" w:space="0" w:color="auto"/>
        <w:left w:val="none" w:sz="0" w:space="0" w:color="auto"/>
        <w:bottom w:val="none" w:sz="0" w:space="0" w:color="auto"/>
        <w:right w:val="none" w:sz="0" w:space="0" w:color="auto"/>
      </w:divBdr>
      <w:divsChild>
        <w:div w:id="1123117076">
          <w:marLeft w:val="0"/>
          <w:marRight w:val="0"/>
          <w:marTop w:val="0"/>
          <w:marBottom w:val="0"/>
          <w:divBdr>
            <w:top w:val="none" w:sz="0" w:space="0" w:color="auto"/>
            <w:left w:val="none" w:sz="0" w:space="0" w:color="auto"/>
            <w:bottom w:val="none" w:sz="0" w:space="0" w:color="auto"/>
            <w:right w:val="none" w:sz="0" w:space="0" w:color="auto"/>
          </w:divBdr>
          <w:divsChild>
            <w:div w:id="1149441694">
              <w:marLeft w:val="0"/>
              <w:marRight w:val="0"/>
              <w:marTop w:val="0"/>
              <w:marBottom w:val="0"/>
              <w:divBdr>
                <w:top w:val="none" w:sz="0" w:space="0" w:color="auto"/>
                <w:left w:val="none" w:sz="0" w:space="0" w:color="auto"/>
                <w:bottom w:val="none" w:sz="0" w:space="0" w:color="auto"/>
                <w:right w:val="none" w:sz="0" w:space="0" w:color="auto"/>
              </w:divBdr>
              <w:divsChild>
                <w:div w:id="3048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36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B8CB82C-74E6-AE4F-8D35-92969C4F415E}">
  <we:reference id="wa104382081" version="1.55.1.0" store="en-US" storeType="omex"/>
  <we:alternateReferences>
    <we:reference id="wa104382081" version="1.55.1.0" store="" storeType="omex"/>
  </we:alternateReferences>
  <we:properties>
    <we:property name="MENDELEY_CITATIONS" value="[{&quot;citationID&quot;:&quot;MENDELEY_CITATION_923eb707-95ff-47f4-8a4e-6481344943cf&quot;,&quot;properties&quot;:{&quot;noteIndex&quot;:0},&quot;isEdited&quot;:false,&quot;manualOverride&quot;:{&quot;isManuallyOverridden&quot;:false,&quot;citeprocText&quot;:&quot;(1)&quot;,&quot;manualOverrideText&quot;:&quot;&quot;},&quot;citationTag&quot;:&quot;MENDELEY_CITATION_v3_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&quot;,&quot;citationItems&quot;:[{&quot;id&quot;:&quot;2a561b70-d580-360a-9335-427aef5e29d7&quot;,&quot;itemData&quot;:{&quot;type&quot;:&quot;report&quot;,&quot;id&quot;:&quot;2a561b70-d580-360a-9335-427aef5e29d7&quot;,&quot;title&quot;:&quot;Pofessor Michael Karplus, Professor Eilon Shany and Dr Agi Golan Interview&quot;,&quot;container-title-short&quot;:&quot;&quot;},&quot;isTemporary&quot;:false}]},{&quot;citationID&quot;:&quot;MENDELEY_CITATION_31b6176b-37cd-4bc4-af55-fbd641ba998f&quot;,&quot;properties&quot;:{&quot;noteIndex&quot;:0},&quot;isEdited&quot;:false,&quot;manualOverride&quot;:{&quot;isManuallyOverridden&quot;:false,&quot;citeprocText&quot;:&quot;(2)&quot;,&quot;manualOverrideText&quot;:&quot;&quot;},&quot;citationTag&quot;:&quot;MENDELEY_CITATION_v3_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&quot;,&quot;citationItems&quot;:[{&quot;id&quot;:&quot;0b36bbd9-586d-354a-b5a5-9243193748d8&quot;,&quot;itemData&quot;:{&quot;type&quot;:&quot;article-journal&quot;,&quot;id&quot;:&quot;0b36bbd9-586d-354a-b5a5-9243193748d8&quot;,&quot;title&quot;:&quot;Fifty Years of Progress in Neonatal and Maternal Transport for Specialty Care&quot;,&quot;author&quot;:[{&quot;family&quot;:&quot;Perry&quot;,&quot;given&quot;:&quot;Shannon E.&quot;,&quot;parse-names&quot;:false,&quot;dropping-particle&quot;:&quot;&quot;,&quot;non-dropping-particle&quot;:&quot;&quot;}],&quot;container-title&quot;:&quot;Journal of Obstetric, Gynecologic &amp; Neonatal Nursing&quot;,&quot;accessed&quot;:{&quot;date-parts&quot;:[[2024,6,29]]},&quot;DOI&quot;:&quot;10.1016/J.JOGN.2021.04.013&quot;,&quot;ISSN&quot;:&quot;0884-2175&quot;,&quot;PMID&quot;:&quot;34166650&quot;,&quot;issued&quot;:{&quot;date-parts&quot;:[[2021,11,1]]},&quot;page&quot;:&quot;774-788&quot;,&quot;abstract&quot;:&quot;Specialty care for preterm and critically ill infants has evolved over many years. Neonatal intensive care nurseries were developed, and physicians and nurses learned how to provide intensive care for these infants. Neonatal and maternal (in utero) transport to tertiary centers became common in regionalized systems of care to facilitate the specialized care of high-risk neonates when childbirth occurred in settings without specialized personnel or equipment. Annually, nearly 70,000 neonatal transports occur in the United States. Although specialty care helps reduce rates of neonatal mortality, racial disparities and disparities between urban and rural areas exist. The purpose of this article is to review the progress achieved in neonatal and maternal transport over the past 50 years. The knowledge developed can be used to improve the care provided to women, their fetuses, and infants.&quot;,&quot;publisher&quot;:&quot;Elsevier&quot;,&quot;issue&quot;:&quot;6&quot;,&quot;volume&quot;:&quot;50&quot;,&quot;container-title-short&quot;:&quot;&quot;},&quot;isTemporary&quot;:false}]},{&quot;citationID&quot;:&quot;MENDELEY_CITATION_93c8476a-e9a1-44d4-a45f-ebdbdd11036d&quot;,&quot;properties&quot;:{&quot;noteIndex&quot;:0},&quot;isEdited&quot;:false,&quot;manualOverride&quot;:{&quot;isManuallyOverridden&quot;:false,&quot;citeprocText&quot;:&quot;(3)&quot;,&quot;manualOverrideText&quot;:&quot;&quot;},&quot;citationTag&quot;:&quot;MENDELEY_CITATION_v3_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&quot;,&quot;citationItems&quot;:[{&quot;id&quot;:&quot;93571619-7046-3646-a0cb-1541f2a2bfa8&quot;,&quot;itemData&quot;:{&quot;type&quot;:&quot;report&quot;,&quot;id&quot;:&quot;93571619-7046-3646-a0cb-1541f2a2bfa8&quot;,&quot;title&quot;:&quot;Professor Fabien G. Eyal Interview&quot;,&quot;author&quot;:[{&quot;family&quot;:&quot;Amitai&quot;,&quot;given&quot;:&quot;Mr Nir&quot;,&quot;parse-names&quot;:false,&quot;dropping-particle&quot;:&quot;&quot;,&quot;non-dropping-particle&quot;:&quot;&quot;}],&quot;container-title-short&quot;:&quot;&quot;},&quot;isTemporary&quot;:false}]},{&quot;citationID&quot;:&quot;MENDELEY_CITATION_f736a616-8b46-4c2b-990a-d694139944c4&quot;,&quot;properties&quot;:{&quot;noteIndex&quot;:0},&quot;isEdited&quot;:false,&quot;manualOverride&quot;:{&quot;isManuallyOverridden&quot;:false,&quot;citeprocText&quot;:&quot;(1)&quot;,&quot;manualOverrideText&quot;:&quot;&quot;},&quot;citationTag&quot;:&quot;MENDELEY_CITATION_v3_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&quot;,&quot;citationItems&quot;:[{&quot;id&quot;:&quot;2a561b70-d580-360a-9335-427aef5e29d7&quot;,&quot;itemData&quot;:{&quot;type&quot;:&quot;report&quot;,&quot;id&quot;:&quot;2a561b70-d580-360a-9335-427aef5e29d7&quot;,&quot;title&quot;:&quot;Pofessor Michael Karplus, Professor Eilon Shany and Dr Agi Golan Interview&quot;,&quot;container-title-short&quot;:&quot;&quot;},&quot;isTemporary&quot;:false}]},{&quot;citationID&quot;:&quot;MENDELEY_CITATION_8b55e6c0-056d-40dc-8bad-232801317a33&quot;,&quot;properties&quot;:{&quot;noteIndex&quot;:0},&quot;isEdited&quot;:false,&quot;manualOverride&quot;:{&quot;isManuallyOverridden&quot;:false,&quot;citeprocText&quot;:&quot;(4)&quot;,&quot;manualOverrideText&quot;:&quot;&quot;},&quot;citationTag&quot;:&quot;MENDELEY_CITATION_v3_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&quot;,&quot;citationItems&quot;:[{&quot;id&quot;:&quot;53260110-39a5-394a-ba82-b9dd99715f8e&quot;,&quot;itemData&quot;:{&quot;type&quot;:&quot;report&quot;,&quot;id&quot;:&quot;53260110-39a5-394a-ba82-b9dd99715f8e&quot;,&quot;title&quot;:&quot;Dr Jeryes Jammalieh Interview&quot;,&quot;container-title-short&quot;:&quot;&quot;},&quot;isTemporary&quot;:false}]},{&quot;citationID&quot;:&quot;MENDELEY_CITATION_82240047-81b9-4ca7-9746-b8e35847fc4d&quot;,&quot;properties&quot;:{&quot;noteIndex&quot;:0},&quot;isEdited&quot;:false,&quot;manualOverride&quot;:{&quot;isManuallyOverridden&quot;:false,&quot;citeprocText&quot;:&quot;(5)&quot;,&quot;manualOverrideText&quot;:&quot;&quot;},&quot;citationTag&quot;:&quot;MENDELEY_CITATION_v3_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&quot;,&quot;citationItems&quot;:[{&quot;id&quot;:&quot;a7e4ca6a-4a68-300c-830f-7274994023a4&quot;,&quot;itemData&quot;:{&quot;type&quot;:&quot;report&quot;,&quot;id&quot;:&quot;a7e4ca6a-4a68-300c-830f-7274994023a4&quot;,&quot;title&quot;:&quot;Professor Tzipora Dolphin Interview&quot;,&quot;container-title-short&quot;:&quot;&quot;},&quot;isTemporary&quot;:false}]},{&quot;citationID&quot;:&quot;MENDELEY_CITATION_8bbe3372-bb46-43f6-b90b-f71ee5a5e8de&quot;,&quot;properties&quot;:{&quot;noteIndex&quot;:0},&quot;isEdited&quot;:false,&quot;manualOverride&quot;:{&quot;isManuallyOverridden&quot;:false,&quot;citeprocText&quot;:&quot;(6)&quot;,&quot;manualOverrideText&quot;:&quot;&quot;},&quot;citationTag&quot;:&quot;MENDELEY_CITATION_v3_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&quot;,&quot;citationItems&quot;:[{&quot;id&quot;:&quot;90e2df18-5b07-353b-ba10-4be1891821c0&quot;,&quot;itemData&quot;:{&quot;type&quot;:&quot;report&quot;,&quot;id&quot;:&quot;90e2df18-5b07-353b-ba10-4be1891821c0&quot;,&quot;title&quot;:&quot;Professor Brian Reichman Interview&quot;,&quot;container-title-short&quot;:&quot;&quot;},&quot;isTemporary&quot;:false}]},{&quot;citationID&quot;:&quot;MENDELEY_CITATION_1e6d8679-6d89-40aa-bd09-264c530b3f47&quot;,&quot;properties&quot;:{&quot;noteIndex&quot;:0},&quot;isEdited&quot;:false,&quot;manualOverride&quot;:{&quot;isManuallyOverridden&quot;:false,&quot;citeprocText&quot;:&quot;(7)&quot;,&quot;manualOverrideText&quot;:&quot;&quot;},&quot;citationTag&quot;:&quot;MENDELEY_CITATION_v3_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&quot;,&quot;citationItems&quot;:[{&quot;id&quot;:&quot;8d6d3020-2a2a-3f08-b716-ae77751573fb&quot;,&quot;itemData&quot;:{&quot;type&quot;:&quot;report&quot;,&quot;id&quot;:&quot;8d6d3020-2a2a-3f08-b716-ae77751573fb&quot;,&quot;title&quot;:&quot;Professor Ehud Zmora Interview&quot;,&quot;container-title-short&quot;:&quot;&quot;},&quot;isTemporary&quot;:false}]},{&quot;citationID&quot;:&quot;MENDELEY_CITATION_41c75920-608a-4004-b4e6-ee64abf897a2&quot;,&quot;properties&quot;:{&quot;noteIndex&quot;:0},&quot;isEdited&quot;:false,&quot;manualOverride&quot;:{&quot;isManuallyOverridden&quot;:false,&quot;citeprocText&quot;:&quot;(8)&quot;,&quot;manualOverrideText&quot;:&quot;&quot;},&quot;citationTag&quot;:&quot;MENDELEY_CITATION_v3_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&quot;,&quot;citationItems&quot;:[{&quot;id&quot;:&quot;4f4aafe9-1882-373e-9f9e-6bf5676fd391&quot;,&quot;itemData&quot;:{&quot;type&quot;:&quot;article-journal&quot;,&quot;id&quot;:&quot;4f4aafe9-1882-373e-9f9e-6bf5676fd391&quot;,&quot;title&quot;:&quot;Professor Arieh Riskin Interview&quot;,&quot;container-title-short&quot;:&quot;&quot;},&quot;isTemporary&quot;:false}]},{&quot;citationID&quot;:&quot;MENDELEY_CITATION_cb6c8433-9205-4cd5-aa03-6e608944ef7e&quot;,&quot;properties&quot;:{&quot;noteIndex&quot;:0},&quot;isEdited&quot;:false,&quot;manualOverride&quot;:{&quot;isManuallyOverridden&quot;:false,&quot;citeprocText&quot;:&quot;(9)&quot;,&quot;manualOverrideText&quot;:&quot;&quot;},&quot;citationTag&quot;:&quot;MENDELEY_CITATION_v3_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&quot;,&quot;citationItems&quot;:[{&quot;id&quot;:&quot;be30554f-d9ca-3ea8-8bc0-a8a6b0f8d432&quot;,&quot;itemData&quot;:{&quot;type&quot;:&quot;report&quot;,&quot;id&quot;:&quot;be30554f-d9ca-3ea8-8bc0-a8a6b0f8d432&quot;,&quot;title&quot;:&quot;Dr Omer Globus Interview&quot;,&quot;container-title-short&quot;:&quot;&quot;},&quot;isTemporary&quot;:false}]},{&quot;citationID&quot;:&quot;MENDELEY_CITATION_2f5ee7cd-1ac4-4b10-9043-a68a8b8a9742&quot;,&quot;properties&quot;:{&quot;noteIndex&quot;:0},&quot;isEdited&quot;:false,&quot;manualOverride&quot;:{&quot;isManuallyOverridden&quot;:false,&quot;citeprocText&quot;:&quot;(10)&quot;,&quot;manualOverrideText&quot;:&quot;&quot;},&quot;citationTag&quot;:&quot;MENDELEY_CITATION_v3_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&quot;,&quot;citationItems&quot;:[{&quot;id&quot;:&quot;108dbc26-35af-36b9-846d-d18bd99aceaf&quot;,&quot;itemData&quot;:{&quot;type&quot;:&quot;article-journal&quot;,&quot;id&quot;:&quot;108dbc26-35af-36b9-846d-d18bd99aceaf&quot;,&quot;title&quot;:&quot;Development of pediatric pulmonology in the United Kingdom, Europe, and Australasia&quot;,&quot;author&quot;:[{&quot;family&quot;:&quot;GODFREY&quot;,&quot;given&quot;:&quot;Simon&quot;,&quot;parse-names&quot;:false,&quot;dropping-particle&quot;:&quot;&quot;,&quot;non-dropping-particle&quot;:&quot;&quot;},{&quot;family&quot;:&quot;CARLSEN&quot;,&quot;given&quot;:&quot;Kai-Hakon&quot;,&quot;parse-names&quot;:false,&quot;dropping-particle&quot;:&quot;&quot;,&quot;non-dropping-particle&quot;:&quot;&quot;},{&quot;family&quot;:&quot;LANDAU&quot;,&quot;given&quot;:&quot;Louis I&quot;,&quot;parse-names&quot;:false,&quot;dropping-particle&quot;:&quot;&quot;,&quot;non-dropping-particle&quot;:&quot;&quot;}],&quot;container-title&quot;:&quot;Pediatric research&quot;,&quot;container-title-short&quot;:&quot;Pediatr Res&quot;,&quot;DOI&quot;:&quot;10.1203/01.PDR.0000112037.28065.F8&quot;,&quot;ISSN&quot;:&quot;0031-3998&quot;,&quot;PMID&quot;:&quot;14711897&quot;,&quot;issued&quot;:{&quot;date-parts&quot;:[[2004]]},&quot;publisher-place&quot;:&quot;Hagerstown, MD&quot;,&quot;page&quot;:&quot;521-527&quot;,&quot;language&quot;:&quot;eng&quot;,&quot;genre&quot;:&quot;article&quot;,&quot;publisher&quot;:&quot;Lippincott Williams &amp; Wilkins&quot;,&quot;issue&quot;:&quot;3&quot;,&quot;volume&quot;:&quot;55&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60E83-413F-1D4E-8673-C8CEA05E5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837</Words>
  <Characters>4187</Characters>
  <Application>Microsoft Office Word</Application>
  <DocSecurity>0</DocSecurity>
  <Lines>34</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shifra</dc:creator>
  <cp:lastModifiedBy>Atalya Nir</cp:lastModifiedBy>
  <cp:revision>14</cp:revision>
  <dcterms:created xsi:type="dcterms:W3CDTF">2024-11-09T19:53:00Z</dcterms:created>
  <dcterms:modified xsi:type="dcterms:W3CDTF">2024-11-09T21:33:00Z</dcterms:modified>
</cp:coreProperties>
</file>