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63" w:rsidRPr="006E0137" w:rsidRDefault="00237290" w:rsidP="00700650">
      <w:pPr>
        <w:pStyle w:val="PC"/>
        <w:spacing w:line="360" w:lineRule="auto"/>
        <w:rPr>
          <w:szCs w:val="24"/>
        </w:rPr>
      </w:pPr>
      <w:bookmarkStart w:id="0" w:name="_GoBack"/>
      <w:bookmarkEnd w:id="0"/>
      <w:r w:rsidRPr="006E0137">
        <w:rPr>
          <w:szCs w:val="24"/>
        </w:rPr>
        <w:t>Attn: Mr. Yaakov Shemtov, Senior Area Director, Technology and Innovation, Ministry of Transport</w:t>
      </w:r>
    </w:p>
    <w:p w:rsidR="00237290" w:rsidRPr="006E0137" w:rsidRDefault="00237290" w:rsidP="00700650">
      <w:pPr>
        <w:pStyle w:val="PS"/>
        <w:spacing w:line="360" w:lineRule="auto"/>
        <w:rPr>
          <w:szCs w:val="24"/>
        </w:rPr>
      </w:pPr>
    </w:p>
    <w:p w:rsidR="00237290" w:rsidRPr="006E0137" w:rsidRDefault="00237290" w:rsidP="00700650">
      <w:pPr>
        <w:pStyle w:val="PC"/>
        <w:spacing w:line="360" w:lineRule="auto"/>
        <w:jc w:val="center"/>
        <w:rPr>
          <w:b/>
          <w:bCs/>
          <w:szCs w:val="24"/>
        </w:rPr>
      </w:pPr>
      <w:r w:rsidRPr="006E0137">
        <w:rPr>
          <w:b/>
          <w:bCs/>
          <w:szCs w:val="24"/>
        </w:rPr>
        <w:t xml:space="preserve">Re: </w:t>
      </w:r>
      <w:r w:rsidR="006041BD" w:rsidRPr="006E0137">
        <w:rPr>
          <w:b/>
          <w:bCs/>
          <w:szCs w:val="24"/>
        </w:rPr>
        <w:t xml:space="preserve">Adapting </w:t>
      </w:r>
      <w:r w:rsidRPr="006E0137">
        <w:rPr>
          <w:b/>
          <w:bCs/>
          <w:szCs w:val="24"/>
        </w:rPr>
        <w:t>Road</w:t>
      </w:r>
      <w:r w:rsidR="006041BD" w:rsidRPr="006E0137">
        <w:rPr>
          <w:b/>
          <w:bCs/>
          <w:szCs w:val="24"/>
        </w:rPr>
        <w:t>-</w:t>
      </w:r>
      <w:r w:rsidRPr="006E0137">
        <w:rPr>
          <w:b/>
          <w:bCs/>
          <w:szCs w:val="24"/>
        </w:rPr>
        <w:t>Transport Laws to Self-Driving Vehicles</w:t>
      </w:r>
    </w:p>
    <w:p w:rsidR="00237290" w:rsidRPr="006E0137" w:rsidRDefault="00237290" w:rsidP="00700650">
      <w:pPr>
        <w:pStyle w:val="PC"/>
        <w:spacing w:line="360" w:lineRule="auto"/>
        <w:jc w:val="center"/>
        <w:rPr>
          <w:szCs w:val="24"/>
        </w:rPr>
      </w:pPr>
      <w:r w:rsidRPr="006E0137">
        <w:rPr>
          <w:szCs w:val="24"/>
        </w:rPr>
        <w:t>Ref: Your communication of August 6, 2019</w:t>
      </w:r>
    </w:p>
    <w:p w:rsidR="00237290" w:rsidRPr="006E0137" w:rsidRDefault="00237290" w:rsidP="00700650">
      <w:pPr>
        <w:pStyle w:val="FH"/>
        <w:spacing w:line="360" w:lineRule="auto"/>
        <w:rPr>
          <w:sz w:val="24"/>
          <w:szCs w:val="24"/>
        </w:rPr>
      </w:pPr>
      <w:r w:rsidRPr="006E0137">
        <w:rPr>
          <w:sz w:val="24"/>
          <w:szCs w:val="24"/>
        </w:rPr>
        <w:t>a.</w:t>
      </w:r>
      <w:r w:rsidRPr="006E0137">
        <w:rPr>
          <w:sz w:val="24"/>
          <w:szCs w:val="24"/>
        </w:rPr>
        <w:tab/>
        <w:t>Preface</w:t>
      </w:r>
    </w:p>
    <w:p w:rsidR="00237290" w:rsidRPr="006E0137" w:rsidRDefault="00237290" w:rsidP="00700650">
      <w:pPr>
        <w:pStyle w:val="List2"/>
        <w:bidi w:val="0"/>
        <w:spacing w:line="360" w:lineRule="auto"/>
      </w:pPr>
      <w:r w:rsidRPr="006E0137">
        <w:t>1.</w:t>
      </w:r>
      <w:r w:rsidRPr="006E0137">
        <w:tab/>
      </w:r>
      <w:r w:rsidR="0000525A" w:rsidRPr="006E0137">
        <w:rPr>
          <w:bCs/>
        </w:rPr>
        <w:t>Mobileye</w:t>
      </w:r>
      <w:r w:rsidRPr="006E0137">
        <w:t xml:space="preserve"> congratulates the </w:t>
      </w:r>
      <w:r w:rsidR="0050386C">
        <w:t>Ministry of Transport</w:t>
      </w:r>
      <w:r w:rsidRPr="006E0137">
        <w:t xml:space="preserve"> for </w:t>
      </w:r>
      <w:r w:rsidR="003C1CC3">
        <w:t xml:space="preserve">taking the </w:t>
      </w:r>
      <w:r w:rsidRPr="006E0137">
        <w:t xml:space="preserve">initiative </w:t>
      </w:r>
      <w:r w:rsidR="003C1CC3">
        <w:t>to solicit</w:t>
      </w:r>
      <w:r w:rsidRPr="006E0137">
        <w:t xml:space="preserve"> views </w:t>
      </w:r>
      <w:r w:rsidR="003C1CC3">
        <w:t xml:space="preserve">on </w:t>
      </w:r>
      <w:r w:rsidRPr="006E0137">
        <w:t xml:space="preserve">the formulation of regulation in respect of </w:t>
      </w:r>
      <w:r w:rsidR="0050386C">
        <w:t xml:space="preserve">autonomous driving </w:t>
      </w:r>
      <w:r w:rsidRPr="006E0137">
        <w:t xml:space="preserve">and is grateful to have the opportunity to </w:t>
      </w:r>
      <w:r w:rsidR="0050386C">
        <w:t xml:space="preserve">express </w:t>
      </w:r>
      <w:r w:rsidRPr="006E0137">
        <w:t>its position on the desired regulation of this area of activity.</w:t>
      </w:r>
    </w:p>
    <w:p w:rsidR="00237290" w:rsidRPr="006E0137" w:rsidRDefault="00237290" w:rsidP="00700650">
      <w:pPr>
        <w:pStyle w:val="List2"/>
        <w:bidi w:val="0"/>
        <w:spacing w:line="360" w:lineRule="auto"/>
      </w:pPr>
      <w:r w:rsidRPr="006E0137">
        <w:t>2.</w:t>
      </w:r>
      <w:r w:rsidR="00C77C32" w:rsidRPr="006E0137">
        <w:tab/>
      </w:r>
      <w:r w:rsidRPr="006E0137">
        <w:t xml:space="preserve">Israel may </w:t>
      </w:r>
      <w:r w:rsidR="00034414" w:rsidRPr="006E0137">
        <w:t xml:space="preserve">gain meaningful </w:t>
      </w:r>
      <w:r w:rsidRPr="006E0137">
        <w:t xml:space="preserve">social and economic utility from extensive use of autonomous vehicles, </w:t>
      </w:r>
      <w:r w:rsidR="009F410D">
        <w:t xml:space="preserve">foremost </w:t>
      </w:r>
      <w:r w:rsidR="003C1CC3">
        <w:t xml:space="preserve">by </w:t>
      </w:r>
      <w:r w:rsidR="00034414" w:rsidRPr="006E0137">
        <w:t xml:space="preserve">reducing </w:t>
      </w:r>
      <w:r w:rsidRPr="006E0137">
        <w:t>traffic accidents.</w:t>
      </w:r>
      <w:r w:rsidR="00E70228" w:rsidRPr="006E0137">
        <w:t xml:space="preserve"> </w:t>
      </w:r>
      <w:r w:rsidRPr="006E0137">
        <w:t xml:space="preserve">In addition, under the </w:t>
      </w:r>
      <w:r w:rsidR="00541865">
        <w:t xml:space="preserve">right </w:t>
      </w:r>
      <w:r w:rsidRPr="006E0137">
        <w:t xml:space="preserve">conditions, Israel may become a leader in the field of smart transport and </w:t>
      </w:r>
      <w:r w:rsidR="007A15E7" w:rsidRPr="006E0137">
        <w:t xml:space="preserve">may </w:t>
      </w:r>
      <w:r w:rsidRPr="006E0137">
        <w:t xml:space="preserve">attract additional projects and new technologies </w:t>
      </w:r>
      <w:r w:rsidR="0050386C">
        <w:t xml:space="preserve">beyond </w:t>
      </w:r>
      <w:r w:rsidRPr="006E0137">
        <w:t xml:space="preserve">the </w:t>
      </w:r>
      <w:r w:rsidR="0050386C" w:rsidRPr="006E0137">
        <w:t>autonomous vehicle</w:t>
      </w:r>
      <w:r w:rsidR="0050386C">
        <w:t xml:space="preserve"> </w:t>
      </w:r>
      <w:r w:rsidRPr="006E0137">
        <w:t>industry</w:t>
      </w:r>
      <w:r w:rsidR="007A15E7" w:rsidRPr="006E0137">
        <w:t>,</w:t>
      </w:r>
      <w:r w:rsidRPr="006E0137">
        <w:t xml:space="preserve"> thus </w:t>
      </w:r>
      <w:r w:rsidR="007A15E7" w:rsidRPr="006E0137">
        <w:t xml:space="preserve">strengthening the country’s industrial and business </w:t>
      </w:r>
      <w:r w:rsidRPr="006E0137">
        <w:t>community.</w:t>
      </w:r>
    </w:p>
    <w:p w:rsidR="00237290" w:rsidRPr="006E0137" w:rsidRDefault="00237290" w:rsidP="00700650">
      <w:pPr>
        <w:pStyle w:val="List2"/>
        <w:bidi w:val="0"/>
        <w:spacing w:line="360" w:lineRule="auto"/>
      </w:pPr>
      <w:r w:rsidRPr="006E0137">
        <w:t>3.</w:t>
      </w:r>
      <w:r w:rsidRPr="006E0137">
        <w:tab/>
      </w:r>
      <w:r w:rsidR="00B61A31" w:rsidRPr="006E0137">
        <w:t xml:space="preserve">A sine qua non </w:t>
      </w:r>
      <w:r w:rsidRPr="006E0137">
        <w:t>for the successful integration of autonomous vehicles</w:t>
      </w:r>
      <w:r w:rsidR="00C42B7E" w:rsidRPr="006E0137">
        <w:t xml:space="preserve"> </w:t>
      </w:r>
      <w:r w:rsidRPr="006E0137">
        <w:t xml:space="preserve">is </w:t>
      </w:r>
      <w:r w:rsidR="00C42B7E" w:rsidRPr="006E0137">
        <w:t xml:space="preserve">the </w:t>
      </w:r>
      <w:r w:rsidR="00736E2E" w:rsidRPr="006E0137">
        <w:t>pre-</w:t>
      </w:r>
      <w:r w:rsidRPr="006E0137">
        <w:t xml:space="preserve">existence of regulation that will </w:t>
      </w:r>
      <w:r w:rsidR="0050386C">
        <w:t>allow companies</w:t>
      </w:r>
      <w:r w:rsidRPr="006E0137">
        <w:t xml:space="preserve"> </w:t>
      </w:r>
      <w:r w:rsidR="0050386C">
        <w:t xml:space="preserve">to have </w:t>
      </w:r>
      <w:r w:rsidRPr="006E0137">
        <w:t>certainty</w:t>
      </w:r>
      <w:r w:rsidR="0050386C">
        <w:t>—</w:t>
      </w:r>
      <w:r w:rsidRPr="006E0137">
        <w:t>innovative regulation based on the trailblazing technological capabilities that have been developed in recent years.</w:t>
      </w:r>
      <w:r w:rsidR="00E70228" w:rsidRPr="006E0137">
        <w:t xml:space="preserve"> </w:t>
      </w:r>
      <w:r w:rsidRPr="006E0137">
        <w:t xml:space="preserve">This regulation </w:t>
      </w:r>
      <w:r w:rsidR="0050386C">
        <w:t xml:space="preserve">should enshrine </w:t>
      </w:r>
      <w:r w:rsidRPr="006E0137">
        <w:t xml:space="preserve">basic regulatory principles, </w:t>
      </w:r>
      <w:r w:rsidR="00C6051D">
        <w:t xml:space="preserve">particularly </w:t>
      </w:r>
      <w:r w:rsidRPr="006E0137">
        <w:t xml:space="preserve">the need to strike a balance between </w:t>
      </w:r>
      <w:r w:rsidR="0050386C">
        <w:t xml:space="preserve">strict protection </w:t>
      </w:r>
      <w:r w:rsidRPr="006E0137">
        <w:t xml:space="preserve">of </w:t>
      </w:r>
      <w:r w:rsidR="0050386C" w:rsidRPr="006E0137">
        <w:t>road users</w:t>
      </w:r>
      <w:r w:rsidR="0050386C">
        <w:t>’</w:t>
      </w:r>
      <w:r w:rsidR="0050386C" w:rsidRPr="006E0137">
        <w:t xml:space="preserve"> </w:t>
      </w:r>
      <w:r w:rsidRPr="006E0137">
        <w:t xml:space="preserve">safety and the need to assure </w:t>
      </w:r>
      <w:r w:rsidR="00C6051D">
        <w:t xml:space="preserve">the </w:t>
      </w:r>
      <w:r w:rsidRPr="006E0137">
        <w:t xml:space="preserve">efficiency </w:t>
      </w:r>
      <w:r w:rsidR="00C6051D">
        <w:t xml:space="preserve">of travel </w:t>
      </w:r>
      <w:r w:rsidRPr="006E0137">
        <w:t xml:space="preserve">and </w:t>
      </w:r>
      <w:r w:rsidR="00C6051D">
        <w:t xml:space="preserve">the </w:t>
      </w:r>
      <w:r w:rsidR="005B5070">
        <w:t xml:space="preserve">regular </w:t>
      </w:r>
      <w:r w:rsidR="00690321" w:rsidRPr="006E0137">
        <w:t>flow</w:t>
      </w:r>
      <w:r w:rsidR="005B5070">
        <w:t xml:space="preserve"> of </w:t>
      </w:r>
      <w:r w:rsidR="005B5070" w:rsidRPr="006E0137">
        <w:t>traffic</w:t>
      </w:r>
      <w:r w:rsidRPr="006E0137">
        <w:t>.</w:t>
      </w:r>
    </w:p>
    <w:p w:rsidR="00237290" w:rsidRPr="006E0137" w:rsidRDefault="00237290" w:rsidP="00700650">
      <w:pPr>
        <w:pStyle w:val="List2"/>
        <w:bidi w:val="0"/>
        <w:spacing w:line="360" w:lineRule="auto"/>
      </w:pPr>
      <w:r w:rsidRPr="006E0137">
        <w:t>4.</w:t>
      </w:r>
      <w:r w:rsidRPr="006E0137">
        <w:tab/>
      </w:r>
      <w:r w:rsidR="0000525A" w:rsidRPr="006E0137">
        <w:rPr>
          <w:bCs/>
        </w:rPr>
        <w:t>Mobileye</w:t>
      </w:r>
      <w:r w:rsidRPr="006E0137">
        <w:t xml:space="preserve">, </w:t>
      </w:r>
      <w:r w:rsidR="005C4681" w:rsidRPr="006E0137">
        <w:t xml:space="preserve">in conjunction </w:t>
      </w:r>
      <w:r w:rsidRPr="006E0137">
        <w:t>with Volkswagen</w:t>
      </w:r>
      <w:r w:rsidR="00690321" w:rsidRPr="006E0137">
        <w:t>—</w:t>
      </w:r>
      <w:r w:rsidRPr="006E0137">
        <w:t>the world’s largest carmaker</w:t>
      </w:r>
      <w:r w:rsidR="00690321" w:rsidRPr="006E0137">
        <w:t>—</w:t>
      </w:r>
      <w:r w:rsidRPr="006E0137">
        <w:t xml:space="preserve">and </w:t>
      </w:r>
      <w:r w:rsidR="005C4681" w:rsidRPr="006E0137">
        <w:t>Champion Motors</w:t>
      </w:r>
      <w:r w:rsidRPr="006E0137">
        <w:t>, ha</w:t>
      </w:r>
      <w:r w:rsidR="005C4681" w:rsidRPr="006E0137">
        <w:t>s</w:t>
      </w:r>
      <w:r w:rsidRPr="006E0137">
        <w:t xml:space="preserve"> chosen to launch in Israel a first-ever commercial </w:t>
      </w:r>
      <w:r w:rsidR="009B4514" w:rsidRPr="006E0137">
        <w:t xml:space="preserve">autonomous-vehicle </w:t>
      </w:r>
      <w:r w:rsidRPr="006E0137">
        <w:t xml:space="preserve">project </w:t>
      </w:r>
      <w:r w:rsidR="00690321" w:rsidRPr="006E0137">
        <w:t xml:space="preserve">by </w:t>
      </w:r>
      <w:r w:rsidRPr="006E0137">
        <w:t xml:space="preserve">2022, after </w:t>
      </w:r>
      <w:r w:rsidR="00690321" w:rsidRPr="006E0137">
        <w:t xml:space="preserve">it understood </w:t>
      </w:r>
      <w:r w:rsidRPr="006E0137">
        <w:t xml:space="preserve">that the government </w:t>
      </w:r>
      <w:r w:rsidR="00690321" w:rsidRPr="006E0137">
        <w:t xml:space="preserve">is committed </w:t>
      </w:r>
      <w:r w:rsidRPr="006E0137">
        <w:t>to creating appropriate regulation for the launching of the project.</w:t>
      </w:r>
      <w:r w:rsidR="00E70228" w:rsidRPr="006E0137">
        <w:t xml:space="preserve"> </w:t>
      </w:r>
      <w:r w:rsidRPr="006E0137">
        <w:t xml:space="preserve">Therefore, we are pleased to cooperate and ask the government to </w:t>
      </w:r>
      <w:r w:rsidR="009B4514" w:rsidRPr="006E0137">
        <w:t xml:space="preserve">make </w:t>
      </w:r>
      <w:r w:rsidRPr="006E0137">
        <w:t>a concerted effort to complete said regulation in a timely manner.</w:t>
      </w:r>
    </w:p>
    <w:p w:rsidR="00237290" w:rsidRPr="006E0137" w:rsidRDefault="00237290" w:rsidP="00700650">
      <w:pPr>
        <w:pStyle w:val="List2"/>
        <w:bidi w:val="0"/>
        <w:spacing w:line="360" w:lineRule="auto"/>
      </w:pPr>
      <w:r w:rsidRPr="006E0137">
        <w:t>5.</w:t>
      </w:r>
      <w:r w:rsidRPr="006E0137">
        <w:tab/>
      </w:r>
      <w:r w:rsidR="00D43AB5" w:rsidRPr="006E0137">
        <w:t>B</w:t>
      </w:r>
      <w:r w:rsidR="00DB6464" w:rsidRPr="006E0137">
        <w:t xml:space="preserve">efore </w:t>
      </w:r>
      <w:r w:rsidR="005B5070">
        <w:t xml:space="preserve">we relate </w:t>
      </w:r>
      <w:r w:rsidR="00125724" w:rsidRPr="006E0137">
        <w:t xml:space="preserve">to each of the questions in your communication, we </w:t>
      </w:r>
      <w:r w:rsidR="005B5070">
        <w:t xml:space="preserve">believe </w:t>
      </w:r>
      <w:r w:rsidR="00125724" w:rsidRPr="006E0137">
        <w:t xml:space="preserve">it correct to specify </w:t>
      </w:r>
      <w:r w:rsidR="005B5070" w:rsidRPr="006E0137">
        <w:t xml:space="preserve">briefly </w:t>
      </w:r>
      <w:r w:rsidR="00125724" w:rsidRPr="006E0137">
        <w:t>the principles that, in our view, should guide the regulation of autonomous vehicles.</w:t>
      </w:r>
      <w:r w:rsidR="00E70228" w:rsidRPr="006E0137">
        <w:t xml:space="preserve"> </w:t>
      </w:r>
      <w:r w:rsidR="00125724" w:rsidRPr="006E0137">
        <w:t xml:space="preserve">The principles and some of the responses in this document are based on a detailed </w:t>
      </w:r>
      <w:r w:rsidR="0000525A" w:rsidRPr="006E0137">
        <w:rPr>
          <w:bCs/>
        </w:rPr>
        <w:t>Mobileye</w:t>
      </w:r>
      <w:r w:rsidR="00125724" w:rsidRPr="006E0137">
        <w:t xml:space="preserve"> position paper on the question of </w:t>
      </w:r>
      <w:r w:rsidR="005B5070">
        <w:t>autonomous</w:t>
      </w:r>
      <w:r w:rsidR="00125724" w:rsidRPr="006E0137">
        <w:t>-vehicle regulation, attached as an appendix to this document.</w:t>
      </w:r>
    </w:p>
    <w:p w:rsidR="00125724" w:rsidRPr="006E0137" w:rsidRDefault="00125724" w:rsidP="00700650">
      <w:pPr>
        <w:pStyle w:val="List2"/>
        <w:bidi w:val="0"/>
        <w:spacing w:line="360" w:lineRule="auto"/>
      </w:pPr>
      <w:r w:rsidRPr="006E0137">
        <w:t>6.</w:t>
      </w:r>
      <w:r w:rsidRPr="006E0137">
        <w:tab/>
        <w:t>Th</w:t>
      </w:r>
      <w:r w:rsidR="005B5070">
        <w:t xml:space="preserve">e attention given in this </w:t>
      </w:r>
      <w:r w:rsidR="00BA78E8">
        <w:t>P</w:t>
      </w:r>
      <w:r w:rsidR="005B5070">
        <w:t xml:space="preserve">reface may create </w:t>
      </w:r>
      <w:r w:rsidRPr="006E0137">
        <w:t xml:space="preserve">redundancy in answering the questions, but we believe </w:t>
      </w:r>
      <w:r w:rsidR="005B5070">
        <w:t xml:space="preserve">it </w:t>
      </w:r>
      <w:r w:rsidRPr="006E0137">
        <w:t>important that the main messages be presented at once, at the forefront of our remarks.</w:t>
      </w:r>
    </w:p>
    <w:p w:rsidR="00125724" w:rsidRPr="006E0137" w:rsidRDefault="00125724" w:rsidP="00700650">
      <w:pPr>
        <w:pStyle w:val="List2"/>
        <w:bidi w:val="0"/>
        <w:spacing w:line="360" w:lineRule="auto"/>
      </w:pPr>
      <w:r w:rsidRPr="006E0137">
        <w:lastRenderedPageBreak/>
        <w:t>7.</w:t>
      </w:r>
      <w:r w:rsidR="00C77C32" w:rsidRPr="006E0137">
        <w:tab/>
      </w:r>
      <w:r w:rsidRPr="006E0137">
        <w:t>W</w:t>
      </w:r>
      <w:r w:rsidR="005B5070">
        <w:t>e w</w:t>
      </w:r>
      <w:r w:rsidRPr="006E0137">
        <w:t xml:space="preserve">ill focus our </w:t>
      </w:r>
      <w:r w:rsidR="005B5070">
        <w:t xml:space="preserve">attention </w:t>
      </w:r>
      <w:r w:rsidR="00BA78E8">
        <w:t xml:space="preserve">on </w:t>
      </w:r>
      <w:r w:rsidR="005B5070">
        <w:t xml:space="preserve">highly autonomous or fully autonomous </w:t>
      </w:r>
      <w:r w:rsidRPr="006E0137">
        <w:t xml:space="preserve">motor vehicles, in which the driver is not in the vehicle and is not needed for the performance of driving </w:t>
      </w:r>
      <w:r w:rsidR="005B5070">
        <w:t xml:space="preserve">during all or much of </w:t>
      </w:r>
      <w:r w:rsidRPr="006E0137">
        <w:t>the trip.</w:t>
      </w:r>
      <w:r w:rsidR="00E70228" w:rsidRPr="006E0137">
        <w:t xml:space="preserve"> </w:t>
      </w:r>
      <w:r w:rsidRPr="006E0137">
        <w:t>We will also relate to the commercial operation of these projects.</w:t>
      </w:r>
    </w:p>
    <w:p w:rsidR="00125724" w:rsidRPr="006E0137" w:rsidRDefault="00125724" w:rsidP="00700650">
      <w:pPr>
        <w:pStyle w:val="List2"/>
        <w:bidi w:val="0"/>
        <w:spacing w:line="360" w:lineRule="auto"/>
      </w:pPr>
      <w:r w:rsidRPr="006E0137">
        <w:t>8.</w:t>
      </w:r>
      <w:r w:rsidR="00C77C32" w:rsidRPr="006E0137">
        <w:tab/>
      </w:r>
      <w:r w:rsidRPr="006E0137">
        <w:t xml:space="preserve">In </w:t>
      </w:r>
      <w:r w:rsidR="005B5070">
        <w:t xml:space="preserve">respect of </w:t>
      </w:r>
      <w:r w:rsidRPr="006E0137">
        <w:t xml:space="preserve">the pilot regime </w:t>
      </w:r>
      <w:r w:rsidR="005B5070">
        <w:t xml:space="preserve">and </w:t>
      </w:r>
      <w:r w:rsidR="00BA78E8">
        <w:t xml:space="preserve">the period preceding </w:t>
      </w:r>
      <w:r w:rsidRPr="006E0137">
        <w:t xml:space="preserve">full commercial rollout, </w:t>
      </w:r>
      <w:r w:rsidR="005B5070">
        <w:t xml:space="preserve">we see </w:t>
      </w:r>
      <w:r w:rsidRPr="006E0137">
        <w:t xml:space="preserve">no need for specific regulation; </w:t>
      </w:r>
      <w:r w:rsidR="005B5070">
        <w:t xml:space="preserve">one may </w:t>
      </w:r>
      <w:r w:rsidRPr="006E0137">
        <w:t xml:space="preserve">rely on existing procedures for the approval of pilots </w:t>
      </w:r>
      <w:r w:rsidR="005B5070">
        <w:t xml:space="preserve">relating to </w:t>
      </w:r>
      <w:r w:rsidRPr="006E0137">
        <w:t>autonomous vehicles and</w:t>
      </w:r>
      <w:r w:rsidR="005B5070">
        <w:t xml:space="preserve"> may</w:t>
      </w:r>
      <w:r w:rsidRPr="006E0137">
        <w:t xml:space="preserve">, </w:t>
      </w:r>
      <w:r w:rsidR="00BA78E8">
        <w:t xml:space="preserve">to </w:t>
      </w:r>
      <w:r w:rsidRPr="006E0137">
        <w:t>the extent necessary, broaden these procedures to cover driverless pilots as well.</w:t>
      </w:r>
    </w:p>
    <w:p w:rsidR="00125724" w:rsidRPr="006E0137" w:rsidRDefault="00125724" w:rsidP="00700650">
      <w:pPr>
        <w:pStyle w:val="FH"/>
        <w:spacing w:line="360" w:lineRule="auto"/>
        <w:rPr>
          <w:sz w:val="24"/>
          <w:szCs w:val="24"/>
        </w:rPr>
      </w:pPr>
      <w:r w:rsidRPr="006E0137">
        <w:rPr>
          <w:sz w:val="24"/>
          <w:szCs w:val="24"/>
        </w:rPr>
        <w:t>b.</w:t>
      </w:r>
      <w:r w:rsidRPr="006E0137">
        <w:rPr>
          <w:sz w:val="24"/>
          <w:szCs w:val="24"/>
        </w:rPr>
        <w:tab/>
        <w:t>Basic regulatory principles</w:t>
      </w:r>
    </w:p>
    <w:p w:rsidR="00125724" w:rsidRPr="006E0137" w:rsidRDefault="00125724" w:rsidP="00700650">
      <w:pPr>
        <w:pStyle w:val="SH"/>
        <w:spacing w:line="360" w:lineRule="auto"/>
        <w:rPr>
          <w:szCs w:val="24"/>
        </w:rPr>
      </w:pPr>
      <w:r w:rsidRPr="006E0137">
        <w:rPr>
          <w:szCs w:val="24"/>
        </w:rPr>
        <w:t>1.</w:t>
      </w:r>
      <w:r w:rsidRPr="006E0137">
        <w:rPr>
          <w:szCs w:val="24"/>
        </w:rPr>
        <w:tab/>
        <w:t xml:space="preserve">Safety first, without </w:t>
      </w:r>
      <w:r w:rsidR="006041BD" w:rsidRPr="006E0137">
        <w:rPr>
          <w:szCs w:val="24"/>
        </w:rPr>
        <w:t xml:space="preserve">losing sight of the </w:t>
      </w:r>
      <w:r w:rsidRPr="006E0137">
        <w:rPr>
          <w:szCs w:val="24"/>
        </w:rPr>
        <w:t>balance of safety and efficiency</w:t>
      </w:r>
    </w:p>
    <w:p w:rsidR="00125724" w:rsidRPr="006E0137" w:rsidRDefault="00125724" w:rsidP="00700650">
      <w:pPr>
        <w:pStyle w:val="List2"/>
        <w:bidi w:val="0"/>
        <w:spacing w:line="360" w:lineRule="auto"/>
        <w:ind w:left="936" w:hanging="576"/>
      </w:pPr>
      <w:r w:rsidRPr="006E0137">
        <w:t>1.1</w:t>
      </w:r>
      <w:r w:rsidRPr="006E0137">
        <w:tab/>
      </w:r>
      <w:r w:rsidR="00D43AB5" w:rsidRPr="006E0137">
        <w:t>T</w:t>
      </w:r>
      <w:r w:rsidRPr="006E0137">
        <w:t xml:space="preserve">he field of transport </w:t>
      </w:r>
      <w:r w:rsidR="00D43AB5" w:rsidRPr="006E0137">
        <w:t xml:space="preserve">abounds </w:t>
      </w:r>
      <w:r w:rsidRPr="006E0137">
        <w:t xml:space="preserve">with hazards to body and property. </w:t>
      </w:r>
      <w:r w:rsidR="00D43AB5" w:rsidRPr="006E0137">
        <w:t>E</w:t>
      </w:r>
      <w:r w:rsidRPr="006E0137">
        <w:t xml:space="preserve">xisting regulation attempts to cope with these risks by means of licensing, </w:t>
      </w:r>
      <w:r w:rsidR="00D43AB5" w:rsidRPr="006E0137">
        <w:t>traffic regulations</w:t>
      </w:r>
      <w:r w:rsidRPr="006E0137">
        <w:t xml:space="preserve">, and strict enforcement. Alongside </w:t>
      </w:r>
      <w:r w:rsidR="00AD7ED4">
        <w:t xml:space="preserve">the maintenance of </w:t>
      </w:r>
      <w:r w:rsidRPr="006E0137">
        <w:t xml:space="preserve">safety, regulation also deals with assuring the efficiency </w:t>
      </w:r>
      <w:r w:rsidR="00AD7ED4">
        <w:t xml:space="preserve">and flow </w:t>
      </w:r>
      <w:r w:rsidRPr="006E0137">
        <w:t>of traffic.</w:t>
      </w:r>
      <w:r w:rsidR="00E70228" w:rsidRPr="006E0137">
        <w:t xml:space="preserve"> </w:t>
      </w:r>
      <w:r w:rsidRPr="006E0137">
        <w:t xml:space="preserve">In </w:t>
      </w:r>
      <w:r w:rsidR="00AD7ED4">
        <w:t>effect</w:t>
      </w:r>
      <w:r w:rsidRPr="006E0137">
        <w:t>, regulation</w:t>
      </w:r>
      <w:r w:rsidR="00D43AB5" w:rsidRPr="006E0137">
        <w:t xml:space="preserve"> i</w:t>
      </w:r>
      <w:r w:rsidRPr="006E0137">
        <w:t>s based on a balance between maximum safety and efficiency.</w:t>
      </w:r>
    </w:p>
    <w:p w:rsidR="00125724" w:rsidRPr="006E0137" w:rsidRDefault="00125724" w:rsidP="00700650">
      <w:pPr>
        <w:pStyle w:val="List2"/>
        <w:bidi w:val="0"/>
        <w:spacing w:line="360" w:lineRule="auto"/>
        <w:ind w:left="936" w:hanging="576"/>
      </w:pPr>
      <w:r w:rsidRPr="006E0137">
        <w:t>1.2</w:t>
      </w:r>
      <w:r w:rsidRPr="006E0137">
        <w:tab/>
      </w:r>
      <w:r w:rsidR="00D43AB5" w:rsidRPr="006E0137">
        <w:t>F</w:t>
      </w:r>
      <w:r w:rsidRPr="006E0137">
        <w:t xml:space="preserve">or example, </w:t>
      </w:r>
      <w:r w:rsidR="00AD7ED4">
        <w:t xml:space="preserve">setting </w:t>
      </w:r>
      <w:r w:rsidRPr="006E0137">
        <w:t xml:space="preserve">a speed limit reflects a </w:t>
      </w:r>
      <w:r w:rsidR="00AD7ED4">
        <w:t xml:space="preserve">regulatory </w:t>
      </w:r>
      <w:r w:rsidRPr="006E0137">
        <w:t xml:space="preserve">balance between the need to </w:t>
      </w:r>
      <w:r w:rsidR="00AD7ED4">
        <w:t xml:space="preserve">facilitate </w:t>
      </w:r>
      <w:r w:rsidRPr="006E0137">
        <w:t xml:space="preserve">efficient driving and </w:t>
      </w:r>
      <w:r w:rsidR="00AD7ED4">
        <w:t xml:space="preserve">the need </w:t>
      </w:r>
      <w:r w:rsidRPr="006E0137">
        <w:t>to maintain safety.</w:t>
      </w:r>
      <w:r w:rsidR="00E70228" w:rsidRPr="006E0137">
        <w:t xml:space="preserve"> </w:t>
      </w:r>
      <w:r w:rsidRPr="006E0137">
        <w:t xml:space="preserve">Marking a broken line </w:t>
      </w:r>
      <w:r w:rsidR="001352E6">
        <w:t xml:space="preserve">that </w:t>
      </w:r>
      <w:r w:rsidRPr="006E0137">
        <w:t>allows drivers to overtake reflects a similar balance.</w:t>
      </w:r>
      <w:r w:rsidR="00E70228" w:rsidRPr="006E0137">
        <w:t xml:space="preserve"> </w:t>
      </w:r>
      <w:r w:rsidRPr="006E0137">
        <w:t>Namely</w:t>
      </w:r>
      <w:r w:rsidR="006A1C13">
        <w:t>,</w:t>
      </w:r>
      <w:r w:rsidR="001352E6">
        <w:t xml:space="preserve"> </w:t>
      </w:r>
      <w:r w:rsidRPr="006E0137">
        <w:t xml:space="preserve">the legislator and the regulator allow drivers to take </w:t>
      </w:r>
      <w:r w:rsidR="008018F4" w:rsidRPr="006E0137">
        <w:t xml:space="preserve">somewhat risky </w:t>
      </w:r>
      <w:r w:rsidRPr="006E0137">
        <w:t xml:space="preserve">driving actions </w:t>
      </w:r>
      <w:r w:rsidR="008018F4" w:rsidRPr="006E0137">
        <w:t xml:space="preserve">in order to assure </w:t>
      </w:r>
      <w:r w:rsidR="001352E6">
        <w:t xml:space="preserve">an efficient </w:t>
      </w:r>
      <w:r w:rsidRPr="006E0137">
        <w:t xml:space="preserve">flow of traffic, </w:t>
      </w:r>
      <w:r w:rsidR="008018F4" w:rsidRPr="006E0137">
        <w:t xml:space="preserve">it being assumed </w:t>
      </w:r>
      <w:r w:rsidRPr="006E0137">
        <w:t xml:space="preserve">that if </w:t>
      </w:r>
      <w:r w:rsidR="006A1C13">
        <w:t xml:space="preserve">they do so </w:t>
      </w:r>
      <w:r w:rsidRPr="006E0137">
        <w:t>judiciously the risk will be calculated and reasonable.</w:t>
      </w:r>
      <w:r w:rsidR="00E70228" w:rsidRPr="006E0137">
        <w:t xml:space="preserve"> </w:t>
      </w:r>
      <w:r w:rsidRPr="006E0137">
        <w:t xml:space="preserve">Unless efficiency considerations are given </w:t>
      </w:r>
      <w:r w:rsidR="001352E6">
        <w:t>weight</w:t>
      </w:r>
      <w:r w:rsidRPr="006E0137">
        <w:t xml:space="preserve">, the ability </w:t>
      </w:r>
      <w:r w:rsidR="001352E6">
        <w:t xml:space="preserve">to move about on </w:t>
      </w:r>
      <w:r w:rsidRPr="006E0137">
        <w:t xml:space="preserve">the </w:t>
      </w:r>
      <w:r w:rsidR="001352E6">
        <w:t xml:space="preserve">roads </w:t>
      </w:r>
      <w:r w:rsidR="008018F4" w:rsidRPr="006E0137">
        <w:t xml:space="preserve">and </w:t>
      </w:r>
      <w:r w:rsidR="001352E6">
        <w:t xml:space="preserve">to use </w:t>
      </w:r>
      <w:r w:rsidR="008018F4" w:rsidRPr="006E0137">
        <w:t>motor</w:t>
      </w:r>
      <w:r w:rsidR="001352E6">
        <w:t xml:space="preserve"> </w:t>
      </w:r>
      <w:r w:rsidRPr="006E0137">
        <w:t>vehicle</w:t>
      </w:r>
      <w:r w:rsidR="001352E6">
        <w:t>s</w:t>
      </w:r>
      <w:r w:rsidR="008018F4" w:rsidRPr="006E0137">
        <w:t xml:space="preserve"> will be impaired</w:t>
      </w:r>
      <w:r w:rsidRPr="006E0137">
        <w:t>.</w:t>
      </w:r>
      <w:r w:rsidR="00E70228" w:rsidRPr="006E0137">
        <w:t xml:space="preserve"> </w:t>
      </w:r>
      <w:r w:rsidRPr="006E0137">
        <w:t>Sometimes,</w:t>
      </w:r>
      <w:r w:rsidR="006A1C13">
        <w:t xml:space="preserve"> too,</w:t>
      </w:r>
      <w:r w:rsidRPr="006E0137">
        <w:t xml:space="preserve"> driving </w:t>
      </w:r>
      <w:r w:rsidR="004A2CDC" w:rsidRPr="006E0137">
        <w:t xml:space="preserve">in the absence </w:t>
      </w:r>
      <w:r w:rsidR="001352E6">
        <w:t xml:space="preserve">of </w:t>
      </w:r>
      <w:r w:rsidRPr="006E0137">
        <w:t xml:space="preserve">efficiency and traffic-flow considerations </w:t>
      </w:r>
      <w:r w:rsidR="004A2CDC" w:rsidRPr="006E0137">
        <w:t xml:space="preserve">menaces </w:t>
      </w:r>
      <w:r w:rsidRPr="006E0137">
        <w:t>other use</w:t>
      </w:r>
      <w:r w:rsidR="001352E6">
        <w:t>r</w:t>
      </w:r>
      <w:r w:rsidRPr="006E0137">
        <w:t>s of the road and forces them to behave unsafely.</w:t>
      </w:r>
    </w:p>
    <w:p w:rsidR="00125724" w:rsidRPr="006E0137" w:rsidRDefault="00125724" w:rsidP="00700650">
      <w:pPr>
        <w:pStyle w:val="List2"/>
        <w:bidi w:val="0"/>
        <w:spacing w:line="360" w:lineRule="auto"/>
        <w:ind w:left="936" w:hanging="576"/>
      </w:pPr>
      <w:r w:rsidRPr="006E0137">
        <w:t>1.3</w:t>
      </w:r>
      <w:r w:rsidR="001352E6">
        <w:tab/>
        <w:t>T</w:t>
      </w:r>
      <w:r w:rsidRPr="006E0137">
        <w:t xml:space="preserve">herefore, thorough </w:t>
      </w:r>
      <w:r w:rsidR="000E36B4">
        <w:t xml:space="preserve">attention to </w:t>
      </w:r>
      <w:r w:rsidRPr="006E0137">
        <w:t xml:space="preserve">the question of traffic efficiency indicates that </w:t>
      </w:r>
      <w:r w:rsidR="001352E6" w:rsidRPr="006E0137">
        <w:t xml:space="preserve">traffic efficiency </w:t>
      </w:r>
      <w:r w:rsidR="001352E6">
        <w:t>m</w:t>
      </w:r>
      <w:r w:rsidRPr="006E0137">
        <w:t xml:space="preserve">ay sometimes </w:t>
      </w:r>
      <w:r w:rsidR="001352E6">
        <w:t xml:space="preserve">be </w:t>
      </w:r>
      <w:r w:rsidRPr="006E0137">
        <w:t>consider</w:t>
      </w:r>
      <w:r w:rsidR="001352E6">
        <w:t>ed</w:t>
      </w:r>
      <w:r w:rsidRPr="006E0137">
        <w:t xml:space="preserve"> </w:t>
      </w:r>
      <w:r w:rsidR="000E36B4">
        <w:t xml:space="preserve">part </w:t>
      </w:r>
      <w:r w:rsidRPr="006E0137">
        <w:t>of the set of safety elements.</w:t>
      </w:r>
    </w:p>
    <w:p w:rsidR="00125724" w:rsidRPr="006E0137" w:rsidRDefault="00125724" w:rsidP="00700650">
      <w:pPr>
        <w:pStyle w:val="List2"/>
        <w:bidi w:val="0"/>
        <w:spacing w:line="360" w:lineRule="auto"/>
        <w:ind w:left="936" w:hanging="576"/>
      </w:pPr>
      <w:r w:rsidRPr="006E0137">
        <w:t>1.4</w:t>
      </w:r>
      <w:r w:rsidR="001352E6">
        <w:tab/>
        <w:t>E</w:t>
      </w:r>
      <w:r w:rsidRPr="006E0137">
        <w:t>xisting regulation is based on the presence of a human driver.</w:t>
      </w:r>
      <w:r w:rsidR="00E70228" w:rsidRPr="006E0137">
        <w:t xml:space="preserve"> </w:t>
      </w:r>
      <w:r w:rsidRPr="006E0137">
        <w:t>I</w:t>
      </w:r>
      <w:r w:rsidR="001352E6">
        <w:t>t i</w:t>
      </w:r>
      <w:r w:rsidRPr="006E0137">
        <w:t>s predicated on human limitations, the advantages of human discretion, and a matrix of incentives geared to a human driver.</w:t>
      </w:r>
      <w:r w:rsidR="00E70228" w:rsidRPr="006E0137">
        <w:t xml:space="preserve"> </w:t>
      </w:r>
      <w:r w:rsidRPr="006E0137">
        <w:t>The expected change in the world of transport</w:t>
      </w:r>
      <w:r w:rsidR="001352E6">
        <w:t>,</w:t>
      </w:r>
      <w:r w:rsidRPr="006E0137">
        <w:t xml:space="preserve"> </w:t>
      </w:r>
      <w:r w:rsidR="001352E6">
        <w:t xml:space="preserve">including </w:t>
      </w:r>
      <w:r w:rsidRPr="006E0137">
        <w:t>removing the driver from the vehicle</w:t>
      </w:r>
      <w:r w:rsidR="001352E6">
        <w:t>,</w:t>
      </w:r>
      <w:r w:rsidRPr="006E0137">
        <w:t xml:space="preserve"> </w:t>
      </w:r>
      <w:r w:rsidR="001352E6">
        <w:t>makes it necessary to reexamine</w:t>
      </w:r>
      <w:r w:rsidRPr="006E0137">
        <w:t xml:space="preserve"> existing regulation and adjust</w:t>
      </w:r>
      <w:r w:rsidR="001352E6">
        <w:t xml:space="preserve"> </w:t>
      </w:r>
      <w:r w:rsidRPr="006E0137">
        <w:t xml:space="preserve">it to the changing reality, so that </w:t>
      </w:r>
      <w:r w:rsidR="000E36B4">
        <w:t xml:space="preserve">it </w:t>
      </w:r>
      <w:r w:rsidRPr="006E0137">
        <w:t>can attain its central goal</w:t>
      </w:r>
      <w:r w:rsidR="001352E6">
        <w:t>—</w:t>
      </w:r>
      <w:r w:rsidRPr="006E0137">
        <w:t xml:space="preserve">safeguarding the safety </w:t>
      </w:r>
      <w:r w:rsidR="001352E6">
        <w:t xml:space="preserve">of road users </w:t>
      </w:r>
      <w:r w:rsidRPr="006E0137">
        <w:t xml:space="preserve">without </w:t>
      </w:r>
      <w:r w:rsidR="00A23229">
        <w:t xml:space="preserve">making </w:t>
      </w:r>
      <w:r w:rsidR="006528C1" w:rsidRPr="006E0137">
        <w:t>motor-vehicle use</w:t>
      </w:r>
      <w:r w:rsidR="00A23229">
        <w:t xml:space="preserve"> inefficient</w:t>
      </w:r>
      <w:r w:rsidR="006528C1" w:rsidRPr="006E0137">
        <w:t>.</w:t>
      </w:r>
    </w:p>
    <w:p w:rsidR="006528C1" w:rsidRPr="006E0137" w:rsidRDefault="006528C1" w:rsidP="00700650">
      <w:pPr>
        <w:pStyle w:val="List2"/>
        <w:bidi w:val="0"/>
        <w:spacing w:line="360" w:lineRule="auto"/>
        <w:ind w:left="936" w:hanging="576"/>
      </w:pPr>
      <w:r w:rsidRPr="006E0137">
        <w:lastRenderedPageBreak/>
        <w:tab/>
      </w:r>
      <w:r w:rsidR="008018F4" w:rsidRPr="006E0137">
        <w:rPr>
          <w:b/>
          <w:bCs/>
        </w:rPr>
        <w:t xml:space="preserve">The </w:t>
      </w:r>
      <w:r w:rsidR="00C757CE">
        <w:rPr>
          <w:b/>
          <w:bCs/>
        </w:rPr>
        <w:t xml:space="preserve">significant </w:t>
      </w:r>
      <w:r w:rsidR="008018F4" w:rsidRPr="006E0137">
        <w:rPr>
          <w:b/>
          <w:bCs/>
        </w:rPr>
        <w:t xml:space="preserve">challenge that </w:t>
      </w:r>
      <w:r w:rsidR="009E21EF" w:rsidRPr="006E0137">
        <w:rPr>
          <w:b/>
          <w:bCs/>
        </w:rPr>
        <w:t xml:space="preserve">new regulation </w:t>
      </w:r>
      <w:r w:rsidR="008018F4" w:rsidRPr="006E0137">
        <w:rPr>
          <w:b/>
          <w:bCs/>
        </w:rPr>
        <w:t xml:space="preserve">faces is </w:t>
      </w:r>
      <w:r w:rsidR="009E21EF">
        <w:rPr>
          <w:b/>
          <w:bCs/>
        </w:rPr>
        <w:t xml:space="preserve">how to </w:t>
      </w:r>
      <w:r w:rsidR="000D7906">
        <w:rPr>
          <w:b/>
          <w:bCs/>
        </w:rPr>
        <w:t xml:space="preserve">set </w:t>
      </w:r>
      <w:r w:rsidR="008018F4" w:rsidRPr="006E0137">
        <w:rPr>
          <w:b/>
          <w:bCs/>
        </w:rPr>
        <w:t xml:space="preserve">a clear </w:t>
      </w:r>
      <w:r w:rsidR="00034414" w:rsidRPr="006E0137">
        <w:rPr>
          <w:b/>
          <w:bCs/>
        </w:rPr>
        <w:t>standard</w:t>
      </w:r>
      <w:r w:rsidR="008018F4" w:rsidRPr="006E0137">
        <w:rPr>
          <w:b/>
          <w:bCs/>
        </w:rPr>
        <w:t xml:space="preserve"> of safety that the </w:t>
      </w:r>
      <w:r w:rsidR="00C63D0D" w:rsidRPr="006E0137">
        <w:rPr>
          <w:b/>
          <w:bCs/>
        </w:rPr>
        <w:t xml:space="preserve">autonomous </w:t>
      </w:r>
      <w:r w:rsidR="00A66FE5" w:rsidRPr="006E0137">
        <w:rPr>
          <w:b/>
          <w:bCs/>
        </w:rPr>
        <w:t xml:space="preserve">driving system </w:t>
      </w:r>
      <w:r w:rsidR="00C63D0D" w:rsidRPr="006E0137">
        <w:rPr>
          <w:b/>
          <w:bCs/>
        </w:rPr>
        <w:t>(</w:t>
      </w:r>
      <w:r w:rsidR="00A66FE5" w:rsidRPr="006E0137">
        <w:rPr>
          <w:b/>
          <w:bCs/>
        </w:rPr>
        <w:t xml:space="preserve">hereinafter: </w:t>
      </w:r>
      <w:r w:rsidR="00C63D0D" w:rsidRPr="006E0137">
        <w:rPr>
          <w:b/>
          <w:bCs/>
        </w:rPr>
        <w:t xml:space="preserve">ADS) </w:t>
      </w:r>
      <w:r w:rsidR="008018F4" w:rsidRPr="006E0137">
        <w:rPr>
          <w:b/>
          <w:bCs/>
        </w:rPr>
        <w:t>will have to satisfy</w:t>
      </w:r>
      <w:r w:rsidR="000D7906">
        <w:rPr>
          <w:b/>
          <w:bCs/>
        </w:rPr>
        <w:t>,</w:t>
      </w:r>
      <w:r w:rsidR="009E21EF">
        <w:rPr>
          <w:b/>
          <w:bCs/>
        </w:rPr>
        <w:t xml:space="preserve"> while bearing </w:t>
      </w:r>
      <w:r w:rsidR="008018F4" w:rsidRPr="006E0137">
        <w:rPr>
          <w:b/>
          <w:bCs/>
        </w:rPr>
        <w:t>traffic efficiency</w:t>
      </w:r>
      <w:r w:rsidR="009E21EF">
        <w:rPr>
          <w:b/>
          <w:bCs/>
        </w:rPr>
        <w:t xml:space="preserve"> in mind</w:t>
      </w:r>
      <w:r w:rsidR="008018F4" w:rsidRPr="006E0137">
        <w:rPr>
          <w:b/>
          <w:bCs/>
        </w:rPr>
        <w:t>.</w:t>
      </w:r>
    </w:p>
    <w:p w:rsidR="008018F4" w:rsidRPr="006E0137" w:rsidRDefault="008018F4" w:rsidP="00700650">
      <w:pPr>
        <w:pStyle w:val="List2"/>
        <w:bidi w:val="0"/>
        <w:spacing w:line="360" w:lineRule="auto"/>
        <w:ind w:left="936" w:hanging="576"/>
      </w:pPr>
      <w:r w:rsidRPr="006E0137">
        <w:t>1.5</w:t>
      </w:r>
      <w:r w:rsidRPr="006E0137">
        <w:tab/>
      </w:r>
      <w:r w:rsidR="00D43AB5" w:rsidRPr="006E0137">
        <w:t>T</w:t>
      </w:r>
      <w:r w:rsidRPr="006E0137">
        <w:t xml:space="preserve">he </w:t>
      </w:r>
      <w:r w:rsidR="00034414" w:rsidRPr="006E0137">
        <w:t>standard</w:t>
      </w:r>
      <w:r w:rsidRPr="006E0137">
        <w:t xml:space="preserve"> to be </w:t>
      </w:r>
      <w:r w:rsidR="00D43AB5" w:rsidRPr="006E0137">
        <w:t xml:space="preserve">set </w:t>
      </w:r>
      <w:r w:rsidRPr="006E0137">
        <w:t>should give expression to the complexity of the driving task.</w:t>
      </w:r>
      <w:r w:rsidR="00E70228" w:rsidRPr="006E0137">
        <w:t xml:space="preserve"> </w:t>
      </w:r>
      <w:r w:rsidRPr="006E0137">
        <w:t xml:space="preserve">Safe driving, as stated, </w:t>
      </w:r>
      <w:r w:rsidR="000D7906">
        <w:t xml:space="preserve">cannot be reduced </w:t>
      </w:r>
      <w:r w:rsidR="008138FB" w:rsidRPr="006E0137">
        <w:t xml:space="preserve">to driving </w:t>
      </w:r>
      <w:r w:rsidR="00C757CE">
        <w:t xml:space="preserve">cautiously </w:t>
      </w:r>
      <w:r w:rsidR="008138FB" w:rsidRPr="006E0137">
        <w:t>or knowing and obeying the traffic laws.</w:t>
      </w:r>
      <w:r w:rsidR="00E70228" w:rsidRPr="006E0137">
        <w:t xml:space="preserve"> </w:t>
      </w:r>
      <w:r w:rsidR="008138FB" w:rsidRPr="006E0137">
        <w:t xml:space="preserve">Safe driving also requires, among other things, </w:t>
      </w:r>
      <w:r w:rsidR="00C757CE">
        <w:t xml:space="preserve">using </w:t>
      </w:r>
      <w:r w:rsidR="008138FB" w:rsidRPr="006E0137">
        <w:t xml:space="preserve">discretion before </w:t>
      </w:r>
      <w:r w:rsidR="00C757CE">
        <w:t xml:space="preserve">invoking the </w:t>
      </w:r>
      <w:r w:rsidR="008138FB" w:rsidRPr="006E0137">
        <w:t>right of way</w:t>
      </w:r>
      <w:r w:rsidR="003271AF" w:rsidRPr="006E0137">
        <w:t xml:space="preserve">; </w:t>
      </w:r>
      <w:r w:rsidR="008138FB" w:rsidRPr="006E0137">
        <w:t>sometimes</w:t>
      </w:r>
      <w:r w:rsidR="003271AF" w:rsidRPr="006E0137">
        <w:t xml:space="preserve">, too, it entails </w:t>
      </w:r>
      <w:r w:rsidR="008138FB" w:rsidRPr="006E0137">
        <w:t>taking calculated risks.</w:t>
      </w:r>
    </w:p>
    <w:p w:rsidR="008138FB" w:rsidRPr="006E0137" w:rsidRDefault="008138FB" w:rsidP="00700650">
      <w:pPr>
        <w:pStyle w:val="List2"/>
        <w:bidi w:val="0"/>
        <w:spacing w:line="360" w:lineRule="auto"/>
        <w:ind w:left="936" w:hanging="576"/>
      </w:pPr>
      <w:r w:rsidRPr="006E0137">
        <w:t>1.6</w:t>
      </w:r>
      <w:r w:rsidR="00C757CE">
        <w:tab/>
        <w:t>I</w:t>
      </w:r>
      <w:r w:rsidRPr="006E0137">
        <w:t xml:space="preserve">n the case of a human driver, the way discretion </w:t>
      </w:r>
      <w:r w:rsidR="00C757CE">
        <w:t xml:space="preserve">is </w:t>
      </w:r>
      <w:r w:rsidRPr="006E0137">
        <w:t xml:space="preserve">applied, including the balance between efficiency and safety, </w:t>
      </w:r>
      <w:r w:rsidR="00C757CE">
        <w:t xml:space="preserve">is examined </w:t>
      </w:r>
      <w:r w:rsidRPr="006E0137">
        <w:t>after the fact, sometimes after an accident or a traffic violation</w:t>
      </w:r>
      <w:r w:rsidR="00C757CE">
        <w:t xml:space="preserve"> occurs</w:t>
      </w:r>
      <w:r w:rsidRPr="006E0137">
        <w:t>.</w:t>
      </w:r>
      <w:r w:rsidR="00E70228" w:rsidRPr="006E0137">
        <w:t xml:space="preserve"> </w:t>
      </w:r>
      <w:r w:rsidRPr="006E0137">
        <w:t>The road-transport laws are based on broad and open</w:t>
      </w:r>
      <w:r w:rsidR="00377485">
        <w:t>-ended</w:t>
      </w:r>
      <w:r w:rsidRPr="006E0137">
        <w:t xml:space="preserve"> rules both because the legislator prefers to rely on human discretion and because in many cases discretion cannot be structured individually.</w:t>
      </w:r>
      <w:r w:rsidR="00E70228" w:rsidRPr="006E0137">
        <w:t xml:space="preserve"> </w:t>
      </w:r>
      <w:r w:rsidR="00C757CE">
        <w:t>T</w:t>
      </w:r>
      <w:r w:rsidRPr="006E0137">
        <w:t>he challenge</w:t>
      </w:r>
      <w:r w:rsidR="00C757CE">
        <w:t>, then,</w:t>
      </w:r>
      <w:r w:rsidRPr="006E0137">
        <w:t xml:space="preserve"> is to “educate” the </w:t>
      </w:r>
      <w:r w:rsidR="00E70228" w:rsidRPr="006E0137">
        <w:t>ADS</w:t>
      </w:r>
      <w:r w:rsidR="00C757CE">
        <w:t>,</w:t>
      </w:r>
      <w:r w:rsidR="00E70228" w:rsidRPr="006E0137">
        <w:t xml:space="preserve"> </w:t>
      </w:r>
      <w:r w:rsidRPr="006E0137">
        <w:t>in advance</w:t>
      </w:r>
      <w:r w:rsidR="00C757CE">
        <w:t>,</w:t>
      </w:r>
      <w:r w:rsidRPr="006E0137">
        <w:t xml:space="preserve"> to </w:t>
      </w:r>
      <w:r w:rsidR="00C757CE">
        <w:t xml:space="preserve">perform </w:t>
      </w:r>
      <w:r w:rsidRPr="006E0137">
        <w:t xml:space="preserve">the act of driving </w:t>
      </w:r>
      <w:r w:rsidR="00C757CE">
        <w:t xml:space="preserve">while </w:t>
      </w:r>
      <w:r w:rsidRPr="006E0137">
        <w:t>applying discretion that will allow safe and efficient driving to take place.</w:t>
      </w:r>
    </w:p>
    <w:p w:rsidR="008138FB" w:rsidRPr="006E0137" w:rsidRDefault="008138FB" w:rsidP="00700650">
      <w:pPr>
        <w:pStyle w:val="List2"/>
        <w:bidi w:val="0"/>
        <w:spacing w:line="360" w:lineRule="auto"/>
        <w:ind w:left="936" w:hanging="576"/>
      </w:pPr>
      <w:r w:rsidRPr="006E0137">
        <w:t>1.7</w:t>
      </w:r>
      <w:r w:rsidR="001352E6">
        <w:tab/>
        <w:t>T</w:t>
      </w:r>
      <w:r w:rsidRPr="006E0137">
        <w:t xml:space="preserve">his challenge </w:t>
      </w:r>
      <w:r w:rsidR="00377485">
        <w:t xml:space="preserve">has </w:t>
      </w:r>
      <w:r w:rsidRPr="006E0137">
        <w:t>an important advantage.</w:t>
      </w:r>
      <w:r w:rsidR="00E70228" w:rsidRPr="006E0137">
        <w:t xml:space="preserve"> </w:t>
      </w:r>
      <w:r w:rsidR="00707EE9" w:rsidRPr="006E0137">
        <w:t xml:space="preserve">Autonomous driving systems </w:t>
      </w:r>
      <w:r w:rsidRPr="006E0137">
        <w:t>will be able, for the first time, to structure</w:t>
      </w:r>
      <w:r w:rsidR="00C757CE">
        <w:t>,</w:t>
      </w:r>
      <w:r w:rsidRPr="006E0137">
        <w:t xml:space="preserve"> </w:t>
      </w:r>
      <w:r w:rsidR="00C757CE">
        <w:t>on an ab initio and individual basis,</w:t>
      </w:r>
      <w:r w:rsidRPr="006E0137">
        <w:t xml:space="preserve"> how to drive correctly.</w:t>
      </w:r>
      <w:r w:rsidR="00E70228" w:rsidRPr="006E0137">
        <w:t xml:space="preserve"> </w:t>
      </w:r>
      <w:r w:rsidRPr="006E0137">
        <w:t xml:space="preserve">This education, however, must be composed of internal balances that will </w:t>
      </w:r>
      <w:r w:rsidR="00C757CE">
        <w:t xml:space="preserve">reflect </w:t>
      </w:r>
      <w:r w:rsidRPr="006E0137">
        <w:t xml:space="preserve">the </w:t>
      </w:r>
      <w:r w:rsidR="00B530D5">
        <w:t xml:space="preserve">existing </w:t>
      </w:r>
      <w:r w:rsidRPr="006E0137">
        <w:t>balance in the road-transport laws.</w:t>
      </w:r>
    </w:p>
    <w:p w:rsidR="008138FB" w:rsidRPr="006E0137" w:rsidRDefault="008138FB" w:rsidP="00700650">
      <w:pPr>
        <w:pStyle w:val="List2"/>
        <w:bidi w:val="0"/>
        <w:spacing w:line="360" w:lineRule="auto"/>
        <w:ind w:left="936" w:hanging="576"/>
      </w:pPr>
      <w:r w:rsidRPr="006E0137">
        <w:t>1.8</w:t>
      </w:r>
      <w:r w:rsidR="00C757CE">
        <w:tab/>
        <w:t>F</w:t>
      </w:r>
      <w:r w:rsidRPr="006E0137">
        <w:t xml:space="preserve">or example, </w:t>
      </w:r>
      <w:proofErr w:type="gramStart"/>
      <w:r w:rsidR="00E70228" w:rsidRPr="006E0137">
        <w:t>an ADS</w:t>
      </w:r>
      <w:proofErr w:type="gramEnd"/>
      <w:r w:rsidRPr="006E0137">
        <w:t xml:space="preserve"> that is programmed to drive at a speed far below the speed limit would be</w:t>
      </w:r>
      <w:r w:rsidR="00C757CE">
        <w:t xml:space="preserve"> </w:t>
      </w:r>
      <w:r w:rsidRPr="006E0137">
        <w:t>safer</w:t>
      </w:r>
      <w:r w:rsidR="00C757CE">
        <w:t>,</w:t>
      </w:r>
      <w:r w:rsidR="00C757CE" w:rsidRPr="00C757CE">
        <w:t xml:space="preserve"> </w:t>
      </w:r>
      <w:r w:rsidR="00C757CE" w:rsidRPr="006E0137">
        <w:t xml:space="preserve">ostensibly, </w:t>
      </w:r>
      <w:r w:rsidRPr="006E0137">
        <w:t>because it would stop the car more safely.</w:t>
      </w:r>
      <w:r w:rsidR="00E70228" w:rsidRPr="006E0137">
        <w:t xml:space="preserve"> </w:t>
      </w:r>
      <w:r w:rsidRPr="006E0137">
        <w:t>However, it would do this at the cost of impairing the flow of traffic.</w:t>
      </w:r>
      <w:r w:rsidR="00E70228" w:rsidRPr="006E0137">
        <w:t xml:space="preserve"> </w:t>
      </w:r>
      <w:r w:rsidRPr="006E0137">
        <w:t xml:space="preserve">In addition, it might cause other drivers to </w:t>
      </w:r>
      <w:r w:rsidR="00C757CE">
        <w:t>overtake dangerously</w:t>
      </w:r>
      <w:r w:rsidRPr="006E0137">
        <w:t>.</w:t>
      </w:r>
      <w:r w:rsidR="00E70228" w:rsidRPr="006E0137">
        <w:t xml:space="preserve"> </w:t>
      </w:r>
      <w:r w:rsidRPr="006E0137">
        <w:t xml:space="preserve">Furthermore, it may be that no one will want to travel in a </w:t>
      </w:r>
      <w:r w:rsidR="00C757CE" w:rsidRPr="006E0137">
        <w:t xml:space="preserve">car </w:t>
      </w:r>
      <w:r w:rsidR="00C757CE">
        <w:t xml:space="preserve">that moves </w:t>
      </w:r>
      <w:r w:rsidRPr="006E0137">
        <w:t>slow</w:t>
      </w:r>
      <w:r w:rsidR="00C757CE">
        <w:t>ly</w:t>
      </w:r>
      <w:r w:rsidRPr="006E0137">
        <w:t xml:space="preserve"> and hesitantly </w:t>
      </w:r>
      <w:r w:rsidR="00C757CE">
        <w:t xml:space="preserve">and takes longer to </w:t>
      </w:r>
      <w:r w:rsidRPr="006E0137">
        <w:t>reach</w:t>
      </w:r>
      <w:r w:rsidR="00C757CE">
        <w:t xml:space="preserve"> </w:t>
      </w:r>
      <w:r w:rsidRPr="006E0137">
        <w:t>its destination than more efficient</w:t>
      </w:r>
      <w:r w:rsidR="00031041" w:rsidRPr="006E0137">
        <w:t xml:space="preserve"> alternatives.</w:t>
      </w:r>
    </w:p>
    <w:p w:rsidR="00031041" w:rsidRPr="006E0137" w:rsidRDefault="00031041" w:rsidP="00700650">
      <w:pPr>
        <w:pStyle w:val="List2"/>
        <w:bidi w:val="0"/>
        <w:spacing w:line="360" w:lineRule="auto"/>
        <w:ind w:left="936" w:hanging="576"/>
      </w:pPr>
      <w:r w:rsidRPr="006E0137">
        <w:t>1.9</w:t>
      </w:r>
      <w:r w:rsidRPr="006E0137">
        <w:tab/>
      </w:r>
      <w:r w:rsidR="005D2A27" w:rsidRPr="006E0137">
        <w:t xml:space="preserve">Therefore, </w:t>
      </w:r>
      <w:proofErr w:type="gramStart"/>
      <w:r w:rsidR="00E70228" w:rsidRPr="006E0137">
        <w:t>an ADS</w:t>
      </w:r>
      <w:proofErr w:type="gramEnd"/>
      <w:r w:rsidR="005D2A27" w:rsidRPr="006E0137">
        <w:t xml:space="preserve"> that takes no calculated risk would make trips longer and </w:t>
      </w:r>
      <w:r w:rsidR="00C96C07">
        <w:t xml:space="preserve">disturb </w:t>
      </w:r>
      <w:r w:rsidR="005D2A27" w:rsidRPr="006E0137">
        <w:t>other use</w:t>
      </w:r>
      <w:r w:rsidR="00C757CE">
        <w:t>r</w:t>
      </w:r>
      <w:r w:rsidR="005D2A27" w:rsidRPr="006E0137">
        <w:t xml:space="preserve">s of the road. It might </w:t>
      </w:r>
      <w:r w:rsidR="00B530D5">
        <w:t xml:space="preserve">even </w:t>
      </w:r>
      <w:r w:rsidR="005D2A27" w:rsidRPr="006E0137">
        <w:t>make itself into a safety hazard and become economically unattractive.</w:t>
      </w:r>
    </w:p>
    <w:p w:rsidR="005D2A27" w:rsidRPr="006E0137" w:rsidRDefault="005D2A27" w:rsidP="00700650">
      <w:pPr>
        <w:pStyle w:val="List2"/>
        <w:bidi w:val="0"/>
        <w:spacing w:line="360" w:lineRule="auto"/>
        <w:ind w:left="936" w:hanging="576"/>
      </w:pPr>
      <w:r w:rsidRPr="006E0137">
        <w:t>1.10</w:t>
      </w:r>
      <w:r w:rsidR="001352E6">
        <w:tab/>
        <w:t>T</w:t>
      </w:r>
      <w:r w:rsidRPr="006E0137">
        <w:t xml:space="preserve">he absence of </w:t>
      </w:r>
      <w:r w:rsidR="00C757CE">
        <w:t xml:space="preserve">a </w:t>
      </w:r>
      <w:r w:rsidRPr="006E0137">
        <w:t xml:space="preserve">calculated balance may </w:t>
      </w:r>
      <w:r w:rsidR="0092637B">
        <w:t xml:space="preserve">cancel out </w:t>
      </w:r>
      <w:r w:rsidRPr="006E0137">
        <w:t xml:space="preserve">the major advantages of the </w:t>
      </w:r>
      <w:r w:rsidR="00E70228" w:rsidRPr="006E0137">
        <w:t>ADS</w:t>
      </w:r>
      <w:r w:rsidRPr="006E0137">
        <w:t>.</w:t>
      </w:r>
      <w:r w:rsidR="00E70228" w:rsidRPr="006E0137">
        <w:t xml:space="preserve"> </w:t>
      </w:r>
      <w:r w:rsidRPr="006E0137">
        <w:t>Here the state steps into the picture.</w:t>
      </w:r>
      <w:r w:rsidR="00E70228" w:rsidRPr="006E0137">
        <w:t xml:space="preserve"> </w:t>
      </w:r>
      <w:r w:rsidRPr="006E0137">
        <w:t xml:space="preserve">Establishing </w:t>
      </w:r>
      <w:r w:rsidR="0092637B">
        <w:t xml:space="preserve">the desired </w:t>
      </w:r>
      <w:r w:rsidRPr="006E0137">
        <w:t xml:space="preserve">safety standard and </w:t>
      </w:r>
      <w:r w:rsidR="0092637B">
        <w:t xml:space="preserve">the </w:t>
      </w:r>
      <w:r w:rsidRPr="006E0137">
        <w:t xml:space="preserve">balance between safety and efficiency is not </w:t>
      </w:r>
      <w:r w:rsidR="00432127">
        <w:t xml:space="preserve">a decision </w:t>
      </w:r>
      <w:r w:rsidRPr="006E0137">
        <w:t xml:space="preserve">for </w:t>
      </w:r>
      <w:r w:rsidR="00C96C07" w:rsidRPr="006E0137">
        <w:t xml:space="preserve">ADS </w:t>
      </w:r>
      <w:r w:rsidRPr="006E0137">
        <w:t xml:space="preserve">manufacturers to </w:t>
      </w:r>
      <w:r w:rsidR="00432127">
        <w:t>make</w:t>
      </w:r>
      <w:r w:rsidRPr="006E0137">
        <w:t>.</w:t>
      </w:r>
      <w:r w:rsidR="00E70228" w:rsidRPr="006E0137">
        <w:t xml:space="preserve"> </w:t>
      </w:r>
      <w:r w:rsidRPr="006E0137">
        <w:t xml:space="preserve">To a large extent, it is a value </w:t>
      </w:r>
      <w:r w:rsidR="0092637B">
        <w:t xml:space="preserve">question </w:t>
      </w:r>
      <w:r w:rsidRPr="006E0137">
        <w:t xml:space="preserve">that the state </w:t>
      </w:r>
      <w:r w:rsidR="0092637B">
        <w:t>needs to answer</w:t>
      </w:r>
      <w:r w:rsidRPr="006E0137">
        <w:t>.</w:t>
      </w:r>
    </w:p>
    <w:p w:rsidR="005D2A27" w:rsidRPr="006E0137" w:rsidRDefault="005D2A27" w:rsidP="00700650">
      <w:pPr>
        <w:pStyle w:val="List2"/>
        <w:bidi w:val="0"/>
        <w:spacing w:line="360" w:lineRule="auto"/>
        <w:ind w:left="936" w:hanging="576"/>
      </w:pPr>
      <w:r w:rsidRPr="006E0137">
        <w:t>1.11</w:t>
      </w:r>
      <w:r w:rsidRPr="006E0137">
        <w:tab/>
      </w:r>
      <w:r w:rsidR="009D65D7" w:rsidRPr="006E0137">
        <w:t xml:space="preserve">Thus, the state </w:t>
      </w:r>
      <w:r w:rsidR="0092637B">
        <w:t xml:space="preserve">should </w:t>
      </w:r>
      <w:r w:rsidR="009D65D7" w:rsidRPr="006E0137">
        <w:t xml:space="preserve">require </w:t>
      </w:r>
      <w:r w:rsidR="0092637B">
        <w:t xml:space="preserve">ADS </w:t>
      </w:r>
      <w:r w:rsidR="009D65D7" w:rsidRPr="006E0137">
        <w:t xml:space="preserve">manufacturers to </w:t>
      </w:r>
      <w:r w:rsidR="00C96C07">
        <w:t xml:space="preserve">disclose the </w:t>
      </w:r>
      <w:r w:rsidR="009D65D7" w:rsidRPr="006E0137">
        <w:t xml:space="preserve">“discretion” of the system before </w:t>
      </w:r>
      <w:r w:rsidR="00C96C07">
        <w:t xml:space="preserve">it allows the system </w:t>
      </w:r>
      <w:r w:rsidR="009D65D7" w:rsidRPr="006E0137">
        <w:t>to take the road.</w:t>
      </w:r>
      <w:r w:rsidR="00E70228" w:rsidRPr="006E0137">
        <w:t xml:space="preserve"> </w:t>
      </w:r>
      <w:r w:rsidR="00C96C07">
        <w:t>T</w:t>
      </w:r>
      <w:r w:rsidR="009D65D7" w:rsidRPr="006E0137">
        <w:t xml:space="preserve">his </w:t>
      </w:r>
      <w:r w:rsidR="00C96C07">
        <w:t xml:space="preserve">would make </w:t>
      </w:r>
      <w:r w:rsidR="009D65D7" w:rsidRPr="006E0137">
        <w:t xml:space="preserve">it possible to </w:t>
      </w:r>
      <w:r w:rsidR="009D65D7" w:rsidRPr="006E0137">
        <w:lastRenderedPageBreak/>
        <w:t xml:space="preserve">determine whether the </w:t>
      </w:r>
      <w:r w:rsidR="00E70228" w:rsidRPr="006E0137">
        <w:t>ADS</w:t>
      </w:r>
      <w:r w:rsidR="009D65D7" w:rsidRPr="006E0137">
        <w:t xml:space="preserve"> meets the desired safety standard and </w:t>
      </w:r>
      <w:r w:rsidR="00C96C07">
        <w:t xml:space="preserve">balances </w:t>
      </w:r>
      <w:r w:rsidR="009D65D7" w:rsidRPr="006E0137">
        <w:t>safety and efficiency</w:t>
      </w:r>
      <w:r w:rsidR="00C96C07">
        <w:t xml:space="preserve"> appropriately</w:t>
      </w:r>
      <w:r w:rsidR="009D65D7" w:rsidRPr="006E0137">
        <w:t>.</w:t>
      </w:r>
    </w:p>
    <w:p w:rsidR="009D65D7" w:rsidRPr="006E0137" w:rsidRDefault="009D65D7" w:rsidP="00700650">
      <w:pPr>
        <w:pStyle w:val="List2"/>
        <w:bidi w:val="0"/>
        <w:spacing w:line="360" w:lineRule="auto"/>
        <w:ind w:left="936" w:hanging="576"/>
      </w:pPr>
      <w:r w:rsidRPr="006E0137">
        <w:t>1.12</w:t>
      </w:r>
      <w:r w:rsidRPr="006E0137">
        <w:tab/>
        <w:t xml:space="preserve">Transparent and clear regulation will make </w:t>
      </w:r>
      <w:r w:rsidR="00B42B52">
        <w:t xml:space="preserve">autonomous driving systems </w:t>
      </w:r>
      <w:r w:rsidRPr="006E0137">
        <w:t>more trustworthy and attractive to the public.</w:t>
      </w:r>
      <w:r w:rsidR="00E70228" w:rsidRPr="006E0137">
        <w:t xml:space="preserve"> </w:t>
      </w:r>
      <w:r w:rsidR="00B57D51" w:rsidRPr="006E0137">
        <w:t xml:space="preserve">It will even give manufacturers certainty as they develop products and will abet faster integration of autonomous vehicles and </w:t>
      </w:r>
      <w:r w:rsidR="00B42B52">
        <w:t xml:space="preserve">attainment of </w:t>
      </w:r>
      <w:r w:rsidR="00B57D51" w:rsidRPr="006E0137">
        <w:t>the utilities that come with them.</w:t>
      </w:r>
    </w:p>
    <w:p w:rsidR="00B57D51" w:rsidRPr="006E0137" w:rsidRDefault="00B57D51" w:rsidP="00700650">
      <w:pPr>
        <w:pStyle w:val="List2"/>
        <w:bidi w:val="0"/>
        <w:spacing w:line="360" w:lineRule="auto"/>
        <w:ind w:left="936" w:hanging="576"/>
      </w:pPr>
      <w:r w:rsidRPr="006E0137">
        <w:t>1.13</w:t>
      </w:r>
      <w:r w:rsidRPr="006E0137">
        <w:tab/>
      </w:r>
      <w:r w:rsidR="0077003B" w:rsidRPr="006E0137">
        <w:t>A</w:t>
      </w:r>
      <w:r w:rsidR="00C96C07">
        <w:t>n</w:t>
      </w:r>
      <w:r w:rsidR="0077003B" w:rsidRPr="006E0137">
        <w:t xml:space="preserve"> </w:t>
      </w:r>
      <w:r w:rsidR="00E70228" w:rsidRPr="006E0137">
        <w:t>ADS</w:t>
      </w:r>
      <w:r w:rsidR="0077003B" w:rsidRPr="006E0137">
        <w:t xml:space="preserve"> </w:t>
      </w:r>
      <w:r w:rsidR="005E107B">
        <w:t xml:space="preserve">that is </w:t>
      </w:r>
      <w:r w:rsidR="0077003B" w:rsidRPr="006E0137">
        <w:t xml:space="preserve">also based on efficiency </w:t>
      </w:r>
      <w:r w:rsidR="00C96C07">
        <w:t xml:space="preserve">would be </w:t>
      </w:r>
      <w:r w:rsidR="0077003B" w:rsidRPr="006E0137">
        <w:t xml:space="preserve">even safer from a broad perspective </w:t>
      </w:r>
      <w:r w:rsidR="005E107B">
        <w:t xml:space="preserve">by allowing </w:t>
      </w:r>
      <w:r w:rsidR="00C96C07">
        <w:t xml:space="preserve">extensive </w:t>
      </w:r>
      <w:r w:rsidR="0077003B" w:rsidRPr="006E0137">
        <w:t xml:space="preserve">use of much safer </w:t>
      </w:r>
      <w:r w:rsidR="00C96C07">
        <w:t xml:space="preserve">driving systems </w:t>
      </w:r>
      <w:r w:rsidR="0077003B" w:rsidRPr="006E0137">
        <w:t>than human drivers.</w:t>
      </w:r>
    </w:p>
    <w:p w:rsidR="0077003B" w:rsidRPr="006E0137" w:rsidRDefault="0077003B" w:rsidP="00700650">
      <w:pPr>
        <w:pStyle w:val="List2"/>
        <w:bidi w:val="0"/>
        <w:spacing w:line="360" w:lineRule="auto"/>
        <w:ind w:left="936" w:hanging="576"/>
      </w:pPr>
      <w:r w:rsidRPr="006E0137">
        <w:t>1.14</w:t>
      </w:r>
      <w:r w:rsidRPr="006E0137">
        <w:tab/>
      </w:r>
      <w:r w:rsidR="00D779D6" w:rsidRPr="006E0137">
        <w:t xml:space="preserve">In this context, we should note that </w:t>
      </w:r>
      <w:r w:rsidR="0000525A" w:rsidRPr="006E0137">
        <w:rPr>
          <w:bCs/>
        </w:rPr>
        <w:t>Mobileye</w:t>
      </w:r>
      <w:r w:rsidR="00D779D6" w:rsidRPr="006E0137">
        <w:t xml:space="preserve"> has developed the RSS (Responsible Sensitive Safety) model, which includes a transparent </w:t>
      </w:r>
      <w:r w:rsidR="00C96C07">
        <w:t xml:space="preserve">and easily explicable </w:t>
      </w:r>
      <w:r w:rsidR="005E107B">
        <w:t>array o</w:t>
      </w:r>
      <w:r w:rsidR="00D779D6" w:rsidRPr="006E0137">
        <w:t>f principles</w:t>
      </w:r>
      <w:r w:rsidR="00C96C07">
        <w:t xml:space="preserve"> </w:t>
      </w:r>
      <w:r w:rsidR="00D779D6" w:rsidRPr="006E0137">
        <w:t xml:space="preserve">on the basis of which the </w:t>
      </w:r>
      <w:r w:rsidR="00E70228" w:rsidRPr="006E0137">
        <w:t>ADS</w:t>
      </w:r>
      <w:r w:rsidR="00D779D6" w:rsidRPr="006E0137">
        <w:t xml:space="preserve"> will operate.</w:t>
      </w:r>
      <w:r w:rsidR="00E70228" w:rsidRPr="006E0137">
        <w:t xml:space="preserve"> </w:t>
      </w:r>
      <w:r w:rsidR="00D779D6" w:rsidRPr="006E0137">
        <w:t xml:space="preserve">The model </w:t>
      </w:r>
      <w:r w:rsidR="00C96C07">
        <w:t xml:space="preserve">addresses itself to </w:t>
      </w:r>
      <w:r w:rsidR="00D779D6" w:rsidRPr="006E0137">
        <w:t xml:space="preserve">several </w:t>
      </w:r>
      <w:r w:rsidR="00C96C07">
        <w:t xml:space="preserve">fundamental </w:t>
      </w:r>
      <w:r w:rsidR="00D779D6" w:rsidRPr="006E0137">
        <w:t>ten</w:t>
      </w:r>
      <w:r w:rsidR="00C96C07">
        <w:t xml:space="preserve">ets, </w:t>
      </w:r>
      <w:r w:rsidR="00D779D6" w:rsidRPr="006E0137">
        <w:t xml:space="preserve">such as: </w:t>
      </w:r>
      <w:r w:rsidR="00C96C07">
        <w:t>W</w:t>
      </w:r>
      <w:r w:rsidR="00D779D6" w:rsidRPr="006E0137">
        <w:t xml:space="preserve">hat distance should </w:t>
      </w:r>
      <w:r w:rsidR="00C96C07">
        <w:t xml:space="preserve">an </w:t>
      </w:r>
      <w:r w:rsidR="00D779D6" w:rsidRPr="006E0137">
        <w:t>autonomous</w:t>
      </w:r>
      <w:r w:rsidR="00C96C07">
        <w:t xml:space="preserve"> </w:t>
      </w:r>
      <w:r w:rsidR="00D779D6" w:rsidRPr="006E0137">
        <w:t xml:space="preserve">vehicle maintain from other vehicles for safe </w:t>
      </w:r>
      <w:r w:rsidR="00B22302">
        <w:t xml:space="preserve">merging into a lane </w:t>
      </w:r>
      <w:r w:rsidR="00D779D6" w:rsidRPr="006E0137">
        <w:t xml:space="preserve">or for overtaking purposes, and </w:t>
      </w:r>
      <w:r w:rsidR="00B22302">
        <w:t xml:space="preserve">under </w:t>
      </w:r>
      <w:r w:rsidR="00D779D6" w:rsidRPr="006E0137">
        <w:t xml:space="preserve">what scenarios should </w:t>
      </w:r>
      <w:r w:rsidR="00B22302">
        <w:t xml:space="preserve">the vehicle not </w:t>
      </w:r>
      <w:r w:rsidR="002B3781">
        <w:t xml:space="preserve">exercise </w:t>
      </w:r>
      <w:r w:rsidR="00B22302">
        <w:t xml:space="preserve">its </w:t>
      </w:r>
      <w:r w:rsidR="00D779D6" w:rsidRPr="006E0137">
        <w:t>right of way?</w:t>
      </w:r>
      <w:r w:rsidR="00E70228" w:rsidRPr="006E0137">
        <w:t xml:space="preserve"> </w:t>
      </w:r>
      <w:r w:rsidR="00B22302">
        <w:t>In effect, t</w:t>
      </w:r>
      <w:r w:rsidR="00D779D6" w:rsidRPr="006E0137">
        <w:t>he model is</w:t>
      </w:r>
      <w:r w:rsidR="00B22302">
        <w:t xml:space="preserve"> </w:t>
      </w:r>
      <w:r w:rsidR="00D779D6" w:rsidRPr="006E0137">
        <w:t xml:space="preserve">a mathematical formulation of </w:t>
      </w:r>
      <w:r w:rsidR="00B22302" w:rsidRPr="006E0137">
        <w:t>a human driver</w:t>
      </w:r>
      <w:r w:rsidR="00B22302">
        <w:t>’s</w:t>
      </w:r>
      <w:r w:rsidR="00B22302" w:rsidRPr="006E0137">
        <w:t xml:space="preserve"> </w:t>
      </w:r>
      <w:r w:rsidR="00D779D6" w:rsidRPr="006E0137">
        <w:t xml:space="preserve">discretion </w:t>
      </w:r>
      <w:r w:rsidR="002B3781">
        <w:t xml:space="preserve">that </w:t>
      </w:r>
      <w:r w:rsidR="00D779D6" w:rsidRPr="006E0137">
        <w:t>includes an internal balance between safety, to which the company assigns top priority, and the efficiency of travel.</w:t>
      </w:r>
    </w:p>
    <w:p w:rsidR="00D779D6" w:rsidRPr="006E0137" w:rsidRDefault="00D779D6" w:rsidP="00700650">
      <w:pPr>
        <w:pStyle w:val="List2"/>
        <w:bidi w:val="0"/>
        <w:spacing w:line="360" w:lineRule="auto"/>
        <w:ind w:left="936" w:hanging="576"/>
        <w:rPr>
          <w:b/>
          <w:bCs/>
        </w:rPr>
      </w:pPr>
      <w:r w:rsidRPr="006E0137">
        <w:tab/>
      </w:r>
      <w:r w:rsidR="006041BD" w:rsidRPr="006E0137">
        <w:rPr>
          <w:b/>
          <w:bCs/>
        </w:rPr>
        <w:t>We</w:t>
      </w:r>
      <w:r w:rsidR="002B3781">
        <w:rPr>
          <w:b/>
          <w:bCs/>
        </w:rPr>
        <w:t xml:space="preserve"> a</w:t>
      </w:r>
      <w:r w:rsidR="006041BD" w:rsidRPr="006E0137">
        <w:rPr>
          <w:b/>
          <w:bCs/>
        </w:rPr>
        <w:t xml:space="preserve">re willing to present the model to the state and, on the basis of the regulator’s decision, to adjust the system of balances </w:t>
      </w:r>
      <w:r w:rsidR="001C2116">
        <w:rPr>
          <w:b/>
          <w:bCs/>
        </w:rPr>
        <w:t xml:space="preserve">that underlies </w:t>
      </w:r>
      <w:r w:rsidR="001C2116" w:rsidRPr="006E0137">
        <w:rPr>
          <w:b/>
          <w:bCs/>
        </w:rPr>
        <w:t>the driving task</w:t>
      </w:r>
      <w:r w:rsidR="001C2116">
        <w:rPr>
          <w:b/>
          <w:bCs/>
        </w:rPr>
        <w:t xml:space="preserve"> when performed by an automated driving system.</w:t>
      </w:r>
    </w:p>
    <w:p w:rsidR="006041BD" w:rsidRPr="006E0137" w:rsidRDefault="006041BD" w:rsidP="00700650">
      <w:pPr>
        <w:pStyle w:val="SH"/>
        <w:spacing w:line="360" w:lineRule="auto"/>
        <w:rPr>
          <w:szCs w:val="24"/>
        </w:rPr>
      </w:pPr>
      <w:r w:rsidRPr="006E0137">
        <w:rPr>
          <w:szCs w:val="24"/>
        </w:rPr>
        <w:t>2.</w:t>
      </w:r>
      <w:r w:rsidRPr="006E0137">
        <w:rPr>
          <w:szCs w:val="24"/>
        </w:rPr>
        <w:tab/>
      </w:r>
      <w:r w:rsidR="009D744D">
        <w:rPr>
          <w:szCs w:val="24"/>
        </w:rPr>
        <w:t>Preparatory</w:t>
      </w:r>
      <w:r w:rsidR="001C2116">
        <w:rPr>
          <w:szCs w:val="24"/>
        </w:rPr>
        <w:t xml:space="preserve">, </w:t>
      </w:r>
      <w:r w:rsidRPr="006E0137">
        <w:rPr>
          <w:szCs w:val="24"/>
        </w:rPr>
        <w:t>flexible</w:t>
      </w:r>
      <w:r w:rsidR="001C2116">
        <w:rPr>
          <w:szCs w:val="24"/>
        </w:rPr>
        <w:t>, and gradually evolving</w:t>
      </w:r>
      <w:r w:rsidRPr="006E0137">
        <w:rPr>
          <w:szCs w:val="24"/>
        </w:rPr>
        <w:t xml:space="preserve"> regulation </w:t>
      </w:r>
    </w:p>
    <w:p w:rsidR="006041BD" w:rsidRPr="006E0137" w:rsidRDefault="006041BD" w:rsidP="00700650">
      <w:pPr>
        <w:pStyle w:val="List2"/>
        <w:bidi w:val="0"/>
        <w:spacing w:line="360" w:lineRule="auto"/>
        <w:ind w:left="936" w:hanging="576"/>
      </w:pPr>
      <w:r w:rsidRPr="006E0137">
        <w:t>2.1</w:t>
      </w:r>
      <w:r w:rsidR="00F81A88" w:rsidRPr="006E0137">
        <w:tab/>
      </w:r>
      <w:r w:rsidR="0043547B" w:rsidRPr="006E0137">
        <w:rPr>
          <w:b/>
          <w:bCs/>
        </w:rPr>
        <w:t>Preparatory regulation:</w:t>
      </w:r>
      <w:r w:rsidR="009D744D">
        <w:t xml:space="preserve"> E</w:t>
      </w:r>
      <w:r w:rsidR="0043547B" w:rsidRPr="006E0137">
        <w:t xml:space="preserve">xisting </w:t>
      </w:r>
      <w:r w:rsidR="00C56A78" w:rsidRPr="006E0137">
        <w:t>transport</w:t>
      </w:r>
      <w:r w:rsidR="00C56A78">
        <w:t xml:space="preserve"> </w:t>
      </w:r>
      <w:r w:rsidR="0043547B" w:rsidRPr="006E0137">
        <w:t>regulation, including statutes, standards, and international treaties, is based on the existence of a human driver.</w:t>
      </w:r>
      <w:r w:rsidR="00E70228" w:rsidRPr="006E0137">
        <w:t xml:space="preserve"> </w:t>
      </w:r>
      <w:r w:rsidR="0043547B" w:rsidRPr="006E0137">
        <w:t>An autonomous vehicle revises this underlying assumption.</w:t>
      </w:r>
      <w:r w:rsidR="00E70228" w:rsidRPr="006E0137">
        <w:t xml:space="preserve"> </w:t>
      </w:r>
      <w:r w:rsidR="0043547B" w:rsidRPr="006E0137">
        <w:t xml:space="preserve">This fundamental change requires </w:t>
      </w:r>
      <w:r w:rsidR="00C56A78">
        <w:t>the</w:t>
      </w:r>
      <w:r w:rsidR="0043547B" w:rsidRPr="006E0137">
        <w:t xml:space="preserve"> state to adjust its regulation to the specific characteristics of the autonomous-vehicle.</w:t>
      </w:r>
      <w:r w:rsidR="00E70228" w:rsidRPr="006E0137">
        <w:t xml:space="preserve"> </w:t>
      </w:r>
      <w:r w:rsidR="0043547B" w:rsidRPr="006E0137">
        <w:t xml:space="preserve">Such regulation cannot be reactive; it must </w:t>
      </w:r>
      <w:r w:rsidR="009F2988" w:rsidRPr="006E0137">
        <w:t xml:space="preserve">precede </w:t>
      </w:r>
      <w:r w:rsidR="0043547B" w:rsidRPr="006E0137">
        <w:t>and even be a condition for integration of autonomous</w:t>
      </w:r>
      <w:r w:rsidR="009D744D">
        <w:t xml:space="preserve"> </w:t>
      </w:r>
      <w:r w:rsidR="0043547B" w:rsidRPr="006E0137">
        <w:t>vehicles.</w:t>
      </w:r>
      <w:r w:rsidR="00E70228" w:rsidRPr="006E0137">
        <w:t xml:space="preserve"> </w:t>
      </w:r>
      <w:r w:rsidR="0043547B" w:rsidRPr="006E0137">
        <w:t>The reasons for this include the following:</w:t>
      </w:r>
    </w:p>
    <w:p w:rsidR="0043547B" w:rsidRPr="006E0137" w:rsidRDefault="0043547B" w:rsidP="00700650">
      <w:pPr>
        <w:pStyle w:val="List2"/>
        <w:bidi w:val="0"/>
        <w:spacing w:line="360" w:lineRule="auto"/>
        <w:ind w:left="1512" w:hanging="576"/>
      </w:pPr>
      <w:r w:rsidRPr="006E0137">
        <w:t>*</w:t>
      </w:r>
      <w:r w:rsidRPr="006E0137">
        <w:tab/>
      </w:r>
      <w:r w:rsidR="00A36496">
        <w:t xml:space="preserve">The </w:t>
      </w:r>
      <w:r w:rsidRPr="006E0137">
        <w:t xml:space="preserve">sensitivity of this field and the risks to body and property have </w:t>
      </w:r>
      <w:r w:rsidR="00A36496">
        <w:t xml:space="preserve">resulted in </w:t>
      </w:r>
      <w:r w:rsidRPr="006E0137">
        <w:t xml:space="preserve">strict regulation based on prior licensing of motor vehicles and drivers in accordance with standards </w:t>
      </w:r>
      <w:r w:rsidR="00A36496">
        <w:t xml:space="preserve">set </w:t>
      </w:r>
      <w:r w:rsidRPr="006E0137">
        <w:t>on the basis of the assumption of a human driver.</w:t>
      </w:r>
      <w:r w:rsidR="00E70228" w:rsidRPr="006E0137">
        <w:t xml:space="preserve"> </w:t>
      </w:r>
      <w:r w:rsidRPr="006E0137">
        <w:t xml:space="preserve">Therefore, </w:t>
      </w:r>
      <w:r w:rsidR="00A36496">
        <w:t>to breach</w:t>
      </w:r>
      <w:r w:rsidRPr="006E0137">
        <w:t xml:space="preserve"> this convention</w:t>
      </w:r>
      <w:r w:rsidR="00A36496">
        <w:t>,</w:t>
      </w:r>
      <w:r w:rsidRPr="006E0137">
        <w:t xml:space="preserve"> preparatory regulation </w:t>
      </w:r>
      <w:r w:rsidR="00A36496">
        <w:t xml:space="preserve">is needed </w:t>
      </w:r>
      <w:r w:rsidRPr="006E0137">
        <w:t>that will do away with, or adjust, provisions of law that may prevent or impede the integration of autonomous</w:t>
      </w:r>
      <w:r w:rsidR="00A36496">
        <w:t xml:space="preserve"> </w:t>
      </w:r>
      <w:r w:rsidRPr="006E0137">
        <w:t>vehicle</w:t>
      </w:r>
      <w:r w:rsidR="00A36496">
        <w:t>s</w:t>
      </w:r>
      <w:r w:rsidRPr="006E0137">
        <w:t>.</w:t>
      </w:r>
    </w:p>
    <w:p w:rsidR="0043547B" w:rsidRPr="006E0137" w:rsidRDefault="0043547B" w:rsidP="00700650">
      <w:pPr>
        <w:pStyle w:val="List2"/>
        <w:bidi w:val="0"/>
        <w:spacing w:line="360" w:lineRule="auto"/>
        <w:ind w:left="1512" w:hanging="576"/>
      </w:pPr>
      <w:r w:rsidRPr="006E0137">
        <w:lastRenderedPageBreak/>
        <w:t>*</w:t>
      </w:r>
      <w:r w:rsidR="001352E6">
        <w:tab/>
        <w:t>T</w:t>
      </w:r>
      <w:r w:rsidRPr="006E0137">
        <w:t xml:space="preserve">he transfer of control </w:t>
      </w:r>
      <w:r w:rsidR="00A36496">
        <w:t xml:space="preserve">over </w:t>
      </w:r>
      <w:r w:rsidRPr="006E0137">
        <w:t>driving to an</w:t>
      </w:r>
      <w:r w:rsidR="00A36496">
        <w:t xml:space="preserve"> </w:t>
      </w:r>
      <w:r w:rsidRPr="006E0137">
        <w:t>autonomous</w:t>
      </w:r>
      <w:r w:rsidR="00A36496">
        <w:t xml:space="preserve"> </w:t>
      </w:r>
      <w:r w:rsidRPr="006E0137">
        <w:t>vehicle evokes concern among the public about accidents involving the</w:t>
      </w:r>
      <w:r w:rsidR="00A36496">
        <w:t>se vehicles</w:t>
      </w:r>
      <w:r w:rsidRPr="006E0137">
        <w:t>.</w:t>
      </w:r>
      <w:r w:rsidR="00E70228" w:rsidRPr="006E0137">
        <w:t xml:space="preserve"> </w:t>
      </w:r>
      <w:r w:rsidRPr="006E0137">
        <w:t xml:space="preserve">The public </w:t>
      </w:r>
      <w:r w:rsidR="00C22920">
        <w:t>will</w:t>
      </w:r>
      <w:r w:rsidRPr="006E0137">
        <w:t xml:space="preserve"> probably find it difficult to accept accidents </w:t>
      </w:r>
      <w:r w:rsidR="00A2368D">
        <w:t xml:space="preserve">involving </w:t>
      </w:r>
      <w:r w:rsidRPr="006E0137">
        <w:t>autonomous</w:t>
      </w:r>
      <w:r w:rsidR="00A36496">
        <w:t xml:space="preserve"> </w:t>
      </w:r>
      <w:r w:rsidRPr="006E0137">
        <w:t>vehicle</w:t>
      </w:r>
      <w:r w:rsidR="00A36496">
        <w:t>s</w:t>
      </w:r>
      <w:r w:rsidRPr="006E0137">
        <w:t xml:space="preserve"> even if they are much fewer than those involving “ordinary” vehicles and even if the autonomous</w:t>
      </w:r>
      <w:r w:rsidR="00A36496">
        <w:t xml:space="preserve"> </w:t>
      </w:r>
      <w:r w:rsidRPr="006E0137">
        <w:t xml:space="preserve">vehicle is not </w:t>
      </w:r>
      <w:r w:rsidR="00A36496">
        <w:t>at fault</w:t>
      </w:r>
      <w:r w:rsidRPr="006E0137">
        <w:t>.</w:t>
      </w:r>
      <w:r w:rsidR="00E70228" w:rsidRPr="006E0137">
        <w:t xml:space="preserve"> </w:t>
      </w:r>
      <w:r w:rsidR="00A36496">
        <w:t>Thus, p</w:t>
      </w:r>
      <w:r w:rsidRPr="006E0137">
        <w:t xml:space="preserve">reparatory regulations </w:t>
      </w:r>
      <w:r w:rsidR="00A36496">
        <w:t xml:space="preserve">are also </w:t>
      </w:r>
      <w:r w:rsidRPr="006E0137">
        <w:t>needed to bolster the public</w:t>
      </w:r>
      <w:r w:rsidR="00A36496">
        <w:t>’s</w:t>
      </w:r>
      <w:r w:rsidRPr="006E0137">
        <w:t xml:space="preserve"> confidence in autonomous</w:t>
      </w:r>
      <w:r w:rsidR="00A36496">
        <w:t xml:space="preserve"> </w:t>
      </w:r>
      <w:r w:rsidRPr="006E0137">
        <w:t xml:space="preserve">vehicles as </w:t>
      </w:r>
      <w:r w:rsidR="00A36496">
        <w:t>instruments that have been certified up front</w:t>
      </w:r>
      <w:r w:rsidRPr="006E0137">
        <w:t>.</w:t>
      </w:r>
      <w:r w:rsidR="00E70228" w:rsidRPr="006E0137">
        <w:t xml:space="preserve"> </w:t>
      </w:r>
      <w:r w:rsidRPr="006E0137">
        <w:t xml:space="preserve">In the absence of </w:t>
      </w:r>
      <w:r w:rsidR="00A36496">
        <w:t>confidence</w:t>
      </w:r>
      <w:r w:rsidRPr="006E0137">
        <w:t xml:space="preserve">, the public will not rush to consume services or products based on autonomous-vehicle technology, </w:t>
      </w:r>
      <w:r w:rsidR="00A36496">
        <w:t xml:space="preserve">meaning that </w:t>
      </w:r>
      <w:r w:rsidRPr="006E0137">
        <w:t xml:space="preserve">the utilities </w:t>
      </w:r>
      <w:r w:rsidR="00A2368D">
        <w:t xml:space="preserve">inherent </w:t>
      </w:r>
      <w:r w:rsidRPr="006E0137">
        <w:t xml:space="preserve">to this technology will not </w:t>
      </w:r>
      <w:r w:rsidR="00A2368D">
        <w:t>be gained</w:t>
      </w:r>
      <w:r w:rsidRPr="006E0137">
        <w:t>.</w:t>
      </w:r>
      <w:r w:rsidR="00E70228" w:rsidRPr="006E0137">
        <w:t xml:space="preserve"> </w:t>
      </w:r>
      <w:r w:rsidRPr="006E0137">
        <w:t xml:space="preserve">In addition, Israel may lose its attractiveness </w:t>
      </w:r>
      <w:r w:rsidR="00A36496">
        <w:t xml:space="preserve">to </w:t>
      </w:r>
      <w:r w:rsidRPr="006E0137">
        <w:t xml:space="preserve">industry because </w:t>
      </w:r>
      <w:r w:rsidR="00A36496">
        <w:t xml:space="preserve">its domestic firms </w:t>
      </w:r>
      <w:r w:rsidRPr="006E0137">
        <w:t xml:space="preserve">will find it difficult to develop this </w:t>
      </w:r>
      <w:r w:rsidR="00A36496">
        <w:t>area of activity</w:t>
      </w:r>
      <w:r w:rsidRPr="006E0137">
        <w:t>.</w:t>
      </w:r>
    </w:p>
    <w:p w:rsidR="0043547B" w:rsidRPr="006E0137" w:rsidRDefault="0043547B" w:rsidP="00700650">
      <w:pPr>
        <w:pStyle w:val="List2"/>
        <w:bidi w:val="0"/>
        <w:spacing w:line="360" w:lineRule="auto"/>
        <w:ind w:left="1512" w:hanging="576"/>
      </w:pPr>
      <w:r w:rsidRPr="006E0137">
        <w:t>*</w:t>
      </w:r>
      <w:r w:rsidRPr="006E0137">
        <w:tab/>
        <w:t>The motor-vehicle industry is a conservative one based on long-term planning and calculated risk management.</w:t>
      </w:r>
      <w:r w:rsidR="00E70228" w:rsidRPr="006E0137">
        <w:t xml:space="preserve"> </w:t>
      </w:r>
      <w:r w:rsidRPr="006E0137">
        <w:t xml:space="preserve">Absent preparatory regulation, it </w:t>
      </w:r>
      <w:r w:rsidR="00A36496">
        <w:t xml:space="preserve">may </w:t>
      </w:r>
      <w:r w:rsidRPr="006E0137">
        <w:t>refuse to take risks</w:t>
      </w:r>
      <w:r w:rsidR="00A36496">
        <w:t xml:space="preserve">, </w:t>
      </w:r>
      <w:r w:rsidR="00213CA5">
        <w:t xml:space="preserve">slowing </w:t>
      </w:r>
      <w:r w:rsidR="00A36496">
        <w:t xml:space="preserve">the </w:t>
      </w:r>
      <w:r w:rsidRPr="006E0137">
        <w:t>penetration of autonomous</w:t>
      </w:r>
      <w:r w:rsidR="00A36496">
        <w:t xml:space="preserve"> </w:t>
      </w:r>
      <w:r w:rsidRPr="006E0137">
        <w:t xml:space="preserve">vehicles </w:t>
      </w:r>
      <w:r w:rsidR="00A36496">
        <w:t xml:space="preserve">against </w:t>
      </w:r>
      <w:r w:rsidRPr="006E0137">
        <w:t>the overall public interest.</w:t>
      </w:r>
      <w:r w:rsidR="00E70228" w:rsidRPr="006E0137">
        <w:t xml:space="preserve"> </w:t>
      </w:r>
      <w:r w:rsidRPr="006E0137">
        <w:t>In addition, in the absence of appropriate preparatory regulation, there</w:t>
      </w:r>
      <w:r w:rsidR="00213CA5">
        <w:t xml:space="preserve"> i</w:t>
      </w:r>
      <w:r w:rsidRPr="006E0137">
        <w:t>s concern that those inclined to take risk</w:t>
      </w:r>
      <w:r w:rsidR="00411DEA">
        <w:t>s</w:t>
      </w:r>
      <w:r w:rsidRPr="006E0137">
        <w:t xml:space="preserve"> will be less</w:t>
      </w:r>
      <w:r w:rsidR="00213CA5">
        <w:t xml:space="preserve"> </w:t>
      </w:r>
      <w:r w:rsidRPr="006E0137">
        <w:t xml:space="preserve">responsible firms </w:t>
      </w:r>
      <w:r w:rsidR="00213CA5">
        <w:t xml:space="preserve">that </w:t>
      </w:r>
      <w:r w:rsidR="00411DEA">
        <w:t xml:space="preserve">will </w:t>
      </w:r>
      <w:r w:rsidR="00213CA5">
        <w:t xml:space="preserve">turn out </w:t>
      </w:r>
      <w:r w:rsidR="00411DEA">
        <w:t xml:space="preserve">inadequately safe </w:t>
      </w:r>
      <w:r w:rsidRPr="006E0137">
        <w:t>products.</w:t>
      </w:r>
      <w:r w:rsidR="00E70228" w:rsidRPr="006E0137">
        <w:t xml:space="preserve"> </w:t>
      </w:r>
      <w:r w:rsidRPr="006E0137">
        <w:t>Preparatory regulation may winnow out elements that are unwilling and unfit to sell this sensitive product, to the benefit of the manufacturers and the public at large.</w:t>
      </w:r>
    </w:p>
    <w:p w:rsidR="0043547B" w:rsidRPr="006E0137" w:rsidRDefault="0043547B" w:rsidP="00700650">
      <w:pPr>
        <w:pStyle w:val="List2"/>
        <w:bidi w:val="0"/>
        <w:spacing w:line="360" w:lineRule="auto"/>
        <w:ind w:left="936" w:hanging="576"/>
      </w:pPr>
      <w:r w:rsidRPr="006E0137">
        <w:t>2.2</w:t>
      </w:r>
      <w:r w:rsidRPr="006E0137">
        <w:tab/>
      </w:r>
      <w:r w:rsidRPr="006E0137">
        <w:rPr>
          <w:b/>
          <w:bCs/>
        </w:rPr>
        <w:t>Flexible regulation:</w:t>
      </w:r>
      <w:r w:rsidRPr="006E0137">
        <w:t xml:space="preserve"> </w:t>
      </w:r>
      <w:r w:rsidR="005C4AEE">
        <w:t xml:space="preserve">When </w:t>
      </w:r>
      <w:r w:rsidRPr="006E0137">
        <w:t>an innovative field in which little experience has been amassed</w:t>
      </w:r>
      <w:r w:rsidR="005C4AEE">
        <w:t xml:space="preserve"> is regulated</w:t>
      </w:r>
      <w:r w:rsidRPr="006E0137">
        <w:t xml:space="preserve">, </w:t>
      </w:r>
      <w:r w:rsidR="00411DEA">
        <w:t xml:space="preserve">much </w:t>
      </w:r>
      <w:r w:rsidRPr="006E0137">
        <w:t xml:space="preserve">flexibility </w:t>
      </w:r>
      <w:r w:rsidR="00411DEA">
        <w:t xml:space="preserve">should </w:t>
      </w:r>
      <w:r w:rsidRPr="006E0137">
        <w:t xml:space="preserve">be maintained </w:t>
      </w:r>
      <w:r w:rsidR="005C4AEE">
        <w:t xml:space="preserve">so that </w:t>
      </w:r>
      <w:r w:rsidRPr="006E0137">
        <w:t xml:space="preserve">the arrangements </w:t>
      </w:r>
      <w:r w:rsidR="005C4AEE">
        <w:t xml:space="preserve">may be </w:t>
      </w:r>
      <w:r w:rsidRPr="006E0137">
        <w:t xml:space="preserve">updated </w:t>
      </w:r>
      <w:r w:rsidR="00411DEA">
        <w:t xml:space="preserve">in </w:t>
      </w:r>
      <w:r w:rsidRPr="006E0137">
        <w:t xml:space="preserve">rapid and simple </w:t>
      </w:r>
      <w:r w:rsidR="00411DEA">
        <w:t xml:space="preserve">ways and </w:t>
      </w:r>
      <w:r w:rsidRPr="006E0137">
        <w:t>in accordance with lessons learned.</w:t>
      </w:r>
      <w:r w:rsidR="00E70228" w:rsidRPr="006E0137">
        <w:t xml:space="preserve"> </w:t>
      </w:r>
      <w:r w:rsidRPr="006E0137">
        <w:t xml:space="preserve">Rigid regulation that leaves no room for flexibility may </w:t>
      </w:r>
      <w:r w:rsidR="00A96E15">
        <w:t xml:space="preserve">bind </w:t>
      </w:r>
      <w:r w:rsidRPr="006E0137">
        <w:t>the state</w:t>
      </w:r>
      <w:r w:rsidR="00A96E15">
        <w:t xml:space="preserve"> </w:t>
      </w:r>
      <w:r w:rsidRPr="006E0137">
        <w:t xml:space="preserve">and the industry to ineffective regulation that will not allow the advantages of </w:t>
      </w:r>
      <w:r w:rsidR="007A2EC7">
        <w:t xml:space="preserve">integrating </w:t>
      </w:r>
      <w:r w:rsidRPr="006E0137">
        <w:t>autonomous</w:t>
      </w:r>
      <w:r w:rsidR="00A96E15">
        <w:t xml:space="preserve"> </w:t>
      </w:r>
      <w:r w:rsidRPr="006E0137">
        <w:t>vehicles to be fulfilled.</w:t>
      </w:r>
      <w:r w:rsidR="00E70228" w:rsidRPr="006E0137">
        <w:t xml:space="preserve"> </w:t>
      </w:r>
      <w:r w:rsidR="0042158E" w:rsidRPr="006E0137">
        <w:t xml:space="preserve">Regulation that is inflexible and not </w:t>
      </w:r>
      <w:r w:rsidR="00A96E15">
        <w:t>technology-</w:t>
      </w:r>
      <w:r w:rsidR="0042158E" w:rsidRPr="006E0137">
        <w:t>neutral may keep new and effective technologies out of the market.</w:t>
      </w:r>
    </w:p>
    <w:p w:rsidR="0042158E" w:rsidRPr="006E0137" w:rsidRDefault="0042158E" w:rsidP="00700650">
      <w:pPr>
        <w:pStyle w:val="List2"/>
        <w:bidi w:val="0"/>
        <w:spacing w:line="360" w:lineRule="auto"/>
        <w:ind w:left="936" w:hanging="576"/>
      </w:pPr>
      <w:r w:rsidRPr="006E0137">
        <w:t>2.3</w:t>
      </w:r>
      <w:r w:rsidRPr="006E0137">
        <w:tab/>
      </w:r>
      <w:r w:rsidR="00432850">
        <w:t xml:space="preserve">What </w:t>
      </w:r>
      <w:r w:rsidR="00432850" w:rsidRPr="006E0137">
        <w:t xml:space="preserve">this recommendation </w:t>
      </w:r>
      <w:r w:rsidR="00432850">
        <w:t xml:space="preserve">means in practice </w:t>
      </w:r>
      <w:r w:rsidR="006B6891" w:rsidRPr="006E0137">
        <w:t xml:space="preserve">is that a large number of </w:t>
      </w:r>
      <w:r w:rsidR="00432850">
        <w:t xml:space="preserve">relevant </w:t>
      </w:r>
      <w:r w:rsidR="006B6891" w:rsidRPr="006E0137">
        <w:t xml:space="preserve">arrangements should be </w:t>
      </w:r>
      <w:r w:rsidR="00432850">
        <w:t xml:space="preserve">made </w:t>
      </w:r>
      <w:r w:rsidR="006B6891" w:rsidRPr="006E0137">
        <w:t>by means of administrative directives, at least provisionally, until sufficient experience in the field accumulates.</w:t>
      </w:r>
    </w:p>
    <w:p w:rsidR="006B6891" w:rsidRPr="006E0137" w:rsidRDefault="006B6891" w:rsidP="00700650">
      <w:pPr>
        <w:pStyle w:val="List2"/>
        <w:bidi w:val="0"/>
        <w:spacing w:line="360" w:lineRule="auto"/>
        <w:ind w:left="936" w:hanging="576"/>
        <w:rPr>
          <w:b/>
          <w:bCs/>
        </w:rPr>
      </w:pPr>
      <w:r w:rsidRPr="006E0137">
        <w:tab/>
      </w:r>
      <w:r w:rsidR="00432850">
        <w:rPr>
          <w:b/>
          <w:bCs/>
        </w:rPr>
        <w:t>O</w:t>
      </w:r>
      <w:r w:rsidR="00432850" w:rsidRPr="006E0137">
        <w:rPr>
          <w:b/>
          <w:bCs/>
        </w:rPr>
        <w:t>bviously</w:t>
      </w:r>
      <w:r w:rsidR="00432850">
        <w:rPr>
          <w:b/>
          <w:bCs/>
        </w:rPr>
        <w:t>,</w:t>
      </w:r>
      <w:r w:rsidR="00432850" w:rsidRPr="006E0137">
        <w:rPr>
          <w:b/>
          <w:bCs/>
        </w:rPr>
        <w:t xml:space="preserve"> </w:t>
      </w:r>
      <w:r w:rsidR="00432850">
        <w:rPr>
          <w:b/>
          <w:bCs/>
        </w:rPr>
        <w:t>h</w:t>
      </w:r>
      <w:r w:rsidRPr="006E0137">
        <w:rPr>
          <w:b/>
          <w:bCs/>
        </w:rPr>
        <w:t xml:space="preserve">owever, the </w:t>
      </w:r>
      <w:r w:rsidR="00432850">
        <w:rPr>
          <w:b/>
          <w:bCs/>
        </w:rPr>
        <w:t xml:space="preserve">underlying </w:t>
      </w:r>
      <w:r w:rsidRPr="006E0137">
        <w:rPr>
          <w:b/>
          <w:bCs/>
        </w:rPr>
        <w:t xml:space="preserve">principles of </w:t>
      </w:r>
      <w:r w:rsidR="00432850">
        <w:rPr>
          <w:b/>
          <w:bCs/>
        </w:rPr>
        <w:t xml:space="preserve">this </w:t>
      </w:r>
      <w:r w:rsidRPr="006E0137">
        <w:rPr>
          <w:b/>
          <w:bCs/>
        </w:rPr>
        <w:t xml:space="preserve">regulation, such as the preliminary licensing procedure and </w:t>
      </w:r>
      <w:r w:rsidR="00411DEA">
        <w:rPr>
          <w:b/>
          <w:bCs/>
        </w:rPr>
        <w:t xml:space="preserve">the </w:t>
      </w:r>
      <w:r w:rsidRPr="006E0137">
        <w:rPr>
          <w:b/>
          <w:bCs/>
        </w:rPr>
        <w:t xml:space="preserve">balance between safety and efficiency, should be </w:t>
      </w:r>
      <w:r w:rsidR="00432850">
        <w:rPr>
          <w:b/>
          <w:bCs/>
        </w:rPr>
        <w:t xml:space="preserve">enshrined in main </w:t>
      </w:r>
      <w:r w:rsidRPr="006E0137">
        <w:rPr>
          <w:b/>
          <w:bCs/>
        </w:rPr>
        <w:t xml:space="preserve">legislation in order to </w:t>
      </w:r>
      <w:r w:rsidR="00411DEA">
        <w:rPr>
          <w:b/>
          <w:bCs/>
        </w:rPr>
        <w:t xml:space="preserve">establish </w:t>
      </w:r>
      <w:r w:rsidRPr="006E0137">
        <w:rPr>
          <w:b/>
          <w:bCs/>
        </w:rPr>
        <w:t>the borders of the front for industry, the public, and the various government players.</w:t>
      </w:r>
      <w:r w:rsidR="00E70228" w:rsidRPr="006E0137">
        <w:rPr>
          <w:b/>
          <w:bCs/>
        </w:rPr>
        <w:t xml:space="preserve"> </w:t>
      </w:r>
      <w:r w:rsidR="00E97A83">
        <w:rPr>
          <w:b/>
          <w:bCs/>
        </w:rPr>
        <w:t xml:space="preserve">This </w:t>
      </w:r>
      <w:r w:rsidRPr="006E0137">
        <w:rPr>
          <w:b/>
          <w:bCs/>
        </w:rPr>
        <w:t>should be done as promptly as possible.</w:t>
      </w:r>
    </w:p>
    <w:p w:rsidR="00AF3E59" w:rsidRPr="006E0137" w:rsidRDefault="00AF3E59" w:rsidP="00700650">
      <w:pPr>
        <w:pStyle w:val="SH"/>
        <w:spacing w:line="360" w:lineRule="auto"/>
        <w:rPr>
          <w:szCs w:val="24"/>
        </w:rPr>
      </w:pPr>
      <w:r w:rsidRPr="006E0137">
        <w:rPr>
          <w:szCs w:val="24"/>
        </w:rPr>
        <w:lastRenderedPageBreak/>
        <w:t>3.</w:t>
      </w:r>
      <w:r w:rsidRPr="006E0137">
        <w:rPr>
          <w:szCs w:val="24"/>
        </w:rPr>
        <w:tab/>
        <w:t xml:space="preserve">Regulating </w:t>
      </w:r>
      <w:r w:rsidR="00810EBC" w:rsidRPr="006E0137">
        <w:rPr>
          <w:szCs w:val="24"/>
        </w:rPr>
        <w:t xml:space="preserve">the </w:t>
      </w:r>
      <w:r w:rsidRPr="006E0137">
        <w:rPr>
          <w:szCs w:val="24"/>
        </w:rPr>
        <w:t>gradual integration of autonomous</w:t>
      </w:r>
      <w:r w:rsidR="00810EBC" w:rsidRPr="006E0137">
        <w:rPr>
          <w:szCs w:val="24"/>
        </w:rPr>
        <w:t xml:space="preserve"> </w:t>
      </w:r>
      <w:r w:rsidRPr="006E0137">
        <w:rPr>
          <w:szCs w:val="24"/>
        </w:rPr>
        <w:t xml:space="preserve">vehicles: </w:t>
      </w:r>
      <w:r w:rsidR="00810EBC" w:rsidRPr="006E0137">
        <w:rPr>
          <w:szCs w:val="24"/>
        </w:rPr>
        <w:br/>
      </w:r>
      <w:r w:rsidR="00810EBC" w:rsidRPr="006E0137">
        <w:rPr>
          <w:szCs w:val="24"/>
        </w:rPr>
        <w:tab/>
      </w:r>
      <w:r w:rsidRPr="006E0137">
        <w:rPr>
          <w:szCs w:val="24"/>
        </w:rPr>
        <w:t>Mobility as a service</w:t>
      </w:r>
    </w:p>
    <w:p w:rsidR="00AF3E59" w:rsidRPr="006E0137" w:rsidRDefault="00EE5F09" w:rsidP="00700650">
      <w:pPr>
        <w:pStyle w:val="PC"/>
        <w:spacing w:line="360" w:lineRule="auto"/>
        <w:ind w:left="936" w:hanging="576"/>
        <w:rPr>
          <w:szCs w:val="24"/>
        </w:rPr>
      </w:pPr>
      <w:r w:rsidRPr="006E0137">
        <w:rPr>
          <w:szCs w:val="24"/>
        </w:rPr>
        <w:t>3.1</w:t>
      </w:r>
      <w:r w:rsidRPr="006E0137">
        <w:rPr>
          <w:szCs w:val="24"/>
        </w:rPr>
        <w:tab/>
      </w:r>
      <w:r w:rsidR="00810EBC" w:rsidRPr="006E0137">
        <w:rPr>
          <w:szCs w:val="24"/>
        </w:rPr>
        <w:t>We propose that regulation focus in its first stage on mobility as a service only.</w:t>
      </w:r>
      <w:r w:rsidR="00E70228" w:rsidRPr="006E0137">
        <w:rPr>
          <w:szCs w:val="24"/>
        </w:rPr>
        <w:t xml:space="preserve"> </w:t>
      </w:r>
      <w:r w:rsidR="00810EBC" w:rsidRPr="006E0137">
        <w:rPr>
          <w:szCs w:val="24"/>
        </w:rPr>
        <w:t>Such regulation would also create an infrastructure for the private use of autonomous vehicles several years onward.</w:t>
      </w:r>
      <w:r w:rsidR="00E70228" w:rsidRPr="006E0137">
        <w:rPr>
          <w:szCs w:val="24"/>
        </w:rPr>
        <w:t xml:space="preserve"> </w:t>
      </w:r>
      <w:r w:rsidR="00810EBC" w:rsidRPr="006E0137">
        <w:rPr>
          <w:szCs w:val="24"/>
        </w:rPr>
        <w:t>This is recommended for several reasons:</w:t>
      </w:r>
    </w:p>
    <w:p w:rsidR="00810EBC" w:rsidRPr="006E0137" w:rsidRDefault="00810EBC" w:rsidP="00700650">
      <w:pPr>
        <w:pStyle w:val="PS"/>
        <w:spacing w:line="360" w:lineRule="auto"/>
        <w:ind w:left="1512" w:hanging="576"/>
        <w:rPr>
          <w:szCs w:val="24"/>
        </w:rPr>
      </w:pPr>
      <w:r w:rsidRPr="006E0137">
        <w:rPr>
          <w:szCs w:val="24"/>
        </w:rPr>
        <w:t>*</w:t>
      </w:r>
      <w:r w:rsidRPr="006E0137">
        <w:rPr>
          <w:szCs w:val="24"/>
        </w:rPr>
        <w:tab/>
      </w:r>
      <w:r w:rsidR="00733BF7">
        <w:rPr>
          <w:szCs w:val="24"/>
        </w:rPr>
        <w:t xml:space="preserve">As </w:t>
      </w:r>
      <w:r w:rsidR="00E97865" w:rsidRPr="006E0137">
        <w:rPr>
          <w:szCs w:val="24"/>
        </w:rPr>
        <w:t xml:space="preserve">long as the systems that </w:t>
      </w:r>
      <w:r w:rsidR="00733BF7">
        <w:rPr>
          <w:szCs w:val="24"/>
        </w:rPr>
        <w:t xml:space="preserve">facilitate </w:t>
      </w:r>
      <w:r w:rsidR="00E97865" w:rsidRPr="006E0137">
        <w:rPr>
          <w:szCs w:val="24"/>
        </w:rPr>
        <w:t xml:space="preserve">autonomous driving are expensive and complicated to operate, and </w:t>
      </w:r>
      <w:r w:rsidR="004F7763">
        <w:rPr>
          <w:szCs w:val="24"/>
        </w:rPr>
        <w:t xml:space="preserve">as long as </w:t>
      </w:r>
      <w:r w:rsidR="00E97865" w:rsidRPr="006E0137">
        <w:rPr>
          <w:szCs w:val="24"/>
        </w:rPr>
        <w:t xml:space="preserve">international standards </w:t>
      </w:r>
      <w:r w:rsidR="004F7763">
        <w:rPr>
          <w:szCs w:val="24"/>
        </w:rPr>
        <w:t xml:space="preserve">have not </w:t>
      </w:r>
      <w:r w:rsidR="00E97865" w:rsidRPr="006E0137">
        <w:rPr>
          <w:szCs w:val="24"/>
        </w:rPr>
        <w:t>evolve</w:t>
      </w:r>
      <w:r w:rsidR="004F7763">
        <w:rPr>
          <w:szCs w:val="24"/>
        </w:rPr>
        <w:t>d</w:t>
      </w:r>
      <w:r w:rsidR="00E97865" w:rsidRPr="006E0137">
        <w:rPr>
          <w:szCs w:val="24"/>
        </w:rPr>
        <w:t xml:space="preserve">, </w:t>
      </w:r>
      <w:r w:rsidR="004F7763">
        <w:rPr>
          <w:szCs w:val="24"/>
        </w:rPr>
        <w:t xml:space="preserve">it is believed </w:t>
      </w:r>
      <w:r w:rsidR="00E97865" w:rsidRPr="006E0137">
        <w:rPr>
          <w:szCs w:val="24"/>
        </w:rPr>
        <w:t>that mass manufacture of autonomous-vehicles for private ownership</w:t>
      </w:r>
      <w:r w:rsidR="004F7763" w:rsidRPr="004F7763">
        <w:rPr>
          <w:szCs w:val="24"/>
        </w:rPr>
        <w:t xml:space="preserve"> </w:t>
      </w:r>
      <w:r w:rsidR="004F7763">
        <w:rPr>
          <w:szCs w:val="24"/>
        </w:rPr>
        <w:t>will not take place</w:t>
      </w:r>
      <w:r w:rsidR="00411DEA">
        <w:rPr>
          <w:szCs w:val="24"/>
        </w:rPr>
        <w:t>, as will be the case</w:t>
      </w:r>
      <w:r w:rsidR="004F7763">
        <w:rPr>
          <w:szCs w:val="24"/>
        </w:rPr>
        <w:t xml:space="preserve"> in </w:t>
      </w:r>
      <w:r w:rsidR="004F7763" w:rsidRPr="006E0137">
        <w:rPr>
          <w:szCs w:val="24"/>
        </w:rPr>
        <w:t>the next few years</w:t>
      </w:r>
      <w:r w:rsidR="00E97865" w:rsidRPr="006E0137">
        <w:rPr>
          <w:szCs w:val="24"/>
        </w:rPr>
        <w:t>.</w:t>
      </w:r>
      <w:r w:rsidR="00E70228" w:rsidRPr="006E0137">
        <w:rPr>
          <w:szCs w:val="24"/>
        </w:rPr>
        <w:t xml:space="preserve"> </w:t>
      </w:r>
      <w:r w:rsidR="00E97865" w:rsidRPr="006E0137">
        <w:rPr>
          <w:szCs w:val="24"/>
        </w:rPr>
        <w:t xml:space="preserve">Therefore, most current projects in this field belong to </w:t>
      </w:r>
      <w:r w:rsidR="004F7763">
        <w:rPr>
          <w:szCs w:val="24"/>
        </w:rPr>
        <w:t xml:space="preserve">the category of </w:t>
      </w:r>
      <w:r w:rsidR="00E97865" w:rsidRPr="006E0137">
        <w:rPr>
          <w:szCs w:val="24"/>
        </w:rPr>
        <w:t>mobility as a service</w:t>
      </w:r>
      <w:r w:rsidR="00304766">
        <w:rPr>
          <w:szCs w:val="24"/>
        </w:rPr>
        <w:t xml:space="preserve"> and will </w:t>
      </w:r>
      <w:r w:rsidR="004F7763">
        <w:rPr>
          <w:szCs w:val="24"/>
        </w:rPr>
        <w:t xml:space="preserve">probably </w:t>
      </w:r>
      <w:r w:rsidR="00304766">
        <w:rPr>
          <w:szCs w:val="24"/>
        </w:rPr>
        <w:t xml:space="preserve">be so </w:t>
      </w:r>
      <w:r w:rsidR="004F7763">
        <w:rPr>
          <w:szCs w:val="24"/>
        </w:rPr>
        <w:t xml:space="preserve">in </w:t>
      </w:r>
      <w:r w:rsidR="00E97865" w:rsidRPr="006E0137">
        <w:rPr>
          <w:szCs w:val="24"/>
        </w:rPr>
        <w:t>Israel</w:t>
      </w:r>
      <w:r w:rsidR="004F7763">
        <w:rPr>
          <w:szCs w:val="24"/>
        </w:rPr>
        <w:t xml:space="preserve"> as well</w:t>
      </w:r>
      <w:r w:rsidR="00E97865" w:rsidRPr="006E0137">
        <w:rPr>
          <w:szCs w:val="24"/>
        </w:rPr>
        <w:t>.</w:t>
      </w:r>
      <w:r w:rsidR="00E97865" w:rsidRPr="006E0137">
        <w:rPr>
          <w:rStyle w:val="FootnoteReference"/>
          <w:szCs w:val="24"/>
        </w:rPr>
        <w:footnoteReference w:id="1"/>
      </w:r>
      <w:r w:rsidR="00E97865" w:rsidRPr="006E0137">
        <w:rPr>
          <w:szCs w:val="24"/>
        </w:rPr>
        <w:t xml:space="preserve"> </w:t>
      </w:r>
      <w:r w:rsidR="008A4CAC" w:rsidRPr="006E0137">
        <w:rPr>
          <w:szCs w:val="24"/>
        </w:rPr>
        <w:t xml:space="preserve">Therefore, it is preferable to focus on regulating the services that will be offered in the next few years instead of </w:t>
      </w:r>
      <w:r w:rsidR="00304766">
        <w:rPr>
          <w:szCs w:val="24"/>
        </w:rPr>
        <w:t xml:space="preserve">producing </w:t>
      </w:r>
      <w:r w:rsidR="008A4CAC" w:rsidRPr="006E0137">
        <w:rPr>
          <w:szCs w:val="24"/>
        </w:rPr>
        <w:t>broad and complex regulation in an area that still lacks supply and demand.</w:t>
      </w:r>
    </w:p>
    <w:p w:rsidR="008A4CAC" w:rsidRPr="006E0137" w:rsidRDefault="008A4CAC" w:rsidP="00700650">
      <w:pPr>
        <w:pStyle w:val="PS"/>
        <w:spacing w:line="360" w:lineRule="auto"/>
        <w:ind w:left="1512" w:hanging="576"/>
        <w:rPr>
          <w:szCs w:val="24"/>
        </w:rPr>
      </w:pPr>
      <w:r w:rsidRPr="006E0137">
        <w:rPr>
          <w:szCs w:val="24"/>
        </w:rPr>
        <w:t>*</w:t>
      </w:r>
      <w:r w:rsidRPr="006E0137">
        <w:rPr>
          <w:szCs w:val="24"/>
        </w:rPr>
        <w:tab/>
      </w:r>
      <w:r w:rsidR="0064017B" w:rsidRPr="006E0137">
        <w:rPr>
          <w:szCs w:val="24"/>
        </w:rPr>
        <w:t>B</w:t>
      </w:r>
      <w:r w:rsidR="00113970" w:rsidRPr="006E0137">
        <w:rPr>
          <w:szCs w:val="24"/>
        </w:rPr>
        <w:t xml:space="preserve">y licensing </w:t>
      </w:r>
      <w:r w:rsidR="006031B7">
        <w:rPr>
          <w:szCs w:val="24"/>
        </w:rPr>
        <w:t xml:space="preserve">mobility as a service </w:t>
      </w:r>
      <w:r w:rsidR="00304766">
        <w:rPr>
          <w:szCs w:val="24"/>
        </w:rPr>
        <w:t xml:space="preserve">that uses </w:t>
      </w:r>
      <w:r w:rsidR="00462FF4" w:rsidRPr="006E0137">
        <w:rPr>
          <w:szCs w:val="24"/>
        </w:rPr>
        <w:t>automated</w:t>
      </w:r>
      <w:r w:rsidR="006031B7">
        <w:rPr>
          <w:szCs w:val="24"/>
        </w:rPr>
        <w:t xml:space="preserve"> </w:t>
      </w:r>
      <w:r w:rsidR="00462FF4" w:rsidRPr="006E0137">
        <w:rPr>
          <w:szCs w:val="24"/>
        </w:rPr>
        <w:t>vehicle</w:t>
      </w:r>
      <w:r w:rsidR="006031B7">
        <w:rPr>
          <w:szCs w:val="24"/>
        </w:rPr>
        <w:t>s</w:t>
      </w:r>
      <w:r w:rsidR="00113970" w:rsidRPr="006E0137">
        <w:rPr>
          <w:szCs w:val="24"/>
        </w:rPr>
        <w:t xml:space="preserve">, it will be possible to </w:t>
      </w:r>
      <w:r w:rsidR="00C45880">
        <w:rPr>
          <w:szCs w:val="24"/>
        </w:rPr>
        <w:t xml:space="preserve">base the activity on a small number of </w:t>
      </w:r>
      <w:r w:rsidR="00113970" w:rsidRPr="006E0137">
        <w:rPr>
          <w:szCs w:val="24"/>
        </w:rPr>
        <w:t>license holders who will operate fleets of vehicles and to focus regulation on them.</w:t>
      </w:r>
      <w:r w:rsidR="00E70228" w:rsidRPr="006E0137">
        <w:rPr>
          <w:szCs w:val="24"/>
        </w:rPr>
        <w:t xml:space="preserve"> </w:t>
      </w:r>
      <w:r w:rsidR="00113970" w:rsidRPr="006E0137">
        <w:rPr>
          <w:szCs w:val="24"/>
        </w:rPr>
        <w:t>The</w:t>
      </w:r>
      <w:r w:rsidR="00065B92">
        <w:rPr>
          <w:szCs w:val="24"/>
        </w:rPr>
        <w:t>se</w:t>
      </w:r>
      <w:r w:rsidR="00113970" w:rsidRPr="006E0137">
        <w:rPr>
          <w:szCs w:val="24"/>
        </w:rPr>
        <w:t xml:space="preserve"> license</w:t>
      </w:r>
      <w:r w:rsidR="00C45880">
        <w:rPr>
          <w:szCs w:val="24"/>
        </w:rPr>
        <w:t xml:space="preserve"> </w:t>
      </w:r>
      <w:r w:rsidR="00113970" w:rsidRPr="006E0137">
        <w:rPr>
          <w:szCs w:val="24"/>
        </w:rPr>
        <w:t xml:space="preserve">holders </w:t>
      </w:r>
      <w:r w:rsidR="00065B92">
        <w:rPr>
          <w:szCs w:val="24"/>
        </w:rPr>
        <w:t xml:space="preserve">may be subjected to </w:t>
      </w:r>
      <w:r w:rsidR="00113970" w:rsidRPr="006E0137">
        <w:rPr>
          <w:szCs w:val="24"/>
        </w:rPr>
        <w:t xml:space="preserve">a higher level of requirements than </w:t>
      </w:r>
      <w:r w:rsidR="00065B92">
        <w:rPr>
          <w:szCs w:val="24"/>
        </w:rPr>
        <w:t xml:space="preserve">that applying to </w:t>
      </w:r>
      <w:r w:rsidR="00113970" w:rsidRPr="006E0137">
        <w:rPr>
          <w:szCs w:val="24"/>
        </w:rPr>
        <w:t xml:space="preserve">private vehicle owners in </w:t>
      </w:r>
      <w:r w:rsidR="00065B92">
        <w:rPr>
          <w:szCs w:val="24"/>
        </w:rPr>
        <w:t xml:space="preserve">terms </w:t>
      </w:r>
      <w:r w:rsidR="00113970" w:rsidRPr="006E0137">
        <w:rPr>
          <w:szCs w:val="24"/>
        </w:rPr>
        <w:t>of maintenance, operation, inspection, information security, and reportage.</w:t>
      </w:r>
      <w:r w:rsidR="00E70228" w:rsidRPr="006E0137">
        <w:rPr>
          <w:szCs w:val="24"/>
        </w:rPr>
        <w:t xml:space="preserve"> </w:t>
      </w:r>
      <w:r w:rsidR="00113970" w:rsidRPr="006E0137">
        <w:rPr>
          <w:szCs w:val="24"/>
        </w:rPr>
        <w:t xml:space="preserve">It </w:t>
      </w:r>
      <w:r w:rsidR="00065B92">
        <w:rPr>
          <w:szCs w:val="24"/>
        </w:rPr>
        <w:t xml:space="preserve">would </w:t>
      </w:r>
      <w:r w:rsidR="00113970" w:rsidRPr="006E0137">
        <w:rPr>
          <w:szCs w:val="24"/>
        </w:rPr>
        <w:t xml:space="preserve">also be easier to maintain an ongoing discourse </w:t>
      </w:r>
      <w:r w:rsidR="00065B92">
        <w:rPr>
          <w:szCs w:val="24"/>
        </w:rPr>
        <w:t xml:space="preserve">with such </w:t>
      </w:r>
      <w:r w:rsidR="00065B92" w:rsidRPr="006E0137">
        <w:rPr>
          <w:szCs w:val="24"/>
        </w:rPr>
        <w:t xml:space="preserve">license holders </w:t>
      </w:r>
      <w:r w:rsidR="00113970" w:rsidRPr="006E0137">
        <w:rPr>
          <w:szCs w:val="24"/>
        </w:rPr>
        <w:t xml:space="preserve">and </w:t>
      </w:r>
      <w:r w:rsidR="00065B92">
        <w:rPr>
          <w:szCs w:val="24"/>
        </w:rPr>
        <w:t>to engage them in bidirectional learning</w:t>
      </w:r>
      <w:r w:rsidR="00113970" w:rsidRPr="006E0137">
        <w:rPr>
          <w:szCs w:val="24"/>
        </w:rPr>
        <w:t>.</w:t>
      </w:r>
      <w:r w:rsidR="00E70228" w:rsidRPr="006E0137">
        <w:rPr>
          <w:szCs w:val="24"/>
        </w:rPr>
        <w:t xml:space="preserve"> </w:t>
      </w:r>
      <w:r w:rsidR="00113970" w:rsidRPr="006E0137">
        <w:rPr>
          <w:szCs w:val="24"/>
        </w:rPr>
        <w:t xml:space="preserve">In addition, Israel already </w:t>
      </w:r>
      <w:r w:rsidR="00BD7323">
        <w:rPr>
          <w:szCs w:val="24"/>
        </w:rPr>
        <w:t xml:space="preserve">places </w:t>
      </w:r>
      <w:r w:rsidR="00BD7323" w:rsidRPr="006E0137">
        <w:rPr>
          <w:szCs w:val="24"/>
        </w:rPr>
        <w:t>transport services</w:t>
      </w:r>
      <w:r w:rsidR="00BD7323">
        <w:rPr>
          <w:szCs w:val="24"/>
        </w:rPr>
        <w:t xml:space="preserve"> under </w:t>
      </w:r>
      <w:r w:rsidR="00113970" w:rsidRPr="006E0137">
        <w:rPr>
          <w:szCs w:val="24"/>
        </w:rPr>
        <w:t>ra</w:t>
      </w:r>
      <w:r w:rsidR="00BD7323">
        <w:rPr>
          <w:szCs w:val="24"/>
        </w:rPr>
        <w:t>m</w:t>
      </w:r>
      <w:r w:rsidR="00113970" w:rsidRPr="006E0137">
        <w:rPr>
          <w:szCs w:val="24"/>
        </w:rPr>
        <w:t xml:space="preserve">ified regulation; therefore, existing law can be used as a basis for the regulation of mobility </w:t>
      </w:r>
      <w:r w:rsidR="00BD7323">
        <w:rPr>
          <w:szCs w:val="24"/>
        </w:rPr>
        <w:t>a</w:t>
      </w:r>
      <w:r w:rsidR="00113970" w:rsidRPr="006E0137">
        <w:rPr>
          <w:szCs w:val="24"/>
        </w:rPr>
        <w:t>s a service</w:t>
      </w:r>
      <w:r w:rsidR="00BD7323">
        <w:rPr>
          <w:szCs w:val="24"/>
        </w:rPr>
        <w:t>,</w:t>
      </w:r>
      <w:r w:rsidR="00113970" w:rsidRPr="006E0137">
        <w:rPr>
          <w:szCs w:val="24"/>
        </w:rPr>
        <w:t xml:space="preserve"> adjust</w:t>
      </w:r>
      <w:r w:rsidR="00BD7323">
        <w:rPr>
          <w:szCs w:val="24"/>
        </w:rPr>
        <w:t>ed</w:t>
      </w:r>
      <w:r w:rsidR="00113970" w:rsidRPr="006E0137">
        <w:rPr>
          <w:szCs w:val="24"/>
        </w:rPr>
        <w:t xml:space="preserve"> by </w:t>
      </w:r>
      <w:r w:rsidR="00BD7323">
        <w:rPr>
          <w:szCs w:val="24"/>
        </w:rPr>
        <w:t xml:space="preserve">the addition of </w:t>
      </w:r>
      <w:r w:rsidR="00113970" w:rsidRPr="006E0137">
        <w:rPr>
          <w:szCs w:val="24"/>
        </w:rPr>
        <w:t xml:space="preserve">an extra </w:t>
      </w:r>
      <w:r w:rsidR="00BD7323" w:rsidRPr="006E0137">
        <w:rPr>
          <w:szCs w:val="24"/>
        </w:rPr>
        <w:t xml:space="preserve">licensing </w:t>
      </w:r>
      <w:r w:rsidR="0061673A">
        <w:rPr>
          <w:szCs w:val="24"/>
        </w:rPr>
        <w:t xml:space="preserve">suite </w:t>
      </w:r>
      <w:r w:rsidR="00113970" w:rsidRPr="006E0137">
        <w:rPr>
          <w:szCs w:val="24"/>
        </w:rPr>
        <w:t xml:space="preserve">for </w:t>
      </w:r>
      <w:r w:rsidR="00690321" w:rsidRPr="006E0137">
        <w:rPr>
          <w:szCs w:val="24"/>
        </w:rPr>
        <w:t>automated</w:t>
      </w:r>
      <w:r w:rsidR="0061673A">
        <w:rPr>
          <w:szCs w:val="24"/>
        </w:rPr>
        <w:t>-vehicle</w:t>
      </w:r>
      <w:r w:rsidR="00BD7323">
        <w:rPr>
          <w:szCs w:val="24"/>
        </w:rPr>
        <w:t xml:space="preserve"> </w:t>
      </w:r>
      <w:r w:rsidR="00113970" w:rsidRPr="006E0137">
        <w:rPr>
          <w:szCs w:val="24"/>
        </w:rPr>
        <w:t>transport services.</w:t>
      </w:r>
    </w:p>
    <w:p w:rsidR="00113970" w:rsidRPr="006E0137" w:rsidRDefault="00113970" w:rsidP="00700650">
      <w:pPr>
        <w:bidi w:val="0"/>
        <w:spacing w:line="360" w:lineRule="auto"/>
        <w:rPr>
          <w:lang w:eastAsia="en-US" w:bidi="ar-SA"/>
        </w:rPr>
      </w:pPr>
      <w:r w:rsidRPr="006E0137">
        <w:br w:type="page"/>
      </w:r>
    </w:p>
    <w:p w:rsidR="00113970" w:rsidRPr="006E0137" w:rsidRDefault="00113970" w:rsidP="00700650">
      <w:pPr>
        <w:pStyle w:val="FH"/>
        <w:spacing w:line="360" w:lineRule="auto"/>
        <w:rPr>
          <w:sz w:val="24"/>
          <w:szCs w:val="24"/>
        </w:rPr>
      </w:pPr>
      <w:r w:rsidRPr="006E0137">
        <w:rPr>
          <w:sz w:val="24"/>
          <w:szCs w:val="24"/>
        </w:rPr>
        <w:lastRenderedPageBreak/>
        <w:t>c.</w:t>
      </w:r>
      <w:r w:rsidRPr="006E0137">
        <w:rPr>
          <w:sz w:val="24"/>
          <w:szCs w:val="24"/>
        </w:rPr>
        <w:tab/>
        <w:t xml:space="preserve">Reference to the </w:t>
      </w:r>
      <w:r w:rsidR="0050386C">
        <w:rPr>
          <w:sz w:val="24"/>
          <w:szCs w:val="24"/>
        </w:rPr>
        <w:t>Ministry of Transport</w:t>
      </w:r>
      <w:r w:rsidRPr="006E0137">
        <w:rPr>
          <w:sz w:val="24"/>
          <w:szCs w:val="24"/>
        </w:rPr>
        <w:t>’s questions</w:t>
      </w:r>
    </w:p>
    <w:p w:rsidR="00113970" w:rsidRPr="006E0137" w:rsidRDefault="00113970" w:rsidP="00700650">
      <w:pPr>
        <w:pStyle w:val="FH"/>
        <w:pBdr>
          <w:bottom w:val="single" w:sz="6" w:space="1" w:color="auto"/>
        </w:pBdr>
        <w:spacing w:line="360" w:lineRule="auto"/>
        <w:rPr>
          <w:b w:val="0"/>
          <w:bCs/>
          <w:sz w:val="24"/>
          <w:szCs w:val="24"/>
        </w:rPr>
      </w:pPr>
      <w:r w:rsidRPr="006E0137">
        <w:rPr>
          <w:b w:val="0"/>
          <w:bCs/>
          <w:sz w:val="24"/>
          <w:szCs w:val="24"/>
        </w:rPr>
        <w:t>Vehicle licensing</w:t>
      </w:r>
    </w:p>
    <w:p w:rsidR="00113970" w:rsidRPr="006E0137" w:rsidRDefault="006D71A7" w:rsidP="00700650">
      <w:pPr>
        <w:pStyle w:val="SH"/>
        <w:spacing w:line="360" w:lineRule="auto"/>
        <w:rPr>
          <w:rStyle w:val="hscoswrapper"/>
          <w:szCs w:val="24"/>
        </w:rPr>
      </w:pPr>
      <w:r w:rsidRPr="006E0137">
        <w:rPr>
          <w:rStyle w:val="hscoswrapper"/>
          <w:szCs w:val="24"/>
        </w:rPr>
        <w:t>a.</w:t>
      </w:r>
      <w:r w:rsidRPr="006E0137">
        <w:rPr>
          <w:rStyle w:val="hscoswrapper"/>
          <w:szCs w:val="24"/>
        </w:rPr>
        <w:tab/>
      </w:r>
      <w:r w:rsidR="00113970" w:rsidRPr="006E0137">
        <w:rPr>
          <w:rStyle w:val="hscoswrapper"/>
          <w:szCs w:val="24"/>
        </w:rPr>
        <w:t>How should prior licens</w:t>
      </w:r>
      <w:r w:rsidR="0010295D">
        <w:rPr>
          <w:rStyle w:val="hscoswrapper"/>
          <w:szCs w:val="24"/>
        </w:rPr>
        <w:t>ing</w:t>
      </w:r>
      <w:r w:rsidR="0061673A">
        <w:rPr>
          <w:rStyle w:val="hscoswrapper"/>
          <w:szCs w:val="24"/>
        </w:rPr>
        <w:t xml:space="preserve"> </w:t>
      </w:r>
      <w:r w:rsidR="00113970" w:rsidRPr="006E0137">
        <w:rPr>
          <w:rStyle w:val="hscoswrapper"/>
          <w:szCs w:val="24"/>
        </w:rPr>
        <w:t>of</w:t>
      </w:r>
      <w:r w:rsidRPr="006E0137">
        <w:rPr>
          <w:rStyle w:val="hscoswrapper"/>
          <w:szCs w:val="24"/>
        </w:rPr>
        <w:t xml:space="preserve"> </w:t>
      </w:r>
      <w:r w:rsidR="00E70228" w:rsidRPr="006E0137">
        <w:rPr>
          <w:rStyle w:val="hscoswrapper"/>
          <w:szCs w:val="24"/>
        </w:rPr>
        <w:t>ADS</w:t>
      </w:r>
      <w:r w:rsidRPr="006E0137">
        <w:rPr>
          <w:rStyle w:val="hscoswrapper"/>
          <w:szCs w:val="24"/>
        </w:rPr>
        <w:t>/vehicle</w:t>
      </w:r>
      <w:r w:rsidR="0061673A">
        <w:rPr>
          <w:rStyle w:val="hscoswrapper"/>
          <w:szCs w:val="24"/>
        </w:rPr>
        <w:t>s</w:t>
      </w:r>
      <w:r w:rsidRPr="006E0137">
        <w:rPr>
          <w:rStyle w:val="hscoswrapper"/>
          <w:szCs w:val="24"/>
        </w:rPr>
        <w:t xml:space="preserve"> be carried out?</w:t>
      </w:r>
    </w:p>
    <w:p w:rsidR="006D71A7" w:rsidRPr="006E0137" w:rsidRDefault="00142680" w:rsidP="00700650">
      <w:pPr>
        <w:pStyle w:val="TH"/>
        <w:spacing w:line="360" w:lineRule="auto"/>
        <w:rPr>
          <w:szCs w:val="24"/>
        </w:rPr>
      </w:pPr>
      <w:r w:rsidRPr="006E0137">
        <w:rPr>
          <w:szCs w:val="24"/>
        </w:rPr>
        <w:t>1.</w:t>
      </w:r>
      <w:r w:rsidRPr="006E0137">
        <w:rPr>
          <w:szCs w:val="24"/>
        </w:rPr>
        <w:tab/>
        <w:t>L</w:t>
      </w:r>
      <w:r w:rsidR="0010295D">
        <w:rPr>
          <w:szCs w:val="24"/>
        </w:rPr>
        <w:t>icensing</w:t>
      </w:r>
      <w:r w:rsidRPr="006E0137">
        <w:rPr>
          <w:szCs w:val="24"/>
        </w:rPr>
        <w:t xml:space="preserve"> of</w:t>
      </w:r>
      <w:r w:rsidR="006D71A7" w:rsidRPr="006E0137">
        <w:rPr>
          <w:szCs w:val="24"/>
        </w:rPr>
        <w:t xml:space="preserve"> </w:t>
      </w:r>
      <w:r w:rsidR="0061673A">
        <w:rPr>
          <w:szCs w:val="24"/>
        </w:rPr>
        <w:t>automatic driving systems</w:t>
      </w:r>
    </w:p>
    <w:p w:rsidR="00113970" w:rsidRPr="006E0137" w:rsidRDefault="006D71A7" w:rsidP="00700650">
      <w:pPr>
        <w:pStyle w:val="List2"/>
        <w:bidi w:val="0"/>
        <w:spacing w:line="360" w:lineRule="auto"/>
        <w:ind w:left="936" w:hanging="576"/>
      </w:pPr>
      <w:r w:rsidRPr="006E0137">
        <w:t>1.1</w:t>
      </w:r>
      <w:r w:rsidRPr="006E0137">
        <w:tab/>
      </w:r>
      <w:r w:rsidR="00142680" w:rsidRPr="006E0137">
        <w:t>I</w:t>
      </w:r>
      <w:r w:rsidR="00C230D3" w:rsidRPr="006E0137">
        <w:t xml:space="preserve">t is </w:t>
      </w:r>
      <w:r w:rsidR="0000525A" w:rsidRPr="006E0137">
        <w:rPr>
          <w:bCs/>
        </w:rPr>
        <w:t>Mobileye</w:t>
      </w:r>
      <w:r w:rsidR="00C230D3" w:rsidRPr="006E0137">
        <w:t xml:space="preserve">’s stance that </w:t>
      </w:r>
      <w:r w:rsidR="0061673A">
        <w:t>automatic driving systems</w:t>
      </w:r>
      <w:r w:rsidR="0061673A" w:rsidRPr="006E0137">
        <w:t xml:space="preserve"> </w:t>
      </w:r>
      <w:r w:rsidR="00B92536">
        <w:t xml:space="preserve">and </w:t>
      </w:r>
      <w:r w:rsidR="00B92536" w:rsidRPr="006E0137">
        <w:t>vehicle</w:t>
      </w:r>
      <w:r w:rsidR="00B92536">
        <w:t>s</w:t>
      </w:r>
      <w:r w:rsidR="00B92536" w:rsidRPr="006E0137">
        <w:t xml:space="preserve"> </w:t>
      </w:r>
      <w:r w:rsidR="00C230D3" w:rsidRPr="006E0137">
        <w:t>should be licensed separately.</w:t>
      </w:r>
      <w:r w:rsidR="00E70228" w:rsidRPr="006E0137">
        <w:t xml:space="preserve"> </w:t>
      </w:r>
      <w:r w:rsidR="00B92536">
        <w:t xml:space="preserve">Insofar as </w:t>
      </w:r>
      <w:r w:rsidR="00C230D3" w:rsidRPr="006E0137">
        <w:t xml:space="preserve">international standards for </w:t>
      </w:r>
      <w:r w:rsidR="00B92536">
        <w:t xml:space="preserve">ADS </w:t>
      </w:r>
      <w:r w:rsidR="00C230D3" w:rsidRPr="006E0137">
        <w:t>evolve</w:t>
      </w:r>
      <w:r w:rsidR="00B92536">
        <w:t xml:space="preserve"> in the future</w:t>
      </w:r>
      <w:r w:rsidR="00C230D3" w:rsidRPr="006E0137">
        <w:t>, it will be</w:t>
      </w:r>
      <w:r w:rsidR="00B92536">
        <w:t xml:space="preserve"> </w:t>
      </w:r>
      <w:r w:rsidR="00C230D3" w:rsidRPr="006E0137">
        <w:t xml:space="preserve">possible to </w:t>
      </w:r>
      <w:r w:rsidR="00B92536">
        <w:t xml:space="preserve">put out </w:t>
      </w:r>
      <w:r w:rsidR="00C230D3" w:rsidRPr="006E0137">
        <w:t xml:space="preserve">a unified license for both the vehicle and the </w:t>
      </w:r>
      <w:r w:rsidR="00E70228" w:rsidRPr="006E0137">
        <w:t>ADS</w:t>
      </w:r>
      <w:r w:rsidR="00C230D3" w:rsidRPr="006E0137">
        <w:t xml:space="preserve"> installed in it.</w:t>
      </w:r>
      <w:r w:rsidR="00E70228" w:rsidRPr="006E0137">
        <w:t xml:space="preserve"> </w:t>
      </w:r>
      <w:r w:rsidR="00C230D3" w:rsidRPr="006E0137">
        <w:t xml:space="preserve">In today’s initial stage, however, it is proposed that the </w:t>
      </w:r>
      <w:r w:rsidR="0050386C">
        <w:t>Ministry of Transport</w:t>
      </w:r>
      <w:r w:rsidR="00C230D3" w:rsidRPr="006E0137">
        <w:t xml:space="preserve"> give each </w:t>
      </w:r>
      <w:r w:rsidR="00E70228" w:rsidRPr="006E0137">
        <w:t>ADS</w:t>
      </w:r>
      <w:r w:rsidR="0010295D" w:rsidRPr="0010295D">
        <w:t xml:space="preserve"> </w:t>
      </w:r>
      <w:r w:rsidR="0010295D" w:rsidRPr="006E0137">
        <w:t xml:space="preserve">prior </w:t>
      </w:r>
      <w:r w:rsidR="0010295D">
        <w:t>certification</w:t>
      </w:r>
      <w:r w:rsidR="00C230D3" w:rsidRPr="006E0137">
        <w:t>.</w:t>
      </w:r>
      <w:r w:rsidR="00E70228" w:rsidRPr="006E0137">
        <w:t xml:space="preserve"> </w:t>
      </w:r>
      <w:r w:rsidR="001D099F">
        <w:t xml:space="preserve">Certification of a given </w:t>
      </w:r>
      <w:r w:rsidR="00C230D3" w:rsidRPr="006E0137">
        <w:t xml:space="preserve">model would be valid for every </w:t>
      </w:r>
      <w:proofErr w:type="gramStart"/>
      <w:r w:rsidR="00E70228" w:rsidRPr="006E0137">
        <w:t>ADS</w:t>
      </w:r>
      <w:proofErr w:type="gramEnd"/>
      <w:r w:rsidR="00C230D3" w:rsidRPr="006E0137">
        <w:t xml:space="preserve"> </w:t>
      </w:r>
      <w:r w:rsidR="001D099F">
        <w:t xml:space="preserve">that uses </w:t>
      </w:r>
      <w:r w:rsidR="00C230D3" w:rsidRPr="006E0137">
        <w:t>the same model.</w:t>
      </w:r>
    </w:p>
    <w:p w:rsidR="00C230D3" w:rsidRPr="006E0137" w:rsidRDefault="00C230D3" w:rsidP="00700650">
      <w:pPr>
        <w:pStyle w:val="List2"/>
        <w:bidi w:val="0"/>
        <w:spacing w:line="360" w:lineRule="auto"/>
        <w:ind w:left="936" w:hanging="576"/>
      </w:pPr>
      <w:r w:rsidRPr="006E0137">
        <w:t>1.2</w:t>
      </w:r>
      <w:r w:rsidRPr="006E0137">
        <w:tab/>
      </w:r>
      <w:r w:rsidR="001D099F">
        <w:t xml:space="preserve">In the absence of </w:t>
      </w:r>
      <w:r w:rsidR="00142680" w:rsidRPr="006E0137">
        <w:t xml:space="preserve">an international standard, we propose that </w:t>
      </w:r>
      <w:proofErr w:type="gramStart"/>
      <w:r w:rsidR="007C5377" w:rsidRPr="006E0137">
        <w:rPr>
          <w:bCs/>
        </w:rPr>
        <w:t>an ADS</w:t>
      </w:r>
      <w:proofErr w:type="gramEnd"/>
      <w:r w:rsidR="00142680" w:rsidRPr="006E0137">
        <w:t xml:space="preserve"> be seen as a substitute for a human driver and that a licensing array </w:t>
      </w:r>
      <w:r w:rsidR="001D099F">
        <w:t>resembling</w:t>
      </w:r>
      <w:r w:rsidR="00142680" w:rsidRPr="006E0137">
        <w:t xml:space="preserve"> the l</w:t>
      </w:r>
      <w:r w:rsidR="0010295D">
        <w:t>icensing</w:t>
      </w:r>
      <w:r w:rsidR="00142680" w:rsidRPr="006E0137">
        <w:t xml:space="preserve"> of a human driver should be constructed, as we explain presently.</w:t>
      </w:r>
    </w:p>
    <w:p w:rsidR="00142680" w:rsidRPr="006E0137" w:rsidRDefault="00142680" w:rsidP="00700650">
      <w:pPr>
        <w:pStyle w:val="TH"/>
        <w:spacing w:line="360" w:lineRule="auto"/>
        <w:rPr>
          <w:szCs w:val="24"/>
        </w:rPr>
      </w:pPr>
      <w:r w:rsidRPr="006E0137">
        <w:rPr>
          <w:szCs w:val="24"/>
        </w:rPr>
        <w:t>2.</w:t>
      </w:r>
      <w:r w:rsidRPr="006E0137">
        <w:rPr>
          <w:szCs w:val="24"/>
        </w:rPr>
        <w:tab/>
        <w:t>Terms of l</w:t>
      </w:r>
      <w:r w:rsidR="0010295D">
        <w:rPr>
          <w:szCs w:val="24"/>
        </w:rPr>
        <w:t>icensing</w:t>
      </w:r>
    </w:p>
    <w:p w:rsidR="00810EBC" w:rsidRPr="006E0137" w:rsidRDefault="00142680" w:rsidP="00700650">
      <w:pPr>
        <w:pStyle w:val="List2"/>
        <w:bidi w:val="0"/>
        <w:spacing w:line="360" w:lineRule="auto"/>
        <w:ind w:left="936" w:hanging="576"/>
        <w:rPr>
          <w:rStyle w:val="hscoswrapper"/>
        </w:rPr>
      </w:pPr>
      <w:r w:rsidRPr="006E0137">
        <w:t>2.1</w:t>
      </w:r>
      <w:r w:rsidRPr="006E0137">
        <w:tab/>
      </w:r>
      <w:r w:rsidR="003B4A07" w:rsidRPr="006E0137">
        <w:t xml:space="preserve">We propose that an applicant for </w:t>
      </w:r>
      <w:r w:rsidR="007C5377" w:rsidRPr="006E0137">
        <w:rPr>
          <w:bCs/>
        </w:rPr>
        <w:t>an ADS</w:t>
      </w:r>
      <w:r w:rsidR="003B4A07" w:rsidRPr="006E0137">
        <w:rPr>
          <w:rStyle w:val="hscoswrapper"/>
        </w:rPr>
        <w:t xml:space="preserve"> </w:t>
      </w:r>
      <w:r w:rsidR="001D099F">
        <w:rPr>
          <w:rStyle w:val="hscoswrapper"/>
        </w:rPr>
        <w:t xml:space="preserve">license </w:t>
      </w:r>
      <w:r w:rsidR="003B4A07" w:rsidRPr="006E0137">
        <w:rPr>
          <w:rStyle w:val="hscoswrapper"/>
        </w:rPr>
        <w:t xml:space="preserve">submit to the </w:t>
      </w:r>
      <w:r w:rsidR="0050386C">
        <w:rPr>
          <w:rStyle w:val="hscoswrapper"/>
        </w:rPr>
        <w:t>Ministry of Transport</w:t>
      </w:r>
      <w:r w:rsidR="003B4A07" w:rsidRPr="006E0137">
        <w:rPr>
          <w:rStyle w:val="hscoswrapper"/>
        </w:rPr>
        <w:t xml:space="preserve">, together with the license application, the operating </w:t>
      </w:r>
      <w:r w:rsidR="000A72F9" w:rsidRPr="006E0137">
        <w:rPr>
          <w:rStyle w:val="hscoswrapper"/>
        </w:rPr>
        <w:t>scheme</w:t>
      </w:r>
      <w:r w:rsidR="003B4A07" w:rsidRPr="006E0137">
        <w:rPr>
          <w:rStyle w:val="hscoswrapper"/>
        </w:rPr>
        <w:t xml:space="preserve"> of the vehicle.</w:t>
      </w:r>
    </w:p>
    <w:p w:rsidR="003B4A07" w:rsidRPr="006E0137" w:rsidRDefault="003B4A07" w:rsidP="00700650">
      <w:pPr>
        <w:pStyle w:val="List2"/>
        <w:bidi w:val="0"/>
        <w:spacing w:line="360" w:lineRule="auto"/>
        <w:ind w:left="936" w:hanging="576"/>
      </w:pPr>
      <w:r w:rsidRPr="006E0137">
        <w:rPr>
          <w:rStyle w:val="hscoswrapper"/>
        </w:rPr>
        <w:t>2.2</w:t>
      </w:r>
      <w:r w:rsidRPr="006E0137">
        <w:rPr>
          <w:rStyle w:val="hscoswrapper"/>
        </w:rPr>
        <w:tab/>
      </w:r>
      <w:r w:rsidR="00B72F7D" w:rsidRPr="006E0137">
        <w:rPr>
          <w:rStyle w:val="hscoswrapper"/>
        </w:rPr>
        <w:t>T</w:t>
      </w:r>
      <w:r w:rsidRPr="006E0137">
        <w:rPr>
          <w:rStyle w:val="hscoswrapper"/>
        </w:rPr>
        <w:t xml:space="preserve">he operating </w:t>
      </w:r>
      <w:r w:rsidR="000A72F9" w:rsidRPr="006E0137">
        <w:rPr>
          <w:rStyle w:val="hscoswrapper"/>
        </w:rPr>
        <w:t>scheme</w:t>
      </w:r>
      <w:r w:rsidRPr="006E0137">
        <w:rPr>
          <w:rStyle w:val="hscoswrapper"/>
        </w:rPr>
        <w:t xml:space="preserve"> should </w:t>
      </w:r>
      <w:r w:rsidR="001D099F">
        <w:rPr>
          <w:rStyle w:val="hscoswrapper"/>
        </w:rPr>
        <w:t xml:space="preserve">constitute </w:t>
      </w:r>
      <w:r w:rsidR="00110868">
        <w:rPr>
          <w:rStyle w:val="hscoswrapper"/>
        </w:rPr>
        <w:t xml:space="preserve">the applicant’s </w:t>
      </w:r>
      <w:r w:rsidRPr="006E0137">
        <w:rPr>
          <w:rStyle w:val="hscoswrapper"/>
        </w:rPr>
        <w:t>statement of intentions</w:t>
      </w:r>
      <w:r w:rsidR="00B72F7D" w:rsidRPr="006E0137">
        <w:rPr>
          <w:rStyle w:val="hscoswrapper"/>
        </w:rPr>
        <w:t xml:space="preserve">, </w:t>
      </w:r>
      <w:r w:rsidR="001D099F">
        <w:rPr>
          <w:rStyle w:val="hscoswrapper"/>
        </w:rPr>
        <w:t>so to speak</w:t>
      </w:r>
      <w:r w:rsidR="00B72F7D" w:rsidRPr="006E0137">
        <w:rPr>
          <w:rStyle w:val="hscoswrapper"/>
        </w:rPr>
        <w:t>,</w:t>
      </w:r>
      <w:r w:rsidRPr="006E0137">
        <w:rPr>
          <w:rStyle w:val="hscoswrapper"/>
        </w:rPr>
        <w:t xml:space="preserve"> </w:t>
      </w:r>
      <w:r w:rsidR="001D099F">
        <w:rPr>
          <w:rStyle w:val="hscoswrapper"/>
        </w:rPr>
        <w:t xml:space="preserve">about </w:t>
      </w:r>
      <w:r w:rsidRPr="006E0137">
        <w:rPr>
          <w:rStyle w:val="hscoswrapper"/>
        </w:rPr>
        <w:t xml:space="preserve">the way the </w:t>
      </w:r>
      <w:r w:rsidR="00E70228" w:rsidRPr="006E0137">
        <w:rPr>
          <w:rStyle w:val="hscoswrapper"/>
        </w:rPr>
        <w:t>ADS</w:t>
      </w:r>
      <w:r w:rsidRPr="006E0137">
        <w:rPr>
          <w:rStyle w:val="hscoswrapper"/>
        </w:rPr>
        <w:t xml:space="preserve"> will perform the </w:t>
      </w:r>
      <w:r w:rsidR="00B72F7D" w:rsidRPr="006E0137">
        <w:rPr>
          <w:rStyle w:val="hscoswrapper"/>
        </w:rPr>
        <w:t xml:space="preserve">act of </w:t>
      </w:r>
      <w:r w:rsidRPr="006E0137">
        <w:rPr>
          <w:rStyle w:val="hscoswrapper"/>
        </w:rPr>
        <w:t xml:space="preserve">driving. The </w:t>
      </w:r>
      <w:r w:rsidR="000A72F9" w:rsidRPr="006E0137">
        <w:rPr>
          <w:rStyle w:val="hscoswrapper"/>
        </w:rPr>
        <w:t>scheme</w:t>
      </w:r>
      <w:r w:rsidRPr="006E0137">
        <w:rPr>
          <w:rStyle w:val="hscoswrapper"/>
        </w:rPr>
        <w:t xml:space="preserve"> should include details such as the proposed </w:t>
      </w:r>
      <w:r w:rsidR="00690321" w:rsidRPr="006E0137">
        <w:rPr>
          <w:rStyle w:val="hscoswrapper"/>
        </w:rPr>
        <w:t>operating plan</w:t>
      </w:r>
      <w:r w:rsidRPr="006E0137">
        <w:rPr>
          <w:rStyle w:val="hscoswrapper"/>
        </w:rPr>
        <w:t xml:space="preserve">, the sensor systems and redundancy mechanisms </w:t>
      </w:r>
      <w:r w:rsidR="00B72F7D" w:rsidRPr="006E0137">
        <w:rPr>
          <w:rStyle w:val="hscoswrapper"/>
        </w:rPr>
        <w:t>of the system</w:t>
      </w:r>
      <w:r w:rsidRPr="006E0137">
        <w:rPr>
          <w:rStyle w:val="hscoswrapper"/>
        </w:rPr>
        <w:t xml:space="preserve">, the resources </w:t>
      </w:r>
      <w:r w:rsidR="00B72F7D" w:rsidRPr="006E0137">
        <w:rPr>
          <w:rStyle w:val="hscoswrapper"/>
        </w:rPr>
        <w:t xml:space="preserve">on which </w:t>
      </w:r>
      <w:r w:rsidRPr="006E0137">
        <w:rPr>
          <w:rStyle w:val="hscoswrapper"/>
        </w:rPr>
        <w:t xml:space="preserve">the </w:t>
      </w:r>
      <w:r w:rsidR="00E70228" w:rsidRPr="006E0137">
        <w:rPr>
          <w:rStyle w:val="hscoswrapper"/>
        </w:rPr>
        <w:t>ADS</w:t>
      </w:r>
      <w:r w:rsidRPr="006E0137">
        <w:rPr>
          <w:rStyle w:val="hscoswrapper"/>
        </w:rPr>
        <w:t xml:space="preserve"> </w:t>
      </w:r>
      <w:r w:rsidR="00B72F7D" w:rsidRPr="006E0137">
        <w:rPr>
          <w:rStyle w:val="hscoswrapper"/>
        </w:rPr>
        <w:t xml:space="preserve">may </w:t>
      </w:r>
      <w:r w:rsidR="004F79FB">
        <w:rPr>
          <w:rStyle w:val="hscoswrapper"/>
        </w:rPr>
        <w:t xml:space="preserve">draw </w:t>
      </w:r>
      <w:r w:rsidRPr="006E0137">
        <w:rPr>
          <w:rStyle w:val="hscoswrapper"/>
        </w:rPr>
        <w:t xml:space="preserve">in the event of a mishap or a failure, the way </w:t>
      </w:r>
      <w:r w:rsidR="00AC6FEC" w:rsidRPr="006E0137">
        <w:rPr>
          <w:rStyle w:val="hscoswrapper"/>
        </w:rPr>
        <w:t xml:space="preserve">in which the system </w:t>
      </w:r>
      <w:r w:rsidRPr="006E0137">
        <w:rPr>
          <w:rStyle w:val="hscoswrapper"/>
        </w:rPr>
        <w:t xml:space="preserve">will respond; the rules that </w:t>
      </w:r>
      <w:r w:rsidR="00AC6FEC" w:rsidRPr="006E0137">
        <w:rPr>
          <w:rStyle w:val="hscoswrapper"/>
        </w:rPr>
        <w:t xml:space="preserve">will </w:t>
      </w:r>
      <w:r w:rsidRPr="006E0137">
        <w:rPr>
          <w:rStyle w:val="hscoswrapper"/>
        </w:rPr>
        <w:t xml:space="preserve">guide the </w:t>
      </w:r>
      <w:r w:rsidR="00E70228" w:rsidRPr="006E0137">
        <w:rPr>
          <w:rStyle w:val="hscoswrapper"/>
        </w:rPr>
        <w:t>ADS</w:t>
      </w:r>
      <w:r w:rsidRPr="006E0137">
        <w:rPr>
          <w:rStyle w:val="hscoswrapper"/>
        </w:rPr>
        <w:t xml:space="preserve"> </w:t>
      </w:r>
      <w:r w:rsidR="00AC6FEC" w:rsidRPr="006E0137">
        <w:rPr>
          <w:rStyle w:val="hscoswrapper"/>
        </w:rPr>
        <w:t xml:space="preserve">in </w:t>
      </w:r>
      <w:r w:rsidRPr="006E0137">
        <w:rPr>
          <w:rStyle w:val="hscoswrapper"/>
        </w:rPr>
        <w:t xml:space="preserve">performing the driving act </w:t>
      </w:r>
      <w:r w:rsidR="00AC6FEC" w:rsidRPr="006E0137">
        <w:rPr>
          <w:rStyle w:val="hscoswrapper"/>
        </w:rPr>
        <w:t xml:space="preserve">under </w:t>
      </w:r>
      <w:r w:rsidRPr="006E0137">
        <w:rPr>
          <w:rStyle w:val="hscoswrapper"/>
        </w:rPr>
        <w:t xml:space="preserve">various travel </w:t>
      </w:r>
      <w:r w:rsidR="00AC6FEC" w:rsidRPr="006E0137">
        <w:rPr>
          <w:rStyle w:val="hscoswrapper"/>
        </w:rPr>
        <w:t>conditions</w:t>
      </w:r>
      <w:r w:rsidRPr="006E0137">
        <w:rPr>
          <w:rStyle w:val="hscoswrapper"/>
        </w:rPr>
        <w:t xml:space="preserve">; </w:t>
      </w:r>
      <w:r w:rsidR="002C7F4C">
        <w:rPr>
          <w:rStyle w:val="hscoswrapper"/>
        </w:rPr>
        <w:t xml:space="preserve">the </w:t>
      </w:r>
      <w:r w:rsidR="00DD6F07">
        <w:rPr>
          <w:rStyle w:val="hscoswrapper"/>
        </w:rPr>
        <w:t xml:space="preserve">event upon which </w:t>
      </w:r>
      <w:r w:rsidRPr="006E0137">
        <w:rPr>
          <w:rStyle w:val="hscoswrapper"/>
        </w:rPr>
        <w:t>the system will be asked to switch to driving in “</w:t>
      </w:r>
      <w:r w:rsidR="00690321" w:rsidRPr="006E0137">
        <w:rPr>
          <w:rStyle w:val="hscoswrapper"/>
        </w:rPr>
        <w:t>a minimal-</w:t>
      </w:r>
      <w:r w:rsidRPr="006E0137">
        <w:rPr>
          <w:rStyle w:val="hscoswrapper"/>
        </w:rPr>
        <w:t xml:space="preserve">risk </w:t>
      </w:r>
      <w:r w:rsidR="00690321" w:rsidRPr="006E0137">
        <w:rPr>
          <w:rStyle w:val="hscoswrapper"/>
        </w:rPr>
        <w:t>condition</w:t>
      </w:r>
      <w:r w:rsidRPr="006E0137">
        <w:rPr>
          <w:rStyle w:val="hscoswrapper"/>
        </w:rPr>
        <w:t>”</w:t>
      </w:r>
      <w:r w:rsidR="00DD6F07">
        <w:rPr>
          <w:rStyle w:val="hscoswrapper"/>
        </w:rPr>
        <w:t>;</w:t>
      </w:r>
      <w:r w:rsidRPr="006E0137">
        <w:rPr>
          <w:rStyle w:val="hscoswrapper"/>
        </w:rPr>
        <w:t xml:space="preserve"> and the way decisions </w:t>
      </w:r>
      <w:r w:rsidR="00DD6F07">
        <w:rPr>
          <w:rStyle w:val="hscoswrapper"/>
        </w:rPr>
        <w:t xml:space="preserve">will be </w:t>
      </w:r>
      <w:r w:rsidRPr="006E0137">
        <w:rPr>
          <w:rStyle w:val="hscoswrapper"/>
        </w:rPr>
        <w:t xml:space="preserve">made </w:t>
      </w:r>
      <w:r w:rsidR="00FC4135" w:rsidRPr="006E0137">
        <w:rPr>
          <w:rStyle w:val="hscoswrapper"/>
        </w:rPr>
        <w:t>under these conditions</w:t>
      </w:r>
      <w:r w:rsidRPr="006E0137">
        <w:rPr>
          <w:rStyle w:val="hscoswrapper"/>
        </w:rPr>
        <w:t xml:space="preserve">. The </w:t>
      </w:r>
      <w:r w:rsidR="00FC4135" w:rsidRPr="006E0137">
        <w:rPr>
          <w:rStyle w:val="hscoswrapper"/>
        </w:rPr>
        <w:t xml:space="preserve">approved </w:t>
      </w:r>
      <w:r w:rsidR="000A72F9" w:rsidRPr="006E0137">
        <w:rPr>
          <w:rStyle w:val="hscoswrapper"/>
        </w:rPr>
        <w:t>scheme</w:t>
      </w:r>
      <w:r w:rsidR="00FC4135" w:rsidRPr="006E0137">
        <w:rPr>
          <w:rStyle w:val="hscoswrapper"/>
        </w:rPr>
        <w:t xml:space="preserve"> </w:t>
      </w:r>
      <w:r w:rsidRPr="006E0137">
        <w:rPr>
          <w:rStyle w:val="hscoswrapper"/>
        </w:rPr>
        <w:t xml:space="preserve">should </w:t>
      </w:r>
      <w:r w:rsidR="00110868">
        <w:rPr>
          <w:rStyle w:val="hscoswrapper"/>
        </w:rPr>
        <w:t xml:space="preserve">be incorporated into </w:t>
      </w:r>
      <w:r w:rsidRPr="006E0137">
        <w:rPr>
          <w:rStyle w:val="hscoswrapper"/>
        </w:rPr>
        <w:t xml:space="preserve">the </w:t>
      </w:r>
      <w:r w:rsidR="00110868" w:rsidRPr="006E0137">
        <w:t>ADS</w:t>
      </w:r>
      <w:r w:rsidR="00110868" w:rsidRPr="006E0137">
        <w:rPr>
          <w:rStyle w:val="hscoswrapper"/>
        </w:rPr>
        <w:t xml:space="preserve"> </w:t>
      </w:r>
      <w:r w:rsidR="00FC4135" w:rsidRPr="006E0137">
        <w:rPr>
          <w:rStyle w:val="hscoswrapper"/>
        </w:rPr>
        <w:t>license</w:t>
      </w:r>
      <w:r w:rsidRPr="006E0137">
        <w:t>.</w:t>
      </w:r>
    </w:p>
    <w:p w:rsidR="003B4A07" w:rsidRPr="006E0137" w:rsidRDefault="003B4A07" w:rsidP="00700650">
      <w:pPr>
        <w:pStyle w:val="List2"/>
        <w:bidi w:val="0"/>
        <w:spacing w:line="360" w:lineRule="auto"/>
        <w:ind w:left="936" w:hanging="576"/>
      </w:pPr>
      <w:r w:rsidRPr="006E0137">
        <w:t>2.3</w:t>
      </w:r>
      <w:r w:rsidRPr="006E0137">
        <w:tab/>
      </w:r>
      <w:r w:rsidR="00DD6F07">
        <w:t>In other words</w:t>
      </w:r>
      <w:r w:rsidRPr="006E0137">
        <w:t>, i</w:t>
      </w:r>
      <w:r w:rsidR="00DD6F07">
        <w:t xml:space="preserve">f </w:t>
      </w:r>
      <w:r w:rsidRPr="006E0137">
        <w:t xml:space="preserve">the </w:t>
      </w:r>
      <w:r w:rsidR="00DD6F07" w:rsidRPr="006E0137">
        <w:t>applicant</w:t>
      </w:r>
      <w:r w:rsidR="00DD6F07">
        <w:t>’s proposed operating</w:t>
      </w:r>
      <w:r w:rsidR="00DD6F07" w:rsidRPr="006E0137">
        <w:t xml:space="preserve"> </w:t>
      </w:r>
      <w:r w:rsidR="000A72F9" w:rsidRPr="006E0137">
        <w:t>scheme</w:t>
      </w:r>
      <w:r w:rsidRPr="006E0137">
        <w:t xml:space="preserve"> limits itself to </w:t>
      </w:r>
      <w:r w:rsidR="004E4A71" w:rsidRPr="006E0137">
        <w:t xml:space="preserve">certain terrain or </w:t>
      </w:r>
      <w:r w:rsidRPr="006E0137">
        <w:t xml:space="preserve">weather conditions, then the driving license shall be valid only where these conditions </w:t>
      </w:r>
      <w:r w:rsidR="003C5595">
        <w:t>are present</w:t>
      </w:r>
      <w:r w:rsidRPr="006E0137">
        <w:t>.</w:t>
      </w:r>
    </w:p>
    <w:p w:rsidR="003B4A07" w:rsidRPr="006E0137" w:rsidRDefault="003B4A07" w:rsidP="00700650">
      <w:pPr>
        <w:pStyle w:val="List2"/>
        <w:bidi w:val="0"/>
        <w:spacing w:line="360" w:lineRule="auto"/>
        <w:ind w:left="936" w:hanging="576"/>
      </w:pPr>
      <w:r w:rsidRPr="006E0137">
        <w:t>2.4</w:t>
      </w:r>
      <w:r w:rsidRPr="006E0137">
        <w:tab/>
        <w:t xml:space="preserve">It is also proposed that each company </w:t>
      </w:r>
      <w:r w:rsidR="00DD6F07">
        <w:t xml:space="preserve">should </w:t>
      </w:r>
      <w:r w:rsidRPr="006E0137">
        <w:t xml:space="preserve">describe the way it intends to assure safety and </w:t>
      </w:r>
      <w:r w:rsidR="00DD6F07">
        <w:t xml:space="preserve">how it </w:t>
      </w:r>
      <w:r w:rsidRPr="006E0137">
        <w:t>determine</w:t>
      </w:r>
      <w:r w:rsidR="00DD6F07">
        <w:t>d</w:t>
      </w:r>
      <w:r w:rsidRPr="006E0137">
        <w:t xml:space="preserve"> the balance between safety and efficiency.</w:t>
      </w:r>
    </w:p>
    <w:p w:rsidR="003B4A07" w:rsidRPr="006E0137" w:rsidRDefault="003B4A07" w:rsidP="00700650">
      <w:pPr>
        <w:pStyle w:val="List2"/>
        <w:bidi w:val="0"/>
        <w:spacing w:line="360" w:lineRule="auto"/>
        <w:ind w:left="936" w:hanging="576"/>
        <w:rPr>
          <w:b/>
          <w:bCs/>
        </w:rPr>
      </w:pPr>
      <w:r w:rsidRPr="006E0137">
        <w:t>2.5</w:t>
      </w:r>
      <w:r w:rsidRPr="006E0137">
        <w:tab/>
      </w:r>
      <w:r w:rsidRPr="006E0137">
        <w:rPr>
          <w:b/>
          <w:bCs/>
        </w:rPr>
        <w:t>Driving tests:</w:t>
      </w:r>
    </w:p>
    <w:p w:rsidR="003B4A07" w:rsidRPr="006E0137" w:rsidRDefault="003B4A07" w:rsidP="00700650">
      <w:pPr>
        <w:pStyle w:val="List3"/>
        <w:spacing w:line="360" w:lineRule="auto"/>
        <w:ind w:left="1656" w:hanging="720"/>
        <w:rPr>
          <w:szCs w:val="24"/>
        </w:rPr>
      </w:pPr>
      <w:r w:rsidRPr="006E0137">
        <w:rPr>
          <w:szCs w:val="24"/>
        </w:rPr>
        <w:lastRenderedPageBreak/>
        <w:t>2.5.1</w:t>
      </w:r>
      <w:r w:rsidRPr="006E0137">
        <w:rPr>
          <w:szCs w:val="24"/>
        </w:rPr>
        <w:tab/>
      </w:r>
      <w:r w:rsidR="006D7FE2" w:rsidRPr="006E0137">
        <w:rPr>
          <w:szCs w:val="24"/>
        </w:rPr>
        <w:t xml:space="preserve">To determine the terms of the license, the </w:t>
      </w:r>
      <w:r w:rsidR="0050386C">
        <w:rPr>
          <w:szCs w:val="24"/>
        </w:rPr>
        <w:t>Ministry of Transport</w:t>
      </w:r>
      <w:r w:rsidR="006D7FE2" w:rsidRPr="006E0137">
        <w:rPr>
          <w:szCs w:val="24"/>
        </w:rPr>
        <w:t xml:space="preserve"> should subject the </w:t>
      </w:r>
      <w:r w:rsidR="00E70228" w:rsidRPr="006E0137">
        <w:rPr>
          <w:szCs w:val="24"/>
        </w:rPr>
        <w:t>ADS</w:t>
      </w:r>
      <w:r w:rsidR="00510F46" w:rsidRPr="006E0137">
        <w:rPr>
          <w:szCs w:val="24"/>
        </w:rPr>
        <w:t xml:space="preserve"> to testing</w:t>
      </w:r>
      <w:r w:rsidR="006D7FE2" w:rsidRPr="006E0137">
        <w:rPr>
          <w:szCs w:val="24"/>
        </w:rPr>
        <w:t xml:space="preserve"> in accordance with the operating </w:t>
      </w:r>
      <w:r w:rsidR="000A72F9" w:rsidRPr="006E0137">
        <w:rPr>
          <w:szCs w:val="24"/>
        </w:rPr>
        <w:t>scheme</w:t>
      </w:r>
      <w:r w:rsidR="006D7FE2" w:rsidRPr="006E0137">
        <w:rPr>
          <w:szCs w:val="24"/>
        </w:rPr>
        <w:t xml:space="preserve"> presented</w:t>
      </w:r>
      <w:r w:rsidR="00AD3616">
        <w:rPr>
          <w:szCs w:val="24"/>
        </w:rPr>
        <w:t xml:space="preserve">, focusing </w:t>
      </w:r>
      <w:r w:rsidR="006D7FE2" w:rsidRPr="006E0137">
        <w:rPr>
          <w:szCs w:val="24"/>
        </w:rPr>
        <w:t>on the following:</w:t>
      </w:r>
    </w:p>
    <w:p w:rsidR="006D7FE2" w:rsidRPr="006E0137" w:rsidRDefault="006D7FE2" w:rsidP="00700650">
      <w:pPr>
        <w:pStyle w:val="List3"/>
        <w:spacing w:line="360" w:lineRule="auto"/>
        <w:ind w:left="1656" w:hanging="720"/>
        <w:rPr>
          <w:szCs w:val="24"/>
        </w:rPr>
      </w:pPr>
      <w:r w:rsidRPr="006E0137">
        <w:rPr>
          <w:szCs w:val="24"/>
        </w:rPr>
        <w:t>2.5.2</w:t>
      </w:r>
      <w:r w:rsidRPr="006E0137">
        <w:rPr>
          <w:szCs w:val="24"/>
        </w:rPr>
        <w:tab/>
      </w:r>
      <w:r w:rsidR="00BD502F" w:rsidRPr="00BD502F">
        <w:rPr>
          <w:b/>
          <w:bCs/>
          <w:szCs w:val="24"/>
        </w:rPr>
        <w:t>S</w:t>
      </w:r>
      <w:r w:rsidR="008770F2" w:rsidRPr="00BD502F">
        <w:rPr>
          <w:b/>
          <w:bCs/>
          <w:szCs w:val="24"/>
        </w:rPr>
        <w:t>ensor</w:t>
      </w:r>
      <w:r w:rsidR="008770F2" w:rsidRPr="006E0137">
        <w:rPr>
          <w:b/>
          <w:bCs/>
          <w:szCs w:val="24"/>
        </w:rPr>
        <w:t xml:space="preserve"> system</w:t>
      </w:r>
      <w:r w:rsidRPr="006E0137">
        <w:rPr>
          <w:b/>
          <w:bCs/>
          <w:szCs w:val="24"/>
        </w:rPr>
        <w:t>:</w:t>
      </w:r>
      <w:r w:rsidRPr="006E0137">
        <w:rPr>
          <w:szCs w:val="24"/>
        </w:rPr>
        <w:t xml:space="preserve"> </w:t>
      </w:r>
      <w:r w:rsidR="00F72411">
        <w:rPr>
          <w:szCs w:val="24"/>
        </w:rPr>
        <w:t>T</w:t>
      </w:r>
      <w:r w:rsidR="008677C4" w:rsidRPr="006E0137">
        <w:rPr>
          <w:szCs w:val="24"/>
        </w:rPr>
        <w:t xml:space="preserve">echnical tests </w:t>
      </w:r>
      <w:r w:rsidR="003F50AF">
        <w:rPr>
          <w:szCs w:val="24"/>
        </w:rPr>
        <w:t xml:space="preserve">should be developed that will </w:t>
      </w:r>
      <w:r w:rsidR="008677C4" w:rsidRPr="006E0137">
        <w:rPr>
          <w:szCs w:val="24"/>
        </w:rPr>
        <w:t>determine the autonomous system’s ability to detect objects under various lighting and weather conditions</w:t>
      </w:r>
      <w:r w:rsidR="003F50AF">
        <w:rPr>
          <w:szCs w:val="24"/>
        </w:rPr>
        <w:t>;</w:t>
      </w:r>
      <w:r w:rsidR="008677C4" w:rsidRPr="006E0137">
        <w:rPr>
          <w:szCs w:val="24"/>
        </w:rPr>
        <w:t xml:space="preserve"> identify </w:t>
      </w:r>
      <w:r w:rsidR="003F50AF">
        <w:rPr>
          <w:szCs w:val="24"/>
        </w:rPr>
        <w:t xml:space="preserve">road </w:t>
      </w:r>
      <w:r w:rsidR="008677C4" w:rsidRPr="006E0137">
        <w:rPr>
          <w:szCs w:val="24"/>
        </w:rPr>
        <w:t>users, signage and other indicators</w:t>
      </w:r>
      <w:r w:rsidR="003F50AF">
        <w:rPr>
          <w:szCs w:val="24"/>
        </w:rPr>
        <w:t>;</w:t>
      </w:r>
      <w:r w:rsidR="008677C4" w:rsidRPr="006E0137">
        <w:rPr>
          <w:szCs w:val="24"/>
        </w:rPr>
        <w:t xml:space="preserve"> </w:t>
      </w:r>
      <w:r w:rsidR="00BD502F">
        <w:rPr>
          <w:szCs w:val="24"/>
        </w:rPr>
        <w:t xml:space="preserve">and </w:t>
      </w:r>
      <w:r w:rsidR="008677C4" w:rsidRPr="006E0137">
        <w:rPr>
          <w:szCs w:val="24"/>
        </w:rPr>
        <w:t>identify security and rescue forces and</w:t>
      </w:r>
      <w:r w:rsidR="00687A9B" w:rsidRPr="006E0137">
        <w:rPr>
          <w:szCs w:val="24"/>
        </w:rPr>
        <w:t xml:space="preserve"> </w:t>
      </w:r>
      <w:r w:rsidR="003F50AF">
        <w:rPr>
          <w:szCs w:val="24"/>
        </w:rPr>
        <w:t xml:space="preserve">understand </w:t>
      </w:r>
      <w:r w:rsidR="00687A9B" w:rsidRPr="006E0137">
        <w:rPr>
          <w:szCs w:val="24"/>
        </w:rPr>
        <w:t>the nature of instructions that they give.</w:t>
      </w:r>
    </w:p>
    <w:p w:rsidR="00687A9B" w:rsidRPr="006E0137" w:rsidRDefault="00687A9B" w:rsidP="00700650">
      <w:pPr>
        <w:pStyle w:val="List3"/>
        <w:spacing w:line="360" w:lineRule="auto"/>
        <w:ind w:left="1656" w:hanging="720"/>
        <w:rPr>
          <w:szCs w:val="24"/>
        </w:rPr>
      </w:pPr>
      <w:r w:rsidRPr="006E0137">
        <w:rPr>
          <w:szCs w:val="24"/>
        </w:rPr>
        <w:tab/>
        <w:t xml:space="preserve">The test should be given in accordance with the operating plan included in the </w:t>
      </w:r>
      <w:r w:rsidR="000A72F9" w:rsidRPr="006E0137">
        <w:rPr>
          <w:szCs w:val="24"/>
        </w:rPr>
        <w:t>scheme</w:t>
      </w:r>
      <w:r w:rsidRPr="006E0137">
        <w:rPr>
          <w:szCs w:val="24"/>
        </w:rPr>
        <w:t>.</w:t>
      </w:r>
      <w:r w:rsidR="00E70228" w:rsidRPr="006E0137">
        <w:rPr>
          <w:szCs w:val="24"/>
        </w:rPr>
        <w:t xml:space="preserve"> </w:t>
      </w:r>
      <w:r w:rsidRPr="006E0137">
        <w:rPr>
          <w:szCs w:val="24"/>
        </w:rPr>
        <w:t xml:space="preserve">In accordance with the results of the tests and the assessment of the abilities of the </w:t>
      </w:r>
      <w:r w:rsidR="008770F2" w:rsidRPr="006E0137">
        <w:rPr>
          <w:szCs w:val="24"/>
        </w:rPr>
        <w:t>sensor system</w:t>
      </w:r>
      <w:r w:rsidRPr="006E0137">
        <w:rPr>
          <w:szCs w:val="24"/>
        </w:rPr>
        <w:t xml:space="preserve">, the </w:t>
      </w:r>
      <w:r w:rsidR="008770F2" w:rsidRPr="006E0137">
        <w:rPr>
          <w:szCs w:val="24"/>
        </w:rPr>
        <w:t xml:space="preserve">ADS </w:t>
      </w:r>
      <w:r w:rsidR="00690321" w:rsidRPr="006E0137">
        <w:rPr>
          <w:szCs w:val="24"/>
        </w:rPr>
        <w:t>operating plan</w:t>
      </w:r>
      <w:r w:rsidRPr="006E0137">
        <w:rPr>
          <w:szCs w:val="24"/>
        </w:rPr>
        <w:t xml:space="preserve"> may be determined (as part of the terms of the license).</w:t>
      </w:r>
    </w:p>
    <w:p w:rsidR="00A30FFD" w:rsidRPr="006E0137" w:rsidRDefault="00A30FFD" w:rsidP="00700650">
      <w:pPr>
        <w:pStyle w:val="List3"/>
        <w:spacing w:line="360" w:lineRule="auto"/>
        <w:ind w:left="1656" w:hanging="720"/>
        <w:rPr>
          <w:szCs w:val="24"/>
        </w:rPr>
      </w:pPr>
      <w:r w:rsidRPr="006E0137">
        <w:rPr>
          <w:szCs w:val="24"/>
        </w:rPr>
        <w:tab/>
        <w:t>Notably</w:t>
      </w:r>
      <w:r w:rsidR="003F50AF">
        <w:rPr>
          <w:szCs w:val="24"/>
        </w:rPr>
        <w:t>,</w:t>
      </w:r>
      <w:r w:rsidRPr="006E0137">
        <w:rPr>
          <w:szCs w:val="24"/>
        </w:rPr>
        <w:t xml:space="preserve"> </w:t>
      </w:r>
      <w:r w:rsidR="003F50AF">
        <w:rPr>
          <w:szCs w:val="24"/>
        </w:rPr>
        <w:t xml:space="preserve">for the purposes of </w:t>
      </w:r>
      <w:r w:rsidRPr="006E0137">
        <w:rPr>
          <w:szCs w:val="24"/>
        </w:rPr>
        <w:t xml:space="preserve">this </w:t>
      </w:r>
      <w:r w:rsidR="00AD376F">
        <w:rPr>
          <w:szCs w:val="24"/>
        </w:rPr>
        <w:t>S</w:t>
      </w:r>
      <w:r w:rsidR="003F50AF">
        <w:rPr>
          <w:szCs w:val="24"/>
        </w:rPr>
        <w:t>ection</w:t>
      </w:r>
      <w:r w:rsidRPr="006E0137">
        <w:rPr>
          <w:szCs w:val="24"/>
        </w:rPr>
        <w:t xml:space="preserve">, </w:t>
      </w:r>
      <w:r w:rsidR="0099417B" w:rsidRPr="006E0137">
        <w:rPr>
          <w:szCs w:val="24"/>
        </w:rPr>
        <w:t xml:space="preserve">the abilities of the sensor system </w:t>
      </w:r>
      <w:r w:rsidRPr="006E0137">
        <w:rPr>
          <w:szCs w:val="24"/>
        </w:rPr>
        <w:t xml:space="preserve">may also be </w:t>
      </w:r>
      <w:r w:rsidR="003F50AF">
        <w:rPr>
          <w:szCs w:val="24"/>
        </w:rPr>
        <w:t xml:space="preserve">subjected </w:t>
      </w:r>
      <w:r w:rsidR="0099417B" w:rsidRPr="006E0137">
        <w:rPr>
          <w:szCs w:val="24"/>
        </w:rPr>
        <w:t>to statistical analysis</w:t>
      </w:r>
      <w:r w:rsidRPr="006E0137">
        <w:rPr>
          <w:szCs w:val="24"/>
        </w:rPr>
        <w:t>.</w:t>
      </w:r>
      <w:r w:rsidR="00E70228" w:rsidRPr="006E0137">
        <w:rPr>
          <w:szCs w:val="24"/>
        </w:rPr>
        <w:t xml:space="preserve"> </w:t>
      </w:r>
      <w:r w:rsidRPr="006E0137">
        <w:rPr>
          <w:szCs w:val="24"/>
        </w:rPr>
        <w:t xml:space="preserve">In other words, </w:t>
      </w:r>
      <w:r w:rsidR="0099417B" w:rsidRPr="006E0137">
        <w:rPr>
          <w:szCs w:val="24"/>
        </w:rPr>
        <w:t xml:space="preserve">an attempt may be made </w:t>
      </w:r>
      <w:r w:rsidRPr="006E0137">
        <w:rPr>
          <w:szCs w:val="24"/>
        </w:rPr>
        <w:t xml:space="preserve">to estimate the probability that the sensor system will fail to discern objects in its environment or </w:t>
      </w:r>
      <w:r w:rsidR="0099417B" w:rsidRPr="006E0137">
        <w:rPr>
          <w:szCs w:val="24"/>
        </w:rPr>
        <w:t xml:space="preserve">to </w:t>
      </w:r>
      <w:r w:rsidRPr="006E0137">
        <w:rPr>
          <w:szCs w:val="24"/>
        </w:rPr>
        <w:t>classify them correctly.</w:t>
      </w:r>
    </w:p>
    <w:p w:rsidR="00A30FFD" w:rsidRPr="006E0137" w:rsidRDefault="00A30FFD" w:rsidP="00700650">
      <w:pPr>
        <w:pStyle w:val="List3"/>
        <w:spacing w:line="360" w:lineRule="auto"/>
        <w:ind w:left="1656" w:hanging="720"/>
        <w:rPr>
          <w:szCs w:val="24"/>
        </w:rPr>
      </w:pPr>
      <w:r w:rsidRPr="006E0137">
        <w:rPr>
          <w:szCs w:val="24"/>
        </w:rPr>
        <w:tab/>
      </w:r>
      <w:r w:rsidR="007C5377" w:rsidRPr="006E0137">
        <w:rPr>
          <w:b/>
          <w:bCs/>
          <w:szCs w:val="24"/>
        </w:rPr>
        <w:t>A</w:t>
      </w:r>
      <w:r w:rsidR="007C5377" w:rsidRPr="006E0137">
        <w:rPr>
          <w:szCs w:val="24"/>
        </w:rPr>
        <w:t xml:space="preserve"> </w:t>
      </w:r>
      <w:r w:rsidRPr="006E0137">
        <w:rPr>
          <w:b/>
          <w:bCs/>
          <w:szCs w:val="24"/>
        </w:rPr>
        <w:t>sensor system, like any technology-based system, is not immune to errors.</w:t>
      </w:r>
      <w:r w:rsidR="00E70228" w:rsidRPr="006E0137">
        <w:rPr>
          <w:b/>
          <w:bCs/>
          <w:szCs w:val="24"/>
        </w:rPr>
        <w:t xml:space="preserve"> </w:t>
      </w:r>
      <w:r w:rsidR="00DF4B77" w:rsidRPr="006E0137">
        <w:rPr>
          <w:b/>
          <w:bCs/>
          <w:szCs w:val="24"/>
        </w:rPr>
        <w:t>Here, too, w</w:t>
      </w:r>
      <w:r w:rsidRPr="006E0137">
        <w:rPr>
          <w:b/>
          <w:bCs/>
          <w:szCs w:val="24"/>
        </w:rPr>
        <w:t xml:space="preserve">e propose </w:t>
      </w:r>
      <w:r w:rsidR="00976711">
        <w:rPr>
          <w:b/>
          <w:bCs/>
          <w:szCs w:val="24"/>
        </w:rPr>
        <w:t xml:space="preserve">the establishment of </w:t>
      </w:r>
      <w:r w:rsidRPr="006E0137">
        <w:rPr>
          <w:b/>
          <w:bCs/>
          <w:szCs w:val="24"/>
        </w:rPr>
        <w:t>a reasonable standard of error that will take account of technological limitations.</w:t>
      </w:r>
    </w:p>
    <w:p w:rsidR="00A30FFD" w:rsidRPr="006E0137" w:rsidRDefault="00A30FFD" w:rsidP="00700650">
      <w:pPr>
        <w:pStyle w:val="List3"/>
        <w:spacing w:line="360" w:lineRule="auto"/>
        <w:ind w:left="1656" w:hanging="720"/>
        <w:rPr>
          <w:szCs w:val="24"/>
        </w:rPr>
      </w:pPr>
      <w:r w:rsidRPr="006E0137">
        <w:rPr>
          <w:szCs w:val="24"/>
        </w:rPr>
        <w:tab/>
        <w:t xml:space="preserve">In this respect, the licensing of the sensor system </w:t>
      </w:r>
      <w:r w:rsidR="00A101C4" w:rsidRPr="006E0137">
        <w:rPr>
          <w:szCs w:val="24"/>
        </w:rPr>
        <w:t xml:space="preserve">may be likened </w:t>
      </w:r>
      <w:r w:rsidRPr="006E0137">
        <w:rPr>
          <w:szCs w:val="24"/>
        </w:rPr>
        <w:t xml:space="preserve">to </w:t>
      </w:r>
      <w:r w:rsidR="00303669" w:rsidRPr="006E0137">
        <w:rPr>
          <w:szCs w:val="24"/>
        </w:rPr>
        <w:t xml:space="preserve">the </w:t>
      </w:r>
      <w:r w:rsidRPr="006E0137">
        <w:rPr>
          <w:szCs w:val="24"/>
        </w:rPr>
        <w:t>vision test that a human driver</w:t>
      </w:r>
      <w:r w:rsidR="00011158">
        <w:rPr>
          <w:szCs w:val="24"/>
        </w:rPr>
        <w:t>’</w:t>
      </w:r>
      <w:r w:rsidR="00303669" w:rsidRPr="006E0137">
        <w:rPr>
          <w:szCs w:val="24"/>
        </w:rPr>
        <w:t>s</w:t>
      </w:r>
      <w:r w:rsidR="00011158">
        <w:rPr>
          <w:szCs w:val="24"/>
        </w:rPr>
        <w:t xml:space="preserve"> </w:t>
      </w:r>
      <w:r w:rsidRPr="006E0137">
        <w:rPr>
          <w:szCs w:val="24"/>
        </w:rPr>
        <w:t>license applicant take</w:t>
      </w:r>
      <w:r w:rsidR="00303669" w:rsidRPr="006E0137">
        <w:rPr>
          <w:szCs w:val="24"/>
        </w:rPr>
        <w:t>s</w:t>
      </w:r>
      <w:r w:rsidRPr="006E0137">
        <w:rPr>
          <w:szCs w:val="24"/>
        </w:rPr>
        <w:t>.</w:t>
      </w:r>
    </w:p>
    <w:p w:rsidR="00A30FFD" w:rsidRPr="006E0137" w:rsidRDefault="00A30FFD" w:rsidP="00700650">
      <w:pPr>
        <w:pStyle w:val="List3"/>
        <w:spacing w:line="360" w:lineRule="auto"/>
        <w:ind w:left="1656" w:hanging="720"/>
        <w:rPr>
          <w:szCs w:val="24"/>
        </w:rPr>
      </w:pPr>
      <w:r w:rsidRPr="006E0137">
        <w:rPr>
          <w:szCs w:val="24"/>
        </w:rPr>
        <w:t>2.5.3</w:t>
      </w:r>
      <w:r w:rsidRPr="006E0137">
        <w:rPr>
          <w:szCs w:val="24"/>
        </w:rPr>
        <w:tab/>
      </w:r>
      <w:r w:rsidR="00861AF2">
        <w:rPr>
          <w:b/>
          <w:bCs/>
          <w:szCs w:val="24"/>
        </w:rPr>
        <w:t>D</w:t>
      </w:r>
      <w:r w:rsidRPr="006E0137">
        <w:rPr>
          <w:b/>
          <w:bCs/>
          <w:szCs w:val="24"/>
        </w:rPr>
        <w:t xml:space="preserve">ecision-making system: </w:t>
      </w:r>
      <w:r w:rsidRPr="006E0137">
        <w:rPr>
          <w:szCs w:val="24"/>
        </w:rPr>
        <w:t>In this section, we propose</w:t>
      </w:r>
      <w:r w:rsidR="0099417B" w:rsidRPr="006E0137">
        <w:rPr>
          <w:szCs w:val="24"/>
        </w:rPr>
        <w:t xml:space="preserve"> </w:t>
      </w:r>
      <w:r w:rsidR="009477F7" w:rsidRPr="006E0137">
        <w:rPr>
          <w:szCs w:val="24"/>
        </w:rPr>
        <w:t xml:space="preserve">that the </w:t>
      </w:r>
      <w:r w:rsidR="00E70228" w:rsidRPr="006E0137">
        <w:rPr>
          <w:szCs w:val="24"/>
        </w:rPr>
        <w:t>ADS</w:t>
      </w:r>
      <w:r w:rsidR="009477F7" w:rsidRPr="006E0137">
        <w:rPr>
          <w:szCs w:val="24"/>
        </w:rPr>
        <w:t xml:space="preserve"> be put to a test similar to that of the human driver.</w:t>
      </w:r>
      <w:r w:rsidR="00E70228" w:rsidRPr="006E0137">
        <w:rPr>
          <w:szCs w:val="24"/>
        </w:rPr>
        <w:t xml:space="preserve"> </w:t>
      </w:r>
      <w:r w:rsidR="009477F7" w:rsidRPr="006E0137">
        <w:rPr>
          <w:szCs w:val="24"/>
        </w:rPr>
        <w:t xml:space="preserve">First, a </w:t>
      </w:r>
      <w:r w:rsidR="009477F7" w:rsidRPr="00D34180">
        <w:rPr>
          <w:b/>
          <w:bCs/>
          <w:szCs w:val="24"/>
        </w:rPr>
        <w:t>theory test</w:t>
      </w:r>
      <w:r w:rsidR="009477F7" w:rsidRPr="006E0137">
        <w:rPr>
          <w:szCs w:val="24"/>
        </w:rPr>
        <w:t xml:space="preserve"> should be given, including elements similar to those set forth in </w:t>
      </w:r>
      <w:r w:rsidR="00011158">
        <w:rPr>
          <w:szCs w:val="24"/>
        </w:rPr>
        <w:t>R</w:t>
      </w:r>
      <w:r w:rsidR="009477F7" w:rsidRPr="006E0137">
        <w:rPr>
          <w:szCs w:val="24"/>
        </w:rPr>
        <w:t xml:space="preserve">egulation 205 of the </w:t>
      </w:r>
      <w:r w:rsidR="00011158">
        <w:rPr>
          <w:szCs w:val="24"/>
        </w:rPr>
        <w:t>R</w:t>
      </w:r>
      <w:r w:rsidR="009477F7" w:rsidRPr="006E0137">
        <w:rPr>
          <w:szCs w:val="24"/>
        </w:rPr>
        <w:t>egulations</w:t>
      </w:r>
      <w:r w:rsidR="00D34180">
        <w:rPr>
          <w:szCs w:val="24"/>
        </w:rPr>
        <w:t>—</w:t>
      </w:r>
      <w:r w:rsidR="009477F7" w:rsidRPr="006E0137">
        <w:rPr>
          <w:szCs w:val="24"/>
        </w:rPr>
        <w:t xml:space="preserve">familiarity with the road-transport laws, identification of road signs and markers and their meaning, </w:t>
      </w:r>
      <w:r w:rsidR="00D34180">
        <w:rPr>
          <w:szCs w:val="24"/>
        </w:rPr>
        <w:t xml:space="preserve">behavior </w:t>
      </w:r>
      <w:r w:rsidR="009477F7" w:rsidRPr="006E0137">
        <w:rPr>
          <w:szCs w:val="24"/>
        </w:rPr>
        <w:t>on the road, and so on.</w:t>
      </w:r>
      <w:r w:rsidR="00E70228" w:rsidRPr="006E0137">
        <w:rPr>
          <w:szCs w:val="24"/>
        </w:rPr>
        <w:t xml:space="preserve"> </w:t>
      </w:r>
      <w:r w:rsidR="009477F7" w:rsidRPr="006E0137">
        <w:rPr>
          <w:szCs w:val="24"/>
        </w:rPr>
        <w:t>In this section, the system’s discretion</w:t>
      </w:r>
      <w:r w:rsidR="00C64A4A" w:rsidRPr="00C64A4A">
        <w:rPr>
          <w:szCs w:val="24"/>
        </w:rPr>
        <w:t xml:space="preserve"> </w:t>
      </w:r>
      <w:r w:rsidR="00C64A4A" w:rsidRPr="006E0137">
        <w:rPr>
          <w:szCs w:val="24"/>
        </w:rPr>
        <w:t>should also be examined</w:t>
      </w:r>
      <w:r w:rsidR="009477F7" w:rsidRPr="006E0137">
        <w:rPr>
          <w:szCs w:val="24"/>
        </w:rPr>
        <w:t xml:space="preserve">, i.e., the way </w:t>
      </w:r>
      <w:r w:rsidR="00C64A4A">
        <w:rPr>
          <w:szCs w:val="24"/>
        </w:rPr>
        <w:t xml:space="preserve">the system is instructed to </w:t>
      </w:r>
      <w:r w:rsidR="003376BE">
        <w:rPr>
          <w:szCs w:val="24"/>
        </w:rPr>
        <w:t>perform</w:t>
      </w:r>
      <w:r w:rsidR="00C64A4A">
        <w:rPr>
          <w:szCs w:val="24"/>
        </w:rPr>
        <w:t xml:space="preserve"> </w:t>
      </w:r>
      <w:r w:rsidR="009477F7" w:rsidRPr="006E0137">
        <w:rPr>
          <w:szCs w:val="24"/>
        </w:rPr>
        <w:t>the driving task under different driving conditions and situations.</w:t>
      </w:r>
    </w:p>
    <w:p w:rsidR="009477F7" w:rsidRPr="006E0137" w:rsidRDefault="009477F7" w:rsidP="00700650">
      <w:pPr>
        <w:pStyle w:val="List3"/>
        <w:spacing w:line="360" w:lineRule="auto"/>
        <w:ind w:left="1656" w:hanging="720"/>
        <w:rPr>
          <w:szCs w:val="24"/>
        </w:rPr>
      </w:pPr>
      <w:r w:rsidRPr="006E0137">
        <w:rPr>
          <w:szCs w:val="24"/>
        </w:rPr>
        <w:lastRenderedPageBreak/>
        <w:tab/>
        <w:t xml:space="preserve">In other words, in the theory section, </w:t>
      </w:r>
      <w:r w:rsidR="00C64A4A">
        <w:rPr>
          <w:szCs w:val="24"/>
        </w:rPr>
        <w:t xml:space="preserve">the ADS </w:t>
      </w:r>
      <w:r w:rsidRPr="006E0137">
        <w:rPr>
          <w:szCs w:val="24"/>
        </w:rPr>
        <w:t xml:space="preserve">should be </w:t>
      </w:r>
      <w:r w:rsidR="00C64A4A">
        <w:rPr>
          <w:szCs w:val="24"/>
        </w:rPr>
        <w:t xml:space="preserve">tested for the existence of </w:t>
      </w:r>
      <w:r w:rsidRPr="006E0137">
        <w:rPr>
          <w:szCs w:val="24"/>
        </w:rPr>
        <w:t xml:space="preserve">a set of driving rules that </w:t>
      </w:r>
      <w:r w:rsidR="00C64A4A">
        <w:rPr>
          <w:szCs w:val="24"/>
        </w:rPr>
        <w:t xml:space="preserve">will </w:t>
      </w:r>
      <w:r w:rsidRPr="006E0137">
        <w:rPr>
          <w:szCs w:val="24"/>
        </w:rPr>
        <w:t>allow it to drive lawfully</w:t>
      </w:r>
      <w:r w:rsidR="00C64A4A">
        <w:rPr>
          <w:szCs w:val="24"/>
        </w:rPr>
        <w:t xml:space="preserve"> and</w:t>
      </w:r>
      <w:r w:rsidRPr="006E0137">
        <w:rPr>
          <w:szCs w:val="24"/>
        </w:rPr>
        <w:t xml:space="preserve"> safely, </w:t>
      </w:r>
      <w:r w:rsidR="00C64A4A">
        <w:rPr>
          <w:szCs w:val="24"/>
        </w:rPr>
        <w:t>maintaining the safety/</w:t>
      </w:r>
      <w:r w:rsidRPr="006E0137">
        <w:rPr>
          <w:szCs w:val="24"/>
        </w:rPr>
        <w:t>travel efficiency</w:t>
      </w:r>
      <w:r w:rsidR="00C64A4A">
        <w:rPr>
          <w:szCs w:val="24"/>
        </w:rPr>
        <w:t xml:space="preserve"> balance </w:t>
      </w:r>
      <w:r w:rsidRPr="006E0137">
        <w:rPr>
          <w:szCs w:val="24"/>
        </w:rPr>
        <w:t xml:space="preserve">and </w:t>
      </w:r>
      <w:r w:rsidR="00C64A4A">
        <w:rPr>
          <w:szCs w:val="24"/>
        </w:rPr>
        <w:t xml:space="preserve">complying </w:t>
      </w:r>
      <w:r w:rsidRPr="006E0137">
        <w:rPr>
          <w:szCs w:val="24"/>
        </w:rPr>
        <w:t>with the proposal submitted.</w:t>
      </w:r>
    </w:p>
    <w:p w:rsidR="009477F7" w:rsidRPr="006E0137" w:rsidRDefault="009477F7" w:rsidP="00700650">
      <w:pPr>
        <w:pStyle w:val="List3"/>
        <w:spacing w:line="360" w:lineRule="auto"/>
        <w:ind w:left="1656" w:hanging="720"/>
        <w:rPr>
          <w:szCs w:val="24"/>
        </w:rPr>
      </w:pPr>
      <w:r w:rsidRPr="006E0137">
        <w:rPr>
          <w:szCs w:val="24"/>
        </w:rPr>
        <w:t>2.5.4</w:t>
      </w:r>
      <w:r w:rsidRPr="006E0137">
        <w:rPr>
          <w:szCs w:val="24"/>
        </w:rPr>
        <w:tab/>
        <w:t xml:space="preserve">Afterwards, there should be a </w:t>
      </w:r>
      <w:r w:rsidRPr="006E0137">
        <w:rPr>
          <w:b/>
          <w:bCs/>
          <w:szCs w:val="24"/>
        </w:rPr>
        <w:t>road test,</w:t>
      </w:r>
      <w:r w:rsidRPr="006E0137">
        <w:rPr>
          <w:szCs w:val="24"/>
        </w:rPr>
        <w:t xml:space="preserve"> in which the </w:t>
      </w:r>
      <w:r w:rsidR="00E70228" w:rsidRPr="006E0137">
        <w:rPr>
          <w:szCs w:val="24"/>
        </w:rPr>
        <w:t>ADS</w:t>
      </w:r>
      <w:r w:rsidRPr="006E0137">
        <w:rPr>
          <w:szCs w:val="24"/>
        </w:rPr>
        <w:t>’s ability</w:t>
      </w:r>
      <w:r w:rsidR="00A7789D" w:rsidRPr="006E0137">
        <w:rPr>
          <w:szCs w:val="24"/>
        </w:rPr>
        <w:t xml:space="preserve"> to perform the act of driving in accordance with all the parameters tested above is examined.</w:t>
      </w:r>
      <w:r w:rsidR="00E70228" w:rsidRPr="006E0137">
        <w:rPr>
          <w:szCs w:val="24"/>
        </w:rPr>
        <w:t xml:space="preserve"> </w:t>
      </w:r>
      <w:r w:rsidR="00A7789D" w:rsidRPr="006E0137">
        <w:rPr>
          <w:szCs w:val="24"/>
        </w:rPr>
        <w:t xml:space="preserve">Such a test should be undertaken </w:t>
      </w:r>
      <w:r w:rsidR="000373B2">
        <w:rPr>
          <w:szCs w:val="24"/>
        </w:rPr>
        <w:t xml:space="preserve">on the basis of </w:t>
      </w:r>
      <w:r w:rsidR="00A7789D" w:rsidRPr="006E0137">
        <w:rPr>
          <w:szCs w:val="24"/>
        </w:rPr>
        <w:t xml:space="preserve">the </w:t>
      </w:r>
      <w:r w:rsidR="00690321" w:rsidRPr="006E0137">
        <w:rPr>
          <w:szCs w:val="24"/>
        </w:rPr>
        <w:t>operating plan</w:t>
      </w:r>
      <w:r w:rsidR="00A7789D" w:rsidRPr="006E0137">
        <w:rPr>
          <w:szCs w:val="24"/>
        </w:rPr>
        <w:t xml:space="preserve"> that the license applicant include</w:t>
      </w:r>
      <w:r w:rsidR="00A53E6B">
        <w:rPr>
          <w:szCs w:val="24"/>
        </w:rPr>
        <w:t>s</w:t>
      </w:r>
      <w:r w:rsidR="00A7789D" w:rsidRPr="006E0137">
        <w:rPr>
          <w:szCs w:val="24"/>
        </w:rPr>
        <w:t xml:space="preserve"> in the </w:t>
      </w:r>
      <w:r w:rsidR="000A72F9" w:rsidRPr="006E0137">
        <w:rPr>
          <w:szCs w:val="24"/>
        </w:rPr>
        <w:t>scheme</w:t>
      </w:r>
      <w:r w:rsidR="00A7789D" w:rsidRPr="006E0137">
        <w:rPr>
          <w:szCs w:val="24"/>
        </w:rPr>
        <w:t>.</w:t>
      </w:r>
      <w:r w:rsidR="00E70228" w:rsidRPr="006E0137">
        <w:rPr>
          <w:szCs w:val="24"/>
        </w:rPr>
        <w:t xml:space="preserve"> </w:t>
      </w:r>
      <w:r w:rsidR="00A7789D" w:rsidRPr="006E0137">
        <w:rPr>
          <w:szCs w:val="24"/>
        </w:rPr>
        <w:t xml:space="preserve">This test should take place on a </w:t>
      </w:r>
      <w:r w:rsidR="00690321" w:rsidRPr="006E0137">
        <w:rPr>
          <w:szCs w:val="24"/>
        </w:rPr>
        <w:t xml:space="preserve">proving </w:t>
      </w:r>
      <w:r w:rsidR="00A7789D" w:rsidRPr="006E0137">
        <w:rPr>
          <w:szCs w:val="24"/>
        </w:rPr>
        <w:t xml:space="preserve">ground but also under real-life conditions </w:t>
      </w:r>
      <w:r w:rsidR="00A53E6B">
        <w:rPr>
          <w:szCs w:val="24"/>
        </w:rPr>
        <w:t xml:space="preserve">in accordance </w:t>
      </w:r>
      <w:r w:rsidR="00A7789D" w:rsidRPr="006E0137">
        <w:rPr>
          <w:szCs w:val="24"/>
        </w:rPr>
        <w:t xml:space="preserve">with the </w:t>
      </w:r>
      <w:r w:rsidR="00690321" w:rsidRPr="006E0137">
        <w:rPr>
          <w:szCs w:val="24"/>
        </w:rPr>
        <w:t>operating plan</w:t>
      </w:r>
      <w:r w:rsidR="00A7789D" w:rsidRPr="006E0137">
        <w:rPr>
          <w:szCs w:val="24"/>
        </w:rPr>
        <w:t>.</w:t>
      </w:r>
    </w:p>
    <w:p w:rsidR="00A7789D" w:rsidRPr="006E0137" w:rsidRDefault="00A7789D" w:rsidP="00700650">
      <w:pPr>
        <w:pStyle w:val="List3"/>
        <w:spacing w:line="360" w:lineRule="auto"/>
        <w:ind w:left="936" w:right="0" w:hanging="576"/>
        <w:rPr>
          <w:szCs w:val="24"/>
        </w:rPr>
      </w:pPr>
      <w:r w:rsidRPr="006E0137">
        <w:rPr>
          <w:szCs w:val="24"/>
        </w:rPr>
        <w:t>2.6</w:t>
      </w:r>
      <w:r w:rsidRPr="006E0137">
        <w:rPr>
          <w:szCs w:val="24"/>
        </w:rPr>
        <w:tab/>
      </w:r>
      <w:r w:rsidRPr="006E0137">
        <w:rPr>
          <w:b/>
          <w:bCs/>
          <w:szCs w:val="24"/>
        </w:rPr>
        <w:t>Legal person:</w:t>
      </w:r>
      <w:r w:rsidRPr="006E0137">
        <w:rPr>
          <w:szCs w:val="24"/>
        </w:rPr>
        <w:t xml:space="preserve"> It is proposed that licensing </w:t>
      </w:r>
      <w:proofErr w:type="gramStart"/>
      <w:r w:rsidR="007C5377" w:rsidRPr="006E0137">
        <w:rPr>
          <w:bCs/>
          <w:szCs w:val="24"/>
        </w:rPr>
        <w:t>an ADS</w:t>
      </w:r>
      <w:proofErr w:type="gramEnd"/>
      <w:r w:rsidRPr="006E0137">
        <w:rPr>
          <w:szCs w:val="24"/>
        </w:rPr>
        <w:t xml:space="preserve"> be conditioned on the existence of a legal person </w:t>
      </w:r>
      <w:r w:rsidR="000373B2">
        <w:rPr>
          <w:szCs w:val="24"/>
        </w:rPr>
        <w:t xml:space="preserve">that assumes </w:t>
      </w:r>
      <w:r w:rsidRPr="006E0137">
        <w:rPr>
          <w:szCs w:val="24"/>
        </w:rPr>
        <w:t xml:space="preserve">responsibility for all </w:t>
      </w:r>
      <w:r w:rsidR="000373B2">
        <w:rPr>
          <w:szCs w:val="24"/>
        </w:rPr>
        <w:t xml:space="preserve">requisite </w:t>
      </w:r>
      <w:r w:rsidRPr="006E0137">
        <w:rPr>
          <w:szCs w:val="24"/>
        </w:rPr>
        <w:t xml:space="preserve">obligations for the operation of the </w:t>
      </w:r>
      <w:r w:rsidR="00E70228" w:rsidRPr="006E0137">
        <w:rPr>
          <w:szCs w:val="24"/>
        </w:rPr>
        <w:t>ADS</w:t>
      </w:r>
      <w:r w:rsidRPr="006E0137">
        <w:rPr>
          <w:szCs w:val="24"/>
        </w:rPr>
        <w:t>.</w:t>
      </w:r>
      <w:r w:rsidR="00E70228" w:rsidRPr="006E0137">
        <w:rPr>
          <w:szCs w:val="24"/>
        </w:rPr>
        <w:t xml:space="preserve"> </w:t>
      </w:r>
      <w:r w:rsidRPr="006E0137">
        <w:rPr>
          <w:szCs w:val="24"/>
        </w:rPr>
        <w:t xml:space="preserve">This legal person should be responsible for the functioning of the </w:t>
      </w:r>
      <w:r w:rsidR="00E70228" w:rsidRPr="006E0137">
        <w:rPr>
          <w:szCs w:val="24"/>
        </w:rPr>
        <w:t>ADS</w:t>
      </w:r>
      <w:r w:rsidRPr="006E0137">
        <w:rPr>
          <w:szCs w:val="24"/>
        </w:rPr>
        <w:t xml:space="preserve"> in accordance with the terms of the license and additional requirements related to the system’s periphery (</w:t>
      </w:r>
      <w:r w:rsidR="00CD0C56" w:rsidRPr="006E0137">
        <w:rPr>
          <w:szCs w:val="24"/>
        </w:rPr>
        <w:t xml:space="preserve">updating of software, reportage of </w:t>
      </w:r>
      <w:r w:rsidR="00A658D6">
        <w:t>malfunction</w:t>
      </w:r>
      <w:r w:rsidR="00A658D6">
        <w:t>s</w:t>
      </w:r>
      <w:r w:rsidR="00CD0C56" w:rsidRPr="006E0137">
        <w:rPr>
          <w:szCs w:val="24"/>
        </w:rPr>
        <w:t>, etc.). The extent of this legal person’s obligations ma</w:t>
      </w:r>
      <w:r w:rsidR="00A7115C" w:rsidRPr="006E0137">
        <w:rPr>
          <w:szCs w:val="24"/>
        </w:rPr>
        <w:t xml:space="preserve">y vary </w:t>
      </w:r>
      <w:r w:rsidR="00CD0C56" w:rsidRPr="006E0137">
        <w:rPr>
          <w:szCs w:val="24"/>
        </w:rPr>
        <w:t xml:space="preserve">in accordance with the </w:t>
      </w:r>
      <w:r w:rsidR="000373B2">
        <w:rPr>
          <w:szCs w:val="24"/>
        </w:rPr>
        <w:t>autonomous-</w:t>
      </w:r>
      <w:r w:rsidR="001216B4" w:rsidRPr="006E0137">
        <w:rPr>
          <w:szCs w:val="24"/>
        </w:rPr>
        <w:t xml:space="preserve">vehicle operating </w:t>
      </w:r>
      <w:r w:rsidR="00CD0C56" w:rsidRPr="006E0137">
        <w:rPr>
          <w:szCs w:val="24"/>
        </w:rPr>
        <w:t>model chosen.</w:t>
      </w:r>
    </w:p>
    <w:p w:rsidR="00CD0C56" w:rsidRPr="006E0137" w:rsidRDefault="00CD0C56" w:rsidP="00700650">
      <w:pPr>
        <w:pStyle w:val="SH"/>
        <w:spacing w:line="360" w:lineRule="auto"/>
        <w:rPr>
          <w:rStyle w:val="hscoswrapper"/>
          <w:szCs w:val="24"/>
        </w:rPr>
      </w:pPr>
      <w:r w:rsidRPr="006E0137">
        <w:rPr>
          <w:rStyle w:val="hscoswrapper"/>
          <w:szCs w:val="24"/>
        </w:rPr>
        <w:t>b.</w:t>
      </w:r>
      <w:r w:rsidRPr="006E0137">
        <w:rPr>
          <w:rStyle w:val="hscoswrapper"/>
          <w:szCs w:val="24"/>
        </w:rPr>
        <w:tab/>
        <w:t xml:space="preserve">How should the safety of the system for driving be </w:t>
      </w:r>
      <w:r w:rsidR="003376BE" w:rsidRPr="006E0137">
        <w:rPr>
          <w:rStyle w:val="hscoswrapper"/>
          <w:szCs w:val="24"/>
        </w:rPr>
        <w:t>ascertained</w:t>
      </w:r>
      <w:r w:rsidRPr="006E0137">
        <w:rPr>
          <w:rStyle w:val="hscoswrapper"/>
          <w:szCs w:val="24"/>
        </w:rPr>
        <w:t>?</w:t>
      </w:r>
    </w:p>
    <w:p w:rsidR="00CD0C56" w:rsidRPr="006E0137" w:rsidRDefault="005E05AC" w:rsidP="00700650">
      <w:pPr>
        <w:pStyle w:val="List2"/>
        <w:bidi w:val="0"/>
        <w:spacing w:line="360" w:lineRule="auto"/>
      </w:pPr>
      <w:r w:rsidRPr="006E0137">
        <w:t>3.</w:t>
      </w:r>
      <w:r w:rsidRPr="006E0137">
        <w:tab/>
      </w:r>
      <w:r w:rsidR="000373B2">
        <w:t>A</w:t>
      </w:r>
      <w:r w:rsidR="00331878">
        <w:t>lthough a</w:t>
      </w:r>
      <w:r w:rsidR="000373B2">
        <w:t>utonomous-</w:t>
      </w:r>
      <w:r w:rsidR="00E705B5" w:rsidRPr="006E0137">
        <w:t xml:space="preserve">vehicle </w:t>
      </w:r>
      <w:r w:rsidRPr="006E0137">
        <w:t xml:space="preserve">safety is central in professional and regulatory discussions around the world, no clear consensus as to </w:t>
      </w:r>
      <w:r w:rsidR="00E705B5" w:rsidRPr="006E0137">
        <w:t xml:space="preserve">how </w:t>
      </w:r>
      <w:proofErr w:type="gramStart"/>
      <w:r w:rsidR="00E705B5" w:rsidRPr="006E0137">
        <w:t xml:space="preserve">safe an </w:t>
      </w:r>
      <w:r w:rsidR="00E70228" w:rsidRPr="006E0137">
        <w:t>ADS</w:t>
      </w:r>
      <w:proofErr w:type="gramEnd"/>
      <w:r w:rsidRPr="006E0137">
        <w:t xml:space="preserve"> </w:t>
      </w:r>
      <w:r w:rsidR="00E705B5" w:rsidRPr="006E0137">
        <w:t xml:space="preserve">must be and how </w:t>
      </w:r>
      <w:r w:rsidRPr="006E0137">
        <w:t xml:space="preserve">the level </w:t>
      </w:r>
      <w:r w:rsidR="00E705B5" w:rsidRPr="006E0137">
        <w:t xml:space="preserve">of safety </w:t>
      </w:r>
      <w:r w:rsidRPr="006E0137">
        <w:t xml:space="preserve">should be </w:t>
      </w:r>
      <w:r w:rsidR="00E705B5" w:rsidRPr="006E0137">
        <w:t>estimated</w:t>
      </w:r>
      <w:r w:rsidR="00331878" w:rsidRPr="00331878">
        <w:t xml:space="preserve"> </w:t>
      </w:r>
      <w:r w:rsidR="00331878" w:rsidRPr="006E0137">
        <w:t xml:space="preserve">has </w:t>
      </w:r>
      <w:r w:rsidR="00331878">
        <w:t>taken shape</w:t>
      </w:r>
      <w:r w:rsidRPr="006E0137">
        <w:t>.</w:t>
      </w:r>
      <w:r w:rsidRPr="006E0137">
        <w:rPr>
          <w:rStyle w:val="FootnoteReference"/>
        </w:rPr>
        <w:footnoteReference w:id="2"/>
      </w:r>
      <w:r w:rsidR="00E705B5" w:rsidRPr="006E0137">
        <w:t xml:space="preserve"> In our estimation, </w:t>
      </w:r>
      <w:r w:rsidR="00622E62">
        <w:t xml:space="preserve">progress in </w:t>
      </w:r>
      <w:r w:rsidR="00E705B5" w:rsidRPr="006E0137">
        <w:t xml:space="preserve">this matter will </w:t>
      </w:r>
      <w:r w:rsidR="00622E62">
        <w:t xml:space="preserve">take place </w:t>
      </w:r>
      <w:r w:rsidR="00E705B5" w:rsidRPr="006E0137">
        <w:t xml:space="preserve">at the </w:t>
      </w:r>
      <w:r w:rsidR="00D87E04">
        <w:t xml:space="preserve">individual-state </w:t>
      </w:r>
      <w:r w:rsidR="00E705B5" w:rsidRPr="006E0137">
        <w:t xml:space="preserve">level </w:t>
      </w:r>
      <w:r w:rsidR="008326C2">
        <w:t xml:space="preserve">until </w:t>
      </w:r>
      <w:r w:rsidR="00E705B5" w:rsidRPr="006E0137">
        <w:t xml:space="preserve">the relevant international organizations </w:t>
      </w:r>
      <w:r w:rsidR="008326C2">
        <w:t xml:space="preserve">work out </w:t>
      </w:r>
      <w:r w:rsidR="00E705B5" w:rsidRPr="006E0137">
        <w:t>an agreed-upon standard.</w:t>
      </w:r>
      <w:r w:rsidR="00E70228" w:rsidRPr="006E0137">
        <w:t xml:space="preserve"> </w:t>
      </w:r>
      <w:r w:rsidR="00E705B5" w:rsidRPr="006E0137">
        <w:t>Our stance i</w:t>
      </w:r>
      <w:r w:rsidR="008326C2">
        <w:t>s</w:t>
      </w:r>
      <w:r w:rsidR="00E705B5" w:rsidRPr="006E0137">
        <w:t xml:space="preserve"> that the </w:t>
      </w:r>
      <w:r w:rsidR="008326C2">
        <w:t>S</w:t>
      </w:r>
      <w:r w:rsidR="00E705B5" w:rsidRPr="006E0137">
        <w:t xml:space="preserve">tate of Israel has an interest in the situation as a leading player in </w:t>
      </w:r>
      <w:r w:rsidR="008326C2">
        <w:t xml:space="preserve">formulating </w:t>
      </w:r>
      <w:r w:rsidR="00E705B5" w:rsidRPr="006E0137">
        <w:t>“safety policy” for autonomous vehicle</w:t>
      </w:r>
      <w:r w:rsidR="008326C2">
        <w:t>s</w:t>
      </w:r>
      <w:r w:rsidR="00E705B5" w:rsidRPr="006E0137">
        <w:t xml:space="preserve"> and should not wait for an international standard to </w:t>
      </w:r>
      <w:r w:rsidR="008326C2">
        <w:t>come about</w:t>
      </w:r>
      <w:r w:rsidR="00E705B5" w:rsidRPr="006E0137">
        <w:t>.</w:t>
      </w:r>
      <w:r w:rsidR="00E70228" w:rsidRPr="006E0137">
        <w:t xml:space="preserve"> </w:t>
      </w:r>
      <w:r w:rsidR="00C77C32" w:rsidRPr="006E0137">
        <w:t>T</w:t>
      </w:r>
      <w:r w:rsidR="00E705B5" w:rsidRPr="006E0137">
        <w:t xml:space="preserve">his, of course, does not </w:t>
      </w:r>
      <w:r w:rsidR="00BB121C">
        <w:t xml:space="preserve">preclude </w:t>
      </w:r>
      <w:r w:rsidR="00E705B5" w:rsidRPr="006E0137">
        <w:t xml:space="preserve">the adoption of such a standard once it is </w:t>
      </w:r>
      <w:r w:rsidR="008326C2">
        <w:t>formulated</w:t>
      </w:r>
      <w:r w:rsidR="00E705B5" w:rsidRPr="006E0137">
        <w:t>.</w:t>
      </w:r>
    </w:p>
    <w:p w:rsidR="00084B4C" w:rsidRPr="006E0137" w:rsidRDefault="00E705B5" w:rsidP="00700650">
      <w:pPr>
        <w:pStyle w:val="List2"/>
        <w:bidi w:val="0"/>
        <w:spacing w:line="360" w:lineRule="auto"/>
      </w:pPr>
      <w:r w:rsidRPr="006E0137">
        <w:t>4.</w:t>
      </w:r>
      <w:r w:rsidR="00C77C32" w:rsidRPr="006E0137">
        <w:tab/>
      </w:r>
      <w:r w:rsidR="00084B4C" w:rsidRPr="006E0137">
        <w:t xml:space="preserve">The decision on whether </w:t>
      </w:r>
      <w:proofErr w:type="gramStart"/>
      <w:r w:rsidR="00E70228" w:rsidRPr="006E0137">
        <w:t>an ADS</w:t>
      </w:r>
      <w:proofErr w:type="gramEnd"/>
      <w:r w:rsidR="00084B4C" w:rsidRPr="006E0137">
        <w:t xml:space="preserve"> is “safe for driving” is not only a technical one</w:t>
      </w:r>
      <w:r w:rsidR="00C77C32" w:rsidRPr="006E0137">
        <w:t xml:space="preserve">; it </w:t>
      </w:r>
      <w:r w:rsidR="00084B4C" w:rsidRPr="006E0137">
        <w:t xml:space="preserve">also </w:t>
      </w:r>
      <w:r w:rsidR="008326C2">
        <w:t xml:space="preserve">ties into </w:t>
      </w:r>
      <w:r w:rsidR="00084B4C" w:rsidRPr="006E0137">
        <w:t xml:space="preserve">social values. </w:t>
      </w:r>
      <w:r w:rsidR="00C77C32" w:rsidRPr="006E0137">
        <w:t xml:space="preserve">It entails </w:t>
      </w:r>
      <w:r w:rsidR="00084B4C" w:rsidRPr="006E0137">
        <w:t xml:space="preserve">a decision on questions of whether the </w:t>
      </w:r>
      <w:r w:rsidR="00E70228" w:rsidRPr="006E0137">
        <w:t>ADS</w:t>
      </w:r>
      <w:r w:rsidR="00084B4C" w:rsidRPr="006E0137">
        <w:t xml:space="preserve"> should be safer than a “reasonable” human driver, or the proper balance between safety and efficiency</w:t>
      </w:r>
      <w:r w:rsidR="00C77C32" w:rsidRPr="006E0137">
        <w:t>—</w:t>
      </w:r>
      <w:r w:rsidR="00C77C32" w:rsidRPr="006E0137">
        <w:lastRenderedPageBreak/>
        <w:t>because</w:t>
      </w:r>
      <w:r w:rsidR="00084B4C" w:rsidRPr="006E0137">
        <w:t xml:space="preserve">, as we specified in the </w:t>
      </w:r>
      <w:r w:rsidR="00C77C32" w:rsidRPr="006E0137">
        <w:t>Preface</w:t>
      </w:r>
      <w:r w:rsidR="00084B4C" w:rsidRPr="006E0137">
        <w:t xml:space="preserve">, the safety of </w:t>
      </w:r>
      <w:r w:rsidR="008326C2">
        <w:t xml:space="preserve">an </w:t>
      </w:r>
      <w:r w:rsidR="00E70228" w:rsidRPr="006E0137">
        <w:t>ADS</w:t>
      </w:r>
      <w:r w:rsidR="00084B4C" w:rsidRPr="006E0137">
        <w:t xml:space="preserve"> should also be determined in view of its efficiency.</w:t>
      </w:r>
    </w:p>
    <w:p w:rsidR="00E705B5" w:rsidRPr="006E0137" w:rsidRDefault="00084B4C" w:rsidP="00700650">
      <w:pPr>
        <w:pStyle w:val="List2"/>
        <w:bidi w:val="0"/>
        <w:spacing w:line="360" w:lineRule="auto"/>
      </w:pPr>
      <w:r w:rsidRPr="006E0137">
        <w:tab/>
        <w:t xml:space="preserve">Therefore, </w:t>
      </w:r>
      <w:r w:rsidR="00C77C32" w:rsidRPr="006E0137">
        <w:t>the</w:t>
      </w:r>
      <w:r w:rsidR="00E738DC" w:rsidRPr="006E0137">
        <w:t xml:space="preserve"> state should </w:t>
      </w:r>
      <w:r w:rsidR="008326C2">
        <w:t xml:space="preserve">review </w:t>
      </w:r>
      <w:r w:rsidR="00E738DC" w:rsidRPr="006E0137">
        <w:t xml:space="preserve">the driving policy of the </w:t>
      </w:r>
      <w:r w:rsidR="00E70228" w:rsidRPr="006E0137">
        <w:t>ADS</w:t>
      </w:r>
      <w:r w:rsidR="00E738DC" w:rsidRPr="006E0137">
        <w:t xml:space="preserve"> and </w:t>
      </w:r>
      <w:r w:rsidR="008326C2">
        <w:t>decide</w:t>
      </w:r>
      <w:r w:rsidR="00E738DC" w:rsidRPr="006E0137">
        <w:t xml:space="preserve"> whether, according to its position, it is safe for driving.</w:t>
      </w:r>
      <w:r w:rsidR="00E70228" w:rsidRPr="006E0137">
        <w:t xml:space="preserve"> </w:t>
      </w:r>
      <w:r w:rsidR="00E738DC" w:rsidRPr="006E0137">
        <w:t xml:space="preserve">From our standpoint, it is inappropriate to rely on a license applicant’s </w:t>
      </w:r>
      <w:r w:rsidR="008326C2">
        <w:t xml:space="preserve">own attestations </w:t>
      </w:r>
      <w:r w:rsidR="008326C2" w:rsidRPr="006E0137">
        <w:t>in this matter</w:t>
      </w:r>
      <w:r w:rsidR="00E738DC" w:rsidRPr="006E0137">
        <w:t>.</w:t>
      </w:r>
      <w:r w:rsidR="00E70228" w:rsidRPr="006E0137">
        <w:t xml:space="preserve"> </w:t>
      </w:r>
      <w:r w:rsidR="008326C2">
        <w:t xml:space="preserve">Applicants’ assertions </w:t>
      </w:r>
      <w:r w:rsidR="00E738DC" w:rsidRPr="006E0137">
        <w:t xml:space="preserve">usually </w:t>
      </w:r>
      <w:r w:rsidR="008326C2">
        <w:t xml:space="preserve">rest </w:t>
      </w:r>
      <w:r w:rsidR="00E738DC" w:rsidRPr="006E0137">
        <w:t xml:space="preserve">on statistics </w:t>
      </w:r>
      <w:r w:rsidR="008326C2">
        <w:t xml:space="preserve">relating to </w:t>
      </w:r>
      <w:r w:rsidR="00E738DC" w:rsidRPr="006E0137">
        <w:t xml:space="preserve">accidents or </w:t>
      </w:r>
      <w:r w:rsidR="00A658D6">
        <w:t>malfunction</w:t>
      </w:r>
      <w:r w:rsidR="00A658D6">
        <w:t>s</w:t>
      </w:r>
      <w:r w:rsidR="00A658D6">
        <w:t xml:space="preserve"> </w:t>
      </w:r>
      <w:r w:rsidR="00E738DC" w:rsidRPr="006E0137">
        <w:t xml:space="preserve">per </w:t>
      </w:r>
      <w:r w:rsidR="008326C2" w:rsidRPr="006E0137">
        <w:t>Vehicle Mile</w:t>
      </w:r>
      <w:r w:rsidR="008326C2">
        <w:t>s</w:t>
      </w:r>
      <w:r w:rsidR="008326C2" w:rsidRPr="006E0137">
        <w:t xml:space="preserve"> Driven </w:t>
      </w:r>
      <w:r w:rsidR="00E738DC" w:rsidRPr="006E0137">
        <w:t xml:space="preserve">and </w:t>
      </w:r>
      <w:r w:rsidR="008326C2">
        <w:t xml:space="preserve">are not transparent enough in regard to </w:t>
      </w:r>
      <w:r w:rsidR="00E738DC" w:rsidRPr="006E0137">
        <w:t>the driving policy that guide</w:t>
      </w:r>
      <w:r w:rsidR="008326C2">
        <w:t>s</w:t>
      </w:r>
      <w:r w:rsidR="00E738DC" w:rsidRPr="006E0137">
        <w:t xml:space="preserve"> the </w:t>
      </w:r>
      <w:r w:rsidR="00E70228" w:rsidRPr="006E0137">
        <w:t>ADS</w:t>
      </w:r>
      <w:r w:rsidR="00E738DC" w:rsidRPr="006E0137">
        <w:t>.</w:t>
      </w:r>
      <w:r w:rsidR="00E738DC" w:rsidRPr="006E0137">
        <w:rPr>
          <w:rStyle w:val="FootnoteReference"/>
        </w:rPr>
        <w:footnoteReference w:id="3"/>
      </w:r>
    </w:p>
    <w:p w:rsidR="00980496" w:rsidRPr="006E0137" w:rsidRDefault="00980496" w:rsidP="00700650">
      <w:pPr>
        <w:pStyle w:val="List2"/>
        <w:bidi w:val="0"/>
        <w:spacing w:line="360" w:lineRule="auto"/>
      </w:pPr>
      <w:r w:rsidRPr="006E0137">
        <w:t>5.</w:t>
      </w:r>
      <w:r w:rsidRPr="006E0137">
        <w:tab/>
      </w:r>
      <w:r w:rsidR="008326C2">
        <w:t xml:space="preserve">As for </w:t>
      </w:r>
      <w:r w:rsidR="00FD7BD0" w:rsidRPr="006E0137">
        <w:t>the issue</w:t>
      </w:r>
      <w:r w:rsidR="008326C2">
        <w:t xml:space="preserve"> proper</w:t>
      </w:r>
      <w:r w:rsidRPr="006E0137">
        <w:t xml:space="preserve">, </w:t>
      </w:r>
      <w:r w:rsidR="0000525A" w:rsidRPr="006E0137">
        <w:rPr>
          <w:bCs/>
        </w:rPr>
        <w:t>Mobileye</w:t>
      </w:r>
      <w:r w:rsidRPr="006E0137">
        <w:t xml:space="preserve"> proposes the following </w:t>
      </w:r>
      <w:r w:rsidR="008326C2">
        <w:t xml:space="preserve">testing </w:t>
      </w:r>
      <w:r w:rsidRPr="006E0137">
        <w:t xml:space="preserve">procedure </w:t>
      </w:r>
      <w:r w:rsidR="008326C2">
        <w:t xml:space="preserve">for ADS </w:t>
      </w:r>
      <w:r w:rsidRPr="006E0137">
        <w:t>safety:</w:t>
      </w:r>
    </w:p>
    <w:p w:rsidR="00980496" w:rsidRPr="006E0137" w:rsidRDefault="00980496" w:rsidP="00700650">
      <w:pPr>
        <w:pStyle w:val="List3"/>
        <w:spacing w:line="360" w:lineRule="auto"/>
        <w:rPr>
          <w:szCs w:val="24"/>
        </w:rPr>
      </w:pPr>
      <w:r w:rsidRPr="006E0137">
        <w:rPr>
          <w:szCs w:val="24"/>
        </w:rPr>
        <w:t>5.1</w:t>
      </w:r>
      <w:r w:rsidRPr="006E0137">
        <w:rPr>
          <w:szCs w:val="24"/>
        </w:rPr>
        <w:tab/>
      </w:r>
      <w:r w:rsidR="008326C2">
        <w:rPr>
          <w:szCs w:val="24"/>
        </w:rPr>
        <w:t xml:space="preserve">The </w:t>
      </w:r>
      <w:r w:rsidRPr="006E0137">
        <w:rPr>
          <w:szCs w:val="24"/>
        </w:rPr>
        <w:t xml:space="preserve">operating </w:t>
      </w:r>
      <w:r w:rsidR="000A72F9" w:rsidRPr="006E0137">
        <w:rPr>
          <w:szCs w:val="24"/>
        </w:rPr>
        <w:t>scheme</w:t>
      </w:r>
      <w:r w:rsidRPr="006E0137">
        <w:rPr>
          <w:szCs w:val="24"/>
        </w:rPr>
        <w:t xml:space="preserve"> that we specified in </w:t>
      </w:r>
      <w:r w:rsidR="005F4489" w:rsidRPr="006E0137">
        <w:rPr>
          <w:szCs w:val="24"/>
        </w:rPr>
        <w:t>S</w:t>
      </w:r>
      <w:r w:rsidRPr="006E0137">
        <w:rPr>
          <w:szCs w:val="24"/>
        </w:rPr>
        <w:t>ection 2.1</w:t>
      </w:r>
      <w:r w:rsidR="008326C2" w:rsidRPr="008326C2">
        <w:rPr>
          <w:szCs w:val="24"/>
        </w:rPr>
        <w:t xml:space="preserve"> </w:t>
      </w:r>
      <w:r w:rsidR="008326C2" w:rsidRPr="006E0137">
        <w:rPr>
          <w:szCs w:val="24"/>
        </w:rPr>
        <w:t>should be attached to the driving license application</w:t>
      </w:r>
      <w:r w:rsidRPr="006E0137">
        <w:rPr>
          <w:szCs w:val="24"/>
        </w:rPr>
        <w:t>.</w:t>
      </w:r>
      <w:r w:rsidR="00E70228" w:rsidRPr="006E0137">
        <w:rPr>
          <w:szCs w:val="24"/>
        </w:rPr>
        <w:t xml:space="preserve"> </w:t>
      </w:r>
      <w:r w:rsidRPr="006E0137">
        <w:rPr>
          <w:szCs w:val="24"/>
        </w:rPr>
        <w:t xml:space="preserve">The state should </w:t>
      </w:r>
      <w:r w:rsidR="008326C2">
        <w:rPr>
          <w:szCs w:val="24"/>
        </w:rPr>
        <w:t xml:space="preserve">determine </w:t>
      </w:r>
      <w:r w:rsidRPr="006E0137">
        <w:rPr>
          <w:szCs w:val="24"/>
        </w:rPr>
        <w:t xml:space="preserve">whether the </w:t>
      </w:r>
      <w:r w:rsidR="008326C2">
        <w:rPr>
          <w:szCs w:val="24"/>
        </w:rPr>
        <w:t xml:space="preserve">overall proposal </w:t>
      </w:r>
      <w:r w:rsidRPr="006E0137">
        <w:rPr>
          <w:szCs w:val="24"/>
        </w:rPr>
        <w:t xml:space="preserve">in the </w:t>
      </w:r>
      <w:r w:rsidR="000A72F9" w:rsidRPr="006E0137">
        <w:rPr>
          <w:szCs w:val="24"/>
        </w:rPr>
        <w:t>scheme</w:t>
      </w:r>
      <w:r w:rsidRPr="006E0137">
        <w:rPr>
          <w:szCs w:val="24"/>
        </w:rPr>
        <w:t xml:space="preserve"> </w:t>
      </w:r>
      <w:r w:rsidR="008326C2">
        <w:rPr>
          <w:szCs w:val="24"/>
        </w:rPr>
        <w:t xml:space="preserve">suffices in terms of </w:t>
      </w:r>
      <w:r w:rsidRPr="006E0137">
        <w:rPr>
          <w:szCs w:val="24"/>
        </w:rPr>
        <w:t xml:space="preserve">level </w:t>
      </w:r>
      <w:r w:rsidR="008326C2">
        <w:rPr>
          <w:szCs w:val="24"/>
        </w:rPr>
        <w:t xml:space="preserve">of </w:t>
      </w:r>
      <w:r w:rsidR="008326C2" w:rsidRPr="006E0137">
        <w:rPr>
          <w:szCs w:val="24"/>
        </w:rPr>
        <w:t xml:space="preserve">safety </w:t>
      </w:r>
      <w:r w:rsidRPr="006E0137">
        <w:rPr>
          <w:szCs w:val="24"/>
        </w:rPr>
        <w:t xml:space="preserve">and whether the </w:t>
      </w:r>
      <w:r w:rsidR="008326C2">
        <w:rPr>
          <w:szCs w:val="24"/>
        </w:rPr>
        <w:t xml:space="preserve">system’s </w:t>
      </w:r>
      <w:r w:rsidRPr="006E0137">
        <w:rPr>
          <w:szCs w:val="24"/>
        </w:rPr>
        <w:t xml:space="preserve">checks and balances reflect an accepted level of safety and efficiency or whether the proposed </w:t>
      </w:r>
      <w:r w:rsidR="000A72F9" w:rsidRPr="006E0137">
        <w:rPr>
          <w:szCs w:val="24"/>
        </w:rPr>
        <w:t>scheme</w:t>
      </w:r>
      <w:r w:rsidRPr="006E0137">
        <w:rPr>
          <w:szCs w:val="24"/>
        </w:rPr>
        <w:t xml:space="preserve"> need</w:t>
      </w:r>
      <w:r w:rsidR="008326C2">
        <w:rPr>
          <w:szCs w:val="24"/>
        </w:rPr>
        <w:t>s</w:t>
      </w:r>
      <w:r w:rsidRPr="006E0137">
        <w:rPr>
          <w:szCs w:val="24"/>
        </w:rPr>
        <w:t xml:space="preserve"> revisions </w:t>
      </w:r>
      <w:r w:rsidR="008326C2">
        <w:rPr>
          <w:szCs w:val="24"/>
        </w:rPr>
        <w:t xml:space="preserve">or </w:t>
      </w:r>
      <w:r w:rsidRPr="006E0137">
        <w:rPr>
          <w:szCs w:val="24"/>
        </w:rPr>
        <w:t>updates.</w:t>
      </w:r>
    </w:p>
    <w:p w:rsidR="00980496" w:rsidRPr="006E0137" w:rsidRDefault="005F4489" w:rsidP="00700650">
      <w:pPr>
        <w:pStyle w:val="List3"/>
        <w:spacing w:line="360" w:lineRule="auto"/>
        <w:rPr>
          <w:szCs w:val="24"/>
        </w:rPr>
      </w:pPr>
      <w:r w:rsidRPr="006E0137">
        <w:rPr>
          <w:szCs w:val="24"/>
        </w:rPr>
        <w:t>5.2</w:t>
      </w:r>
      <w:r w:rsidR="008326C2">
        <w:rPr>
          <w:szCs w:val="24"/>
        </w:rPr>
        <w:tab/>
        <w:t>S</w:t>
      </w:r>
      <w:r w:rsidRPr="006E0137">
        <w:rPr>
          <w:szCs w:val="24"/>
        </w:rPr>
        <w:t xml:space="preserve">uch a testing procedure </w:t>
      </w:r>
      <w:r w:rsidR="008326C2">
        <w:rPr>
          <w:szCs w:val="24"/>
        </w:rPr>
        <w:t xml:space="preserve">would commit </w:t>
      </w:r>
      <w:r w:rsidRPr="006E0137">
        <w:rPr>
          <w:szCs w:val="24"/>
        </w:rPr>
        <w:t xml:space="preserve">the license applicant to transparency </w:t>
      </w:r>
      <w:r w:rsidR="00623215">
        <w:rPr>
          <w:szCs w:val="24"/>
        </w:rPr>
        <w:t xml:space="preserve">in </w:t>
      </w:r>
      <w:r w:rsidR="008326C2">
        <w:rPr>
          <w:szCs w:val="24"/>
        </w:rPr>
        <w:t xml:space="preserve">presenting </w:t>
      </w:r>
      <w:r w:rsidRPr="006E0137">
        <w:rPr>
          <w:szCs w:val="24"/>
        </w:rPr>
        <w:t>the set of rules, principl</w:t>
      </w:r>
      <w:r w:rsidR="008326C2">
        <w:rPr>
          <w:szCs w:val="24"/>
        </w:rPr>
        <w:t>e</w:t>
      </w:r>
      <w:r w:rsidRPr="006E0137">
        <w:rPr>
          <w:szCs w:val="24"/>
        </w:rPr>
        <w:t>s</w:t>
      </w:r>
      <w:r w:rsidR="008326C2">
        <w:rPr>
          <w:szCs w:val="24"/>
        </w:rPr>
        <w:t>,</w:t>
      </w:r>
      <w:r w:rsidRPr="006E0137">
        <w:rPr>
          <w:szCs w:val="24"/>
        </w:rPr>
        <w:t xml:space="preserve"> and balances that guide the </w:t>
      </w:r>
      <w:r w:rsidR="00E70228" w:rsidRPr="006E0137">
        <w:rPr>
          <w:szCs w:val="24"/>
        </w:rPr>
        <w:t>ADS</w:t>
      </w:r>
      <w:r w:rsidRPr="006E0137">
        <w:rPr>
          <w:szCs w:val="24"/>
        </w:rPr>
        <w:t>.</w:t>
      </w:r>
      <w:r w:rsidRPr="006E0137">
        <w:rPr>
          <w:rStyle w:val="FootnoteReference"/>
          <w:szCs w:val="24"/>
        </w:rPr>
        <w:footnoteReference w:id="4"/>
      </w:r>
      <w:r w:rsidR="00E70228" w:rsidRPr="006E0137">
        <w:rPr>
          <w:szCs w:val="24"/>
        </w:rPr>
        <w:t xml:space="preserve"> </w:t>
      </w:r>
      <w:r w:rsidR="00366F9F" w:rsidRPr="006E0137">
        <w:rPr>
          <w:szCs w:val="24"/>
        </w:rPr>
        <w:t>In the absence of transparency as to the system’s d</w:t>
      </w:r>
      <w:r w:rsidR="00623215">
        <w:rPr>
          <w:szCs w:val="24"/>
        </w:rPr>
        <w:t>r</w:t>
      </w:r>
      <w:r w:rsidR="00366F9F" w:rsidRPr="006E0137">
        <w:rPr>
          <w:szCs w:val="24"/>
        </w:rPr>
        <w:t xml:space="preserve">iving policy, the regulator effectively has no knowledge of how the </w:t>
      </w:r>
      <w:r w:rsidR="00E70228" w:rsidRPr="006E0137">
        <w:rPr>
          <w:szCs w:val="24"/>
        </w:rPr>
        <w:t>ADS</w:t>
      </w:r>
      <w:r w:rsidR="00366F9F" w:rsidRPr="006E0137">
        <w:rPr>
          <w:szCs w:val="24"/>
        </w:rPr>
        <w:t xml:space="preserve"> “plans” to carry out the driving act and leaves the</w:t>
      </w:r>
      <w:r w:rsidR="00700650">
        <w:rPr>
          <w:szCs w:val="24"/>
        </w:rPr>
        <w:t>se</w:t>
      </w:r>
      <w:r w:rsidR="00366F9F" w:rsidRPr="006E0137">
        <w:rPr>
          <w:szCs w:val="24"/>
        </w:rPr>
        <w:t xml:space="preserve"> </w:t>
      </w:r>
      <w:r w:rsidR="00700650">
        <w:rPr>
          <w:szCs w:val="24"/>
        </w:rPr>
        <w:t xml:space="preserve">matter to </w:t>
      </w:r>
      <w:r w:rsidR="00366F9F" w:rsidRPr="006E0137">
        <w:rPr>
          <w:szCs w:val="24"/>
        </w:rPr>
        <w:t>the license applicant</w:t>
      </w:r>
      <w:r w:rsidR="00700650">
        <w:rPr>
          <w:szCs w:val="24"/>
        </w:rPr>
        <w:t xml:space="preserve"> to resolve</w:t>
      </w:r>
      <w:r w:rsidR="00366F9F" w:rsidRPr="006E0137">
        <w:rPr>
          <w:szCs w:val="24"/>
        </w:rPr>
        <w:t>.</w:t>
      </w:r>
    </w:p>
    <w:p w:rsidR="00366F9F" w:rsidRPr="006E0137" w:rsidRDefault="00366F9F" w:rsidP="00700650">
      <w:pPr>
        <w:pStyle w:val="List3"/>
        <w:spacing w:line="360" w:lineRule="auto"/>
        <w:rPr>
          <w:szCs w:val="24"/>
        </w:rPr>
      </w:pPr>
      <w:r w:rsidRPr="006E0137">
        <w:rPr>
          <w:szCs w:val="24"/>
        </w:rPr>
        <w:t>5.3</w:t>
      </w:r>
      <w:r w:rsidR="00623215">
        <w:rPr>
          <w:szCs w:val="24"/>
        </w:rPr>
        <w:tab/>
        <w:t>A</w:t>
      </w:r>
      <w:r w:rsidRPr="006E0137">
        <w:rPr>
          <w:szCs w:val="24"/>
        </w:rPr>
        <w:t xml:space="preserve">s stated in our response to </w:t>
      </w:r>
      <w:r w:rsidR="00C22920">
        <w:rPr>
          <w:szCs w:val="24"/>
        </w:rPr>
        <w:t xml:space="preserve">Section </w:t>
      </w:r>
      <w:r w:rsidRPr="006E0137">
        <w:rPr>
          <w:szCs w:val="24"/>
        </w:rPr>
        <w:t xml:space="preserve">A, it is our position that the </w:t>
      </w:r>
      <w:r w:rsidR="00E70228" w:rsidRPr="006E0137">
        <w:rPr>
          <w:szCs w:val="24"/>
        </w:rPr>
        <w:t>ADS</w:t>
      </w:r>
      <w:r w:rsidRPr="006E0137">
        <w:rPr>
          <w:szCs w:val="24"/>
        </w:rPr>
        <w:t xml:space="preserve"> should be put to driving tests</w:t>
      </w:r>
      <w:r w:rsidR="00623215">
        <w:rPr>
          <w:szCs w:val="24"/>
        </w:rPr>
        <w:t xml:space="preserve"> that </w:t>
      </w:r>
      <w:r w:rsidRPr="006E0137">
        <w:rPr>
          <w:szCs w:val="24"/>
        </w:rPr>
        <w:t>may be carried out in a variety of ways: taking the autonomous vehicle on a road test with a</w:t>
      </w:r>
      <w:r w:rsidR="00623215">
        <w:rPr>
          <w:szCs w:val="24"/>
        </w:rPr>
        <w:t xml:space="preserve"> Ministry of Transport</w:t>
      </w:r>
      <w:r w:rsidR="00623215" w:rsidRPr="006E0137">
        <w:rPr>
          <w:szCs w:val="24"/>
        </w:rPr>
        <w:t xml:space="preserve"> </w:t>
      </w:r>
      <w:r w:rsidRPr="006E0137">
        <w:rPr>
          <w:szCs w:val="24"/>
        </w:rPr>
        <w:t xml:space="preserve">examiner </w:t>
      </w:r>
      <w:r w:rsidR="00623215">
        <w:rPr>
          <w:szCs w:val="24"/>
        </w:rPr>
        <w:t xml:space="preserve">aboard </w:t>
      </w:r>
      <w:r w:rsidRPr="006E0137">
        <w:rPr>
          <w:szCs w:val="24"/>
        </w:rPr>
        <w:t>(</w:t>
      </w:r>
      <w:r w:rsidR="00623215">
        <w:rPr>
          <w:szCs w:val="24"/>
        </w:rPr>
        <w:t xml:space="preserve">who can </w:t>
      </w:r>
      <w:r w:rsidRPr="006E0137">
        <w:rPr>
          <w:szCs w:val="24"/>
        </w:rPr>
        <w:t xml:space="preserve">take control of the </w:t>
      </w:r>
      <w:r w:rsidR="00E70228" w:rsidRPr="006E0137">
        <w:rPr>
          <w:szCs w:val="24"/>
        </w:rPr>
        <w:t>ADS</w:t>
      </w:r>
      <w:r w:rsidRPr="006E0137">
        <w:rPr>
          <w:szCs w:val="24"/>
        </w:rPr>
        <w:t xml:space="preserve"> in mid-</w:t>
      </w:r>
      <w:r w:rsidRPr="006E0137">
        <w:rPr>
          <w:szCs w:val="24"/>
        </w:rPr>
        <w:lastRenderedPageBreak/>
        <w:t>trip), using a simulator, or using a route designed for training and testing purposes.</w:t>
      </w:r>
      <w:r w:rsidRPr="006E0137">
        <w:rPr>
          <w:rStyle w:val="FootnoteReference"/>
          <w:szCs w:val="24"/>
        </w:rPr>
        <w:footnoteReference w:id="5"/>
      </w:r>
      <w:r w:rsidRPr="006E0137">
        <w:rPr>
          <w:szCs w:val="24"/>
        </w:rPr>
        <w:t xml:space="preserve"> </w:t>
      </w:r>
    </w:p>
    <w:p w:rsidR="00FD7BD0" w:rsidRPr="006E0137" w:rsidRDefault="00FD7BD0" w:rsidP="00700650">
      <w:pPr>
        <w:pStyle w:val="SH"/>
        <w:spacing w:line="360" w:lineRule="auto"/>
        <w:ind w:left="720" w:hanging="720"/>
        <w:rPr>
          <w:rStyle w:val="hscoswrapper"/>
          <w:szCs w:val="24"/>
        </w:rPr>
      </w:pPr>
      <w:r w:rsidRPr="006E0137">
        <w:rPr>
          <w:rStyle w:val="hscoswrapper"/>
          <w:szCs w:val="24"/>
        </w:rPr>
        <w:t>c.</w:t>
      </w:r>
      <w:r w:rsidRPr="006E0137">
        <w:rPr>
          <w:rStyle w:val="hscoswrapper"/>
          <w:szCs w:val="24"/>
        </w:rPr>
        <w:tab/>
        <w:t xml:space="preserve">Should the state make its own </w:t>
      </w:r>
      <w:r w:rsidR="009E254B" w:rsidRPr="006E0137">
        <w:rPr>
          <w:rStyle w:val="hscoswrapper"/>
          <w:szCs w:val="24"/>
        </w:rPr>
        <w:t xml:space="preserve">policy on </w:t>
      </w:r>
      <w:r w:rsidR="00E70228" w:rsidRPr="006E0137">
        <w:rPr>
          <w:rStyle w:val="hscoswrapper"/>
          <w:szCs w:val="24"/>
        </w:rPr>
        <w:t>ADS</w:t>
      </w:r>
      <w:r w:rsidR="00E0754D">
        <w:rPr>
          <w:rStyle w:val="hscoswrapper"/>
          <w:szCs w:val="24"/>
        </w:rPr>
        <w:t xml:space="preserve"> </w:t>
      </w:r>
      <w:r w:rsidRPr="006E0137">
        <w:rPr>
          <w:rStyle w:val="hscoswrapper"/>
          <w:szCs w:val="24"/>
        </w:rPr>
        <w:t>decision-making (</w:t>
      </w:r>
      <w:r w:rsidR="00E0754D">
        <w:rPr>
          <w:rStyle w:val="hscoswrapper"/>
          <w:szCs w:val="24"/>
        </w:rPr>
        <w:t xml:space="preserve">i.e., its </w:t>
      </w:r>
      <w:r w:rsidRPr="006E0137">
        <w:rPr>
          <w:rStyle w:val="hscoswrapper"/>
          <w:szCs w:val="24"/>
        </w:rPr>
        <w:t>driving policy) or should it certify an existing driving policy and, if so, how?</w:t>
      </w:r>
      <w:r w:rsidR="00E70228" w:rsidRPr="006E0137">
        <w:rPr>
          <w:rStyle w:val="hscoswrapper"/>
          <w:szCs w:val="24"/>
        </w:rPr>
        <w:t xml:space="preserve"> </w:t>
      </w:r>
    </w:p>
    <w:p w:rsidR="00FD7BD0" w:rsidRPr="006E0137" w:rsidRDefault="00FD7BD0" w:rsidP="00700650">
      <w:pPr>
        <w:pStyle w:val="List2"/>
        <w:bidi w:val="0"/>
        <w:spacing w:line="360" w:lineRule="auto"/>
        <w:ind w:left="792" w:hanging="432"/>
      </w:pPr>
      <w:r w:rsidRPr="006E0137">
        <w:t>6.</w:t>
      </w:r>
      <w:r w:rsidRPr="006E0137">
        <w:tab/>
        <w:t xml:space="preserve">We </w:t>
      </w:r>
      <w:r w:rsidR="00E0754D">
        <w:t xml:space="preserve">consider </w:t>
      </w:r>
      <w:r w:rsidRPr="006E0137">
        <w:t>both alternatives possible.</w:t>
      </w:r>
      <w:r w:rsidR="00E70228" w:rsidRPr="006E0137">
        <w:t xml:space="preserve"> </w:t>
      </w:r>
      <w:r w:rsidRPr="006E0137">
        <w:t>In the first alternative, the state should set a standard or issue administrative directives as to the guiding rules for decision-making by an</w:t>
      </w:r>
      <w:r w:rsidR="00E0754D">
        <w:t xml:space="preserve"> </w:t>
      </w:r>
      <w:r w:rsidR="00E70228" w:rsidRPr="006E0137">
        <w:t>ADS</w:t>
      </w:r>
      <w:r w:rsidRPr="006E0137">
        <w:t>.</w:t>
      </w:r>
      <w:r w:rsidR="00E70228" w:rsidRPr="006E0137">
        <w:t xml:space="preserve"> </w:t>
      </w:r>
      <w:r w:rsidRPr="006E0137">
        <w:t xml:space="preserve">The license applicant should then </w:t>
      </w:r>
      <w:r w:rsidR="00E0754D">
        <w:t xml:space="preserve">have to demonstrate </w:t>
      </w:r>
      <w:r w:rsidRPr="006E0137">
        <w:t>compliance with the standard or the rules.</w:t>
      </w:r>
      <w:r w:rsidR="00E70228" w:rsidRPr="006E0137">
        <w:t xml:space="preserve"> </w:t>
      </w:r>
      <w:r w:rsidRPr="006E0137">
        <w:t xml:space="preserve">In the second alternative, the applicant is asked to present the licensing authority with the </w:t>
      </w:r>
      <w:r w:rsidR="000A72F9" w:rsidRPr="006E0137">
        <w:t>scheme</w:t>
      </w:r>
      <w:r w:rsidRPr="006E0137">
        <w:t xml:space="preserve"> by which </w:t>
      </w:r>
      <w:r w:rsidR="00E0754D">
        <w:t xml:space="preserve">its </w:t>
      </w:r>
      <w:r w:rsidR="00E70228" w:rsidRPr="006E0137">
        <w:t>ADS</w:t>
      </w:r>
      <w:r w:rsidRPr="006E0137">
        <w:t xml:space="preserve"> will operate, which includes the system’s driving policy, and </w:t>
      </w:r>
      <w:r w:rsidR="00E0754D">
        <w:t xml:space="preserve">must </w:t>
      </w:r>
      <w:r w:rsidRPr="006E0137">
        <w:t xml:space="preserve">subject the </w:t>
      </w:r>
      <w:r w:rsidR="00E70228" w:rsidRPr="006E0137">
        <w:t>ADS</w:t>
      </w:r>
      <w:r w:rsidRPr="006E0137">
        <w:t xml:space="preserve"> to test</w:t>
      </w:r>
      <w:r w:rsidR="00E0754D">
        <w:t>ing</w:t>
      </w:r>
      <w:r w:rsidRPr="006E0137">
        <w:t>.</w:t>
      </w:r>
      <w:r w:rsidR="00E70228" w:rsidRPr="006E0137">
        <w:t xml:space="preserve"> </w:t>
      </w:r>
      <w:r w:rsidRPr="006E0137">
        <w:t xml:space="preserve">Only if the licensing authority is convinced that the </w:t>
      </w:r>
      <w:r w:rsidR="00E70228" w:rsidRPr="006E0137">
        <w:t>ADS</w:t>
      </w:r>
      <w:r w:rsidRPr="006E0137">
        <w:t xml:space="preserve"> will allow safe and efficient driving may the </w:t>
      </w:r>
      <w:r w:rsidR="00E70228" w:rsidRPr="006E0137">
        <w:t>ADS</w:t>
      </w:r>
      <w:r w:rsidRPr="006E0137">
        <w:t xml:space="preserve"> </w:t>
      </w:r>
      <w:proofErr w:type="gramStart"/>
      <w:r w:rsidRPr="006E0137">
        <w:t>be</w:t>
      </w:r>
      <w:proofErr w:type="gramEnd"/>
      <w:r w:rsidRPr="006E0137">
        <w:t xml:space="preserve"> licensed.</w:t>
      </w:r>
    </w:p>
    <w:p w:rsidR="00FD7BD0" w:rsidRPr="006E0137" w:rsidRDefault="00FD7BD0" w:rsidP="00700650">
      <w:pPr>
        <w:pStyle w:val="List2"/>
        <w:bidi w:val="0"/>
        <w:spacing w:line="360" w:lineRule="auto"/>
        <w:ind w:left="792" w:hanging="432"/>
      </w:pPr>
      <w:r w:rsidRPr="006E0137">
        <w:t>7.</w:t>
      </w:r>
      <w:r w:rsidRPr="006E0137">
        <w:tab/>
      </w:r>
      <w:r w:rsidR="009E254B" w:rsidRPr="006E0137">
        <w:t xml:space="preserve">In the long term, </w:t>
      </w:r>
      <w:r w:rsidR="00EF1CA5">
        <w:t>having the state establish guiding</w:t>
      </w:r>
      <w:r w:rsidR="009E254B" w:rsidRPr="006E0137">
        <w:t xml:space="preserve"> rules or some other standard </w:t>
      </w:r>
      <w:r w:rsidR="00EF1CA5">
        <w:t xml:space="preserve">seems to be </w:t>
      </w:r>
      <w:r w:rsidR="009E254B" w:rsidRPr="006E0137">
        <w:t>the right way to go.</w:t>
      </w:r>
      <w:r w:rsidR="00E70228" w:rsidRPr="006E0137">
        <w:t xml:space="preserve"> </w:t>
      </w:r>
      <w:r w:rsidR="009E254B" w:rsidRPr="006E0137">
        <w:t xml:space="preserve">In the near term, however, and in the first stages of the </w:t>
      </w:r>
      <w:r w:rsidR="00EF1CA5">
        <w:t xml:space="preserve">integration of </w:t>
      </w:r>
      <w:r w:rsidR="009E254B" w:rsidRPr="006E0137">
        <w:t>autonomous</w:t>
      </w:r>
      <w:r w:rsidR="00EF1CA5">
        <w:t xml:space="preserve"> vehicles </w:t>
      </w:r>
      <w:r w:rsidR="009E254B" w:rsidRPr="006E0137">
        <w:t xml:space="preserve">and until the state acquires expertise and identifies global trends in this field, the alternative </w:t>
      </w:r>
      <w:r w:rsidR="00EF1CA5">
        <w:t xml:space="preserve">of state testing and certification of </w:t>
      </w:r>
      <w:r w:rsidR="009E254B" w:rsidRPr="006E0137">
        <w:t>driving policy is preferable.</w:t>
      </w:r>
    </w:p>
    <w:p w:rsidR="009E254B" w:rsidRPr="006E0137" w:rsidRDefault="009E254B" w:rsidP="00A911E2">
      <w:pPr>
        <w:pStyle w:val="SH"/>
        <w:spacing w:line="360" w:lineRule="auto"/>
        <w:ind w:left="720" w:hanging="720"/>
        <w:rPr>
          <w:rStyle w:val="hscoswrapper"/>
          <w:szCs w:val="24"/>
        </w:rPr>
      </w:pPr>
      <w:r w:rsidRPr="006E0137">
        <w:rPr>
          <w:rStyle w:val="hscoswrapper"/>
          <w:szCs w:val="24"/>
        </w:rPr>
        <w:t>d.</w:t>
      </w:r>
      <w:r w:rsidRPr="006E0137">
        <w:rPr>
          <w:rStyle w:val="hscoswrapper"/>
          <w:szCs w:val="24"/>
        </w:rPr>
        <w:tab/>
        <w:t xml:space="preserve">How </w:t>
      </w:r>
      <w:r w:rsidR="00EC4793">
        <w:rPr>
          <w:rStyle w:val="hscoswrapper"/>
          <w:szCs w:val="24"/>
        </w:rPr>
        <w:t xml:space="preserve">should </w:t>
      </w:r>
      <w:r w:rsidRPr="006E0137">
        <w:rPr>
          <w:rStyle w:val="hscoswrapper"/>
          <w:szCs w:val="24"/>
        </w:rPr>
        <w:t xml:space="preserve">the state make sure that the vehicle is both safe and </w:t>
      </w:r>
      <w:r w:rsidR="00EC4793">
        <w:rPr>
          <w:rStyle w:val="hscoswrapper"/>
          <w:szCs w:val="24"/>
        </w:rPr>
        <w:t xml:space="preserve">conducive to </w:t>
      </w:r>
      <w:r w:rsidRPr="006E0137">
        <w:rPr>
          <w:rStyle w:val="hscoswrapper"/>
          <w:szCs w:val="24"/>
        </w:rPr>
        <w:t xml:space="preserve">efficient </w:t>
      </w:r>
      <w:r w:rsidR="00EC4793">
        <w:rPr>
          <w:rStyle w:val="hscoswrapper"/>
          <w:szCs w:val="24"/>
        </w:rPr>
        <w:t>d</w:t>
      </w:r>
      <w:r w:rsidRPr="006E0137">
        <w:rPr>
          <w:rStyle w:val="hscoswrapper"/>
          <w:szCs w:val="24"/>
        </w:rPr>
        <w:t xml:space="preserve">riving </w:t>
      </w:r>
      <w:r w:rsidR="00A911E2">
        <w:rPr>
          <w:rStyle w:val="hscoswrapper"/>
          <w:szCs w:val="24"/>
        </w:rPr>
        <w:t xml:space="preserve">amid </w:t>
      </w:r>
      <w:r w:rsidRPr="006E0137">
        <w:rPr>
          <w:rStyle w:val="hscoswrapper"/>
          <w:szCs w:val="24"/>
        </w:rPr>
        <w:t xml:space="preserve">other </w:t>
      </w:r>
      <w:r w:rsidR="009F3A78">
        <w:rPr>
          <w:rStyle w:val="hscoswrapper"/>
          <w:szCs w:val="24"/>
        </w:rPr>
        <w:t xml:space="preserve">road </w:t>
      </w:r>
      <w:r w:rsidRPr="006E0137">
        <w:rPr>
          <w:rStyle w:val="hscoswrapper"/>
          <w:szCs w:val="24"/>
        </w:rPr>
        <w:t>users?</w:t>
      </w:r>
    </w:p>
    <w:p w:rsidR="009E254B" w:rsidRPr="006E0137" w:rsidRDefault="009E254B" w:rsidP="007722FD">
      <w:pPr>
        <w:pStyle w:val="List2"/>
        <w:bidi w:val="0"/>
        <w:spacing w:line="360" w:lineRule="auto"/>
        <w:ind w:left="792" w:hanging="432"/>
      </w:pPr>
      <w:r w:rsidRPr="006E0137">
        <w:t>8.</w:t>
      </w:r>
      <w:r w:rsidR="006E0137" w:rsidRPr="006E0137">
        <w:rPr>
          <w:bCs/>
        </w:rPr>
        <w:tab/>
      </w:r>
      <w:r w:rsidR="00DE2B75" w:rsidRPr="006E0137">
        <w:t xml:space="preserve">As we explained at length in the </w:t>
      </w:r>
      <w:r w:rsidR="009F3A78">
        <w:t>P</w:t>
      </w:r>
      <w:r w:rsidR="00DE2B75" w:rsidRPr="006E0137">
        <w:t xml:space="preserve">reface, the balance between safety and efficiency is a critical element in </w:t>
      </w:r>
      <w:r w:rsidR="005404D4">
        <w:t xml:space="preserve">the </w:t>
      </w:r>
      <w:r w:rsidR="00DE2B75" w:rsidRPr="006E0137">
        <w:t>driving policy</w:t>
      </w:r>
      <w:r w:rsidR="005404D4" w:rsidRPr="005404D4">
        <w:t xml:space="preserve"> </w:t>
      </w:r>
      <w:r w:rsidR="005404D4">
        <w:t xml:space="preserve">of </w:t>
      </w:r>
      <w:r w:rsidR="005404D4" w:rsidRPr="006E0137">
        <w:t>an autonomous vehicle</w:t>
      </w:r>
      <w:r w:rsidR="00DE2B75" w:rsidRPr="006E0137">
        <w:t>.</w:t>
      </w:r>
      <w:r w:rsidR="00E70228" w:rsidRPr="006E0137">
        <w:t xml:space="preserve"> </w:t>
      </w:r>
      <w:r w:rsidR="00682446" w:rsidRPr="006E0137">
        <w:t xml:space="preserve">A correct balance entails driving that is both safe and </w:t>
      </w:r>
      <w:r w:rsidR="005404D4">
        <w:t xml:space="preserve">compliant with </w:t>
      </w:r>
      <w:r w:rsidR="00682446" w:rsidRPr="006E0137">
        <w:t xml:space="preserve">the traffic laws, but also in a way that does not disturb other </w:t>
      </w:r>
      <w:r w:rsidR="005404D4">
        <w:t xml:space="preserve">road </w:t>
      </w:r>
      <w:r w:rsidR="00682446" w:rsidRPr="006E0137">
        <w:t xml:space="preserve">users and does not impair </w:t>
      </w:r>
      <w:r w:rsidR="005404D4">
        <w:t xml:space="preserve">traffic </w:t>
      </w:r>
      <w:r w:rsidR="00682446" w:rsidRPr="006E0137">
        <w:t>flow.</w:t>
      </w:r>
      <w:r w:rsidR="00E70228" w:rsidRPr="006E0137">
        <w:t xml:space="preserve"> </w:t>
      </w:r>
      <w:r w:rsidR="00682446" w:rsidRPr="006E0137">
        <w:t xml:space="preserve">This is </w:t>
      </w:r>
      <w:r w:rsidR="005404D4">
        <w:t>c</w:t>
      </w:r>
      <w:r w:rsidR="00682446" w:rsidRPr="006E0137">
        <w:t xml:space="preserve">orrect </w:t>
      </w:r>
      <w:r w:rsidR="007722FD">
        <w:t xml:space="preserve">in </w:t>
      </w:r>
      <w:r w:rsidR="00682446" w:rsidRPr="006E0137">
        <w:t xml:space="preserve">the medium term, in which autonomous </w:t>
      </w:r>
      <w:r w:rsidR="006D1B24">
        <w:t xml:space="preserve">and people-driven </w:t>
      </w:r>
      <w:r w:rsidR="00682446" w:rsidRPr="006E0137">
        <w:t>vehicles share the road.</w:t>
      </w:r>
    </w:p>
    <w:p w:rsidR="00682446" w:rsidRPr="006E0137" w:rsidRDefault="00682446" w:rsidP="005923BB">
      <w:pPr>
        <w:pStyle w:val="List2"/>
        <w:bidi w:val="0"/>
        <w:spacing w:line="360" w:lineRule="auto"/>
        <w:ind w:left="792" w:hanging="432"/>
      </w:pPr>
      <w:r w:rsidRPr="006E0137">
        <w:t>9.</w:t>
      </w:r>
      <w:r w:rsidR="006E0137" w:rsidRPr="006E0137">
        <w:rPr>
          <w:bCs/>
        </w:rPr>
        <w:tab/>
      </w:r>
      <w:r w:rsidR="00C757AA" w:rsidRPr="006E0137">
        <w:t xml:space="preserve">This balance is already </w:t>
      </w:r>
      <w:r w:rsidR="006D1B24">
        <w:t xml:space="preserve">embedded in </w:t>
      </w:r>
      <w:r w:rsidR="00C757AA" w:rsidRPr="006E0137">
        <w:t>road-transport law.</w:t>
      </w:r>
      <w:r w:rsidR="00E70228" w:rsidRPr="006E0137">
        <w:t xml:space="preserve"> </w:t>
      </w:r>
      <w:r w:rsidR="00C757AA" w:rsidRPr="006E0137">
        <w:t xml:space="preserve">Driving lessons and tests for human drivers </w:t>
      </w:r>
      <w:r w:rsidR="006D1B24">
        <w:t xml:space="preserve">construct </w:t>
      </w:r>
      <w:r w:rsidR="008B0FDD" w:rsidRPr="006E0137">
        <w:t>and test</w:t>
      </w:r>
      <w:r w:rsidR="006D1B24">
        <w:t xml:space="preserve"> </w:t>
      </w:r>
      <w:r w:rsidR="008B0FDD" w:rsidRPr="006E0137">
        <w:t>human drivers</w:t>
      </w:r>
      <w:r w:rsidR="006D1B24">
        <w:t>’</w:t>
      </w:r>
      <w:r w:rsidR="008B0FDD" w:rsidRPr="006E0137">
        <w:t xml:space="preserve"> discretion in applying this balance.</w:t>
      </w:r>
      <w:r w:rsidR="00E70228" w:rsidRPr="006E0137">
        <w:t xml:space="preserve"> </w:t>
      </w:r>
      <w:r w:rsidR="008B0FDD" w:rsidRPr="006E0137">
        <w:t xml:space="preserve">From this standpoint, </w:t>
      </w:r>
      <w:r w:rsidR="006D1B24">
        <w:t xml:space="preserve">autonomous driving systems </w:t>
      </w:r>
      <w:r w:rsidR="007722FD">
        <w:t xml:space="preserve">give </w:t>
      </w:r>
      <w:r w:rsidR="008B0FDD" w:rsidRPr="006E0137">
        <w:t>regulator</w:t>
      </w:r>
      <w:r w:rsidR="007722FD">
        <w:t>s</w:t>
      </w:r>
      <w:r w:rsidR="008B0FDD" w:rsidRPr="006E0137">
        <w:t xml:space="preserve"> an opportunity </w:t>
      </w:r>
      <w:r w:rsidR="006D1B24">
        <w:t xml:space="preserve">by allowing </w:t>
      </w:r>
      <w:r w:rsidR="007722FD">
        <w:t xml:space="preserve">them </w:t>
      </w:r>
      <w:r w:rsidR="008B0FDD" w:rsidRPr="006E0137">
        <w:t>to structure the desired discretion ab initio.</w:t>
      </w:r>
      <w:r w:rsidR="00E70228" w:rsidRPr="006E0137">
        <w:t xml:space="preserve"> </w:t>
      </w:r>
      <w:r w:rsidR="008B0FDD" w:rsidRPr="006E0137">
        <w:t>In practice,</w:t>
      </w:r>
      <w:r w:rsidR="00E77074" w:rsidRPr="006E0137">
        <w:t xml:space="preserve"> the “brain” of </w:t>
      </w:r>
      <w:r w:rsidR="006D1B24">
        <w:t xml:space="preserve">an </w:t>
      </w:r>
      <w:r w:rsidR="00E70228" w:rsidRPr="006E0137">
        <w:t>ADS</w:t>
      </w:r>
      <w:r w:rsidR="00E77074" w:rsidRPr="006E0137">
        <w:t xml:space="preserve"> </w:t>
      </w:r>
      <w:r w:rsidR="006D1B24">
        <w:t xml:space="preserve">may be programmed </w:t>
      </w:r>
      <w:r w:rsidR="00E77074" w:rsidRPr="006E0137">
        <w:t>with a clear-cut set of rules based on human experience and</w:t>
      </w:r>
      <w:r w:rsidR="006D1B24" w:rsidRPr="006D1B24">
        <w:t xml:space="preserve"> </w:t>
      </w:r>
      <w:r w:rsidR="006D1B24" w:rsidRPr="006E0137">
        <w:t>also</w:t>
      </w:r>
      <w:r w:rsidR="00E77074" w:rsidRPr="006E0137">
        <w:t xml:space="preserve">, farther along, on experience that the system itself </w:t>
      </w:r>
      <w:r w:rsidR="005923BB">
        <w:t>will amass</w:t>
      </w:r>
      <w:r w:rsidR="00E77074" w:rsidRPr="006E0137">
        <w:t xml:space="preserve">, all of which in a way that will </w:t>
      </w:r>
      <w:r w:rsidR="006D1B24">
        <w:t xml:space="preserve">attain </w:t>
      </w:r>
      <w:r w:rsidR="00E77074" w:rsidRPr="006E0137">
        <w:t>a clear balance between safety and efficiency.</w:t>
      </w:r>
    </w:p>
    <w:p w:rsidR="00E77074" w:rsidRPr="006E0137" w:rsidRDefault="00E77074" w:rsidP="00700650">
      <w:pPr>
        <w:pStyle w:val="List2"/>
        <w:bidi w:val="0"/>
        <w:spacing w:line="360" w:lineRule="auto"/>
        <w:ind w:left="792" w:hanging="432"/>
      </w:pPr>
      <w:r w:rsidRPr="006E0137">
        <w:lastRenderedPageBreak/>
        <w:t>10.</w:t>
      </w:r>
      <w:r w:rsidRPr="006E0137">
        <w:tab/>
      </w:r>
      <w:r w:rsidR="006D1B24">
        <w:t>As for the issue itself</w:t>
      </w:r>
      <w:r w:rsidRPr="006E0137">
        <w:t xml:space="preserve">, </w:t>
      </w:r>
      <w:r w:rsidR="0000525A" w:rsidRPr="006E0137">
        <w:rPr>
          <w:bCs/>
        </w:rPr>
        <w:t>Mobileye</w:t>
      </w:r>
      <w:r w:rsidRPr="006E0137">
        <w:t xml:space="preserve"> proposes the following principles for the efficiency–safety balance:</w:t>
      </w:r>
    </w:p>
    <w:p w:rsidR="00E77074" w:rsidRPr="006E0137" w:rsidRDefault="00E77074" w:rsidP="00962438">
      <w:pPr>
        <w:pStyle w:val="List2"/>
        <w:bidi w:val="0"/>
        <w:spacing w:line="360" w:lineRule="auto"/>
        <w:ind w:left="1368" w:hanging="576"/>
      </w:pPr>
      <w:r w:rsidRPr="006E0137">
        <w:t>10.1</w:t>
      </w:r>
      <w:r w:rsidRPr="006E0137">
        <w:tab/>
      </w:r>
      <w:r w:rsidR="006E35E5" w:rsidRPr="006E0137">
        <w:t>W</w:t>
      </w:r>
      <w:r w:rsidRPr="006E0137">
        <w:t xml:space="preserve">e believe that the license applicant should be obliged to transparency </w:t>
      </w:r>
      <w:r w:rsidR="006D1B24">
        <w:t xml:space="preserve">in regard </w:t>
      </w:r>
      <w:r w:rsidRPr="006E0137">
        <w:t xml:space="preserve">to the </w:t>
      </w:r>
      <w:r w:rsidR="006D1B24" w:rsidRPr="006E0137">
        <w:t xml:space="preserve">specified </w:t>
      </w:r>
      <w:r w:rsidRPr="006E0137">
        <w:t xml:space="preserve">set of balances for the </w:t>
      </w:r>
      <w:r w:rsidR="00D1573D" w:rsidRPr="006E0137">
        <w:t>ADS</w:t>
      </w:r>
      <w:r w:rsidRPr="006E0137">
        <w:t xml:space="preserve"> so that the regulator may certify it.</w:t>
      </w:r>
      <w:r w:rsidR="00E70228" w:rsidRPr="006E0137">
        <w:t xml:space="preserve"> </w:t>
      </w:r>
      <w:r w:rsidRPr="006E0137">
        <w:t xml:space="preserve">In the case of </w:t>
      </w:r>
      <w:r w:rsidR="0000525A" w:rsidRPr="006E0137">
        <w:rPr>
          <w:bCs/>
        </w:rPr>
        <w:t>Mobileye</w:t>
      </w:r>
      <w:r w:rsidRPr="006E0137">
        <w:t xml:space="preserve">, for example, </w:t>
      </w:r>
      <w:r w:rsidR="007D0B76">
        <w:t xml:space="preserve">this entails </w:t>
      </w:r>
      <w:r w:rsidR="006D1B24">
        <w:t>the</w:t>
      </w:r>
      <w:r w:rsidRPr="006E0137">
        <w:t xml:space="preserve"> presentation of the RSS model, which reflects </w:t>
      </w:r>
      <w:r w:rsidR="007D0B76" w:rsidRPr="006E0137">
        <w:rPr>
          <w:bCs/>
        </w:rPr>
        <w:t>Mobileye</w:t>
      </w:r>
      <w:r w:rsidR="007D0B76">
        <w:rPr>
          <w:bCs/>
        </w:rPr>
        <w:t xml:space="preserve">’s thinking about how </w:t>
      </w:r>
      <w:r w:rsidRPr="006E0137">
        <w:t>the balance should be achieved.</w:t>
      </w:r>
      <w:r w:rsidR="00E70228" w:rsidRPr="006E0137">
        <w:t xml:space="preserve"> </w:t>
      </w:r>
      <w:r w:rsidRPr="006E0137">
        <w:t xml:space="preserve">The regulator should test the model and </w:t>
      </w:r>
      <w:r w:rsidR="005F636F">
        <w:t xml:space="preserve">either </w:t>
      </w:r>
      <w:proofErr w:type="gramStart"/>
      <w:r w:rsidRPr="006E0137">
        <w:t>approve</w:t>
      </w:r>
      <w:proofErr w:type="gramEnd"/>
      <w:r w:rsidRPr="006E0137">
        <w:t xml:space="preserve"> it or </w:t>
      </w:r>
      <w:r w:rsidR="00D75B19">
        <w:t>demand that the balance be adjusted</w:t>
      </w:r>
      <w:r w:rsidRPr="006E0137">
        <w:t>.</w:t>
      </w:r>
      <w:r w:rsidR="00E70228" w:rsidRPr="006E0137">
        <w:t xml:space="preserve"> </w:t>
      </w:r>
      <w:r w:rsidRPr="006E0137">
        <w:t xml:space="preserve">The limits to be set and the rules to be determined </w:t>
      </w:r>
      <w:r w:rsidR="005F636F">
        <w:t xml:space="preserve">should </w:t>
      </w:r>
      <w:r w:rsidRPr="006E0137">
        <w:t xml:space="preserve">oblige the </w:t>
      </w:r>
      <w:r w:rsidR="00D1573D" w:rsidRPr="006E0137">
        <w:t>ADS</w:t>
      </w:r>
      <w:r w:rsidR="00962438">
        <w:t xml:space="preserve"> </w:t>
      </w:r>
      <w:r w:rsidR="00F56517">
        <w:t xml:space="preserve">and </w:t>
      </w:r>
      <w:r w:rsidR="00F56517" w:rsidRPr="006E0137">
        <w:t xml:space="preserve">enforcement proceedings </w:t>
      </w:r>
      <w:r w:rsidR="00F56517">
        <w:t>against the ADS</w:t>
      </w:r>
      <w:r w:rsidR="00962438">
        <w:t xml:space="preserve"> would be justified only if the limits and rules</w:t>
      </w:r>
      <w:r w:rsidR="00F56517">
        <w:t xml:space="preserve"> are breached. </w:t>
      </w:r>
    </w:p>
    <w:p w:rsidR="00E77074" w:rsidRPr="006E0137" w:rsidRDefault="00E77074" w:rsidP="00A23C33">
      <w:pPr>
        <w:pStyle w:val="List2"/>
        <w:bidi w:val="0"/>
        <w:spacing w:line="360" w:lineRule="auto"/>
        <w:ind w:left="1368" w:hanging="576"/>
      </w:pPr>
      <w:r w:rsidRPr="006E0137">
        <w:t>10.2</w:t>
      </w:r>
      <w:r w:rsidRPr="006E0137">
        <w:tab/>
      </w:r>
      <w:r w:rsidR="006E35E5" w:rsidRPr="006E0137">
        <w:t xml:space="preserve">An </w:t>
      </w:r>
      <w:r w:rsidR="00D1573D" w:rsidRPr="006E0137">
        <w:t>ADS</w:t>
      </w:r>
      <w:r w:rsidR="00C409D0" w:rsidRPr="006E0137">
        <w:t xml:space="preserve"> should be </w:t>
      </w:r>
      <w:r w:rsidR="00F56517">
        <w:t xml:space="preserve">given </w:t>
      </w:r>
      <w:r w:rsidR="00DB2D2C" w:rsidRPr="006E0137">
        <w:t xml:space="preserve">some </w:t>
      </w:r>
      <w:r w:rsidR="00C409D0" w:rsidRPr="006E0137">
        <w:t xml:space="preserve">“discretion” </w:t>
      </w:r>
      <w:r w:rsidR="00F56517">
        <w:t>to violate</w:t>
      </w:r>
      <w:r w:rsidR="00C409D0" w:rsidRPr="006E0137">
        <w:t xml:space="preserve"> road-transport laws under appropriate circumstances.</w:t>
      </w:r>
      <w:r w:rsidR="00E70228" w:rsidRPr="006E0137">
        <w:t xml:space="preserve"> </w:t>
      </w:r>
      <w:r w:rsidR="00C409D0" w:rsidRPr="006E0137">
        <w:t>This</w:t>
      </w:r>
      <w:r w:rsidR="00DB2D2C" w:rsidRPr="006E0137">
        <w:t xml:space="preserve"> would resemble </w:t>
      </w:r>
      <w:r w:rsidR="00C409D0" w:rsidRPr="006E0137">
        <w:t>the way Israel’s law</w:t>
      </w:r>
      <w:r w:rsidR="00DB2D2C" w:rsidRPr="006E0137">
        <w:t>s</w:t>
      </w:r>
      <w:r w:rsidR="00C409D0" w:rsidRPr="006E0137">
        <w:t xml:space="preserve"> </w:t>
      </w:r>
      <w:r w:rsidR="00DB2D2C" w:rsidRPr="006E0137">
        <w:t xml:space="preserve">and enforcement policies </w:t>
      </w:r>
      <w:r w:rsidR="00C409D0" w:rsidRPr="006E0137">
        <w:t xml:space="preserve">acknowledge circumstances under which </w:t>
      </w:r>
      <w:r w:rsidR="00DB2D2C" w:rsidRPr="006E0137">
        <w:t xml:space="preserve">a human </w:t>
      </w:r>
      <w:r w:rsidR="00C409D0" w:rsidRPr="006E0137">
        <w:t xml:space="preserve">driver would be justified in breaking the law </w:t>
      </w:r>
      <w:r w:rsidR="00A23C33">
        <w:t xml:space="preserve">in the service of </w:t>
      </w:r>
      <w:r w:rsidR="00C409D0" w:rsidRPr="006E0137">
        <w:t xml:space="preserve">another interest, e.g., </w:t>
      </w:r>
      <w:r w:rsidR="00DB2D2C" w:rsidRPr="006E0137">
        <w:t>a</w:t>
      </w:r>
      <w:r w:rsidR="00C409D0" w:rsidRPr="006E0137">
        <w:t>voiding an accident or circumventing an obstacle on the road and refraining from blocking traffic.</w:t>
      </w:r>
      <w:r w:rsidR="00E70228" w:rsidRPr="006E0137">
        <w:t xml:space="preserve"> </w:t>
      </w:r>
      <w:r w:rsidR="00C409D0" w:rsidRPr="006E0137">
        <w:t xml:space="preserve">For example, </w:t>
      </w:r>
      <w:r w:rsidR="00DB2D2C" w:rsidRPr="006E0137">
        <w:t xml:space="preserve">one may </w:t>
      </w:r>
      <w:r w:rsidR="00C409D0" w:rsidRPr="006E0137">
        <w:t xml:space="preserve">determine that the </w:t>
      </w:r>
      <w:r w:rsidR="00E70228" w:rsidRPr="006E0137">
        <w:t>ADS</w:t>
      </w:r>
      <w:r w:rsidR="00C409D0" w:rsidRPr="006E0137">
        <w:t xml:space="preserve"> would be able to break the law if no reasonable alternative </w:t>
      </w:r>
      <w:r w:rsidR="00DB2D2C" w:rsidRPr="006E0137">
        <w:t xml:space="preserve">exists </w:t>
      </w:r>
      <w:r w:rsidR="00C409D0" w:rsidRPr="006E0137">
        <w:t xml:space="preserve">and only if said violation would not </w:t>
      </w:r>
      <w:r w:rsidR="0000525A" w:rsidRPr="006E0137">
        <w:t xml:space="preserve">compromise </w:t>
      </w:r>
      <w:r w:rsidR="00C409D0" w:rsidRPr="006E0137">
        <w:t xml:space="preserve">the safety of </w:t>
      </w:r>
      <w:r w:rsidR="00DC12F6">
        <w:t xml:space="preserve">other road </w:t>
      </w:r>
      <w:r w:rsidR="00C409D0" w:rsidRPr="006E0137">
        <w:t>users.</w:t>
      </w:r>
    </w:p>
    <w:p w:rsidR="006E35E5" w:rsidRPr="006E0137" w:rsidRDefault="006E35E5" w:rsidP="00446C42">
      <w:pPr>
        <w:pStyle w:val="List2"/>
        <w:bidi w:val="0"/>
        <w:spacing w:line="360" w:lineRule="auto"/>
        <w:ind w:left="1368" w:hanging="576"/>
      </w:pPr>
      <w:r w:rsidRPr="006E0137">
        <w:t>10.3</w:t>
      </w:r>
      <w:r w:rsidRPr="006E0137">
        <w:tab/>
        <w:t>Th</w:t>
      </w:r>
      <w:r w:rsidR="0000525A" w:rsidRPr="006E0137">
        <w:t xml:space="preserve">e question </w:t>
      </w:r>
      <w:r w:rsidRPr="006E0137">
        <w:t xml:space="preserve">of driving policy demonstrates </w:t>
      </w:r>
      <w:r w:rsidR="00DC12F6">
        <w:t xml:space="preserve">the importance of adopting </w:t>
      </w:r>
      <w:r w:rsidRPr="006E0137">
        <w:t xml:space="preserve">flexible regulation. </w:t>
      </w:r>
      <w:r w:rsidR="00DC12F6">
        <w:t xml:space="preserve">Once </w:t>
      </w:r>
      <w:r w:rsidRPr="006E0137">
        <w:t xml:space="preserve">experience in operating autonomous vehicles </w:t>
      </w:r>
      <w:r w:rsidR="00DC12F6">
        <w:t xml:space="preserve">accumulates, it </w:t>
      </w:r>
      <w:r w:rsidRPr="006E0137">
        <w:t xml:space="preserve">will certainly </w:t>
      </w:r>
      <w:r w:rsidR="00DC12F6">
        <w:t xml:space="preserve">be </w:t>
      </w:r>
      <w:r w:rsidRPr="006E0137">
        <w:t xml:space="preserve">possible to shape the limits and the balance in this important measure more effectively. If a rigid standard is imposed </w:t>
      </w:r>
      <w:r w:rsidR="00446C42">
        <w:t>from the outset</w:t>
      </w:r>
      <w:r w:rsidRPr="006E0137">
        <w:t xml:space="preserve">, it will be </w:t>
      </w:r>
      <w:r w:rsidR="00446C42">
        <w:t xml:space="preserve">harder </w:t>
      </w:r>
      <w:r w:rsidRPr="006E0137">
        <w:t xml:space="preserve">to revise the rules while “on the move.” </w:t>
      </w:r>
    </w:p>
    <w:p w:rsidR="006E35E5" w:rsidRPr="006E0137" w:rsidRDefault="006E35E5" w:rsidP="00700650">
      <w:pPr>
        <w:pStyle w:val="SH"/>
        <w:spacing w:line="360" w:lineRule="auto"/>
        <w:ind w:left="720" w:hanging="720"/>
        <w:rPr>
          <w:rStyle w:val="hscoswrapper"/>
          <w:szCs w:val="24"/>
        </w:rPr>
      </w:pPr>
      <w:r w:rsidRPr="006E0137">
        <w:rPr>
          <w:rStyle w:val="hscoswrapper"/>
          <w:szCs w:val="24"/>
        </w:rPr>
        <w:t>e.</w:t>
      </w:r>
      <w:r w:rsidR="006E0137" w:rsidRPr="006E0137">
        <w:rPr>
          <w:rStyle w:val="hscoswrapper"/>
          <w:b w:val="0"/>
          <w:bCs/>
          <w:i w:val="0"/>
          <w:szCs w:val="24"/>
        </w:rPr>
        <w:tab/>
      </w:r>
      <w:r w:rsidRPr="006E0137">
        <w:rPr>
          <w:rStyle w:val="hscoswrapper"/>
          <w:szCs w:val="24"/>
        </w:rPr>
        <w:t xml:space="preserve">How should the licensing procedure be carried out and what tests should be given before the </w:t>
      </w:r>
      <w:r w:rsidR="00E70228" w:rsidRPr="006E0137">
        <w:rPr>
          <w:rStyle w:val="hscoswrapper"/>
          <w:szCs w:val="24"/>
        </w:rPr>
        <w:t>ADS</w:t>
      </w:r>
      <w:r w:rsidRPr="006E0137">
        <w:rPr>
          <w:rStyle w:val="hscoswrapper"/>
          <w:szCs w:val="24"/>
        </w:rPr>
        <w:t xml:space="preserve"> is approved, and what is the right way of administering the tests? </w:t>
      </w:r>
    </w:p>
    <w:p w:rsidR="006E35E5" w:rsidRPr="006E0137" w:rsidRDefault="006E35E5" w:rsidP="00700650">
      <w:pPr>
        <w:pStyle w:val="List2"/>
        <w:bidi w:val="0"/>
        <w:spacing w:line="360" w:lineRule="auto"/>
      </w:pPr>
      <w:r w:rsidRPr="006E0137">
        <w:t>11.</w:t>
      </w:r>
      <w:r w:rsidR="006E0137" w:rsidRPr="006E0137">
        <w:rPr>
          <w:bCs/>
        </w:rPr>
        <w:tab/>
      </w:r>
      <w:r w:rsidR="000A72F9" w:rsidRPr="006E0137">
        <w:t xml:space="preserve">As stated in our </w:t>
      </w:r>
      <w:proofErr w:type="gramStart"/>
      <w:r w:rsidR="000A72F9" w:rsidRPr="006E0137">
        <w:t xml:space="preserve">response to </w:t>
      </w:r>
      <w:r w:rsidR="00C22920">
        <w:t xml:space="preserve">Section </w:t>
      </w:r>
      <w:r w:rsidR="000A72F9" w:rsidRPr="006E0137">
        <w:t>A, we propose</w:t>
      </w:r>
      <w:proofErr w:type="gramEnd"/>
      <w:r w:rsidR="000A72F9" w:rsidRPr="006E0137">
        <w:t xml:space="preserve"> a</w:t>
      </w:r>
      <w:r w:rsidR="00DC12F6">
        <w:t xml:space="preserve"> procedure </w:t>
      </w:r>
      <w:r w:rsidR="000A72F9" w:rsidRPr="006E0137">
        <w:t xml:space="preserve">for </w:t>
      </w:r>
      <w:r w:rsidR="00D1573D" w:rsidRPr="006E0137">
        <w:t>ADS</w:t>
      </w:r>
      <w:r w:rsidR="00DC12F6" w:rsidRPr="00DC12F6">
        <w:t xml:space="preserve"> </w:t>
      </w:r>
      <w:r w:rsidR="00DC12F6" w:rsidRPr="006E0137">
        <w:t>licensing</w:t>
      </w:r>
      <w:r w:rsidR="000A72F9" w:rsidRPr="006E0137">
        <w:t>.</w:t>
      </w:r>
      <w:r w:rsidR="00E70228" w:rsidRPr="006E0137">
        <w:t xml:space="preserve"> </w:t>
      </w:r>
      <w:r w:rsidR="000A72F9" w:rsidRPr="006E0137">
        <w:t>Th</w:t>
      </w:r>
      <w:r w:rsidR="00DC12F6">
        <w:t xml:space="preserve">e procedure should </w:t>
      </w:r>
      <w:r w:rsidR="000A72F9" w:rsidRPr="006E0137">
        <w:t>begin with the submission of a license application that includes the vehicle’s operating scheme.</w:t>
      </w:r>
      <w:r w:rsidR="00E70228" w:rsidRPr="006E0137">
        <w:t xml:space="preserve"> </w:t>
      </w:r>
      <w:r w:rsidR="000A72F9" w:rsidRPr="006E0137">
        <w:t>The licensing authority should have to determine whether the totality of information in the scheme reflects an adequate level of safety and a proper balance between safety and efficiency.</w:t>
      </w:r>
      <w:r w:rsidR="00E70228" w:rsidRPr="006E0137">
        <w:t xml:space="preserve"> </w:t>
      </w:r>
      <w:r w:rsidR="000A72F9" w:rsidRPr="006E0137">
        <w:t xml:space="preserve">Afterwards, the </w:t>
      </w:r>
      <w:r w:rsidR="00D1573D" w:rsidRPr="006E0137">
        <w:t>ADS</w:t>
      </w:r>
      <w:r w:rsidR="000A72F9" w:rsidRPr="006E0137">
        <w:t xml:space="preserve"> </w:t>
      </w:r>
      <w:r w:rsidR="00DC12F6">
        <w:t xml:space="preserve">should </w:t>
      </w:r>
      <w:r w:rsidR="000A72F9" w:rsidRPr="006E0137">
        <w:t>have to pass driving tests including the abilities of the sensor and decision-making systems.</w:t>
      </w:r>
      <w:r w:rsidR="00E70228" w:rsidRPr="006E0137">
        <w:t xml:space="preserve"> </w:t>
      </w:r>
      <w:r w:rsidR="000A72F9" w:rsidRPr="006E0137">
        <w:t xml:space="preserve">The test </w:t>
      </w:r>
      <w:r w:rsidR="00F94A6F">
        <w:t xml:space="preserve">should </w:t>
      </w:r>
      <w:r w:rsidR="00DC12F6">
        <w:lastRenderedPageBreak/>
        <w:t xml:space="preserve">comprise a </w:t>
      </w:r>
      <w:r w:rsidR="000A72F9" w:rsidRPr="006E0137">
        <w:t xml:space="preserve">theory </w:t>
      </w:r>
      <w:r w:rsidR="00DC12F6">
        <w:t xml:space="preserve">section </w:t>
      </w:r>
      <w:r w:rsidR="000A72F9" w:rsidRPr="006E0137">
        <w:t xml:space="preserve">and a road-test </w:t>
      </w:r>
      <w:r w:rsidR="00DC12F6">
        <w:t>section</w:t>
      </w:r>
      <w:r w:rsidR="000A72F9" w:rsidRPr="006E0137">
        <w:t xml:space="preserve">, </w:t>
      </w:r>
      <w:r w:rsidR="00C22920">
        <w:t xml:space="preserve">both </w:t>
      </w:r>
      <w:r w:rsidR="00F94A6F">
        <w:t xml:space="preserve">testing the system’s </w:t>
      </w:r>
      <w:r w:rsidR="000A72F9" w:rsidRPr="006E0137">
        <w:t xml:space="preserve">ability to cope with </w:t>
      </w:r>
      <w:r w:rsidR="00F94A6F">
        <w:t xml:space="preserve">performing </w:t>
      </w:r>
      <w:r w:rsidR="000A72F9" w:rsidRPr="006E0137">
        <w:t>the driving task.</w:t>
      </w:r>
    </w:p>
    <w:p w:rsidR="009E254B" w:rsidRPr="006E0137" w:rsidRDefault="009E254B" w:rsidP="00700650">
      <w:pPr>
        <w:pStyle w:val="List2"/>
        <w:bidi w:val="0"/>
        <w:spacing w:line="360" w:lineRule="auto"/>
      </w:pPr>
    </w:p>
    <w:p w:rsidR="009E254B" w:rsidRPr="006E0137" w:rsidRDefault="000A72F9" w:rsidP="00700650">
      <w:pPr>
        <w:pStyle w:val="FH"/>
        <w:pBdr>
          <w:bottom w:val="single" w:sz="6" w:space="1" w:color="auto"/>
        </w:pBdr>
        <w:spacing w:line="360" w:lineRule="auto"/>
        <w:rPr>
          <w:sz w:val="24"/>
          <w:szCs w:val="24"/>
        </w:rPr>
      </w:pPr>
      <w:r w:rsidRPr="006E0137">
        <w:rPr>
          <w:sz w:val="24"/>
          <w:szCs w:val="24"/>
        </w:rPr>
        <w:t xml:space="preserve">Insurance (addressed mainly to the </w:t>
      </w:r>
      <w:r w:rsidR="0000525A" w:rsidRPr="006E0137">
        <w:rPr>
          <w:sz w:val="24"/>
          <w:szCs w:val="24"/>
        </w:rPr>
        <w:t>Capital Market</w:t>
      </w:r>
      <w:r w:rsidR="00C22920">
        <w:rPr>
          <w:sz w:val="24"/>
          <w:szCs w:val="24"/>
        </w:rPr>
        <w:t>s</w:t>
      </w:r>
      <w:r w:rsidR="0000525A" w:rsidRPr="006E0137">
        <w:rPr>
          <w:sz w:val="24"/>
          <w:szCs w:val="24"/>
        </w:rPr>
        <w:t xml:space="preserve"> Authority</w:t>
      </w:r>
      <w:r w:rsidRPr="006E0137">
        <w:rPr>
          <w:sz w:val="24"/>
          <w:szCs w:val="24"/>
        </w:rPr>
        <w:t>)</w:t>
      </w:r>
    </w:p>
    <w:p w:rsidR="000A72F9" w:rsidRPr="006E0137" w:rsidRDefault="000A72F9" w:rsidP="00700650">
      <w:pPr>
        <w:pStyle w:val="FH"/>
        <w:spacing w:line="360" w:lineRule="auto"/>
        <w:ind w:left="720" w:hanging="720"/>
        <w:rPr>
          <w:sz w:val="24"/>
          <w:szCs w:val="24"/>
        </w:rPr>
      </w:pPr>
      <w:r w:rsidRPr="006E0137">
        <w:rPr>
          <w:sz w:val="24"/>
          <w:szCs w:val="24"/>
        </w:rPr>
        <w:t>F.</w:t>
      </w:r>
      <w:r w:rsidRPr="006E0137">
        <w:rPr>
          <w:sz w:val="24"/>
          <w:szCs w:val="24"/>
        </w:rPr>
        <w:tab/>
      </w:r>
      <w:r w:rsidR="00A910B1" w:rsidRPr="006E0137">
        <w:rPr>
          <w:sz w:val="24"/>
          <w:szCs w:val="24"/>
        </w:rPr>
        <w:t>From pilot operators</w:t>
      </w:r>
      <w:r w:rsidR="008D15F6" w:rsidRPr="006E0137">
        <w:rPr>
          <w:sz w:val="24"/>
          <w:szCs w:val="24"/>
        </w:rPr>
        <w:t>—</w:t>
      </w:r>
      <w:r w:rsidR="00A910B1" w:rsidRPr="006E0137">
        <w:rPr>
          <w:sz w:val="24"/>
          <w:szCs w:val="24"/>
        </w:rPr>
        <w:t>what</w:t>
      </w:r>
      <w:r w:rsidR="00FE5E7E" w:rsidRPr="006E0137">
        <w:rPr>
          <w:sz w:val="24"/>
          <w:szCs w:val="24"/>
        </w:rPr>
        <w:t xml:space="preserve"> i</w:t>
      </w:r>
      <w:r w:rsidR="00A910B1" w:rsidRPr="006E0137">
        <w:rPr>
          <w:sz w:val="24"/>
          <w:szCs w:val="24"/>
        </w:rPr>
        <w:t>s happening abroad?</w:t>
      </w:r>
    </w:p>
    <w:p w:rsidR="00A910B1" w:rsidRPr="006E0137" w:rsidRDefault="00A910B1" w:rsidP="00700650">
      <w:pPr>
        <w:pStyle w:val="FH"/>
        <w:spacing w:line="360" w:lineRule="auto"/>
        <w:ind w:left="720" w:hanging="720"/>
        <w:rPr>
          <w:sz w:val="24"/>
          <w:szCs w:val="24"/>
        </w:rPr>
      </w:pPr>
      <w:r w:rsidRPr="006E0137">
        <w:rPr>
          <w:sz w:val="24"/>
          <w:szCs w:val="24"/>
        </w:rPr>
        <w:t>G.</w:t>
      </w:r>
      <w:r w:rsidRPr="006E0137">
        <w:rPr>
          <w:sz w:val="24"/>
          <w:szCs w:val="24"/>
        </w:rPr>
        <w:tab/>
        <w:t xml:space="preserve">How should the vehicles be insured and </w:t>
      </w:r>
      <w:r w:rsidR="00B4121C" w:rsidRPr="006E0137">
        <w:rPr>
          <w:sz w:val="24"/>
          <w:szCs w:val="24"/>
        </w:rPr>
        <w:t xml:space="preserve">should </w:t>
      </w:r>
      <w:r w:rsidRPr="006E0137">
        <w:rPr>
          <w:sz w:val="24"/>
          <w:szCs w:val="24"/>
        </w:rPr>
        <w:t>regulation in this field</w:t>
      </w:r>
      <w:r w:rsidR="00B4121C" w:rsidRPr="006E0137">
        <w:rPr>
          <w:sz w:val="24"/>
          <w:szCs w:val="24"/>
        </w:rPr>
        <w:t xml:space="preserve"> be revised </w:t>
      </w:r>
      <w:r w:rsidRPr="006E0137">
        <w:rPr>
          <w:sz w:val="24"/>
          <w:szCs w:val="24"/>
        </w:rPr>
        <w:t>to make commercial operation possible?</w:t>
      </w:r>
    </w:p>
    <w:p w:rsidR="00A910B1" w:rsidRPr="006E0137" w:rsidRDefault="00A910B1" w:rsidP="00700650">
      <w:pPr>
        <w:pStyle w:val="FH"/>
        <w:spacing w:line="360" w:lineRule="auto"/>
        <w:ind w:left="720" w:hanging="720"/>
        <w:rPr>
          <w:sz w:val="24"/>
          <w:szCs w:val="24"/>
        </w:rPr>
      </w:pPr>
      <w:r w:rsidRPr="006E0137">
        <w:rPr>
          <w:sz w:val="24"/>
          <w:szCs w:val="24"/>
        </w:rPr>
        <w:t>H.</w:t>
      </w:r>
      <w:r w:rsidRPr="006E0137">
        <w:rPr>
          <w:sz w:val="24"/>
          <w:szCs w:val="24"/>
        </w:rPr>
        <w:tab/>
        <w:t xml:space="preserve">Is </w:t>
      </w:r>
      <w:r w:rsidR="00B4121C" w:rsidRPr="006E0137">
        <w:rPr>
          <w:sz w:val="24"/>
          <w:szCs w:val="24"/>
        </w:rPr>
        <w:t xml:space="preserve">there a need for </w:t>
      </w:r>
      <w:r w:rsidRPr="006E0137">
        <w:rPr>
          <w:sz w:val="24"/>
          <w:szCs w:val="24"/>
        </w:rPr>
        <w:t>change in the regime of license holders’ and manufactures’ civil liability in this field?</w:t>
      </w:r>
    </w:p>
    <w:p w:rsidR="00A910B1" w:rsidRPr="006E0137" w:rsidRDefault="00A910B1" w:rsidP="00A3360A">
      <w:pPr>
        <w:pStyle w:val="PC"/>
        <w:spacing w:line="360" w:lineRule="auto"/>
        <w:ind w:left="720" w:hanging="360"/>
        <w:rPr>
          <w:szCs w:val="24"/>
        </w:rPr>
      </w:pPr>
      <w:r w:rsidRPr="006E0137">
        <w:rPr>
          <w:szCs w:val="24"/>
        </w:rPr>
        <w:t>12.</w:t>
      </w:r>
      <w:r w:rsidR="006E0137" w:rsidRPr="006E0137">
        <w:rPr>
          <w:bCs/>
          <w:szCs w:val="24"/>
        </w:rPr>
        <w:tab/>
      </w:r>
      <w:r w:rsidR="00B4121C" w:rsidRPr="006E0137">
        <w:rPr>
          <w:szCs w:val="24"/>
        </w:rPr>
        <w:t xml:space="preserve">Here we respond to these questions </w:t>
      </w:r>
      <w:r w:rsidR="00F94A6F">
        <w:rPr>
          <w:szCs w:val="24"/>
        </w:rPr>
        <w:t>collectively</w:t>
      </w:r>
      <w:r w:rsidR="00B4121C" w:rsidRPr="006E0137">
        <w:rPr>
          <w:szCs w:val="24"/>
        </w:rPr>
        <w:t>.</w:t>
      </w:r>
      <w:r w:rsidR="00E70228" w:rsidRPr="006E0137">
        <w:rPr>
          <w:szCs w:val="24"/>
        </w:rPr>
        <w:t xml:space="preserve"> </w:t>
      </w:r>
      <w:r w:rsidR="00F94A6F">
        <w:rPr>
          <w:szCs w:val="24"/>
        </w:rPr>
        <w:t xml:space="preserve">It </w:t>
      </w:r>
      <w:r w:rsidR="00F94A6F" w:rsidRPr="006E0137">
        <w:rPr>
          <w:szCs w:val="24"/>
        </w:rPr>
        <w:t>is somewhat complicated</w:t>
      </w:r>
      <w:r w:rsidR="00F94A6F">
        <w:rPr>
          <w:szCs w:val="24"/>
        </w:rPr>
        <w:t xml:space="preserve"> to try </w:t>
      </w:r>
      <w:r w:rsidR="00B4121C" w:rsidRPr="006E0137">
        <w:rPr>
          <w:szCs w:val="24"/>
        </w:rPr>
        <w:t xml:space="preserve">to learn about </w:t>
      </w:r>
      <w:r w:rsidR="00F94A6F">
        <w:rPr>
          <w:szCs w:val="24"/>
        </w:rPr>
        <w:t xml:space="preserve">developments </w:t>
      </w:r>
      <w:r w:rsidR="00B4121C" w:rsidRPr="006E0137">
        <w:rPr>
          <w:szCs w:val="24"/>
        </w:rPr>
        <w:t>abroad in the field of insurance.</w:t>
      </w:r>
      <w:r w:rsidR="00E70228" w:rsidRPr="006E0137">
        <w:rPr>
          <w:szCs w:val="24"/>
        </w:rPr>
        <w:t xml:space="preserve"> </w:t>
      </w:r>
      <w:r w:rsidR="00B4121C" w:rsidRPr="006E0137">
        <w:rPr>
          <w:szCs w:val="24"/>
        </w:rPr>
        <w:t xml:space="preserve">The main </w:t>
      </w:r>
      <w:r w:rsidR="00F94A6F">
        <w:rPr>
          <w:szCs w:val="24"/>
        </w:rPr>
        <w:t>automated-</w:t>
      </w:r>
      <w:r w:rsidR="00F94A6F" w:rsidRPr="006E0137">
        <w:rPr>
          <w:szCs w:val="24"/>
        </w:rPr>
        <w:t xml:space="preserve">vehicle </w:t>
      </w:r>
      <w:r w:rsidR="00B4121C" w:rsidRPr="006E0137">
        <w:rPr>
          <w:szCs w:val="24"/>
        </w:rPr>
        <w:t>pilots are taking place in the United States, where the insurance regime does not resemble Israel’s.</w:t>
      </w:r>
      <w:r w:rsidR="00B4121C" w:rsidRPr="006E0137">
        <w:rPr>
          <w:rStyle w:val="FootnoteReference"/>
          <w:szCs w:val="24"/>
        </w:rPr>
        <w:footnoteReference w:id="6"/>
      </w:r>
      <w:r w:rsidR="00B4121C" w:rsidRPr="006E0137">
        <w:rPr>
          <w:szCs w:val="24"/>
        </w:rPr>
        <w:t xml:space="preserve"> In the UK, where the insurance regime </w:t>
      </w:r>
      <w:r w:rsidR="00A83E52" w:rsidRPr="006E0137">
        <w:rPr>
          <w:szCs w:val="24"/>
        </w:rPr>
        <w:t>is</w:t>
      </w:r>
      <w:r w:rsidR="00B4121C" w:rsidRPr="006E0137">
        <w:rPr>
          <w:szCs w:val="24"/>
        </w:rPr>
        <w:t xml:space="preserve"> somewhat similar to Israel’s, </w:t>
      </w:r>
      <w:r w:rsidR="00A83E52" w:rsidRPr="006E0137">
        <w:rPr>
          <w:szCs w:val="24"/>
        </w:rPr>
        <w:t xml:space="preserve">it was recently determined that bodily damage occasioned by </w:t>
      </w:r>
      <w:r w:rsidR="00B4121C" w:rsidRPr="006E0137">
        <w:rPr>
          <w:szCs w:val="24"/>
        </w:rPr>
        <w:t xml:space="preserve">an accident involving a </w:t>
      </w:r>
      <w:r w:rsidR="00A83E52" w:rsidRPr="006E0137">
        <w:rPr>
          <w:szCs w:val="24"/>
        </w:rPr>
        <w:t xml:space="preserve">“regular” vehicle </w:t>
      </w:r>
      <w:r w:rsidR="00A3360A">
        <w:rPr>
          <w:szCs w:val="24"/>
        </w:rPr>
        <w:t xml:space="preserve">should </w:t>
      </w:r>
      <w:r w:rsidR="00A83E52" w:rsidRPr="006E0137">
        <w:rPr>
          <w:szCs w:val="24"/>
        </w:rPr>
        <w:t xml:space="preserve">also apply </w:t>
      </w:r>
      <w:r w:rsidR="00A63578">
        <w:rPr>
          <w:szCs w:val="24"/>
        </w:rPr>
        <w:t xml:space="preserve">in </w:t>
      </w:r>
      <w:r w:rsidR="00A83E52" w:rsidRPr="006E0137">
        <w:rPr>
          <w:szCs w:val="24"/>
        </w:rPr>
        <w:t>the context of an autonomous vehicle that is authorized to operate in the UK.</w:t>
      </w:r>
      <w:r w:rsidR="00A83E52" w:rsidRPr="006E0137">
        <w:rPr>
          <w:rStyle w:val="FootnoteReference"/>
          <w:szCs w:val="24"/>
        </w:rPr>
        <w:footnoteReference w:id="7"/>
      </w:r>
    </w:p>
    <w:p w:rsidR="00A83E52" w:rsidRPr="006E0137" w:rsidRDefault="00A83E52" w:rsidP="003579FD">
      <w:pPr>
        <w:pStyle w:val="PS"/>
        <w:spacing w:line="360" w:lineRule="auto"/>
        <w:ind w:left="720" w:hanging="360"/>
        <w:rPr>
          <w:szCs w:val="24"/>
        </w:rPr>
      </w:pPr>
      <w:r w:rsidRPr="006E0137">
        <w:rPr>
          <w:szCs w:val="24"/>
        </w:rPr>
        <w:t>13.</w:t>
      </w:r>
      <w:r w:rsidR="006E0137" w:rsidRPr="006E0137">
        <w:rPr>
          <w:bCs/>
          <w:szCs w:val="24"/>
        </w:rPr>
        <w:tab/>
      </w:r>
      <w:r w:rsidR="00EE4FDD" w:rsidRPr="006E0137">
        <w:rPr>
          <w:szCs w:val="24"/>
        </w:rPr>
        <w:t xml:space="preserve">We propose </w:t>
      </w:r>
      <w:r w:rsidR="00A63578">
        <w:rPr>
          <w:szCs w:val="24"/>
        </w:rPr>
        <w:t xml:space="preserve">that Israel adopt </w:t>
      </w:r>
      <w:r w:rsidR="00EE4FDD" w:rsidRPr="006E0137">
        <w:rPr>
          <w:szCs w:val="24"/>
        </w:rPr>
        <w:t xml:space="preserve">the British </w:t>
      </w:r>
      <w:r w:rsidR="000B2195">
        <w:rPr>
          <w:szCs w:val="24"/>
        </w:rPr>
        <w:t xml:space="preserve">method </w:t>
      </w:r>
      <w:r w:rsidR="00EE4FDD" w:rsidRPr="006E0137">
        <w:rPr>
          <w:szCs w:val="24"/>
        </w:rPr>
        <w:t xml:space="preserve">and </w:t>
      </w:r>
      <w:r w:rsidR="00A63578">
        <w:rPr>
          <w:szCs w:val="24"/>
        </w:rPr>
        <w:t xml:space="preserve">extend </w:t>
      </w:r>
      <w:r w:rsidR="00EE4FDD" w:rsidRPr="006E0137">
        <w:rPr>
          <w:szCs w:val="24"/>
        </w:rPr>
        <w:t>the existing insurance arrangement, which is based on compulsory insurance and no-fault compensation</w:t>
      </w:r>
      <w:r w:rsidR="00A63578">
        <w:rPr>
          <w:szCs w:val="24"/>
        </w:rPr>
        <w:t>,</w:t>
      </w:r>
      <w:r w:rsidR="00EE4FDD" w:rsidRPr="006E0137">
        <w:rPr>
          <w:szCs w:val="24"/>
        </w:rPr>
        <w:t xml:space="preserve"> to autonomous vehicles.</w:t>
      </w:r>
      <w:r w:rsidR="00E70228" w:rsidRPr="006E0137">
        <w:rPr>
          <w:szCs w:val="24"/>
        </w:rPr>
        <w:t xml:space="preserve"> </w:t>
      </w:r>
      <w:r w:rsidR="00EE4FDD" w:rsidRPr="006E0137">
        <w:rPr>
          <w:szCs w:val="24"/>
        </w:rPr>
        <w:t>As part of the terms of the license, license holde</w:t>
      </w:r>
      <w:r w:rsidR="00A63578">
        <w:rPr>
          <w:szCs w:val="24"/>
        </w:rPr>
        <w:t xml:space="preserve">rs may be required to purchase additional </w:t>
      </w:r>
      <w:r w:rsidR="003579FD">
        <w:rPr>
          <w:szCs w:val="24"/>
        </w:rPr>
        <w:t xml:space="preserve">coverage </w:t>
      </w:r>
      <w:r w:rsidR="00EE4FDD" w:rsidRPr="006E0137">
        <w:rPr>
          <w:szCs w:val="24"/>
        </w:rPr>
        <w:t>for third-party property damage.</w:t>
      </w:r>
      <w:r w:rsidR="00E70228" w:rsidRPr="006E0137">
        <w:rPr>
          <w:szCs w:val="24"/>
        </w:rPr>
        <w:t xml:space="preserve"> </w:t>
      </w:r>
      <w:r w:rsidR="00EE4FDD" w:rsidRPr="006E0137">
        <w:rPr>
          <w:szCs w:val="24"/>
        </w:rPr>
        <w:t>The question of comprehensive insurance for the license holder itself may be left to the license holder’s discretion and to negotiations with the insurance companies.</w:t>
      </w:r>
    </w:p>
    <w:p w:rsidR="00EE4FDD" w:rsidRPr="006E0137" w:rsidRDefault="00EE4FDD" w:rsidP="003579FD">
      <w:pPr>
        <w:pStyle w:val="PS"/>
        <w:spacing w:line="360" w:lineRule="auto"/>
        <w:ind w:left="720" w:hanging="360"/>
        <w:rPr>
          <w:szCs w:val="24"/>
        </w:rPr>
      </w:pPr>
      <w:r w:rsidRPr="006E0137">
        <w:rPr>
          <w:szCs w:val="24"/>
        </w:rPr>
        <w:t>14.</w:t>
      </w:r>
      <w:r w:rsidRPr="006E0137">
        <w:rPr>
          <w:szCs w:val="24"/>
        </w:rPr>
        <w:tab/>
        <w:t xml:space="preserve">To our taste, it is important to make sure, from the </w:t>
      </w:r>
      <w:r w:rsidR="00FE5E7E" w:rsidRPr="006E0137">
        <w:rPr>
          <w:szCs w:val="24"/>
        </w:rPr>
        <w:t xml:space="preserve">public’s </w:t>
      </w:r>
      <w:r w:rsidRPr="006E0137">
        <w:rPr>
          <w:szCs w:val="24"/>
        </w:rPr>
        <w:t xml:space="preserve">standpoint, </w:t>
      </w:r>
      <w:r w:rsidR="00FE5E7E" w:rsidRPr="006E0137">
        <w:rPr>
          <w:szCs w:val="24"/>
        </w:rPr>
        <w:t xml:space="preserve">that </w:t>
      </w:r>
      <w:r w:rsidR="003579FD">
        <w:rPr>
          <w:szCs w:val="24"/>
        </w:rPr>
        <w:t xml:space="preserve">there is </w:t>
      </w:r>
      <w:r w:rsidRPr="006E0137">
        <w:rPr>
          <w:szCs w:val="24"/>
        </w:rPr>
        <w:t xml:space="preserve">no room </w:t>
      </w:r>
      <w:r w:rsidR="00A63578">
        <w:rPr>
          <w:szCs w:val="24"/>
        </w:rPr>
        <w:t>for differentiation</w:t>
      </w:r>
      <w:r w:rsidR="00721AA7" w:rsidRPr="006E0137">
        <w:rPr>
          <w:szCs w:val="24"/>
        </w:rPr>
        <w:t xml:space="preserve"> </w:t>
      </w:r>
      <w:r w:rsidR="00A63578">
        <w:rPr>
          <w:szCs w:val="24"/>
        </w:rPr>
        <w:t xml:space="preserve">between </w:t>
      </w:r>
      <w:r w:rsidR="00721AA7" w:rsidRPr="006E0137">
        <w:rPr>
          <w:szCs w:val="24"/>
        </w:rPr>
        <w:t xml:space="preserve">types of vehicles in </w:t>
      </w:r>
      <w:r w:rsidR="00A63578">
        <w:rPr>
          <w:szCs w:val="24"/>
        </w:rPr>
        <w:t xml:space="preserve">terms </w:t>
      </w:r>
      <w:r w:rsidR="00721AA7" w:rsidRPr="006E0137">
        <w:rPr>
          <w:szCs w:val="24"/>
        </w:rPr>
        <w:t xml:space="preserve">of </w:t>
      </w:r>
      <w:r w:rsidRPr="006E0137">
        <w:rPr>
          <w:szCs w:val="24"/>
        </w:rPr>
        <w:t xml:space="preserve">compulsory compensation and the </w:t>
      </w:r>
      <w:proofErr w:type="gramStart"/>
      <w:r w:rsidRPr="006E0137">
        <w:rPr>
          <w:szCs w:val="24"/>
        </w:rPr>
        <w:lastRenderedPageBreak/>
        <w:t>manner</w:t>
      </w:r>
      <w:proofErr w:type="gramEnd"/>
      <w:r w:rsidRPr="006E0137">
        <w:rPr>
          <w:szCs w:val="24"/>
        </w:rPr>
        <w:t xml:space="preserve"> of </w:t>
      </w:r>
      <w:r w:rsidR="00A63578">
        <w:rPr>
          <w:szCs w:val="24"/>
        </w:rPr>
        <w:t>its application</w:t>
      </w:r>
      <w:r w:rsidR="00721AA7" w:rsidRPr="006E0137">
        <w:rPr>
          <w:szCs w:val="24"/>
        </w:rPr>
        <w:t>. T</w:t>
      </w:r>
      <w:r w:rsidRPr="006E0137">
        <w:rPr>
          <w:szCs w:val="24"/>
        </w:rPr>
        <w:t>herefore</w:t>
      </w:r>
      <w:r w:rsidR="00721AA7" w:rsidRPr="006E0137">
        <w:rPr>
          <w:szCs w:val="24"/>
        </w:rPr>
        <w:t>,</w:t>
      </w:r>
      <w:r w:rsidRPr="006E0137">
        <w:rPr>
          <w:szCs w:val="24"/>
        </w:rPr>
        <w:t xml:space="preserve"> it </w:t>
      </w:r>
      <w:r w:rsidR="00721AA7" w:rsidRPr="006E0137">
        <w:rPr>
          <w:szCs w:val="24"/>
        </w:rPr>
        <w:t xml:space="preserve">would be wrong </w:t>
      </w:r>
      <w:r w:rsidRPr="006E0137">
        <w:rPr>
          <w:szCs w:val="24"/>
        </w:rPr>
        <w:t xml:space="preserve">to </w:t>
      </w:r>
      <w:r w:rsidR="00721AA7" w:rsidRPr="006E0137">
        <w:rPr>
          <w:szCs w:val="24"/>
        </w:rPr>
        <w:t xml:space="preserve">create </w:t>
      </w:r>
      <w:r w:rsidRPr="006E0137">
        <w:rPr>
          <w:szCs w:val="24"/>
        </w:rPr>
        <w:t>a</w:t>
      </w:r>
      <w:r w:rsidR="00721AA7" w:rsidRPr="006E0137">
        <w:rPr>
          <w:szCs w:val="24"/>
        </w:rPr>
        <w:t xml:space="preserve"> specific </w:t>
      </w:r>
      <w:r w:rsidRPr="006E0137">
        <w:rPr>
          <w:szCs w:val="24"/>
        </w:rPr>
        <w:t xml:space="preserve">insurance arrangement </w:t>
      </w:r>
      <w:r w:rsidR="00721AA7" w:rsidRPr="006E0137">
        <w:rPr>
          <w:szCs w:val="24"/>
        </w:rPr>
        <w:t xml:space="preserve">for </w:t>
      </w:r>
      <w:r w:rsidRPr="006E0137">
        <w:rPr>
          <w:szCs w:val="24"/>
        </w:rPr>
        <w:t>autonomous vehicles.</w:t>
      </w:r>
      <w:r w:rsidRPr="006E0137">
        <w:rPr>
          <w:rStyle w:val="FootnoteReference"/>
          <w:szCs w:val="24"/>
        </w:rPr>
        <w:footnoteReference w:id="8"/>
      </w:r>
    </w:p>
    <w:p w:rsidR="006E0137" w:rsidRPr="006E0137" w:rsidRDefault="006E0137" w:rsidP="00700650">
      <w:pPr>
        <w:pStyle w:val="PS"/>
        <w:spacing w:line="360" w:lineRule="auto"/>
        <w:ind w:left="720" w:hanging="360"/>
        <w:rPr>
          <w:szCs w:val="24"/>
        </w:rPr>
      </w:pPr>
      <w:r w:rsidRPr="006E0137">
        <w:rPr>
          <w:szCs w:val="24"/>
        </w:rPr>
        <w:t>15.</w:t>
      </w:r>
      <w:r w:rsidRPr="006E0137">
        <w:rPr>
          <w:bCs/>
          <w:szCs w:val="24"/>
        </w:rPr>
        <w:tab/>
      </w:r>
      <w:r w:rsidRPr="006E0137">
        <w:rPr>
          <w:szCs w:val="24"/>
        </w:rPr>
        <w:t>For these reasons, we see no need to revise the regime of civil liability in respect of autonomous vehicles</w:t>
      </w:r>
      <w:r w:rsidR="003579FD">
        <w:rPr>
          <w:szCs w:val="24"/>
        </w:rPr>
        <w:t>.</w:t>
      </w:r>
    </w:p>
    <w:p w:rsidR="00FD7BD0" w:rsidRPr="006E0137" w:rsidRDefault="00FD7BD0" w:rsidP="00700650">
      <w:pPr>
        <w:pStyle w:val="List3"/>
        <w:spacing w:line="360" w:lineRule="auto"/>
        <w:rPr>
          <w:szCs w:val="24"/>
        </w:rPr>
      </w:pPr>
    </w:p>
    <w:p w:rsidR="006E0137" w:rsidRPr="006E0137" w:rsidRDefault="006E0137" w:rsidP="00700650">
      <w:pPr>
        <w:pStyle w:val="FH"/>
        <w:pBdr>
          <w:bottom w:val="single" w:sz="6" w:space="1" w:color="auto"/>
        </w:pBdr>
        <w:spacing w:line="360" w:lineRule="auto"/>
        <w:rPr>
          <w:sz w:val="24"/>
          <w:szCs w:val="24"/>
        </w:rPr>
      </w:pPr>
      <w:r w:rsidRPr="006E0137">
        <w:rPr>
          <w:sz w:val="24"/>
          <w:szCs w:val="24"/>
        </w:rPr>
        <w:t xml:space="preserve">Enforcement (in conjunction with the </w:t>
      </w:r>
      <w:r w:rsidR="00BA743E">
        <w:rPr>
          <w:sz w:val="24"/>
          <w:szCs w:val="24"/>
        </w:rPr>
        <w:t>P</w:t>
      </w:r>
      <w:r w:rsidRPr="006E0137">
        <w:rPr>
          <w:sz w:val="24"/>
          <w:szCs w:val="24"/>
        </w:rPr>
        <w:t>olice and the Ministry of Justice)</w:t>
      </w:r>
    </w:p>
    <w:p w:rsidR="006E0137" w:rsidRPr="006E0137" w:rsidRDefault="006E0137" w:rsidP="00700650">
      <w:pPr>
        <w:pStyle w:val="FH"/>
        <w:spacing w:line="360" w:lineRule="auto"/>
        <w:ind w:left="720" w:hanging="720"/>
        <w:rPr>
          <w:sz w:val="24"/>
          <w:szCs w:val="24"/>
        </w:rPr>
      </w:pPr>
      <w:r w:rsidRPr="006E0137">
        <w:rPr>
          <w:sz w:val="24"/>
          <w:szCs w:val="24"/>
        </w:rPr>
        <w:t>I.</w:t>
      </w:r>
      <w:r w:rsidRPr="006E0137">
        <w:rPr>
          <w:sz w:val="24"/>
          <w:szCs w:val="24"/>
        </w:rPr>
        <w:tab/>
        <w:t xml:space="preserve">To the best of your knowledge, does the existing legislation (not only </w:t>
      </w:r>
      <w:r w:rsidR="00BA743E">
        <w:rPr>
          <w:sz w:val="24"/>
          <w:szCs w:val="24"/>
        </w:rPr>
        <w:t xml:space="preserve">that </w:t>
      </w:r>
      <w:r w:rsidRPr="006E0137">
        <w:rPr>
          <w:sz w:val="24"/>
          <w:szCs w:val="24"/>
        </w:rPr>
        <w:t xml:space="preserve">of the </w:t>
      </w:r>
      <w:r w:rsidR="0050386C">
        <w:rPr>
          <w:sz w:val="24"/>
          <w:szCs w:val="24"/>
        </w:rPr>
        <w:t>Ministry of Transport</w:t>
      </w:r>
      <w:r w:rsidRPr="006E0137">
        <w:rPr>
          <w:sz w:val="24"/>
          <w:szCs w:val="24"/>
        </w:rPr>
        <w:t xml:space="preserve">) </w:t>
      </w:r>
      <w:proofErr w:type="gramStart"/>
      <w:r w:rsidRPr="006E0137">
        <w:rPr>
          <w:sz w:val="24"/>
          <w:szCs w:val="24"/>
        </w:rPr>
        <w:t>have</w:t>
      </w:r>
      <w:proofErr w:type="gramEnd"/>
      <w:r w:rsidRPr="006E0137">
        <w:rPr>
          <w:sz w:val="24"/>
          <w:szCs w:val="24"/>
        </w:rPr>
        <w:t xml:space="preserve"> enforcement barriers that prevent the use of the vehicle?</w:t>
      </w:r>
    </w:p>
    <w:p w:rsidR="004F1A34" w:rsidRDefault="004F1A34" w:rsidP="00700650">
      <w:pPr>
        <w:pStyle w:val="PC"/>
        <w:spacing w:line="360" w:lineRule="auto"/>
        <w:ind w:left="720" w:hanging="360"/>
        <w:rPr>
          <w:bCs/>
          <w:szCs w:val="24"/>
        </w:rPr>
      </w:pPr>
      <w:r w:rsidRPr="006E0137">
        <w:rPr>
          <w:szCs w:val="24"/>
        </w:rPr>
        <w:t>1</w:t>
      </w:r>
      <w:r>
        <w:rPr>
          <w:szCs w:val="24"/>
        </w:rPr>
        <w:t>6</w:t>
      </w:r>
      <w:r w:rsidRPr="006E0137">
        <w:rPr>
          <w:szCs w:val="24"/>
        </w:rPr>
        <w:t>.</w:t>
      </w:r>
      <w:r w:rsidRPr="006E0137">
        <w:rPr>
          <w:bCs/>
          <w:szCs w:val="24"/>
        </w:rPr>
        <w:tab/>
      </w:r>
      <w:r>
        <w:rPr>
          <w:bCs/>
          <w:szCs w:val="24"/>
        </w:rPr>
        <w:t xml:space="preserve">The Road Transport Ordinance and the Road Transport Regulations </w:t>
      </w:r>
      <w:r w:rsidR="00BA743E">
        <w:rPr>
          <w:bCs/>
          <w:szCs w:val="24"/>
        </w:rPr>
        <w:t xml:space="preserve">have </w:t>
      </w:r>
      <w:r>
        <w:rPr>
          <w:bCs/>
          <w:szCs w:val="24"/>
        </w:rPr>
        <w:t xml:space="preserve">many complicated </w:t>
      </w:r>
      <w:r w:rsidR="00BA743E">
        <w:rPr>
          <w:bCs/>
          <w:szCs w:val="24"/>
        </w:rPr>
        <w:t xml:space="preserve">provisions concerning </w:t>
      </w:r>
      <w:r>
        <w:rPr>
          <w:bCs/>
          <w:szCs w:val="24"/>
        </w:rPr>
        <w:t>the legal requirements associated with carrying out the driving task.</w:t>
      </w:r>
      <w:r w:rsidR="00012167">
        <w:rPr>
          <w:bCs/>
          <w:szCs w:val="24"/>
        </w:rPr>
        <w:t xml:space="preserve"> </w:t>
      </w:r>
      <w:r>
        <w:rPr>
          <w:bCs/>
          <w:szCs w:val="24"/>
        </w:rPr>
        <w:t>They are essentially ill-suited to driverless driving.</w:t>
      </w:r>
    </w:p>
    <w:p w:rsidR="004F1A34" w:rsidRDefault="004F1A34" w:rsidP="00700650">
      <w:pPr>
        <w:pStyle w:val="PS"/>
        <w:spacing w:line="360" w:lineRule="auto"/>
        <w:ind w:left="720" w:hanging="360"/>
      </w:pPr>
      <w:r>
        <w:t>17.</w:t>
      </w:r>
      <w:r w:rsidR="00012167">
        <w:tab/>
      </w:r>
      <w:r>
        <w:t>I</w:t>
      </w:r>
      <w:r w:rsidR="00352000">
        <w:t>t i</w:t>
      </w:r>
      <w:r>
        <w:t>s important to distinguish between two types of barriers.</w:t>
      </w:r>
    </w:p>
    <w:p w:rsidR="004F1A34" w:rsidRDefault="004F1A34" w:rsidP="00700650">
      <w:pPr>
        <w:pStyle w:val="PS"/>
        <w:spacing w:line="360" w:lineRule="auto"/>
        <w:ind w:left="720" w:hanging="360"/>
      </w:pPr>
      <w:r>
        <w:tab/>
        <w:t xml:space="preserve">The first </w:t>
      </w:r>
      <w:r w:rsidR="00352000">
        <w:t xml:space="preserve">is created by </w:t>
      </w:r>
      <w:r>
        <w:t>directives that prevent or prohibit the performance of the driving task without l</w:t>
      </w:r>
      <w:r w:rsidR="0010295D">
        <w:t>icensing</w:t>
      </w:r>
      <w:r>
        <w:t>.</w:t>
      </w:r>
      <w:r w:rsidR="00012167">
        <w:t xml:space="preserve"> </w:t>
      </w:r>
      <w:r>
        <w:t>Today</w:t>
      </w:r>
      <w:r w:rsidR="00352000">
        <w:t>, there is no l</w:t>
      </w:r>
      <w:r w:rsidR="0010295D">
        <w:t>icensing</w:t>
      </w:r>
      <w:r>
        <w:t xml:space="preserve"> for an autonomous, driverless vehicle.</w:t>
      </w:r>
    </w:p>
    <w:p w:rsidR="004F1A34" w:rsidRDefault="004F1A34" w:rsidP="00700650">
      <w:pPr>
        <w:pStyle w:val="PS"/>
        <w:spacing w:line="360" w:lineRule="auto"/>
        <w:ind w:left="720" w:hanging="360"/>
      </w:pPr>
      <w:r>
        <w:tab/>
        <w:t>The second</w:t>
      </w:r>
      <w:r w:rsidR="00352000">
        <w:t xml:space="preserve"> is produced by </w:t>
      </w:r>
      <w:r>
        <w:t xml:space="preserve">directives that are </w:t>
      </w:r>
      <w:r w:rsidR="00352000">
        <w:t xml:space="preserve">unsuited to </w:t>
      </w:r>
      <w:r>
        <w:t xml:space="preserve">a driverless vehicle, e.g., </w:t>
      </w:r>
      <w:r w:rsidR="00352000">
        <w:t>t</w:t>
      </w:r>
      <w:r>
        <w:t xml:space="preserve">he requirement that a driver </w:t>
      </w:r>
      <w:r w:rsidR="00352000">
        <w:t xml:space="preserve">keep </w:t>
      </w:r>
      <w:r>
        <w:t>both hands on the steering wheel.</w:t>
      </w:r>
    </w:p>
    <w:p w:rsidR="004F1A34" w:rsidRDefault="004F1A34" w:rsidP="00700650">
      <w:pPr>
        <w:pStyle w:val="PS"/>
        <w:spacing w:line="360" w:lineRule="auto"/>
        <w:ind w:left="720" w:hanging="360"/>
      </w:pPr>
      <w:r>
        <w:t>18.</w:t>
      </w:r>
      <w:r>
        <w:tab/>
        <w:t>In respect of the licensing barrier, the s</w:t>
      </w:r>
      <w:r w:rsidR="007B02CC">
        <w:t>cheme presented for ADS l</w:t>
      </w:r>
      <w:r w:rsidR="0010295D">
        <w:t>icensing</w:t>
      </w:r>
      <w:r>
        <w:t xml:space="preserve"> is in </w:t>
      </w:r>
      <w:r w:rsidR="007B02CC">
        <w:t xml:space="preserve">effect </w:t>
      </w:r>
      <w:r>
        <w:t>a proposal for separate ADS licensing, much as in the chapter that concerns the licensing of a human driver.</w:t>
      </w:r>
      <w:r w:rsidR="00012167">
        <w:t xml:space="preserve"> </w:t>
      </w:r>
      <w:r>
        <w:t xml:space="preserve">In other words, we propose that </w:t>
      </w:r>
      <w:r w:rsidR="005B602F">
        <w:t xml:space="preserve">a separate chapter </w:t>
      </w:r>
      <w:r w:rsidR="005B602F">
        <w:t xml:space="preserve">in the </w:t>
      </w:r>
      <w:r>
        <w:t xml:space="preserve">Road Transport Ordinance </w:t>
      </w:r>
      <w:r w:rsidR="005B602F">
        <w:t xml:space="preserve">be </w:t>
      </w:r>
      <w:r>
        <w:t>establish</w:t>
      </w:r>
      <w:r w:rsidR="005B602F">
        <w:t>ed</w:t>
      </w:r>
      <w:r>
        <w:t xml:space="preserve"> for autonomous vehicles</w:t>
      </w:r>
      <w:r w:rsidR="005B602F">
        <w:t>. It would regulate</w:t>
      </w:r>
      <w:r>
        <w:t xml:space="preserve"> ADS l</w:t>
      </w:r>
      <w:r w:rsidR="0010295D">
        <w:t>icensing</w:t>
      </w:r>
      <w:r w:rsidR="005B602F">
        <w:t xml:space="preserve"> </w:t>
      </w:r>
      <w:r>
        <w:t>in a way that would allow today’s licensing requirements in the Ordinance to be “surmounted</w:t>
      </w:r>
      <w:r w:rsidR="005B602F">
        <w:t>,</w:t>
      </w:r>
      <w:r>
        <w:t>” thereby eliminating the first barrier.</w:t>
      </w:r>
    </w:p>
    <w:p w:rsidR="004F1A34" w:rsidRDefault="004F1A34" w:rsidP="00601E3D">
      <w:pPr>
        <w:pStyle w:val="PS"/>
        <w:spacing w:line="360" w:lineRule="auto"/>
        <w:ind w:left="720" w:hanging="360"/>
      </w:pPr>
      <w:r>
        <w:t>19.</w:t>
      </w:r>
      <w:r w:rsidR="00012167">
        <w:tab/>
      </w:r>
      <w:r w:rsidR="007A022C">
        <w:t>In addition, we propose that</w:t>
      </w:r>
      <w:r w:rsidR="005B602F">
        <w:t>,</w:t>
      </w:r>
      <w:r w:rsidR="007A022C">
        <w:t xml:space="preserve"> in the special chapter for autonomous vehicles</w:t>
      </w:r>
      <w:r w:rsidR="005B602F">
        <w:t>,</w:t>
      </w:r>
      <w:r w:rsidR="00BE1376">
        <w:t xml:space="preserve"> </w:t>
      </w:r>
      <w:r w:rsidR="002F0122">
        <w:t xml:space="preserve">the </w:t>
      </w:r>
      <w:r w:rsidR="005B602F">
        <w:t>M</w:t>
      </w:r>
      <w:r w:rsidR="002F0122">
        <w:t xml:space="preserve">inister of </w:t>
      </w:r>
      <w:r w:rsidR="005B602F">
        <w:t>T</w:t>
      </w:r>
      <w:r w:rsidR="002F0122">
        <w:t xml:space="preserve">ransport be authorized to exempt an autonomous vehicle and </w:t>
      </w:r>
      <w:r w:rsidR="005B602F">
        <w:t xml:space="preserve">an </w:t>
      </w:r>
      <w:r w:rsidR="002F0122">
        <w:t xml:space="preserve">ADS from the provisions of the </w:t>
      </w:r>
      <w:r w:rsidR="005B602F">
        <w:t>O</w:t>
      </w:r>
      <w:r w:rsidR="002F0122">
        <w:t xml:space="preserve">rdinance and the </w:t>
      </w:r>
      <w:r w:rsidR="005B602F">
        <w:t>R</w:t>
      </w:r>
      <w:r w:rsidR="002F0122">
        <w:t>egulations and</w:t>
      </w:r>
      <w:r w:rsidR="005B602F">
        <w:t xml:space="preserve"> </w:t>
      </w:r>
      <w:r w:rsidR="002F0122">
        <w:t xml:space="preserve">to </w:t>
      </w:r>
      <w:r w:rsidR="005B602F">
        <w:t xml:space="preserve">issue </w:t>
      </w:r>
      <w:r w:rsidR="002F0122">
        <w:t xml:space="preserve">an interpretive directive </w:t>
      </w:r>
      <w:r w:rsidR="005B602F">
        <w:t xml:space="preserve">to the effect </w:t>
      </w:r>
      <w:r w:rsidR="002F0122">
        <w:t xml:space="preserve">that the directives in the </w:t>
      </w:r>
      <w:r w:rsidR="005B602F">
        <w:t xml:space="preserve">Road Transport Ordinance </w:t>
      </w:r>
      <w:r w:rsidR="002F0122">
        <w:t xml:space="preserve">and the </w:t>
      </w:r>
      <w:r w:rsidR="005B602F">
        <w:t xml:space="preserve">Regulations </w:t>
      </w:r>
      <w:r w:rsidR="000D4BCB">
        <w:t xml:space="preserve">should </w:t>
      </w:r>
      <w:r w:rsidR="002F0122">
        <w:t xml:space="preserve">be applied </w:t>
      </w:r>
      <w:r w:rsidR="005B602F">
        <w:t xml:space="preserve">to </w:t>
      </w:r>
      <w:proofErr w:type="gramStart"/>
      <w:r w:rsidR="002F0122">
        <w:lastRenderedPageBreak/>
        <w:t>autonomous</w:t>
      </w:r>
      <w:proofErr w:type="gramEnd"/>
      <w:r w:rsidR="002F0122">
        <w:t xml:space="preserve"> vehicles </w:t>
      </w:r>
      <w:r w:rsidR="002F0122">
        <w:rPr>
          <w:i/>
          <w:iCs/>
        </w:rPr>
        <w:t>mutatis mutandis.</w:t>
      </w:r>
      <w:r w:rsidR="00012167">
        <w:t xml:space="preserve"> </w:t>
      </w:r>
      <w:r w:rsidR="002F0122">
        <w:t xml:space="preserve">In this manner, arrangements that are irrelevant to autonomous vehicles may be dealt with, clearing </w:t>
      </w:r>
      <w:r w:rsidR="000D4BCB">
        <w:t>a</w:t>
      </w:r>
      <w:r w:rsidR="002F0122">
        <w:t>way the second barrier.</w:t>
      </w:r>
    </w:p>
    <w:p w:rsidR="002F0122" w:rsidRPr="002F0122" w:rsidRDefault="002F0122" w:rsidP="00700650">
      <w:pPr>
        <w:pStyle w:val="PS"/>
        <w:spacing w:line="360" w:lineRule="auto"/>
        <w:ind w:left="720" w:hanging="360"/>
      </w:pPr>
      <w:r>
        <w:t>20.</w:t>
      </w:r>
      <w:r w:rsidR="00012167">
        <w:tab/>
      </w:r>
      <w:r w:rsidR="00C22920">
        <w:t xml:space="preserve">In any matter related to barriers in criminal law, see our proposal in Section J </w:t>
      </w:r>
      <w:r w:rsidR="00BB017C">
        <w:t>below</w:t>
      </w:r>
      <w:r w:rsidR="00C22920">
        <w:t>.</w:t>
      </w:r>
    </w:p>
    <w:p w:rsidR="004F1A34" w:rsidRPr="00C22920" w:rsidRDefault="00C22920" w:rsidP="00700650">
      <w:pPr>
        <w:pStyle w:val="FH"/>
        <w:spacing w:line="360" w:lineRule="auto"/>
        <w:ind w:left="720" w:hanging="720"/>
        <w:rPr>
          <w:sz w:val="24"/>
          <w:szCs w:val="24"/>
        </w:rPr>
      </w:pPr>
      <w:r w:rsidRPr="00C22920">
        <w:rPr>
          <w:sz w:val="24"/>
          <w:szCs w:val="24"/>
        </w:rPr>
        <w:t>J.</w:t>
      </w:r>
      <w:r w:rsidRPr="00C22920">
        <w:rPr>
          <w:sz w:val="24"/>
          <w:szCs w:val="24"/>
        </w:rPr>
        <w:tab/>
      </w:r>
      <w:r w:rsidR="009A5F4A">
        <w:rPr>
          <w:sz w:val="24"/>
          <w:szCs w:val="24"/>
        </w:rPr>
        <w:t xml:space="preserve">Should </w:t>
      </w:r>
      <w:r w:rsidRPr="00C22920">
        <w:rPr>
          <w:sz w:val="24"/>
          <w:szCs w:val="24"/>
        </w:rPr>
        <w:t xml:space="preserve">an administrative enforcement model </w:t>
      </w:r>
      <w:r w:rsidR="009A5F4A">
        <w:rPr>
          <w:sz w:val="24"/>
          <w:szCs w:val="24"/>
        </w:rPr>
        <w:t xml:space="preserve">in lieu </w:t>
      </w:r>
      <w:r w:rsidRPr="00C22920">
        <w:rPr>
          <w:sz w:val="24"/>
          <w:szCs w:val="24"/>
        </w:rPr>
        <w:t>of criminal enforcement</w:t>
      </w:r>
      <w:r w:rsidR="000D4BCB" w:rsidRPr="000D4BCB">
        <w:rPr>
          <w:sz w:val="24"/>
          <w:szCs w:val="24"/>
        </w:rPr>
        <w:t xml:space="preserve"> </w:t>
      </w:r>
      <w:r w:rsidR="000D4BCB">
        <w:rPr>
          <w:sz w:val="24"/>
          <w:szCs w:val="24"/>
        </w:rPr>
        <w:t>be proposed</w:t>
      </w:r>
      <w:r w:rsidR="009A5F4A">
        <w:rPr>
          <w:sz w:val="24"/>
          <w:szCs w:val="24"/>
        </w:rPr>
        <w:t>?</w:t>
      </w:r>
    </w:p>
    <w:p w:rsidR="006E0137" w:rsidRDefault="00C22920" w:rsidP="00700650">
      <w:pPr>
        <w:pStyle w:val="PC"/>
        <w:spacing w:line="360" w:lineRule="auto"/>
        <w:ind w:left="720" w:hanging="360"/>
      </w:pPr>
      <w:r>
        <w:t>21.</w:t>
      </w:r>
      <w:r w:rsidR="00012167">
        <w:tab/>
      </w:r>
      <w:r w:rsidR="00263C31">
        <w:t>E</w:t>
      </w:r>
      <w:r>
        <w:t>xisting criminal law concerning road transport is antiquated and unsuited to enforcement for autonomous vehicles</w:t>
      </w:r>
      <w:r w:rsidR="00263C31">
        <w:t xml:space="preserve">; it </w:t>
      </w:r>
      <w:r>
        <w:t xml:space="preserve">presents various </w:t>
      </w:r>
      <w:r w:rsidR="00263C31">
        <w:t xml:space="preserve">enforcement </w:t>
      </w:r>
      <w:r>
        <w:t>difficulties vis-à-vis human beings as well.</w:t>
      </w:r>
    </w:p>
    <w:p w:rsidR="00C22920" w:rsidRDefault="00C22920" w:rsidP="00601E3D">
      <w:pPr>
        <w:pStyle w:val="PS"/>
        <w:spacing w:line="360" w:lineRule="auto"/>
        <w:ind w:left="720" w:hanging="360"/>
      </w:pPr>
      <w:r>
        <w:t>22.</w:t>
      </w:r>
      <w:r w:rsidR="00012167">
        <w:tab/>
      </w:r>
      <w:r w:rsidR="006C4C45">
        <w:t>A conceptual change</w:t>
      </w:r>
      <w:r w:rsidR="00263C31">
        <w:t xml:space="preserve"> has to be made in order to accommodate </w:t>
      </w:r>
      <w:r w:rsidR="006C4C45">
        <w:t xml:space="preserve">the removal of the driver from the vehicle and </w:t>
      </w:r>
      <w:r w:rsidR="00263C31">
        <w:t xml:space="preserve">the </w:t>
      </w:r>
      <w:r w:rsidR="006C4C45">
        <w:t xml:space="preserve">depositing of decision-making and other driving actions in the “hands” of </w:t>
      </w:r>
      <w:r w:rsidR="00263C31">
        <w:t xml:space="preserve">an </w:t>
      </w:r>
      <w:r w:rsidR="006C4C45">
        <w:t>autonomous driving system.</w:t>
      </w:r>
      <w:r w:rsidR="00012167">
        <w:t xml:space="preserve"> </w:t>
      </w:r>
      <w:r w:rsidR="00263C31">
        <w:t>E</w:t>
      </w:r>
      <w:r w:rsidR="006C4C45">
        <w:t xml:space="preserve">ven if the system </w:t>
      </w:r>
      <w:r w:rsidR="00263C31">
        <w:t xml:space="preserve">breaks </w:t>
      </w:r>
      <w:r w:rsidR="006C4C45">
        <w:t>the law and causes damage on this account, subjecting it to criminal law</w:t>
      </w:r>
      <w:r w:rsidR="00263C31">
        <w:t xml:space="preserve"> </w:t>
      </w:r>
      <w:r w:rsidR="006C4C45">
        <w:t>serve</w:t>
      </w:r>
      <w:r w:rsidR="00263C31">
        <w:t xml:space="preserve">s none of the goals </w:t>
      </w:r>
      <w:r w:rsidR="006C4C45">
        <w:t>of the penal laws.</w:t>
      </w:r>
      <w:r w:rsidR="00012167">
        <w:t xml:space="preserve"> </w:t>
      </w:r>
      <w:r w:rsidR="00263C31">
        <w:t xml:space="preserve">After all, </w:t>
      </w:r>
      <w:r w:rsidR="00601E3D">
        <w:t xml:space="preserve">the system </w:t>
      </w:r>
      <w:r w:rsidR="006C4C45">
        <w:t>is a robot for which considerations of punishment, deterren</w:t>
      </w:r>
      <w:r w:rsidR="00263C31">
        <w:t>ce</w:t>
      </w:r>
      <w:r w:rsidR="006C4C45">
        <w:t xml:space="preserve">, </w:t>
      </w:r>
      <w:r w:rsidR="00263C31">
        <w:t xml:space="preserve">and </w:t>
      </w:r>
      <w:r w:rsidR="006C4C45">
        <w:t>reward are irrelevant.</w:t>
      </w:r>
    </w:p>
    <w:p w:rsidR="006C4C45" w:rsidRDefault="006C4C45" w:rsidP="00700650">
      <w:pPr>
        <w:pStyle w:val="PS"/>
        <w:spacing w:line="360" w:lineRule="auto"/>
        <w:ind w:left="720" w:hanging="360"/>
      </w:pPr>
      <w:r>
        <w:t>23.</w:t>
      </w:r>
      <w:r>
        <w:tab/>
      </w:r>
      <w:r w:rsidR="00F00FA9">
        <w:t xml:space="preserve">Mobileye’s stance is that </w:t>
      </w:r>
      <w:r w:rsidR="00263C31">
        <w:t xml:space="preserve">an </w:t>
      </w:r>
      <w:r w:rsidR="00F00FA9">
        <w:t xml:space="preserve">administrative enforcement model </w:t>
      </w:r>
      <w:r w:rsidR="00263C31">
        <w:t xml:space="preserve">vis-à-vis </w:t>
      </w:r>
      <w:r w:rsidR="00F00FA9">
        <w:t xml:space="preserve">license </w:t>
      </w:r>
      <w:proofErr w:type="gramStart"/>
      <w:r w:rsidR="00F00FA9">
        <w:t>holders</w:t>
      </w:r>
      <w:proofErr w:type="gramEnd"/>
      <w:r w:rsidR="00F00FA9">
        <w:t xml:space="preserve"> is more suitable and effective for coping with violations pertaining to a driving act performed by an ADS.</w:t>
      </w:r>
    </w:p>
    <w:p w:rsidR="00F00FA9" w:rsidRDefault="00F00FA9" w:rsidP="004B7B84">
      <w:pPr>
        <w:pStyle w:val="PS"/>
        <w:spacing w:line="360" w:lineRule="auto"/>
        <w:ind w:left="720" w:hanging="360"/>
      </w:pPr>
      <w:r>
        <w:t>24.</w:t>
      </w:r>
      <w:r w:rsidR="00012167">
        <w:tab/>
      </w:r>
      <w:r>
        <w:t xml:space="preserve">In addition, it is our stance that the regulator should </w:t>
      </w:r>
      <w:r w:rsidR="00263C31">
        <w:t xml:space="preserve">certify the </w:t>
      </w:r>
      <w:r>
        <w:t>driving policy of a</w:t>
      </w:r>
      <w:r w:rsidR="00263C31">
        <w:t xml:space="preserve">n ADS </w:t>
      </w:r>
      <w:r w:rsidR="00263C31">
        <w:t>ab init</w:t>
      </w:r>
      <w:r w:rsidR="00263C31">
        <w:t>i</w:t>
      </w:r>
      <w:r w:rsidR="00263C31">
        <w:t xml:space="preserve">o </w:t>
      </w:r>
      <w:r>
        <w:t xml:space="preserve">(see Section A above) so that if the ADS operates as </w:t>
      </w:r>
      <w:r w:rsidR="004B7B84">
        <w:t xml:space="preserve">certified </w:t>
      </w:r>
      <w:r>
        <w:t>within the appropriate range of the balance between safety and efficiency</w:t>
      </w:r>
      <w:r w:rsidR="00263C31">
        <w:t>,</w:t>
      </w:r>
      <w:r>
        <w:t xml:space="preserve"> and </w:t>
      </w:r>
      <w:r w:rsidR="00263C31">
        <w:t xml:space="preserve">if </w:t>
      </w:r>
      <w:r>
        <w:t xml:space="preserve">an accident or a traffic violation </w:t>
      </w:r>
      <w:r w:rsidR="00263C31">
        <w:t xml:space="preserve">occurs </w:t>
      </w:r>
      <w:r>
        <w:t xml:space="preserve">within the risk limits that the state has approved, there </w:t>
      </w:r>
      <w:r w:rsidR="00263C31">
        <w:t xml:space="preserve">will be no reason to use </w:t>
      </w:r>
      <w:r>
        <w:t>criminal tools.</w:t>
      </w:r>
    </w:p>
    <w:p w:rsidR="00F00FA9" w:rsidRDefault="00F00FA9" w:rsidP="00232F00">
      <w:pPr>
        <w:pStyle w:val="PS"/>
        <w:spacing w:line="360" w:lineRule="auto"/>
        <w:ind w:left="720" w:hanging="360"/>
      </w:pPr>
      <w:r>
        <w:t>25.</w:t>
      </w:r>
      <w:r w:rsidR="00012167">
        <w:tab/>
      </w:r>
      <w:r>
        <w:t xml:space="preserve">There will be cases in which deviation from the law </w:t>
      </w:r>
      <w:r w:rsidR="00232F00">
        <w:t xml:space="preserve">would </w:t>
      </w:r>
      <w:r>
        <w:t>justify the use of criminal tools.</w:t>
      </w:r>
      <w:r w:rsidR="00012167">
        <w:t xml:space="preserve"> </w:t>
      </w:r>
      <w:r w:rsidRPr="00F00FA9">
        <w:rPr>
          <w:b/>
          <w:bCs/>
        </w:rPr>
        <w:t>First,</w:t>
      </w:r>
      <w:r>
        <w:t xml:space="preserve"> the criminal enforcement model </w:t>
      </w:r>
      <w:r w:rsidR="00232F00">
        <w:t xml:space="preserve">should </w:t>
      </w:r>
      <w:r>
        <w:t>continue to apply</w:t>
      </w:r>
      <w:r w:rsidR="00034E07">
        <w:t xml:space="preserve"> to most obligations </w:t>
      </w:r>
      <w:r w:rsidR="00755CEF">
        <w:t>un</w:t>
      </w:r>
      <w:r w:rsidR="00034E07">
        <w:t>related to the ADS (= duties not specific to the driver), such as th</w:t>
      </w:r>
      <w:r w:rsidR="00263C31">
        <w:t>os</w:t>
      </w:r>
      <w:r w:rsidR="00034E07">
        <w:t xml:space="preserve">e </w:t>
      </w:r>
      <w:r w:rsidR="00263C31">
        <w:t xml:space="preserve">pertaining </w:t>
      </w:r>
      <w:r w:rsidR="00034E07">
        <w:t>to the vehicle owner or the license holder.</w:t>
      </w:r>
      <w:r w:rsidR="00012167">
        <w:t xml:space="preserve"> </w:t>
      </w:r>
      <w:r w:rsidR="00034E07" w:rsidRPr="00034E07">
        <w:rPr>
          <w:b/>
          <w:bCs/>
        </w:rPr>
        <w:t>Second</w:t>
      </w:r>
      <w:r w:rsidR="00034E07">
        <w:t xml:space="preserve"> </w:t>
      </w:r>
      <w:r w:rsidR="00755CEF">
        <w:t xml:space="preserve">are </w:t>
      </w:r>
      <w:r w:rsidR="00034E07">
        <w:t xml:space="preserve">cases in which the human player associated with the ADS has knowingly broken the law, e.g., </w:t>
      </w:r>
      <w:r w:rsidR="007B5AA1">
        <w:t xml:space="preserve">programming </w:t>
      </w:r>
      <w:r w:rsidR="00034E07">
        <w:t xml:space="preserve">the system to </w:t>
      </w:r>
      <w:r w:rsidR="00012167">
        <w:t xml:space="preserve">violate </w:t>
      </w:r>
      <w:r w:rsidR="00034E07">
        <w:t xml:space="preserve">the </w:t>
      </w:r>
      <w:r w:rsidR="00012167">
        <w:t xml:space="preserve">terms </w:t>
      </w:r>
      <w:r w:rsidR="00034E07">
        <w:t>of the license or ma</w:t>
      </w:r>
      <w:r w:rsidR="007B5AA1">
        <w:t xml:space="preserve">king </w:t>
      </w:r>
      <w:r w:rsidR="00034E07">
        <w:t xml:space="preserve">false representation </w:t>
      </w:r>
      <w:r w:rsidR="007B5AA1">
        <w:t xml:space="preserve">about </w:t>
      </w:r>
      <w:r w:rsidR="00034E07">
        <w:t xml:space="preserve">the </w:t>
      </w:r>
      <w:r w:rsidR="00012167">
        <w:t>cap</w:t>
      </w:r>
      <w:r w:rsidR="00034E07">
        <w:t>abilities of the ADS.</w:t>
      </w:r>
      <w:r w:rsidR="00012167">
        <w:t xml:space="preserve"> </w:t>
      </w:r>
      <w:r w:rsidR="00034E07">
        <w:t xml:space="preserve">In these cases, criminal enforcement usually </w:t>
      </w:r>
      <w:r w:rsidR="007B5AA1">
        <w:t xml:space="preserve">should </w:t>
      </w:r>
      <w:r w:rsidR="00034E07">
        <w:t xml:space="preserve">take place on the basis of violations of general criminal law (fraud, etc.) and not necessarily in </w:t>
      </w:r>
      <w:r w:rsidR="00012167">
        <w:t xml:space="preserve">the context of </w:t>
      </w:r>
      <w:r w:rsidR="00034E07">
        <w:t>road-transport law.</w:t>
      </w:r>
    </w:p>
    <w:p w:rsidR="00034E07" w:rsidRDefault="00034E07" w:rsidP="00700650">
      <w:pPr>
        <w:pStyle w:val="PS"/>
        <w:spacing w:line="360" w:lineRule="auto"/>
        <w:ind w:left="720" w:hanging="360"/>
      </w:pPr>
      <w:r>
        <w:t>26.</w:t>
      </w:r>
      <w:r>
        <w:tab/>
        <w:t>We propose an expanded administrative enforcement model guided by the following principles:</w:t>
      </w:r>
    </w:p>
    <w:p w:rsidR="00034E07" w:rsidRDefault="00034E07" w:rsidP="00700650">
      <w:pPr>
        <w:pStyle w:val="PS"/>
        <w:spacing w:line="360" w:lineRule="auto"/>
        <w:ind w:left="1296" w:hanging="576"/>
      </w:pPr>
      <w:r>
        <w:lastRenderedPageBreak/>
        <w:t>26.1</w:t>
      </w:r>
      <w:r>
        <w:tab/>
      </w:r>
      <w:r w:rsidR="00581DD1" w:rsidRPr="00581DD1">
        <w:rPr>
          <w:b/>
          <w:bCs/>
        </w:rPr>
        <w:t>Exceptioning from criminal law</w:t>
      </w:r>
      <w:r w:rsidR="00581DD1">
        <w:t>—</w:t>
      </w:r>
      <w:proofErr w:type="gramStart"/>
      <w:r w:rsidR="00581DD1">
        <w:t>It</w:t>
      </w:r>
      <w:proofErr w:type="gramEnd"/>
      <w:r w:rsidR="00581DD1">
        <w:t xml:space="preserve"> is proposed to exception the ADS from most penal provisions of the Ordinance and to establish special provisions for autonomous vehicles.</w:t>
      </w:r>
    </w:p>
    <w:p w:rsidR="00581DD1" w:rsidRDefault="00581DD1" w:rsidP="00F40933">
      <w:pPr>
        <w:pStyle w:val="PS"/>
        <w:spacing w:line="360" w:lineRule="auto"/>
        <w:ind w:left="1296" w:hanging="576"/>
      </w:pPr>
      <w:r>
        <w:t>26.2</w:t>
      </w:r>
      <w:r>
        <w:tab/>
      </w:r>
      <w:r w:rsidRPr="00581DD1">
        <w:rPr>
          <w:b/>
          <w:bCs/>
        </w:rPr>
        <w:t>Administrative inquiry</w:t>
      </w:r>
      <w:r>
        <w:t>—</w:t>
      </w:r>
      <w:proofErr w:type="gramStart"/>
      <w:r>
        <w:t>In</w:t>
      </w:r>
      <w:proofErr w:type="gramEnd"/>
      <w:r>
        <w:t xml:space="preserve"> cases where a </w:t>
      </w:r>
      <w:r w:rsidR="007B5AA1">
        <w:rPr>
          <w:b/>
          <w:bCs/>
        </w:rPr>
        <w:t xml:space="preserve">driving-related </w:t>
      </w:r>
      <w:r>
        <w:t xml:space="preserve">violation has taken place, an administrative inquiry proceeding vis-à-vis the player that drove the vehicle </w:t>
      </w:r>
      <w:r w:rsidR="007B5AA1">
        <w:t>should take place</w:t>
      </w:r>
      <w:r w:rsidR="001C3A3E">
        <w:t xml:space="preserve">: Was this player </w:t>
      </w:r>
      <w:r>
        <w:t>a human driver (who is subject to ordinary law)</w:t>
      </w:r>
      <w:r w:rsidR="001C3A3E">
        <w:t>?</w:t>
      </w:r>
      <w:r>
        <w:t xml:space="preserve"> </w:t>
      </w:r>
      <w:proofErr w:type="gramStart"/>
      <w:r>
        <w:t>and</w:t>
      </w:r>
      <w:proofErr w:type="gramEnd"/>
      <w:r>
        <w:t xml:space="preserve"> </w:t>
      </w:r>
      <w:r w:rsidR="001C3A3E">
        <w:t xml:space="preserve">why did </w:t>
      </w:r>
      <w:r>
        <w:t xml:space="preserve">the infraction </w:t>
      </w:r>
      <w:r w:rsidR="001C3A3E">
        <w:t xml:space="preserve">occur: </w:t>
      </w:r>
      <w:r w:rsidR="00F40933">
        <w:t>W</w:t>
      </w:r>
      <w:r w:rsidR="001C3A3E">
        <w:t xml:space="preserve">as </w:t>
      </w:r>
      <w:r>
        <w:t xml:space="preserve">it a </w:t>
      </w:r>
      <w:r w:rsidR="00A658D6">
        <w:t xml:space="preserve">malfunction </w:t>
      </w:r>
      <w:r>
        <w:t xml:space="preserve">involving the ADS or </w:t>
      </w:r>
      <w:r w:rsidR="001C3A3E">
        <w:t xml:space="preserve">the </w:t>
      </w:r>
      <w:r>
        <w:t xml:space="preserve">violation of an obligation </w:t>
      </w:r>
      <w:r w:rsidR="001C3A3E">
        <w:t xml:space="preserve">of </w:t>
      </w:r>
      <w:r>
        <w:t>the license holder under the Ordinance</w:t>
      </w:r>
      <w:r w:rsidR="001C3A3E">
        <w:t>?</w:t>
      </w:r>
      <w:r w:rsidR="000D021F">
        <w:t xml:space="preserve"> </w:t>
      </w:r>
      <w:r w:rsidR="001C3A3E">
        <w:t xml:space="preserve">An </w:t>
      </w:r>
      <w:r>
        <w:t>example</w:t>
      </w:r>
      <w:r w:rsidR="001C3A3E">
        <w:t xml:space="preserve"> would be </w:t>
      </w:r>
      <w:r w:rsidR="00F40933">
        <w:t xml:space="preserve">a </w:t>
      </w:r>
      <w:r w:rsidR="001C3A3E">
        <w:t xml:space="preserve">failure by </w:t>
      </w:r>
      <w:r>
        <w:t>the holder of an ADS operator’s license to update the ADS per manufacturer’s instructions.</w:t>
      </w:r>
    </w:p>
    <w:p w:rsidR="00581DD1" w:rsidRDefault="00581DD1" w:rsidP="00F40933">
      <w:pPr>
        <w:pStyle w:val="PS"/>
        <w:spacing w:line="360" w:lineRule="auto"/>
        <w:ind w:left="1296" w:hanging="576"/>
      </w:pPr>
      <w:r>
        <w:t>26.3</w:t>
      </w:r>
      <w:r>
        <w:tab/>
        <w:t xml:space="preserve">Depending on the outcome of the inquiry, the regulator may take one of the following </w:t>
      </w:r>
      <w:r w:rsidR="00F40933">
        <w:t>steps</w:t>
      </w:r>
      <w:r>
        <w:t>:</w:t>
      </w:r>
    </w:p>
    <w:p w:rsidR="00581DD1" w:rsidRDefault="00581DD1" w:rsidP="00700650">
      <w:pPr>
        <w:pStyle w:val="PS"/>
        <w:spacing w:line="360" w:lineRule="auto"/>
        <w:ind w:left="1728" w:hanging="432"/>
      </w:pPr>
      <w:r>
        <w:t>*</w:t>
      </w:r>
      <w:r>
        <w:tab/>
      </w:r>
      <w:r w:rsidRPr="00581DD1">
        <w:rPr>
          <w:b/>
          <w:bCs/>
        </w:rPr>
        <w:t>License:</w:t>
      </w:r>
      <w:r>
        <w:t xml:space="preserve"> The regulator may </w:t>
      </w:r>
      <w:r w:rsidR="00A658D6">
        <w:t xml:space="preserve">order </w:t>
      </w:r>
      <w:r>
        <w:t xml:space="preserve">the relevant term of the license </w:t>
      </w:r>
      <w:r w:rsidR="00A658D6">
        <w:t xml:space="preserve">to be revised </w:t>
      </w:r>
      <w:r>
        <w:t>until the</w:t>
      </w:r>
      <w:r w:rsidR="00A658D6">
        <w:t xml:space="preserve"> </w:t>
      </w:r>
      <w:r>
        <w:t xml:space="preserve">malfunction is corrected. If continue driving poses a real menace to the public’s safety, the license may be </w:t>
      </w:r>
      <w:r w:rsidRPr="00581DD1">
        <w:rPr>
          <w:b/>
          <w:bCs/>
        </w:rPr>
        <w:t>suspended.</w:t>
      </w:r>
      <w:r w:rsidR="000D021F">
        <w:t xml:space="preserve"> </w:t>
      </w:r>
      <w:r>
        <w:t>In extreme cases, e.g., if the defect is not corrected</w:t>
      </w:r>
      <w:r w:rsidR="00A658D6">
        <w:t>,</w:t>
      </w:r>
      <w:r w:rsidR="00A658D6" w:rsidRPr="00A658D6">
        <w:t xml:space="preserve"> </w:t>
      </w:r>
      <w:r w:rsidR="00A658D6">
        <w:t xml:space="preserve">the license may be </w:t>
      </w:r>
      <w:r w:rsidR="00A658D6" w:rsidRPr="00581DD1">
        <w:rPr>
          <w:b/>
          <w:bCs/>
        </w:rPr>
        <w:t>revoked</w:t>
      </w:r>
      <w:r>
        <w:t>.</w:t>
      </w:r>
    </w:p>
    <w:p w:rsidR="00581DD1" w:rsidRDefault="00581DD1" w:rsidP="00F40933">
      <w:pPr>
        <w:pStyle w:val="PS"/>
        <w:spacing w:line="360" w:lineRule="auto"/>
        <w:ind w:left="1728" w:hanging="432"/>
      </w:pPr>
      <w:r>
        <w:t>*</w:t>
      </w:r>
      <w:r>
        <w:tab/>
      </w:r>
      <w:r w:rsidRPr="00581DD1">
        <w:rPr>
          <w:b/>
          <w:bCs/>
        </w:rPr>
        <w:t>Financial sanctions</w:t>
      </w:r>
      <w:r w:rsidR="00F40933">
        <w:rPr>
          <w:b/>
          <w:bCs/>
        </w:rPr>
        <w:t xml:space="preserve">: </w:t>
      </w:r>
      <w:r w:rsidR="00A658D6">
        <w:t xml:space="preserve">It </w:t>
      </w:r>
      <w:r>
        <w:t xml:space="preserve">is proposed </w:t>
      </w:r>
      <w:r w:rsidR="00A658D6">
        <w:t xml:space="preserve">that </w:t>
      </w:r>
      <w:r w:rsidR="00A658D6">
        <w:t xml:space="preserve">the Ministry of Transport </w:t>
      </w:r>
      <w:r w:rsidR="00A658D6">
        <w:t xml:space="preserve">be </w:t>
      </w:r>
      <w:r>
        <w:t>empower</w:t>
      </w:r>
      <w:r w:rsidR="00A658D6">
        <w:t>ed</w:t>
      </w:r>
      <w:r>
        <w:t xml:space="preserve"> to impose a financial sanction on a license holder who violates </w:t>
      </w:r>
      <w:r w:rsidR="00A658D6">
        <w:t xml:space="preserve">h/her </w:t>
      </w:r>
      <w:r>
        <w:t xml:space="preserve">“technical” obligations under the </w:t>
      </w:r>
      <w:r w:rsidR="00A658D6">
        <w:t>O</w:t>
      </w:r>
      <w:r>
        <w:t>rdinance.</w:t>
      </w:r>
      <w:r w:rsidR="000D021F">
        <w:t xml:space="preserve"> </w:t>
      </w:r>
      <w:r>
        <w:t xml:space="preserve">The sanction should be applied whether the breach results in a </w:t>
      </w:r>
      <w:r w:rsidR="00A658D6">
        <w:t>road</w:t>
      </w:r>
      <w:r>
        <w:t>-transport infraction or not.</w:t>
      </w:r>
      <w:r w:rsidR="000D021F">
        <w:t xml:space="preserve"> </w:t>
      </w:r>
      <w:r>
        <w:t xml:space="preserve">The sanction is not criminal and is meant to </w:t>
      </w:r>
      <w:r w:rsidR="00A658D6">
        <w:t xml:space="preserve">deter the </w:t>
      </w:r>
      <w:r>
        <w:t>recurrence of a violation that may affect the safety of use</w:t>
      </w:r>
      <w:r w:rsidR="00A658D6">
        <w:t>r</w:t>
      </w:r>
      <w:r>
        <w:t xml:space="preserve"> of the ADS.</w:t>
      </w:r>
      <w:r w:rsidR="000D021F">
        <w:t xml:space="preserve"> </w:t>
      </w:r>
      <w:r>
        <w:t>Said sanction should replace the existing criminal proceeding of an optional fine.</w:t>
      </w:r>
    </w:p>
    <w:p w:rsidR="00581DD1" w:rsidRDefault="00581DD1" w:rsidP="001B3187">
      <w:pPr>
        <w:pStyle w:val="PS"/>
        <w:spacing w:line="360" w:lineRule="auto"/>
        <w:ind w:left="1728" w:hanging="432"/>
      </w:pPr>
      <w:r>
        <w:t>*</w:t>
      </w:r>
      <w:r>
        <w:tab/>
      </w:r>
      <w:r w:rsidRPr="00581DD1">
        <w:rPr>
          <w:b/>
          <w:bCs/>
        </w:rPr>
        <w:t>Suspicion of criminal conduct</w:t>
      </w:r>
      <w:r w:rsidR="001B3187">
        <w:rPr>
          <w:b/>
          <w:bCs/>
        </w:rPr>
        <w:t xml:space="preserve">: </w:t>
      </w:r>
      <w:r w:rsidR="007D7AFE">
        <w:t>E</w:t>
      </w:r>
      <w:r>
        <w:t xml:space="preserve">ven if criminal proceedings are not launched </w:t>
      </w:r>
      <w:r w:rsidR="000D021F">
        <w:t>on account of the infraction itself</w:t>
      </w:r>
      <w:r>
        <w:t xml:space="preserve">, </w:t>
      </w:r>
      <w:r w:rsidR="000D021F">
        <w:t xml:space="preserve">the possibility of </w:t>
      </w:r>
      <w:r>
        <w:t>turn</w:t>
      </w:r>
      <w:r w:rsidR="000D021F">
        <w:t>ing</w:t>
      </w:r>
      <w:r>
        <w:t xml:space="preserve"> to the criminal track </w:t>
      </w:r>
      <w:r w:rsidR="000D021F">
        <w:t xml:space="preserve">should be available </w:t>
      </w:r>
      <w:r>
        <w:t xml:space="preserve">if the inquiry </w:t>
      </w:r>
      <w:r w:rsidR="000D021F">
        <w:t xml:space="preserve">results in </w:t>
      </w:r>
      <w:r>
        <w:t xml:space="preserve">suspicion of criminal violations of the Road Transport Ordinance or </w:t>
      </w:r>
      <w:r w:rsidR="007D7AFE">
        <w:t xml:space="preserve">of </w:t>
      </w:r>
      <w:r>
        <w:t>general law.</w:t>
      </w:r>
    </w:p>
    <w:p w:rsidR="00581DD1" w:rsidRPr="00581DD1" w:rsidRDefault="00581DD1" w:rsidP="00700650">
      <w:pPr>
        <w:pStyle w:val="PS"/>
        <w:spacing w:line="360" w:lineRule="auto"/>
        <w:ind w:left="1728" w:hanging="432"/>
        <w:rPr>
          <w:b/>
          <w:bCs/>
        </w:rPr>
      </w:pPr>
      <w:r w:rsidRPr="00581DD1">
        <w:rPr>
          <w:b/>
          <w:bCs/>
        </w:rPr>
        <w:tab/>
        <w:t>Our stance is that criminal enforcement should be reserved for severe cases such as malice.</w:t>
      </w:r>
    </w:p>
    <w:p w:rsidR="00581DD1" w:rsidRDefault="00581DD1" w:rsidP="00700650">
      <w:pPr>
        <w:pStyle w:val="PS"/>
        <w:spacing w:line="360" w:lineRule="auto"/>
        <w:ind w:left="1296" w:hanging="576"/>
      </w:pPr>
      <w:r>
        <w:t>26.4</w:t>
      </w:r>
      <w:r>
        <w:tab/>
      </w:r>
      <w:r w:rsidR="00E87D19">
        <w:rPr>
          <w:b/>
          <w:bCs/>
        </w:rPr>
        <w:t xml:space="preserve">Offenses </w:t>
      </w:r>
      <w:r w:rsidR="00A658D6">
        <w:rPr>
          <w:b/>
          <w:bCs/>
        </w:rPr>
        <w:t>u</w:t>
      </w:r>
      <w:r w:rsidR="00E87D19">
        <w:rPr>
          <w:b/>
          <w:bCs/>
        </w:rPr>
        <w:t>nrelated to driving</w:t>
      </w:r>
      <w:r w:rsidR="00E87D19" w:rsidRPr="00E87D19">
        <w:t>—</w:t>
      </w:r>
      <w:r w:rsidR="007D7AFE">
        <w:t xml:space="preserve">Apart from </w:t>
      </w:r>
      <w:r w:rsidR="00E87D19" w:rsidRPr="00E87D19">
        <w:t>offenses directly associated with the AD</w:t>
      </w:r>
      <w:r w:rsidR="00E87D19" w:rsidRPr="00C22A3D">
        <w:t>S</w:t>
      </w:r>
      <w:r w:rsidR="007D7AFE">
        <w:t>, there</w:t>
      </w:r>
      <w:r w:rsidR="00716EDD">
        <w:t xml:space="preserve"> are some that are </w:t>
      </w:r>
      <w:r w:rsidR="00C22A3D" w:rsidRPr="00C22A3D">
        <w:t>not directly related to driving</w:t>
      </w:r>
      <w:r w:rsidR="007D7AFE">
        <w:t xml:space="preserve">, e.g., a </w:t>
      </w:r>
      <w:r w:rsidR="00C22A3D" w:rsidRPr="00C22A3D">
        <w:t xml:space="preserve">holder of </w:t>
      </w:r>
      <w:r w:rsidR="00C22A3D">
        <w:t>an ADS operator’s license</w:t>
      </w:r>
      <w:r w:rsidR="008A5C75">
        <w:t xml:space="preserve"> who transports passengers </w:t>
      </w:r>
      <w:r w:rsidR="007D7AFE">
        <w:t xml:space="preserve">for </w:t>
      </w:r>
      <w:r w:rsidR="008A5C75">
        <w:t>revenue without a license or allows the vehicle to travel even though it has been damaged in an accident.</w:t>
      </w:r>
      <w:r w:rsidR="000D631F">
        <w:t xml:space="preserve"> </w:t>
      </w:r>
      <w:r w:rsidR="008A5C75">
        <w:t xml:space="preserve">In these cases, </w:t>
      </w:r>
      <w:r w:rsidR="008A5C75">
        <w:lastRenderedPageBreak/>
        <w:t xml:space="preserve">the specified administrative measures or the criminal track </w:t>
      </w:r>
      <w:r w:rsidR="007D7AFE">
        <w:t xml:space="preserve">may be invoked, </w:t>
      </w:r>
      <w:r w:rsidR="008A5C75">
        <w:t>depending on the type of infraction, its severity, and so on.</w:t>
      </w:r>
    </w:p>
    <w:p w:rsidR="008A5C75" w:rsidRPr="008A5C75" w:rsidRDefault="008A5C75" w:rsidP="00376936">
      <w:pPr>
        <w:pStyle w:val="PS"/>
        <w:spacing w:line="360" w:lineRule="auto"/>
        <w:ind w:left="1296" w:hanging="576"/>
        <w:rPr>
          <w:b/>
          <w:bCs/>
        </w:rPr>
      </w:pPr>
      <w:r>
        <w:t>26.5</w:t>
      </w:r>
      <w:r>
        <w:tab/>
      </w:r>
      <w:r>
        <w:rPr>
          <w:b/>
          <w:bCs/>
        </w:rPr>
        <w:t xml:space="preserve">In any event, it is our stance that criminal proceedings </w:t>
      </w:r>
      <w:r w:rsidR="00376936">
        <w:rPr>
          <w:b/>
          <w:bCs/>
        </w:rPr>
        <w:t xml:space="preserve">should not be launched </w:t>
      </w:r>
      <w:r>
        <w:rPr>
          <w:b/>
          <w:bCs/>
        </w:rPr>
        <w:t xml:space="preserve">in cases where the ADS performed in accordance with the previously </w:t>
      </w:r>
      <w:r w:rsidR="00376936">
        <w:rPr>
          <w:b/>
          <w:bCs/>
        </w:rPr>
        <w:t xml:space="preserve">certified </w:t>
      </w:r>
      <w:r>
        <w:rPr>
          <w:b/>
          <w:bCs/>
        </w:rPr>
        <w:t>driving policy.</w:t>
      </w:r>
    </w:p>
    <w:p w:rsidR="009A5F4A" w:rsidRPr="00C22920" w:rsidRDefault="009A5F4A" w:rsidP="00700650">
      <w:pPr>
        <w:pStyle w:val="FH"/>
        <w:spacing w:line="360" w:lineRule="auto"/>
        <w:ind w:left="720" w:hanging="720"/>
        <w:rPr>
          <w:sz w:val="24"/>
          <w:szCs w:val="24"/>
        </w:rPr>
      </w:pPr>
      <w:r w:rsidRPr="00C22920">
        <w:rPr>
          <w:sz w:val="24"/>
          <w:szCs w:val="24"/>
        </w:rPr>
        <w:t>J.</w:t>
      </w:r>
      <w:r w:rsidRPr="00C22920">
        <w:rPr>
          <w:sz w:val="24"/>
          <w:szCs w:val="24"/>
        </w:rPr>
        <w:tab/>
      </w:r>
      <w:r w:rsidR="003E1BEB">
        <w:rPr>
          <w:sz w:val="24"/>
          <w:szCs w:val="24"/>
        </w:rPr>
        <w:t>How should accidents be investigated and what information should be retained after investigation?</w:t>
      </w:r>
    </w:p>
    <w:p w:rsidR="003E1BEB" w:rsidRDefault="003E1BEB" w:rsidP="00700650">
      <w:pPr>
        <w:pStyle w:val="List2"/>
        <w:bidi w:val="0"/>
        <w:spacing w:line="360" w:lineRule="auto"/>
      </w:pPr>
      <w:r>
        <w:t>27</w:t>
      </w:r>
      <w:r w:rsidRPr="006E0137">
        <w:t>.</w:t>
      </w:r>
      <w:r w:rsidRPr="006E0137">
        <w:tab/>
      </w:r>
      <w:r>
        <w:t>The state and the industry have a strong interest in investigating traffic violations and mishaps not only in order to find a human culprit but also, and mainly, to understand the origin of the mishap, to correct it, and to prevent its recurrence.</w:t>
      </w:r>
    </w:p>
    <w:p w:rsidR="003E1BEB" w:rsidRDefault="003E1BEB" w:rsidP="001F7617">
      <w:pPr>
        <w:pStyle w:val="List2"/>
        <w:bidi w:val="0"/>
        <w:spacing w:line="360" w:lineRule="auto"/>
      </w:pPr>
      <w:r>
        <w:t>28.</w:t>
      </w:r>
      <w:r w:rsidR="000D631F">
        <w:tab/>
      </w:r>
      <w:r>
        <w:t>Therefore,</w:t>
      </w:r>
      <w:r w:rsidR="00B96850">
        <w:t xml:space="preserve"> </w:t>
      </w:r>
      <w:r w:rsidR="006D2768">
        <w:t xml:space="preserve">we propose that a </w:t>
      </w:r>
      <w:r w:rsidR="000D631F">
        <w:t xml:space="preserve">statutory </w:t>
      </w:r>
      <w:r w:rsidR="006D2768">
        <w:t xml:space="preserve">mechanism </w:t>
      </w:r>
      <w:r w:rsidR="000D631F">
        <w:t xml:space="preserve">similar </w:t>
      </w:r>
      <w:r w:rsidR="006D2768">
        <w:t xml:space="preserve">to that enshrined in </w:t>
      </w:r>
      <w:r w:rsidR="000D631F">
        <w:t>C</w:t>
      </w:r>
      <w:r w:rsidR="006D2768">
        <w:t xml:space="preserve">hapter 7 of the </w:t>
      </w:r>
      <w:r w:rsidR="000D631F">
        <w:t>Aviation Law</w:t>
      </w:r>
      <w:r w:rsidR="006D2768">
        <w:t>, 5711-2011</w:t>
      </w:r>
      <w:r w:rsidR="000D631F">
        <w:t>,</w:t>
      </w:r>
      <w:r w:rsidR="000D631F" w:rsidRPr="000D631F">
        <w:t xml:space="preserve"> </w:t>
      </w:r>
      <w:r w:rsidR="000D631F">
        <w:t>be created</w:t>
      </w:r>
      <w:r w:rsidR="006D2768">
        <w:t>.</w:t>
      </w:r>
      <w:r w:rsidR="000D631F">
        <w:t xml:space="preserve"> </w:t>
      </w:r>
      <w:r w:rsidR="006D2768">
        <w:t>This mechanism should include: (a) an interpretive provision concerning the purpose of the investigation—</w:t>
      </w:r>
      <w:r w:rsidR="000D631F">
        <w:t>collecting</w:t>
      </w:r>
      <w:r w:rsidR="006D2768">
        <w:t xml:space="preserve"> and processing information in order to enhance the safety of autonomous vehicles; (b) requiring relevant players to report accidents or malfunctions (for investigative purposes); (c) drawing conclusions from the investigation, including the authority to </w:t>
      </w:r>
      <w:r w:rsidR="001F7617">
        <w:t xml:space="preserve">undertake </w:t>
      </w:r>
      <w:r w:rsidR="006D2768">
        <w:t>criminal proceedings where suspicion</w:t>
      </w:r>
      <w:r w:rsidR="0034285B">
        <w:t xml:space="preserve"> of criminality exists.</w:t>
      </w:r>
    </w:p>
    <w:p w:rsidR="0034285B" w:rsidRDefault="0034285B" w:rsidP="00C312A3">
      <w:pPr>
        <w:pStyle w:val="List2"/>
        <w:bidi w:val="0"/>
        <w:spacing w:line="360" w:lineRule="auto"/>
      </w:pPr>
      <w:r>
        <w:t>29.</w:t>
      </w:r>
      <w:r w:rsidR="000D631F">
        <w:tab/>
      </w:r>
      <w:r w:rsidR="00F23CC3">
        <w:t>To facilitate the investigations and enhance their efficiency</w:t>
      </w:r>
      <w:r w:rsidR="000D631F">
        <w:t xml:space="preserve"> in view of </w:t>
      </w:r>
      <w:r w:rsidR="00F23CC3">
        <w:t xml:space="preserve">the innovative nature of the technology, we propose compulsory reportage by license holders and compulsory retention of documentation and recordings of the sensor and decision-making systems </w:t>
      </w:r>
      <w:r w:rsidR="000D631F">
        <w:t xml:space="preserve">in order to investigate </w:t>
      </w:r>
      <w:r w:rsidR="00F23CC3">
        <w:t>accidents and</w:t>
      </w:r>
      <w:r w:rsidR="000D631F">
        <w:t xml:space="preserve"> learn from them </w:t>
      </w:r>
      <w:r w:rsidR="00C312A3">
        <w:t xml:space="preserve">for the purpose of </w:t>
      </w:r>
      <w:r w:rsidR="000D631F">
        <w:t>upd</w:t>
      </w:r>
      <w:r w:rsidR="00C312A3">
        <w:t>ating</w:t>
      </w:r>
      <w:r w:rsidR="000D631F">
        <w:t xml:space="preserve"> the regulations</w:t>
      </w:r>
      <w:r w:rsidR="00F23CC3">
        <w:t>.</w:t>
      </w:r>
    </w:p>
    <w:p w:rsidR="00F23CC3" w:rsidRDefault="00F23CC3" w:rsidP="00EF6091">
      <w:pPr>
        <w:pStyle w:val="List2"/>
        <w:bidi w:val="0"/>
        <w:spacing w:line="360" w:lineRule="auto"/>
      </w:pPr>
      <w:r>
        <w:t>30.</w:t>
      </w:r>
      <w:r w:rsidR="000D631F">
        <w:tab/>
      </w:r>
      <w:r>
        <w:t xml:space="preserve">In this context, it is important to note that the ability to document the actions of an autonomous </w:t>
      </w:r>
      <w:r w:rsidR="000D631F">
        <w:t xml:space="preserve">system </w:t>
      </w:r>
      <w:r w:rsidR="00C17BD1">
        <w:t xml:space="preserve">is </w:t>
      </w:r>
      <w:r>
        <w:t>one of the epitomic advantages of autonomous-vehicle technology.</w:t>
      </w:r>
      <w:r w:rsidR="000D631F">
        <w:t xml:space="preserve"> </w:t>
      </w:r>
      <w:r>
        <w:t xml:space="preserve">In the future, it will be possible to know quickly and clearly what happened in any accident </w:t>
      </w:r>
      <w:r w:rsidR="000D631F">
        <w:t xml:space="preserve">involving </w:t>
      </w:r>
      <w:r>
        <w:t xml:space="preserve">an autonomous vehicle and what processes </w:t>
      </w:r>
      <w:r w:rsidR="000D631F">
        <w:t xml:space="preserve">brought </w:t>
      </w:r>
      <w:r w:rsidR="00627BAB">
        <w:t>it</w:t>
      </w:r>
      <w:r w:rsidR="000D631F">
        <w:t xml:space="preserve"> on</w:t>
      </w:r>
      <w:r>
        <w:t>.</w:t>
      </w:r>
      <w:r w:rsidR="000D631F">
        <w:t xml:space="preserve"> Apart from </w:t>
      </w:r>
      <w:r>
        <w:t>improving regulation and safety, this ability may have a major effect on legal proceedings follow</w:t>
      </w:r>
      <w:r w:rsidR="000D631F">
        <w:t>ing</w:t>
      </w:r>
      <w:r>
        <w:t xml:space="preserve"> a road accident if the documentation is given evidentiary value similar to that given today to the </w:t>
      </w:r>
      <w:r w:rsidR="00CE1545">
        <w:t xml:space="preserve">outcomes </w:t>
      </w:r>
      <w:r>
        <w:t>of technogr</w:t>
      </w:r>
      <w:r w:rsidR="00CE1545">
        <w:t xml:space="preserve">aphic investigations </w:t>
      </w:r>
      <w:r>
        <w:t>or traffic cameras.</w:t>
      </w:r>
      <w:r>
        <w:rPr>
          <w:rStyle w:val="FootnoteReference"/>
        </w:rPr>
        <w:footnoteReference w:id="9"/>
      </w:r>
    </w:p>
    <w:p w:rsidR="00F23CC3" w:rsidRDefault="00F23CC3" w:rsidP="00EF6091">
      <w:pPr>
        <w:pStyle w:val="List2"/>
        <w:bidi w:val="0"/>
        <w:spacing w:line="360" w:lineRule="auto"/>
      </w:pPr>
      <w:r>
        <w:lastRenderedPageBreak/>
        <w:t>31.</w:t>
      </w:r>
      <w:r w:rsidR="000D631F">
        <w:tab/>
      </w:r>
      <w:r>
        <w:t xml:space="preserve">However, in view of the </w:t>
      </w:r>
      <w:r w:rsidR="00CE1545">
        <w:t xml:space="preserve">scope </w:t>
      </w:r>
      <w:r>
        <w:t xml:space="preserve">of information gathered and the cost of retaining it over time, we propose that the </w:t>
      </w:r>
      <w:r w:rsidR="00CE1545">
        <w:t>M</w:t>
      </w:r>
      <w:r>
        <w:t xml:space="preserve">inistry of </w:t>
      </w:r>
      <w:r w:rsidR="00CE1545">
        <w:t>T</w:t>
      </w:r>
      <w:r>
        <w:t>ransport specify the information that must be retained and the method to be used in retaining it.</w:t>
      </w:r>
      <w:r w:rsidR="000D631F">
        <w:t xml:space="preserve"> </w:t>
      </w:r>
      <w:r>
        <w:t xml:space="preserve">We </w:t>
      </w:r>
      <w:r w:rsidR="00E256C4">
        <w:t>suggest</w:t>
      </w:r>
      <w:r w:rsidR="00EF6091">
        <w:t xml:space="preserve"> </w:t>
      </w:r>
      <w:r w:rsidR="00CE1545">
        <w:t xml:space="preserve">that the focus be placed </w:t>
      </w:r>
      <w:r>
        <w:t xml:space="preserve">on several minutes preceding </w:t>
      </w:r>
      <w:r w:rsidR="00CE1545">
        <w:t xml:space="preserve">the </w:t>
      </w:r>
      <w:r>
        <w:t>accident or other safety event.</w:t>
      </w:r>
    </w:p>
    <w:p w:rsidR="00F23CC3" w:rsidRDefault="00F23CC3" w:rsidP="00700650">
      <w:pPr>
        <w:pStyle w:val="List2"/>
        <w:bidi w:val="0"/>
        <w:spacing w:line="360" w:lineRule="auto"/>
      </w:pPr>
    </w:p>
    <w:p w:rsidR="00F23CC3" w:rsidRPr="0010295D" w:rsidRDefault="00F23CC3" w:rsidP="00700650">
      <w:pPr>
        <w:pStyle w:val="FH"/>
        <w:pBdr>
          <w:bottom w:val="single" w:sz="6" w:space="1" w:color="auto"/>
        </w:pBdr>
        <w:spacing w:line="360" w:lineRule="auto"/>
        <w:rPr>
          <w:b w:val="0"/>
          <w:bCs/>
          <w:sz w:val="24"/>
          <w:szCs w:val="24"/>
        </w:rPr>
      </w:pPr>
      <w:r w:rsidRPr="0010295D">
        <w:rPr>
          <w:b w:val="0"/>
          <w:bCs/>
          <w:sz w:val="24"/>
          <w:szCs w:val="24"/>
        </w:rPr>
        <w:t>General question</w:t>
      </w:r>
    </w:p>
    <w:p w:rsidR="00F23CC3" w:rsidRDefault="00F23CC3" w:rsidP="00C115B7">
      <w:pPr>
        <w:pStyle w:val="PS"/>
        <w:spacing w:line="360" w:lineRule="auto"/>
        <w:ind w:left="720" w:hanging="360"/>
      </w:pPr>
      <w:r>
        <w:t>32.</w:t>
      </w:r>
      <w:r w:rsidR="000D631F">
        <w:tab/>
      </w:r>
      <w:r w:rsidR="00665FAD">
        <w:t xml:space="preserve">We did not find it correct to </w:t>
      </w:r>
      <w:r w:rsidR="00CE1545">
        <w:t xml:space="preserve">present </w:t>
      </w:r>
      <w:r w:rsidR="00665FAD">
        <w:t>additional proposals beyond the broad reference</w:t>
      </w:r>
      <w:r w:rsidR="00CE1545">
        <w:t>s</w:t>
      </w:r>
      <w:r w:rsidR="00665FAD">
        <w:t xml:space="preserve"> in this document.</w:t>
      </w:r>
      <w:r w:rsidR="000D631F">
        <w:t xml:space="preserve"> </w:t>
      </w:r>
      <w:r w:rsidR="00665FAD">
        <w:t xml:space="preserve">We </w:t>
      </w:r>
      <w:r w:rsidR="00CE1545">
        <w:t xml:space="preserve">realize </w:t>
      </w:r>
      <w:r w:rsidR="00665FAD">
        <w:t>that there are additional issues</w:t>
      </w:r>
      <w:r w:rsidR="00CE1545">
        <w:t xml:space="preserve"> un</w:t>
      </w:r>
      <w:r w:rsidR="00665FAD">
        <w:t xml:space="preserve">related to the act of driving </w:t>
      </w:r>
      <w:r w:rsidR="00CE1545">
        <w:t>that should be discussed</w:t>
      </w:r>
      <w:r w:rsidR="00665FAD">
        <w:t xml:space="preserve">, such as </w:t>
      </w:r>
      <w:r w:rsidR="000D631F">
        <w:t xml:space="preserve">ADS </w:t>
      </w:r>
      <w:r w:rsidR="00665FAD">
        <w:t>security, privacy, and so on.</w:t>
      </w:r>
      <w:r w:rsidR="000D631F">
        <w:t xml:space="preserve"> </w:t>
      </w:r>
      <w:r w:rsidR="00665FAD">
        <w:t xml:space="preserve">Therefore, we emphasize </w:t>
      </w:r>
      <w:r w:rsidR="00C115B7">
        <w:t xml:space="preserve">again </w:t>
      </w:r>
      <w:r w:rsidR="00665FAD">
        <w:t>the need to move ahead rapidly on regulating this sphere</w:t>
      </w:r>
      <w:r w:rsidR="00CE1545">
        <w:t xml:space="preserve"> of activity</w:t>
      </w:r>
      <w:r w:rsidR="00665FAD">
        <w:t>.</w:t>
      </w:r>
      <w:r w:rsidR="000D631F">
        <w:t xml:space="preserve"> </w:t>
      </w:r>
      <w:r w:rsidR="00665FAD">
        <w:t xml:space="preserve">Beyond </w:t>
      </w:r>
      <w:r w:rsidR="00CE1545">
        <w:t xml:space="preserve">tis </w:t>
      </w:r>
      <w:r w:rsidR="00665FAD">
        <w:t xml:space="preserve">utility for the project in which we are partners, </w:t>
      </w:r>
      <w:r w:rsidR="00CE1545">
        <w:t xml:space="preserve">rapid </w:t>
      </w:r>
      <w:r w:rsidR="00CE1545">
        <w:t xml:space="preserve">regulatory progress would be significantly advantageous </w:t>
      </w:r>
      <w:r w:rsidR="00665FAD">
        <w:t>for the Israeli economy and public at large.</w:t>
      </w:r>
    </w:p>
    <w:p w:rsidR="00801A37" w:rsidRPr="00F23CC3" w:rsidRDefault="00801A37" w:rsidP="00700650">
      <w:pPr>
        <w:pStyle w:val="PS"/>
        <w:spacing w:line="360" w:lineRule="auto"/>
        <w:ind w:left="720" w:hanging="360"/>
      </w:pPr>
    </w:p>
    <w:sectPr w:rsidR="00801A37" w:rsidRPr="00F23CC3" w:rsidSect="00237290">
      <w:headerReference w:type="even" r:id="rId9"/>
      <w:headerReference w:type="default" r:id="rId10"/>
      <w:footerReference w:type="even" r:id="rId11"/>
      <w:footerReference w:type="default" r:id="rId12"/>
      <w:pgSz w:w="11909" w:h="16834" w:code="9"/>
      <w:pgMar w:top="1440" w:right="1154" w:bottom="1440" w:left="115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4F" w:rsidRDefault="00B4164F">
      <w:r>
        <w:separator/>
      </w:r>
    </w:p>
  </w:endnote>
  <w:endnote w:type="continuationSeparator" w:id="0">
    <w:p w:rsidR="00B4164F" w:rsidRDefault="00B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6" w:rsidRDefault="00DC12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DC12F6" w:rsidRDefault="00DC12F6">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6" w:rsidRDefault="00DC12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256C4">
      <w:rPr>
        <w:rStyle w:val="PageNumber"/>
        <w:noProof/>
      </w:rPr>
      <w:t>18</w:t>
    </w:r>
    <w:r>
      <w:rPr>
        <w:rStyle w:val="PageNumber"/>
      </w:rPr>
      <w:fldChar w:fldCharType="end"/>
    </w:r>
  </w:p>
  <w:p w:rsidR="00DC12F6" w:rsidRPr="00C447EE" w:rsidRDefault="00DC12F6"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4F" w:rsidRDefault="00B4164F">
      <w:r>
        <w:separator/>
      </w:r>
    </w:p>
  </w:footnote>
  <w:footnote w:type="continuationSeparator" w:id="0">
    <w:p w:rsidR="00B4164F" w:rsidRDefault="00B4164F">
      <w:r>
        <w:continuationSeparator/>
      </w:r>
    </w:p>
  </w:footnote>
  <w:footnote w:id="1">
    <w:p w:rsidR="00DC12F6" w:rsidRDefault="00DC12F6" w:rsidP="00462FF4">
      <w:pPr>
        <w:pStyle w:val="FootnoteText"/>
      </w:pPr>
      <w:r>
        <w:rPr>
          <w:rStyle w:val="FootnoteReference"/>
        </w:rPr>
        <w:footnoteRef/>
      </w:r>
      <w:r>
        <w:t xml:space="preserve"> Recently, for example, the city of Toronto declared its intent to pilot transport services between regular stops by autonomous vehicles</w:t>
      </w:r>
      <w:r w:rsidRPr="00F20F43">
        <w:t xml:space="preserve"> </w:t>
      </w:r>
      <w:r>
        <w:t>in 2020.</w:t>
      </w:r>
    </w:p>
  </w:footnote>
  <w:footnote w:id="2">
    <w:p w:rsidR="00DC12F6" w:rsidRDefault="00DC12F6" w:rsidP="008326C2">
      <w:pPr>
        <w:pStyle w:val="FootnoteText"/>
      </w:pPr>
      <w:r>
        <w:rPr>
          <w:rStyle w:val="FootnoteReference"/>
        </w:rPr>
        <w:footnoteRef/>
      </w:r>
      <w:r>
        <w:t xml:space="preserve"> </w:t>
      </w:r>
      <w:r w:rsidRPr="0000525A">
        <w:rPr>
          <w:bCs/>
        </w:rPr>
        <w:t>Mobileye</w:t>
      </w:r>
      <w:r>
        <w:t xml:space="preserve"> (Intel?) has been leading a discourse with other stakeholders in the industry in an attempt to promote discussion of the topic: </w:t>
      </w:r>
      <w:hyperlink r:id="rId1" w:history="1">
        <w:r w:rsidRPr="00E127D9">
          <w:rPr>
            <w:rStyle w:val="Hyperlink"/>
            <w:rFonts w:ascii="David" w:hAnsi="David" w:cs="David"/>
          </w:rPr>
          <w:t>https://newsroom.intel.com/wp-content/uploads/sites/11/2019/07/Intel-Safety-First-for-Automated-Driving.pdf</w:t>
        </w:r>
      </w:hyperlink>
      <w:r>
        <w:rPr>
          <w:rFonts w:ascii="David" w:hAnsi="David" w:cs="David"/>
        </w:rPr>
        <w:t xml:space="preserve"> </w:t>
      </w:r>
    </w:p>
  </w:footnote>
  <w:footnote w:id="3">
    <w:p w:rsidR="00DC12F6" w:rsidRDefault="00DC12F6" w:rsidP="00700650">
      <w:pPr>
        <w:pStyle w:val="FootnoteText"/>
      </w:pPr>
      <w:r>
        <w:rPr>
          <w:rStyle w:val="FootnoteReference"/>
        </w:rPr>
        <w:footnoteRef/>
      </w:r>
      <w:r>
        <w:t xml:space="preserve"> Beyond the value aspect of certifying a system without knowing how it </w:t>
      </w:r>
      <w:r w:rsidR="00700650">
        <w:t>c</w:t>
      </w:r>
      <w:r>
        <w:t xml:space="preserve">arries out </w:t>
      </w:r>
      <w:r w:rsidR="00700650">
        <w:t xml:space="preserve">the </w:t>
      </w:r>
      <w:r>
        <w:t xml:space="preserve">driving task and what balances it invokes, there are also real difficulties in assessing the level of safety on the basis of statistics that the applicant </w:t>
      </w:r>
      <w:r w:rsidR="00700650">
        <w:t>furnishes</w:t>
      </w:r>
      <w:r>
        <w:t xml:space="preserve">. How </w:t>
      </w:r>
      <w:proofErr w:type="gramStart"/>
      <w:r>
        <w:t xml:space="preserve">should </w:t>
      </w:r>
      <w:r w:rsidR="00700650">
        <w:t>a decision</w:t>
      </w:r>
      <w:proofErr w:type="gramEnd"/>
      <w:r w:rsidR="00700650">
        <w:t xml:space="preserve"> be made on </w:t>
      </w:r>
      <w:r>
        <w:t>how many test trips are needed to determine statistically that an ADS is safe? How many of these trips were performed under conditions relevant to trips in Israel, and so on?</w:t>
      </w:r>
    </w:p>
  </w:footnote>
  <w:footnote w:id="4">
    <w:p w:rsidR="00DC12F6" w:rsidRDefault="00DC12F6" w:rsidP="00623215">
      <w:pPr>
        <w:pStyle w:val="FootnoteText"/>
      </w:pPr>
      <w:r>
        <w:rPr>
          <w:rStyle w:val="FootnoteReference"/>
        </w:rPr>
        <w:footnoteRef/>
      </w:r>
      <w:r>
        <w:t xml:space="preserve"> In a consultation proceeding in Britain, practical questions were asked about proper way of striking the balance between safety and efficiency. </w:t>
      </w:r>
      <w:proofErr w:type="gramStart"/>
      <w:r>
        <w:t>Also</w:t>
      </w:r>
      <w:proofErr w:type="gramEnd"/>
      <w:r>
        <w:t xml:space="preserve"> asked, however, was a general question about whether the state should require system manufacturers to disclose the ethical “policy” of the ADS. Here, 61 percent of respondents believed that this should be required (with certain reservations,</w:t>
      </w:r>
      <w:r w:rsidRPr="00366F9F">
        <w:t xml:space="preserve"> </w:t>
      </w:r>
      <w:r>
        <w:t>however).</w:t>
      </w:r>
    </w:p>
  </w:footnote>
  <w:footnote w:id="5">
    <w:p w:rsidR="00DC12F6" w:rsidRDefault="00DC12F6" w:rsidP="00FD7BD0">
      <w:pPr>
        <w:pStyle w:val="FootnoteText"/>
      </w:pPr>
      <w:r>
        <w:rPr>
          <w:rStyle w:val="FootnoteReference"/>
        </w:rPr>
        <w:footnoteRef/>
      </w:r>
      <w:r>
        <w:t xml:space="preserve"> See, for example, the Rand Corporation’s proposal on these matters: </w:t>
      </w:r>
      <w:hyperlink r:id="rId2" w:history="1">
        <w:r w:rsidRPr="00E127D9">
          <w:rPr>
            <w:rStyle w:val="Hyperlink"/>
          </w:rPr>
          <w:t>https://www.rand.org/pubs/research_reports/RR2662.html</w:t>
        </w:r>
      </w:hyperlink>
      <w:r>
        <w:t xml:space="preserve"> </w:t>
      </w:r>
    </w:p>
  </w:footnote>
  <w:footnote w:id="6">
    <w:p w:rsidR="00DC12F6" w:rsidRDefault="00DC12F6" w:rsidP="00F94A6F">
      <w:pPr>
        <w:pStyle w:val="FootnoteText"/>
      </w:pPr>
      <w:r>
        <w:rPr>
          <w:rStyle w:val="FootnoteReference"/>
        </w:rPr>
        <w:footnoteRef/>
      </w:r>
      <w:r>
        <w:t xml:space="preserve"> Notably, in some American states that have not made insurance arrangements, compulsory insurance is imposed </w:t>
      </w:r>
      <w:r w:rsidR="00F94A6F">
        <w:t xml:space="preserve">as part of </w:t>
      </w:r>
      <w:r>
        <w:t>the terms of the autonomous vehicle operation license.</w:t>
      </w:r>
    </w:p>
  </w:footnote>
  <w:footnote w:id="7">
    <w:p w:rsidR="00DC12F6" w:rsidRDefault="00DC12F6" w:rsidP="00A83E52">
      <w:pPr>
        <w:pStyle w:val="FootnoteText"/>
      </w:pPr>
      <w:r>
        <w:rPr>
          <w:rStyle w:val="FootnoteReference"/>
        </w:rPr>
        <w:footnoteRef/>
      </w:r>
      <w:r>
        <w:t xml:space="preserve"> See the Automated and Electric Vehicles Act 2018.</w:t>
      </w:r>
    </w:p>
  </w:footnote>
  <w:footnote w:id="8">
    <w:p w:rsidR="00DC12F6" w:rsidRDefault="00DC12F6" w:rsidP="002F6E36">
      <w:pPr>
        <w:pStyle w:val="FootnoteText"/>
      </w:pPr>
      <w:r>
        <w:rPr>
          <w:rStyle w:val="FootnoteReference"/>
        </w:rPr>
        <w:footnoteRef/>
      </w:r>
      <w:r>
        <w:t xml:space="preserve"> This, for example, is one of the principles adopted by the Australian National Transport Commission, </w:t>
      </w:r>
      <w:r w:rsidR="00A63578">
        <w:t xml:space="preserve">which was </w:t>
      </w:r>
      <w:r>
        <w:t xml:space="preserve">appointed to draft autonomous-vehicle regulation: </w:t>
      </w:r>
      <w:hyperlink r:id="rId3" w:history="1">
        <w:r w:rsidRPr="00E127D9">
          <w:rPr>
            <w:rStyle w:val="Hyperlink"/>
            <w:rFonts w:ascii="David" w:hAnsi="David" w:cs="David"/>
          </w:rPr>
          <w:t>https://www.ntc.gov.au/Media/Reports/(70E5881A-1E58-DC34-6C15-73AAFADC29A0).pdf</w:t>
        </w:r>
      </w:hyperlink>
      <w:r>
        <w:rPr>
          <w:rFonts w:ascii="David" w:hAnsi="David" w:cs="David"/>
        </w:rPr>
        <w:t xml:space="preserve"> </w:t>
      </w:r>
    </w:p>
  </w:footnote>
  <w:footnote w:id="9">
    <w:p w:rsidR="00F23CC3" w:rsidRDefault="00F23CC3" w:rsidP="00F23CC3">
      <w:pPr>
        <w:pStyle w:val="FootnoteText"/>
      </w:pPr>
      <w:r>
        <w:rPr>
          <w:rStyle w:val="FootnoteReference"/>
        </w:rPr>
        <w:footnoteRef/>
      </w:r>
      <w:r>
        <w:t xml:space="preserve"> Namely, to issue provisions similar to those in Sections 27c–27d of the Road Transport Ordinance concerning documentation of the driving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6" w:rsidRDefault="00DC12F6" w:rsidP="00237290">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C12F6" w:rsidRDefault="00DC1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6" w:rsidRDefault="00DC12F6" w:rsidP="00237290">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256C4">
      <w:rPr>
        <w:rStyle w:val="PageNumber"/>
        <w:noProof/>
        <w:rtl/>
      </w:rPr>
      <w:t>18</w:t>
    </w:r>
    <w:r>
      <w:rPr>
        <w:rStyle w:val="PageNumber"/>
        <w:rtl/>
      </w:rPr>
      <w:fldChar w:fldCharType="end"/>
    </w:r>
  </w:p>
  <w:p w:rsidR="00DC12F6" w:rsidRDefault="00DC12F6" w:rsidP="002809E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983"/>
    <w:multiLevelType w:val="multilevel"/>
    <w:tmpl w:val="BC4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E1869"/>
    <w:multiLevelType w:val="multilevel"/>
    <w:tmpl w:val="634A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636092"/>
    <w:multiLevelType w:val="multilevel"/>
    <w:tmpl w:val="2A0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2AD"/>
    <w:multiLevelType w:val="multilevel"/>
    <w:tmpl w:val="72A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82BA4"/>
    <w:multiLevelType w:val="multilevel"/>
    <w:tmpl w:val="B65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30730"/>
    <w:multiLevelType w:val="multilevel"/>
    <w:tmpl w:val="BB1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23F8F"/>
    <w:multiLevelType w:val="multilevel"/>
    <w:tmpl w:val="05C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F7A68"/>
    <w:multiLevelType w:val="multilevel"/>
    <w:tmpl w:val="7EA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F6625"/>
    <w:multiLevelType w:val="hybridMultilevel"/>
    <w:tmpl w:val="7C6A6B76"/>
    <w:lvl w:ilvl="0" w:tplc="58284ADE">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2D468F4"/>
    <w:multiLevelType w:val="multilevel"/>
    <w:tmpl w:val="3DC8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61296"/>
    <w:multiLevelType w:val="multilevel"/>
    <w:tmpl w:val="966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F01A8"/>
    <w:multiLevelType w:val="multilevel"/>
    <w:tmpl w:val="96AE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375BD"/>
    <w:multiLevelType w:val="multilevel"/>
    <w:tmpl w:val="6A4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F0695"/>
    <w:multiLevelType w:val="multilevel"/>
    <w:tmpl w:val="87A8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07C72"/>
    <w:multiLevelType w:val="multilevel"/>
    <w:tmpl w:val="044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04FC0"/>
    <w:multiLevelType w:val="multilevel"/>
    <w:tmpl w:val="86D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32973"/>
    <w:multiLevelType w:val="multilevel"/>
    <w:tmpl w:val="D52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95741"/>
    <w:multiLevelType w:val="multilevel"/>
    <w:tmpl w:val="610A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907189"/>
    <w:multiLevelType w:val="hybridMultilevel"/>
    <w:tmpl w:val="A0D0D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43BBE"/>
    <w:multiLevelType w:val="multilevel"/>
    <w:tmpl w:val="539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3700F"/>
    <w:multiLevelType w:val="multilevel"/>
    <w:tmpl w:val="8130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D93475"/>
    <w:multiLevelType w:val="multilevel"/>
    <w:tmpl w:val="4FE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EB663C"/>
    <w:multiLevelType w:val="multilevel"/>
    <w:tmpl w:val="D02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CF0542"/>
    <w:multiLevelType w:val="hybridMultilevel"/>
    <w:tmpl w:val="FA949BE8"/>
    <w:lvl w:ilvl="0" w:tplc="8766E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308A5"/>
    <w:multiLevelType w:val="multilevel"/>
    <w:tmpl w:val="C2C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2002A"/>
    <w:multiLevelType w:val="multilevel"/>
    <w:tmpl w:val="0B6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1374A4"/>
    <w:multiLevelType w:val="multilevel"/>
    <w:tmpl w:val="1B4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612C3"/>
    <w:multiLevelType w:val="multilevel"/>
    <w:tmpl w:val="D8B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815126"/>
    <w:multiLevelType w:val="multilevel"/>
    <w:tmpl w:val="E2C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1047C"/>
    <w:multiLevelType w:val="multilevel"/>
    <w:tmpl w:val="77C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75747"/>
    <w:multiLevelType w:val="multilevel"/>
    <w:tmpl w:val="F6B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682BB8"/>
    <w:multiLevelType w:val="multilevel"/>
    <w:tmpl w:val="DC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C2784A"/>
    <w:multiLevelType w:val="multilevel"/>
    <w:tmpl w:val="1CB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9"/>
  </w:num>
  <w:num w:numId="4">
    <w:abstractNumId w:val="24"/>
  </w:num>
  <w:num w:numId="5">
    <w:abstractNumId w:val="25"/>
  </w:num>
  <w:num w:numId="6">
    <w:abstractNumId w:val="30"/>
  </w:num>
  <w:num w:numId="7">
    <w:abstractNumId w:val="1"/>
  </w:num>
  <w:num w:numId="8">
    <w:abstractNumId w:val="9"/>
  </w:num>
  <w:num w:numId="9">
    <w:abstractNumId w:val="21"/>
  </w:num>
  <w:num w:numId="10">
    <w:abstractNumId w:val="20"/>
  </w:num>
  <w:num w:numId="11">
    <w:abstractNumId w:val="28"/>
  </w:num>
  <w:num w:numId="12">
    <w:abstractNumId w:val="19"/>
  </w:num>
  <w:num w:numId="13">
    <w:abstractNumId w:val="5"/>
  </w:num>
  <w:num w:numId="14">
    <w:abstractNumId w:val="16"/>
  </w:num>
  <w:num w:numId="15">
    <w:abstractNumId w:val="26"/>
  </w:num>
  <w:num w:numId="16">
    <w:abstractNumId w:val="31"/>
  </w:num>
  <w:num w:numId="17">
    <w:abstractNumId w:val="11"/>
  </w:num>
  <w:num w:numId="18">
    <w:abstractNumId w:val="0"/>
  </w:num>
  <w:num w:numId="19">
    <w:abstractNumId w:val="14"/>
  </w:num>
  <w:num w:numId="20">
    <w:abstractNumId w:val="15"/>
  </w:num>
  <w:num w:numId="21">
    <w:abstractNumId w:val="32"/>
  </w:num>
  <w:num w:numId="22">
    <w:abstractNumId w:val="22"/>
  </w:num>
  <w:num w:numId="23">
    <w:abstractNumId w:val="2"/>
  </w:num>
  <w:num w:numId="24">
    <w:abstractNumId w:val="13"/>
  </w:num>
  <w:num w:numId="25">
    <w:abstractNumId w:val="12"/>
  </w:num>
  <w:num w:numId="26">
    <w:abstractNumId w:val="27"/>
  </w:num>
  <w:num w:numId="27">
    <w:abstractNumId w:val="7"/>
  </w:num>
  <w:num w:numId="28">
    <w:abstractNumId w:val="10"/>
  </w:num>
  <w:num w:numId="29">
    <w:abstractNumId w:val="4"/>
  </w:num>
  <w:num w:numId="30">
    <w:abstractNumId w:val="17"/>
  </w:num>
  <w:num w:numId="31">
    <w:abstractNumId w:val="18"/>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0F9F"/>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25A"/>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158"/>
    <w:rsid w:val="00011476"/>
    <w:rsid w:val="000115ED"/>
    <w:rsid w:val="000117A5"/>
    <w:rsid w:val="000117BB"/>
    <w:rsid w:val="00011B10"/>
    <w:rsid w:val="00011E97"/>
    <w:rsid w:val="00011F2E"/>
    <w:rsid w:val="00012021"/>
    <w:rsid w:val="00012167"/>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CDC"/>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41"/>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414"/>
    <w:rsid w:val="000345C2"/>
    <w:rsid w:val="000346A4"/>
    <w:rsid w:val="0003489A"/>
    <w:rsid w:val="00034922"/>
    <w:rsid w:val="0003497E"/>
    <w:rsid w:val="00034C58"/>
    <w:rsid w:val="00034E07"/>
    <w:rsid w:val="00035157"/>
    <w:rsid w:val="0003521A"/>
    <w:rsid w:val="00035536"/>
    <w:rsid w:val="00035CF9"/>
    <w:rsid w:val="00035DF5"/>
    <w:rsid w:val="00035FE1"/>
    <w:rsid w:val="00036149"/>
    <w:rsid w:val="00036322"/>
    <w:rsid w:val="00036555"/>
    <w:rsid w:val="0003656D"/>
    <w:rsid w:val="00036CE1"/>
    <w:rsid w:val="000373B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EC0"/>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636"/>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B92"/>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B4C"/>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2F9"/>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195"/>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1F"/>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CB"/>
    <w:rsid w:val="000D4BD9"/>
    <w:rsid w:val="000D4CA4"/>
    <w:rsid w:val="000D4D5C"/>
    <w:rsid w:val="000D4E28"/>
    <w:rsid w:val="000D5514"/>
    <w:rsid w:val="000D5658"/>
    <w:rsid w:val="000D5ED3"/>
    <w:rsid w:val="000D607F"/>
    <w:rsid w:val="000D631F"/>
    <w:rsid w:val="000D6336"/>
    <w:rsid w:val="000D6395"/>
    <w:rsid w:val="000D681A"/>
    <w:rsid w:val="000D6AE0"/>
    <w:rsid w:val="000D6C25"/>
    <w:rsid w:val="000D6FB1"/>
    <w:rsid w:val="000D707E"/>
    <w:rsid w:val="000D7539"/>
    <w:rsid w:val="000D78B0"/>
    <w:rsid w:val="000D7906"/>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FB"/>
    <w:rsid w:val="000E23A8"/>
    <w:rsid w:val="000E2466"/>
    <w:rsid w:val="000E25F2"/>
    <w:rsid w:val="000E264E"/>
    <w:rsid w:val="000E2750"/>
    <w:rsid w:val="000E2B3B"/>
    <w:rsid w:val="000E2F4D"/>
    <w:rsid w:val="000E321A"/>
    <w:rsid w:val="000E3537"/>
    <w:rsid w:val="000E36B4"/>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1A8"/>
    <w:rsid w:val="00102235"/>
    <w:rsid w:val="001023FF"/>
    <w:rsid w:val="00102656"/>
    <w:rsid w:val="0010295D"/>
    <w:rsid w:val="00102AB3"/>
    <w:rsid w:val="00102D77"/>
    <w:rsid w:val="00102DA4"/>
    <w:rsid w:val="0010317B"/>
    <w:rsid w:val="00103229"/>
    <w:rsid w:val="00103397"/>
    <w:rsid w:val="0010365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868"/>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970"/>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6B4"/>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24"/>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2E6"/>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680"/>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685"/>
    <w:rsid w:val="001B201A"/>
    <w:rsid w:val="001B222E"/>
    <w:rsid w:val="001B2371"/>
    <w:rsid w:val="001B2580"/>
    <w:rsid w:val="001B2623"/>
    <w:rsid w:val="001B2899"/>
    <w:rsid w:val="001B2A32"/>
    <w:rsid w:val="001B2A57"/>
    <w:rsid w:val="001B2DD3"/>
    <w:rsid w:val="001B3187"/>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16"/>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A3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99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617"/>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CA5"/>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00"/>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290"/>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3C31"/>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9E7"/>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781"/>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C7F4C"/>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122"/>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6E36"/>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669"/>
    <w:rsid w:val="003037BF"/>
    <w:rsid w:val="003038B2"/>
    <w:rsid w:val="00303E99"/>
    <w:rsid w:val="00304106"/>
    <w:rsid w:val="00304282"/>
    <w:rsid w:val="0030428C"/>
    <w:rsid w:val="003045D6"/>
    <w:rsid w:val="00304653"/>
    <w:rsid w:val="003046D7"/>
    <w:rsid w:val="00304766"/>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1AF"/>
    <w:rsid w:val="003275EE"/>
    <w:rsid w:val="003278E1"/>
    <w:rsid w:val="00327A2D"/>
    <w:rsid w:val="00327C82"/>
    <w:rsid w:val="00330190"/>
    <w:rsid w:val="003304AC"/>
    <w:rsid w:val="00330950"/>
    <w:rsid w:val="00330E07"/>
    <w:rsid w:val="00331452"/>
    <w:rsid w:val="00331878"/>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6BE"/>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85B"/>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000"/>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9FD"/>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6F9F"/>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936"/>
    <w:rsid w:val="00376A55"/>
    <w:rsid w:val="00376DC1"/>
    <w:rsid w:val="003770E9"/>
    <w:rsid w:val="0037723E"/>
    <w:rsid w:val="003773F8"/>
    <w:rsid w:val="00377485"/>
    <w:rsid w:val="0037778F"/>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656"/>
    <w:rsid w:val="003B4A07"/>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1CC3"/>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95"/>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1BEB"/>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0AF"/>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DEA"/>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58E"/>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127"/>
    <w:rsid w:val="00432261"/>
    <w:rsid w:val="004323CB"/>
    <w:rsid w:val="004324B4"/>
    <w:rsid w:val="004325F1"/>
    <w:rsid w:val="00432850"/>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7B"/>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C42"/>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2FF4"/>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D39"/>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B8F"/>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CDC"/>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5B2"/>
    <w:rsid w:val="004B7628"/>
    <w:rsid w:val="004B7761"/>
    <w:rsid w:val="004B7A02"/>
    <w:rsid w:val="004B7B84"/>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A71"/>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A34"/>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63"/>
    <w:rsid w:val="004F77F7"/>
    <w:rsid w:val="004F79FB"/>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6C"/>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46"/>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637"/>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4D4"/>
    <w:rsid w:val="00540556"/>
    <w:rsid w:val="005407C9"/>
    <w:rsid w:val="005409E8"/>
    <w:rsid w:val="00540B42"/>
    <w:rsid w:val="00540DC3"/>
    <w:rsid w:val="00540F2C"/>
    <w:rsid w:val="005414EF"/>
    <w:rsid w:val="005416A4"/>
    <w:rsid w:val="005416B3"/>
    <w:rsid w:val="00541865"/>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1"/>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3BB"/>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070"/>
    <w:rsid w:val="005B515F"/>
    <w:rsid w:val="005B533C"/>
    <w:rsid w:val="005B5840"/>
    <w:rsid w:val="005B5AB6"/>
    <w:rsid w:val="005B5B80"/>
    <w:rsid w:val="005B5C99"/>
    <w:rsid w:val="005B5FAE"/>
    <w:rsid w:val="005B602F"/>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19B"/>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681"/>
    <w:rsid w:val="005C477A"/>
    <w:rsid w:val="005C4AEE"/>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A27"/>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5AC"/>
    <w:rsid w:val="005E0732"/>
    <w:rsid w:val="005E0BD9"/>
    <w:rsid w:val="005E0DC8"/>
    <w:rsid w:val="005E107B"/>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489"/>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6F"/>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3D"/>
    <w:rsid w:val="00601EC6"/>
    <w:rsid w:val="00602114"/>
    <w:rsid w:val="006023D8"/>
    <w:rsid w:val="006025CF"/>
    <w:rsid w:val="00602809"/>
    <w:rsid w:val="00602818"/>
    <w:rsid w:val="006028A5"/>
    <w:rsid w:val="006028B8"/>
    <w:rsid w:val="00602B6E"/>
    <w:rsid w:val="00602D25"/>
    <w:rsid w:val="00602F34"/>
    <w:rsid w:val="00602F76"/>
    <w:rsid w:val="006030F2"/>
    <w:rsid w:val="006031B7"/>
    <w:rsid w:val="0060352A"/>
    <w:rsid w:val="00603712"/>
    <w:rsid w:val="00603737"/>
    <w:rsid w:val="00603C12"/>
    <w:rsid w:val="006041AC"/>
    <w:rsid w:val="006041BD"/>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3A"/>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E62"/>
    <w:rsid w:val="00622F2D"/>
    <w:rsid w:val="00623129"/>
    <w:rsid w:val="00623215"/>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BAB"/>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17B"/>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8C1"/>
    <w:rsid w:val="00652B63"/>
    <w:rsid w:val="00652FA1"/>
    <w:rsid w:val="00652FA6"/>
    <w:rsid w:val="00653097"/>
    <w:rsid w:val="0065315C"/>
    <w:rsid w:val="00653199"/>
    <w:rsid w:val="006532BD"/>
    <w:rsid w:val="0065374B"/>
    <w:rsid w:val="0065385F"/>
    <w:rsid w:val="00653A90"/>
    <w:rsid w:val="00653CAF"/>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5FAD"/>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A5B"/>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B38"/>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46"/>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A9B"/>
    <w:rsid w:val="006900A9"/>
    <w:rsid w:val="006900E0"/>
    <w:rsid w:val="00690321"/>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C13"/>
    <w:rsid w:val="006A1E98"/>
    <w:rsid w:val="006A1FAB"/>
    <w:rsid w:val="006A29A8"/>
    <w:rsid w:val="006A2A31"/>
    <w:rsid w:val="006A2DE2"/>
    <w:rsid w:val="006A2EF4"/>
    <w:rsid w:val="006A2F10"/>
    <w:rsid w:val="006A2FE9"/>
    <w:rsid w:val="006A31F3"/>
    <w:rsid w:val="006A3201"/>
    <w:rsid w:val="006A32F2"/>
    <w:rsid w:val="006A3470"/>
    <w:rsid w:val="006A3816"/>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891"/>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45"/>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1B24"/>
    <w:rsid w:val="006D25A2"/>
    <w:rsid w:val="006D25D7"/>
    <w:rsid w:val="006D2768"/>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1A7"/>
    <w:rsid w:val="006D7308"/>
    <w:rsid w:val="006D73E8"/>
    <w:rsid w:val="006D75F4"/>
    <w:rsid w:val="006D7A6A"/>
    <w:rsid w:val="006D7B0B"/>
    <w:rsid w:val="006D7D9D"/>
    <w:rsid w:val="006D7F4C"/>
    <w:rsid w:val="006D7F8B"/>
    <w:rsid w:val="006D7FE2"/>
    <w:rsid w:val="006E0137"/>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5E5"/>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650"/>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EE9"/>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EDD"/>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AA7"/>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EF9"/>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BF7"/>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2E"/>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499"/>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CEF"/>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03B"/>
    <w:rsid w:val="00770171"/>
    <w:rsid w:val="00770A37"/>
    <w:rsid w:val="00770A81"/>
    <w:rsid w:val="00770D59"/>
    <w:rsid w:val="00770EAE"/>
    <w:rsid w:val="0077105E"/>
    <w:rsid w:val="00771071"/>
    <w:rsid w:val="00771528"/>
    <w:rsid w:val="0077191F"/>
    <w:rsid w:val="00771F8C"/>
    <w:rsid w:val="007722FD"/>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22C"/>
    <w:rsid w:val="007A05F1"/>
    <w:rsid w:val="007A08D6"/>
    <w:rsid w:val="007A0A6F"/>
    <w:rsid w:val="007A0D2E"/>
    <w:rsid w:val="007A1056"/>
    <w:rsid w:val="007A1141"/>
    <w:rsid w:val="007A139C"/>
    <w:rsid w:val="007A15E7"/>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2EC7"/>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2CC"/>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55E"/>
    <w:rsid w:val="007B293D"/>
    <w:rsid w:val="007B2A38"/>
    <w:rsid w:val="007B2EC4"/>
    <w:rsid w:val="007B2FF7"/>
    <w:rsid w:val="007B397D"/>
    <w:rsid w:val="007B3A2F"/>
    <w:rsid w:val="007B3D6E"/>
    <w:rsid w:val="007B4894"/>
    <w:rsid w:val="007B4951"/>
    <w:rsid w:val="007B4ABF"/>
    <w:rsid w:val="007B52F8"/>
    <w:rsid w:val="007B548B"/>
    <w:rsid w:val="007B576C"/>
    <w:rsid w:val="007B5AA1"/>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377"/>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76"/>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AFE"/>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E92"/>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8F4"/>
    <w:rsid w:val="00801A37"/>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EBC"/>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8FB"/>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473"/>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C2"/>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AF2"/>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7C4"/>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0F2"/>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961"/>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AC"/>
    <w:rsid w:val="008A4CCD"/>
    <w:rsid w:val="008A4DCD"/>
    <w:rsid w:val="008A50B0"/>
    <w:rsid w:val="008A51C3"/>
    <w:rsid w:val="008A53D3"/>
    <w:rsid w:val="008A562A"/>
    <w:rsid w:val="008A57C5"/>
    <w:rsid w:val="008A58FD"/>
    <w:rsid w:val="008A5902"/>
    <w:rsid w:val="008A59E1"/>
    <w:rsid w:val="008A5C75"/>
    <w:rsid w:val="008A5E56"/>
    <w:rsid w:val="008A5E6D"/>
    <w:rsid w:val="008A6036"/>
    <w:rsid w:val="008A612C"/>
    <w:rsid w:val="008A623D"/>
    <w:rsid w:val="008A6437"/>
    <w:rsid w:val="008A6743"/>
    <w:rsid w:val="008A67AB"/>
    <w:rsid w:val="008A687F"/>
    <w:rsid w:val="008A6DD8"/>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0FDD"/>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5F6"/>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37B"/>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7F7"/>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2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438"/>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711"/>
    <w:rsid w:val="00976A39"/>
    <w:rsid w:val="00976B92"/>
    <w:rsid w:val="00976FED"/>
    <w:rsid w:val="00977060"/>
    <w:rsid w:val="0097706E"/>
    <w:rsid w:val="00977523"/>
    <w:rsid w:val="00977576"/>
    <w:rsid w:val="00977B34"/>
    <w:rsid w:val="00977FC6"/>
    <w:rsid w:val="009800AB"/>
    <w:rsid w:val="009800B4"/>
    <w:rsid w:val="00980180"/>
    <w:rsid w:val="00980496"/>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17B"/>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55D"/>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4A"/>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514"/>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D7"/>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4D"/>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1EF"/>
    <w:rsid w:val="009E2496"/>
    <w:rsid w:val="009E254B"/>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988"/>
    <w:rsid w:val="009F2B82"/>
    <w:rsid w:val="009F2B85"/>
    <w:rsid w:val="009F2D07"/>
    <w:rsid w:val="009F2D26"/>
    <w:rsid w:val="009F2ECE"/>
    <w:rsid w:val="009F2F05"/>
    <w:rsid w:val="009F3A78"/>
    <w:rsid w:val="009F3AD8"/>
    <w:rsid w:val="009F3ECD"/>
    <w:rsid w:val="009F3FF9"/>
    <w:rsid w:val="009F401F"/>
    <w:rsid w:val="009F40E0"/>
    <w:rsid w:val="009F410D"/>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4"/>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229"/>
    <w:rsid w:val="00A23463"/>
    <w:rsid w:val="00A23543"/>
    <w:rsid w:val="00A2355D"/>
    <w:rsid w:val="00A2368D"/>
    <w:rsid w:val="00A23948"/>
    <w:rsid w:val="00A23ABA"/>
    <w:rsid w:val="00A23BE8"/>
    <w:rsid w:val="00A23C33"/>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0FFD"/>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60A"/>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496"/>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6B"/>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578"/>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8D6"/>
    <w:rsid w:val="00A65BF8"/>
    <w:rsid w:val="00A65CB4"/>
    <w:rsid w:val="00A65D1D"/>
    <w:rsid w:val="00A65EFC"/>
    <w:rsid w:val="00A66319"/>
    <w:rsid w:val="00A663B1"/>
    <w:rsid w:val="00A6697D"/>
    <w:rsid w:val="00A66BCF"/>
    <w:rsid w:val="00A66CEF"/>
    <w:rsid w:val="00A66D4F"/>
    <w:rsid w:val="00A66EA0"/>
    <w:rsid w:val="00A66FE5"/>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10E1"/>
    <w:rsid w:val="00A7115C"/>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89D"/>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8A"/>
    <w:rsid w:val="00A833A0"/>
    <w:rsid w:val="00A836BE"/>
    <w:rsid w:val="00A83C17"/>
    <w:rsid w:val="00A83C3C"/>
    <w:rsid w:val="00A83E52"/>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0B1"/>
    <w:rsid w:val="00A91168"/>
    <w:rsid w:val="00A91179"/>
    <w:rsid w:val="00A911E2"/>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E15"/>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6FEC"/>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0E6"/>
    <w:rsid w:val="00AD334B"/>
    <w:rsid w:val="00AD3367"/>
    <w:rsid w:val="00AD357D"/>
    <w:rsid w:val="00AD3616"/>
    <w:rsid w:val="00AD376F"/>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D7ED4"/>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49"/>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E59"/>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302"/>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21C"/>
    <w:rsid w:val="00B415E3"/>
    <w:rsid w:val="00B4164F"/>
    <w:rsid w:val="00B41669"/>
    <w:rsid w:val="00B4168A"/>
    <w:rsid w:val="00B41721"/>
    <w:rsid w:val="00B418FE"/>
    <w:rsid w:val="00B42325"/>
    <w:rsid w:val="00B4238C"/>
    <w:rsid w:val="00B42672"/>
    <w:rsid w:val="00B426F8"/>
    <w:rsid w:val="00B42B38"/>
    <w:rsid w:val="00B42B52"/>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D5"/>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57D51"/>
    <w:rsid w:val="00B60290"/>
    <w:rsid w:val="00B60402"/>
    <w:rsid w:val="00B608AD"/>
    <w:rsid w:val="00B60A54"/>
    <w:rsid w:val="00B60A81"/>
    <w:rsid w:val="00B60A97"/>
    <w:rsid w:val="00B60F4E"/>
    <w:rsid w:val="00B60F90"/>
    <w:rsid w:val="00B6136C"/>
    <w:rsid w:val="00B614BB"/>
    <w:rsid w:val="00B61A29"/>
    <w:rsid w:val="00B61A31"/>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2F7D"/>
    <w:rsid w:val="00B73317"/>
    <w:rsid w:val="00B739BF"/>
    <w:rsid w:val="00B7436F"/>
    <w:rsid w:val="00B745D8"/>
    <w:rsid w:val="00B7470A"/>
    <w:rsid w:val="00B7499E"/>
    <w:rsid w:val="00B74BDD"/>
    <w:rsid w:val="00B74C7C"/>
    <w:rsid w:val="00B74D83"/>
    <w:rsid w:val="00B750FD"/>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D50"/>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36"/>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850"/>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43E"/>
    <w:rsid w:val="00BA763B"/>
    <w:rsid w:val="00BA7671"/>
    <w:rsid w:val="00BA76A0"/>
    <w:rsid w:val="00BA78D8"/>
    <w:rsid w:val="00BA78E8"/>
    <w:rsid w:val="00BA7ABB"/>
    <w:rsid w:val="00BA7C59"/>
    <w:rsid w:val="00BA7D22"/>
    <w:rsid w:val="00BB00F8"/>
    <w:rsid w:val="00BB0149"/>
    <w:rsid w:val="00BB017C"/>
    <w:rsid w:val="00BB01E7"/>
    <w:rsid w:val="00BB02DF"/>
    <w:rsid w:val="00BB0389"/>
    <w:rsid w:val="00BB03BB"/>
    <w:rsid w:val="00BB06DF"/>
    <w:rsid w:val="00BB0848"/>
    <w:rsid w:val="00BB0A16"/>
    <w:rsid w:val="00BB0BC7"/>
    <w:rsid w:val="00BB0C9B"/>
    <w:rsid w:val="00BB0F9A"/>
    <w:rsid w:val="00BB1191"/>
    <w:rsid w:val="00BB11DC"/>
    <w:rsid w:val="00BB121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1C2"/>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02F"/>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23"/>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76"/>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EC6"/>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5B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BD1"/>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920"/>
    <w:rsid w:val="00C22A3D"/>
    <w:rsid w:val="00C22AA8"/>
    <w:rsid w:val="00C22C2F"/>
    <w:rsid w:val="00C22CC4"/>
    <w:rsid w:val="00C22FF2"/>
    <w:rsid w:val="00C230D3"/>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2A3"/>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C43"/>
    <w:rsid w:val="00C37D99"/>
    <w:rsid w:val="00C37FE3"/>
    <w:rsid w:val="00C40770"/>
    <w:rsid w:val="00C409D0"/>
    <w:rsid w:val="00C40D08"/>
    <w:rsid w:val="00C40E62"/>
    <w:rsid w:val="00C40EC1"/>
    <w:rsid w:val="00C41079"/>
    <w:rsid w:val="00C41216"/>
    <w:rsid w:val="00C41FAB"/>
    <w:rsid w:val="00C420F2"/>
    <w:rsid w:val="00C4258F"/>
    <w:rsid w:val="00C42B7E"/>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880"/>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190"/>
    <w:rsid w:val="00C56376"/>
    <w:rsid w:val="00C564E2"/>
    <w:rsid w:val="00C5668C"/>
    <w:rsid w:val="00C56A78"/>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1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494"/>
    <w:rsid w:val="00C634BD"/>
    <w:rsid w:val="00C6380C"/>
    <w:rsid w:val="00C63AB2"/>
    <w:rsid w:val="00C63C10"/>
    <w:rsid w:val="00C63D0D"/>
    <w:rsid w:val="00C63DBD"/>
    <w:rsid w:val="00C63F99"/>
    <w:rsid w:val="00C63FAD"/>
    <w:rsid w:val="00C6431F"/>
    <w:rsid w:val="00C64591"/>
    <w:rsid w:val="00C6464B"/>
    <w:rsid w:val="00C648F0"/>
    <w:rsid w:val="00C64A4A"/>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AA"/>
    <w:rsid w:val="00C757CE"/>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77C32"/>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07"/>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D5"/>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327"/>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C5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545"/>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3D"/>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180"/>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B5"/>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B19"/>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9D6"/>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04"/>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2D2C"/>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464"/>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2F6"/>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5C"/>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F07"/>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5E9"/>
    <w:rsid w:val="00DE264A"/>
    <w:rsid w:val="00DE27FF"/>
    <w:rsid w:val="00DE2820"/>
    <w:rsid w:val="00DE2B75"/>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77"/>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54D"/>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6C4"/>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28"/>
    <w:rsid w:val="00E70242"/>
    <w:rsid w:val="00E70288"/>
    <w:rsid w:val="00E70339"/>
    <w:rsid w:val="00E70391"/>
    <w:rsid w:val="00E7048D"/>
    <w:rsid w:val="00E705B5"/>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8DC"/>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074"/>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D19"/>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65"/>
    <w:rsid w:val="00E978A0"/>
    <w:rsid w:val="00E97A83"/>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79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FDD"/>
    <w:rsid w:val="00EE55D7"/>
    <w:rsid w:val="00EE5876"/>
    <w:rsid w:val="00EE58D6"/>
    <w:rsid w:val="00EE5BD1"/>
    <w:rsid w:val="00EE5C44"/>
    <w:rsid w:val="00EE5D3E"/>
    <w:rsid w:val="00EE5EBF"/>
    <w:rsid w:val="00EE5F09"/>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CA5"/>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091"/>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C1"/>
    <w:rsid w:val="00EF7989"/>
    <w:rsid w:val="00EF7AD7"/>
    <w:rsid w:val="00EF7B37"/>
    <w:rsid w:val="00EF7B3A"/>
    <w:rsid w:val="00EF7D91"/>
    <w:rsid w:val="00EF7D94"/>
    <w:rsid w:val="00F000D9"/>
    <w:rsid w:val="00F000DB"/>
    <w:rsid w:val="00F005EC"/>
    <w:rsid w:val="00F0068F"/>
    <w:rsid w:val="00F007A5"/>
    <w:rsid w:val="00F00D59"/>
    <w:rsid w:val="00F00F44"/>
    <w:rsid w:val="00F00FA9"/>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0F43"/>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CC3"/>
    <w:rsid w:val="00F23E9B"/>
    <w:rsid w:val="00F240DE"/>
    <w:rsid w:val="00F24148"/>
    <w:rsid w:val="00F24336"/>
    <w:rsid w:val="00F24B17"/>
    <w:rsid w:val="00F24BD6"/>
    <w:rsid w:val="00F24CC9"/>
    <w:rsid w:val="00F24F61"/>
    <w:rsid w:val="00F24FE1"/>
    <w:rsid w:val="00F25024"/>
    <w:rsid w:val="00F25056"/>
    <w:rsid w:val="00F25428"/>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33"/>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517"/>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DEC"/>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A4"/>
    <w:rsid w:val="00F710CD"/>
    <w:rsid w:val="00F7114D"/>
    <w:rsid w:val="00F711B8"/>
    <w:rsid w:val="00F71835"/>
    <w:rsid w:val="00F71890"/>
    <w:rsid w:val="00F71931"/>
    <w:rsid w:val="00F7198C"/>
    <w:rsid w:val="00F72007"/>
    <w:rsid w:val="00F72032"/>
    <w:rsid w:val="00F720FC"/>
    <w:rsid w:val="00F7215A"/>
    <w:rsid w:val="00F7237E"/>
    <w:rsid w:val="00F72411"/>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A88"/>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A6F"/>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3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D0"/>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5E7E"/>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D61"/>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7FC"/>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paragraph" w:customStyle="1" w:styleId="lkist2">
    <w:name w:val="lkist 2"/>
    <w:basedOn w:val="ha-c-mag-promodek"/>
    <w:qFormat/>
    <w:rsid w:val="00125724"/>
  </w:style>
  <w:style w:type="paragraph" w:customStyle="1" w:styleId="hf">
    <w:name w:val="hf"/>
    <w:basedOn w:val="List2"/>
    <w:qFormat/>
    <w:rsid w:val="00F23CC3"/>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paragraph" w:customStyle="1" w:styleId="lkist2">
    <w:name w:val="lkist 2"/>
    <w:basedOn w:val="ha-c-mag-promodek"/>
    <w:qFormat/>
    <w:rsid w:val="00125724"/>
  </w:style>
  <w:style w:type="paragraph" w:customStyle="1" w:styleId="hf">
    <w:name w:val="hf"/>
    <w:basedOn w:val="List2"/>
    <w:qFormat/>
    <w:rsid w:val="00F23CC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tc.gov.au/Media/Reports/(70E5881A-1E58-DC34-6C15-73AAFADC29A0).pdf" TargetMode="External"/><Relationship Id="rId2" Type="http://schemas.openxmlformats.org/officeDocument/2006/relationships/hyperlink" Target="https://www.rand.org/pubs/research_reports/RR2662.html" TargetMode="External"/><Relationship Id="rId1" Type="http://schemas.openxmlformats.org/officeDocument/2006/relationships/hyperlink" Target="https://newsroom.intel.com/wp-content/uploads/sites/11/2019/07/Intel-Safety-First-for-Automated-Driv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9D5C-E778-4ABF-B4F4-39E4E75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18</Pages>
  <Words>6250</Words>
  <Characters>32625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257</cp:revision>
  <cp:lastPrinted>2019-07-25T04:54:00Z</cp:lastPrinted>
  <dcterms:created xsi:type="dcterms:W3CDTF">2019-08-26T08:14:00Z</dcterms:created>
  <dcterms:modified xsi:type="dcterms:W3CDTF">2019-08-27T09:05:00Z</dcterms:modified>
</cp:coreProperties>
</file>