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587" w:rsidRPr="00D87365" w:rsidRDefault="00865587" w:rsidP="00865587">
      <w:pPr>
        <w:pStyle w:val="CB"/>
        <w:rPr>
          <w:sz w:val="24"/>
          <w:szCs w:val="24"/>
        </w:rPr>
      </w:pPr>
      <w:r w:rsidRPr="00D87365">
        <w:rPr>
          <w:sz w:val="24"/>
          <w:szCs w:val="24"/>
        </w:rPr>
        <w:t xml:space="preserve">Chapter V: </w:t>
      </w:r>
      <w:r>
        <w:rPr>
          <w:sz w:val="24"/>
          <w:szCs w:val="24"/>
        </w:rPr>
        <w:t>Conclusions</w:t>
      </w:r>
    </w:p>
    <w:p w:rsidR="008310EF" w:rsidRDefault="00865587" w:rsidP="006C1E60">
      <w:pPr>
        <w:pStyle w:val="PC"/>
        <w:rPr>
          <w:szCs w:val="24"/>
        </w:rPr>
      </w:pPr>
      <w:r>
        <w:rPr>
          <w:szCs w:val="24"/>
        </w:rPr>
        <w:t>The saying “the whole is greater than the sum of its parts,” attributed to the Greek philosopher Aristotle (</w:t>
      </w:r>
      <w:r w:rsidR="000B4F2C" w:rsidRPr="000B4F2C">
        <w:rPr>
          <w:i/>
          <w:iCs/>
          <w:szCs w:val="24"/>
        </w:rPr>
        <w:t>M</w:t>
      </w:r>
      <w:r w:rsidRPr="000B4F2C">
        <w:rPr>
          <w:i/>
          <w:iCs/>
          <w:szCs w:val="24"/>
        </w:rPr>
        <w:t>etaphysics,</w:t>
      </w:r>
      <w:r>
        <w:rPr>
          <w:szCs w:val="24"/>
        </w:rPr>
        <w:t xml:space="preserve"> Book 8) and adopted by Gestalt theory, means that a whole has a greater,</w:t>
      </w:r>
      <w:r w:rsidRPr="00865587">
        <w:rPr>
          <w:szCs w:val="24"/>
        </w:rPr>
        <w:t xml:space="preserve"> </w:t>
      </w:r>
      <w:r>
        <w:rPr>
          <w:szCs w:val="24"/>
        </w:rPr>
        <w:t xml:space="preserve">deeper, and </w:t>
      </w:r>
      <w:r w:rsidR="000B4F2C">
        <w:rPr>
          <w:szCs w:val="24"/>
        </w:rPr>
        <w:t xml:space="preserve">broader </w:t>
      </w:r>
      <w:r>
        <w:rPr>
          <w:szCs w:val="24"/>
        </w:rPr>
        <w:t xml:space="preserve">value than the sum of its parts </w:t>
      </w:r>
      <w:r w:rsidR="000B4F2C">
        <w:rPr>
          <w:szCs w:val="24"/>
        </w:rPr>
        <w:t xml:space="preserve">considered </w:t>
      </w:r>
      <w:r>
        <w:rPr>
          <w:szCs w:val="24"/>
        </w:rPr>
        <w:t>separately.</w:t>
      </w:r>
      <w:r w:rsidR="001C2655">
        <w:rPr>
          <w:szCs w:val="24"/>
        </w:rPr>
        <w:t xml:space="preserve"> </w:t>
      </w:r>
      <w:r>
        <w:rPr>
          <w:szCs w:val="24"/>
        </w:rPr>
        <w:t>The interaction</w:t>
      </w:r>
      <w:r w:rsidR="007328EB">
        <w:rPr>
          <w:szCs w:val="24"/>
        </w:rPr>
        <w:t>s</w:t>
      </w:r>
      <w:r>
        <w:rPr>
          <w:szCs w:val="24"/>
        </w:rPr>
        <w:t xml:space="preserve"> and </w:t>
      </w:r>
      <w:r w:rsidR="007328EB">
        <w:rPr>
          <w:szCs w:val="24"/>
        </w:rPr>
        <w:t>relationships</w:t>
      </w:r>
      <w:r>
        <w:rPr>
          <w:szCs w:val="24"/>
        </w:rPr>
        <w:t xml:space="preserve"> that exist </w:t>
      </w:r>
      <w:r w:rsidR="007328EB">
        <w:rPr>
          <w:szCs w:val="24"/>
        </w:rPr>
        <w:t>between</w:t>
      </w:r>
      <w:r w:rsidR="000B4F2C">
        <w:rPr>
          <w:szCs w:val="24"/>
        </w:rPr>
        <w:t xml:space="preserve"> </w:t>
      </w:r>
      <w:r>
        <w:rPr>
          <w:szCs w:val="24"/>
        </w:rPr>
        <w:t>the parts</w:t>
      </w:r>
      <w:r w:rsidR="001C2655">
        <w:rPr>
          <w:szCs w:val="24"/>
        </w:rPr>
        <w:t xml:space="preserve"> </w:t>
      </w:r>
      <w:r>
        <w:rPr>
          <w:szCs w:val="24"/>
        </w:rPr>
        <w:t xml:space="preserve">is what </w:t>
      </w:r>
      <w:r w:rsidR="000B4F2C">
        <w:rPr>
          <w:szCs w:val="24"/>
        </w:rPr>
        <w:t xml:space="preserve">counts; it </w:t>
      </w:r>
      <w:r>
        <w:rPr>
          <w:szCs w:val="24"/>
        </w:rPr>
        <w:t xml:space="preserve">is this that yields </w:t>
      </w:r>
      <w:r w:rsidR="000B4F2C">
        <w:rPr>
          <w:szCs w:val="24"/>
        </w:rPr>
        <w:t>the</w:t>
      </w:r>
      <w:r>
        <w:rPr>
          <w:szCs w:val="24"/>
        </w:rPr>
        <w:t xml:space="preserve"> holistic picture of a phenomenon.</w:t>
      </w:r>
      <w:r w:rsidR="001C2655">
        <w:rPr>
          <w:szCs w:val="24"/>
        </w:rPr>
        <w:t xml:space="preserve"> </w:t>
      </w:r>
      <w:r w:rsidR="007328EB">
        <w:rPr>
          <w:szCs w:val="24"/>
        </w:rPr>
        <w:t>Likewise, i</w:t>
      </w:r>
      <w:r>
        <w:rPr>
          <w:szCs w:val="24"/>
        </w:rPr>
        <w:t xml:space="preserve">n this study </w:t>
      </w:r>
      <w:r w:rsidR="000B4F2C">
        <w:rPr>
          <w:szCs w:val="24"/>
        </w:rPr>
        <w:t xml:space="preserve">one </w:t>
      </w:r>
      <w:r>
        <w:rPr>
          <w:szCs w:val="24"/>
        </w:rPr>
        <w:t>see</w:t>
      </w:r>
      <w:r w:rsidR="000B4F2C">
        <w:rPr>
          <w:szCs w:val="24"/>
        </w:rPr>
        <w:t>s</w:t>
      </w:r>
      <w:r>
        <w:rPr>
          <w:szCs w:val="24"/>
        </w:rPr>
        <w:t xml:space="preserve"> how the totality of the conclusions</w:t>
      </w:r>
      <w:r w:rsidR="000B4F2C">
        <w:rPr>
          <w:szCs w:val="24"/>
        </w:rPr>
        <w:t>—</w:t>
      </w:r>
      <w:r>
        <w:rPr>
          <w:szCs w:val="24"/>
        </w:rPr>
        <w:t>factual, conceptual, or applied</w:t>
      </w:r>
      <w:r w:rsidR="000B4F2C">
        <w:rPr>
          <w:szCs w:val="24"/>
        </w:rPr>
        <w:t>—</w:t>
      </w:r>
      <w:r>
        <w:rPr>
          <w:szCs w:val="24"/>
        </w:rPr>
        <w:t xml:space="preserve">constructs </w:t>
      </w:r>
      <w:r w:rsidR="000B4F2C">
        <w:rPr>
          <w:szCs w:val="24"/>
        </w:rPr>
        <w:t xml:space="preserve">our </w:t>
      </w:r>
      <w:r>
        <w:rPr>
          <w:szCs w:val="24"/>
        </w:rPr>
        <w:t xml:space="preserve">understanding </w:t>
      </w:r>
      <w:r w:rsidR="000B4F2C">
        <w:rPr>
          <w:szCs w:val="24"/>
        </w:rPr>
        <w:t>of the topic of this</w:t>
      </w:r>
      <w:r>
        <w:rPr>
          <w:szCs w:val="24"/>
        </w:rPr>
        <w:t xml:space="preserve"> study</w:t>
      </w:r>
      <w:r w:rsidR="000B4F2C">
        <w:rPr>
          <w:szCs w:val="24"/>
        </w:rPr>
        <w:t>,</w:t>
      </w:r>
      <w:r>
        <w:rPr>
          <w:szCs w:val="24"/>
        </w:rPr>
        <w:t xml:space="preserve"> the future orientation and occupational aspirations of dropout youth.</w:t>
      </w:r>
      <w:r w:rsidR="001C2655">
        <w:rPr>
          <w:szCs w:val="24"/>
        </w:rPr>
        <w:t xml:space="preserve"> </w:t>
      </w:r>
      <w:r>
        <w:rPr>
          <w:szCs w:val="24"/>
        </w:rPr>
        <w:t>In the study, the phenomenon of future orientation and occupational aspirations of teens who leave school</w:t>
      </w:r>
      <w:r w:rsidR="006C1E60">
        <w:rPr>
          <w:szCs w:val="24"/>
        </w:rPr>
        <w:t xml:space="preserve"> was investigated by means of three main questions</w:t>
      </w:r>
      <w:r>
        <w:rPr>
          <w:szCs w:val="24"/>
        </w:rPr>
        <w:t>.</w:t>
      </w:r>
      <w:r w:rsidR="001C2655">
        <w:rPr>
          <w:szCs w:val="24"/>
        </w:rPr>
        <w:t xml:space="preserve"> </w:t>
      </w:r>
      <w:r>
        <w:rPr>
          <w:szCs w:val="24"/>
        </w:rPr>
        <w:t>The conclusions are presented below in the order of the research questions.</w:t>
      </w:r>
    </w:p>
    <w:p w:rsidR="00865587" w:rsidRPr="00865587" w:rsidRDefault="00865587" w:rsidP="00865587">
      <w:pPr>
        <w:pStyle w:val="SH"/>
      </w:pPr>
      <w:r>
        <w:t>5.1</w:t>
      </w:r>
      <w:r>
        <w:tab/>
        <w:t>Factual conclusions</w:t>
      </w:r>
    </w:p>
    <w:p w:rsidR="007726ED" w:rsidRPr="00865587" w:rsidRDefault="00865587" w:rsidP="00861C7B">
      <w:pPr>
        <w:pStyle w:val="TH"/>
        <w:ind w:left="720" w:hanging="720"/>
      </w:pPr>
      <w:r>
        <w:t>5.1.1</w:t>
      </w:r>
      <w:r>
        <w:tab/>
        <w:t xml:space="preserve">Factual conclusions from </w:t>
      </w:r>
      <w:r w:rsidR="000B4F2C">
        <w:t xml:space="preserve">Research Question </w:t>
      </w:r>
      <w:r>
        <w:t>1: How do dropout youth perceive their future and do they have a future orientation?</w:t>
      </w:r>
    </w:p>
    <w:p w:rsidR="00865587" w:rsidRDefault="000B4F2C" w:rsidP="003F0D24">
      <w:pPr>
        <w:pStyle w:val="PC"/>
      </w:pPr>
      <w:r>
        <w:t xml:space="preserve">On the basis of </w:t>
      </w:r>
      <w:r w:rsidR="00865587">
        <w:t xml:space="preserve">the first research question, one may say that </w:t>
      </w:r>
      <w:r>
        <w:t>th</w:t>
      </w:r>
      <w:r w:rsidR="00865587">
        <w:t xml:space="preserve">e young people investigated </w:t>
      </w:r>
      <w:r>
        <w:t xml:space="preserve">in the study </w:t>
      </w:r>
      <w:r w:rsidR="007328EB">
        <w:t>had</w:t>
      </w:r>
      <w:r w:rsidR="00865587">
        <w:t xml:space="preserve"> a future orientation.</w:t>
      </w:r>
      <w:r w:rsidR="001C2655">
        <w:t xml:space="preserve"> </w:t>
      </w:r>
      <w:r>
        <w:t>T</w:t>
      </w:r>
      <w:r w:rsidR="00865587">
        <w:t>hey knew how to define it clearly</w:t>
      </w:r>
      <w:r w:rsidRPr="000B4F2C">
        <w:t xml:space="preserve"> </w:t>
      </w:r>
      <w:r>
        <w:t>in certain categories</w:t>
      </w:r>
      <w:r w:rsidR="00865587">
        <w:t xml:space="preserve"> and </w:t>
      </w:r>
      <w:r w:rsidR="003F0D24">
        <w:t xml:space="preserve">allude to </w:t>
      </w:r>
      <w:r>
        <w:t xml:space="preserve">it vaguely in others. Thus, </w:t>
      </w:r>
      <w:r w:rsidR="00617886">
        <w:t xml:space="preserve">the conclusion is that </w:t>
      </w:r>
      <w:r>
        <w:t xml:space="preserve">most dropout youth orient themselves to the future along </w:t>
      </w:r>
      <w:r w:rsidR="00617886">
        <w:t xml:space="preserve">a dialectic continuum from having </w:t>
      </w:r>
      <w:r>
        <w:t xml:space="preserve">such an orientation to </w:t>
      </w:r>
      <w:r w:rsidR="00617886">
        <w:t>not having one, with reference to the near</w:t>
      </w:r>
      <w:r w:rsidR="007328EB">
        <w:t>-</w:t>
      </w:r>
      <w:r w:rsidR="00617886">
        <w:t xml:space="preserve">term </w:t>
      </w:r>
      <w:r>
        <w:t xml:space="preserve">in contrast </w:t>
      </w:r>
      <w:r w:rsidR="007328EB">
        <w:t xml:space="preserve">with </w:t>
      </w:r>
      <w:r w:rsidR="00617886">
        <w:t>attention to the long</w:t>
      </w:r>
      <w:r w:rsidR="007328EB">
        <w:t>-term</w:t>
      </w:r>
      <w:r w:rsidR="00617886">
        <w:t>.</w:t>
      </w:r>
      <w:r w:rsidR="001C2655">
        <w:t xml:space="preserve"> </w:t>
      </w:r>
      <w:r w:rsidR="007A18A1">
        <w:t xml:space="preserve">These young people expressed their </w:t>
      </w:r>
      <w:r w:rsidR="00617886">
        <w:t xml:space="preserve">future orientation by means of categories harvested from various areas of life and </w:t>
      </w:r>
      <w:r w:rsidR="003F0D24">
        <w:t xml:space="preserve">corresponding to </w:t>
      </w:r>
      <w:r w:rsidR="00617886">
        <w:t xml:space="preserve">their particular </w:t>
      </w:r>
      <w:r w:rsidR="007A18A1">
        <w:t xml:space="preserve">point of view </w:t>
      </w:r>
      <w:r w:rsidR="00617886">
        <w:t xml:space="preserve">as youth who dropped out of </w:t>
      </w:r>
      <w:r w:rsidR="007A18A1">
        <w:t>school</w:t>
      </w:r>
      <w:r w:rsidR="00617886">
        <w:t>. Thus</w:t>
      </w:r>
      <w:r w:rsidR="005622C9">
        <w:t xml:space="preserve">, when they referred to, or spoke in the </w:t>
      </w:r>
      <w:r w:rsidR="00617886">
        <w:t>context of, the establishment of a family, the</w:t>
      </w:r>
      <w:r w:rsidR="005622C9">
        <w:t>ir</w:t>
      </w:r>
      <w:r w:rsidR="00617886">
        <w:t xml:space="preserve"> future orientation was less clear and defined, evidently </w:t>
      </w:r>
      <w:r w:rsidR="005622C9">
        <w:t xml:space="preserve">reflecting </w:t>
      </w:r>
      <w:r w:rsidR="00617886">
        <w:t>the complex</w:t>
      </w:r>
      <w:r w:rsidR="005622C9">
        <w:t xml:space="preserve"> </w:t>
      </w:r>
      <w:r w:rsidR="00617886">
        <w:t>difficulties that beset their nuclear families in the present.</w:t>
      </w:r>
    </w:p>
    <w:p w:rsidR="00617886" w:rsidRDefault="00617886" w:rsidP="003F0D24">
      <w:pPr>
        <w:pStyle w:val="PS"/>
      </w:pPr>
      <w:r>
        <w:t xml:space="preserve">In the </w:t>
      </w:r>
      <w:r w:rsidR="00185F35">
        <w:t xml:space="preserve">scholastic </w:t>
      </w:r>
      <w:r>
        <w:t>context, most participants found it hard to see themselves partaking of higher academic studies</w:t>
      </w:r>
      <w:r w:rsidR="00185F35">
        <w:t xml:space="preserve">; </w:t>
      </w:r>
      <w:r>
        <w:t xml:space="preserve">accordingly, </w:t>
      </w:r>
      <w:r w:rsidR="00185F35">
        <w:t xml:space="preserve">they perceived </w:t>
      </w:r>
      <w:r>
        <w:t xml:space="preserve">this aspiration </w:t>
      </w:r>
      <w:r w:rsidR="00185F35">
        <w:t xml:space="preserve">as something hard </w:t>
      </w:r>
      <w:r>
        <w:t>to attain.</w:t>
      </w:r>
      <w:r w:rsidR="001C2655">
        <w:t xml:space="preserve"> </w:t>
      </w:r>
      <w:r>
        <w:t>However,</w:t>
      </w:r>
      <w:r w:rsidR="00185F35">
        <w:t xml:space="preserve"> they did envisage participating</w:t>
      </w:r>
      <w:r>
        <w:t xml:space="preserve"> in short-term focused studies.</w:t>
      </w:r>
      <w:r w:rsidR="001C2655">
        <w:t xml:space="preserve"> </w:t>
      </w:r>
      <w:r w:rsidR="00185F35">
        <w:t xml:space="preserve">In </w:t>
      </w:r>
      <w:r>
        <w:t>the specific context of military service</w:t>
      </w:r>
      <w:r w:rsidR="00185F35">
        <w:t>—</w:t>
      </w:r>
      <w:r>
        <w:t xml:space="preserve">the next stage in </w:t>
      </w:r>
      <w:r w:rsidR="00185F35">
        <w:t xml:space="preserve">Israeli youngsters’ </w:t>
      </w:r>
      <w:r>
        <w:t xml:space="preserve">future after </w:t>
      </w:r>
      <w:r w:rsidR="00185F35">
        <w:t>they finish</w:t>
      </w:r>
      <w:r>
        <w:t xml:space="preserve"> school</w:t>
      </w:r>
      <w:r w:rsidR="00185F35">
        <w:t>—</w:t>
      </w:r>
      <w:r>
        <w:t>the participants’</w:t>
      </w:r>
      <w:r w:rsidR="00185F35">
        <w:t xml:space="preserve"> </w:t>
      </w:r>
      <w:r>
        <w:t xml:space="preserve">attitude toward this </w:t>
      </w:r>
      <w:r w:rsidR="00185F35">
        <w:t xml:space="preserve">imminent </w:t>
      </w:r>
      <w:r>
        <w:t xml:space="preserve">future </w:t>
      </w:r>
      <w:r w:rsidR="003F0D24">
        <w:t>appeared to be seen opaquely and indefinitely</w:t>
      </w:r>
      <w:r>
        <w:t xml:space="preserve">, most likely due to </w:t>
      </w:r>
      <w:r w:rsidR="006C784D">
        <w:t>fear</w:t>
      </w:r>
      <w:r w:rsidR="001C2655">
        <w:t xml:space="preserve"> </w:t>
      </w:r>
      <w:r>
        <w:t xml:space="preserve">and </w:t>
      </w:r>
      <w:r w:rsidR="00185F35">
        <w:t xml:space="preserve">absence </w:t>
      </w:r>
      <w:r>
        <w:t xml:space="preserve">of motivation to enlist in the army and </w:t>
      </w:r>
      <w:r w:rsidR="006C784D">
        <w:t xml:space="preserve">do </w:t>
      </w:r>
      <w:r>
        <w:t>meaningful service.</w:t>
      </w:r>
      <w:r w:rsidR="001C2655">
        <w:t xml:space="preserve"> </w:t>
      </w:r>
      <w:r w:rsidR="006C784D">
        <w:t>In c</w:t>
      </w:r>
      <w:r>
        <w:t xml:space="preserve">ontrast to the vagueness </w:t>
      </w:r>
      <w:r w:rsidR="006C784D">
        <w:t xml:space="preserve">that emerged </w:t>
      </w:r>
      <w:r>
        <w:t xml:space="preserve">in this </w:t>
      </w:r>
      <w:r w:rsidR="006C784D">
        <w:t>part of the interview</w:t>
      </w:r>
      <w:r>
        <w:t xml:space="preserve">, </w:t>
      </w:r>
      <w:r w:rsidRPr="007063B1">
        <w:t>future place of residence</w:t>
      </w:r>
      <w:r w:rsidR="007063B1">
        <w:t xml:space="preserve"> was strongly emphasized</w:t>
      </w:r>
      <w:r w:rsidR="00185F35">
        <w:t xml:space="preserve">; here the </w:t>
      </w:r>
      <w:r>
        <w:t xml:space="preserve">future orientation </w:t>
      </w:r>
      <w:r w:rsidR="007063B1">
        <w:t xml:space="preserve">was </w:t>
      </w:r>
      <w:r>
        <w:t>perceived as the possibility of change and social mobility.</w:t>
      </w:r>
    </w:p>
    <w:p w:rsidR="00617886" w:rsidRDefault="00861C7B" w:rsidP="00EA5CFB">
      <w:pPr>
        <w:pStyle w:val="PS"/>
      </w:pPr>
      <w:r>
        <w:t xml:space="preserve">As they sorted their remarks into </w:t>
      </w:r>
      <w:r w:rsidR="00617886">
        <w:t xml:space="preserve">categories </w:t>
      </w:r>
      <w:r>
        <w:t xml:space="preserve">of </w:t>
      </w:r>
      <w:r w:rsidR="00617886">
        <w:t xml:space="preserve">areas of life, </w:t>
      </w:r>
      <w:r w:rsidR="00EA5CFB">
        <w:t xml:space="preserve">the participants </w:t>
      </w:r>
      <w:r w:rsidR="008B1A81">
        <w:t>expressed</w:t>
      </w:r>
      <w:r w:rsidR="00617886">
        <w:t xml:space="preserve"> emotions</w:t>
      </w:r>
      <w:r w:rsidR="008B1A81">
        <w:t>, beliefs, and struggles in the face of</w:t>
      </w:r>
      <w:r w:rsidR="00617886">
        <w:t xml:space="preserve"> obstacles </w:t>
      </w:r>
      <w:r>
        <w:t xml:space="preserve">to their </w:t>
      </w:r>
      <w:r w:rsidR="00617886">
        <w:t xml:space="preserve">future. </w:t>
      </w:r>
      <w:r>
        <w:t xml:space="preserve">In this manner, </w:t>
      </w:r>
      <w:r w:rsidR="00EA5CFB">
        <w:t xml:space="preserve">they demonstrated </w:t>
      </w:r>
      <w:r>
        <w:t xml:space="preserve">that </w:t>
      </w:r>
      <w:r w:rsidR="00854849">
        <w:t xml:space="preserve">the future orientation of </w:t>
      </w:r>
      <w:r>
        <w:t xml:space="preserve">dropout youth </w:t>
      </w:r>
      <w:r w:rsidR="00854849">
        <w:t xml:space="preserve">is </w:t>
      </w:r>
      <w:r w:rsidR="00EA5CFB">
        <w:t xml:space="preserve">influenced </w:t>
      </w:r>
      <w:r w:rsidR="00854849">
        <w:t>by their ability or inability to express a broad ambit of emotions.</w:t>
      </w:r>
      <w:r w:rsidR="001C2655">
        <w:t xml:space="preserve"> </w:t>
      </w:r>
      <w:r>
        <w:t>The more emotions the participants</w:t>
      </w:r>
      <w:r w:rsidR="00854849">
        <w:t xml:space="preserve"> expressed</w:t>
      </w:r>
      <w:r>
        <w:t>—</w:t>
      </w:r>
      <w:r w:rsidR="00854849">
        <w:t>fear,</w:t>
      </w:r>
      <w:r w:rsidR="004050D4">
        <w:t xml:space="preserve"> concern, or hope</w:t>
      </w:r>
      <w:r>
        <w:t>—</w:t>
      </w:r>
      <w:r w:rsidR="004050D4">
        <w:t>the more able they were to define and relate to the future.</w:t>
      </w:r>
      <w:r w:rsidR="001C2655">
        <w:t xml:space="preserve"> </w:t>
      </w:r>
      <w:r>
        <w:t xml:space="preserve">Much the same was found </w:t>
      </w:r>
      <w:r w:rsidR="00C71DCC">
        <w:t>in regard to their ability to express faith in themselves, grounded in optimistic thoughts about life.</w:t>
      </w:r>
      <w:r w:rsidR="001C2655">
        <w:t xml:space="preserve"> </w:t>
      </w:r>
      <w:r w:rsidR="00C71DCC">
        <w:t>For dropout youth, future orientation serves not only as an idea or an ideal about life but also as a way to promote personal steadfastness and resilience and mitigate risk behaviors in the present.</w:t>
      </w:r>
    </w:p>
    <w:p w:rsidR="00C71DCC" w:rsidRDefault="00C71DCC" w:rsidP="00861C7B">
      <w:pPr>
        <w:pStyle w:val="TH"/>
        <w:ind w:left="720" w:hanging="720"/>
      </w:pPr>
      <w:r>
        <w:t>5.1.2</w:t>
      </w:r>
      <w:r>
        <w:tab/>
        <w:t xml:space="preserve">Factual conclusions </w:t>
      </w:r>
      <w:r w:rsidR="00861C7B">
        <w:t xml:space="preserve">from </w:t>
      </w:r>
      <w:r w:rsidR="007063B1">
        <w:t xml:space="preserve">Research Question </w:t>
      </w:r>
      <w:r>
        <w:t>2: What are the occupational aspirations of dropout youth?</w:t>
      </w:r>
    </w:p>
    <w:p w:rsidR="00C71DCC" w:rsidRDefault="00861C7B" w:rsidP="007A09CD">
      <w:pPr>
        <w:pStyle w:val="PC"/>
      </w:pPr>
      <w:r>
        <w:t xml:space="preserve">The conclusions harvested from the responses to </w:t>
      </w:r>
      <w:r w:rsidR="007063B1">
        <w:t>Research Question 2</w:t>
      </w:r>
      <w:r w:rsidR="00645330">
        <w:t xml:space="preserve"> </w:t>
      </w:r>
      <w:r>
        <w:t>focus</w:t>
      </w:r>
      <w:r w:rsidR="00645330">
        <w:t xml:space="preserve"> on the </w:t>
      </w:r>
      <w:r>
        <w:t xml:space="preserve">realization </w:t>
      </w:r>
      <w:r w:rsidR="00645330">
        <w:t xml:space="preserve">that </w:t>
      </w:r>
      <w:r>
        <w:t>(1) </w:t>
      </w:r>
      <w:r w:rsidR="00645330">
        <w:t>there</w:t>
      </w:r>
      <w:r>
        <w:t xml:space="preserve"> i</w:t>
      </w:r>
      <w:r w:rsidR="00645330">
        <w:t xml:space="preserve">s a strong connection between young people’s personal life experiences and their choice of occupational aspirations and </w:t>
      </w:r>
      <w:r>
        <w:t xml:space="preserve">(2) they perceive </w:t>
      </w:r>
      <w:r w:rsidR="00645330">
        <w:t>these aspirations as matters of social and economic value, through which they will be able to position themselves differently in the future.</w:t>
      </w:r>
      <w:r w:rsidR="001C2655">
        <w:t xml:space="preserve"> </w:t>
      </w:r>
      <w:r w:rsidR="00FE25AB">
        <w:lastRenderedPageBreak/>
        <w:t xml:space="preserve">The occupational aspirations that the young people chose, in both </w:t>
      </w:r>
      <w:r w:rsidR="007A09CD">
        <w:t>of the research tools</w:t>
      </w:r>
      <w:r w:rsidR="00FE25AB">
        <w:t xml:space="preserve">, belong to different </w:t>
      </w:r>
      <w:r w:rsidR="007A09CD">
        <w:t xml:space="preserve">and diverse </w:t>
      </w:r>
      <w:r w:rsidR="00FE25AB">
        <w:t>vocation</w:t>
      </w:r>
      <w:r w:rsidR="008B6BBD">
        <w:t>s</w:t>
      </w:r>
      <w:r w:rsidR="00FE25AB">
        <w:t>, mainly computers, sports, and psychology.</w:t>
      </w:r>
      <w:r w:rsidR="001C2655">
        <w:t xml:space="preserve"> </w:t>
      </w:r>
      <w:r w:rsidR="00FE25AB">
        <w:t>Most of the</w:t>
      </w:r>
      <w:r w:rsidR="008B6BBD">
        <w:t xml:space="preserve"> a</w:t>
      </w:r>
      <w:r w:rsidR="00FE25AB">
        <w:t>spirations centered on study</w:t>
      </w:r>
      <w:r w:rsidR="008B6BBD">
        <w:t xml:space="preserve"> or training to acquire </w:t>
      </w:r>
      <w:r w:rsidR="00FE25AB">
        <w:t>a trade</w:t>
      </w:r>
      <w:r w:rsidR="008B6BBD">
        <w:t xml:space="preserve"> </w:t>
      </w:r>
      <w:r w:rsidR="008B6BBD">
        <w:t>but not necessarily formal study</w:t>
      </w:r>
      <w:r w:rsidR="00FE25AB">
        <w:t>.</w:t>
      </w:r>
      <w:r w:rsidR="001C2655">
        <w:t xml:space="preserve"> </w:t>
      </w:r>
      <w:r w:rsidR="00FE25AB">
        <w:t xml:space="preserve">This emphasizes the gap between the wish to </w:t>
      </w:r>
      <w:r w:rsidR="00904033">
        <w:t xml:space="preserve">engage </w:t>
      </w:r>
      <w:r w:rsidR="00FE25AB">
        <w:t>in a certain occupation and fear of higher formal studies.</w:t>
      </w:r>
      <w:r w:rsidR="001C2655">
        <w:t xml:space="preserve"> </w:t>
      </w:r>
      <w:r w:rsidR="00FE25AB">
        <w:t xml:space="preserve">In the gender context, the </w:t>
      </w:r>
      <w:r w:rsidR="007A09CD">
        <w:t xml:space="preserve">participants’ </w:t>
      </w:r>
      <w:r w:rsidR="00FE25AB">
        <w:t>occupational aspirations were gender-biased</w:t>
      </w:r>
      <w:r w:rsidR="00904033">
        <w:t xml:space="preserve">—different among </w:t>
      </w:r>
      <w:r w:rsidR="00FE25AB">
        <w:t xml:space="preserve">girls </w:t>
      </w:r>
      <w:r w:rsidR="00904033">
        <w:t xml:space="preserve">than among </w:t>
      </w:r>
      <w:r w:rsidR="00FE25AB">
        <w:t>boys.</w:t>
      </w:r>
      <w:r w:rsidR="001C2655">
        <w:t xml:space="preserve"> </w:t>
      </w:r>
      <w:r w:rsidR="00FE25AB">
        <w:t xml:space="preserve">The conclusion is that the gender distribution of dropout youth </w:t>
      </w:r>
      <w:r w:rsidR="00904033">
        <w:t xml:space="preserve">is no different from </w:t>
      </w:r>
      <w:r w:rsidR="00FE25AB">
        <w:t>that of women and men in society at large.</w:t>
      </w:r>
      <w:r w:rsidR="001C2655">
        <w:t xml:space="preserve"> </w:t>
      </w:r>
    </w:p>
    <w:p w:rsidR="00FE25AB" w:rsidRDefault="000332F4" w:rsidP="006465AC">
      <w:pPr>
        <w:pStyle w:val="PS"/>
      </w:pPr>
      <w:r>
        <w:t xml:space="preserve">Another point of reference </w:t>
      </w:r>
      <w:r w:rsidR="00904033">
        <w:t xml:space="preserve">concerns </w:t>
      </w:r>
      <w:r>
        <w:t xml:space="preserve">the discrepancy between the </w:t>
      </w:r>
      <w:r w:rsidR="00904033">
        <w:t xml:space="preserve">positive and normative occupational aspirations of </w:t>
      </w:r>
      <w:r>
        <w:t>dropout youth in various fields</w:t>
      </w:r>
      <w:r w:rsidR="00904033">
        <w:t xml:space="preserve"> and the </w:t>
      </w:r>
      <w:r w:rsidR="006465AC">
        <w:t xml:space="preserve">entrenched </w:t>
      </w:r>
      <w:r>
        <w:t xml:space="preserve">conceptions </w:t>
      </w:r>
      <w:r w:rsidR="00904033">
        <w:t xml:space="preserve">among the </w:t>
      </w:r>
      <w:r>
        <w:t xml:space="preserve">professional teams at the </w:t>
      </w:r>
      <w:r w:rsidR="00904033">
        <w:t>Youth Advancement Units</w:t>
      </w:r>
      <w:r>
        <w:t xml:space="preserve">, and also among </w:t>
      </w:r>
      <w:r w:rsidR="00904033">
        <w:t xml:space="preserve">most </w:t>
      </w:r>
      <w:r>
        <w:t xml:space="preserve">studies, that dropout youth have no occupational aspirations and, insofar as they </w:t>
      </w:r>
      <w:r w:rsidR="00904033">
        <w:t>have any</w:t>
      </w:r>
      <w:r>
        <w:t>, they are weak and of criminal or negative nature.</w:t>
      </w:r>
      <w:r w:rsidR="001C2655">
        <w:t xml:space="preserve"> </w:t>
      </w:r>
      <w:r>
        <w:t xml:space="preserve">The conclusion is that this discrepancy reflects stereotypes about dropout youth and </w:t>
      </w:r>
      <w:r w:rsidR="00904033">
        <w:t xml:space="preserve">labels </w:t>
      </w:r>
      <w:r>
        <w:t xml:space="preserve">them as </w:t>
      </w:r>
      <w:r w:rsidR="00904033">
        <w:t xml:space="preserve">weak and deficient in </w:t>
      </w:r>
      <w:r w:rsidR="008B6BBD">
        <w:t>prospects</w:t>
      </w:r>
      <w:r>
        <w:t>, dreams, and aspirations.</w:t>
      </w:r>
      <w:r w:rsidR="001C2655">
        <w:t xml:space="preserve"> </w:t>
      </w:r>
      <w:r w:rsidR="006465AC">
        <w:t>T</w:t>
      </w:r>
      <w:r>
        <w:t xml:space="preserve">he </w:t>
      </w:r>
      <w:r w:rsidR="008B6BBD">
        <w:t>gap</w:t>
      </w:r>
      <w:r w:rsidR="00184A9C">
        <w:t xml:space="preserve"> between the findings and the stereotypes</w:t>
      </w:r>
      <w:r w:rsidR="006465AC">
        <w:t xml:space="preserve"> impedes </w:t>
      </w:r>
      <w:r w:rsidR="001F0B89">
        <w:t xml:space="preserve">these teams </w:t>
      </w:r>
      <w:r w:rsidR="006465AC">
        <w:t xml:space="preserve">in acting </w:t>
      </w:r>
      <w:r w:rsidR="001F0B89">
        <w:t xml:space="preserve">on their </w:t>
      </w:r>
      <w:r>
        <w:t xml:space="preserve">responsibility </w:t>
      </w:r>
      <w:r w:rsidR="008B6BBD">
        <w:t>to help develop</w:t>
      </w:r>
      <w:r>
        <w:t xml:space="preserve"> future orientation and positive and normative occupational aspirations </w:t>
      </w:r>
      <w:r w:rsidR="00184A9C">
        <w:t xml:space="preserve">in </w:t>
      </w:r>
      <w:r>
        <w:t>these young people.</w:t>
      </w:r>
    </w:p>
    <w:p w:rsidR="000332F4" w:rsidRDefault="000332F4" w:rsidP="001F0B89">
      <w:pPr>
        <w:pStyle w:val="TH"/>
        <w:ind w:left="720" w:hanging="720"/>
      </w:pPr>
      <w:r>
        <w:t>5.1.3</w:t>
      </w:r>
      <w:r>
        <w:tab/>
        <w:t xml:space="preserve">Factual conclusions </w:t>
      </w:r>
      <w:r w:rsidR="001F0B89">
        <w:t xml:space="preserve">from </w:t>
      </w:r>
      <w:r>
        <w:t xml:space="preserve">Research Question 3: </w:t>
      </w:r>
      <w:r w:rsidR="00822897">
        <w:t>What psycho-social elements are involved in the future orientation and occupational aspirations of dropout youth?</w:t>
      </w:r>
    </w:p>
    <w:p w:rsidR="00822897" w:rsidRDefault="001F0B89" w:rsidP="009B0898">
      <w:pPr>
        <w:pStyle w:val="PC"/>
      </w:pPr>
      <w:r>
        <w:t xml:space="preserve">Given the participants’ responses to </w:t>
      </w:r>
      <w:r w:rsidR="0067778C">
        <w:t xml:space="preserve">the third research question, </w:t>
      </w:r>
      <w:r w:rsidR="005622C9">
        <w:t>one may</w:t>
      </w:r>
      <w:r w:rsidR="0067778C">
        <w:t xml:space="preserve"> say</w:t>
      </w:r>
      <w:r>
        <w:t>,</w:t>
      </w:r>
      <w:r w:rsidR="0067778C">
        <w:t xml:space="preserve"> </w:t>
      </w:r>
      <w:r w:rsidR="00730F1C">
        <w:t xml:space="preserve">first, </w:t>
      </w:r>
      <w:r>
        <w:t>th</w:t>
      </w:r>
      <w:r w:rsidR="009B0898">
        <w:t>at</w:t>
      </w:r>
      <w:r>
        <w:t xml:space="preserve"> </w:t>
      </w:r>
      <w:r w:rsidR="00730F1C">
        <w:t>each of the disciplines</w:t>
      </w:r>
      <w:r>
        <w:t>, sociology and psychology,</w:t>
      </w:r>
      <w:r w:rsidR="00730F1C">
        <w:t xml:space="preserve"> has an impact on the future orientation and occupational aspirations of dropout youth.</w:t>
      </w:r>
      <w:r w:rsidR="001C2655">
        <w:t xml:space="preserve"> </w:t>
      </w:r>
      <w:r w:rsidR="00730F1C">
        <w:t xml:space="preserve">However, </w:t>
      </w:r>
      <w:r>
        <w:t>the sociological effects cannot be clearly separated from the psychological ones</w:t>
      </w:r>
      <w:r w:rsidR="009C7A6F">
        <w:t>.</w:t>
      </w:r>
      <w:r w:rsidR="001C2655">
        <w:t xml:space="preserve"> </w:t>
      </w:r>
      <w:r w:rsidR="009C7A6F">
        <w:t xml:space="preserve">Furthermore, the holistic picture </w:t>
      </w:r>
      <w:r w:rsidR="008D00A5">
        <w:t xml:space="preserve">in regard to them is one of </w:t>
      </w:r>
      <w:r w:rsidR="009C7A6F">
        <w:t>int</w:t>
      </w:r>
      <w:r w:rsidR="00C70670">
        <w:t>er</w:t>
      </w:r>
      <w:r w:rsidR="009C7A6F">
        <w:t xml:space="preserve">relations and </w:t>
      </w:r>
      <w:r w:rsidR="00C70670">
        <w:t>intereffects</w:t>
      </w:r>
      <w:r w:rsidR="009C7A6F">
        <w:t>.</w:t>
      </w:r>
      <w:r w:rsidR="001C2655">
        <w:t xml:space="preserve"> </w:t>
      </w:r>
      <w:r w:rsidR="009C7A6F">
        <w:t xml:space="preserve">The dominant </w:t>
      </w:r>
      <w:r w:rsidR="008D00A5">
        <w:t xml:space="preserve">sociological </w:t>
      </w:r>
      <w:r w:rsidR="009C7A6F">
        <w:t xml:space="preserve">elements </w:t>
      </w:r>
      <w:r w:rsidR="008D00A5">
        <w:t>a</w:t>
      </w:r>
      <w:r w:rsidR="009C7A6F">
        <w:t>re parent</w:t>
      </w:r>
      <w:r w:rsidR="00FB530E">
        <w:t xml:space="preserve">al </w:t>
      </w:r>
      <w:r w:rsidR="009C7A6F">
        <w:t>influence, school</w:t>
      </w:r>
      <w:r w:rsidR="00FB530E">
        <w:t xml:space="preserve"> influence</w:t>
      </w:r>
      <w:r w:rsidR="009C7A6F">
        <w:t xml:space="preserve">, the very fact of dropping out, </w:t>
      </w:r>
      <w:r w:rsidR="00FB530E">
        <w:t xml:space="preserve">and </w:t>
      </w:r>
      <w:r w:rsidR="009C7A6F">
        <w:t>meaningful role models in the young people’s lives.</w:t>
      </w:r>
      <w:r w:rsidR="001C2655">
        <w:t xml:space="preserve"> </w:t>
      </w:r>
      <w:r w:rsidR="009C7A6F">
        <w:t xml:space="preserve">The dominant </w:t>
      </w:r>
      <w:r w:rsidR="00B13D97">
        <w:t xml:space="preserve">psychological </w:t>
      </w:r>
      <w:r w:rsidR="009C7A6F">
        <w:t xml:space="preserve">elements </w:t>
      </w:r>
      <w:r w:rsidR="008D00A5">
        <w:t>a</w:t>
      </w:r>
      <w:r w:rsidR="009C7A6F">
        <w:t>re</w:t>
      </w:r>
      <w:r w:rsidR="001C2655">
        <w:t xml:space="preserve"> </w:t>
      </w:r>
      <w:r w:rsidR="005E6D54">
        <w:t>perceptions</w:t>
      </w:r>
      <w:r w:rsidR="00141F2D">
        <w:t xml:space="preserve"> and integration of the </w:t>
      </w:r>
      <w:r w:rsidR="009C7A6F">
        <w:t>self in the three dimensions of time</w:t>
      </w:r>
      <w:r w:rsidR="008D00A5">
        <w:t xml:space="preserve"> (past-present-future)</w:t>
      </w:r>
      <w:r w:rsidR="009C7A6F">
        <w:t>, self-image and self-concept, recent processes of change</w:t>
      </w:r>
      <w:r w:rsidR="00B13D97">
        <w:t xml:space="preserve"> undergo</w:t>
      </w:r>
      <w:r w:rsidR="008D00A5">
        <w:t>ne</w:t>
      </w:r>
      <w:r w:rsidR="009C7A6F">
        <w:t xml:space="preserve">, how these processes affected their way of viewing the future, and experiences. </w:t>
      </w:r>
      <w:r w:rsidR="008D00A5">
        <w:t xml:space="preserve">By implication, </w:t>
      </w:r>
      <w:r w:rsidR="000D24A6">
        <w:t xml:space="preserve">these young people perceive their </w:t>
      </w:r>
      <w:r w:rsidR="001C2655">
        <w:t xml:space="preserve">future orientation and occupational aspirations as </w:t>
      </w:r>
      <w:r w:rsidR="001A203B">
        <w:t xml:space="preserve">associated with </w:t>
      </w:r>
      <w:r w:rsidR="001C2655">
        <w:t>their relations with parents and families.</w:t>
      </w:r>
      <w:r w:rsidR="008D00A5">
        <w:t xml:space="preserve"> </w:t>
      </w:r>
      <w:r w:rsidR="001C2655">
        <w:t xml:space="preserve">Namely, the more intimate and cohesive </w:t>
      </w:r>
      <w:r w:rsidR="001A203B">
        <w:t xml:space="preserve">the participants’ </w:t>
      </w:r>
      <w:r w:rsidR="001C2655">
        <w:t xml:space="preserve">relationship </w:t>
      </w:r>
      <w:r w:rsidR="001A203B">
        <w:t>is</w:t>
      </w:r>
      <w:r w:rsidR="001C2655">
        <w:t xml:space="preserve">, the clearer and more focused </w:t>
      </w:r>
      <w:r w:rsidR="001A203B">
        <w:t xml:space="preserve">are their </w:t>
      </w:r>
      <w:r w:rsidR="001C2655">
        <w:t xml:space="preserve">future orientation and occupational aspirations. Similarly, </w:t>
      </w:r>
      <w:r w:rsidR="001A203B">
        <w:t xml:space="preserve">the </w:t>
      </w:r>
      <w:r w:rsidR="001C2655">
        <w:t xml:space="preserve">future orientation and occupational aspirations </w:t>
      </w:r>
      <w:r w:rsidR="001A203B">
        <w:t xml:space="preserve">of dropout youth </w:t>
      </w:r>
      <w:r w:rsidR="001C2655">
        <w:t>depend on parents’</w:t>
      </w:r>
      <w:r w:rsidR="00A9348A">
        <w:t xml:space="preserve"> </w:t>
      </w:r>
      <w:r w:rsidR="001C2655">
        <w:t xml:space="preserve">employment and the family’s economic situation and </w:t>
      </w:r>
      <w:r w:rsidR="00C76CF5">
        <w:t xml:space="preserve">are </w:t>
      </w:r>
      <w:r w:rsidR="001C2655">
        <w:t>based on a promotive and structured discourse between young people and their parents on the topic of the future.</w:t>
      </w:r>
      <w:r w:rsidR="008D00A5">
        <w:t xml:space="preserve"> </w:t>
      </w:r>
      <w:r w:rsidR="001C2655">
        <w:t xml:space="preserve">The conclusion </w:t>
      </w:r>
      <w:r w:rsidR="00C76CF5">
        <w:t xml:space="preserve">to draw </w:t>
      </w:r>
      <w:r w:rsidR="001C2655">
        <w:t xml:space="preserve">from this is that </w:t>
      </w:r>
      <w:r w:rsidR="00C76CF5">
        <w:t xml:space="preserve">in order </w:t>
      </w:r>
      <w:r w:rsidR="001C2655">
        <w:t>to encourage such a discourse, parents’</w:t>
      </w:r>
      <w:r w:rsidR="00654419">
        <w:t xml:space="preserve"> </w:t>
      </w:r>
      <w:r w:rsidR="001C2655">
        <w:t xml:space="preserve">consciousness </w:t>
      </w:r>
      <w:r w:rsidR="00654419">
        <w:t xml:space="preserve">of </w:t>
      </w:r>
      <w:r w:rsidR="001C2655">
        <w:t xml:space="preserve">the importance </w:t>
      </w:r>
      <w:r w:rsidR="00654419">
        <w:t xml:space="preserve">of </w:t>
      </w:r>
      <w:r w:rsidR="001C2655">
        <w:t>future orientation and</w:t>
      </w:r>
      <w:r w:rsidR="005479A2">
        <w:t xml:space="preserve"> its significance in adolescence should </w:t>
      </w:r>
      <w:r w:rsidR="00654419">
        <w:t>be enhanced</w:t>
      </w:r>
      <w:r w:rsidR="001C2655">
        <w:t>.</w:t>
      </w:r>
    </w:p>
    <w:p w:rsidR="001C2655" w:rsidRDefault="0053446C" w:rsidP="00F92107">
      <w:pPr>
        <w:pStyle w:val="PS"/>
      </w:pPr>
      <w:r>
        <w:t>The findings of the research show that school also has a definitive influence on the future orientation and occupational aspirations of dropout youth</w:t>
      </w:r>
      <w:r w:rsidR="00412C40">
        <w:t xml:space="preserve">. Here </w:t>
      </w:r>
      <w:r w:rsidR="00322937">
        <w:t xml:space="preserve">the experience of dropping out, </w:t>
      </w:r>
      <w:r w:rsidR="00412C40">
        <w:t>one that in</w:t>
      </w:r>
      <w:r w:rsidR="00141F2D">
        <w:t>volves</w:t>
      </w:r>
      <w:r w:rsidR="00412C40">
        <w:t xml:space="preserve"> </w:t>
      </w:r>
      <w:r w:rsidR="00322937">
        <w:t>pain and suffering and is perceived as trauma</w:t>
      </w:r>
      <w:r w:rsidR="00412C40">
        <w:t>tic,</w:t>
      </w:r>
      <w:r w:rsidR="00322937">
        <w:t xml:space="preserve"> is the most dominant.</w:t>
      </w:r>
      <w:r w:rsidR="008D00A5">
        <w:t xml:space="preserve"> </w:t>
      </w:r>
      <w:r w:rsidR="00322937">
        <w:t xml:space="preserve">The main </w:t>
      </w:r>
      <w:r w:rsidR="00412C40">
        <w:t xml:space="preserve">impact </w:t>
      </w:r>
      <w:r w:rsidR="00322937">
        <w:t>has to do with the adverse t</w:t>
      </w:r>
      <w:r w:rsidR="00557F42">
        <w:t xml:space="preserve">wo-way </w:t>
      </w:r>
      <w:r w:rsidR="00322937">
        <w:t xml:space="preserve">relationship between school and </w:t>
      </w:r>
      <w:r w:rsidR="00557F42">
        <w:t xml:space="preserve">adolescents before they drop </w:t>
      </w:r>
      <w:r w:rsidR="00322937">
        <w:t>out, one that affects their intellectual, personal, and social development.</w:t>
      </w:r>
      <w:r w:rsidR="008D00A5">
        <w:t xml:space="preserve"> </w:t>
      </w:r>
      <w:r w:rsidR="00322937">
        <w:t xml:space="preserve">Accordingly, the occupational aspirations and future orientation of dropout youth </w:t>
      </w:r>
      <w:r w:rsidR="0032646B">
        <w:t xml:space="preserve">depend on </w:t>
      </w:r>
      <w:r w:rsidR="005549FF">
        <w:t>the role of the scholastic setting in the development and formation of the</w:t>
      </w:r>
      <w:r w:rsidR="0032646B">
        <w:t>ir</w:t>
      </w:r>
      <w:r w:rsidR="005549FF">
        <w:t xml:space="preserve"> personal identity, not only in the present but also going forward</w:t>
      </w:r>
      <w:r w:rsidR="00E64494">
        <w:t>, and on p</w:t>
      </w:r>
      <w:r w:rsidR="005549FF">
        <w:t xml:space="preserve">reparation </w:t>
      </w:r>
      <w:r w:rsidR="00E64494">
        <w:t xml:space="preserve">for </w:t>
      </w:r>
      <w:r w:rsidR="005549FF">
        <w:t>and transition from school to the adult world generally and the world of work particularly.</w:t>
      </w:r>
      <w:r w:rsidR="008D00A5">
        <w:t xml:space="preserve"> </w:t>
      </w:r>
      <w:r w:rsidR="005549FF">
        <w:t>Another sociological element that influences</w:t>
      </w:r>
      <w:r w:rsidR="00322937">
        <w:t xml:space="preserve"> </w:t>
      </w:r>
      <w:r w:rsidR="005549FF">
        <w:t>the future orientation and occupational aspirations of dropout youth</w:t>
      </w:r>
      <w:r w:rsidR="00F63090">
        <w:t xml:space="preserve"> is </w:t>
      </w:r>
      <w:r w:rsidR="00E64494">
        <w:t xml:space="preserve">the </w:t>
      </w:r>
      <w:r w:rsidR="00F63090">
        <w:t xml:space="preserve">role models that surround the lives of these young people, including family members, employers, business and occupational mentors, and </w:t>
      </w:r>
      <w:r w:rsidR="00F92107">
        <w:t xml:space="preserve">individuals </w:t>
      </w:r>
      <w:r w:rsidR="00F63090">
        <w:t>of similar background.</w:t>
      </w:r>
    </w:p>
    <w:p w:rsidR="00F63090" w:rsidRDefault="00F63090" w:rsidP="00F92107">
      <w:pPr>
        <w:pStyle w:val="PS"/>
      </w:pPr>
      <w:r>
        <w:t xml:space="preserve">The conclusions </w:t>
      </w:r>
      <w:r w:rsidR="00F92107">
        <w:t>to draw</w:t>
      </w:r>
      <w:r w:rsidR="008C5571">
        <w:t xml:space="preserve"> from these observations </w:t>
      </w:r>
      <w:r>
        <w:t>are that the future orientation and occupational aspirations of dropout youth</w:t>
      </w:r>
      <w:r w:rsidR="008C5571">
        <w:t xml:space="preserve"> are shaped through the mediation of family members who serve as role models</w:t>
      </w:r>
      <w:r w:rsidR="00F92107">
        <w:t xml:space="preserve">. For </w:t>
      </w:r>
      <w:r w:rsidR="008C5571">
        <w:t xml:space="preserve">dropout youth from single-parent families, older siblings serve in </w:t>
      </w:r>
      <w:r w:rsidR="008C5571">
        <w:lastRenderedPageBreak/>
        <w:t>this capacity.</w:t>
      </w:r>
      <w:r w:rsidR="008D00A5">
        <w:t xml:space="preserve"> </w:t>
      </w:r>
      <w:r w:rsidR="008C5571">
        <w:t>Additional role models are employers and occupational mentors</w:t>
      </w:r>
      <w:r w:rsidR="00F92107">
        <w:t xml:space="preserve"> who serve as significant </w:t>
      </w:r>
      <w:r w:rsidR="008C5571">
        <w:t>figures in dropouts’</w:t>
      </w:r>
      <w:r w:rsidR="00F92107">
        <w:t xml:space="preserve"> </w:t>
      </w:r>
      <w:r w:rsidR="008C5571">
        <w:t>lives</w:t>
      </w:r>
      <w:r w:rsidR="00F92107">
        <w:t xml:space="preserve">. The youngsters see them as </w:t>
      </w:r>
      <w:r w:rsidR="008C5571">
        <w:t>important source</w:t>
      </w:r>
      <w:r w:rsidR="00F92107">
        <w:t xml:space="preserve">s for study and </w:t>
      </w:r>
      <w:r w:rsidR="008C5571">
        <w:t>development, for</w:t>
      </w:r>
      <w:r w:rsidR="00F92107">
        <w:t>e</w:t>
      </w:r>
      <w:r w:rsidR="008C5571">
        <w:t>most in identifying an occupational aspiration.</w:t>
      </w:r>
      <w:r w:rsidR="008D00A5">
        <w:t xml:space="preserve"> </w:t>
      </w:r>
      <w:r w:rsidR="008C5571">
        <w:t>In addition, the future orientation and occupational aspirations of dropout youth</w:t>
      </w:r>
      <w:r w:rsidR="0002381E">
        <w:t xml:space="preserve"> </w:t>
      </w:r>
      <w:r w:rsidR="00F92107">
        <w:t xml:space="preserve">are very </w:t>
      </w:r>
      <w:r w:rsidR="0002381E">
        <w:t xml:space="preserve">strongly </w:t>
      </w:r>
      <w:r w:rsidR="00F92107">
        <w:t xml:space="preserve">shaped </w:t>
      </w:r>
      <w:r w:rsidR="0002381E">
        <w:t xml:space="preserve">by role models </w:t>
      </w:r>
      <w:r w:rsidR="00F92107">
        <w:t>whose biographies resemble theirs</w:t>
      </w:r>
      <w:r w:rsidR="0002381E">
        <w:t>.</w:t>
      </w:r>
    </w:p>
    <w:p w:rsidR="0002381E" w:rsidRDefault="004A6C56" w:rsidP="009B0898">
      <w:pPr>
        <w:pStyle w:val="PS"/>
      </w:pPr>
      <w:r>
        <w:t xml:space="preserve">In view of </w:t>
      </w:r>
      <w:r w:rsidR="0002381E">
        <w:t xml:space="preserve">the psychological elements </w:t>
      </w:r>
      <w:r w:rsidR="00774F5D">
        <w:t>involved</w:t>
      </w:r>
      <w:r w:rsidR="004D2BB7">
        <w:t xml:space="preserve"> in </w:t>
      </w:r>
      <w:r w:rsidR="0002381E">
        <w:t xml:space="preserve">the future orientation and occupational aspirations of dropout youth, </w:t>
      </w:r>
      <w:r w:rsidR="005622C9">
        <w:t>one may</w:t>
      </w:r>
      <w:r w:rsidR="0002381E">
        <w:t xml:space="preserve"> understand that these two fields are influenced by the integration of the self into the three dimensions of time</w:t>
      </w:r>
      <w:r w:rsidR="00774F5D">
        <w:t>, and that this is</w:t>
      </w:r>
      <w:r w:rsidR="0002381E">
        <w:t xml:space="preserve"> an important factor in building young people’s personal identity.</w:t>
      </w:r>
      <w:r w:rsidR="008D00A5">
        <w:t xml:space="preserve"> </w:t>
      </w:r>
      <w:r w:rsidR="004D2BB7">
        <w:t xml:space="preserve">The </w:t>
      </w:r>
      <w:r w:rsidR="00EF7885">
        <w:t xml:space="preserve">more adept </w:t>
      </w:r>
      <w:r w:rsidR="004D2BB7">
        <w:t xml:space="preserve">such adolescents are </w:t>
      </w:r>
      <w:r w:rsidR="00EF7885">
        <w:t>at defining</w:t>
      </w:r>
      <w:r w:rsidR="0002381E">
        <w:t xml:space="preserve"> themselves via the three dimensions of time, </w:t>
      </w:r>
      <w:r w:rsidR="004D2BB7">
        <w:t xml:space="preserve">the more able they are </w:t>
      </w:r>
      <w:r w:rsidR="0002381E">
        <w:t>to construct a positive and well-rounded future.</w:t>
      </w:r>
      <w:r w:rsidR="008D00A5">
        <w:t xml:space="preserve"> </w:t>
      </w:r>
      <w:r w:rsidR="0002381E">
        <w:t>Self-image and self-concept also influence</w:t>
      </w:r>
      <w:r w:rsidR="0002381E" w:rsidRPr="0002381E">
        <w:t xml:space="preserve"> </w:t>
      </w:r>
      <w:r w:rsidR="0002381E">
        <w:t xml:space="preserve">future orientation and occupational aspirations. </w:t>
      </w:r>
      <w:r w:rsidR="00EF7885">
        <w:t xml:space="preserve">Particularly in regard to </w:t>
      </w:r>
      <w:r w:rsidR="0002381E">
        <w:t>their identity as pup</w:t>
      </w:r>
      <w:r w:rsidR="00EF7885">
        <w:t>ils, the participants displayed poor</w:t>
      </w:r>
      <w:r w:rsidR="0002381E">
        <w:t xml:space="preserve"> self-image and self-concept</w:t>
      </w:r>
      <w:r w:rsidR="00774F5D">
        <w:t>,</w:t>
      </w:r>
      <w:r w:rsidR="0002381E">
        <w:t xml:space="preserve"> </w:t>
      </w:r>
      <w:r w:rsidR="00EF7885">
        <w:t xml:space="preserve">and these factors had the effect of </w:t>
      </w:r>
      <w:r w:rsidR="0002381E">
        <w:t xml:space="preserve">devaluing occupational aspirations and </w:t>
      </w:r>
      <w:r w:rsidR="00EF7885">
        <w:t xml:space="preserve">causing </w:t>
      </w:r>
      <w:r w:rsidR="0002381E">
        <w:t>ideal aspiration</w:t>
      </w:r>
      <w:r w:rsidR="00EF7885">
        <w:t>s to change</w:t>
      </w:r>
      <w:r w:rsidR="0002381E">
        <w:t xml:space="preserve"> to realistic one</w:t>
      </w:r>
      <w:r w:rsidR="00EF7885">
        <w:t>s</w:t>
      </w:r>
      <w:r w:rsidR="0002381E">
        <w:t>.</w:t>
      </w:r>
      <w:r w:rsidR="008D00A5">
        <w:t xml:space="preserve"> </w:t>
      </w:r>
      <w:r w:rsidR="0002381E">
        <w:t>By implication, th</w:t>
      </w:r>
      <w:r w:rsidR="00EF7885">
        <w:t xml:space="preserve">e </w:t>
      </w:r>
      <w:r w:rsidR="0002381E">
        <w:t>self-image of the dropout youth should be strengthened</w:t>
      </w:r>
      <w:r w:rsidR="000F2B9B">
        <w:t xml:space="preserve"> so that they may </w:t>
      </w:r>
      <w:r w:rsidR="00EF7885">
        <w:t xml:space="preserve">establish </w:t>
      </w:r>
      <w:r w:rsidR="000F2B9B">
        <w:t>a strong occupational aspiration.</w:t>
      </w:r>
      <w:r w:rsidR="008D00A5">
        <w:t xml:space="preserve"> </w:t>
      </w:r>
      <w:r w:rsidR="000F2B9B">
        <w:t xml:space="preserve">Another conclusion </w:t>
      </w:r>
      <w:r w:rsidR="00EF7885">
        <w:t xml:space="preserve">sets </w:t>
      </w:r>
      <w:r w:rsidR="000F2B9B">
        <w:t xml:space="preserve">the </w:t>
      </w:r>
      <w:r w:rsidR="00597460">
        <w:t xml:space="preserve">young people’s </w:t>
      </w:r>
      <w:r w:rsidR="000F2B9B">
        <w:t>process of personal change within the frame</w:t>
      </w:r>
      <w:r w:rsidR="00597460">
        <w:t>work</w:t>
      </w:r>
      <w:r w:rsidR="000F2B9B">
        <w:t xml:space="preserve"> of the educational-therapeutic work that they </w:t>
      </w:r>
      <w:r w:rsidR="009B0898">
        <w:t xml:space="preserve">do </w:t>
      </w:r>
      <w:r w:rsidR="000F2B9B">
        <w:t xml:space="preserve">at the </w:t>
      </w:r>
      <w:r w:rsidR="00904033">
        <w:t>Youth Advancement Units</w:t>
      </w:r>
      <w:r w:rsidR="00597460">
        <w:t>—</w:t>
      </w:r>
      <w:r w:rsidR="000F2B9B">
        <w:t xml:space="preserve">a process that promotes psychological </w:t>
      </w:r>
      <w:r w:rsidR="00B52470">
        <w:t>well-being</w:t>
      </w:r>
      <w:r w:rsidR="000F2B9B">
        <w:t xml:space="preserve">, bolsters self-confidence, and emphasizes strengths as a critical impetus for </w:t>
      </w:r>
      <w:r w:rsidR="00597460">
        <w:t xml:space="preserve">the concretization of their </w:t>
      </w:r>
      <w:r w:rsidR="000F2B9B">
        <w:t>future orientation and occupational aspirations.</w:t>
      </w:r>
      <w:r w:rsidR="008D00A5">
        <w:t xml:space="preserve"> </w:t>
      </w:r>
      <w:r w:rsidR="000F2B9B">
        <w:t>A</w:t>
      </w:r>
      <w:r w:rsidR="00774F5D">
        <w:t xml:space="preserve"> further</w:t>
      </w:r>
      <w:r w:rsidR="000F2B9B">
        <w:t xml:space="preserve"> psychological element in developing future orientation and occupational aspirations is the very existence </w:t>
      </w:r>
      <w:r w:rsidR="002E2422">
        <w:t xml:space="preserve">of personal experiences, particularly </w:t>
      </w:r>
      <w:r w:rsidR="00597460">
        <w:t xml:space="preserve">those related to </w:t>
      </w:r>
      <w:r w:rsidR="002E2422">
        <w:t>the world of work.</w:t>
      </w:r>
      <w:r w:rsidR="008D00A5">
        <w:t xml:space="preserve"> </w:t>
      </w:r>
      <w:r w:rsidR="002E2422">
        <w:t xml:space="preserve">These experiences </w:t>
      </w:r>
      <w:r w:rsidR="00597460">
        <w:t xml:space="preserve">give young people </w:t>
      </w:r>
      <w:r w:rsidR="002E2422">
        <w:t>broade</w:t>
      </w:r>
      <w:r w:rsidR="00597460">
        <w:t>r</w:t>
      </w:r>
      <w:r w:rsidR="002E2422">
        <w:t xml:space="preserve"> exposure, </w:t>
      </w:r>
      <w:r w:rsidR="00597460">
        <w:t xml:space="preserve">greater </w:t>
      </w:r>
      <w:r w:rsidR="002E2422">
        <w:t xml:space="preserve">familiarity, and </w:t>
      </w:r>
      <w:r w:rsidR="00597460">
        <w:t xml:space="preserve">more </w:t>
      </w:r>
      <w:r w:rsidR="002E2422">
        <w:t xml:space="preserve">knowledge </w:t>
      </w:r>
      <w:r w:rsidR="00597460">
        <w:t xml:space="preserve">of </w:t>
      </w:r>
      <w:r w:rsidR="002E2422">
        <w:t xml:space="preserve">various occupations in this </w:t>
      </w:r>
      <w:r w:rsidR="00774F5D">
        <w:t>sphere</w:t>
      </w:r>
      <w:r w:rsidR="002E2422">
        <w:t xml:space="preserve"> and </w:t>
      </w:r>
      <w:r w:rsidR="00597460">
        <w:t xml:space="preserve">help them to </w:t>
      </w:r>
      <w:r w:rsidR="002E2422">
        <w:t>develop a broad spectrum of skills that promote self-</w:t>
      </w:r>
      <w:r w:rsidR="00774F5D">
        <w:t>efficacy</w:t>
      </w:r>
      <w:r w:rsidR="002E2422">
        <w:t xml:space="preserve"> and </w:t>
      </w:r>
      <w:r w:rsidR="00E10CAA">
        <w:t xml:space="preserve">the </w:t>
      </w:r>
      <w:r w:rsidR="002E2422">
        <w:t xml:space="preserve">ability to believe that they can aspire to, and attain, </w:t>
      </w:r>
      <w:r w:rsidR="00597460">
        <w:t xml:space="preserve">future </w:t>
      </w:r>
      <w:r w:rsidR="00427235">
        <w:t>goals.</w:t>
      </w:r>
      <w:r w:rsidR="008D00A5">
        <w:t xml:space="preserve"> </w:t>
      </w:r>
      <w:r w:rsidR="00427235">
        <w:t xml:space="preserve">These experiences are also meaningful </w:t>
      </w:r>
      <w:r w:rsidR="00597460">
        <w:t xml:space="preserve">for </w:t>
      </w:r>
      <w:r w:rsidR="00427235">
        <w:t>the formation of personal identity in adolescence.</w:t>
      </w:r>
    </w:p>
    <w:p w:rsidR="00427235" w:rsidRDefault="00427235" w:rsidP="00B913CC">
      <w:pPr>
        <w:pStyle w:val="PS"/>
      </w:pPr>
      <w:r>
        <w:t xml:space="preserve">The most </w:t>
      </w:r>
      <w:r w:rsidR="00597460">
        <w:t xml:space="preserve">significant </w:t>
      </w:r>
      <w:r>
        <w:t xml:space="preserve">conclusion </w:t>
      </w:r>
      <w:r w:rsidR="00597460">
        <w:t xml:space="preserve">to draw </w:t>
      </w:r>
      <w:r>
        <w:t>for the purposes of this study is</w:t>
      </w:r>
      <w:r w:rsidR="00E10CAA">
        <w:t>, undoubtedly,</w:t>
      </w:r>
      <w:r>
        <w:t xml:space="preserve"> that the future orientation and occupational aspirations of </w:t>
      </w:r>
      <w:r w:rsidR="00861C7B">
        <w:t xml:space="preserve">dropout youth </w:t>
      </w:r>
      <w:r>
        <w:t xml:space="preserve">depend on </w:t>
      </w:r>
      <w:r w:rsidR="00597460">
        <w:t>the</w:t>
      </w:r>
      <w:r>
        <w:t xml:space="preserve"> profile of these young people and their specific patterns of dropping out.</w:t>
      </w:r>
      <w:r w:rsidR="008D00A5">
        <w:t xml:space="preserve"> </w:t>
      </w:r>
      <w:r>
        <w:t xml:space="preserve">Accordingly, uniformity among </w:t>
      </w:r>
      <w:r w:rsidR="00597460">
        <w:t xml:space="preserve">members of </w:t>
      </w:r>
      <w:r>
        <w:t>this population group cannot be found.</w:t>
      </w:r>
      <w:r w:rsidR="008D00A5">
        <w:t xml:space="preserve"> </w:t>
      </w:r>
      <w:r w:rsidR="00597460">
        <w:t xml:space="preserve">The characteristics of the dropout population are changing in ways that differ </w:t>
      </w:r>
      <w:r>
        <w:t xml:space="preserve">from the traditional perceptions that </w:t>
      </w:r>
      <w:r w:rsidR="00597460">
        <w:t xml:space="preserve">have been conventional wisdom </w:t>
      </w:r>
      <w:r>
        <w:t>thus far</w:t>
      </w:r>
      <w:r w:rsidR="00597460">
        <w:t>—creating</w:t>
      </w:r>
      <w:r>
        <w:t xml:space="preserve"> a whole set of new understandings about the future orientation and occupational aspirations of dropout youth </w:t>
      </w:r>
      <w:r w:rsidR="00597460">
        <w:t xml:space="preserve">in </w:t>
      </w:r>
      <w:r>
        <w:t>Israel.</w:t>
      </w:r>
    </w:p>
    <w:p w:rsidR="00427235" w:rsidRDefault="00427235" w:rsidP="00427235">
      <w:pPr>
        <w:pStyle w:val="SH"/>
      </w:pPr>
      <w:r>
        <w:t>5.2</w:t>
      </w:r>
      <w:r>
        <w:tab/>
        <w:t>Conceptual conclusions</w:t>
      </w:r>
    </w:p>
    <w:p w:rsidR="00427235" w:rsidRDefault="00FE3885" w:rsidP="007651F6">
      <w:pPr>
        <w:pStyle w:val="PC"/>
      </w:pPr>
      <w:r>
        <w:t xml:space="preserve">At the conceptual level, the research findings </w:t>
      </w:r>
      <w:r w:rsidR="007651F6">
        <w:t xml:space="preserve">suggest that </w:t>
      </w:r>
      <w:r>
        <w:t>an integrative model of future orientation and occupational aspirations of dropout you</w:t>
      </w:r>
      <w:r w:rsidR="007651F6">
        <w:t xml:space="preserve">th may be put forward on the basis of the </w:t>
      </w:r>
      <w:r>
        <w:t>data gathered in this study.</w:t>
      </w:r>
      <w:r w:rsidR="008D00A5">
        <w:t xml:space="preserve"> </w:t>
      </w:r>
      <w:r>
        <w:t xml:space="preserve">The figure below </w:t>
      </w:r>
      <w:r w:rsidR="00E10CAA">
        <w:t xml:space="preserve">(Figure </w:t>
      </w:r>
      <w:r w:rsidR="00E10CAA" w:rsidRPr="00E10CAA">
        <w:rPr>
          <w:highlight w:val="yellow"/>
        </w:rPr>
        <w:t>XX</w:t>
      </w:r>
      <w:r w:rsidR="00E10CAA">
        <w:t xml:space="preserve">) </w:t>
      </w:r>
      <w:r>
        <w:t>presents this model:</w:t>
      </w:r>
    </w:p>
    <w:p w:rsidR="00FE3885" w:rsidRDefault="00FE3885" w:rsidP="007651F6">
      <w:pPr>
        <w:keepNext/>
        <w:spacing w:line="360" w:lineRule="auto"/>
        <w:rPr>
          <w:rFonts w:ascii="David" w:hAnsi="David" w:cs="David"/>
          <w:rtl/>
        </w:rPr>
      </w:pPr>
    </w:p>
    <w:p w:rsidR="00FE3885" w:rsidRPr="00E10CAA" w:rsidRDefault="00FE3885" w:rsidP="007651F6">
      <w:pPr>
        <w:keepNext/>
        <w:bidi w:val="0"/>
        <w:spacing w:line="360" w:lineRule="auto"/>
        <w:rPr>
          <w:rFonts w:asciiTheme="majorBidi" w:hAnsiTheme="majorBidi" w:cstheme="majorBidi"/>
          <w:u w:val="single"/>
        </w:rPr>
      </w:pPr>
      <w:r w:rsidRPr="00E10CAA">
        <w:rPr>
          <w:rFonts w:asciiTheme="majorBidi" w:hAnsiTheme="majorBidi" w:cstheme="majorBidi"/>
          <w:u w:val="single"/>
        </w:rPr>
        <w:t xml:space="preserve">Conceptualization Model </w:t>
      </w:r>
    </w:p>
    <w:p w:rsidR="00FE3885" w:rsidRPr="00E10CAA" w:rsidRDefault="00FE3885" w:rsidP="007651F6">
      <w:pPr>
        <w:spacing w:line="360" w:lineRule="auto"/>
        <w:jc w:val="center"/>
        <w:rPr>
          <w:rFonts w:asciiTheme="majorBidi" w:hAnsiTheme="majorBidi" w:cstheme="majorBidi"/>
          <w:rtl/>
        </w:rPr>
      </w:pPr>
      <w:r w:rsidRPr="00E10CAA">
        <w:rPr>
          <w:rFonts w:asciiTheme="majorBidi" w:hAnsiTheme="majorBidi" w:cstheme="majorBidi"/>
          <w:noProof/>
          <w:rtl/>
          <w:lang w:eastAsia="en-US"/>
        </w:rPr>
        <w:drawing>
          <wp:inline distT="0" distB="0" distL="0" distR="0" wp14:anchorId="186D61EE" wp14:editId="3752946B">
            <wp:extent cx="5274310" cy="2966720"/>
            <wp:effectExtent l="0" t="0" r="2540" b="508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מסקנות מושגיות מפה 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FE3885" w:rsidRDefault="00FE3885" w:rsidP="00E10CAA">
      <w:pPr>
        <w:bidi w:val="0"/>
        <w:rPr>
          <w:rFonts w:asciiTheme="majorBidi" w:hAnsiTheme="majorBidi" w:cstheme="majorBidi"/>
        </w:rPr>
      </w:pPr>
      <w:r w:rsidRPr="00E10CAA">
        <w:rPr>
          <w:rFonts w:asciiTheme="majorBidi" w:hAnsiTheme="majorBidi" w:cstheme="majorBidi"/>
        </w:rPr>
        <w:t>Figure</w:t>
      </w:r>
      <w:r w:rsidR="00E10CAA" w:rsidRPr="00E10CAA">
        <w:rPr>
          <w:rFonts w:asciiTheme="majorBidi" w:hAnsiTheme="majorBidi" w:cstheme="majorBidi"/>
        </w:rPr>
        <w:t xml:space="preserve"> </w:t>
      </w:r>
      <w:r w:rsidR="00E10CAA" w:rsidRPr="00E10CAA">
        <w:rPr>
          <w:rFonts w:asciiTheme="majorBidi" w:hAnsiTheme="majorBidi" w:cstheme="majorBidi"/>
          <w:highlight w:val="yellow"/>
        </w:rPr>
        <w:t>XX</w:t>
      </w:r>
      <w:r w:rsidRPr="00E10CAA">
        <w:rPr>
          <w:rFonts w:asciiTheme="majorBidi" w:hAnsiTheme="majorBidi" w:cstheme="majorBidi"/>
        </w:rPr>
        <w:t>: Integrative Model of Future Orientation and Occupational Aspirations of Dropout Youth in Israel (IMFAOADY)</w:t>
      </w:r>
    </w:p>
    <w:p w:rsidR="00E10CAA" w:rsidRPr="00E10CAA" w:rsidRDefault="00E10CAA" w:rsidP="00E10CAA">
      <w:pPr>
        <w:bidi w:val="0"/>
        <w:rPr>
          <w:rFonts w:asciiTheme="majorBidi" w:hAnsiTheme="majorBidi" w:cstheme="majorBidi"/>
        </w:rPr>
      </w:pPr>
    </w:p>
    <w:p w:rsidR="00FE3885" w:rsidRDefault="00E3018F" w:rsidP="00AC1F51">
      <w:pPr>
        <w:pStyle w:val="PS"/>
      </w:pPr>
      <w:r w:rsidRPr="00E3018F">
        <w:t xml:space="preserve">The IMFAOADY model presents the contexts and </w:t>
      </w:r>
      <w:r w:rsidR="003B1D27">
        <w:t>inter</w:t>
      </w:r>
      <w:r w:rsidRPr="00E3018F">
        <w:t xml:space="preserve">effects </w:t>
      </w:r>
      <w:r w:rsidR="003B1D27">
        <w:t xml:space="preserve">of </w:t>
      </w:r>
      <w:r w:rsidRPr="00E3018F">
        <w:t xml:space="preserve">the concepts </w:t>
      </w:r>
      <w:r w:rsidR="007651F6">
        <w:t xml:space="preserve">that </w:t>
      </w:r>
      <w:r w:rsidR="003B1D27">
        <w:t xml:space="preserve">surfaced </w:t>
      </w:r>
      <w:r w:rsidRPr="00E3018F">
        <w:t>in the discussion of the findings</w:t>
      </w:r>
      <w:r w:rsidR="003B1D27">
        <w:t>; it also</w:t>
      </w:r>
      <w:r w:rsidRPr="00E3018F">
        <w:t xml:space="preserve"> </w:t>
      </w:r>
      <w:r w:rsidR="003B1D27">
        <w:t xml:space="preserve">elicits </w:t>
      </w:r>
      <w:r w:rsidRPr="00E3018F">
        <w:t xml:space="preserve">a broad </w:t>
      </w:r>
      <w:r w:rsidR="003B1D27">
        <w:t xml:space="preserve">picture of </w:t>
      </w:r>
      <w:r w:rsidRPr="00E3018F">
        <w:t>the phenomenon of future orientation and occupational aspirations of dropout youth in Israel</w:t>
      </w:r>
      <w:r>
        <w:t>.</w:t>
      </w:r>
      <w:r w:rsidR="008D00A5">
        <w:t xml:space="preserve"> </w:t>
      </w:r>
      <w:r>
        <w:t xml:space="preserve">The most salient concepts </w:t>
      </w:r>
      <w:r w:rsidR="003B1D27">
        <w:t xml:space="preserve">in </w:t>
      </w:r>
      <w:r>
        <w:t xml:space="preserve">the field of sociology </w:t>
      </w:r>
      <w:r w:rsidR="003B1D27">
        <w:t xml:space="preserve">are </w:t>
      </w:r>
      <w:r>
        <w:t xml:space="preserve">parents, </w:t>
      </w:r>
      <w:r w:rsidR="003B1D27">
        <w:t xml:space="preserve">with </w:t>
      </w:r>
      <w:r>
        <w:t>family structure and parents’ employment</w:t>
      </w:r>
      <w:r w:rsidR="003B1D27">
        <w:t xml:space="preserve"> central, and</w:t>
      </w:r>
      <w:r>
        <w:t xml:space="preserve"> the school, centering on the dropout experience </w:t>
      </w:r>
      <w:r w:rsidR="003B1D27">
        <w:t xml:space="preserve">and </w:t>
      </w:r>
      <w:r>
        <w:t>the concept of role model</w:t>
      </w:r>
      <w:r w:rsidR="003B1D27">
        <w:t>—</w:t>
      </w:r>
      <w:r w:rsidR="00AC1F51">
        <w:t xml:space="preserve">a </w:t>
      </w:r>
      <w:r>
        <w:t xml:space="preserve">concept that </w:t>
      </w:r>
      <w:r w:rsidR="003B1D27">
        <w:t xml:space="preserve">arose </w:t>
      </w:r>
      <w:r>
        <w:t xml:space="preserve">repeatedly in </w:t>
      </w:r>
      <w:r w:rsidR="003B1D27">
        <w:t xml:space="preserve">the </w:t>
      </w:r>
      <w:r>
        <w:t xml:space="preserve">interviews, </w:t>
      </w:r>
      <w:r w:rsidR="003B1D27">
        <w:t xml:space="preserve">focusing </w:t>
      </w:r>
      <w:r>
        <w:t xml:space="preserve">on </w:t>
      </w:r>
      <w:r w:rsidR="003B1D27">
        <w:t xml:space="preserve">the </w:t>
      </w:r>
      <w:r>
        <w:t>mentoring processes</w:t>
      </w:r>
      <w:r w:rsidR="008A087A">
        <w:t xml:space="preserve"> that the participants experienced.</w:t>
      </w:r>
      <w:r w:rsidR="008D00A5">
        <w:t xml:space="preserve"> </w:t>
      </w:r>
      <w:r w:rsidR="008A087A">
        <w:t xml:space="preserve">The most conspicuous concepts </w:t>
      </w:r>
      <w:r w:rsidR="003B1D27">
        <w:t xml:space="preserve">in </w:t>
      </w:r>
      <w:r w:rsidR="008A087A">
        <w:t>the psychological field are the self from the perspective of time</w:t>
      </w:r>
      <w:r w:rsidR="003B1D27">
        <w:t>;</w:t>
      </w:r>
      <w:r w:rsidR="008A087A">
        <w:t xml:space="preserve"> self-image and self-concept and their </w:t>
      </w:r>
      <w:r w:rsidR="003B1D27">
        <w:t xml:space="preserve">relationship </w:t>
      </w:r>
      <w:r w:rsidR="008A087A">
        <w:t xml:space="preserve">with </w:t>
      </w:r>
      <w:r w:rsidR="002D7838">
        <w:t>e</w:t>
      </w:r>
      <w:r w:rsidR="008A087A">
        <w:t>motions, belie</w:t>
      </w:r>
      <w:r w:rsidR="002D7838">
        <w:t>f</w:t>
      </w:r>
      <w:r w:rsidR="008A087A">
        <w:t xml:space="preserve">s, </w:t>
      </w:r>
      <w:r w:rsidR="003B1D27">
        <w:t xml:space="preserve">and </w:t>
      </w:r>
      <w:r w:rsidR="008A087A">
        <w:t>capacity to cope with obstacles</w:t>
      </w:r>
      <w:r w:rsidR="002D7838">
        <w:t>;</w:t>
      </w:r>
      <w:r w:rsidR="008A087A">
        <w:t xml:space="preserve"> change as </w:t>
      </w:r>
      <w:r w:rsidR="002D7838">
        <w:t xml:space="preserve">an </w:t>
      </w:r>
      <w:r w:rsidR="008A087A">
        <w:t>essential process in personal development</w:t>
      </w:r>
      <w:r w:rsidR="002D7838">
        <w:t>;</w:t>
      </w:r>
      <w:r w:rsidR="008A087A">
        <w:t xml:space="preserve"> and “experiences” and their importance for the development of future orientation and occupational aspirations. </w:t>
      </w:r>
      <w:r w:rsidR="003B1D27">
        <w:t>T</w:t>
      </w:r>
      <w:r w:rsidR="007970CD">
        <w:t xml:space="preserve">he sociological and psychological elements are </w:t>
      </w:r>
      <w:r w:rsidR="003B1D27">
        <w:t xml:space="preserve">perceptibly </w:t>
      </w:r>
      <w:r w:rsidR="007970CD">
        <w:t xml:space="preserve">intertwined and </w:t>
      </w:r>
      <w:r w:rsidR="003B1D27">
        <w:t xml:space="preserve">influence each other </w:t>
      </w:r>
      <w:r w:rsidR="007970CD">
        <w:t>in regard to these matters.</w:t>
      </w:r>
      <w:r w:rsidR="008D00A5">
        <w:t xml:space="preserve"> </w:t>
      </w:r>
      <w:r w:rsidR="003B1D27">
        <w:t xml:space="preserve">An </w:t>
      </w:r>
      <w:r w:rsidR="007970CD">
        <w:t>example</w:t>
      </w:r>
      <w:r w:rsidR="003B1D27">
        <w:t xml:space="preserve"> is</w:t>
      </w:r>
      <w:r w:rsidR="007970CD">
        <w:t xml:space="preserve"> the influence of parents and, particularly, </w:t>
      </w:r>
      <w:r w:rsidR="003B1D27">
        <w:t xml:space="preserve">parental </w:t>
      </w:r>
      <w:r w:rsidR="007970CD">
        <w:t xml:space="preserve">employment on </w:t>
      </w:r>
      <w:r w:rsidR="003B1D27">
        <w:t xml:space="preserve">adolescents’ </w:t>
      </w:r>
      <w:r w:rsidR="000B4F2C">
        <w:t>future orientation and occupational aspirations</w:t>
      </w:r>
      <w:r w:rsidR="003B1D27">
        <w:t>. Another example, perhaps a stronger one, is</w:t>
      </w:r>
      <w:r w:rsidR="007970CD">
        <w:t xml:space="preserve"> the impact of parents on these young people’s </w:t>
      </w:r>
      <w:r w:rsidR="00F65B83">
        <w:t xml:space="preserve">self-image </w:t>
      </w:r>
      <w:r w:rsidR="003B1D27">
        <w:t xml:space="preserve">and </w:t>
      </w:r>
      <w:r w:rsidR="00F65B83">
        <w:t>self-concept.</w:t>
      </w:r>
      <w:r w:rsidR="008D00A5">
        <w:t xml:space="preserve"> </w:t>
      </w:r>
      <w:r w:rsidR="00F65B83">
        <w:t>Self-image and self-concept directly affect occupational aspirations</w:t>
      </w:r>
      <w:r w:rsidR="003B1D27">
        <w:t xml:space="preserve"> in such a way that </w:t>
      </w:r>
      <w:r w:rsidR="00F65B83">
        <w:t xml:space="preserve">where self-image is poor, a strong occupational aspiration is </w:t>
      </w:r>
      <w:r w:rsidR="00E10CAA">
        <w:t>reduced</w:t>
      </w:r>
      <w:r w:rsidR="00F65B83">
        <w:t xml:space="preserve"> to a weak one.</w:t>
      </w:r>
    </w:p>
    <w:p w:rsidR="00F65B83" w:rsidRDefault="00F65B83" w:rsidP="00AC1F51">
      <w:pPr>
        <w:pStyle w:val="PS"/>
      </w:pPr>
      <w:r>
        <w:t xml:space="preserve">Another example connects the school and the dropout experience with </w:t>
      </w:r>
      <w:r w:rsidR="003B1D27">
        <w:t xml:space="preserve">adolescents’ </w:t>
      </w:r>
      <w:r>
        <w:t>self-image and self-concept, with special emphasis on their self-concept as students in the presen</w:t>
      </w:r>
      <w:r w:rsidR="00AA4A9D">
        <w:t>t</w:t>
      </w:r>
      <w:r>
        <w:t xml:space="preserve"> and the future.</w:t>
      </w:r>
      <w:r w:rsidR="008D00A5">
        <w:t xml:space="preserve"> </w:t>
      </w:r>
      <w:r w:rsidR="00AA4A9D">
        <w:t xml:space="preserve">This </w:t>
      </w:r>
      <w:r>
        <w:t xml:space="preserve">nexus ties into choices of occupational aspirations that are </w:t>
      </w:r>
      <w:r w:rsidR="00AA4A9D">
        <w:t xml:space="preserve">geared </w:t>
      </w:r>
      <w:r>
        <w:t xml:space="preserve">not to formal academic studies </w:t>
      </w:r>
      <w:r w:rsidR="00AA4A9D">
        <w:t xml:space="preserve">in the future </w:t>
      </w:r>
      <w:r>
        <w:t>but to autodidactic short-term learning.</w:t>
      </w:r>
      <w:r w:rsidR="008D00A5">
        <w:t xml:space="preserve"> </w:t>
      </w:r>
      <w:r w:rsidR="00AA4A9D">
        <w:t>In a</w:t>
      </w:r>
      <w:r>
        <w:t>nother example, personal experiences, for</w:t>
      </w:r>
      <w:r w:rsidR="00AA4A9D">
        <w:t>e</w:t>
      </w:r>
      <w:r>
        <w:t xml:space="preserve">most in employment, develop skills and personal </w:t>
      </w:r>
      <w:r w:rsidR="008E3231">
        <w:t>efficacy</w:t>
      </w:r>
      <w:r>
        <w:t xml:space="preserve"> and, by so doing, promote self-image and self-concept</w:t>
      </w:r>
      <w:r w:rsidR="00AA4A9D">
        <w:t xml:space="preserve">. However, they </w:t>
      </w:r>
      <w:r>
        <w:t>are also associated with the mentoring work of employers and occupational mentors whom adolescen</w:t>
      </w:r>
      <w:r w:rsidR="00AC1F51">
        <w:t>ts</w:t>
      </w:r>
      <w:r>
        <w:t xml:space="preserve"> perceive as role models.</w:t>
      </w:r>
    </w:p>
    <w:p w:rsidR="00F65B83" w:rsidRDefault="00F65B83" w:rsidP="0089131B">
      <w:pPr>
        <w:pStyle w:val="PS"/>
      </w:pPr>
      <w:r>
        <w:t>An</w:t>
      </w:r>
      <w:r w:rsidR="00A77542">
        <w:t xml:space="preserve"> additional </w:t>
      </w:r>
      <w:r>
        <w:t xml:space="preserve">conceptual conclusion may be </w:t>
      </w:r>
      <w:r w:rsidR="00A77542">
        <w:t xml:space="preserve">drawn from </w:t>
      </w:r>
      <w:r w:rsidR="00875F2E">
        <w:t xml:space="preserve">the contexts </w:t>
      </w:r>
      <w:r w:rsidR="00A77542">
        <w:t xml:space="preserve">that link </w:t>
      </w:r>
      <w:r w:rsidR="00875F2E">
        <w:t>the time perspective of the young people and the three dimensions of time</w:t>
      </w:r>
      <w:r w:rsidR="00A77542">
        <w:t>—</w:t>
      </w:r>
      <w:r w:rsidR="00875F2E">
        <w:t>past, present, and future</w:t>
      </w:r>
      <w:r w:rsidR="00A77542">
        <w:t xml:space="preserve">—with </w:t>
      </w:r>
      <w:r w:rsidR="00875F2E">
        <w:t xml:space="preserve">the process of </w:t>
      </w:r>
      <w:r w:rsidR="00A77542">
        <w:t>self-integration</w:t>
      </w:r>
      <w:r w:rsidR="00875F2E">
        <w:t xml:space="preserve">, </w:t>
      </w:r>
      <w:r w:rsidR="00A77542">
        <w:t xml:space="preserve">one </w:t>
      </w:r>
      <w:r w:rsidR="00875F2E">
        <w:t xml:space="preserve">that </w:t>
      </w:r>
      <w:r w:rsidR="00A77542">
        <w:t xml:space="preserve">propels the </w:t>
      </w:r>
      <w:r w:rsidR="00875F2E">
        <w:t>formation of personal identity as a critical task in adolescence.</w:t>
      </w:r>
      <w:r w:rsidR="008D00A5">
        <w:t xml:space="preserve"> </w:t>
      </w:r>
      <w:r w:rsidR="00875F2E">
        <w:t>This process also denotes self-</w:t>
      </w:r>
      <w:r w:rsidR="00A77542">
        <w:t xml:space="preserve">induced change in </w:t>
      </w:r>
      <w:r w:rsidR="00875F2E">
        <w:t xml:space="preserve">young people not only in the </w:t>
      </w:r>
      <w:r w:rsidR="00875F2E">
        <w:lastRenderedPageBreak/>
        <w:t xml:space="preserve">transition from childhood to adulthood, i.e., from past to present, but also, and mainly, at the psychological and </w:t>
      </w:r>
      <w:r w:rsidR="00926CDD">
        <w:t xml:space="preserve">behavioral </w:t>
      </w:r>
      <w:r w:rsidR="00875F2E">
        <w:t xml:space="preserve">levels and </w:t>
      </w:r>
      <w:r w:rsidR="003B4E15">
        <w:t xml:space="preserve">in </w:t>
      </w:r>
      <w:r w:rsidR="00875F2E">
        <w:t xml:space="preserve">the realization that </w:t>
      </w:r>
      <w:r w:rsidR="003B4E15">
        <w:t xml:space="preserve">past </w:t>
      </w:r>
      <w:r w:rsidR="00875F2E">
        <w:t>behaviors, particularly risk behaviors, also affect the future, meaning that their future depends on making this change.</w:t>
      </w:r>
      <w:r w:rsidR="008D00A5">
        <w:t xml:space="preserve"> </w:t>
      </w:r>
      <w:r w:rsidR="00875F2E">
        <w:t xml:space="preserve">The </w:t>
      </w:r>
      <w:r w:rsidR="003B4E15">
        <w:t xml:space="preserve">relationship between </w:t>
      </w:r>
      <w:r w:rsidR="00875F2E">
        <w:t>the sociological and the psychological elements affect</w:t>
      </w:r>
      <w:r w:rsidR="003B4E15">
        <w:t>s</w:t>
      </w:r>
      <w:r w:rsidR="00875F2E">
        <w:t xml:space="preserve"> </w:t>
      </w:r>
      <w:r w:rsidR="000B4F2C">
        <w:t>future orientation and occupational aspirations</w:t>
      </w:r>
      <w:r w:rsidR="003B4E15">
        <w:t>. A</w:t>
      </w:r>
      <w:r w:rsidR="00875F2E">
        <w:t>mazingly,</w:t>
      </w:r>
      <w:r w:rsidR="00B05960">
        <w:t xml:space="preserve"> </w:t>
      </w:r>
      <w:r w:rsidR="003B4E15">
        <w:t xml:space="preserve">however, </w:t>
      </w:r>
      <w:r w:rsidR="008E3231">
        <w:t xml:space="preserve">there is </w:t>
      </w:r>
      <w:r w:rsidR="00B05960">
        <w:t xml:space="preserve">a </w:t>
      </w:r>
      <w:r w:rsidR="00875F2E">
        <w:t xml:space="preserve">feedback </w:t>
      </w:r>
      <w:r w:rsidR="0089131B">
        <w:t>process</w:t>
      </w:r>
      <w:r w:rsidR="008E3231">
        <w:t>,</w:t>
      </w:r>
      <w:r w:rsidR="00B05960">
        <w:t xml:space="preserve"> because </w:t>
      </w:r>
      <w:r w:rsidR="00875F2E">
        <w:t xml:space="preserve">the very act of thinking about the future </w:t>
      </w:r>
      <w:r w:rsidR="003B4E15">
        <w:t xml:space="preserve">leads to </w:t>
      </w:r>
      <w:r w:rsidR="00B05960">
        <w:t xml:space="preserve">the internal </w:t>
      </w:r>
      <w:r w:rsidR="00875F2E">
        <w:t xml:space="preserve">concretization of additional concepts and </w:t>
      </w:r>
      <w:r w:rsidR="00B05960">
        <w:t xml:space="preserve">allows </w:t>
      </w:r>
      <w:r w:rsidR="00E8195D">
        <w:t xml:space="preserve">progress to take place in </w:t>
      </w:r>
      <w:r w:rsidR="00875F2E">
        <w:t xml:space="preserve">new elements of importance for </w:t>
      </w:r>
      <w:r w:rsidR="003B4E15">
        <w:t xml:space="preserve">adolescents’ </w:t>
      </w:r>
      <w:r w:rsidR="00875F2E">
        <w:t>psychological and social development.</w:t>
      </w:r>
    </w:p>
    <w:p w:rsidR="00875F2E" w:rsidRDefault="00E209C6" w:rsidP="00FE0572">
      <w:pPr>
        <w:pStyle w:val="PS"/>
      </w:pPr>
      <w:r>
        <w:t xml:space="preserve">Thus, one may see how future orientation promotes the concept of “resilience” as </w:t>
      </w:r>
      <w:r w:rsidR="003B4E15">
        <w:t xml:space="preserve">a quality </w:t>
      </w:r>
      <w:r>
        <w:t>that mitigates anxiety and depression and, in turn, prevents risk behaviors.</w:t>
      </w:r>
      <w:r w:rsidR="008D00A5">
        <w:t xml:space="preserve"> </w:t>
      </w:r>
      <w:r w:rsidR="003B4E15">
        <w:t>Similarly, t</w:t>
      </w:r>
      <w:r>
        <w:t xml:space="preserve">he concept of “identity,” </w:t>
      </w:r>
      <w:r w:rsidR="00B37839">
        <w:t xml:space="preserve">invoked </w:t>
      </w:r>
      <w:r>
        <w:t xml:space="preserve">by thinking about the future, </w:t>
      </w:r>
      <w:r w:rsidR="003B4E15">
        <w:t xml:space="preserve">takes shape </w:t>
      </w:r>
      <w:r>
        <w:t>and fine-tune</w:t>
      </w:r>
      <w:r w:rsidR="003B4E15">
        <w:t>s itself</w:t>
      </w:r>
      <w:r>
        <w:t xml:space="preserve">, </w:t>
      </w:r>
      <w:r w:rsidR="00657AC7">
        <w:t>thereby strengthening</w:t>
      </w:r>
      <w:r>
        <w:t xml:space="preserve"> </w:t>
      </w:r>
      <w:r w:rsidR="00657AC7">
        <w:t>self-</w:t>
      </w:r>
      <w:r>
        <w:t xml:space="preserve">confidence, self-image, and self-concept. </w:t>
      </w:r>
      <w:r w:rsidR="00563C44">
        <w:t>F</w:t>
      </w:r>
      <w:r>
        <w:t xml:space="preserve">uture orientation connects with the concept of “mobility” </w:t>
      </w:r>
      <w:r w:rsidR="00B37839">
        <w:t xml:space="preserve">to create </w:t>
      </w:r>
      <w:r>
        <w:t>room for change in a physical, economic, or social place and assur</w:t>
      </w:r>
      <w:r w:rsidR="00B37839">
        <w:t xml:space="preserve">e </w:t>
      </w:r>
      <w:r w:rsidR="00FF2BB6">
        <w:t>a different place in life.</w:t>
      </w:r>
      <w:r w:rsidR="008D00A5">
        <w:t xml:space="preserve"> </w:t>
      </w:r>
      <w:r w:rsidR="00FF2BB6">
        <w:t xml:space="preserve">The </w:t>
      </w:r>
      <w:r w:rsidR="00B37839">
        <w:t xml:space="preserve">effectuation </w:t>
      </w:r>
      <w:r w:rsidR="00FF2BB6">
        <w:t xml:space="preserve">of these concepts in the lives of dropout youth will </w:t>
      </w:r>
      <w:r w:rsidR="00B37839">
        <w:t xml:space="preserve">allow them to develop powerfully in the </w:t>
      </w:r>
      <w:r w:rsidR="00FF2BB6">
        <w:t>emotional</w:t>
      </w:r>
      <w:r w:rsidR="00B05960">
        <w:t xml:space="preserve">, personal, and social </w:t>
      </w:r>
      <w:r w:rsidR="00B37839">
        <w:t>senses</w:t>
      </w:r>
      <w:r w:rsidR="00B05960">
        <w:t xml:space="preserve">, generating </w:t>
      </w:r>
      <w:r w:rsidR="00636E97">
        <w:t xml:space="preserve">and internalizing </w:t>
      </w:r>
      <w:r w:rsidR="00B05960">
        <w:t>optimistic and positive thoughts about themselves</w:t>
      </w:r>
      <w:r w:rsidR="00636E97">
        <w:t xml:space="preserve"> and</w:t>
      </w:r>
      <w:r w:rsidR="00B05960">
        <w:t xml:space="preserve"> the possibility of change, thereby</w:t>
      </w:r>
      <w:r w:rsidR="00636E97">
        <w:t xml:space="preserve"> enabling them to </w:t>
      </w:r>
      <w:r w:rsidR="00B05960">
        <w:t>stride toward a better future.</w:t>
      </w:r>
    </w:p>
    <w:p w:rsidR="00E8195D" w:rsidRDefault="00E8195D" w:rsidP="00E8195D">
      <w:pPr>
        <w:pStyle w:val="SH"/>
      </w:pPr>
      <w:r>
        <w:t>5.3</w:t>
      </w:r>
      <w:r>
        <w:tab/>
        <w:t xml:space="preserve">Practical implications and recommendations </w:t>
      </w:r>
    </w:p>
    <w:p w:rsidR="00B05960" w:rsidRDefault="00E8195D" w:rsidP="00B85B26">
      <w:pPr>
        <w:pStyle w:val="PC"/>
      </w:pPr>
      <w:r>
        <w:t>The</w:t>
      </w:r>
      <w:r w:rsidRPr="00E8195D">
        <w:t xml:space="preserve"> </w:t>
      </w:r>
      <w:r>
        <w:t xml:space="preserve">practical implications </w:t>
      </w:r>
      <w:r w:rsidR="00B85B26">
        <w:t xml:space="preserve">of this study </w:t>
      </w:r>
      <w:r>
        <w:t xml:space="preserve">and </w:t>
      </w:r>
      <w:r w:rsidR="00B85B26">
        <w:t xml:space="preserve">the </w:t>
      </w:r>
      <w:r>
        <w:t>recommendations</w:t>
      </w:r>
      <w:r w:rsidR="00B85B26">
        <w:t xml:space="preserve"> that </w:t>
      </w:r>
      <w:r w:rsidR="008E3231">
        <w:t>stem</w:t>
      </w:r>
      <w:r w:rsidR="00B85B26">
        <w:t xml:space="preserve"> from them, </w:t>
      </w:r>
      <w:r>
        <w:t xml:space="preserve">in the context of </w:t>
      </w:r>
      <w:r w:rsidR="000B4F2C">
        <w:t>future orientation and occupational aspirations</w:t>
      </w:r>
      <w:r w:rsidR="00B85B26">
        <w:t xml:space="preserve">, are </w:t>
      </w:r>
      <w:r>
        <w:t xml:space="preserve">divided into two levels: those </w:t>
      </w:r>
      <w:r w:rsidR="00B85B26">
        <w:t xml:space="preserve">related </w:t>
      </w:r>
      <w:r>
        <w:t>to the development</w:t>
      </w:r>
      <w:r w:rsidR="00B85B26">
        <w:t xml:space="preserve"> of the individuals in question (</w:t>
      </w:r>
      <w:r>
        <w:t>dropout youth</w:t>
      </w:r>
      <w:r w:rsidR="00B85B26">
        <w:t>)</w:t>
      </w:r>
      <w:r>
        <w:t xml:space="preserve"> and those associated with the responsibility of the organizational setting to which these young people belong, the Youth Advancement Department of the Ministry of Education.</w:t>
      </w:r>
    </w:p>
    <w:p w:rsidR="00E8195D" w:rsidRPr="00E8195D" w:rsidRDefault="003F666E" w:rsidP="003F666E">
      <w:pPr>
        <w:pStyle w:val="TH"/>
        <w:ind w:left="720" w:hanging="720"/>
      </w:pPr>
      <w:r>
        <w:t>1</w:t>
      </w:r>
      <w:r w:rsidR="00E8195D">
        <w:t>.</w:t>
      </w:r>
      <w:r w:rsidR="00E8195D">
        <w:tab/>
        <w:t>Practical implications for the educational-therapeutic staff at the level of personal development</w:t>
      </w:r>
    </w:p>
    <w:p w:rsidR="00822897" w:rsidRDefault="003F666E" w:rsidP="00B85B26">
      <w:pPr>
        <w:pStyle w:val="List"/>
      </w:pPr>
      <w:r>
        <w:t>a.</w:t>
      </w:r>
      <w:r>
        <w:tab/>
      </w:r>
      <w:r w:rsidR="008E3231">
        <w:t>In order t</w:t>
      </w:r>
      <w:r>
        <w:t xml:space="preserve">o develop </w:t>
      </w:r>
      <w:r w:rsidR="000B4F2C">
        <w:t>future orientation and occupational aspirations</w:t>
      </w:r>
      <w:r>
        <w:t xml:space="preserve"> am</w:t>
      </w:r>
      <w:r w:rsidR="00BB6656">
        <w:t>o</w:t>
      </w:r>
      <w:r>
        <w:t>ng dropout youth,</w:t>
      </w:r>
      <w:r w:rsidR="008E3231">
        <w:t xml:space="preserve"> it is necessary to have</w:t>
      </w:r>
      <w:r>
        <w:t xml:space="preserve"> individualized or group educational-therapeutic work </w:t>
      </w:r>
      <w:r w:rsidR="00B85B26">
        <w:t xml:space="preserve">that aims to attain </w:t>
      </w:r>
      <w:r>
        <w:t>these goals. This work includes:</w:t>
      </w:r>
    </w:p>
    <w:p w:rsidR="003F666E" w:rsidRDefault="003F666E" w:rsidP="00B85B26">
      <w:pPr>
        <w:pStyle w:val="List2"/>
        <w:bidi w:val="0"/>
      </w:pPr>
      <w:r>
        <w:t>—</w:t>
      </w:r>
      <w:r>
        <w:tab/>
      </w:r>
      <w:r w:rsidR="008E3231">
        <w:t>processing</w:t>
      </w:r>
      <w:r>
        <w:t xml:space="preserve"> the dropout experience and </w:t>
      </w:r>
      <w:r w:rsidR="00B85B26">
        <w:t xml:space="preserve">its accompanying </w:t>
      </w:r>
      <w:r>
        <w:t>feelings of pain and suffering;</w:t>
      </w:r>
    </w:p>
    <w:p w:rsidR="003F666E" w:rsidRDefault="00B85B26" w:rsidP="00241190">
      <w:pPr>
        <w:pStyle w:val="List"/>
        <w:numPr>
          <w:ilvl w:val="0"/>
          <w:numId w:val="12"/>
        </w:numPr>
      </w:pPr>
      <w:r>
        <w:t>c</w:t>
      </w:r>
      <w:r w:rsidR="006C6A7E">
        <w:t>reating a guidance</w:t>
      </w:r>
      <w:r w:rsidR="008E3231">
        <w:t xml:space="preserve"> process</w:t>
      </w:r>
      <w:r w:rsidR="006C6A7E">
        <w:t xml:space="preserve"> </w:t>
      </w:r>
      <w:r>
        <w:t xml:space="preserve">through which dropout youth can </w:t>
      </w:r>
      <w:r w:rsidR="00B52470">
        <w:t>elucidate</w:t>
      </w:r>
      <w:r>
        <w:t xml:space="preserve"> their </w:t>
      </w:r>
      <w:r w:rsidR="006C6A7E">
        <w:t xml:space="preserve">goals and objectives </w:t>
      </w:r>
      <w:r>
        <w:t>and identify</w:t>
      </w:r>
      <w:r w:rsidR="006C6A7E">
        <w:t xml:space="preserve"> future possibilities in </w:t>
      </w:r>
      <w:r>
        <w:t xml:space="preserve">respect of </w:t>
      </w:r>
      <w:r w:rsidR="006C6A7E">
        <w:t xml:space="preserve">family, </w:t>
      </w:r>
      <w:r>
        <w:t>home</w:t>
      </w:r>
      <w:r w:rsidR="006C6A7E">
        <w:t xml:space="preserve">, education, </w:t>
      </w:r>
      <w:r>
        <w:t xml:space="preserve">and </w:t>
      </w:r>
      <w:r w:rsidR="006C6A7E">
        <w:t>employment;</w:t>
      </w:r>
    </w:p>
    <w:p w:rsidR="006C6A7E" w:rsidRDefault="00B85B26" w:rsidP="00B85B26">
      <w:pPr>
        <w:pStyle w:val="List"/>
        <w:numPr>
          <w:ilvl w:val="0"/>
          <w:numId w:val="12"/>
        </w:numPr>
      </w:pPr>
      <w:r>
        <w:t xml:space="preserve">devising </w:t>
      </w:r>
      <w:r w:rsidR="006C6A7E">
        <w:t xml:space="preserve">a personal intervention program that includes reinforcement of self-image and self-concept, particularly </w:t>
      </w:r>
      <w:r>
        <w:t xml:space="preserve">in respect of </w:t>
      </w:r>
      <w:r w:rsidR="006C6A7E">
        <w:t xml:space="preserve">learning ability and </w:t>
      </w:r>
      <w:r w:rsidR="008E3231">
        <w:t>efficacy</w:t>
      </w:r>
      <w:r w:rsidR="006C6A7E">
        <w:t>;</w:t>
      </w:r>
    </w:p>
    <w:p w:rsidR="006C6A7E" w:rsidRDefault="00B85B26" w:rsidP="00B859CA">
      <w:pPr>
        <w:pStyle w:val="List"/>
        <w:numPr>
          <w:ilvl w:val="0"/>
          <w:numId w:val="12"/>
        </w:numPr>
      </w:pPr>
      <w:r>
        <w:t>d</w:t>
      </w:r>
      <w:r w:rsidR="006C6A7E">
        <w:t xml:space="preserve">eveloping an understanding of the </w:t>
      </w:r>
      <w:r w:rsidR="00391158">
        <w:t xml:space="preserve">context in which </w:t>
      </w:r>
      <w:r w:rsidR="006C6A7E">
        <w:t>actions in the present (for better or worse) affect personal future,</w:t>
      </w:r>
      <w:r w:rsidR="00391158">
        <w:t xml:space="preserve"> in a way that will</w:t>
      </w:r>
      <w:r w:rsidR="006C6A7E">
        <w:t xml:space="preserve"> </w:t>
      </w:r>
      <w:r w:rsidR="00391158">
        <w:t>bolster</w:t>
      </w:r>
      <w:r w:rsidR="006C6A7E">
        <w:t xml:space="preserve"> personal resilience and prevent risk behaviors.</w:t>
      </w:r>
    </w:p>
    <w:p w:rsidR="006C6A7E" w:rsidRDefault="006C6A7E" w:rsidP="00B859CA">
      <w:pPr>
        <w:pStyle w:val="List"/>
      </w:pPr>
      <w:r>
        <w:t>b.</w:t>
      </w:r>
      <w:r>
        <w:tab/>
      </w:r>
      <w:r w:rsidR="00B859CA">
        <w:t>A</w:t>
      </w:r>
      <w:r w:rsidR="00BB6656">
        <w:t xml:space="preserve"> relevant</w:t>
      </w:r>
      <w:r w:rsidR="006D1712">
        <w:t>,</w:t>
      </w:r>
      <w:r w:rsidR="00BB6656">
        <w:t xml:space="preserve"> </w:t>
      </w:r>
      <w:r w:rsidR="00391158">
        <w:t>personally</w:t>
      </w:r>
      <w:r w:rsidR="006D1712">
        <w:t>-</w:t>
      </w:r>
      <w:r w:rsidR="00BB6656">
        <w:t xml:space="preserve">tailored education and vocational-training program </w:t>
      </w:r>
      <w:r w:rsidR="006D1712">
        <w:t xml:space="preserve">should be devised </w:t>
      </w:r>
      <w:r w:rsidR="00BB6656">
        <w:t xml:space="preserve">that </w:t>
      </w:r>
      <w:r w:rsidR="00391158">
        <w:t>promote</w:t>
      </w:r>
      <w:r w:rsidR="006D1712">
        <w:t>s</w:t>
      </w:r>
      <w:r w:rsidR="00BB6656">
        <w:t xml:space="preserve"> occupational aspiration</w:t>
      </w:r>
      <w:r w:rsidR="00B859CA">
        <w:t xml:space="preserve">, and </w:t>
      </w:r>
      <w:r w:rsidR="00BB6656">
        <w:t>diverse vocational-training activities</w:t>
      </w:r>
      <w:r w:rsidR="006D1712">
        <w:t xml:space="preserve"> should be offered</w:t>
      </w:r>
      <w:r w:rsidR="00BB6656">
        <w:t xml:space="preserve"> that allow participants to experience various occupations.</w:t>
      </w:r>
    </w:p>
    <w:p w:rsidR="00BB6656" w:rsidRDefault="00BB6656" w:rsidP="003A0C25">
      <w:pPr>
        <w:pStyle w:val="List"/>
      </w:pPr>
      <w:r>
        <w:t>c.</w:t>
      </w:r>
      <w:r w:rsidR="00B85B26">
        <w:tab/>
      </w:r>
      <w:r w:rsidR="003A0C25">
        <w:t>A</w:t>
      </w:r>
      <w:r>
        <w:t xml:space="preserve"> </w:t>
      </w:r>
      <w:r w:rsidR="0064400A">
        <w:t xml:space="preserve">process </w:t>
      </w:r>
      <w:r w:rsidR="003A0C25">
        <w:t xml:space="preserve">is needed </w:t>
      </w:r>
      <w:r w:rsidR="006D1712">
        <w:t>to</w:t>
      </w:r>
      <w:r w:rsidR="0064400A">
        <w:t xml:space="preserve"> prepare dropout youth</w:t>
      </w:r>
      <w:r>
        <w:t xml:space="preserve"> for </w:t>
      </w:r>
      <w:r w:rsidR="003F56DD">
        <w:t xml:space="preserve">integration into </w:t>
      </w:r>
      <w:r>
        <w:t>the world of work, including:</w:t>
      </w:r>
    </w:p>
    <w:p w:rsidR="00BB6656" w:rsidRDefault="00BB6656" w:rsidP="003F56DD">
      <w:pPr>
        <w:pStyle w:val="List2"/>
        <w:bidi w:val="0"/>
      </w:pPr>
      <w:r>
        <w:t>—</w:t>
      </w:r>
      <w:r>
        <w:tab/>
        <w:t>familiarization with the twenty-first-century world of work</w:t>
      </w:r>
      <w:r w:rsidR="00D65842">
        <w:t xml:space="preserve"> and the future of </w:t>
      </w:r>
      <w:r w:rsidR="003F56DD">
        <w:t xml:space="preserve">its </w:t>
      </w:r>
      <w:r w:rsidR="00D65842">
        <w:t>occupations;</w:t>
      </w:r>
    </w:p>
    <w:p w:rsidR="00D65842" w:rsidRDefault="003F56DD" w:rsidP="003F56DD">
      <w:pPr>
        <w:pStyle w:val="List2"/>
        <w:numPr>
          <w:ilvl w:val="0"/>
          <w:numId w:val="12"/>
        </w:numPr>
        <w:bidi w:val="0"/>
      </w:pPr>
      <w:r>
        <w:t>r</w:t>
      </w:r>
      <w:r w:rsidR="00D65842">
        <w:t xml:space="preserve">evealing a broad range of occupations and </w:t>
      </w:r>
      <w:r>
        <w:t xml:space="preserve">broadening </w:t>
      </w:r>
      <w:r w:rsidR="00D65842">
        <w:t>the ambit of opportunities in each occupation</w:t>
      </w:r>
      <w:r>
        <w:t xml:space="preserve"> while </w:t>
      </w:r>
      <w:r w:rsidR="00D65842">
        <w:t xml:space="preserve">detecting personal preferences and </w:t>
      </w:r>
      <w:r w:rsidR="006D1712">
        <w:t>adapting accordingly</w:t>
      </w:r>
      <w:r w:rsidR="00D65842">
        <w:t>;</w:t>
      </w:r>
    </w:p>
    <w:p w:rsidR="00D65842" w:rsidRDefault="003F56DD" w:rsidP="003F56DD">
      <w:pPr>
        <w:pStyle w:val="List2"/>
        <w:numPr>
          <w:ilvl w:val="0"/>
          <w:numId w:val="12"/>
        </w:numPr>
        <w:bidi w:val="0"/>
      </w:pPr>
      <w:r>
        <w:t>d</w:t>
      </w:r>
      <w:r w:rsidR="00D65842">
        <w:t>etecting</w:t>
      </w:r>
      <w:r w:rsidR="001321AC">
        <w:t xml:space="preserve"> barriers and obstacles </w:t>
      </w:r>
      <w:r>
        <w:t xml:space="preserve">to the </w:t>
      </w:r>
      <w:r w:rsidR="00B52470">
        <w:t>fulfillment</w:t>
      </w:r>
      <w:r>
        <w:t xml:space="preserve"> of</w:t>
      </w:r>
      <w:r w:rsidR="001321AC">
        <w:t xml:space="preserve"> occupational aspiration</w:t>
      </w:r>
      <w:r w:rsidR="006A54AB">
        <w:t>s</w:t>
      </w:r>
      <w:r w:rsidR="001321AC">
        <w:t xml:space="preserve"> and </w:t>
      </w:r>
      <w:r>
        <w:t xml:space="preserve">finding </w:t>
      </w:r>
      <w:r w:rsidR="001321AC">
        <w:t>ways of coping with them;</w:t>
      </w:r>
    </w:p>
    <w:p w:rsidR="001321AC" w:rsidRDefault="00EA4167" w:rsidP="00EA4167">
      <w:pPr>
        <w:pStyle w:val="List2"/>
        <w:numPr>
          <w:ilvl w:val="0"/>
          <w:numId w:val="12"/>
        </w:numPr>
        <w:bidi w:val="0"/>
      </w:pPr>
      <w:r>
        <w:lastRenderedPageBreak/>
        <w:t>integrating</w:t>
      </w:r>
      <w:r w:rsidR="001321AC">
        <w:t xml:space="preserve"> </w:t>
      </w:r>
      <w:r w:rsidR="00944BAD">
        <w:t xml:space="preserve">into, </w:t>
      </w:r>
      <w:r w:rsidR="001321AC">
        <w:t xml:space="preserve">and </w:t>
      </w:r>
      <w:r>
        <w:t xml:space="preserve">finding a place </w:t>
      </w:r>
      <w:r w:rsidR="001321AC">
        <w:t>in</w:t>
      </w:r>
      <w:r w:rsidR="00944BAD">
        <w:t>,</w:t>
      </w:r>
      <w:r w:rsidR="001321AC">
        <w:t xml:space="preserve"> the world of work as an arena for </w:t>
      </w:r>
      <w:r>
        <w:t xml:space="preserve">hands-on </w:t>
      </w:r>
      <w:r w:rsidR="001321AC">
        <w:t>occupational experiences</w:t>
      </w:r>
      <w:r w:rsidR="00944BAD">
        <w:t xml:space="preserve">, with stewarding </w:t>
      </w:r>
      <w:r w:rsidR="001321AC">
        <w:t>by occupational mentors in various vocational fields.</w:t>
      </w:r>
    </w:p>
    <w:p w:rsidR="001321AC" w:rsidRDefault="001321AC" w:rsidP="00FD376D">
      <w:pPr>
        <w:pStyle w:val="List"/>
      </w:pPr>
      <w:r>
        <w:t>d.</w:t>
      </w:r>
      <w:r>
        <w:tab/>
      </w:r>
      <w:r w:rsidR="00FD376D">
        <w:t>A</w:t>
      </w:r>
      <w:r w:rsidR="00F42981">
        <w:t xml:space="preserve"> process of intervention with parents of dropout youth</w:t>
      </w:r>
      <w:r w:rsidR="006A54AB">
        <w:t xml:space="preserve"> should be constructed</w:t>
      </w:r>
      <w:r w:rsidR="00F42981">
        <w:t>, including:</w:t>
      </w:r>
    </w:p>
    <w:p w:rsidR="00F42981" w:rsidRDefault="00F42981" w:rsidP="00F42981">
      <w:pPr>
        <w:pStyle w:val="List2"/>
        <w:bidi w:val="0"/>
      </w:pPr>
      <w:r>
        <w:t>—</w:t>
      </w:r>
      <w:r>
        <w:tab/>
      </w:r>
      <w:r w:rsidR="00731072">
        <w:t>familiarizing and exposing parents to the characteristics of the twenty-first-century world of work;</w:t>
      </w:r>
    </w:p>
    <w:p w:rsidR="00731072" w:rsidRDefault="00EA4167" w:rsidP="00731072">
      <w:pPr>
        <w:pStyle w:val="List2"/>
        <w:numPr>
          <w:ilvl w:val="0"/>
          <w:numId w:val="12"/>
        </w:numPr>
        <w:bidi w:val="0"/>
      </w:pPr>
      <w:r>
        <w:t>d</w:t>
      </w:r>
      <w:r w:rsidR="00731072">
        <w:t>eveloping positive channels of communication between these adolescents and their parents;</w:t>
      </w:r>
    </w:p>
    <w:p w:rsidR="00731072" w:rsidRDefault="00EA4167" w:rsidP="00EA4167">
      <w:pPr>
        <w:pStyle w:val="List2"/>
        <w:numPr>
          <w:ilvl w:val="0"/>
          <w:numId w:val="12"/>
        </w:numPr>
        <w:bidi w:val="0"/>
      </w:pPr>
      <w:r>
        <w:t>e</w:t>
      </w:r>
      <w:r w:rsidR="00731072">
        <w:t>nhancing parents’</w:t>
      </w:r>
      <w:r>
        <w:t xml:space="preserve"> </w:t>
      </w:r>
      <w:r w:rsidR="00731072">
        <w:t xml:space="preserve">awareness of the importance of </w:t>
      </w:r>
      <w:r w:rsidR="000B4F2C">
        <w:t>future orientation and occupational aspirations</w:t>
      </w:r>
      <w:r>
        <w:t xml:space="preserve"> in adolescence and encouraging</w:t>
      </w:r>
      <w:r w:rsidR="00731072">
        <w:t xml:space="preserve"> parents to engage their children in such a discourse.</w:t>
      </w:r>
    </w:p>
    <w:p w:rsidR="00731072" w:rsidRDefault="00731072" w:rsidP="00731072">
      <w:pPr>
        <w:pStyle w:val="TH"/>
      </w:pPr>
      <w:r>
        <w:t>2.</w:t>
      </w:r>
      <w:r>
        <w:tab/>
        <w:t>Conclusions relating to the responsibility of the organizational setting:</w:t>
      </w:r>
    </w:p>
    <w:p w:rsidR="00731072" w:rsidRDefault="00731072" w:rsidP="006923D9">
      <w:pPr>
        <w:pStyle w:val="List"/>
      </w:pPr>
      <w:r>
        <w:t>a.</w:t>
      </w:r>
      <w:r w:rsidR="00B85B26">
        <w:tab/>
      </w:r>
      <w:r>
        <w:t xml:space="preserve">Change </w:t>
      </w:r>
      <w:r w:rsidR="00D366BD">
        <w:t xml:space="preserve">the </w:t>
      </w:r>
      <w:r>
        <w:t xml:space="preserve">stereotyped thinking patterns of the professional teams at the </w:t>
      </w:r>
      <w:r w:rsidR="00904033">
        <w:t>Youth Advancement Units</w:t>
      </w:r>
      <w:r>
        <w:t xml:space="preserve"> as to the existence of </w:t>
      </w:r>
      <w:r w:rsidR="000B4F2C">
        <w:t>future orientation and occupational aspirations</w:t>
      </w:r>
      <w:r>
        <w:t xml:space="preserve"> among the dropout youth under their care.</w:t>
      </w:r>
      <w:r w:rsidR="008D00A5">
        <w:t xml:space="preserve"> </w:t>
      </w:r>
      <w:r w:rsidR="006923D9">
        <w:t xml:space="preserve">As a corollary, </w:t>
      </w:r>
      <w:r>
        <w:t xml:space="preserve">the importance of developing the </w:t>
      </w:r>
      <w:r w:rsidR="000B4F2C">
        <w:t>future orientation and occupational aspirations</w:t>
      </w:r>
      <w:r>
        <w:t xml:space="preserve"> of dropout youth</w:t>
      </w:r>
      <w:r w:rsidR="006923D9">
        <w:t xml:space="preserve"> needs to be understood</w:t>
      </w:r>
      <w:r>
        <w:t>.</w:t>
      </w:r>
    </w:p>
    <w:p w:rsidR="00731072" w:rsidRDefault="00731072" w:rsidP="006923D9">
      <w:pPr>
        <w:pStyle w:val="List"/>
      </w:pPr>
      <w:r>
        <w:t>b.</w:t>
      </w:r>
      <w:r w:rsidR="00B85B26">
        <w:tab/>
      </w:r>
      <w:r>
        <w:t>Adopt</w:t>
      </w:r>
      <w:r w:rsidR="006923D9">
        <w:t xml:space="preserve"> and assimilate</w:t>
      </w:r>
      <w:r>
        <w:t xml:space="preserve"> the theoretical framework as a basis for understanding the phenomenon of </w:t>
      </w:r>
      <w:r w:rsidR="000B4F2C">
        <w:t>future orientation and occupational aspirations</w:t>
      </w:r>
      <w:r>
        <w:t xml:space="preserve"> among dropout youth.</w:t>
      </w:r>
    </w:p>
    <w:p w:rsidR="00731072" w:rsidRDefault="006923D9" w:rsidP="00D75E99">
      <w:pPr>
        <w:pStyle w:val="List"/>
      </w:pPr>
      <w:r>
        <w:t>c.</w:t>
      </w:r>
      <w:r>
        <w:tab/>
        <w:t>Concretize</w:t>
      </w:r>
      <w:r w:rsidR="00731072">
        <w:t xml:space="preserve"> the policies of those who deal with dropout </w:t>
      </w:r>
      <w:r w:rsidR="00D75E99">
        <w:t xml:space="preserve">youth </w:t>
      </w:r>
      <w:r w:rsidR="00731072">
        <w:t>for the advancement of these young people’s future orientation and occupational aspirations, including:</w:t>
      </w:r>
    </w:p>
    <w:p w:rsidR="00731072" w:rsidRDefault="00D75E99" w:rsidP="00D75E99">
      <w:pPr>
        <w:pStyle w:val="List2"/>
        <w:bidi w:val="0"/>
      </w:pPr>
      <w:r>
        <w:t>—</w:t>
      </w:r>
      <w:r>
        <w:tab/>
        <w:t>articulating a comprehensive working concept and assimilation processes;</w:t>
      </w:r>
    </w:p>
    <w:p w:rsidR="00344DBF" w:rsidRDefault="00344DBF" w:rsidP="00344DBF">
      <w:pPr>
        <w:pStyle w:val="List2"/>
        <w:numPr>
          <w:ilvl w:val="0"/>
          <w:numId w:val="12"/>
        </w:numPr>
        <w:bidi w:val="0"/>
      </w:pPr>
      <w:r>
        <w:t>producing written educational-therapeutic intervention plans;</w:t>
      </w:r>
    </w:p>
    <w:p w:rsidR="00344DBF" w:rsidRDefault="00344DBF" w:rsidP="00655187">
      <w:pPr>
        <w:pStyle w:val="List2"/>
        <w:numPr>
          <w:ilvl w:val="0"/>
          <w:numId w:val="12"/>
        </w:numPr>
        <w:bidi w:val="0"/>
      </w:pPr>
      <w:r>
        <w:t xml:space="preserve">integrating </w:t>
      </w:r>
      <w:r w:rsidR="00655187">
        <w:t xml:space="preserve">the development of </w:t>
      </w:r>
      <w:r>
        <w:t>future orientation and occupational aspirations in</w:t>
      </w:r>
      <w:r w:rsidR="00655187">
        <w:t>to</w:t>
      </w:r>
      <w:r>
        <w:t xml:space="preserve"> the </w:t>
      </w:r>
      <w:r w:rsidR="00655187">
        <w:t xml:space="preserve">overall </w:t>
      </w:r>
      <w:r>
        <w:t>activity of settings that interact with dropout youth;</w:t>
      </w:r>
    </w:p>
    <w:p w:rsidR="00344DBF" w:rsidRDefault="00655187" w:rsidP="00655187">
      <w:pPr>
        <w:pStyle w:val="List2"/>
        <w:numPr>
          <w:ilvl w:val="0"/>
          <w:numId w:val="12"/>
        </w:numPr>
        <w:bidi w:val="0"/>
      </w:pPr>
      <w:r>
        <w:t>c</w:t>
      </w:r>
      <w:r w:rsidR="00344DBF">
        <w:t>reating an array of training and in-service activities for the professional teams in order to assimilate the</w:t>
      </w:r>
      <w:r w:rsidR="006A54AB">
        <w:t>se issues</w:t>
      </w:r>
      <w:r w:rsidR="00344DBF">
        <w:t>.</w:t>
      </w:r>
    </w:p>
    <w:p w:rsidR="00344DBF" w:rsidRDefault="00344DBF" w:rsidP="000818F9">
      <w:pPr>
        <w:pStyle w:val="List"/>
      </w:pPr>
      <w:r>
        <w:t>d.</w:t>
      </w:r>
      <w:r w:rsidR="00B85B26">
        <w:tab/>
      </w:r>
      <w:r w:rsidR="00655187">
        <w:t>Identify</w:t>
      </w:r>
      <w:r w:rsidR="000818F9">
        <w:t xml:space="preserve"> future occupational trends </w:t>
      </w:r>
      <w:r w:rsidR="00E62743">
        <w:t xml:space="preserve">in the twenty-first-century </w:t>
      </w:r>
      <w:r w:rsidR="000818F9">
        <w:t xml:space="preserve">employment </w:t>
      </w:r>
      <w:r w:rsidR="00E62743">
        <w:t xml:space="preserve">world and </w:t>
      </w:r>
      <w:r w:rsidR="000818F9">
        <w:t xml:space="preserve">devise </w:t>
      </w:r>
      <w:r w:rsidR="00E62743">
        <w:t xml:space="preserve">study programs that are relevant to this </w:t>
      </w:r>
      <w:r w:rsidR="006A54AB">
        <w:t>sphere</w:t>
      </w:r>
      <w:r w:rsidR="000818F9">
        <w:t xml:space="preserve"> and are </w:t>
      </w:r>
      <w:r w:rsidR="00E62743">
        <w:t xml:space="preserve">tailored to </w:t>
      </w:r>
      <w:r w:rsidR="000818F9">
        <w:t>dropout youth</w:t>
      </w:r>
      <w:r w:rsidR="00E62743">
        <w:t>.</w:t>
      </w:r>
    </w:p>
    <w:p w:rsidR="00E62743" w:rsidRDefault="00E62743" w:rsidP="00990C77">
      <w:pPr>
        <w:pStyle w:val="List"/>
      </w:pPr>
      <w:r>
        <w:t>e.</w:t>
      </w:r>
      <w:r w:rsidR="00B85B26">
        <w:tab/>
      </w:r>
      <w:r>
        <w:t>Develop</w:t>
      </w:r>
      <w:r w:rsidR="000818F9">
        <w:t xml:space="preserve"> </w:t>
      </w:r>
      <w:r>
        <w:t xml:space="preserve">models for the integration of </w:t>
      </w:r>
      <w:r w:rsidR="00861C7B">
        <w:t xml:space="preserve">dropout youth </w:t>
      </w:r>
      <w:r>
        <w:t>in</w:t>
      </w:r>
      <w:r w:rsidR="00990C77">
        <w:t>to</w:t>
      </w:r>
      <w:r>
        <w:t xml:space="preserve"> the world of work and establish</w:t>
      </w:r>
      <w:r w:rsidR="00990C77">
        <w:t xml:space="preserve"> </w:t>
      </w:r>
      <w:r>
        <w:t>relations with employers and occupational mentors in order to promote these young people’s occupational aspirations.</w:t>
      </w:r>
    </w:p>
    <w:p w:rsidR="00E62743" w:rsidRDefault="00E62743" w:rsidP="00990C77">
      <w:pPr>
        <w:pStyle w:val="List"/>
      </w:pPr>
      <w:r>
        <w:t>f.</w:t>
      </w:r>
      <w:r>
        <w:tab/>
      </w:r>
      <w:r w:rsidR="00990C77">
        <w:t>Provide counseling, support</w:t>
      </w:r>
      <w:r>
        <w:t xml:space="preserve">, and stewarding for the advancement of initiatives based on the </w:t>
      </w:r>
      <w:r w:rsidR="000B4F2C">
        <w:t>future orientation and occupational aspirations</w:t>
      </w:r>
      <w:r>
        <w:t xml:space="preserve"> </w:t>
      </w:r>
      <w:r w:rsidR="00990C77">
        <w:t>of</w:t>
      </w:r>
      <w:r>
        <w:t xml:space="preserve"> dropout youth.</w:t>
      </w:r>
    </w:p>
    <w:p w:rsidR="00E62743" w:rsidRDefault="00E62743" w:rsidP="00E62743">
      <w:pPr>
        <w:pStyle w:val="List"/>
      </w:pPr>
    </w:p>
    <w:p w:rsidR="00E62743" w:rsidRDefault="00E62743" w:rsidP="00990C77">
      <w:pPr>
        <w:pStyle w:val="PC"/>
      </w:pPr>
      <w:r>
        <w:t xml:space="preserve">Apart from the </w:t>
      </w:r>
      <w:r w:rsidR="00990C77">
        <w:t xml:space="preserve">personal and organizational </w:t>
      </w:r>
      <w:r>
        <w:t xml:space="preserve">implications, several additional practical implications </w:t>
      </w:r>
      <w:r w:rsidR="00990C77">
        <w:t>came to light</w:t>
      </w:r>
      <w:r>
        <w:t>:</w:t>
      </w:r>
    </w:p>
    <w:p w:rsidR="00E62743" w:rsidRDefault="00E62743" w:rsidP="008425AD">
      <w:pPr>
        <w:pStyle w:val="List"/>
        <w:rPr>
          <w:lang w:bidi="he-IL"/>
        </w:rPr>
      </w:pPr>
      <w:r>
        <w:t>3.</w:t>
      </w:r>
      <w:r w:rsidR="00B85B26">
        <w:tab/>
      </w:r>
      <w:r w:rsidR="00F91CA3">
        <w:rPr>
          <w:lang w:bidi="he-IL"/>
        </w:rPr>
        <w:t xml:space="preserve">The phenomenon of </w:t>
      </w:r>
      <w:r w:rsidR="008425AD">
        <w:rPr>
          <w:lang w:bidi="he-IL"/>
        </w:rPr>
        <w:t>dropout youth who acquire</w:t>
      </w:r>
      <w:r w:rsidR="003572E6">
        <w:rPr>
          <w:lang w:bidi="he-IL"/>
        </w:rPr>
        <w:t xml:space="preserve"> knowledge of </w:t>
      </w:r>
      <w:r w:rsidR="00716C6F">
        <w:rPr>
          <w:lang w:bidi="he-IL"/>
        </w:rPr>
        <w:t xml:space="preserve">desired future </w:t>
      </w:r>
      <w:r w:rsidR="00F91CA3">
        <w:rPr>
          <w:lang w:bidi="he-IL"/>
        </w:rPr>
        <w:t xml:space="preserve">occupations </w:t>
      </w:r>
      <w:r w:rsidR="008425AD">
        <w:rPr>
          <w:lang w:bidi="he-IL"/>
        </w:rPr>
        <w:t>and even try</w:t>
      </w:r>
      <w:r w:rsidR="00716C6F">
        <w:rPr>
          <w:lang w:bidi="he-IL"/>
        </w:rPr>
        <w:t xml:space="preserve"> out these occupations </w:t>
      </w:r>
      <w:r w:rsidR="00F91CA3">
        <w:rPr>
          <w:lang w:bidi="he-IL"/>
        </w:rPr>
        <w:t>in the present may</w:t>
      </w:r>
      <w:r w:rsidR="00716C6F">
        <w:rPr>
          <w:lang w:bidi="he-IL"/>
        </w:rPr>
        <w:t xml:space="preserve"> </w:t>
      </w:r>
      <w:r w:rsidR="00F91CA3">
        <w:rPr>
          <w:lang w:bidi="he-IL"/>
        </w:rPr>
        <w:t xml:space="preserve">bode well for the development of education among </w:t>
      </w:r>
      <w:r w:rsidR="008425AD">
        <w:rPr>
          <w:lang w:bidi="he-IL"/>
        </w:rPr>
        <w:t>members of this population</w:t>
      </w:r>
      <w:r w:rsidR="00F91CA3">
        <w:rPr>
          <w:lang w:bidi="he-IL"/>
        </w:rPr>
        <w:t>.</w:t>
      </w:r>
      <w:r w:rsidR="008D00A5">
        <w:rPr>
          <w:lang w:bidi="he-IL"/>
        </w:rPr>
        <w:t xml:space="preserve"> </w:t>
      </w:r>
      <w:r w:rsidR="00716C6F">
        <w:rPr>
          <w:lang w:bidi="he-IL"/>
        </w:rPr>
        <w:t xml:space="preserve">By devising </w:t>
      </w:r>
      <w:r w:rsidR="00F91CA3">
        <w:rPr>
          <w:lang w:bidi="he-IL"/>
        </w:rPr>
        <w:t>an innovative pedagogical concept</w:t>
      </w:r>
      <w:r w:rsidR="00716C6F">
        <w:rPr>
          <w:lang w:bidi="he-IL"/>
        </w:rPr>
        <w:t xml:space="preserve">, they may </w:t>
      </w:r>
      <w:r w:rsidR="008425AD">
        <w:rPr>
          <w:lang w:bidi="he-IL"/>
        </w:rPr>
        <w:t xml:space="preserve">be given </w:t>
      </w:r>
      <w:r w:rsidR="00716C6F">
        <w:rPr>
          <w:lang w:bidi="he-IL"/>
        </w:rPr>
        <w:t xml:space="preserve">the ability to </w:t>
      </w:r>
      <w:r w:rsidR="00F91CA3">
        <w:rPr>
          <w:lang w:bidi="he-IL"/>
        </w:rPr>
        <w:t>learn autonomous</w:t>
      </w:r>
      <w:r w:rsidR="00716C6F">
        <w:rPr>
          <w:lang w:bidi="he-IL"/>
        </w:rPr>
        <w:t>ly</w:t>
      </w:r>
      <w:r w:rsidR="00F91CA3">
        <w:rPr>
          <w:lang w:bidi="he-IL"/>
        </w:rPr>
        <w:t xml:space="preserve"> </w:t>
      </w:r>
      <w:r w:rsidR="00716C6F">
        <w:rPr>
          <w:lang w:bidi="he-IL"/>
        </w:rPr>
        <w:t>by means of online and up-to-</w:t>
      </w:r>
      <w:r w:rsidR="00F91CA3">
        <w:rPr>
          <w:lang w:bidi="he-IL"/>
        </w:rPr>
        <w:t>date tools that are tailored to twenty-first-century pedagogy.</w:t>
      </w:r>
    </w:p>
    <w:p w:rsidR="00F91CA3" w:rsidRDefault="00F91CA3" w:rsidP="008425AD">
      <w:pPr>
        <w:pStyle w:val="List"/>
        <w:rPr>
          <w:lang w:bidi="he-IL"/>
        </w:rPr>
      </w:pPr>
      <w:r>
        <w:rPr>
          <w:lang w:bidi="he-IL"/>
        </w:rPr>
        <w:t>4.</w:t>
      </w:r>
      <w:r w:rsidR="00B85B26">
        <w:rPr>
          <w:lang w:bidi="he-IL"/>
        </w:rPr>
        <w:tab/>
      </w:r>
      <w:r w:rsidR="005D2DFC">
        <w:rPr>
          <w:lang w:bidi="he-IL"/>
        </w:rPr>
        <w:t>T</w:t>
      </w:r>
      <w:r>
        <w:rPr>
          <w:lang w:bidi="he-IL"/>
        </w:rPr>
        <w:t xml:space="preserve">he young people who were interviewed symbolize the change </w:t>
      </w:r>
      <w:r w:rsidR="005D2DFC">
        <w:rPr>
          <w:lang w:bidi="he-IL"/>
        </w:rPr>
        <w:t xml:space="preserve">that has taken place </w:t>
      </w:r>
      <w:r>
        <w:rPr>
          <w:lang w:bidi="he-IL"/>
        </w:rPr>
        <w:t xml:space="preserve">in the characteristics of the population </w:t>
      </w:r>
      <w:r w:rsidR="005D2DFC">
        <w:rPr>
          <w:lang w:bidi="he-IL"/>
        </w:rPr>
        <w:t xml:space="preserve">served </w:t>
      </w:r>
      <w:r>
        <w:rPr>
          <w:lang w:bidi="he-IL"/>
        </w:rPr>
        <w:t xml:space="preserve">by </w:t>
      </w:r>
      <w:r w:rsidR="005D2DFC">
        <w:rPr>
          <w:lang w:bidi="he-IL"/>
        </w:rPr>
        <w:t>Youth Advancement</w:t>
      </w:r>
      <w:r>
        <w:rPr>
          <w:lang w:bidi="he-IL"/>
        </w:rPr>
        <w:t>.</w:t>
      </w:r>
      <w:r w:rsidR="008D00A5">
        <w:rPr>
          <w:lang w:bidi="he-IL"/>
        </w:rPr>
        <w:t xml:space="preserve"> </w:t>
      </w:r>
      <w:r>
        <w:rPr>
          <w:lang w:bidi="he-IL"/>
        </w:rPr>
        <w:t xml:space="preserve">The system should be aware of this and should adjust its therapeutic or scholastic intervention programs </w:t>
      </w:r>
      <w:r w:rsidR="008425AD">
        <w:rPr>
          <w:lang w:bidi="he-IL"/>
        </w:rPr>
        <w:t xml:space="preserve">to </w:t>
      </w:r>
      <w:r>
        <w:rPr>
          <w:lang w:bidi="he-IL"/>
        </w:rPr>
        <w:t xml:space="preserve">a broader range of young people </w:t>
      </w:r>
      <w:r w:rsidR="004C1C2C">
        <w:rPr>
          <w:lang w:bidi="he-IL"/>
        </w:rPr>
        <w:t xml:space="preserve">who have </w:t>
      </w:r>
      <w:r>
        <w:rPr>
          <w:lang w:bidi="he-IL"/>
        </w:rPr>
        <w:t>different dropout characteristics.</w:t>
      </w:r>
    </w:p>
    <w:p w:rsidR="00F91CA3" w:rsidRDefault="00F91CA3" w:rsidP="00393A84">
      <w:pPr>
        <w:pStyle w:val="SH"/>
      </w:pPr>
      <w:r>
        <w:lastRenderedPageBreak/>
        <w:t>5.4</w:t>
      </w:r>
      <w:r>
        <w:tab/>
        <w:t xml:space="preserve">Limitations of the study </w:t>
      </w:r>
    </w:p>
    <w:p w:rsidR="00F91CA3" w:rsidRDefault="00F3271D" w:rsidP="00E800C1">
      <w:pPr>
        <w:pStyle w:val="PC"/>
      </w:pPr>
      <w:r>
        <w:t>This study, l</w:t>
      </w:r>
      <w:r w:rsidR="00393A84">
        <w:t>ike any study, has several limitations.</w:t>
      </w:r>
      <w:r w:rsidR="008D00A5">
        <w:t xml:space="preserve"> </w:t>
      </w:r>
      <w:r w:rsidR="00393A84">
        <w:t>They rela</w:t>
      </w:r>
      <w:r>
        <w:t xml:space="preserve">te </w:t>
      </w:r>
      <w:r w:rsidR="00393A84">
        <w:t>to the choice of its qualitative methodology, based on ground</w:t>
      </w:r>
      <w:r>
        <w:t>ed</w:t>
      </w:r>
      <w:r w:rsidR="00393A84">
        <w:t xml:space="preserve"> theory</w:t>
      </w:r>
      <w:r>
        <w:t xml:space="preserve">, </w:t>
      </w:r>
      <w:r w:rsidR="008425AD">
        <w:t xml:space="preserve">and to </w:t>
      </w:r>
      <w:r w:rsidR="00393A84">
        <w:t xml:space="preserve">the research tools, the specific research population, and </w:t>
      </w:r>
      <w:r w:rsidR="006A54AB">
        <w:t xml:space="preserve">the </w:t>
      </w:r>
      <w:r w:rsidR="00393A84">
        <w:t xml:space="preserve">researcher’s </w:t>
      </w:r>
      <w:r w:rsidR="008425AD">
        <w:t xml:space="preserve">position </w:t>
      </w:r>
      <w:r w:rsidR="00E800C1">
        <w:t xml:space="preserve">in </w:t>
      </w:r>
      <w:r w:rsidR="006A54AB">
        <w:t xml:space="preserve">relation to </w:t>
      </w:r>
      <w:r w:rsidR="00393A84">
        <w:t>the research field.</w:t>
      </w:r>
      <w:r w:rsidR="008D00A5">
        <w:t xml:space="preserve"> </w:t>
      </w:r>
      <w:r>
        <w:t>They are explained below</w:t>
      </w:r>
      <w:r w:rsidR="00393A84">
        <w:t>:</w:t>
      </w:r>
    </w:p>
    <w:p w:rsidR="00393A84" w:rsidRDefault="00393A84" w:rsidP="008425AD">
      <w:pPr>
        <w:pStyle w:val="TH"/>
        <w:numPr>
          <w:ilvl w:val="0"/>
          <w:numId w:val="14"/>
        </w:numPr>
        <w:ind w:left="360"/>
      </w:pPr>
      <w:r>
        <w:t xml:space="preserve">Limitations </w:t>
      </w:r>
      <w:r w:rsidR="00F3271D">
        <w:t>i</w:t>
      </w:r>
      <w:r>
        <w:t>n the context of methodology</w:t>
      </w:r>
    </w:p>
    <w:p w:rsidR="00393A84" w:rsidRDefault="00393A84" w:rsidP="00245AF7">
      <w:pPr>
        <w:pStyle w:val="PC"/>
      </w:pPr>
      <w:r>
        <w:t xml:space="preserve">Qualitative research </w:t>
      </w:r>
      <w:r w:rsidR="00F3271D">
        <w:t>propos</w:t>
      </w:r>
      <w:r w:rsidR="008425AD">
        <w:t>e</w:t>
      </w:r>
      <w:r w:rsidR="00F3271D">
        <w:t xml:space="preserve">s </w:t>
      </w:r>
      <w:r>
        <w:t xml:space="preserve">to examine, investigate, and probe a given social phenomenon and seek out the meanings and </w:t>
      </w:r>
      <w:r w:rsidR="00022E50">
        <w:t xml:space="preserve">the largest number of </w:t>
      </w:r>
      <w:r>
        <w:t>aspects and cont</w:t>
      </w:r>
      <w:r w:rsidR="00022E50">
        <w:t>ex</w:t>
      </w:r>
      <w:r>
        <w:t>ts of the phenomenon in question.</w:t>
      </w:r>
      <w:r w:rsidR="008D00A5">
        <w:t xml:space="preserve"> </w:t>
      </w:r>
      <w:r>
        <w:t xml:space="preserve">It also tries to understand reality </w:t>
      </w:r>
      <w:r w:rsidR="00022E50">
        <w:t xml:space="preserve">through </w:t>
      </w:r>
      <w:r w:rsidR="00BF249E">
        <w:t xml:space="preserve">the research participants’ </w:t>
      </w:r>
      <w:r w:rsidR="00022E50">
        <w:t xml:space="preserve">eyes </w:t>
      </w:r>
      <w:r>
        <w:t>and strongly emphasizes the researcher’s interpretation in understanding this reality.</w:t>
      </w:r>
      <w:r w:rsidR="008D00A5">
        <w:t xml:space="preserve"> </w:t>
      </w:r>
      <w:r>
        <w:t>Consequently, a limitation may</w:t>
      </w:r>
      <w:r w:rsidR="00022E50">
        <w:t xml:space="preserve"> </w:t>
      </w:r>
      <w:r w:rsidR="00BF249E">
        <w:t>exist i</w:t>
      </w:r>
      <w:r w:rsidR="00245AF7">
        <w:t xml:space="preserve">f </w:t>
      </w:r>
      <w:r w:rsidR="00BF249E">
        <w:t>the researcher is not fully able</w:t>
      </w:r>
      <w:r>
        <w:t xml:space="preserve"> to </w:t>
      </w:r>
      <w:r w:rsidR="00BF249E">
        <w:t xml:space="preserve">access and interview </w:t>
      </w:r>
      <w:r>
        <w:t>the subjects best suited to the study.</w:t>
      </w:r>
      <w:r w:rsidR="008D00A5">
        <w:t xml:space="preserve"> </w:t>
      </w:r>
      <w:r>
        <w:t xml:space="preserve">In the </w:t>
      </w:r>
      <w:r w:rsidR="00BF249E">
        <w:t xml:space="preserve">case at hand, however, </w:t>
      </w:r>
      <w:r>
        <w:t xml:space="preserve">the researcher’s access to all of the </w:t>
      </w:r>
      <w:r w:rsidR="00904033">
        <w:t>Youth Advancement Units</w:t>
      </w:r>
      <w:r>
        <w:t xml:space="preserve"> and, in turn, the dropout youth was ample due to her capacity as a national employment facilitator and a member of the Youth Advancement Department staff.</w:t>
      </w:r>
    </w:p>
    <w:p w:rsidR="00393A84" w:rsidRDefault="00393A84" w:rsidP="000B1848">
      <w:pPr>
        <w:pStyle w:val="PS"/>
      </w:pPr>
      <w:r>
        <w:t xml:space="preserve">Another limitation associated with the research methodology was that in qualitative research, </w:t>
      </w:r>
      <w:r w:rsidR="00BF249E">
        <w:t>the investigation of</w:t>
      </w:r>
      <w:r>
        <w:t xml:space="preserve"> individual cases </w:t>
      </w:r>
      <w:r w:rsidR="00BF249E">
        <w:t xml:space="preserve">and the subjectivity of </w:t>
      </w:r>
      <w:r>
        <w:t xml:space="preserve">the interpretation of the phenomenon </w:t>
      </w:r>
      <w:r w:rsidR="00BF249E">
        <w:t xml:space="preserve">limit </w:t>
      </w:r>
      <w:r>
        <w:t>the ability of the study to generalize.</w:t>
      </w:r>
      <w:r w:rsidR="008D00A5">
        <w:t xml:space="preserve"> </w:t>
      </w:r>
      <w:r>
        <w:t xml:space="preserve">This </w:t>
      </w:r>
      <w:r w:rsidR="00BF249E">
        <w:t xml:space="preserve">makes one </w:t>
      </w:r>
      <w:r w:rsidR="00560868">
        <w:t>question</w:t>
      </w:r>
      <w:r w:rsidR="00BF249E">
        <w:t xml:space="preserve"> </w:t>
      </w:r>
      <w:r>
        <w:t xml:space="preserve">whether the number of participants researched </w:t>
      </w:r>
      <w:r w:rsidR="00BF249E">
        <w:t>was large enough to represent</w:t>
      </w:r>
      <w:r>
        <w:t xml:space="preserve"> the entire population being studied.</w:t>
      </w:r>
      <w:r w:rsidR="008D00A5">
        <w:t xml:space="preserve"> </w:t>
      </w:r>
      <w:r w:rsidR="008425AD">
        <w:t>In response to this limitation</w:t>
      </w:r>
      <w:r>
        <w:t xml:space="preserve">, this study </w:t>
      </w:r>
      <w:r w:rsidR="008425AD">
        <w:t xml:space="preserve">invoked </w:t>
      </w:r>
      <w:r>
        <w:t xml:space="preserve">various methods to </w:t>
      </w:r>
      <w:r w:rsidR="008425AD">
        <w:t xml:space="preserve">broaden its </w:t>
      </w:r>
      <w:r>
        <w:t>angles of observation</w:t>
      </w:r>
      <w:r w:rsidR="008425AD">
        <w:t xml:space="preserve"> and to triangulate in order to </w:t>
      </w:r>
      <w:r>
        <w:t xml:space="preserve">create a basis for </w:t>
      </w:r>
      <w:r w:rsidR="008425AD">
        <w:t xml:space="preserve">its </w:t>
      </w:r>
      <w:r>
        <w:t>validity and</w:t>
      </w:r>
      <w:r w:rsidR="00560868">
        <w:rPr>
          <w:lang w:val="en-GB"/>
        </w:rPr>
        <w:t xml:space="preserve"> reliability</w:t>
      </w:r>
      <w:r>
        <w:t>.</w:t>
      </w:r>
      <w:r w:rsidR="008D00A5">
        <w:t xml:space="preserve"> </w:t>
      </w:r>
      <w:r w:rsidR="0078610E">
        <w:t xml:space="preserve">The response included the use of </w:t>
      </w:r>
      <w:r>
        <w:t>three research tools (interviews, focus groups, and analysis of documents)</w:t>
      </w:r>
      <w:r w:rsidR="0078610E">
        <w:t xml:space="preserve">. Furthermore, </w:t>
      </w:r>
      <w:r w:rsidR="00832116">
        <w:t xml:space="preserve">the researcher was </w:t>
      </w:r>
      <w:r>
        <w:t>continual</w:t>
      </w:r>
      <w:r w:rsidR="00832116">
        <w:t>ly aware</w:t>
      </w:r>
      <w:r>
        <w:t xml:space="preserve"> of this issue and </w:t>
      </w:r>
      <w:r w:rsidR="0078610E">
        <w:t xml:space="preserve">put </w:t>
      </w:r>
      <w:r>
        <w:t xml:space="preserve">reflective processes </w:t>
      </w:r>
      <w:r w:rsidR="0078610E">
        <w:t xml:space="preserve">in place in </w:t>
      </w:r>
      <w:r>
        <w:t xml:space="preserve">designing </w:t>
      </w:r>
      <w:r w:rsidR="00245AF7">
        <w:t xml:space="preserve">and carrying out </w:t>
      </w:r>
      <w:r>
        <w:t xml:space="preserve">the study, understanding </w:t>
      </w:r>
      <w:r w:rsidR="0078610E">
        <w:t xml:space="preserve">its </w:t>
      </w:r>
      <w:r>
        <w:t xml:space="preserve">outcomes, and creating the </w:t>
      </w:r>
      <w:r w:rsidR="00EF2F7A">
        <w:t xml:space="preserve">requisite </w:t>
      </w:r>
      <w:r>
        <w:t xml:space="preserve">theoretical framework and </w:t>
      </w:r>
      <w:r w:rsidR="00EF2F7A">
        <w:t>boundaries</w:t>
      </w:r>
      <w:r>
        <w:t>.</w:t>
      </w:r>
      <w:r w:rsidR="008D00A5">
        <w:t xml:space="preserve"> </w:t>
      </w:r>
      <w:r>
        <w:t xml:space="preserve">In addition, a study based on grounded theory </w:t>
      </w:r>
      <w:r w:rsidR="008F1123">
        <w:t xml:space="preserve">is </w:t>
      </w:r>
      <w:r w:rsidR="00EF2F7A">
        <w:t xml:space="preserve">validated in </w:t>
      </w:r>
      <w:r w:rsidR="008F1123">
        <w:t xml:space="preserve">a process of continual comparison of </w:t>
      </w:r>
      <w:r w:rsidR="00F3106C">
        <w:t xml:space="preserve">the </w:t>
      </w:r>
      <w:r w:rsidR="008F1123">
        <w:t xml:space="preserve">categories that </w:t>
      </w:r>
      <w:r w:rsidR="00EF2F7A">
        <w:t xml:space="preserve">arise </w:t>
      </w:r>
      <w:r w:rsidR="008F1123">
        <w:t xml:space="preserve">from the </w:t>
      </w:r>
      <w:r w:rsidR="00F3106C">
        <w:t xml:space="preserve">analysis of the interview data with </w:t>
      </w:r>
      <w:r w:rsidR="008F1123">
        <w:t xml:space="preserve">the data </w:t>
      </w:r>
      <w:r w:rsidR="00F3106C">
        <w:t xml:space="preserve">yielded by </w:t>
      </w:r>
      <w:r w:rsidR="008F1123">
        <w:t>the document analysis.</w:t>
      </w:r>
      <w:r w:rsidR="008D00A5">
        <w:t xml:space="preserve"> </w:t>
      </w:r>
      <w:r w:rsidR="00F3106C">
        <w:t>T</w:t>
      </w:r>
      <w:r w:rsidR="008F1123">
        <w:t xml:space="preserve">riangulation was </w:t>
      </w:r>
      <w:r w:rsidR="00F3106C">
        <w:t xml:space="preserve">also </w:t>
      </w:r>
      <w:r w:rsidR="000B1848">
        <w:t xml:space="preserve">applied </w:t>
      </w:r>
      <w:r w:rsidR="001179DD">
        <w:t xml:space="preserve">in the analysis of </w:t>
      </w:r>
      <w:r w:rsidR="00F3106C">
        <w:t xml:space="preserve">the </w:t>
      </w:r>
      <w:r w:rsidR="008F1123">
        <w:t xml:space="preserve">data </w:t>
      </w:r>
      <w:r w:rsidR="00F3106C">
        <w:t xml:space="preserve">through </w:t>
      </w:r>
      <w:r w:rsidR="008F1123">
        <w:t xml:space="preserve">comparison </w:t>
      </w:r>
      <w:r w:rsidR="00F3106C">
        <w:t xml:space="preserve">of </w:t>
      </w:r>
      <w:r w:rsidR="008F1123">
        <w:t xml:space="preserve">sociology and </w:t>
      </w:r>
      <w:r w:rsidR="00F3106C">
        <w:t>psych</w:t>
      </w:r>
      <w:r w:rsidR="008F1123">
        <w:t xml:space="preserve">ology, </w:t>
      </w:r>
      <w:r w:rsidR="00F3106C">
        <w:t xml:space="preserve">i.e., </w:t>
      </w:r>
      <w:r w:rsidR="008F1123">
        <w:t>interdisciplinary triangulation.</w:t>
      </w:r>
    </w:p>
    <w:p w:rsidR="008F1123" w:rsidRDefault="00F3106C" w:rsidP="001B400A">
      <w:pPr>
        <w:pStyle w:val="PS"/>
      </w:pPr>
      <w:r>
        <w:t>A</w:t>
      </w:r>
      <w:r w:rsidR="008F1123">
        <w:t>n additional limitation in the context of the research methodology</w:t>
      </w:r>
      <w:r>
        <w:t xml:space="preserve"> was present: To generate a correct research perspective, a</w:t>
      </w:r>
      <w:r w:rsidR="008F1123">
        <w:t xml:space="preserve"> study based on grounded theory requires more research time</w:t>
      </w:r>
      <w:r>
        <w:t xml:space="preserve"> and </w:t>
      </w:r>
      <w:r w:rsidR="008F1123">
        <w:t xml:space="preserve">greater accuracy </w:t>
      </w:r>
      <w:r>
        <w:t xml:space="preserve">in </w:t>
      </w:r>
      <w:r w:rsidR="008F1123">
        <w:t xml:space="preserve">theoretical sampling, </w:t>
      </w:r>
      <w:r w:rsidR="00CD16FD">
        <w:t>coding of</w:t>
      </w:r>
      <w:r w:rsidR="008F1123">
        <w:t xml:space="preserve"> the data</w:t>
      </w:r>
      <w:r w:rsidR="00CD16FD">
        <w:t>,</w:t>
      </w:r>
      <w:r w:rsidR="008F1123">
        <w:t xml:space="preserve"> and </w:t>
      </w:r>
      <w:r w:rsidR="00CD16FD">
        <w:t xml:space="preserve">comparison of </w:t>
      </w:r>
      <w:r w:rsidR="008F1123">
        <w:t>the categories.</w:t>
      </w:r>
      <w:r w:rsidR="008D00A5">
        <w:t xml:space="preserve"> </w:t>
      </w:r>
      <w:r w:rsidR="008F1123">
        <w:t xml:space="preserve">However, grounded theory </w:t>
      </w:r>
      <w:r>
        <w:t xml:space="preserve">was the right choice </w:t>
      </w:r>
      <w:r w:rsidR="001B400A">
        <w:t xml:space="preserve">for </w:t>
      </w:r>
      <w:r w:rsidR="008F1123">
        <w:t xml:space="preserve">the </w:t>
      </w:r>
      <w:r w:rsidR="0057176B">
        <w:t xml:space="preserve">topic of the </w:t>
      </w:r>
      <w:r w:rsidR="008F1123">
        <w:t>study</w:t>
      </w:r>
      <w:r w:rsidR="001B400A">
        <w:t>,</w:t>
      </w:r>
      <w:r w:rsidR="0057176B">
        <w:t xml:space="preserve"> </w:t>
      </w:r>
      <w:r w:rsidR="008F1123">
        <w:t xml:space="preserve">the </w:t>
      </w:r>
      <w:r w:rsidR="000B4F2C">
        <w:t>future orientation and occupational aspirations</w:t>
      </w:r>
      <w:r w:rsidR="008F1123">
        <w:t xml:space="preserve"> of dropout youth.</w:t>
      </w:r>
      <w:r w:rsidR="00CD16FD">
        <w:t xml:space="preserve"> </w:t>
      </w:r>
    </w:p>
    <w:p w:rsidR="00CD16FD" w:rsidRDefault="00436961" w:rsidP="008425AD">
      <w:pPr>
        <w:pStyle w:val="TH"/>
        <w:numPr>
          <w:ilvl w:val="0"/>
          <w:numId w:val="14"/>
        </w:numPr>
        <w:ind w:left="360"/>
      </w:pPr>
      <w:r>
        <w:t>Limitations associated with the research population</w:t>
      </w:r>
    </w:p>
    <w:p w:rsidR="008F1123" w:rsidRDefault="00436961" w:rsidP="004F052E">
      <w:pPr>
        <w:pStyle w:val="PC"/>
      </w:pPr>
      <w:r>
        <w:t xml:space="preserve">The research population chosen for this study was composed of dropout youth who receive care from the </w:t>
      </w:r>
      <w:r w:rsidR="00904033">
        <w:t>Youth Advancement Units</w:t>
      </w:r>
      <w:r w:rsidR="001179DD">
        <w:t xml:space="preserve">. Among the </w:t>
      </w:r>
      <w:r>
        <w:t xml:space="preserve">groups that receive this </w:t>
      </w:r>
      <w:r w:rsidR="001179DD">
        <w:t>care</w:t>
      </w:r>
      <w:r>
        <w:t xml:space="preserve">, those chosen were </w:t>
      </w:r>
      <w:r w:rsidR="001179DD">
        <w:t>non-</w:t>
      </w:r>
      <w:r>
        <w:t>religious Jewish adolescen</w:t>
      </w:r>
      <w:r w:rsidR="001179DD">
        <w:t>t</w:t>
      </w:r>
      <w:r w:rsidR="001D3EFF">
        <w:t>s</w:t>
      </w:r>
      <w:r>
        <w:t>.</w:t>
      </w:r>
      <w:r w:rsidR="008D00A5">
        <w:t xml:space="preserve"> </w:t>
      </w:r>
      <w:r>
        <w:t xml:space="preserve">The first limitation that arises from this choice is that it omits </w:t>
      </w:r>
      <w:r w:rsidR="001179DD">
        <w:t xml:space="preserve">the rest of the </w:t>
      </w:r>
      <w:r>
        <w:t xml:space="preserve">treated groups and, accordingly, presents only one </w:t>
      </w:r>
      <w:r w:rsidR="001179DD">
        <w:t xml:space="preserve">aspect </w:t>
      </w:r>
      <w:r>
        <w:t>of the research topic.</w:t>
      </w:r>
      <w:r w:rsidR="008D00A5">
        <w:t xml:space="preserve"> </w:t>
      </w:r>
      <w:r>
        <w:t>Furthermore, th</w:t>
      </w:r>
      <w:r w:rsidR="00986DB9">
        <w:t>e</w:t>
      </w:r>
      <w:r>
        <w:t xml:space="preserve"> population </w:t>
      </w:r>
      <w:r w:rsidR="00986DB9">
        <w:t xml:space="preserve">chosen </w:t>
      </w:r>
      <w:r>
        <w:t xml:space="preserve">is considered the strongest </w:t>
      </w:r>
      <w:r w:rsidR="001179DD">
        <w:t xml:space="preserve">of </w:t>
      </w:r>
      <w:r>
        <w:t>the groups of young people treated.</w:t>
      </w:r>
      <w:r w:rsidR="008D00A5">
        <w:t xml:space="preserve"> </w:t>
      </w:r>
      <w:r>
        <w:t xml:space="preserve">Another limitation </w:t>
      </w:r>
      <w:r w:rsidR="001179DD">
        <w:t xml:space="preserve">concerns the </w:t>
      </w:r>
      <w:r w:rsidR="008E2EC4">
        <w:t>interviews as such</w:t>
      </w:r>
      <w:r w:rsidR="00560868">
        <w:t>:</w:t>
      </w:r>
      <w:r w:rsidR="001179DD">
        <w:t xml:space="preserve"> </w:t>
      </w:r>
      <w:r w:rsidR="008E2EC4">
        <w:t>I</w:t>
      </w:r>
      <w:r>
        <w:t>nterview</w:t>
      </w:r>
      <w:r w:rsidR="001179DD">
        <w:t>s</w:t>
      </w:r>
      <w:r>
        <w:t xml:space="preserve"> </w:t>
      </w:r>
      <w:r w:rsidR="008E2EC4">
        <w:t xml:space="preserve">of adolescents </w:t>
      </w:r>
      <w:r>
        <w:t xml:space="preserve">may </w:t>
      </w:r>
      <w:r w:rsidR="008E2EC4">
        <w:t xml:space="preserve">embody </w:t>
      </w:r>
      <w:r w:rsidR="00182770">
        <w:t xml:space="preserve">an implicit </w:t>
      </w:r>
      <w:r>
        <w:t xml:space="preserve">stance of supremacy and authority that </w:t>
      </w:r>
      <w:r w:rsidR="00071D0D">
        <w:t xml:space="preserve">may </w:t>
      </w:r>
      <w:r w:rsidR="00846B9D">
        <w:t xml:space="preserve">mar </w:t>
      </w:r>
      <w:r>
        <w:t xml:space="preserve">the authenticity of the data that </w:t>
      </w:r>
      <w:r w:rsidR="00182770">
        <w:t xml:space="preserve">the </w:t>
      </w:r>
      <w:r>
        <w:t xml:space="preserve">young </w:t>
      </w:r>
      <w:r w:rsidR="00182770">
        <w:t>interviewees give</w:t>
      </w:r>
      <w:r>
        <w:t xml:space="preserve">, particularly when </w:t>
      </w:r>
      <w:r w:rsidR="00182770">
        <w:t xml:space="preserve">those </w:t>
      </w:r>
      <w:r w:rsidR="00846B9D">
        <w:t xml:space="preserve">in question </w:t>
      </w:r>
      <w:r>
        <w:t>are dropouts who</w:t>
      </w:r>
      <w:r w:rsidR="00182770">
        <w:t>se biographies include</w:t>
      </w:r>
      <w:r>
        <w:t xml:space="preserve"> clashe</w:t>
      </w:r>
      <w:r w:rsidR="00182770">
        <w:t>s</w:t>
      </w:r>
      <w:r>
        <w:t xml:space="preserve"> with adult authority figures.</w:t>
      </w:r>
      <w:r w:rsidR="008D00A5">
        <w:t xml:space="preserve"> </w:t>
      </w:r>
      <w:r>
        <w:t xml:space="preserve">To </w:t>
      </w:r>
      <w:r w:rsidR="00182770">
        <w:t xml:space="preserve">induce the participants to be as </w:t>
      </w:r>
      <w:r w:rsidR="00071D0D">
        <w:t xml:space="preserve">forthcoming </w:t>
      </w:r>
      <w:r w:rsidR="00182770">
        <w:t xml:space="preserve">as possible, </w:t>
      </w:r>
      <w:r>
        <w:t xml:space="preserve">the researcher had to use </w:t>
      </w:r>
      <w:r w:rsidR="000C56E0">
        <w:t xml:space="preserve">techniques of </w:t>
      </w:r>
      <w:r w:rsidR="00182770">
        <w:t>out</w:t>
      </w:r>
      <w:r>
        <w:t>reach</w:t>
      </w:r>
      <w:r w:rsidR="00182770">
        <w:t xml:space="preserve"> </w:t>
      </w:r>
      <w:r>
        <w:t xml:space="preserve">and </w:t>
      </w:r>
      <w:r w:rsidR="000C56E0">
        <w:t xml:space="preserve">creation of contact </w:t>
      </w:r>
      <w:r>
        <w:t>in the first few minutes of the interview.</w:t>
      </w:r>
      <w:r w:rsidR="008D00A5">
        <w:t xml:space="preserve"> </w:t>
      </w:r>
      <w:r>
        <w:t xml:space="preserve">The participants were </w:t>
      </w:r>
      <w:r w:rsidR="000C56E0">
        <w:t xml:space="preserve">told in no uncertain terms </w:t>
      </w:r>
      <w:r>
        <w:t>that they ha</w:t>
      </w:r>
      <w:r w:rsidR="000C56E0">
        <w:t>d</w:t>
      </w:r>
      <w:r>
        <w:t xml:space="preserve"> the right not to answer any question that they d</w:t>
      </w:r>
      <w:r w:rsidR="000C56E0">
        <w:t>id</w:t>
      </w:r>
      <w:r>
        <w:t xml:space="preserve"> not wish to answer and to </w:t>
      </w:r>
      <w:r w:rsidR="000C56E0">
        <w:t xml:space="preserve">stop </w:t>
      </w:r>
      <w:r>
        <w:t>the interview at any given time.</w:t>
      </w:r>
      <w:r w:rsidR="008D00A5">
        <w:t xml:space="preserve"> </w:t>
      </w:r>
      <w:r>
        <w:t xml:space="preserve">They were also </w:t>
      </w:r>
      <w:r w:rsidR="000C56E0">
        <w:t xml:space="preserve">strongly advised </w:t>
      </w:r>
      <w:r>
        <w:t xml:space="preserve">that the details </w:t>
      </w:r>
      <w:r w:rsidR="000C56E0">
        <w:t xml:space="preserve">they would report </w:t>
      </w:r>
      <w:r w:rsidR="00113F53">
        <w:t>would be kept in total confidence</w:t>
      </w:r>
      <w:r w:rsidR="00D14579">
        <w:t xml:space="preserve"> </w:t>
      </w:r>
      <w:r w:rsidR="00560868">
        <w:t xml:space="preserve">both because </w:t>
      </w:r>
      <w:r w:rsidR="00F73EDD">
        <w:t>of the mere fact that they are</w:t>
      </w:r>
      <w:r w:rsidR="00D14579">
        <w:t xml:space="preserve"> interview subjects</w:t>
      </w:r>
      <w:r w:rsidR="00F73EDD">
        <w:t xml:space="preserve"> and because, as</w:t>
      </w:r>
      <w:r>
        <w:t xml:space="preserve"> clients of the </w:t>
      </w:r>
      <w:r w:rsidR="00904033">
        <w:t>Youth Advancement Units</w:t>
      </w:r>
      <w:r w:rsidR="00F73EDD">
        <w:t>,</w:t>
      </w:r>
      <w:r>
        <w:t xml:space="preserve"> the maintenance of confidentiality is one of the strictest rules of the </w:t>
      </w:r>
      <w:r>
        <w:lastRenderedPageBreak/>
        <w:t>profession.</w:t>
      </w:r>
      <w:r w:rsidR="008D00A5">
        <w:t xml:space="preserve"> </w:t>
      </w:r>
      <w:r>
        <w:t xml:space="preserve">It was </w:t>
      </w:r>
      <w:r w:rsidR="00D14579">
        <w:t xml:space="preserve">also </w:t>
      </w:r>
      <w:r>
        <w:t xml:space="preserve">made clear to them that </w:t>
      </w:r>
      <w:r w:rsidR="00D14579">
        <w:t xml:space="preserve">in the </w:t>
      </w:r>
      <w:r>
        <w:t xml:space="preserve">writing </w:t>
      </w:r>
      <w:r w:rsidR="00D14579">
        <w:t xml:space="preserve">of </w:t>
      </w:r>
      <w:r>
        <w:t xml:space="preserve">this thesis, their particulars would be </w:t>
      </w:r>
      <w:r w:rsidR="00C74BE0">
        <w:t xml:space="preserve">modified </w:t>
      </w:r>
      <w:r>
        <w:t>and all research material relating to them would be destroyed at the end of the study.</w:t>
      </w:r>
    </w:p>
    <w:p w:rsidR="00436961" w:rsidRDefault="00436961" w:rsidP="000E5854">
      <w:pPr>
        <w:pStyle w:val="PS"/>
      </w:pPr>
      <w:r>
        <w:t xml:space="preserve">Another limitation </w:t>
      </w:r>
      <w:r w:rsidR="003F1897">
        <w:t xml:space="preserve">concerned </w:t>
      </w:r>
      <w:r>
        <w:t xml:space="preserve">the </w:t>
      </w:r>
      <w:r w:rsidR="00637E3F">
        <w:t>limited verbal abilities</w:t>
      </w:r>
      <w:r>
        <w:t xml:space="preserve"> of at-risk youth, </w:t>
      </w:r>
      <w:r w:rsidR="003F1897">
        <w:t>who typically struggle</w:t>
      </w:r>
      <w:r>
        <w:t xml:space="preserve"> to express themselves and having poor and limited linguistic tools</w:t>
      </w:r>
      <w:r w:rsidR="003F1897">
        <w:t>—</w:t>
      </w:r>
      <w:r>
        <w:t>on top of the</w:t>
      </w:r>
      <w:r w:rsidR="003F1897">
        <w:t>ir fitting the</w:t>
      </w:r>
      <w:r>
        <w:t xml:space="preserve"> profile of generation-Z </w:t>
      </w:r>
      <w:r w:rsidR="003F1897">
        <w:t xml:space="preserve">youngsters </w:t>
      </w:r>
      <w:r>
        <w:t>who are accustomed to using icons instead of words.</w:t>
      </w:r>
      <w:r w:rsidR="008D00A5">
        <w:t xml:space="preserve"> </w:t>
      </w:r>
      <w:r w:rsidR="00637E3F">
        <w:t xml:space="preserve">The researcher responded </w:t>
      </w:r>
      <w:r>
        <w:t xml:space="preserve">to this limitation </w:t>
      </w:r>
      <w:r w:rsidR="00637E3F">
        <w:t xml:space="preserve">by </w:t>
      </w:r>
      <w:r w:rsidR="00863198">
        <w:t xml:space="preserve">accommodating it during </w:t>
      </w:r>
      <w:r>
        <w:t>the interview</w:t>
      </w:r>
      <w:r w:rsidR="00863198">
        <w:t>s</w:t>
      </w:r>
      <w:r>
        <w:t xml:space="preserve"> and avail</w:t>
      </w:r>
      <w:r w:rsidR="00863198">
        <w:t>ing</w:t>
      </w:r>
      <w:r>
        <w:t xml:space="preserve"> herself of documents </w:t>
      </w:r>
      <w:r w:rsidR="000E5854">
        <w:t>th</w:t>
      </w:r>
      <w:r>
        <w:t xml:space="preserve">at </w:t>
      </w:r>
      <w:r w:rsidR="000E5854">
        <w:t xml:space="preserve">elicit </w:t>
      </w:r>
      <w:r>
        <w:t xml:space="preserve">future orientation by means of non-verbal tools such as an illustration, as demonstrated in the analysis of the Reshatot and </w:t>
      </w:r>
      <w:r w:rsidR="000E5854" w:rsidRPr="00D87365">
        <w:rPr>
          <w:szCs w:val="24"/>
        </w:rPr>
        <w:t xml:space="preserve">Shehakim </w:t>
      </w:r>
      <w:r>
        <w:t xml:space="preserve">programs (Appendix </w:t>
      </w:r>
      <w:r w:rsidRPr="00F73EDD">
        <w:rPr>
          <w:highlight w:val="yellow"/>
        </w:rPr>
        <w:t>__</w:t>
      </w:r>
      <w:r>
        <w:t>_).</w:t>
      </w:r>
    </w:p>
    <w:p w:rsidR="00436961" w:rsidRDefault="00626AD4" w:rsidP="00C61F27">
      <w:pPr>
        <w:pStyle w:val="PS"/>
      </w:pPr>
      <w:r>
        <w:t xml:space="preserve">A third limitation </w:t>
      </w:r>
      <w:r w:rsidR="000E5854">
        <w:t xml:space="preserve">of this type is </w:t>
      </w:r>
      <w:r>
        <w:t xml:space="preserve">related to the </w:t>
      </w:r>
      <w:r w:rsidR="000E5854">
        <w:t xml:space="preserve">selection </w:t>
      </w:r>
      <w:r>
        <w:t xml:space="preserve">of young people </w:t>
      </w:r>
      <w:r w:rsidR="0091188B">
        <w:t xml:space="preserve">for </w:t>
      </w:r>
      <w:r>
        <w:t>interview</w:t>
      </w:r>
      <w:r w:rsidR="0091188B">
        <w:t>ing</w:t>
      </w:r>
      <w:r>
        <w:t>.</w:t>
      </w:r>
      <w:r w:rsidR="008D00A5">
        <w:t xml:space="preserve"> </w:t>
      </w:r>
      <w:r w:rsidR="000E5854">
        <w:t xml:space="preserve">Those in charge </w:t>
      </w:r>
      <w:r>
        <w:t xml:space="preserve">of the </w:t>
      </w:r>
      <w:r w:rsidR="00904033">
        <w:t>Youth Advancement Units</w:t>
      </w:r>
      <w:r>
        <w:t xml:space="preserve"> were asked to choose </w:t>
      </w:r>
      <w:r w:rsidR="000E5854">
        <w:t xml:space="preserve">the interviewees </w:t>
      </w:r>
      <w:r>
        <w:t>on the basis of guidelines from the researcher and in accordance with the theoretical sampling.</w:t>
      </w:r>
      <w:r w:rsidR="008D00A5">
        <w:t xml:space="preserve"> </w:t>
      </w:r>
      <w:r w:rsidR="000E5854">
        <w:t xml:space="preserve">Given that it was </w:t>
      </w:r>
      <w:r>
        <w:t xml:space="preserve">the units’ managers who </w:t>
      </w:r>
      <w:r w:rsidR="000E5854">
        <w:t xml:space="preserve">selected </w:t>
      </w:r>
      <w:r>
        <w:t xml:space="preserve">the participants, </w:t>
      </w:r>
      <w:r w:rsidR="000E5854">
        <w:t xml:space="preserve">a </w:t>
      </w:r>
      <w:r>
        <w:t xml:space="preserve">bias </w:t>
      </w:r>
      <w:r w:rsidR="000E5854">
        <w:t xml:space="preserve">may have occurred in that those chosen were the strongest, the </w:t>
      </w:r>
      <w:r>
        <w:t>most cooperative</w:t>
      </w:r>
      <w:r w:rsidR="000E5854">
        <w:t xml:space="preserve">, and the most </w:t>
      </w:r>
      <w:r>
        <w:t>verbal</w:t>
      </w:r>
      <w:r w:rsidR="000E5854">
        <w:t xml:space="preserve"> youngsters as well as those best </w:t>
      </w:r>
      <w:r>
        <w:t xml:space="preserve">known to the </w:t>
      </w:r>
      <w:r w:rsidR="000E5854">
        <w:t>U</w:t>
      </w:r>
      <w:r>
        <w:t>nit</w:t>
      </w:r>
      <w:r w:rsidR="0091188B">
        <w:t xml:space="preserve">, it being presumed that they </w:t>
      </w:r>
      <w:r w:rsidR="000E5854">
        <w:t xml:space="preserve">went </w:t>
      </w:r>
      <w:r>
        <w:t>through some kind of preliminary process.</w:t>
      </w:r>
      <w:r w:rsidR="008D00A5">
        <w:t xml:space="preserve"> </w:t>
      </w:r>
      <w:r>
        <w:t xml:space="preserve">To counter this limitation, the researcher had to give maximum attention to the profile of </w:t>
      </w:r>
      <w:r w:rsidR="00E800C1">
        <w:t xml:space="preserve">these </w:t>
      </w:r>
      <w:r>
        <w:t>young people</w:t>
      </w:r>
      <w:r w:rsidR="00E800C1">
        <w:t xml:space="preserve"> in order </w:t>
      </w:r>
      <w:r>
        <w:t>find common</w:t>
      </w:r>
      <w:r w:rsidR="000E5854">
        <w:t xml:space="preserve">alities and dissimilarities </w:t>
      </w:r>
      <w:r>
        <w:t>among them</w:t>
      </w:r>
      <w:r w:rsidR="00E800C1">
        <w:t xml:space="preserve"> and determine </w:t>
      </w:r>
      <w:r w:rsidR="003B3FCB">
        <w:t>rule and exception.</w:t>
      </w:r>
    </w:p>
    <w:p w:rsidR="003B3FCB" w:rsidRDefault="003B3FCB" w:rsidP="00E800C1">
      <w:pPr>
        <w:pStyle w:val="TH"/>
        <w:numPr>
          <w:ilvl w:val="0"/>
          <w:numId w:val="14"/>
        </w:numPr>
        <w:ind w:left="0" w:firstLine="0"/>
      </w:pPr>
      <w:r>
        <w:t xml:space="preserve">Limitations associated with the researcher’s </w:t>
      </w:r>
      <w:r w:rsidR="00E800C1">
        <w:t xml:space="preserve">position in the research field </w:t>
      </w:r>
    </w:p>
    <w:p w:rsidR="0023022B" w:rsidRDefault="00846B9D" w:rsidP="00907BAB">
      <w:pPr>
        <w:pStyle w:val="PC"/>
      </w:pPr>
      <w:r>
        <w:t>Reference to t</w:t>
      </w:r>
      <w:r w:rsidR="00B157BF">
        <w:t xml:space="preserve">he researcher’s </w:t>
      </w:r>
      <w:r w:rsidR="00EB0EF2">
        <w:t xml:space="preserve">position in the research field </w:t>
      </w:r>
      <w:r>
        <w:t xml:space="preserve">of this study denotes her </w:t>
      </w:r>
      <w:r w:rsidR="00B157BF">
        <w:t xml:space="preserve">proximity and identity with </w:t>
      </w:r>
      <w:r>
        <w:t>th</w:t>
      </w:r>
      <w:r w:rsidR="00132C6D">
        <w:t>e</w:t>
      </w:r>
      <w:r>
        <w:t xml:space="preserve"> </w:t>
      </w:r>
      <w:r w:rsidR="00B157BF">
        <w:t>research</w:t>
      </w:r>
      <w:r w:rsidR="00132C6D">
        <w:t xml:space="preserve"> field</w:t>
      </w:r>
      <w:r>
        <w:t xml:space="preserve">. Indeed, </w:t>
      </w:r>
      <w:r w:rsidR="00B157BF">
        <w:t xml:space="preserve">the researcher is deeply familiar with the field and has years of experience </w:t>
      </w:r>
      <w:r>
        <w:t xml:space="preserve">in it </w:t>
      </w:r>
      <w:r w:rsidR="00B157BF">
        <w:t xml:space="preserve">due to her capacity as national employment facilitator and a member of the staff of the </w:t>
      </w:r>
      <w:r w:rsidR="00F73EDD">
        <w:t xml:space="preserve">Ministry of </w:t>
      </w:r>
      <w:r>
        <w:t>Education</w:t>
      </w:r>
      <w:r w:rsidR="00F73EDD">
        <w:t>’s</w:t>
      </w:r>
      <w:r>
        <w:t xml:space="preserve"> Youth Advancement Department</w:t>
      </w:r>
      <w:r w:rsidR="00B157BF">
        <w:t>.</w:t>
      </w:r>
      <w:r w:rsidR="008D00A5">
        <w:t xml:space="preserve"> </w:t>
      </w:r>
      <w:r>
        <w:t>This f</w:t>
      </w:r>
      <w:r w:rsidR="00B157BF">
        <w:t xml:space="preserve">amiliarity </w:t>
      </w:r>
      <w:r>
        <w:t xml:space="preserve">gives her </w:t>
      </w:r>
      <w:r w:rsidR="00B157BF">
        <w:t xml:space="preserve">an advantage in </w:t>
      </w:r>
      <w:r w:rsidR="00907BAB">
        <w:t xml:space="preserve">terms </w:t>
      </w:r>
      <w:r w:rsidR="00B157BF">
        <w:t xml:space="preserve">of access to the research population, </w:t>
      </w:r>
      <w:r>
        <w:t xml:space="preserve">the participants’ </w:t>
      </w:r>
      <w:r w:rsidR="00B157BF">
        <w:t>availability</w:t>
      </w:r>
      <w:r>
        <w:t xml:space="preserve">, and </w:t>
      </w:r>
      <w:r w:rsidR="00B157BF">
        <w:t>access to the documents that were analyzed.</w:t>
      </w:r>
      <w:r w:rsidR="008D00A5">
        <w:t xml:space="preserve"> </w:t>
      </w:r>
      <w:r w:rsidR="00B157BF">
        <w:t xml:space="preserve">This advantage, however, may also be a drawback and </w:t>
      </w:r>
      <w:r>
        <w:t xml:space="preserve">a </w:t>
      </w:r>
      <w:r w:rsidR="00B157BF">
        <w:t xml:space="preserve">limitation in that </w:t>
      </w:r>
      <w:r>
        <w:t xml:space="preserve">this </w:t>
      </w:r>
      <w:r w:rsidR="00B157BF">
        <w:t>prior knowledge includes assimilated outloo</w:t>
      </w:r>
      <w:r w:rsidR="00907BAB">
        <w:t>k</w:t>
      </w:r>
      <w:r w:rsidR="00B157BF">
        <w:t xml:space="preserve">s and entrenched opinions </w:t>
      </w:r>
      <w:r>
        <w:t>ab</w:t>
      </w:r>
      <w:r w:rsidR="00907BAB">
        <w:t>o</w:t>
      </w:r>
      <w:r>
        <w:t xml:space="preserve">ut </w:t>
      </w:r>
      <w:r w:rsidR="00B157BF">
        <w:t>the research field and the participants</w:t>
      </w:r>
      <w:r>
        <w:t xml:space="preserve">. This may </w:t>
      </w:r>
      <w:r w:rsidR="00B157BF">
        <w:t>prevent cognitive openness</w:t>
      </w:r>
      <w:r>
        <w:t xml:space="preserve"> and the</w:t>
      </w:r>
      <w:r w:rsidR="00B157BF">
        <w:t xml:space="preserve"> discovery of new content</w:t>
      </w:r>
      <w:r>
        <w:t>s</w:t>
      </w:r>
      <w:r w:rsidR="00B157BF">
        <w:t xml:space="preserve"> or new contexts.</w:t>
      </w:r>
      <w:r w:rsidR="008D00A5">
        <w:t xml:space="preserve"> </w:t>
      </w:r>
      <w:r w:rsidR="00B157BF">
        <w:t xml:space="preserve">To prevent </w:t>
      </w:r>
      <w:r>
        <w:t>those outcomes</w:t>
      </w:r>
      <w:r w:rsidR="00B157BF">
        <w:t xml:space="preserve">, the researcher </w:t>
      </w:r>
      <w:r>
        <w:t>under</w:t>
      </w:r>
      <w:r w:rsidR="00B52470">
        <w:t>t</w:t>
      </w:r>
      <w:r>
        <w:t xml:space="preserve">ook </w:t>
      </w:r>
      <w:r w:rsidR="00B157BF">
        <w:t xml:space="preserve">to be mindful of this limitation at every stage of the </w:t>
      </w:r>
      <w:r>
        <w:t xml:space="preserve">study </w:t>
      </w:r>
      <w:r w:rsidR="00B157BF">
        <w:t xml:space="preserve">and to </w:t>
      </w:r>
      <w:r w:rsidR="001A119A">
        <w:t xml:space="preserve">downplay </w:t>
      </w:r>
      <w:r w:rsidR="00B157BF">
        <w:t xml:space="preserve">her knowledge in </w:t>
      </w:r>
      <w:r w:rsidR="001A119A">
        <w:t xml:space="preserve">her </w:t>
      </w:r>
      <w:r w:rsidR="00B157BF">
        <w:t>encounter</w:t>
      </w:r>
      <w:r w:rsidR="001A119A">
        <w:t>s</w:t>
      </w:r>
      <w:r w:rsidR="00B157BF">
        <w:t xml:space="preserve"> with the participants, especially </w:t>
      </w:r>
      <w:r w:rsidR="001A119A">
        <w:t xml:space="preserve">in view of the </w:t>
      </w:r>
      <w:r w:rsidR="00B157BF">
        <w:t>grounded theory</w:t>
      </w:r>
      <w:r w:rsidR="001A119A" w:rsidRPr="001A119A">
        <w:t xml:space="preserve"> </w:t>
      </w:r>
      <w:r w:rsidR="001A119A">
        <w:t>method used</w:t>
      </w:r>
      <w:r w:rsidR="00B157BF">
        <w:t>.</w:t>
      </w:r>
      <w:r w:rsidR="008D00A5">
        <w:t xml:space="preserve"> </w:t>
      </w:r>
      <w:r w:rsidR="00B157BF">
        <w:t xml:space="preserve">However, </w:t>
      </w:r>
      <w:r w:rsidR="001A119A">
        <w:t xml:space="preserve">one cannot </w:t>
      </w:r>
      <w:r w:rsidR="00B157BF">
        <w:t xml:space="preserve">ignore </w:t>
      </w:r>
      <w:r w:rsidR="001A119A">
        <w:t xml:space="preserve">one’s </w:t>
      </w:r>
      <w:r w:rsidR="00B157BF">
        <w:t>theoretical knowledge and go into the field as a tabula rasa, particularly in our era of continual availability of information.</w:t>
      </w:r>
      <w:r w:rsidR="008D00A5">
        <w:t xml:space="preserve"> </w:t>
      </w:r>
      <w:r w:rsidR="00B157BF">
        <w:t xml:space="preserve">Accordingly, the researcher’s </w:t>
      </w:r>
      <w:r>
        <w:t xml:space="preserve">position </w:t>
      </w:r>
      <w:r w:rsidR="00B157BF">
        <w:t xml:space="preserve">has to be one that puts theory aside and </w:t>
      </w:r>
      <w:r w:rsidR="001A119A">
        <w:t xml:space="preserve">allows </w:t>
      </w:r>
      <w:r w:rsidR="00B157BF">
        <w:t xml:space="preserve">the study </w:t>
      </w:r>
      <w:r w:rsidR="001A119A">
        <w:t xml:space="preserve">to be driven </w:t>
      </w:r>
      <w:r w:rsidR="00B157BF">
        <w:t xml:space="preserve">by </w:t>
      </w:r>
      <w:r w:rsidR="001A119A">
        <w:t xml:space="preserve">the </w:t>
      </w:r>
      <w:r w:rsidR="00B157BF">
        <w:t>text itself, as given over by the participants.</w:t>
      </w:r>
      <w:r w:rsidR="007D6052">
        <w:t xml:space="preserve"> </w:t>
      </w:r>
      <w:r w:rsidR="00781DE3">
        <w:t xml:space="preserve">Apart from the researcher’s </w:t>
      </w:r>
      <w:r w:rsidR="007D6052">
        <w:t xml:space="preserve">specific </w:t>
      </w:r>
      <w:r>
        <w:t>position</w:t>
      </w:r>
      <w:r w:rsidR="007D6052">
        <w:t xml:space="preserve">, </w:t>
      </w:r>
      <w:r w:rsidR="0019501B">
        <w:t xml:space="preserve">there are </w:t>
      </w:r>
      <w:r w:rsidR="007D6052">
        <w:t xml:space="preserve">natural biases vis-à-vis the research population, which differs from that of the researcher in terms of culture, ethnicity, gender, and age. Therefore, continual awareness of these biases is the name of the game. </w:t>
      </w:r>
    </w:p>
    <w:p w:rsidR="00F73EDD" w:rsidRDefault="00F73EDD" w:rsidP="00F73EDD">
      <w:pPr>
        <w:pStyle w:val="PS"/>
      </w:pPr>
    </w:p>
    <w:p w:rsidR="00F73EDD" w:rsidRPr="00F73EDD" w:rsidRDefault="00D40EDB" w:rsidP="00D40EDB">
      <w:pPr>
        <w:pStyle w:val="PS"/>
      </w:pPr>
      <w:r>
        <w:t>In general, in order to minimize the study’s limitations and “</w:t>
      </w:r>
      <w:r w:rsidR="005E6D54">
        <w:t>blind spots</w:t>
      </w:r>
      <w:r>
        <w:t>,” a reflexive process took place. This process involved sharing findings and insights with colleagues from the research field and from academia, informa</w:t>
      </w:r>
      <w:bookmarkStart w:id="0" w:name="_GoBack"/>
      <w:bookmarkEnd w:id="0"/>
      <w:r>
        <w:t xml:space="preserve">l discussions with the professional therapeutic teams who worked with the young interviewees in order to get to know them better outside the interview context, analysis of the interpersonal relations and power structure during the interview itself, and a back-and-forth process </w:t>
      </w:r>
      <w:r w:rsidR="00D64279">
        <w:t>in viewing</w:t>
      </w:r>
      <w:r>
        <w:t xml:space="preserve"> the data at different points in time throughout the research.</w:t>
      </w:r>
    </w:p>
    <w:p w:rsidR="005D0612" w:rsidRDefault="005D0612" w:rsidP="005D0612">
      <w:pPr>
        <w:pStyle w:val="SH"/>
      </w:pPr>
      <w:r>
        <w:t>5.5</w:t>
      </w:r>
      <w:r>
        <w:tab/>
        <w:t>Contribution of the study to knowledge</w:t>
      </w:r>
    </w:p>
    <w:p w:rsidR="005D0612" w:rsidRDefault="005D0612" w:rsidP="005D0612">
      <w:pPr>
        <w:pStyle w:val="PC"/>
      </w:pPr>
      <w:r>
        <w:t xml:space="preserve">The contribution of </w:t>
      </w:r>
      <w:r w:rsidR="00D64279">
        <w:t xml:space="preserve">the </w:t>
      </w:r>
      <w:r>
        <w:t>study is reflected in several matters:</w:t>
      </w:r>
    </w:p>
    <w:p w:rsidR="005D0612" w:rsidRDefault="00A83A41" w:rsidP="009912B5">
      <w:pPr>
        <w:pStyle w:val="List"/>
      </w:pPr>
      <w:r>
        <w:t>1.</w:t>
      </w:r>
      <w:r>
        <w:tab/>
      </w:r>
      <w:r w:rsidR="005D0612">
        <w:t xml:space="preserve">Even though most </w:t>
      </w:r>
      <w:r w:rsidR="005D0612" w:rsidRPr="004C26D4">
        <w:t>existing studies (</w:t>
      </w:r>
      <w:r w:rsidR="004C26D4" w:rsidRPr="004C26D4">
        <w:t>Chen &amp; Vazsonyi, 2013;</w:t>
      </w:r>
      <w:r w:rsidR="009922BE">
        <w:t xml:space="preserve"> </w:t>
      </w:r>
      <w:r w:rsidR="004C26D4" w:rsidRPr="004C26D4">
        <w:t>Worrell &amp; Hale, 2001; Hatala et al., 2017; Nurmi, 1991</w:t>
      </w:r>
      <w:r w:rsidR="005D0612">
        <w:t xml:space="preserve">) insist that at-risk youth do not have a future orientation, the present study shows that </w:t>
      </w:r>
      <w:r w:rsidR="004C26D4">
        <w:t xml:space="preserve">the </w:t>
      </w:r>
      <w:r w:rsidR="005D0612">
        <w:t xml:space="preserve">dropout youth treated by the </w:t>
      </w:r>
      <w:r w:rsidR="00904033">
        <w:t>Youth Advancement Units</w:t>
      </w:r>
      <w:r w:rsidR="005D0612">
        <w:t xml:space="preserve"> do have such an </w:t>
      </w:r>
      <w:r w:rsidR="005D0612">
        <w:lastRenderedPageBreak/>
        <w:t xml:space="preserve">orientation as well as occupational aspirations, even if </w:t>
      </w:r>
      <w:r w:rsidR="004C26D4">
        <w:t>th</w:t>
      </w:r>
      <w:r w:rsidR="002B6812">
        <w:t xml:space="preserve">ese </w:t>
      </w:r>
      <w:r w:rsidR="000142CB">
        <w:t>orientations and</w:t>
      </w:r>
      <w:r w:rsidR="00854C61">
        <w:t xml:space="preserve"> </w:t>
      </w:r>
      <w:r w:rsidR="002B6812">
        <w:t>aspirations</w:t>
      </w:r>
      <w:r w:rsidR="004C26D4">
        <w:t xml:space="preserve"> span </w:t>
      </w:r>
      <w:r w:rsidR="005D0612">
        <w:t xml:space="preserve">a spectrum from clear and specific </w:t>
      </w:r>
      <w:r w:rsidR="004C26D4">
        <w:t xml:space="preserve">to </w:t>
      </w:r>
      <w:r w:rsidR="005D0612">
        <w:t>amorphous and vague.</w:t>
      </w:r>
      <w:r w:rsidR="008D00A5">
        <w:t xml:space="preserve"> </w:t>
      </w:r>
      <w:r w:rsidR="000142CB">
        <w:t xml:space="preserve">Future </w:t>
      </w:r>
      <w:r>
        <w:t>orientation finds expression in various junctions of the life</w:t>
      </w:r>
      <w:r w:rsidR="004C26D4">
        <w:t xml:space="preserve"> </w:t>
      </w:r>
      <w:r>
        <w:t xml:space="preserve">cycle, each receiving specific reference in accordance with the individual </w:t>
      </w:r>
      <w:r w:rsidR="004C26D4">
        <w:t xml:space="preserve">participant’s </w:t>
      </w:r>
      <w:r>
        <w:t>outlook.</w:t>
      </w:r>
      <w:r w:rsidR="008D00A5">
        <w:t xml:space="preserve"> </w:t>
      </w:r>
      <w:r>
        <w:t>This study allowed its participants to express their unique voice in these contexts with maximum authenticity.</w:t>
      </w:r>
      <w:r w:rsidR="008D00A5">
        <w:t xml:space="preserve"> </w:t>
      </w:r>
      <w:r>
        <w:t xml:space="preserve">To the best of the researcher’s knowledge, </w:t>
      </w:r>
      <w:r w:rsidR="00A07E35">
        <w:t xml:space="preserve">it </w:t>
      </w:r>
      <w:r>
        <w:t xml:space="preserve">is the first study of its type </w:t>
      </w:r>
      <w:r w:rsidR="00A07E35">
        <w:t xml:space="preserve">that relates to </w:t>
      </w:r>
      <w:r>
        <w:t xml:space="preserve">dropout youth treated by the </w:t>
      </w:r>
      <w:r w:rsidR="00904033">
        <w:t>Youth Advancement Units</w:t>
      </w:r>
      <w:r>
        <w:t>.</w:t>
      </w:r>
      <w:r w:rsidR="008D00A5">
        <w:t xml:space="preserve"> </w:t>
      </w:r>
      <w:r>
        <w:t>Therefore, it eliminate</w:t>
      </w:r>
      <w:r w:rsidR="00A07E35">
        <w:t>s</w:t>
      </w:r>
      <w:r>
        <w:t xml:space="preserve"> a lacuna in knowledge of this field and is presented here as innovative and original.</w:t>
      </w:r>
    </w:p>
    <w:p w:rsidR="00A83A41" w:rsidRDefault="00A83A41" w:rsidP="0063078D">
      <w:pPr>
        <w:pStyle w:val="List"/>
      </w:pPr>
      <w:r>
        <w:t>2.</w:t>
      </w:r>
      <w:r w:rsidR="00B85B26">
        <w:tab/>
      </w:r>
      <w:r w:rsidR="00A07E35">
        <w:t xml:space="preserve">As for </w:t>
      </w:r>
      <w:r w:rsidR="00602EB3">
        <w:t>its contribution to theoretical knowledge, the study presents a new integrative theoretical model—IMFAOADY—</w:t>
      </w:r>
      <w:r w:rsidR="00A07E35">
        <w:t xml:space="preserve">with which </w:t>
      </w:r>
      <w:r w:rsidR="00690755">
        <w:t xml:space="preserve">the </w:t>
      </w:r>
      <w:r w:rsidR="000B4F2C">
        <w:t>future orientation and occupational aspirations</w:t>
      </w:r>
      <w:r w:rsidR="00690755">
        <w:t xml:space="preserve"> of dropout youth</w:t>
      </w:r>
      <w:r w:rsidR="00A07E35" w:rsidRPr="00A07E35">
        <w:t xml:space="preserve"> </w:t>
      </w:r>
      <w:r w:rsidR="00A07E35">
        <w:t>may be examined and observed</w:t>
      </w:r>
      <w:r w:rsidR="00690755">
        <w:t>.</w:t>
      </w:r>
      <w:r w:rsidR="008D00A5">
        <w:t xml:space="preserve"> </w:t>
      </w:r>
      <w:r w:rsidR="00A07E35">
        <w:t xml:space="preserve">Looking </w:t>
      </w:r>
      <w:r w:rsidR="00690755">
        <w:t xml:space="preserve">into the sociological and psychological effects on </w:t>
      </w:r>
      <w:r w:rsidR="000B4F2C">
        <w:t>future orientation and occupational aspirations</w:t>
      </w:r>
      <w:r w:rsidR="00A07E35">
        <w:t xml:space="preserve">, the study </w:t>
      </w:r>
      <w:r w:rsidR="00690755">
        <w:t xml:space="preserve">found a set of </w:t>
      </w:r>
      <w:r w:rsidR="00A07E35">
        <w:t xml:space="preserve">mutually influential </w:t>
      </w:r>
      <w:r w:rsidR="00690755">
        <w:t>interrelations between the disciplines.</w:t>
      </w:r>
      <w:r w:rsidR="008D00A5">
        <w:t xml:space="preserve"> </w:t>
      </w:r>
      <w:r w:rsidR="00A07E35">
        <w:t>The data yield</w:t>
      </w:r>
      <w:r w:rsidR="0074667B">
        <w:t>ed</w:t>
      </w:r>
      <w:r w:rsidR="00A07E35">
        <w:t xml:space="preserve"> </w:t>
      </w:r>
      <w:r w:rsidR="0074667B">
        <w:t xml:space="preserve">a </w:t>
      </w:r>
      <w:r w:rsidR="00690755">
        <w:t xml:space="preserve">matrix </w:t>
      </w:r>
      <w:r w:rsidR="00A07E35">
        <w:t xml:space="preserve">that accommodates </w:t>
      </w:r>
      <w:r w:rsidR="00690755">
        <w:t>various concepts both in sociology (for example, the influence of parents and family</w:t>
      </w:r>
      <w:r w:rsidR="00A07E35">
        <w:t xml:space="preserve"> and</w:t>
      </w:r>
      <w:r w:rsidR="00690755">
        <w:t xml:space="preserve"> school and, </w:t>
      </w:r>
      <w:r w:rsidR="001F6379">
        <w:t xml:space="preserve">central in </w:t>
      </w:r>
      <w:r w:rsidR="00A07E35">
        <w:t xml:space="preserve">the </w:t>
      </w:r>
      <w:r w:rsidR="001F6379">
        <w:t>school context</w:t>
      </w:r>
      <w:r w:rsidR="00690755">
        <w:t xml:space="preserve">, the </w:t>
      </w:r>
      <w:r w:rsidR="001F6379">
        <w:t xml:space="preserve">dropping-out </w:t>
      </w:r>
      <w:r w:rsidR="00690755">
        <w:t xml:space="preserve">experience and role models) and </w:t>
      </w:r>
      <w:r w:rsidR="00A07E35">
        <w:t xml:space="preserve">in </w:t>
      </w:r>
      <w:r w:rsidR="00690755">
        <w:t>psychology (e.g., construction of the self, self-image</w:t>
      </w:r>
      <w:r w:rsidR="00A07E35">
        <w:t>,</w:t>
      </w:r>
      <w:r w:rsidR="00690755">
        <w:t xml:space="preserve"> and </w:t>
      </w:r>
      <w:r w:rsidR="00A07E35">
        <w:t>self</w:t>
      </w:r>
      <w:r w:rsidR="00FA3D74">
        <w:t>-</w:t>
      </w:r>
      <w:r w:rsidR="00690755">
        <w:t xml:space="preserve">concept, </w:t>
      </w:r>
      <w:r w:rsidR="009C3BE3">
        <w:t xml:space="preserve">the process of change, and the arena of experiences) </w:t>
      </w:r>
      <w:r w:rsidR="0074667B">
        <w:t xml:space="preserve">that are </w:t>
      </w:r>
      <w:r w:rsidR="009C3BE3">
        <w:t xml:space="preserve">dominant in the construction and sustaining of the </w:t>
      </w:r>
      <w:r w:rsidR="000B4F2C">
        <w:t>future orientation and occupational aspirations</w:t>
      </w:r>
      <w:r w:rsidR="009C3BE3">
        <w:t xml:space="preserve"> of dropout youth.</w:t>
      </w:r>
      <w:r w:rsidR="008D00A5">
        <w:t xml:space="preserve"> </w:t>
      </w:r>
      <w:r w:rsidR="009C3BE3">
        <w:t>In addition, this study</w:t>
      </w:r>
      <w:r w:rsidR="00FA3D74">
        <w:t xml:space="preserve"> </w:t>
      </w:r>
      <w:r w:rsidR="0074667B">
        <w:t xml:space="preserve">fine-tuned our </w:t>
      </w:r>
      <w:r w:rsidR="009C3BE3">
        <w:t xml:space="preserve">understanding </w:t>
      </w:r>
      <w:r w:rsidR="0074667B">
        <w:t xml:space="preserve">of the materiality of </w:t>
      </w:r>
      <w:r w:rsidR="00FA3D74">
        <w:t xml:space="preserve">future orientation in the construction of </w:t>
      </w:r>
      <w:r w:rsidR="0074667B">
        <w:t xml:space="preserve">adolescents’ </w:t>
      </w:r>
      <w:r w:rsidR="00FA3D74">
        <w:t xml:space="preserve">personal identity and </w:t>
      </w:r>
      <w:r w:rsidR="0074667B">
        <w:t xml:space="preserve">the </w:t>
      </w:r>
      <w:r w:rsidR="00FA3D74">
        <w:t>promotion of</w:t>
      </w:r>
      <w:r w:rsidR="00FA3D74" w:rsidRPr="00FA3D74">
        <w:t xml:space="preserve"> </w:t>
      </w:r>
      <w:r w:rsidR="00FA3D74">
        <w:t xml:space="preserve">resilience and </w:t>
      </w:r>
      <w:r w:rsidR="00637836">
        <w:t>well-being</w:t>
      </w:r>
      <w:r w:rsidR="00FA3D74">
        <w:t xml:space="preserve"> that are critical in preventing risk behaviors among dropout youth.</w:t>
      </w:r>
      <w:r w:rsidR="008D00A5">
        <w:t xml:space="preserve"> </w:t>
      </w:r>
      <w:r w:rsidR="00ED042E">
        <w:t xml:space="preserve">In this respect, the study </w:t>
      </w:r>
      <w:r w:rsidR="0063078D">
        <w:t xml:space="preserve">sheds additional light on </w:t>
      </w:r>
      <w:r w:rsidR="006969B0">
        <w:t xml:space="preserve">the </w:t>
      </w:r>
      <w:r w:rsidR="00ED042E">
        <w:t>conte</w:t>
      </w:r>
      <w:r w:rsidR="00ED042E" w:rsidRPr="00955C2D">
        <w:t>xt</w:t>
      </w:r>
      <w:r w:rsidR="0074667B" w:rsidRPr="00955C2D">
        <w:t>s</w:t>
      </w:r>
      <w:r w:rsidR="006969B0" w:rsidRPr="00955C2D">
        <w:t xml:space="preserve"> of</w:t>
      </w:r>
      <w:r w:rsidR="00ED042E" w:rsidRPr="00955C2D">
        <w:t xml:space="preserve"> future orientation (</w:t>
      </w:r>
      <w:r w:rsidR="00955C2D" w:rsidRPr="00955C2D">
        <w:t>Seginer, 1995,</w:t>
      </w:r>
      <w:r w:rsidR="00955C2D">
        <w:t xml:space="preserve"> </w:t>
      </w:r>
      <w:r w:rsidR="00955C2D" w:rsidRPr="00955C2D">
        <w:t>2001,</w:t>
      </w:r>
      <w:r w:rsidR="00955C2D">
        <w:t xml:space="preserve"> </w:t>
      </w:r>
      <w:r w:rsidR="00955C2D" w:rsidRPr="00955C2D">
        <w:t xml:space="preserve">2003; </w:t>
      </w:r>
      <w:r w:rsidR="00955C2D" w:rsidRPr="002A7D81">
        <w:t>Cinnamon &amp; Rich, 2004; Nurmi, 1991</w:t>
      </w:r>
      <w:r w:rsidR="00ED042E" w:rsidRPr="002A7D81">
        <w:t>),</w:t>
      </w:r>
      <w:r w:rsidR="00955C2D" w:rsidRPr="002A7D81">
        <w:t xml:space="preserve"> </w:t>
      </w:r>
      <w:r w:rsidR="00ED042E" w:rsidRPr="002A7D81">
        <w:t>career development (</w:t>
      </w:r>
      <w:r w:rsidR="002A7D81" w:rsidRPr="002A7D81">
        <w:t>Brown ,</w:t>
      </w:r>
      <w:r w:rsidR="002A7D81">
        <w:t xml:space="preserve"> </w:t>
      </w:r>
      <w:r w:rsidR="002A7D81" w:rsidRPr="002A7D81">
        <w:t>2002; Lent &amp; Brown, 2013;</w:t>
      </w:r>
      <w:r w:rsidR="002A7D81">
        <w:t xml:space="preserve"> </w:t>
      </w:r>
      <w:r w:rsidR="002A7D81" w:rsidRPr="002A7D81">
        <w:t>Patton &amp; McMahon, 2001,</w:t>
      </w:r>
      <w:r w:rsidR="002A7D81">
        <w:t xml:space="preserve"> </w:t>
      </w:r>
      <w:r w:rsidR="002A7D81" w:rsidRPr="002A7D81">
        <w:t xml:space="preserve">2014; Di Fabio &amp; Bernaud, </w:t>
      </w:r>
      <w:r w:rsidR="002A7D81" w:rsidRPr="000048FB">
        <w:t>2018</w:t>
      </w:r>
      <w:r w:rsidR="00ED042E" w:rsidRPr="000048FB">
        <w:t>),</w:t>
      </w:r>
      <w:r w:rsidR="006969B0" w:rsidRPr="000048FB">
        <w:t xml:space="preserve"> </w:t>
      </w:r>
      <w:r w:rsidR="00ED042E" w:rsidRPr="000048FB">
        <w:t>occupational aspirations (</w:t>
      </w:r>
      <w:r w:rsidR="000048FB" w:rsidRPr="000048FB">
        <w:t>Gottferdson, 19</w:t>
      </w:r>
      <w:r w:rsidR="000048FB" w:rsidRPr="00B3005D">
        <w:t>81; Rojewski, 1995; Bartlett &amp; Domene, 2015</w:t>
      </w:r>
      <w:r w:rsidR="00ED042E" w:rsidRPr="00B3005D">
        <w:t xml:space="preserve">) and dropout </w:t>
      </w:r>
      <w:r w:rsidR="002A7D81" w:rsidRPr="00B3005D">
        <w:t xml:space="preserve">youth </w:t>
      </w:r>
      <w:r w:rsidR="00ED042E" w:rsidRPr="00B3005D">
        <w:t>(</w:t>
      </w:r>
      <w:r w:rsidR="00B3005D" w:rsidRPr="00B3005D">
        <w:t>Lahav, 2000;</w:t>
      </w:r>
      <w:r w:rsidR="00B3005D">
        <w:t xml:space="preserve"> </w:t>
      </w:r>
      <w:r w:rsidR="00B3005D" w:rsidRPr="00B3005D">
        <w:t>Romi,2007</w:t>
      </w:r>
      <w:r w:rsidR="00ED042E">
        <w:t>).</w:t>
      </w:r>
    </w:p>
    <w:p w:rsidR="00ED042E" w:rsidRDefault="00ED042E" w:rsidP="00CB16F7">
      <w:pPr>
        <w:pStyle w:val="List"/>
      </w:pPr>
      <w:r>
        <w:t>3.</w:t>
      </w:r>
      <w:r>
        <w:tab/>
      </w:r>
      <w:r w:rsidR="0095502E">
        <w:t xml:space="preserve">At the practical level, </w:t>
      </w:r>
      <w:r w:rsidR="00B3005D">
        <w:t xml:space="preserve">basing itself </w:t>
      </w:r>
      <w:r w:rsidR="0095502E">
        <w:t xml:space="preserve">on the IMFAOADY theoretical model, the study proposes a change in the policies of the </w:t>
      </w:r>
      <w:r w:rsidR="00904033">
        <w:t>Youth Advancement Units</w:t>
      </w:r>
      <w:r w:rsidR="0095502E">
        <w:t xml:space="preserve">, </w:t>
      </w:r>
      <w:r w:rsidR="00B3005D">
        <w:t xml:space="preserve">one that would </w:t>
      </w:r>
      <w:r w:rsidR="0095502E">
        <w:t xml:space="preserve">consider </w:t>
      </w:r>
      <w:r w:rsidR="000B4F2C">
        <w:t>future orientation and occupational aspirations</w:t>
      </w:r>
      <w:r w:rsidR="008D00A5">
        <w:t xml:space="preserve"> </w:t>
      </w:r>
      <w:r w:rsidR="0095502E">
        <w:t>an important element in the units’</w:t>
      </w:r>
      <w:r w:rsidR="00637836">
        <w:t xml:space="preserve"> </w:t>
      </w:r>
      <w:r w:rsidR="0095502E">
        <w:t>work.</w:t>
      </w:r>
      <w:r w:rsidR="008D00A5">
        <w:t xml:space="preserve"> </w:t>
      </w:r>
      <w:r w:rsidR="0095502E">
        <w:t xml:space="preserve">The applied model that was developed in this study may provide practical guidelines for the integration of these fields into the units’ work and </w:t>
      </w:r>
      <w:r w:rsidR="00B3005D">
        <w:t xml:space="preserve">may </w:t>
      </w:r>
      <w:r w:rsidR="0095502E">
        <w:t xml:space="preserve">develop among these adolescents personal </w:t>
      </w:r>
      <w:r w:rsidR="009F7CEC">
        <w:t>well-being</w:t>
      </w:r>
      <w:r w:rsidR="0095502E">
        <w:t>, optimism, and construction of personal identity, all of which are critical for the</w:t>
      </w:r>
      <w:r w:rsidR="00B3005D">
        <w:t>ir</w:t>
      </w:r>
      <w:r w:rsidR="0095502E">
        <w:t xml:space="preserve"> sound development and </w:t>
      </w:r>
      <w:r w:rsidR="004D31F5">
        <w:t xml:space="preserve">may </w:t>
      </w:r>
      <w:r w:rsidR="00B3005D">
        <w:t xml:space="preserve">enhance </w:t>
      </w:r>
      <w:r w:rsidR="0095502E">
        <w:t xml:space="preserve">their ability to think about </w:t>
      </w:r>
      <w:r w:rsidR="00B3005D">
        <w:t xml:space="preserve">the </w:t>
      </w:r>
      <w:r w:rsidR="0095502E">
        <w:t>future and to plan and implement their aspirations.</w:t>
      </w:r>
      <w:r w:rsidR="008D00A5">
        <w:t xml:space="preserve"> </w:t>
      </w:r>
      <w:r w:rsidR="009A2E87">
        <w:t xml:space="preserve">At the </w:t>
      </w:r>
      <w:r w:rsidR="00B3005D">
        <w:t xml:space="preserve">present </w:t>
      </w:r>
      <w:r w:rsidR="009A2E87">
        <w:t xml:space="preserve">writing, pursuant to the results of the study, </w:t>
      </w:r>
      <w:r w:rsidR="00D06E95">
        <w:t xml:space="preserve">the Youth Advancement Department has set up </w:t>
      </w:r>
      <w:r w:rsidR="009A2E87">
        <w:t xml:space="preserve">a special committee </w:t>
      </w:r>
      <w:r w:rsidR="008F728E">
        <w:t>to inst</w:t>
      </w:r>
      <w:r w:rsidR="00CB16F7">
        <w:t>a</w:t>
      </w:r>
      <w:r w:rsidR="008F728E">
        <w:t xml:space="preserve">ll </w:t>
      </w:r>
      <w:r w:rsidR="009A2E87">
        <w:t xml:space="preserve">future orientation as a </w:t>
      </w:r>
      <w:r w:rsidR="008F728E">
        <w:t xml:space="preserve">core element </w:t>
      </w:r>
      <w:r w:rsidR="009A2E87">
        <w:t xml:space="preserve">in the programs and activities of the </w:t>
      </w:r>
      <w:r w:rsidR="00904033">
        <w:t>Youth Advancement Units</w:t>
      </w:r>
      <w:r w:rsidR="009A2E87">
        <w:t xml:space="preserve"> </w:t>
      </w:r>
      <w:r w:rsidR="00D64279">
        <w:t>throughout Israel</w:t>
      </w:r>
      <w:r w:rsidR="009A2E87">
        <w:t>.</w:t>
      </w:r>
    </w:p>
    <w:p w:rsidR="009A2E87" w:rsidRDefault="009A2E87" w:rsidP="004E0B28">
      <w:pPr>
        <w:pStyle w:val="List"/>
      </w:pPr>
      <w:r>
        <w:t>4.</w:t>
      </w:r>
      <w:r>
        <w:tab/>
      </w:r>
      <w:r w:rsidR="00050E4B">
        <w:t xml:space="preserve">Another contribution of the study </w:t>
      </w:r>
      <w:r w:rsidR="00D06E95">
        <w:t xml:space="preserve">concerns </w:t>
      </w:r>
      <w:r w:rsidR="00050E4B">
        <w:t xml:space="preserve">the composition of the population served by the Youth Advancement </w:t>
      </w:r>
      <w:r w:rsidR="00F62CC8">
        <w:t xml:space="preserve">Department </w:t>
      </w:r>
      <w:r w:rsidR="00CA0AA4">
        <w:t xml:space="preserve">and the </w:t>
      </w:r>
      <w:r w:rsidR="00D06E95">
        <w:t xml:space="preserve">way the </w:t>
      </w:r>
      <w:r w:rsidR="00CA0AA4">
        <w:t xml:space="preserve">professional teams </w:t>
      </w:r>
      <w:r w:rsidR="00D06E95">
        <w:t>perceive it</w:t>
      </w:r>
      <w:r w:rsidR="00CA0AA4">
        <w:t>.</w:t>
      </w:r>
      <w:r w:rsidR="008D00A5">
        <w:t xml:space="preserve"> </w:t>
      </w:r>
      <w:r w:rsidR="00CA0AA4">
        <w:t xml:space="preserve">The study </w:t>
      </w:r>
      <w:r w:rsidR="00D06E95">
        <w:t xml:space="preserve">reveals the existence of </w:t>
      </w:r>
      <w:r w:rsidR="00CA0AA4">
        <w:t xml:space="preserve">different patterns </w:t>
      </w:r>
      <w:r w:rsidR="00D06E95">
        <w:t xml:space="preserve">of </w:t>
      </w:r>
      <w:r w:rsidR="00CA0AA4">
        <w:t>dropping out that attest to change</w:t>
      </w:r>
      <w:r w:rsidR="00D64279">
        <w:t>s</w:t>
      </w:r>
      <w:r w:rsidR="00CA0AA4">
        <w:t xml:space="preserve"> in the population of dropout youth that the units serve.</w:t>
      </w:r>
      <w:r w:rsidR="008D00A5">
        <w:t xml:space="preserve"> </w:t>
      </w:r>
      <w:r w:rsidR="00CA0AA4">
        <w:t xml:space="preserve">The population </w:t>
      </w:r>
      <w:r w:rsidR="00D06E95">
        <w:t xml:space="preserve">today </w:t>
      </w:r>
      <w:r w:rsidR="00CA0AA4">
        <w:t>is different from</w:t>
      </w:r>
      <w:r w:rsidR="00D06E95">
        <w:t xml:space="preserve">, and more diverse in its characteristics than, the population </w:t>
      </w:r>
      <w:r w:rsidR="004E0B28">
        <w:t xml:space="preserve">that </w:t>
      </w:r>
      <w:r w:rsidR="00D06E95">
        <w:t xml:space="preserve">was </w:t>
      </w:r>
      <w:r w:rsidR="00CA0AA4">
        <w:t>familiar until several years ago.</w:t>
      </w:r>
      <w:r w:rsidR="008D00A5">
        <w:t xml:space="preserve"> </w:t>
      </w:r>
      <w:r w:rsidR="00CA0AA4">
        <w:t>However, the perceptions held by the professional teams that treat these young people, as well as those of most researchers, still relate to a certain type of population</w:t>
      </w:r>
      <w:r w:rsidR="00D06E95">
        <w:t>;</w:t>
      </w:r>
      <w:r w:rsidR="00CA0AA4">
        <w:t xml:space="preserve"> accordingly</w:t>
      </w:r>
      <w:r w:rsidR="00D06E95">
        <w:t>, they</w:t>
      </w:r>
      <w:r w:rsidR="00CA0AA4">
        <w:t xml:space="preserve"> are influenced by stereotyped outlooks that do not correspond to the changing reality.</w:t>
      </w:r>
      <w:r w:rsidR="008D00A5">
        <w:t xml:space="preserve"> </w:t>
      </w:r>
      <w:r w:rsidR="00CA0AA4">
        <w:t xml:space="preserve">Even though this matter was not central in the study, it affects the teams’ ability to believe that dropout youth have a future orientation and </w:t>
      </w:r>
      <w:r w:rsidR="00C00053">
        <w:t xml:space="preserve">that it is their job to help these youngsters to progress </w:t>
      </w:r>
      <w:r w:rsidR="00CA0AA4">
        <w:t>toward it.</w:t>
      </w:r>
      <w:r w:rsidR="008D00A5">
        <w:t xml:space="preserve"> </w:t>
      </w:r>
      <w:r w:rsidR="00CA0AA4">
        <w:t>In other words,</w:t>
      </w:r>
      <w:r w:rsidR="002B1735">
        <w:t xml:space="preserve"> the model developed in this study may induce change in the perception of educational-therapeutic </w:t>
      </w:r>
      <w:r w:rsidR="00D8711D">
        <w:t>staff</w:t>
      </w:r>
      <w:r w:rsidR="009F7CEC">
        <w:t xml:space="preserve"> </w:t>
      </w:r>
      <w:r w:rsidR="002B1735">
        <w:t xml:space="preserve">in regard to the </w:t>
      </w:r>
      <w:r w:rsidR="000B4F2C">
        <w:t>future orientation and occupational aspirations</w:t>
      </w:r>
      <w:r w:rsidR="002B1735">
        <w:t xml:space="preserve"> of dropout youth in Israel.</w:t>
      </w:r>
    </w:p>
    <w:p w:rsidR="002B1735" w:rsidRDefault="002B1735" w:rsidP="00B303C3">
      <w:pPr>
        <w:pStyle w:val="List"/>
      </w:pPr>
      <w:r>
        <w:lastRenderedPageBreak/>
        <w:t>5.</w:t>
      </w:r>
      <w:r>
        <w:tab/>
        <w:t xml:space="preserve">In </w:t>
      </w:r>
      <w:r w:rsidR="00B303C3">
        <w:t>the</w:t>
      </w:r>
      <w:r>
        <w:t xml:space="preserve"> universal context, </w:t>
      </w:r>
      <w:r w:rsidR="003D2713">
        <w:t xml:space="preserve">the </w:t>
      </w:r>
      <w:r w:rsidR="0012472D">
        <w:t xml:space="preserve">presence of </w:t>
      </w:r>
      <w:r w:rsidR="003D2713">
        <w:t xml:space="preserve">adolescents and young adults </w:t>
      </w:r>
      <w:r w:rsidR="0012472D">
        <w:t xml:space="preserve">in the </w:t>
      </w:r>
      <w:r w:rsidR="003D2713">
        <w:t>NEET (</w:t>
      </w:r>
      <w:r w:rsidR="00E774A0">
        <w:rPr>
          <w:szCs w:val="24"/>
        </w:rPr>
        <w:t>N</w:t>
      </w:r>
      <w:r w:rsidR="00E774A0" w:rsidRPr="00D87365">
        <w:rPr>
          <w:szCs w:val="24"/>
        </w:rPr>
        <w:t>ot in Education, Employment</w:t>
      </w:r>
      <w:r w:rsidR="00E774A0">
        <w:rPr>
          <w:szCs w:val="24"/>
        </w:rPr>
        <w:t>,</w:t>
      </w:r>
      <w:r w:rsidR="00E774A0" w:rsidRPr="00D87365">
        <w:rPr>
          <w:szCs w:val="24"/>
        </w:rPr>
        <w:t xml:space="preserve"> or </w:t>
      </w:r>
      <w:r w:rsidR="00E774A0">
        <w:rPr>
          <w:szCs w:val="24"/>
        </w:rPr>
        <w:t>T</w:t>
      </w:r>
      <w:r w:rsidR="00E774A0" w:rsidRPr="00D87365">
        <w:rPr>
          <w:szCs w:val="24"/>
        </w:rPr>
        <w:t>raining)</w:t>
      </w:r>
      <w:r w:rsidR="003D2713">
        <w:t xml:space="preserve"> population is </w:t>
      </w:r>
      <w:r w:rsidR="0012472D">
        <w:t xml:space="preserve">an </w:t>
      </w:r>
      <w:r w:rsidR="003D2713">
        <w:t xml:space="preserve">acute </w:t>
      </w:r>
      <w:r w:rsidR="0012472D">
        <w:t>issue worldwide</w:t>
      </w:r>
      <w:r w:rsidR="003D2713">
        <w:t xml:space="preserve">, as </w:t>
      </w:r>
      <w:r w:rsidR="0012472D">
        <w:t xml:space="preserve">growing numbers of people in </w:t>
      </w:r>
      <w:r w:rsidR="001B7426">
        <w:t>these age groups find themselves outside the</w:t>
      </w:r>
      <w:r w:rsidR="00015454">
        <w:t>se</w:t>
      </w:r>
      <w:r w:rsidR="001B7426">
        <w:t xml:space="preserve"> settings </w:t>
      </w:r>
      <w:r w:rsidR="00015454">
        <w:t xml:space="preserve">due to </w:t>
      </w:r>
      <w:r w:rsidR="001B7426">
        <w:t xml:space="preserve">lack of proper schooling and </w:t>
      </w:r>
      <w:r w:rsidR="00015454">
        <w:t>in</w:t>
      </w:r>
      <w:r w:rsidR="001B7426">
        <w:t xml:space="preserve">ability to adjust to </w:t>
      </w:r>
      <w:r w:rsidR="00015454">
        <w:t>the</w:t>
      </w:r>
      <w:r w:rsidR="001B7426">
        <w:t xml:space="preserve"> changing world of work. The</w:t>
      </w:r>
      <w:r w:rsidR="0012472D">
        <w:t xml:space="preserve"> IMFAOADY model that </w:t>
      </w:r>
      <w:r w:rsidR="00015454">
        <w:t xml:space="preserve">was developed in this </w:t>
      </w:r>
      <w:r w:rsidR="0012472D">
        <w:t>study, as well as the practical implications</w:t>
      </w:r>
      <w:r w:rsidR="00015454">
        <w:t xml:space="preserve"> presented</w:t>
      </w:r>
      <w:r w:rsidR="0012472D">
        <w:t xml:space="preserve">, may </w:t>
      </w:r>
      <w:r w:rsidR="00015454">
        <w:t>en</w:t>
      </w:r>
      <w:r w:rsidR="0012472D">
        <w:t xml:space="preserve">able </w:t>
      </w:r>
      <w:r w:rsidR="00B303C3">
        <w:t xml:space="preserve">members of </w:t>
      </w:r>
      <w:r w:rsidR="0012472D">
        <w:t xml:space="preserve">this population to rebuild </w:t>
      </w:r>
      <w:r w:rsidR="00B303C3">
        <w:t xml:space="preserve">their </w:t>
      </w:r>
      <w:r w:rsidR="0012472D">
        <w:t xml:space="preserve">occupational aspirations and develop a future orientation that </w:t>
      </w:r>
      <w:r w:rsidR="00015454">
        <w:t xml:space="preserve">can </w:t>
      </w:r>
      <w:r w:rsidR="0012472D">
        <w:t>propel them forward in personal and social terms.</w:t>
      </w:r>
      <w:r w:rsidR="008D00A5">
        <w:t xml:space="preserve"> </w:t>
      </w:r>
      <w:r w:rsidR="0012472D">
        <w:t xml:space="preserve">Intervention programs that include </w:t>
      </w:r>
      <w:r w:rsidR="00B303C3">
        <w:t xml:space="preserve">practice </w:t>
      </w:r>
      <w:r w:rsidR="0012472D">
        <w:t>and activities for the development of future orientation may be suitable for a variety of educational settings that treat dropout youth.</w:t>
      </w:r>
    </w:p>
    <w:p w:rsidR="0012472D" w:rsidRDefault="0012472D" w:rsidP="0012472D">
      <w:pPr>
        <w:pStyle w:val="SH"/>
      </w:pPr>
      <w:r>
        <w:t>5.6</w:t>
      </w:r>
      <w:r>
        <w:tab/>
        <w:t>Continuing research</w:t>
      </w:r>
    </w:p>
    <w:p w:rsidR="0012472D" w:rsidRDefault="0012472D" w:rsidP="00E56474">
      <w:pPr>
        <w:pStyle w:val="PC"/>
      </w:pPr>
      <w:r>
        <w:t xml:space="preserve">This study </w:t>
      </w:r>
      <w:r w:rsidR="000C03A6">
        <w:t>marks</w:t>
      </w:r>
      <w:r w:rsidR="00B303C3">
        <w:t xml:space="preserve"> </w:t>
      </w:r>
      <w:r>
        <w:t>only the beginning</w:t>
      </w:r>
      <w:r w:rsidR="00F34364">
        <w:t xml:space="preserve"> of </w:t>
      </w:r>
      <w:r w:rsidR="00B303C3">
        <w:t xml:space="preserve">attention to </w:t>
      </w:r>
      <w:r w:rsidR="00427230">
        <w:t xml:space="preserve">the </w:t>
      </w:r>
      <w:r w:rsidR="00F34364">
        <w:t>future orientation and occupational aspirations of dropout youth</w:t>
      </w:r>
      <w:r w:rsidR="00E56474">
        <w:t>. A</w:t>
      </w:r>
      <w:r w:rsidR="00F34364">
        <w:t>ccordingly</w:t>
      </w:r>
      <w:r w:rsidR="00E56474">
        <w:t>,</w:t>
      </w:r>
      <w:r w:rsidR="00F34364">
        <w:t xml:space="preserve"> much continuing research is needed:</w:t>
      </w:r>
    </w:p>
    <w:p w:rsidR="00F34364" w:rsidRDefault="00B303C3" w:rsidP="0076600A">
      <w:pPr>
        <w:pStyle w:val="PS"/>
        <w:numPr>
          <w:ilvl w:val="0"/>
          <w:numId w:val="17"/>
        </w:numPr>
      </w:pPr>
      <w:r>
        <w:t>T</w:t>
      </w:r>
      <w:r w:rsidR="00F34364">
        <w:t xml:space="preserve">he study </w:t>
      </w:r>
      <w:r>
        <w:t xml:space="preserve">should be expanded </w:t>
      </w:r>
      <w:r w:rsidR="00F34364">
        <w:t xml:space="preserve">to a larger number of adolescents </w:t>
      </w:r>
      <w:r w:rsidR="0076600A">
        <w:t xml:space="preserve">in </w:t>
      </w:r>
      <w:r w:rsidR="00F34364">
        <w:t xml:space="preserve">comprehensive quantitative </w:t>
      </w:r>
      <w:r w:rsidR="0076600A">
        <w:t>research</w:t>
      </w:r>
      <w:r w:rsidR="00F34364">
        <w:t>.</w:t>
      </w:r>
    </w:p>
    <w:p w:rsidR="00F34364" w:rsidRDefault="00B303C3" w:rsidP="00B303C3">
      <w:pPr>
        <w:pStyle w:val="PS"/>
        <w:numPr>
          <w:ilvl w:val="0"/>
          <w:numId w:val="17"/>
        </w:numPr>
      </w:pPr>
      <w:r>
        <w:t>T</w:t>
      </w:r>
      <w:r w:rsidR="00F34364">
        <w:t xml:space="preserve">he study </w:t>
      </w:r>
      <w:r>
        <w:t xml:space="preserve">should be expanded </w:t>
      </w:r>
      <w:r w:rsidR="00F34364">
        <w:t xml:space="preserve">to other population groups of dropout youth who </w:t>
      </w:r>
      <w:r>
        <w:t>a</w:t>
      </w:r>
      <w:r w:rsidR="00F34364">
        <w:t xml:space="preserve">re served by the </w:t>
      </w:r>
      <w:r>
        <w:t xml:space="preserve">Youth </w:t>
      </w:r>
      <w:r w:rsidR="00A86804">
        <w:t>Advance</w:t>
      </w:r>
      <w:r>
        <w:t>ment Units</w:t>
      </w:r>
      <w:r w:rsidR="00F34364">
        <w:t xml:space="preserve">, such as Arabs, </w:t>
      </w:r>
      <w:r>
        <w:t>Ultra-Orthodox</w:t>
      </w:r>
      <w:r w:rsidR="00A86804">
        <w:t xml:space="preserve"> Jews</w:t>
      </w:r>
      <w:r w:rsidR="00F34364">
        <w:t xml:space="preserve">, those of Ethiopian origin, and </w:t>
      </w:r>
      <w:r w:rsidR="00A86804">
        <w:t>immigrants from the USSR</w:t>
      </w:r>
      <w:r w:rsidR="00F34364">
        <w:t>.</w:t>
      </w:r>
    </w:p>
    <w:p w:rsidR="00F34364" w:rsidRDefault="00B303C3" w:rsidP="00245AF7">
      <w:pPr>
        <w:pStyle w:val="PS"/>
        <w:numPr>
          <w:ilvl w:val="0"/>
          <w:numId w:val="17"/>
        </w:numPr>
      </w:pPr>
      <w:r>
        <w:t>T</w:t>
      </w:r>
      <w:r w:rsidR="00F34364">
        <w:t xml:space="preserve">he study </w:t>
      </w:r>
      <w:r>
        <w:t xml:space="preserve">should be expanded </w:t>
      </w:r>
      <w:r w:rsidR="00245AF7">
        <w:t xml:space="preserve">with an </w:t>
      </w:r>
      <w:r w:rsidR="00F34364">
        <w:t>in-depth investigation of the gender aspect</w:t>
      </w:r>
      <w:r w:rsidR="00245AF7">
        <w:t>—</w:t>
      </w:r>
      <w:r w:rsidR="00F34364">
        <w:t>the difference between boys and girls</w:t>
      </w:r>
      <w:r w:rsidR="00245AF7">
        <w:t>—</w:t>
      </w:r>
      <w:r w:rsidR="00F34364">
        <w:t>in the context of future orientation and occupational aspirations.</w:t>
      </w:r>
    </w:p>
    <w:p w:rsidR="00F34364" w:rsidRDefault="00F34364" w:rsidP="00245AF7">
      <w:pPr>
        <w:pStyle w:val="PS"/>
        <w:numPr>
          <w:ilvl w:val="0"/>
          <w:numId w:val="17"/>
        </w:numPr>
      </w:pPr>
      <w:r>
        <w:t xml:space="preserve">Action studies </w:t>
      </w:r>
      <w:r w:rsidR="00A86804">
        <w:t xml:space="preserve">should be performed </w:t>
      </w:r>
      <w:r w:rsidR="00245AF7">
        <w:t xml:space="preserve">on </w:t>
      </w:r>
      <w:r>
        <w:t xml:space="preserve">the quality of intervention programs that promote </w:t>
      </w:r>
      <w:r w:rsidR="000B4F2C">
        <w:t>future orientation and occupational aspirations</w:t>
      </w:r>
      <w:r>
        <w:t>.</w:t>
      </w:r>
    </w:p>
    <w:p w:rsidR="00F34364" w:rsidRPr="00F34364" w:rsidRDefault="00F34364" w:rsidP="00245AF7">
      <w:pPr>
        <w:pStyle w:val="PS"/>
        <w:numPr>
          <w:ilvl w:val="0"/>
          <w:numId w:val="17"/>
        </w:numPr>
      </w:pPr>
      <w:r>
        <w:t xml:space="preserve">Exploratory research </w:t>
      </w:r>
      <w:r w:rsidR="00A86804">
        <w:t>is needed about</w:t>
      </w:r>
      <w:r>
        <w:t xml:space="preserve"> the variance in characteristics of dropout youth and different patterns of dropping out in</w:t>
      </w:r>
      <w:r w:rsidR="00483A93">
        <w:t xml:space="preserve"> </w:t>
      </w:r>
      <w:r>
        <w:t>today’s era.</w:t>
      </w:r>
      <w:r w:rsidR="008D00A5">
        <w:t xml:space="preserve"> </w:t>
      </w:r>
    </w:p>
    <w:p w:rsidR="0023022B" w:rsidRPr="0023022B" w:rsidRDefault="0023022B" w:rsidP="0023022B">
      <w:pPr>
        <w:pStyle w:val="PS"/>
      </w:pPr>
    </w:p>
    <w:sectPr w:rsidR="0023022B" w:rsidRPr="0023022B"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763" w:rsidRDefault="00D56763">
      <w:r>
        <w:separator/>
      </w:r>
    </w:p>
  </w:endnote>
  <w:endnote w:type="continuationSeparator" w:id="0">
    <w:p w:rsidR="00D56763" w:rsidRDefault="00D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altName w:val="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1F6" w:rsidRDefault="007651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7651F6" w:rsidRDefault="007651F6">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1F6" w:rsidRDefault="007651F6"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0C03A6">
      <w:rPr>
        <w:rStyle w:val="PageNumber"/>
        <w:noProof/>
      </w:rPr>
      <w:t>9</w:t>
    </w:r>
    <w:r>
      <w:rPr>
        <w:rStyle w:val="PageNumber"/>
      </w:rPr>
      <w:fldChar w:fldCharType="end"/>
    </w:r>
  </w:p>
  <w:p w:rsidR="007651F6" w:rsidRPr="00C447EE" w:rsidRDefault="007651F6"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763" w:rsidRDefault="00D56763">
      <w:r>
        <w:separator/>
      </w:r>
    </w:p>
  </w:footnote>
  <w:footnote w:type="continuationSeparator" w:id="0">
    <w:p w:rsidR="00D56763" w:rsidRDefault="00D56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AF4"/>
    <w:multiLevelType w:val="hybridMultilevel"/>
    <w:tmpl w:val="FB6AB694"/>
    <w:lvl w:ilvl="0" w:tplc="27765D8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32030"/>
    <w:multiLevelType w:val="multilevel"/>
    <w:tmpl w:val="274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480D"/>
    <w:multiLevelType w:val="hybridMultilevel"/>
    <w:tmpl w:val="F0B04ABA"/>
    <w:lvl w:ilvl="0" w:tplc="F2CE6E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FC56E15"/>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EC6248"/>
    <w:multiLevelType w:val="hybridMultilevel"/>
    <w:tmpl w:val="0394B76E"/>
    <w:lvl w:ilvl="0" w:tplc="E1C60C4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24546F0B"/>
    <w:multiLevelType w:val="hybridMultilevel"/>
    <w:tmpl w:val="30385496"/>
    <w:lvl w:ilvl="0" w:tplc="2FFA0C4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A6D628B"/>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8225B1"/>
    <w:multiLevelType w:val="hybridMultilevel"/>
    <w:tmpl w:val="052E1C2E"/>
    <w:lvl w:ilvl="0" w:tplc="45924F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3B6F607B"/>
    <w:multiLevelType w:val="hybridMultilevel"/>
    <w:tmpl w:val="178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C51F3"/>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4D0D1A"/>
    <w:multiLevelType w:val="hybridMultilevel"/>
    <w:tmpl w:val="5F48E782"/>
    <w:lvl w:ilvl="0" w:tplc="1736F57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1BA5599"/>
    <w:multiLevelType w:val="multilevel"/>
    <w:tmpl w:val="257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C26E27"/>
    <w:multiLevelType w:val="hybridMultilevel"/>
    <w:tmpl w:val="E29C071A"/>
    <w:lvl w:ilvl="0" w:tplc="B06E1B4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31831"/>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D24AE7"/>
    <w:multiLevelType w:val="hybridMultilevel"/>
    <w:tmpl w:val="6CA8D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15B58"/>
    <w:multiLevelType w:val="multilevel"/>
    <w:tmpl w:val="132CC2A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C4776EA"/>
    <w:multiLevelType w:val="hybridMultilevel"/>
    <w:tmpl w:val="69486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3"/>
  </w:num>
  <w:num w:numId="5">
    <w:abstractNumId w:val="9"/>
  </w:num>
  <w:num w:numId="6">
    <w:abstractNumId w:val="15"/>
  </w:num>
  <w:num w:numId="7">
    <w:abstractNumId w:val="3"/>
  </w:num>
  <w:num w:numId="8">
    <w:abstractNumId w:val="6"/>
  </w:num>
  <w:num w:numId="9">
    <w:abstractNumId w:val="8"/>
  </w:num>
  <w:num w:numId="10">
    <w:abstractNumId w:val="5"/>
  </w:num>
  <w:num w:numId="11">
    <w:abstractNumId w:val="14"/>
  </w:num>
  <w:num w:numId="12">
    <w:abstractNumId w:val="0"/>
  </w:num>
  <w:num w:numId="13">
    <w:abstractNumId w:val="10"/>
  </w:num>
  <w:num w:numId="14">
    <w:abstractNumId w:val="16"/>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F0F"/>
    <w:rsid w:val="000001D1"/>
    <w:rsid w:val="000002B4"/>
    <w:rsid w:val="0000045D"/>
    <w:rsid w:val="0000045F"/>
    <w:rsid w:val="000004CB"/>
    <w:rsid w:val="000005E6"/>
    <w:rsid w:val="0000076E"/>
    <w:rsid w:val="0000084F"/>
    <w:rsid w:val="000008A0"/>
    <w:rsid w:val="00000AC3"/>
    <w:rsid w:val="00000DCA"/>
    <w:rsid w:val="00000EF7"/>
    <w:rsid w:val="000012C4"/>
    <w:rsid w:val="00001833"/>
    <w:rsid w:val="00001AA3"/>
    <w:rsid w:val="00001AB1"/>
    <w:rsid w:val="00001B55"/>
    <w:rsid w:val="00002110"/>
    <w:rsid w:val="000024E5"/>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8FB"/>
    <w:rsid w:val="000049DF"/>
    <w:rsid w:val="00004AFF"/>
    <w:rsid w:val="00004BC1"/>
    <w:rsid w:val="00004D86"/>
    <w:rsid w:val="000053F6"/>
    <w:rsid w:val="000054FC"/>
    <w:rsid w:val="0000552B"/>
    <w:rsid w:val="00005684"/>
    <w:rsid w:val="0000578A"/>
    <w:rsid w:val="0000582B"/>
    <w:rsid w:val="00005903"/>
    <w:rsid w:val="00005C53"/>
    <w:rsid w:val="00005D21"/>
    <w:rsid w:val="000060FB"/>
    <w:rsid w:val="0000615B"/>
    <w:rsid w:val="00006397"/>
    <w:rsid w:val="000063A2"/>
    <w:rsid w:val="00006576"/>
    <w:rsid w:val="0000658C"/>
    <w:rsid w:val="000066CF"/>
    <w:rsid w:val="0000695D"/>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3A3"/>
    <w:rsid w:val="00011476"/>
    <w:rsid w:val="000115ED"/>
    <w:rsid w:val="000117A5"/>
    <w:rsid w:val="000117BB"/>
    <w:rsid w:val="00011B10"/>
    <w:rsid w:val="00011CBC"/>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28C"/>
    <w:rsid w:val="0001329B"/>
    <w:rsid w:val="0001336E"/>
    <w:rsid w:val="000135DE"/>
    <w:rsid w:val="0001360B"/>
    <w:rsid w:val="00013640"/>
    <w:rsid w:val="0001364E"/>
    <w:rsid w:val="00013883"/>
    <w:rsid w:val="00013CA1"/>
    <w:rsid w:val="00013CEF"/>
    <w:rsid w:val="00013E57"/>
    <w:rsid w:val="00013FFB"/>
    <w:rsid w:val="00014285"/>
    <w:rsid w:val="000142CB"/>
    <w:rsid w:val="00014387"/>
    <w:rsid w:val="00014733"/>
    <w:rsid w:val="00014864"/>
    <w:rsid w:val="00014A19"/>
    <w:rsid w:val="00014A4D"/>
    <w:rsid w:val="00014D7A"/>
    <w:rsid w:val="00014DF0"/>
    <w:rsid w:val="00014DF5"/>
    <w:rsid w:val="000150A5"/>
    <w:rsid w:val="00015454"/>
    <w:rsid w:val="0001554C"/>
    <w:rsid w:val="00015809"/>
    <w:rsid w:val="00015CF1"/>
    <w:rsid w:val="00015D63"/>
    <w:rsid w:val="00016118"/>
    <w:rsid w:val="000161C5"/>
    <w:rsid w:val="0001627C"/>
    <w:rsid w:val="000164BA"/>
    <w:rsid w:val="000165BB"/>
    <w:rsid w:val="000166CF"/>
    <w:rsid w:val="000166E0"/>
    <w:rsid w:val="00016840"/>
    <w:rsid w:val="00016CC3"/>
    <w:rsid w:val="00016EFD"/>
    <w:rsid w:val="00016FCD"/>
    <w:rsid w:val="00017365"/>
    <w:rsid w:val="00017433"/>
    <w:rsid w:val="000174F2"/>
    <w:rsid w:val="00017542"/>
    <w:rsid w:val="00017760"/>
    <w:rsid w:val="00017B3C"/>
    <w:rsid w:val="00017BD2"/>
    <w:rsid w:val="00017F03"/>
    <w:rsid w:val="0002001E"/>
    <w:rsid w:val="0002018A"/>
    <w:rsid w:val="00020486"/>
    <w:rsid w:val="0002049C"/>
    <w:rsid w:val="00020D19"/>
    <w:rsid w:val="00020D5E"/>
    <w:rsid w:val="00020E9F"/>
    <w:rsid w:val="00021241"/>
    <w:rsid w:val="0002124A"/>
    <w:rsid w:val="000216AA"/>
    <w:rsid w:val="0002178C"/>
    <w:rsid w:val="000217FD"/>
    <w:rsid w:val="000218D1"/>
    <w:rsid w:val="00021E88"/>
    <w:rsid w:val="00022209"/>
    <w:rsid w:val="0002245E"/>
    <w:rsid w:val="00022508"/>
    <w:rsid w:val="000226AB"/>
    <w:rsid w:val="00022A94"/>
    <w:rsid w:val="00022B7F"/>
    <w:rsid w:val="00022E50"/>
    <w:rsid w:val="00022E5B"/>
    <w:rsid w:val="00023125"/>
    <w:rsid w:val="000231D0"/>
    <w:rsid w:val="00023233"/>
    <w:rsid w:val="000232B7"/>
    <w:rsid w:val="00023540"/>
    <w:rsid w:val="00023776"/>
    <w:rsid w:val="00023785"/>
    <w:rsid w:val="00023788"/>
    <w:rsid w:val="0002381E"/>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82F"/>
    <w:rsid w:val="000258F8"/>
    <w:rsid w:val="00025909"/>
    <w:rsid w:val="00025983"/>
    <w:rsid w:val="00025A93"/>
    <w:rsid w:val="00025BD0"/>
    <w:rsid w:val="00025C92"/>
    <w:rsid w:val="00025FCD"/>
    <w:rsid w:val="00025FD4"/>
    <w:rsid w:val="00026010"/>
    <w:rsid w:val="0002614A"/>
    <w:rsid w:val="0002649B"/>
    <w:rsid w:val="000267F3"/>
    <w:rsid w:val="00026995"/>
    <w:rsid w:val="00026A8F"/>
    <w:rsid w:val="00026B20"/>
    <w:rsid w:val="00026D71"/>
    <w:rsid w:val="00026DF6"/>
    <w:rsid w:val="00026E40"/>
    <w:rsid w:val="000271BC"/>
    <w:rsid w:val="000273FB"/>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10A2"/>
    <w:rsid w:val="000314A8"/>
    <w:rsid w:val="00031631"/>
    <w:rsid w:val="00031777"/>
    <w:rsid w:val="000319DF"/>
    <w:rsid w:val="00031AD7"/>
    <w:rsid w:val="00031AF9"/>
    <w:rsid w:val="00031F95"/>
    <w:rsid w:val="00032224"/>
    <w:rsid w:val="000322FB"/>
    <w:rsid w:val="0003298C"/>
    <w:rsid w:val="000329C1"/>
    <w:rsid w:val="00032A66"/>
    <w:rsid w:val="00032CA6"/>
    <w:rsid w:val="00032D07"/>
    <w:rsid w:val="00032D87"/>
    <w:rsid w:val="00032ECC"/>
    <w:rsid w:val="00032F8C"/>
    <w:rsid w:val="0003315E"/>
    <w:rsid w:val="000331A4"/>
    <w:rsid w:val="00033207"/>
    <w:rsid w:val="00033215"/>
    <w:rsid w:val="000332C4"/>
    <w:rsid w:val="000332F1"/>
    <w:rsid w:val="000332F4"/>
    <w:rsid w:val="00033481"/>
    <w:rsid w:val="0003353B"/>
    <w:rsid w:val="00033893"/>
    <w:rsid w:val="00033AF6"/>
    <w:rsid w:val="00033FB3"/>
    <w:rsid w:val="0003432D"/>
    <w:rsid w:val="000343C7"/>
    <w:rsid w:val="00034413"/>
    <w:rsid w:val="000345C2"/>
    <w:rsid w:val="000346A4"/>
    <w:rsid w:val="0003489A"/>
    <w:rsid w:val="00034922"/>
    <w:rsid w:val="0003497E"/>
    <w:rsid w:val="00034C58"/>
    <w:rsid w:val="00035157"/>
    <w:rsid w:val="0003521A"/>
    <w:rsid w:val="00035536"/>
    <w:rsid w:val="00035CF9"/>
    <w:rsid w:val="00035DF5"/>
    <w:rsid w:val="00035FE1"/>
    <w:rsid w:val="00036149"/>
    <w:rsid w:val="00036322"/>
    <w:rsid w:val="00036470"/>
    <w:rsid w:val="00036555"/>
    <w:rsid w:val="0003656D"/>
    <w:rsid w:val="00036CE1"/>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1075"/>
    <w:rsid w:val="0004117A"/>
    <w:rsid w:val="000413D7"/>
    <w:rsid w:val="0004152A"/>
    <w:rsid w:val="00041990"/>
    <w:rsid w:val="00041A4B"/>
    <w:rsid w:val="00041B69"/>
    <w:rsid w:val="00041D54"/>
    <w:rsid w:val="00041F7C"/>
    <w:rsid w:val="00042139"/>
    <w:rsid w:val="00042468"/>
    <w:rsid w:val="000428CA"/>
    <w:rsid w:val="0004296E"/>
    <w:rsid w:val="00042A1F"/>
    <w:rsid w:val="00042BA8"/>
    <w:rsid w:val="00042BE5"/>
    <w:rsid w:val="00042F79"/>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51B7"/>
    <w:rsid w:val="000453E6"/>
    <w:rsid w:val="00045412"/>
    <w:rsid w:val="00045ABB"/>
    <w:rsid w:val="00045B35"/>
    <w:rsid w:val="00045BA7"/>
    <w:rsid w:val="00045CF6"/>
    <w:rsid w:val="00045D6E"/>
    <w:rsid w:val="00045F8F"/>
    <w:rsid w:val="0004604C"/>
    <w:rsid w:val="000461E7"/>
    <w:rsid w:val="00046261"/>
    <w:rsid w:val="00046302"/>
    <w:rsid w:val="00046576"/>
    <w:rsid w:val="00046588"/>
    <w:rsid w:val="0004694F"/>
    <w:rsid w:val="00046AFB"/>
    <w:rsid w:val="00046BD6"/>
    <w:rsid w:val="00046F84"/>
    <w:rsid w:val="000475B5"/>
    <w:rsid w:val="000475C7"/>
    <w:rsid w:val="00047844"/>
    <w:rsid w:val="00047982"/>
    <w:rsid w:val="00047A64"/>
    <w:rsid w:val="00047AB1"/>
    <w:rsid w:val="00047BD4"/>
    <w:rsid w:val="00047E82"/>
    <w:rsid w:val="0005016E"/>
    <w:rsid w:val="00050296"/>
    <w:rsid w:val="00050309"/>
    <w:rsid w:val="00050331"/>
    <w:rsid w:val="000504A6"/>
    <w:rsid w:val="000506C8"/>
    <w:rsid w:val="00050B15"/>
    <w:rsid w:val="00050D29"/>
    <w:rsid w:val="00050DEF"/>
    <w:rsid w:val="00050E4B"/>
    <w:rsid w:val="00050EB7"/>
    <w:rsid w:val="0005139D"/>
    <w:rsid w:val="00051937"/>
    <w:rsid w:val="00051C75"/>
    <w:rsid w:val="00051CDE"/>
    <w:rsid w:val="00051DF6"/>
    <w:rsid w:val="00052045"/>
    <w:rsid w:val="0005217E"/>
    <w:rsid w:val="000521DC"/>
    <w:rsid w:val="00052293"/>
    <w:rsid w:val="000528D2"/>
    <w:rsid w:val="00052955"/>
    <w:rsid w:val="00052A1C"/>
    <w:rsid w:val="00052AEE"/>
    <w:rsid w:val="00052C3B"/>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43A"/>
    <w:rsid w:val="000557DA"/>
    <w:rsid w:val="00055C8C"/>
    <w:rsid w:val="00055D7A"/>
    <w:rsid w:val="00055EBC"/>
    <w:rsid w:val="00056634"/>
    <w:rsid w:val="000566F6"/>
    <w:rsid w:val="000568C2"/>
    <w:rsid w:val="00056B4B"/>
    <w:rsid w:val="00056EDD"/>
    <w:rsid w:val="00057093"/>
    <w:rsid w:val="00057450"/>
    <w:rsid w:val="00057457"/>
    <w:rsid w:val="00057559"/>
    <w:rsid w:val="00057704"/>
    <w:rsid w:val="000578C0"/>
    <w:rsid w:val="0005799A"/>
    <w:rsid w:val="00057B19"/>
    <w:rsid w:val="00057B34"/>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9D"/>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DD1"/>
    <w:rsid w:val="00063DDE"/>
    <w:rsid w:val="00063E6D"/>
    <w:rsid w:val="00063E80"/>
    <w:rsid w:val="00064212"/>
    <w:rsid w:val="00064268"/>
    <w:rsid w:val="000645AB"/>
    <w:rsid w:val="0006493F"/>
    <w:rsid w:val="000649E0"/>
    <w:rsid w:val="00065431"/>
    <w:rsid w:val="00065474"/>
    <w:rsid w:val="00065965"/>
    <w:rsid w:val="00065E42"/>
    <w:rsid w:val="00065E51"/>
    <w:rsid w:val="00065E7B"/>
    <w:rsid w:val="000660AA"/>
    <w:rsid w:val="000660EB"/>
    <w:rsid w:val="000662C9"/>
    <w:rsid w:val="000663A6"/>
    <w:rsid w:val="000665ED"/>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1D"/>
    <w:rsid w:val="00067758"/>
    <w:rsid w:val="00067A04"/>
    <w:rsid w:val="00067DF3"/>
    <w:rsid w:val="00067FA2"/>
    <w:rsid w:val="00070076"/>
    <w:rsid w:val="000705A0"/>
    <w:rsid w:val="000705DC"/>
    <w:rsid w:val="00070856"/>
    <w:rsid w:val="00070A0E"/>
    <w:rsid w:val="00070B72"/>
    <w:rsid w:val="00070BD1"/>
    <w:rsid w:val="00070D42"/>
    <w:rsid w:val="00070DC6"/>
    <w:rsid w:val="00070DEE"/>
    <w:rsid w:val="00070E75"/>
    <w:rsid w:val="00070E91"/>
    <w:rsid w:val="00070F7D"/>
    <w:rsid w:val="00070FF7"/>
    <w:rsid w:val="00071339"/>
    <w:rsid w:val="00071495"/>
    <w:rsid w:val="00071905"/>
    <w:rsid w:val="0007190B"/>
    <w:rsid w:val="00071C94"/>
    <w:rsid w:val="00071D0D"/>
    <w:rsid w:val="00071D66"/>
    <w:rsid w:val="00071E88"/>
    <w:rsid w:val="0007206C"/>
    <w:rsid w:val="000721AA"/>
    <w:rsid w:val="00072240"/>
    <w:rsid w:val="0007249D"/>
    <w:rsid w:val="000724DC"/>
    <w:rsid w:val="000725A9"/>
    <w:rsid w:val="000725BF"/>
    <w:rsid w:val="0007278E"/>
    <w:rsid w:val="000728F8"/>
    <w:rsid w:val="00072AA5"/>
    <w:rsid w:val="00072AA9"/>
    <w:rsid w:val="00072DA5"/>
    <w:rsid w:val="00072EE2"/>
    <w:rsid w:val="00073023"/>
    <w:rsid w:val="0007315C"/>
    <w:rsid w:val="0007350E"/>
    <w:rsid w:val="0007353B"/>
    <w:rsid w:val="00073EC8"/>
    <w:rsid w:val="00073F00"/>
    <w:rsid w:val="00073F4C"/>
    <w:rsid w:val="00074040"/>
    <w:rsid w:val="0007404B"/>
    <w:rsid w:val="000745E1"/>
    <w:rsid w:val="00074B37"/>
    <w:rsid w:val="00074BB3"/>
    <w:rsid w:val="00074F10"/>
    <w:rsid w:val="00075220"/>
    <w:rsid w:val="0007524F"/>
    <w:rsid w:val="000752B0"/>
    <w:rsid w:val="000754DF"/>
    <w:rsid w:val="00075524"/>
    <w:rsid w:val="00075553"/>
    <w:rsid w:val="000758B0"/>
    <w:rsid w:val="00075C49"/>
    <w:rsid w:val="00075D6F"/>
    <w:rsid w:val="00075D95"/>
    <w:rsid w:val="000760B8"/>
    <w:rsid w:val="00076264"/>
    <w:rsid w:val="000765A5"/>
    <w:rsid w:val="000765C5"/>
    <w:rsid w:val="000766A8"/>
    <w:rsid w:val="0007685D"/>
    <w:rsid w:val="0007697F"/>
    <w:rsid w:val="00076E03"/>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5D2"/>
    <w:rsid w:val="000807CD"/>
    <w:rsid w:val="00080AD7"/>
    <w:rsid w:val="00080B02"/>
    <w:rsid w:val="00080CDC"/>
    <w:rsid w:val="00080D16"/>
    <w:rsid w:val="00081081"/>
    <w:rsid w:val="00081408"/>
    <w:rsid w:val="000818F9"/>
    <w:rsid w:val="0008194A"/>
    <w:rsid w:val="00081C17"/>
    <w:rsid w:val="00081EF8"/>
    <w:rsid w:val="00081F14"/>
    <w:rsid w:val="000822B3"/>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A53"/>
    <w:rsid w:val="00087A9D"/>
    <w:rsid w:val="00087AF7"/>
    <w:rsid w:val="00087DA4"/>
    <w:rsid w:val="00087F5A"/>
    <w:rsid w:val="000903AE"/>
    <w:rsid w:val="00090515"/>
    <w:rsid w:val="000905B9"/>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6D"/>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5913"/>
    <w:rsid w:val="00095924"/>
    <w:rsid w:val="000959CA"/>
    <w:rsid w:val="00095D4B"/>
    <w:rsid w:val="00095D94"/>
    <w:rsid w:val="00095F8B"/>
    <w:rsid w:val="00096285"/>
    <w:rsid w:val="0009629C"/>
    <w:rsid w:val="0009635A"/>
    <w:rsid w:val="000966AE"/>
    <w:rsid w:val="00096808"/>
    <w:rsid w:val="00096A3B"/>
    <w:rsid w:val="00096A80"/>
    <w:rsid w:val="00096B21"/>
    <w:rsid w:val="00096D78"/>
    <w:rsid w:val="00097148"/>
    <w:rsid w:val="000971DC"/>
    <w:rsid w:val="00097331"/>
    <w:rsid w:val="0009799C"/>
    <w:rsid w:val="00097E9A"/>
    <w:rsid w:val="000A0251"/>
    <w:rsid w:val="000A058B"/>
    <w:rsid w:val="000A059B"/>
    <w:rsid w:val="000A06EF"/>
    <w:rsid w:val="000A075C"/>
    <w:rsid w:val="000A0AB3"/>
    <w:rsid w:val="000A0B57"/>
    <w:rsid w:val="000A0F48"/>
    <w:rsid w:val="000A1011"/>
    <w:rsid w:val="000A10B9"/>
    <w:rsid w:val="000A114A"/>
    <w:rsid w:val="000A1A13"/>
    <w:rsid w:val="000A1B0D"/>
    <w:rsid w:val="000A1B93"/>
    <w:rsid w:val="000A1BDC"/>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1A9"/>
    <w:rsid w:val="000A4224"/>
    <w:rsid w:val="000A4272"/>
    <w:rsid w:val="000A4309"/>
    <w:rsid w:val="000A43A6"/>
    <w:rsid w:val="000A471D"/>
    <w:rsid w:val="000A49E1"/>
    <w:rsid w:val="000A4A64"/>
    <w:rsid w:val="000A4B67"/>
    <w:rsid w:val="000A4C78"/>
    <w:rsid w:val="000A4D4A"/>
    <w:rsid w:val="000A5150"/>
    <w:rsid w:val="000A556A"/>
    <w:rsid w:val="000A5E6F"/>
    <w:rsid w:val="000A613E"/>
    <w:rsid w:val="000A6246"/>
    <w:rsid w:val="000A6589"/>
    <w:rsid w:val="000A66B8"/>
    <w:rsid w:val="000A6820"/>
    <w:rsid w:val="000A6EB8"/>
    <w:rsid w:val="000A7568"/>
    <w:rsid w:val="000A762F"/>
    <w:rsid w:val="000A77E7"/>
    <w:rsid w:val="000A7B64"/>
    <w:rsid w:val="000A7E2D"/>
    <w:rsid w:val="000B003E"/>
    <w:rsid w:val="000B032E"/>
    <w:rsid w:val="000B0426"/>
    <w:rsid w:val="000B047B"/>
    <w:rsid w:val="000B0495"/>
    <w:rsid w:val="000B04C6"/>
    <w:rsid w:val="000B074C"/>
    <w:rsid w:val="000B082C"/>
    <w:rsid w:val="000B11A5"/>
    <w:rsid w:val="000B14B8"/>
    <w:rsid w:val="000B1848"/>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2C"/>
    <w:rsid w:val="000B4FF8"/>
    <w:rsid w:val="000B510B"/>
    <w:rsid w:val="000B5307"/>
    <w:rsid w:val="000B57BB"/>
    <w:rsid w:val="000B580C"/>
    <w:rsid w:val="000B590F"/>
    <w:rsid w:val="000B5B64"/>
    <w:rsid w:val="000B5D28"/>
    <w:rsid w:val="000B5EFB"/>
    <w:rsid w:val="000B621F"/>
    <w:rsid w:val="000B665B"/>
    <w:rsid w:val="000B6944"/>
    <w:rsid w:val="000B6D9E"/>
    <w:rsid w:val="000B6DB4"/>
    <w:rsid w:val="000B6EB3"/>
    <w:rsid w:val="000B70E7"/>
    <w:rsid w:val="000B716E"/>
    <w:rsid w:val="000B720B"/>
    <w:rsid w:val="000B72D6"/>
    <w:rsid w:val="000B73D0"/>
    <w:rsid w:val="000B75BC"/>
    <w:rsid w:val="000B7809"/>
    <w:rsid w:val="000B7877"/>
    <w:rsid w:val="000B79F0"/>
    <w:rsid w:val="000B7A5F"/>
    <w:rsid w:val="000B7B90"/>
    <w:rsid w:val="000B7E68"/>
    <w:rsid w:val="000B7FDB"/>
    <w:rsid w:val="000C034A"/>
    <w:rsid w:val="000C03A6"/>
    <w:rsid w:val="000C084C"/>
    <w:rsid w:val="000C08B7"/>
    <w:rsid w:val="000C0A69"/>
    <w:rsid w:val="000C0B32"/>
    <w:rsid w:val="000C0B89"/>
    <w:rsid w:val="000C0D9F"/>
    <w:rsid w:val="000C0FE3"/>
    <w:rsid w:val="000C10C1"/>
    <w:rsid w:val="000C1532"/>
    <w:rsid w:val="000C1625"/>
    <w:rsid w:val="000C1668"/>
    <w:rsid w:val="000C16FD"/>
    <w:rsid w:val="000C171C"/>
    <w:rsid w:val="000C17F1"/>
    <w:rsid w:val="000C1B16"/>
    <w:rsid w:val="000C1B17"/>
    <w:rsid w:val="000C1BDF"/>
    <w:rsid w:val="000C1E43"/>
    <w:rsid w:val="000C21BF"/>
    <w:rsid w:val="000C21DF"/>
    <w:rsid w:val="000C220F"/>
    <w:rsid w:val="000C2257"/>
    <w:rsid w:val="000C231D"/>
    <w:rsid w:val="000C249F"/>
    <w:rsid w:val="000C24CE"/>
    <w:rsid w:val="000C25BF"/>
    <w:rsid w:val="000C2BE9"/>
    <w:rsid w:val="000C2CAE"/>
    <w:rsid w:val="000C2E38"/>
    <w:rsid w:val="000C2F95"/>
    <w:rsid w:val="000C33AB"/>
    <w:rsid w:val="000C34CC"/>
    <w:rsid w:val="000C36E3"/>
    <w:rsid w:val="000C379D"/>
    <w:rsid w:val="000C37A8"/>
    <w:rsid w:val="000C37C5"/>
    <w:rsid w:val="000C3895"/>
    <w:rsid w:val="000C3E79"/>
    <w:rsid w:val="000C3F71"/>
    <w:rsid w:val="000C448C"/>
    <w:rsid w:val="000C4568"/>
    <w:rsid w:val="000C4C0D"/>
    <w:rsid w:val="000C4DDE"/>
    <w:rsid w:val="000C4E7D"/>
    <w:rsid w:val="000C4F6B"/>
    <w:rsid w:val="000C4FC0"/>
    <w:rsid w:val="000C5366"/>
    <w:rsid w:val="000C550A"/>
    <w:rsid w:val="000C56E0"/>
    <w:rsid w:val="000C5764"/>
    <w:rsid w:val="000C5961"/>
    <w:rsid w:val="000C5D44"/>
    <w:rsid w:val="000C5DB4"/>
    <w:rsid w:val="000C61FD"/>
    <w:rsid w:val="000C621E"/>
    <w:rsid w:val="000C639C"/>
    <w:rsid w:val="000C684A"/>
    <w:rsid w:val="000C69D9"/>
    <w:rsid w:val="000C6C8A"/>
    <w:rsid w:val="000C6DC1"/>
    <w:rsid w:val="000C6FA3"/>
    <w:rsid w:val="000C7107"/>
    <w:rsid w:val="000C71D7"/>
    <w:rsid w:val="000C7275"/>
    <w:rsid w:val="000C73FF"/>
    <w:rsid w:val="000C7969"/>
    <w:rsid w:val="000C7A5A"/>
    <w:rsid w:val="000C7BAD"/>
    <w:rsid w:val="000C7BCF"/>
    <w:rsid w:val="000C7CC7"/>
    <w:rsid w:val="000C7CDF"/>
    <w:rsid w:val="000C7D03"/>
    <w:rsid w:val="000D0033"/>
    <w:rsid w:val="000D0210"/>
    <w:rsid w:val="000D02B4"/>
    <w:rsid w:val="000D0667"/>
    <w:rsid w:val="000D072E"/>
    <w:rsid w:val="000D0EC6"/>
    <w:rsid w:val="000D145D"/>
    <w:rsid w:val="000D14D1"/>
    <w:rsid w:val="000D14EA"/>
    <w:rsid w:val="000D16BD"/>
    <w:rsid w:val="000D16CF"/>
    <w:rsid w:val="000D1A99"/>
    <w:rsid w:val="000D23A5"/>
    <w:rsid w:val="000D24A6"/>
    <w:rsid w:val="000D258E"/>
    <w:rsid w:val="000D2982"/>
    <w:rsid w:val="000D2A28"/>
    <w:rsid w:val="000D2AA3"/>
    <w:rsid w:val="000D2F46"/>
    <w:rsid w:val="000D30A5"/>
    <w:rsid w:val="000D30BA"/>
    <w:rsid w:val="000D31DC"/>
    <w:rsid w:val="000D353A"/>
    <w:rsid w:val="000D37DE"/>
    <w:rsid w:val="000D37DF"/>
    <w:rsid w:val="000D38BD"/>
    <w:rsid w:val="000D3F5E"/>
    <w:rsid w:val="000D40D4"/>
    <w:rsid w:val="000D4294"/>
    <w:rsid w:val="000D4645"/>
    <w:rsid w:val="000D465C"/>
    <w:rsid w:val="000D4784"/>
    <w:rsid w:val="000D4824"/>
    <w:rsid w:val="000D4AA6"/>
    <w:rsid w:val="000D4BD9"/>
    <w:rsid w:val="000D4CA4"/>
    <w:rsid w:val="000D4D5C"/>
    <w:rsid w:val="000D4E28"/>
    <w:rsid w:val="000D5514"/>
    <w:rsid w:val="000D5658"/>
    <w:rsid w:val="000D5ED3"/>
    <w:rsid w:val="000D607F"/>
    <w:rsid w:val="000D6336"/>
    <w:rsid w:val="000D6395"/>
    <w:rsid w:val="000D681A"/>
    <w:rsid w:val="000D6AE0"/>
    <w:rsid w:val="000D6C25"/>
    <w:rsid w:val="000D6FB1"/>
    <w:rsid w:val="000D707E"/>
    <w:rsid w:val="000D7539"/>
    <w:rsid w:val="000D78B0"/>
    <w:rsid w:val="000D7A28"/>
    <w:rsid w:val="000D7B3D"/>
    <w:rsid w:val="000D7E29"/>
    <w:rsid w:val="000D7E8B"/>
    <w:rsid w:val="000D7E8F"/>
    <w:rsid w:val="000E008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3A8"/>
    <w:rsid w:val="000E2466"/>
    <w:rsid w:val="000E25F2"/>
    <w:rsid w:val="000E264E"/>
    <w:rsid w:val="000E2750"/>
    <w:rsid w:val="000E2B3B"/>
    <w:rsid w:val="000E2F4D"/>
    <w:rsid w:val="000E321A"/>
    <w:rsid w:val="000E3537"/>
    <w:rsid w:val="000E3854"/>
    <w:rsid w:val="000E3B1D"/>
    <w:rsid w:val="000E40C0"/>
    <w:rsid w:val="000E4271"/>
    <w:rsid w:val="000E42CE"/>
    <w:rsid w:val="000E43C8"/>
    <w:rsid w:val="000E44F1"/>
    <w:rsid w:val="000E4519"/>
    <w:rsid w:val="000E47F6"/>
    <w:rsid w:val="000E48E6"/>
    <w:rsid w:val="000E4B3D"/>
    <w:rsid w:val="000E4CE0"/>
    <w:rsid w:val="000E4E8B"/>
    <w:rsid w:val="000E50F4"/>
    <w:rsid w:val="000E52C5"/>
    <w:rsid w:val="000E5488"/>
    <w:rsid w:val="000E57F5"/>
    <w:rsid w:val="000E5854"/>
    <w:rsid w:val="000E5A76"/>
    <w:rsid w:val="000E5A98"/>
    <w:rsid w:val="000E5CEF"/>
    <w:rsid w:val="000E60F2"/>
    <w:rsid w:val="000E6132"/>
    <w:rsid w:val="000E6477"/>
    <w:rsid w:val="000E6D12"/>
    <w:rsid w:val="000E6D35"/>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D4"/>
    <w:rsid w:val="000E7CA6"/>
    <w:rsid w:val="000E7DA4"/>
    <w:rsid w:val="000F01B4"/>
    <w:rsid w:val="000F08E3"/>
    <w:rsid w:val="000F09BE"/>
    <w:rsid w:val="000F0CA5"/>
    <w:rsid w:val="000F1347"/>
    <w:rsid w:val="000F13BD"/>
    <w:rsid w:val="000F15B8"/>
    <w:rsid w:val="000F1657"/>
    <w:rsid w:val="000F180E"/>
    <w:rsid w:val="000F1821"/>
    <w:rsid w:val="000F183F"/>
    <w:rsid w:val="000F1987"/>
    <w:rsid w:val="000F19E6"/>
    <w:rsid w:val="000F1A3C"/>
    <w:rsid w:val="000F1C30"/>
    <w:rsid w:val="000F1E0F"/>
    <w:rsid w:val="000F1F19"/>
    <w:rsid w:val="000F2388"/>
    <w:rsid w:val="000F242C"/>
    <w:rsid w:val="000F24DB"/>
    <w:rsid w:val="000F29A0"/>
    <w:rsid w:val="000F2A1D"/>
    <w:rsid w:val="000F2B9B"/>
    <w:rsid w:val="000F2C88"/>
    <w:rsid w:val="000F2DEC"/>
    <w:rsid w:val="000F2F17"/>
    <w:rsid w:val="000F30C5"/>
    <w:rsid w:val="000F3269"/>
    <w:rsid w:val="000F343B"/>
    <w:rsid w:val="000F35AF"/>
    <w:rsid w:val="000F369B"/>
    <w:rsid w:val="000F38EB"/>
    <w:rsid w:val="000F3D16"/>
    <w:rsid w:val="000F3ED5"/>
    <w:rsid w:val="000F3EFC"/>
    <w:rsid w:val="000F4848"/>
    <w:rsid w:val="000F4B04"/>
    <w:rsid w:val="000F4F73"/>
    <w:rsid w:val="000F5398"/>
    <w:rsid w:val="000F5419"/>
    <w:rsid w:val="000F5634"/>
    <w:rsid w:val="000F56A9"/>
    <w:rsid w:val="000F56EA"/>
    <w:rsid w:val="000F56F2"/>
    <w:rsid w:val="000F5A78"/>
    <w:rsid w:val="000F5D2B"/>
    <w:rsid w:val="000F5E44"/>
    <w:rsid w:val="000F631F"/>
    <w:rsid w:val="000F63B8"/>
    <w:rsid w:val="000F665E"/>
    <w:rsid w:val="000F67D8"/>
    <w:rsid w:val="000F6991"/>
    <w:rsid w:val="000F6AF9"/>
    <w:rsid w:val="000F6D5A"/>
    <w:rsid w:val="000F6D61"/>
    <w:rsid w:val="000F6EFF"/>
    <w:rsid w:val="000F7123"/>
    <w:rsid w:val="000F79C5"/>
    <w:rsid w:val="000F7A59"/>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49A"/>
    <w:rsid w:val="0010153E"/>
    <w:rsid w:val="00101645"/>
    <w:rsid w:val="0010172F"/>
    <w:rsid w:val="00101C36"/>
    <w:rsid w:val="00101CE0"/>
    <w:rsid w:val="00101D90"/>
    <w:rsid w:val="00101E5E"/>
    <w:rsid w:val="00101F0E"/>
    <w:rsid w:val="00101F86"/>
    <w:rsid w:val="00102178"/>
    <w:rsid w:val="00102235"/>
    <w:rsid w:val="001023FF"/>
    <w:rsid w:val="00102656"/>
    <w:rsid w:val="00102AB3"/>
    <w:rsid w:val="00102D77"/>
    <w:rsid w:val="00102DA4"/>
    <w:rsid w:val="0010317B"/>
    <w:rsid w:val="00103229"/>
    <w:rsid w:val="00103397"/>
    <w:rsid w:val="00103681"/>
    <w:rsid w:val="0010368F"/>
    <w:rsid w:val="00103754"/>
    <w:rsid w:val="00103907"/>
    <w:rsid w:val="00103938"/>
    <w:rsid w:val="00103D1D"/>
    <w:rsid w:val="00103D82"/>
    <w:rsid w:val="00103E70"/>
    <w:rsid w:val="00103E9A"/>
    <w:rsid w:val="001044AB"/>
    <w:rsid w:val="0010472E"/>
    <w:rsid w:val="001047D4"/>
    <w:rsid w:val="00104B64"/>
    <w:rsid w:val="00104D70"/>
    <w:rsid w:val="00104FE7"/>
    <w:rsid w:val="001050C7"/>
    <w:rsid w:val="001051E8"/>
    <w:rsid w:val="00105B5F"/>
    <w:rsid w:val="00105CF7"/>
    <w:rsid w:val="00105EB4"/>
    <w:rsid w:val="001060C2"/>
    <w:rsid w:val="001062AC"/>
    <w:rsid w:val="001065DB"/>
    <w:rsid w:val="0010679C"/>
    <w:rsid w:val="001068DD"/>
    <w:rsid w:val="00106B62"/>
    <w:rsid w:val="00106BBA"/>
    <w:rsid w:val="00106C13"/>
    <w:rsid w:val="001071C4"/>
    <w:rsid w:val="00107433"/>
    <w:rsid w:val="00107552"/>
    <w:rsid w:val="001078A5"/>
    <w:rsid w:val="00107B0B"/>
    <w:rsid w:val="00107CFE"/>
    <w:rsid w:val="00110C58"/>
    <w:rsid w:val="00110CA2"/>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2C9"/>
    <w:rsid w:val="001133BF"/>
    <w:rsid w:val="001133C0"/>
    <w:rsid w:val="0011382C"/>
    <w:rsid w:val="001138ED"/>
    <w:rsid w:val="00113E71"/>
    <w:rsid w:val="00113F53"/>
    <w:rsid w:val="001141E0"/>
    <w:rsid w:val="001142B7"/>
    <w:rsid w:val="001143BA"/>
    <w:rsid w:val="001143E0"/>
    <w:rsid w:val="001145DE"/>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89B"/>
    <w:rsid w:val="0011798C"/>
    <w:rsid w:val="001179DD"/>
    <w:rsid w:val="00117F34"/>
    <w:rsid w:val="001201A3"/>
    <w:rsid w:val="001202B3"/>
    <w:rsid w:val="00120335"/>
    <w:rsid w:val="00120532"/>
    <w:rsid w:val="0012066E"/>
    <w:rsid w:val="0012071F"/>
    <w:rsid w:val="00120A4A"/>
    <w:rsid w:val="00120DA9"/>
    <w:rsid w:val="00120DF3"/>
    <w:rsid w:val="00121120"/>
    <w:rsid w:val="0012123B"/>
    <w:rsid w:val="00121610"/>
    <w:rsid w:val="00121EE6"/>
    <w:rsid w:val="001220E5"/>
    <w:rsid w:val="0012223F"/>
    <w:rsid w:val="00122357"/>
    <w:rsid w:val="001223A4"/>
    <w:rsid w:val="001226CB"/>
    <w:rsid w:val="001226EF"/>
    <w:rsid w:val="001227B9"/>
    <w:rsid w:val="00122A48"/>
    <w:rsid w:val="00122C1B"/>
    <w:rsid w:val="00122F2F"/>
    <w:rsid w:val="0012325B"/>
    <w:rsid w:val="0012359F"/>
    <w:rsid w:val="0012363A"/>
    <w:rsid w:val="00123640"/>
    <w:rsid w:val="0012379A"/>
    <w:rsid w:val="001238A0"/>
    <w:rsid w:val="00123C6B"/>
    <w:rsid w:val="00123D4B"/>
    <w:rsid w:val="00123FC6"/>
    <w:rsid w:val="00124501"/>
    <w:rsid w:val="001245DE"/>
    <w:rsid w:val="001246DB"/>
    <w:rsid w:val="0012472D"/>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8A9"/>
    <w:rsid w:val="00127A69"/>
    <w:rsid w:val="00127BE6"/>
    <w:rsid w:val="00127C84"/>
    <w:rsid w:val="00127EE8"/>
    <w:rsid w:val="00130154"/>
    <w:rsid w:val="00130255"/>
    <w:rsid w:val="001309BC"/>
    <w:rsid w:val="00130EF7"/>
    <w:rsid w:val="00130FCE"/>
    <w:rsid w:val="00131049"/>
    <w:rsid w:val="00131182"/>
    <w:rsid w:val="00131335"/>
    <w:rsid w:val="00131487"/>
    <w:rsid w:val="001319F9"/>
    <w:rsid w:val="00131C41"/>
    <w:rsid w:val="00131D25"/>
    <w:rsid w:val="00131F0A"/>
    <w:rsid w:val="0013218B"/>
    <w:rsid w:val="001321AC"/>
    <w:rsid w:val="001326E2"/>
    <w:rsid w:val="001327DF"/>
    <w:rsid w:val="0013283C"/>
    <w:rsid w:val="00132AAD"/>
    <w:rsid w:val="00132C6D"/>
    <w:rsid w:val="00132E53"/>
    <w:rsid w:val="00133052"/>
    <w:rsid w:val="0013348E"/>
    <w:rsid w:val="0013349A"/>
    <w:rsid w:val="001334C8"/>
    <w:rsid w:val="00133511"/>
    <w:rsid w:val="0013353C"/>
    <w:rsid w:val="001339A6"/>
    <w:rsid w:val="001339F2"/>
    <w:rsid w:val="00133B2B"/>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490"/>
    <w:rsid w:val="00136623"/>
    <w:rsid w:val="0013687B"/>
    <w:rsid w:val="00136C81"/>
    <w:rsid w:val="00136DAA"/>
    <w:rsid w:val="00136E2B"/>
    <w:rsid w:val="00137036"/>
    <w:rsid w:val="001372C5"/>
    <w:rsid w:val="001372D3"/>
    <w:rsid w:val="00137645"/>
    <w:rsid w:val="00137740"/>
    <w:rsid w:val="001377A2"/>
    <w:rsid w:val="001377BD"/>
    <w:rsid w:val="001378D1"/>
    <w:rsid w:val="00137D9D"/>
    <w:rsid w:val="00137EC4"/>
    <w:rsid w:val="0014014A"/>
    <w:rsid w:val="001401C7"/>
    <w:rsid w:val="00140425"/>
    <w:rsid w:val="00140601"/>
    <w:rsid w:val="00140643"/>
    <w:rsid w:val="00140681"/>
    <w:rsid w:val="00140912"/>
    <w:rsid w:val="00140BC6"/>
    <w:rsid w:val="00140EA2"/>
    <w:rsid w:val="0014134D"/>
    <w:rsid w:val="00141755"/>
    <w:rsid w:val="00141959"/>
    <w:rsid w:val="00141AAF"/>
    <w:rsid w:val="00141B46"/>
    <w:rsid w:val="00141CE5"/>
    <w:rsid w:val="00141E1E"/>
    <w:rsid w:val="00141F2D"/>
    <w:rsid w:val="001421D7"/>
    <w:rsid w:val="0014228A"/>
    <w:rsid w:val="00142316"/>
    <w:rsid w:val="001424CD"/>
    <w:rsid w:val="001425E9"/>
    <w:rsid w:val="00142852"/>
    <w:rsid w:val="001428EE"/>
    <w:rsid w:val="00142C20"/>
    <w:rsid w:val="00142C3A"/>
    <w:rsid w:val="00142D27"/>
    <w:rsid w:val="00142E02"/>
    <w:rsid w:val="00142E8C"/>
    <w:rsid w:val="00143254"/>
    <w:rsid w:val="0014330E"/>
    <w:rsid w:val="00143348"/>
    <w:rsid w:val="0014372F"/>
    <w:rsid w:val="001438EA"/>
    <w:rsid w:val="00143B7B"/>
    <w:rsid w:val="00143F0B"/>
    <w:rsid w:val="001443DE"/>
    <w:rsid w:val="001444F5"/>
    <w:rsid w:val="00144AFD"/>
    <w:rsid w:val="00144CA6"/>
    <w:rsid w:val="00144D41"/>
    <w:rsid w:val="00144EA8"/>
    <w:rsid w:val="00144ED2"/>
    <w:rsid w:val="0014548A"/>
    <w:rsid w:val="00145571"/>
    <w:rsid w:val="001456B4"/>
    <w:rsid w:val="00145759"/>
    <w:rsid w:val="00145D1F"/>
    <w:rsid w:val="001462A9"/>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F65"/>
    <w:rsid w:val="00150F76"/>
    <w:rsid w:val="00150F99"/>
    <w:rsid w:val="00151470"/>
    <w:rsid w:val="0015156C"/>
    <w:rsid w:val="001517B2"/>
    <w:rsid w:val="0015185B"/>
    <w:rsid w:val="001519A6"/>
    <w:rsid w:val="00151A23"/>
    <w:rsid w:val="00151AB5"/>
    <w:rsid w:val="00151BA5"/>
    <w:rsid w:val="00151C90"/>
    <w:rsid w:val="00151EFE"/>
    <w:rsid w:val="00151F4A"/>
    <w:rsid w:val="001523DF"/>
    <w:rsid w:val="001523FD"/>
    <w:rsid w:val="00152547"/>
    <w:rsid w:val="00152553"/>
    <w:rsid w:val="00152631"/>
    <w:rsid w:val="00152904"/>
    <w:rsid w:val="0015299D"/>
    <w:rsid w:val="0015334D"/>
    <w:rsid w:val="001534D1"/>
    <w:rsid w:val="00153737"/>
    <w:rsid w:val="00153A60"/>
    <w:rsid w:val="00153BD5"/>
    <w:rsid w:val="00153F10"/>
    <w:rsid w:val="001540FA"/>
    <w:rsid w:val="00154139"/>
    <w:rsid w:val="00154272"/>
    <w:rsid w:val="00154301"/>
    <w:rsid w:val="0015469B"/>
    <w:rsid w:val="001546ED"/>
    <w:rsid w:val="0015488C"/>
    <w:rsid w:val="00154988"/>
    <w:rsid w:val="00154DF9"/>
    <w:rsid w:val="0015534C"/>
    <w:rsid w:val="0015549D"/>
    <w:rsid w:val="001558A5"/>
    <w:rsid w:val="0015592E"/>
    <w:rsid w:val="00155BEB"/>
    <w:rsid w:val="00155D66"/>
    <w:rsid w:val="001566E7"/>
    <w:rsid w:val="0015672D"/>
    <w:rsid w:val="0015674D"/>
    <w:rsid w:val="00156A79"/>
    <w:rsid w:val="00156D58"/>
    <w:rsid w:val="00156F7F"/>
    <w:rsid w:val="001571F6"/>
    <w:rsid w:val="0015743B"/>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1622"/>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6F4"/>
    <w:rsid w:val="00164922"/>
    <w:rsid w:val="00164C0A"/>
    <w:rsid w:val="00164EDD"/>
    <w:rsid w:val="00165071"/>
    <w:rsid w:val="0016545A"/>
    <w:rsid w:val="00165566"/>
    <w:rsid w:val="00165572"/>
    <w:rsid w:val="0016572E"/>
    <w:rsid w:val="00165786"/>
    <w:rsid w:val="001658C8"/>
    <w:rsid w:val="00165901"/>
    <w:rsid w:val="00165AA5"/>
    <w:rsid w:val="00165EF4"/>
    <w:rsid w:val="00165F28"/>
    <w:rsid w:val="00165F31"/>
    <w:rsid w:val="00165FB9"/>
    <w:rsid w:val="00165FF5"/>
    <w:rsid w:val="00166926"/>
    <w:rsid w:val="00166D42"/>
    <w:rsid w:val="00167066"/>
    <w:rsid w:val="00167074"/>
    <w:rsid w:val="00167155"/>
    <w:rsid w:val="00167375"/>
    <w:rsid w:val="0016745B"/>
    <w:rsid w:val="0016759E"/>
    <w:rsid w:val="001676DB"/>
    <w:rsid w:val="00167720"/>
    <w:rsid w:val="00167CF0"/>
    <w:rsid w:val="00170020"/>
    <w:rsid w:val="001702BE"/>
    <w:rsid w:val="001702FA"/>
    <w:rsid w:val="0017061A"/>
    <w:rsid w:val="001706B6"/>
    <w:rsid w:val="00170741"/>
    <w:rsid w:val="00170CDA"/>
    <w:rsid w:val="00170E01"/>
    <w:rsid w:val="00170EBF"/>
    <w:rsid w:val="0017128C"/>
    <w:rsid w:val="0017174D"/>
    <w:rsid w:val="00171A45"/>
    <w:rsid w:val="00171AF7"/>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EB5"/>
    <w:rsid w:val="00174FB4"/>
    <w:rsid w:val="0017538B"/>
    <w:rsid w:val="001753DF"/>
    <w:rsid w:val="001756EB"/>
    <w:rsid w:val="001758F1"/>
    <w:rsid w:val="00175BAE"/>
    <w:rsid w:val="00175DA3"/>
    <w:rsid w:val="001762FD"/>
    <w:rsid w:val="0017644C"/>
    <w:rsid w:val="001764AB"/>
    <w:rsid w:val="0017661E"/>
    <w:rsid w:val="001767CB"/>
    <w:rsid w:val="00176871"/>
    <w:rsid w:val="0017689E"/>
    <w:rsid w:val="00177413"/>
    <w:rsid w:val="001775D7"/>
    <w:rsid w:val="00177697"/>
    <w:rsid w:val="001776A0"/>
    <w:rsid w:val="00177C58"/>
    <w:rsid w:val="00177D8A"/>
    <w:rsid w:val="00177E8A"/>
    <w:rsid w:val="00180298"/>
    <w:rsid w:val="001802CB"/>
    <w:rsid w:val="0018061A"/>
    <w:rsid w:val="001806BA"/>
    <w:rsid w:val="00180733"/>
    <w:rsid w:val="00180786"/>
    <w:rsid w:val="00180908"/>
    <w:rsid w:val="00180952"/>
    <w:rsid w:val="00180C93"/>
    <w:rsid w:val="00180E2B"/>
    <w:rsid w:val="001810D0"/>
    <w:rsid w:val="001811DB"/>
    <w:rsid w:val="001812BD"/>
    <w:rsid w:val="001813A2"/>
    <w:rsid w:val="00181400"/>
    <w:rsid w:val="001814D7"/>
    <w:rsid w:val="001814FD"/>
    <w:rsid w:val="00181593"/>
    <w:rsid w:val="00181667"/>
    <w:rsid w:val="00181670"/>
    <w:rsid w:val="001818F1"/>
    <w:rsid w:val="00181940"/>
    <w:rsid w:val="00181B72"/>
    <w:rsid w:val="00181C15"/>
    <w:rsid w:val="00181E61"/>
    <w:rsid w:val="00181E71"/>
    <w:rsid w:val="001824B5"/>
    <w:rsid w:val="001825D1"/>
    <w:rsid w:val="001825E8"/>
    <w:rsid w:val="001825FC"/>
    <w:rsid w:val="00182770"/>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CCE"/>
    <w:rsid w:val="00183E51"/>
    <w:rsid w:val="0018403D"/>
    <w:rsid w:val="001847F1"/>
    <w:rsid w:val="00184A33"/>
    <w:rsid w:val="00184A9C"/>
    <w:rsid w:val="00184B24"/>
    <w:rsid w:val="00184E73"/>
    <w:rsid w:val="00184EA4"/>
    <w:rsid w:val="00184F93"/>
    <w:rsid w:val="001851A4"/>
    <w:rsid w:val="0018559E"/>
    <w:rsid w:val="001855DD"/>
    <w:rsid w:val="001859AD"/>
    <w:rsid w:val="00185C56"/>
    <w:rsid w:val="00185E82"/>
    <w:rsid w:val="00185F35"/>
    <w:rsid w:val="00186660"/>
    <w:rsid w:val="00186FF6"/>
    <w:rsid w:val="001871D0"/>
    <w:rsid w:val="001871F0"/>
    <w:rsid w:val="0018722C"/>
    <w:rsid w:val="001873A8"/>
    <w:rsid w:val="00187B2E"/>
    <w:rsid w:val="00187F15"/>
    <w:rsid w:val="00187FF4"/>
    <w:rsid w:val="0019024B"/>
    <w:rsid w:val="00190281"/>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1B"/>
    <w:rsid w:val="0019502B"/>
    <w:rsid w:val="0019513E"/>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F8"/>
    <w:rsid w:val="00196E5A"/>
    <w:rsid w:val="001970D5"/>
    <w:rsid w:val="00197285"/>
    <w:rsid w:val="00197363"/>
    <w:rsid w:val="001974D0"/>
    <w:rsid w:val="0019762B"/>
    <w:rsid w:val="0019796A"/>
    <w:rsid w:val="00197CCF"/>
    <w:rsid w:val="00197DF9"/>
    <w:rsid w:val="001A02EB"/>
    <w:rsid w:val="001A03D8"/>
    <w:rsid w:val="001A03E1"/>
    <w:rsid w:val="001A0421"/>
    <w:rsid w:val="001A04ED"/>
    <w:rsid w:val="001A06CF"/>
    <w:rsid w:val="001A08F5"/>
    <w:rsid w:val="001A0945"/>
    <w:rsid w:val="001A0B27"/>
    <w:rsid w:val="001A0CEE"/>
    <w:rsid w:val="001A0ED1"/>
    <w:rsid w:val="001A101F"/>
    <w:rsid w:val="001A10E1"/>
    <w:rsid w:val="001A119A"/>
    <w:rsid w:val="001A1291"/>
    <w:rsid w:val="001A1445"/>
    <w:rsid w:val="001A186A"/>
    <w:rsid w:val="001A1DE5"/>
    <w:rsid w:val="001A1E17"/>
    <w:rsid w:val="001A203B"/>
    <w:rsid w:val="001A203C"/>
    <w:rsid w:val="001A226B"/>
    <w:rsid w:val="001A271B"/>
    <w:rsid w:val="001A273D"/>
    <w:rsid w:val="001A2BC9"/>
    <w:rsid w:val="001A2C17"/>
    <w:rsid w:val="001A2EB7"/>
    <w:rsid w:val="001A2F2C"/>
    <w:rsid w:val="001A302D"/>
    <w:rsid w:val="001A3493"/>
    <w:rsid w:val="001A38DE"/>
    <w:rsid w:val="001A3A6D"/>
    <w:rsid w:val="001A3B12"/>
    <w:rsid w:val="001A3C1C"/>
    <w:rsid w:val="001A3F38"/>
    <w:rsid w:val="001A3F9B"/>
    <w:rsid w:val="001A4143"/>
    <w:rsid w:val="001A41B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B00A5"/>
    <w:rsid w:val="001B012F"/>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00A"/>
    <w:rsid w:val="001B4199"/>
    <w:rsid w:val="001B41B2"/>
    <w:rsid w:val="001B432D"/>
    <w:rsid w:val="001B4998"/>
    <w:rsid w:val="001B4B15"/>
    <w:rsid w:val="001B4DA0"/>
    <w:rsid w:val="001B4F20"/>
    <w:rsid w:val="001B5424"/>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3FA"/>
    <w:rsid w:val="001B7426"/>
    <w:rsid w:val="001B748D"/>
    <w:rsid w:val="001B7520"/>
    <w:rsid w:val="001B7820"/>
    <w:rsid w:val="001B78F5"/>
    <w:rsid w:val="001B7906"/>
    <w:rsid w:val="001B7E3C"/>
    <w:rsid w:val="001C0049"/>
    <w:rsid w:val="001C059F"/>
    <w:rsid w:val="001C0909"/>
    <w:rsid w:val="001C0A35"/>
    <w:rsid w:val="001C0A3B"/>
    <w:rsid w:val="001C0C8F"/>
    <w:rsid w:val="001C0D37"/>
    <w:rsid w:val="001C0D8D"/>
    <w:rsid w:val="001C0FD8"/>
    <w:rsid w:val="001C128B"/>
    <w:rsid w:val="001C14A3"/>
    <w:rsid w:val="001C1E8B"/>
    <w:rsid w:val="001C1EDA"/>
    <w:rsid w:val="001C1FEE"/>
    <w:rsid w:val="001C2179"/>
    <w:rsid w:val="001C2218"/>
    <w:rsid w:val="001C2421"/>
    <w:rsid w:val="001C253E"/>
    <w:rsid w:val="001C2655"/>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A09"/>
    <w:rsid w:val="001C4E0E"/>
    <w:rsid w:val="001C4EA0"/>
    <w:rsid w:val="001C4FCC"/>
    <w:rsid w:val="001C5247"/>
    <w:rsid w:val="001C52E1"/>
    <w:rsid w:val="001C599A"/>
    <w:rsid w:val="001C59BB"/>
    <w:rsid w:val="001C5BD7"/>
    <w:rsid w:val="001C5C52"/>
    <w:rsid w:val="001C5DAE"/>
    <w:rsid w:val="001C5F3D"/>
    <w:rsid w:val="001C5F7C"/>
    <w:rsid w:val="001C6461"/>
    <w:rsid w:val="001C68AD"/>
    <w:rsid w:val="001C6EBF"/>
    <w:rsid w:val="001C6FB1"/>
    <w:rsid w:val="001C7094"/>
    <w:rsid w:val="001C77ED"/>
    <w:rsid w:val="001C7D39"/>
    <w:rsid w:val="001C7D49"/>
    <w:rsid w:val="001C7D54"/>
    <w:rsid w:val="001C7DBE"/>
    <w:rsid w:val="001C7F1B"/>
    <w:rsid w:val="001D019D"/>
    <w:rsid w:val="001D0265"/>
    <w:rsid w:val="001D02D6"/>
    <w:rsid w:val="001D02FE"/>
    <w:rsid w:val="001D045C"/>
    <w:rsid w:val="001D0462"/>
    <w:rsid w:val="001D072F"/>
    <w:rsid w:val="001D0871"/>
    <w:rsid w:val="001D0CB1"/>
    <w:rsid w:val="001D0D51"/>
    <w:rsid w:val="001D0EC0"/>
    <w:rsid w:val="001D0F43"/>
    <w:rsid w:val="001D10AC"/>
    <w:rsid w:val="001D1238"/>
    <w:rsid w:val="001D13B3"/>
    <w:rsid w:val="001D15D3"/>
    <w:rsid w:val="001D1776"/>
    <w:rsid w:val="001D18FF"/>
    <w:rsid w:val="001D1B59"/>
    <w:rsid w:val="001D1C23"/>
    <w:rsid w:val="001D1C9F"/>
    <w:rsid w:val="001D1DD0"/>
    <w:rsid w:val="001D1DDF"/>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3EFF"/>
    <w:rsid w:val="001D4316"/>
    <w:rsid w:val="001D4333"/>
    <w:rsid w:val="001D4371"/>
    <w:rsid w:val="001D4535"/>
    <w:rsid w:val="001D461D"/>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99"/>
    <w:rsid w:val="001D611E"/>
    <w:rsid w:val="001D6208"/>
    <w:rsid w:val="001D6211"/>
    <w:rsid w:val="001D629F"/>
    <w:rsid w:val="001D67FA"/>
    <w:rsid w:val="001D68D9"/>
    <w:rsid w:val="001D6BC0"/>
    <w:rsid w:val="001D6C57"/>
    <w:rsid w:val="001D6C63"/>
    <w:rsid w:val="001D6CBE"/>
    <w:rsid w:val="001D7270"/>
    <w:rsid w:val="001D72BF"/>
    <w:rsid w:val="001D733D"/>
    <w:rsid w:val="001D7475"/>
    <w:rsid w:val="001D76F1"/>
    <w:rsid w:val="001D77CB"/>
    <w:rsid w:val="001D77D0"/>
    <w:rsid w:val="001D7BFD"/>
    <w:rsid w:val="001E00F6"/>
    <w:rsid w:val="001E01B9"/>
    <w:rsid w:val="001E0211"/>
    <w:rsid w:val="001E0591"/>
    <w:rsid w:val="001E06F6"/>
    <w:rsid w:val="001E080D"/>
    <w:rsid w:val="001E082B"/>
    <w:rsid w:val="001E0860"/>
    <w:rsid w:val="001E08A0"/>
    <w:rsid w:val="001E0966"/>
    <w:rsid w:val="001E0ACC"/>
    <w:rsid w:val="001E0AD4"/>
    <w:rsid w:val="001E0EC0"/>
    <w:rsid w:val="001E10F5"/>
    <w:rsid w:val="001E1261"/>
    <w:rsid w:val="001E12F1"/>
    <w:rsid w:val="001E134E"/>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3363"/>
    <w:rsid w:val="001E3755"/>
    <w:rsid w:val="001E37EF"/>
    <w:rsid w:val="001E3A24"/>
    <w:rsid w:val="001E3A9E"/>
    <w:rsid w:val="001E3E28"/>
    <w:rsid w:val="001E3E80"/>
    <w:rsid w:val="001E3F8E"/>
    <w:rsid w:val="001E417E"/>
    <w:rsid w:val="001E454C"/>
    <w:rsid w:val="001E455A"/>
    <w:rsid w:val="001E4ACB"/>
    <w:rsid w:val="001E4BFF"/>
    <w:rsid w:val="001E4E30"/>
    <w:rsid w:val="001E4EAE"/>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704F"/>
    <w:rsid w:val="001E75DE"/>
    <w:rsid w:val="001E75F9"/>
    <w:rsid w:val="001E76DD"/>
    <w:rsid w:val="001E7BA6"/>
    <w:rsid w:val="001E7CAD"/>
    <w:rsid w:val="001E7DCD"/>
    <w:rsid w:val="001F0261"/>
    <w:rsid w:val="001F0435"/>
    <w:rsid w:val="001F0979"/>
    <w:rsid w:val="001F0B89"/>
    <w:rsid w:val="001F0CAB"/>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6D1"/>
    <w:rsid w:val="001F36F5"/>
    <w:rsid w:val="001F37C7"/>
    <w:rsid w:val="001F3AA5"/>
    <w:rsid w:val="001F3B93"/>
    <w:rsid w:val="001F3D61"/>
    <w:rsid w:val="001F3DCB"/>
    <w:rsid w:val="001F3F7B"/>
    <w:rsid w:val="001F3FE1"/>
    <w:rsid w:val="001F41D9"/>
    <w:rsid w:val="001F42C1"/>
    <w:rsid w:val="001F42D9"/>
    <w:rsid w:val="001F436E"/>
    <w:rsid w:val="001F4462"/>
    <w:rsid w:val="001F45D1"/>
    <w:rsid w:val="001F4C77"/>
    <w:rsid w:val="001F4D50"/>
    <w:rsid w:val="001F4DB6"/>
    <w:rsid w:val="001F4E7D"/>
    <w:rsid w:val="001F4E8F"/>
    <w:rsid w:val="001F5080"/>
    <w:rsid w:val="001F50DC"/>
    <w:rsid w:val="001F529E"/>
    <w:rsid w:val="001F5F60"/>
    <w:rsid w:val="001F6124"/>
    <w:rsid w:val="001F617C"/>
    <w:rsid w:val="001F61D1"/>
    <w:rsid w:val="001F6318"/>
    <w:rsid w:val="001F6379"/>
    <w:rsid w:val="001F63D3"/>
    <w:rsid w:val="001F64CA"/>
    <w:rsid w:val="001F66E4"/>
    <w:rsid w:val="001F68DA"/>
    <w:rsid w:val="001F731A"/>
    <w:rsid w:val="001F777E"/>
    <w:rsid w:val="001F77CB"/>
    <w:rsid w:val="001F7A2A"/>
    <w:rsid w:val="001F7A48"/>
    <w:rsid w:val="001F7B05"/>
    <w:rsid w:val="002004AA"/>
    <w:rsid w:val="00200A14"/>
    <w:rsid w:val="00200A52"/>
    <w:rsid w:val="00200C1C"/>
    <w:rsid w:val="00201298"/>
    <w:rsid w:val="0020135C"/>
    <w:rsid w:val="0020140D"/>
    <w:rsid w:val="002014D8"/>
    <w:rsid w:val="002016B1"/>
    <w:rsid w:val="0020197B"/>
    <w:rsid w:val="0020199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80"/>
    <w:rsid w:val="0020419B"/>
    <w:rsid w:val="002043EC"/>
    <w:rsid w:val="0020466C"/>
    <w:rsid w:val="002046B1"/>
    <w:rsid w:val="002046C5"/>
    <w:rsid w:val="00204962"/>
    <w:rsid w:val="002049B8"/>
    <w:rsid w:val="002049F0"/>
    <w:rsid w:val="00204AB4"/>
    <w:rsid w:val="00204CB1"/>
    <w:rsid w:val="00204E09"/>
    <w:rsid w:val="0020505E"/>
    <w:rsid w:val="002051C2"/>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F45"/>
    <w:rsid w:val="00210264"/>
    <w:rsid w:val="002102E1"/>
    <w:rsid w:val="002104C9"/>
    <w:rsid w:val="00210609"/>
    <w:rsid w:val="0021080D"/>
    <w:rsid w:val="00210866"/>
    <w:rsid w:val="00210E18"/>
    <w:rsid w:val="00210F36"/>
    <w:rsid w:val="0021100B"/>
    <w:rsid w:val="0021105F"/>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9E6"/>
    <w:rsid w:val="00212B6B"/>
    <w:rsid w:val="00212C78"/>
    <w:rsid w:val="00212CBC"/>
    <w:rsid w:val="00212EC2"/>
    <w:rsid w:val="00213089"/>
    <w:rsid w:val="0021330C"/>
    <w:rsid w:val="00213311"/>
    <w:rsid w:val="00213559"/>
    <w:rsid w:val="00213780"/>
    <w:rsid w:val="00213858"/>
    <w:rsid w:val="00213FBF"/>
    <w:rsid w:val="00214186"/>
    <w:rsid w:val="002141E8"/>
    <w:rsid w:val="00214392"/>
    <w:rsid w:val="002145DA"/>
    <w:rsid w:val="0021478A"/>
    <w:rsid w:val="0021478C"/>
    <w:rsid w:val="002147E8"/>
    <w:rsid w:val="00214D21"/>
    <w:rsid w:val="00214E0B"/>
    <w:rsid w:val="00214E82"/>
    <w:rsid w:val="00214EE3"/>
    <w:rsid w:val="00215034"/>
    <w:rsid w:val="0021503B"/>
    <w:rsid w:val="002150C2"/>
    <w:rsid w:val="00215170"/>
    <w:rsid w:val="0021517F"/>
    <w:rsid w:val="00215532"/>
    <w:rsid w:val="0021568D"/>
    <w:rsid w:val="0021594F"/>
    <w:rsid w:val="00215D4E"/>
    <w:rsid w:val="00215DB7"/>
    <w:rsid w:val="00215FD5"/>
    <w:rsid w:val="0021629B"/>
    <w:rsid w:val="002163AA"/>
    <w:rsid w:val="00216737"/>
    <w:rsid w:val="00216959"/>
    <w:rsid w:val="00216980"/>
    <w:rsid w:val="00216B28"/>
    <w:rsid w:val="00216DDF"/>
    <w:rsid w:val="00217030"/>
    <w:rsid w:val="002171D4"/>
    <w:rsid w:val="00217201"/>
    <w:rsid w:val="00217250"/>
    <w:rsid w:val="0021727D"/>
    <w:rsid w:val="00217513"/>
    <w:rsid w:val="00217580"/>
    <w:rsid w:val="00217700"/>
    <w:rsid w:val="0021775D"/>
    <w:rsid w:val="0021786D"/>
    <w:rsid w:val="00217B4B"/>
    <w:rsid w:val="00217BC2"/>
    <w:rsid w:val="00217C3A"/>
    <w:rsid w:val="00217EFF"/>
    <w:rsid w:val="00220311"/>
    <w:rsid w:val="002203A2"/>
    <w:rsid w:val="00220449"/>
    <w:rsid w:val="0022057B"/>
    <w:rsid w:val="00220641"/>
    <w:rsid w:val="0022074D"/>
    <w:rsid w:val="0022096F"/>
    <w:rsid w:val="00220C5F"/>
    <w:rsid w:val="00220DA2"/>
    <w:rsid w:val="00220EA9"/>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2E6"/>
    <w:rsid w:val="00224347"/>
    <w:rsid w:val="00224452"/>
    <w:rsid w:val="002247A8"/>
    <w:rsid w:val="00224910"/>
    <w:rsid w:val="00224B69"/>
    <w:rsid w:val="00224E51"/>
    <w:rsid w:val="00224E6D"/>
    <w:rsid w:val="00224FED"/>
    <w:rsid w:val="002250FA"/>
    <w:rsid w:val="0022525F"/>
    <w:rsid w:val="00225A12"/>
    <w:rsid w:val="00225AB0"/>
    <w:rsid w:val="00225DFD"/>
    <w:rsid w:val="00226005"/>
    <w:rsid w:val="0022603E"/>
    <w:rsid w:val="0022624D"/>
    <w:rsid w:val="00226310"/>
    <w:rsid w:val="002264C2"/>
    <w:rsid w:val="002264F9"/>
    <w:rsid w:val="002268E5"/>
    <w:rsid w:val="00226940"/>
    <w:rsid w:val="00226CB1"/>
    <w:rsid w:val="00226FAF"/>
    <w:rsid w:val="00227303"/>
    <w:rsid w:val="0022762A"/>
    <w:rsid w:val="0022771D"/>
    <w:rsid w:val="002279B1"/>
    <w:rsid w:val="00227B04"/>
    <w:rsid w:val="00227CEC"/>
    <w:rsid w:val="00227D1A"/>
    <w:rsid w:val="00227D84"/>
    <w:rsid w:val="0023022B"/>
    <w:rsid w:val="0023028E"/>
    <w:rsid w:val="0023048C"/>
    <w:rsid w:val="002307B6"/>
    <w:rsid w:val="0023093D"/>
    <w:rsid w:val="00230A07"/>
    <w:rsid w:val="00230AED"/>
    <w:rsid w:val="00230C79"/>
    <w:rsid w:val="002311F1"/>
    <w:rsid w:val="00231232"/>
    <w:rsid w:val="00231482"/>
    <w:rsid w:val="0023174B"/>
    <w:rsid w:val="00231871"/>
    <w:rsid w:val="002318F2"/>
    <w:rsid w:val="00231E17"/>
    <w:rsid w:val="00232063"/>
    <w:rsid w:val="002324B4"/>
    <w:rsid w:val="002329B7"/>
    <w:rsid w:val="002329D9"/>
    <w:rsid w:val="00232AFB"/>
    <w:rsid w:val="00232B43"/>
    <w:rsid w:val="00232F13"/>
    <w:rsid w:val="00232F19"/>
    <w:rsid w:val="0023326C"/>
    <w:rsid w:val="002332C7"/>
    <w:rsid w:val="002332FC"/>
    <w:rsid w:val="0023334C"/>
    <w:rsid w:val="002333DD"/>
    <w:rsid w:val="00233572"/>
    <w:rsid w:val="002339D1"/>
    <w:rsid w:val="00233CB7"/>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74AD"/>
    <w:rsid w:val="0023755B"/>
    <w:rsid w:val="002376B9"/>
    <w:rsid w:val="002377FB"/>
    <w:rsid w:val="002378F1"/>
    <w:rsid w:val="00240134"/>
    <w:rsid w:val="00240253"/>
    <w:rsid w:val="002402C0"/>
    <w:rsid w:val="002402FD"/>
    <w:rsid w:val="00240365"/>
    <w:rsid w:val="00240D14"/>
    <w:rsid w:val="00240FFB"/>
    <w:rsid w:val="002410DE"/>
    <w:rsid w:val="00241190"/>
    <w:rsid w:val="00241249"/>
    <w:rsid w:val="0024127E"/>
    <w:rsid w:val="00241777"/>
    <w:rsid w:val="002417AE"/>
    <w:rsid w:val="0024183B"/>
    <w:rsid w:val="0024190A"/>
    <w:rsid w:val="00241913"/>
    <w:rsid w:val="002419B8"/>
    <w:rsid w:val="002419DF"/>
    <w:rsid w:val="00241C66"/>
    <w:rsid w:val="00241DF2"/>
    <w:rsid w:val="0024200F"/>
    <w:rsid w:val="00242127"/>
    <w:rsid w:val="002421F6"/>
    <w:rsid w:val="00242261"/>
    <w:rsid w:val="0024247B"/>
    <w:rsid w:val="00242749"/>
    <w:rsid w:val="002428D3"/>
    <w:rsid w:val="002429F5"/>
    <w:rsid w:val="00242AC1"/>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AF7"/>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A29"/>
    <w:rsid w:val="00247AF0"/>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ABC"/>
    <w:rsid w:val="00252C04"/>
    <w:rsid w:val="002537AB"/>
    <w:rsid w:val="00253982"/>
    <w:rsid w:val="00253B6A"/>
    <w:rsid w:val="00253BDD"/>
    <w:rsid w:val="00253C91"/>
    <w:rsid w:val="00253D46"/>
    <w:rsid w:val="00253D6E"/>
    <w:rsid w:val="00253F52"/>
    <w:rsid w:val="00253FC0"/>
    <w:rsid w:val="00254132"/>
    <w:rsid w:val="00254470"/>
    <w:rsid w:val="00254492"/>
    <w:rsid w:val="00254692"/>
    <w:rsid w:val="00254B8A"/>
    <w:rsid w:val="00254D6C"/>
    <w:rsid w:val="00254FB2"/>
    <w:rsid w:val="00255048"/>
    <w:rsid w:val="00255287"/>
    <w:rsid w:val="002554B1"/>
    <w:rsid w:val="00255788"/>
    <w:rsid w:val="00255B97"/>
    <w:rsid w:val="00255CD9"/>
    <w:rsid w:val="00255D11"/>
    <w:rsid w:val="00255DC2"/>
    <w:rsid w:val="00255F0E"/>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7B6"/>
    <w:rsid w:val="00260A90"/>
    <w:rsid w:val="00260A9E"/>
    <w:rsid w:val="00260AF2"/>
    <w:rsid w:val="00260B6E"/>
    <w:rsid w:val="00260B82"/>
    <w:rsid w:val="00260C44"/>
    <w:rsid w:val="00260D27"/>
    <w:rsid w:val="00260FCA"/>
    <w:rsid w:val="00260FEE"/>
    <w:rsid w:val="00261065"/>
    <w:rsid w:val="00261240"/>
    <w:rsid w:val="002614C5"/>
    <w:rsid w:val="002615B3"/>
    <w:rsid w:val="0026171A"/>
    <w:rsid w:val="00261CD8"/>
    <w:rsid w:val="00262046"/>
    <w:rsid w:val="002621C7"/>
    <w:rsid w:val="00262461"/>
    <w:rsid w:val="0026253C"/>
    <w:rsid w:val="002625D4"/>
    <w:rsid w:val="00262671"/>
    <w:rsid w:val="00262682"/>
    <w:rsid w:val="002627B0"/>
    <w:rsid w:val="002629C5"/>
    <w:rsid w:val="00262A11"/>
    <w:rsid w:val="00262BBF"/>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88"/>
    <w:rsid w:val="00264AB1"/>
    <w:rsid w:val="00264ADB"/>
    <w:rsid w:val="00264C90"/>
    <w:rsid w:val="00264EC6"/>
    <w:rsid w:val="0026507F"/>
    <w:rsid w:val="00265260"/>
    <w:rsid w:val="00265524"/>
    <w:rsid w:val="0026574D"/>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24D"/>
    <w:rsid w:val="00267402"/>
    <w:rsid w:val="002677A6"/>
    <w:rsid w:val="00267C41"/>
    <w:rsid w:val="00267D21"/>
    <w:rsid w:val="00267E2C"/>
    <w:rsid w:val="002706B3"/>
    <w:rsid w:val="00270E51"/>
    <w:rsid w:val="00270E8D"/>
    <w:rsid w:val="0027120D"/>
    <w:rsid w:val="00271539"/>
    <w:rsid w:val="00271A3F"/>
    <w:rsid w:val="00271B02"/>
    <w:rsid w:val="00271C1C"/>
    <w:rsid w:val="00271D37"/>
    <w:rsid w:val="00271E8E"/>
    <w:rsid w:val="002721DB"/>
    <w:rsid w:val="00272585"/>
    <w:rsid w:val="00272833"/>
    <w:rsid w:val="002728A5"/>
    <w:rsid w:val="00272E80"/>
    <w:rsid w:val="00272F0D"/>
    <w:rsid w:val="00273117"/>
    <w:rsid w:val="0027316C"/>
    <w:rsid w:val="00273185"/>
    <w:rsid w:val="00273316"/>
    <w:rsid w:val="002734A5"/>
    <w:rsid w:val="002735D7"/>
    <w:rsid w:val="00273C05"/>
    <w:rsid w:val="00273D70"/>
    <w:rsid w:val="00274164"/>
    <w:rsid w:val="00274342"/>
    <w:rsid w:val="00274573"/>
    <w:rsid w:val="002748CD"/>
    <w:rsid w:val="00274A5D"/>
    <w:rsid w:val="00274B2A"/>
    <w:rsid w:val="00275018"/>
    <w:rsid w:val="002750DB"/>
    <w:rsid w:val="002753FF"/>
    <w:rsid w:val="0027586B"/>
    <w:rsid w:val="00275A13"/>
    <w:rsid w:val="00275D2C"/>
    <w:rsid w:val="00275F47"/>
    <w:rsid w:val="00275FBD"/>
    <w:rsid w:val="00276025"/>
    <w:rsid w:val="00276353"/>
    <w:rsid w:val="00276425"/>
    <w:rsid w:val="00276482"/>
    <w:rsid w:val="00276485"/>
    <w:rsid w:val="00276934"/>
    <w:rsid w:val="00276CA6"/>
    <w:rsid w:val="0027722A"/>
    <w:rsid w:val="002772A2"/>
    <w:rsid w:val="002774F8"/>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253"/>
    <w:rsid w:val="00281624"/>
    <w:rsid w:val="00281B4C"/>
    <w:rsid w:val="00281BD4"/>
    <w:rsid w:val="00281E5B"/>
    <w:rsid w:val="00281F26"/>
    <w:rsid w:val="00282277"/>
    <w:rsid w:val="00282464"/>
    <w:rsid w:val="00282701"/>
    <w:rsid w:val="00282911"/>
    <w:rsid w:val="00282929"/>
    <w:rsid w:val="0028293C"/>
    <w:rsid w:val="00282B03"/>
    <w:rsid w:val="00282B73"/>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89"/>
    <w:rsid w:val="002870C2"/>
    <w:rsid w:val="00287105"/>
    <w:rsid w:val="0028775D"/>
    <w:rsid w:val="002877A2"/>
    <w:rsid w:val="00287CE7"/>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2B"/>
    <w:rsid w:val="00293D37"/>
    <w:rsid w:val="00293D7D"/>
    <w:rsid w:val="00293E2E"/>
    <w:rsid w:val="002940E1"/>
    <w:rsid w:val="002946B6"/>
    <w:rsid w:val="002949EF"/>
    <w:rsid w:val="00294B46"/>
    <w:rsid w:val="00294ED1"/>
    <w:rsid w:val="002953D6"/>
    <w:rsid w:val="0029542B"/>
    <w:rsid w:val="002954AF"/>
    <w:rsid w:val="00295B2C"/>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D"/>
    <w:rsid w:val="002977DC"/>
    <w:rsid w:val="00297A44"/>
    <w:rsid w:val="00297BC0"/>
    <w:rsid w:val="00297C46"/>
    <w:rsid w:val="00297F70"/>
    <w:rsid w:val="002A0480"/>
    <w:rsid w:val="002A04ED"/>
    <w:rsid w:val="002A078E"/>
    <w:rsid w:val="002A0795"/>
    <w:rsid w:val="002A07CA"/>
    <w:rsid w:val="002A0914"/>
    <w:rsid w:val="002A0C5D"/>
    <w:rsid w:val="002A0F8E"/>
    <w:rsid w:val="002A0FD1"/>
    <w:rsid w:val="002A1077"/>
    <w:rsid w:val="002A1111"/>
    <w:rsid w:val="002A1430"/>
    <w:rsid w:val="002A15EA"/>
    <w:rsid w:val="002A18B8"/>
    <w:rsid w:val="002A1BE3"/>
    <w:rsid w:val="002A1CD9"/>
    <w:rsid w:val="002A1E37"/>
    <w:rsid w:val="002A2579"/>
    <w:rsid w:val="002A277E"/>
    <w:rsid w:val="002A2812"/>
    <w:rsid w:val="002A2849"/>
    <w:rsid w:val="002A284F"/>
    <w:rsid w:val="002A2B15"/>
    <w:rsid w:val="002A2BE1"/>
    <w:rsid w:val="002A2F05"/>
    <w:rsid w:val="002A3298"/>
    <w:rsid w:val="002A32A0"/>
    <w:rsid w:val="002A3373"/>
    <w:rsid w:val="002A33DF"/>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931"/>
    <w:rsid w:val="002A4970"/>
    <w:rsid w:val="002A4E3C"/>
    <w:rsid w:val="002A5126"/>
    <w:rsid w:val="002A5229"/>
    <w:rsid w:val="002A5262"/>
    <w:rsid w:val="002A5692"/>
    <w:rsid w:val="002A5804"/>
    <w:rsid w:val="002A597E"/>
    <w:rsid w:val="002A5C29"/>
    <w:rsid w:val="002A5C40"/>
    <w:rsid w:val="002A5DED"/>
    <w:rsid w:val="002A5E0F"/>
    <w:rsid w:val="002A5E2F"/>
    <w:rsid w:val="002A6078"/>
    <w:rsid w:val="002A6211"/>
    <w:rsid w:val="002A65F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A7D81"/>
    <w:rsid w:val="002B03AE"/>
    <w:rsid w:val="002B0560"/>
    <w:rsid w:val="002B05DD"/>
    <w:rsid w:val="002B0853"/>
    <w:rsid w:val="002B0B66"/>
    <w:rsid w:val="002B0C3A"/>
    <w:rsid w:val="002B0C82"/>
    <w:rsid w:val="002B0DA6"/>
    <w:rsid w:val="002B0F09"/>
    <w:rsid w:val="002B105B"/>
    <w:rsid w:val="002B11CE"/>
    <w:rsid w:val="002B1405"/>
    <w:rsid w:val="002B1524"/>
    <w:rsid w:val="002B1682"/>
    <w:rsid w:val="002B1735"/>
    <w:rsid w:val="002B1ADF"/>
    <w:rsid w:val="002B1BDC"/>
    <w:rsid w:val="002B1D2A"/>
    <w:rsid w:val="002B1E1C"/>
    <w:rsid w:val="002B1F70"/>
    <w:rsid w:val="002B2AB2"/>
    <w:rsid w:val="002B2B43"/>
    <w:rsid w:val="002B31B1"/>
    <w:rsid w:val="002B3336"/>
    <w:rsid w:val="002B35B4"/>
    <w:rsid w:val="002B3656"/>
    <w:rsid w:val="002B36C6"/>
    <w:rsid w:val="002B3B49"/>
    <w:rsid w:val="002B3BDF"/>
    <w:rsid w:val="002B3CC1"/>
    <w:rsid w:val="002B3CC3"/>
    <w:rsid w:val="002B3D41"/>
    <w:rsid w:val="002B3E16"/>
    <w:rsid w:val="002B3ED9"/>
    <w:rsid w:val="002B42F1"/>
    <w:rsid w:val="002B4396"/>
    <w:rsid w:val="002B4692"/>
    <w:rsid w:val="002B4710"/>
    <w:rsid w:val="002B495F"/>
    <w:rsid w:val="002B4D45"/>
    <w:rsid w:val="002B4E51"/>
    <w:rsid w:val="002B54AC"/>
    <w:rsid w:val="002B551D"/>
    <w:rsid w:val="002B5745"/>
    <w:rsid w:val="002B584E"/>
    <w:rsid w:val="002B5C78"/>
    <w:rsid w:val="002B5C92"/>
    <w:rsid w:val="002B5DE3"/>
    <w:rsid w:val="002B6072"/>
    <w:rsid w:val="002B61D7"/>
    <w:rsid w:val="002B6200"/>
    <w:rsid w:val="002B6556"/>
    <w:rsid w:val="002B6812"/>
    <w:rsid w:val="002B68DF"/>
    <w:rsid w:val="002B68E6"/>
    <w:rsid w:val="002B6A41"/>
    <w:rsid w:val="002B6BF0"/>
    <w:rsid w:val="002B6E44"/>
    <w:rsid w:val="002B6F1F"/>
    <w:rsid w:val="002B7190"/>
    <w:rsid w:val="002B74AA"/>
    <w:rsid w:val="002B75BC"/>
    <w:rsid w:val="002B76C0"/>
    <w:rsid w:val="002B76C1"/>
    <w:rsid w:val="002B77F2"/>
    <w:rsid w:val="002B7D48"/>
    <w:rsid w:val="002B7F53"/>
    <w:rsid w:val="002C010A"/>
    <w:rsid w:val="002C0128"/>
    <w:rsid w:val="002C07AC"/>
    <w:rsid w:val="002C07DD"/>
    <w:rsid w:val="002C07ED"/>
    <w:rsid w:val="002C0879"/>
    <w:rsid w:val="002C095C"/>
    <w:rsid w:val="002C09A0"/>
    <w:rsid w:val="002C0B61"/>
    <w:rsid w:val="002C0BCB"/>
    <w:rsid w:val="002C0E1D"/>
    <w:rsid w:val="002C0E7C"/>
    <w:rsid w:val="002C0E9F"/>
    <w:rsid w:val="002C0FF8"/>
    <w:rsid w:val="002C1100"/>
    <w:rsid w:val="002C1151"/>
    <w:rsid w:val="002C1175"/>
    <w:rsid w:val="002C1381"/>
    <w:rsid w:val="002C14AD"/>
    <w:rsid w:val="002C1570"/>
    <w:rsid w:val="002C1654"/>
    <w:rsid w:val="002C187D"/>
    <w:rsid w:val="002C18C1"/>
    <w:rsid w:val="002C1BF1"/>
    <w:rsid w:val="002C1F98"/>
    <w:rsid w:val="002C1FD4"/>
    <w:rsid w:val="002C210D"/>
    <w:rsid w:val="002C2734"/>
    <w:rsid w:val="002C2974"/>
    <w:rsid w:val="002C2978"/>
    <w:rsid w:val="002C2AB7"/>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769"/>
    <w:rsid w:val="002C586F"/>
    <w:rsid w:val="002C5899"/>
    <w:rsid w:val="002C59F9"/>
    <w:rsid w:val="002C5A01"/>
    <w:rsid w:val="002C5A93"/>
    <w:rsid w:val="002C5BE5"/>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F4D"/>
    <w:rsid w:val="002D204E"/>
    <w:rsid w:val="002D2199"/>
    <w:rsid w:val="002D22C0"/>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40AE"/>
    <w:rsid w:val="002D488A"/>
    <w:rsid w:val="002D4993"/>
    <w:rsid w:val="002D4ABC"/>
    <w:rsid w:val="002D4BF1"/>
    <w:rsid w:val="002D50D3"/>
    <w:rsid w:val="002D53AD"/>
    <w:rsid w:val="002D5468"/>
    <w:rsid w:val="002D551F"/>
    <w:rsid w:val="002D59E6"/>
    <w:rsid w:val="002D5D33"/>
    <w:rsid w:val="002D60ED"/>
    <w:rsid w:val="002D65A2"/>
    <w:rsid w:val="002D6602"/>
    <w:rsid w:val="002D6B64"/>
    <w:rsid w:val="002D6E2A"/>
    <w:rsid w:val="002D6EC5"/>
    <w:rsid w:val="002D726E"/>
    <w:rsid w:val="002D7531"/>
    <w:rsid w:val="002D7585"/>
    <w:rsid w:val="002D7838"/>
    <w:rsid w:val="002D784A"/>
    <w:rsid w:val="002D7888"/>
    <w:rsid w:val="002D7992"/>
    <w:rsid w:val="002D7C73"/>
    <w:rsid w:val="002D7C74"/>
    <w:rsid w:val="002D7DD6"/>
    <w:rsid w:val="002E085B"/>
    <w:rsid w:val="002E0964"/>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22"/>
    <w:rsid w:val="002E24EC"/>
    <w:rsid w:val="002E27A2"/>
    <w:rsid w:val="002E28B6"/>
    <w:rsid w:val="002E2D6F"/>
    <w:rsid w:val="002E2F32"/>
    <w:rsid w:val="002E3430"/>
    <w:rsid w:val="002E34D8"/>
    <w:rsid w:val="002E3522"/>
    <w:rsid w:val="002E3E14"/>
    <w:rsid w:val="002E3F4F"/>
    <w:rsid w:val="002E409C"/>
    <w:rsid w:val="002E40AE"/>
    <w:rsid w:val="002E4208"/>
    <w:rsid w:val="002E445B"/>
    <w:rsid w:val="002E4518"/>
    <w:rsid w:val="002E4766"/>
    <w:rsid w:val="002E4955"/>
    <w:rsid w:val="002E4B47"/>
    <w:rsid w:val="002E4C13"/>
    <w:rsid w:val="002E4CF0"/>
    <w:rsid w:val="002E4FE9"/>
    <w:rsid w:val="002E52F9"/>
    <w:rsid w:val="002E55F6"/>
    <w:rsid w:val="002E5699"/>
    <w:rsid w:val="002E58A5"/>
    <w:rsid w:val="002E5A4B"/>
    <w:rsid w:val="002E5A92"/>
    <w:rsid w:val="002E5F68"/>
    <w:rsid w:val="002E64AB"/>
    <w:rsid w:val="002E6672"/>
    <w:rsid w:val="002E6D42"/>
    <w:rsid w:val="002E6FF2"/>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AF1"/>
    <w:rsid w:val="002F1C67"/>
    <w:rsid w:val="002F1D60"/>
    <w:rsid w:val="002F25B5"/>
    <w:rsid w:val="002F2809"/>
    <w:rsid w:val="002F2EF7"/>
    <w:rsid w:val="002F2F7C"/>
    <w:rsid w:val="002F3055"/>
    <w:rsid w:val="002F314B"/>
    <w:rsid w:val="002F3272"/>
    <w:rsid w:val="002F328A"/>
    <w:rsid w:val="002F32B5"/>
    <w:rsid w:val="002F3594"/>
    <w:rsid w:val="002F3AC8"/>
    <w:rsid w:val="002F3DE5"/>
    <w:rsid w:val="002F3F9F"/>
    <w:rsid w:val="002F417D"/>
    <w:rsid w:val="002F43B3"/>
    <w:rsid w:val="002F44B3"/>
    <w:rsid w:val="002F4777"/>
    <w:rsid w:val="002F4A5E"/>
    <w:rsid w:val="002F4C07"/>
    <w:rsid w:val="002F50F7"/>
    <w:rsid w:val="002F52DF"/>
    <w:rsid w:val="002F54CB"/>
    <w:rsid w:val="002F58ED"/>
    <w:rsid w:val="002F5B9F"/>
    <w:rsid w:val="002F5EDB"/>
    <w:rsid w:val="002F6492"/>
    <w:rsid w:val="002F66DB"/>
    <w:rsid w:val="002F6D14"/>
    <w:rsid w:val="002F749D"/>
    <w:rsid w:val="002F762F"/>
    <w:rsid w:val="002F79E4"/>
    <w:rsid w:val="002F7AAD"/>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F8"/>
    <w:rsid w:val="00301E37"/>
    <w:rsid w:val="003021FB"/>
    <w:rsid w:val="00302276"/>
    <w:rsid w:val="003024BB"/>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0B4"/>
    <w:rsid w:val="00304106"/>
    <w:rsid w:val="0030423B"/>
    <w:rsid w:val="00304282"/>
    <w:rsid w:val="0030428C"/>
    <w:rsid w:val="003045D6"/>
    <w:rsid w:val="00304653"/>
    <w:rsid w:val="003046D7"/>
    <w:rsid w:val="00304791"/>
    <w:rsid w:val="00304D99"/>
    <w:rsid w:val="0030517D"/>
    <w:rsid w:val="003054CD"/>
    <w:rsid w:val="003057FE"/>
    <w:rsid w:val="00305868"/>
    <w:rsid w:val="00305AD7"/>
    <w:rsid w:val="00305C64"/>
    <w:rsid w:val="00305FE8"/>
    <w:rsid w:val="003060A5"/>
    <w:rsid w:val="003061B0"/>
    <w:rsid w:val="00306507"/>
    <w:rsid w:val="00306573"/>
    <w:rsid w:val="003068FC"/>
    <w:rsid w:val="00306E09"/>
    <w:rsid w:val="00306E72"/>
    <w:rsid w:val="00307058"/>
    <w:rsid w:val="003070A7"/>
    <w:rsid w:val="003074F1"/>
    <w:rsid w:val="00307BC0"/>
    <w:rsid w:val="00307BE5"/>
    <w:rsid w:val="00307DA2"/>
    <w:rsid w:val="00307DB8"/>
    <w:rsid w:val="00307E5D"/>
    <w:rsid w:val="00307E8C"/>
    <w:rsid w:val="0031027D"/>
    <w:rsid w:val="0031028C"/>
    <w:rsid w:val="003103D4"/>
    <w:rsid w:val="0031054B"/>
    <w:rsid w:val="00310612"/>
    <w:rsid w:val="00310AB9"/>
    <w:rsid w:val="00310B9C"/>
    <w:rsid w:val="00310E27"/>
    <w:rsid w:val="00310F85"/>
    <w:rsid w:val="00311137"/>
    <w:rsid w:val="00311BB8"/>
    <w:rsid w:val="00311E71"/>
    <w:rsid w:val="00311F95"/>
    <w:rsid w:val="00312159"/>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17ACE"/>
    <w:rsid w:val="00317E55"/>
    <w:rsid w:val="00320184"/>
    <w:rsid w:val="003205F2"/>
    <w:rsid w:val="003206C6"/>
    <w:rsid w:val="0032078F"/>
    <w:rsid w:val="0032089C"/>
    <w:rsid w:val="00320920"/>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937"/>
    <w:rsid w:val="00322BCE"/>
    <w:rsid w:val="00322D7B"/>
    <w:rsid w:val="00322DD7"/>
    <w:rsid w:val="00322E6F"/>
    <w:rsid w:val="00323037"/>
    <w:rsid w:val="003230A2"/>
    <w:rsid w:val="00323242"/>
    <w:rsid w:val="003232B6"/>
    <w:rsid w:val="0032361F"/>
    <w:rsid w:val="0032365C"/>
    <w:rsid w:val="0032373B"/>
    <w:rsid w:val="00323835"/>
    <w:rsid w:val="00323941"/>
    <w:rsid w:val="00323A78"/>
    <w:rsid w:val="00323AE4"/>
    <w:rsid w:val="00323BAB"/>
    <w:rsid w:val="00323DEB"/>
    <w:rsid w:val="00324036"/>
    <w:rsid w:val="00324094"/>
    <w:rsid w:val="0032475D"/>
    <w:rsid w:val="0032488F"/>
    <w:rsid w:val="0032498F"/>
    <w:rsid w:val="00324A2C"/>
    <w:rsid w:val="00324FA8"/>
    <w:rsid w:val="003250D9"/>
    <w:rsid w:val="00325293"/>
    <w:rsid w:val="00325413"/>
    <w:rsid w:val="0032584D"/>
    <w:rsid w:val="0032594C"/>
    <w:rsid w:val="00325AC9"/>
    <w:rsid w:val="00325D14"/>
    <w:rsid w:val="00326316"/>
    <w:rsid w:val="003263B0"/>
    <w:rsid w:val="00326440"/>
    <w:rsid w:val="0032646B"/>
    <w:rsid w:val="003265F2"/>
    <w:rsid w:val="0032665E"/>
    <w:rsid w:val="003267B1"/>
    <w:rsid w:val="00326812"/>
    <w:rsid w:val="00326D77"/>
    <w:rsid w:val="00326DF5"/>
    <w:rsid w:val="00326EC1"/>
    <w:rsid w:val="00327174"/>
    <w:rsid w:val="003275EE"/>
    <w:rsid w:val="003278E1"/>
    <w:rsid w:val="00327A2D"/>
    <w:rsid w:val="00327C82"/>
    <w:rsid w:val="00327D41"/>
    <w:rsid w:val="00330190"/>
    <w:rsid w:val="003304AC"/>
    <w:rsid w:val="00330950"/>
    <w:rsid w:val="00330E07"/>
    <w:rsid w:val="00331452"/>
    <w:rsid w:val="00331C4F"/>
    <w:rsid w:val="00331E52"/>
    <w:rsid w:val="003320E6"/>
    <w:rsid w:val="00332638"/>
    <w:rsid w:val="00332695"/>
    <w:rsid w:val="003328D4"/>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275"/>
    <w:rsid w:val="0033643B"/>
    <w:rsid w:val="0033694B"/>
    <w:rsid w:val="00337011"/>
    <w:rsid w:val="003370AA"/>
    <w:rsid w:val="00337157"/>
    <w:rsid w:val="003371A3"/>
    <w:rsid w:val="003374B6"/>
    <w:rsid w:val="00337526"/>
    <w:rsid w:val="003375E2"/>
    <w:rsid w:val="00337605"/>
    <w:rsid w:val="00337633"/>
    <w:rsid w:val="00337731"/>
    <w:rsid w:val="00337C49"/>
    <w:rsid w:val="00337D7A"/>
    <w:rsid w:val="00337DC5"/>
    <w:rsid w:val="00337E9D"/>
    <w:rsid w:val="003402EF"/>
    <w:rsid w:val="0034033E"/>
    <w:rsid w:val="00340777"/>
    <w:rsid w:val="003409AF"/>
    <w:rsid w:val="00340E2D"/>
    <w:rsid w:val="00341095"/>
    <w:rsid w:val="003411D8"/>
    <w:rsid w:val="003411EE"/>
    <w:rsid w:val="00341292"/>
    <w:rsid w:val="003417FE"/>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1A"/>
    <w:rsid w:val="0034432C"/>
    <w:rsid w:val="003444B5"/>
    <w:rsid w:val="00344A31"/>
    <w:rsid w:val="00344DBF"/>
    <w:rsid w:val="0034500E"/>
    <w:rsid w:val="00345337"/>
    <w:rsid w:val="00345573"/>
    <w:rsid w:val="00345738"/>
    <w:rsid w:val="003457EF"/>
    <w:rsid w:val="0034591B"/>
    <w:rsid w:val="00345B6C"/>
    <w:rsid w:val="00345DF5"/>
    <w:rsid w:val="00345EB3"/>
    <w:rsid w:val="00346510"/>
    <w:rsid w:val="003465A4"/>
    <w:rsid w:val="003467AA"/>
    <w:rsid w:val="0034692C"/>
    <w:rsid w:val="003469B7"/>
    <w:rsid w:val="00346BDA"/>
    <w:rsid w:val="00346D7D"/>
    <w:rsid w:val="00346E6F"/>
    <w:rsid w:val="00346EBD"/>
    <w:rsid w:val="00346F2A"/>
    <w:rsid w:val="00347488"/>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317"/>
    <w:rsid w:val="00352521"/>
    <w:rsid w:val="00352782"/>
    <w:rsid w:val="0035293A"/>
    <w:rsid w:val="00352DC3"/>
    <w:rsid w:val="0035324B"/>
    <w:rsid w:val="003532DA"/>
    <w:rsid w:val="0035379F"/>
    <w:rsid w:val="00353846"/>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2E6"/>
    <w:rsid w:val="00357692"/>
    <w:rsid w:val="003578AA"/>
    <w:rsid w:val="00357A8A"/>
    <w:rsid w:val="00357AB3"/>
    <w:rsid w:val="00357EA0"/>
    <w:rsid w:val="00357FE3"/>
    <w:rsid w:val="003600F2"/>
    <w:rsid w:val="003602BF"/>
    <w:rsid w:val="00360527"/>
    <w:rsid w:val="00360906"/>
    <w:rsid w:val="00360AEE"/>
    <w:rsid w:val="00360B0B"/>
    <w:rsid w:val="00360C29"/>
    <w:rsid w:val="0036114E"/>
    <w:rsid w:val="00361264"/>
    <w:rsid w:val="00361532"/>
    <w:rsid w:val="00361656"/>
    <w:rsid w:val="00361747"/>
    <w:rsid w:val="003618E8"/>
    <w:rsid w:val="003618FB"/>
    <w:rsid w:val="00361B69"/>
    <w:rsid w:val="00361BAD"/>
    <w:rsid w:val="00361E2A"/>
    <w:rsid w:val="00361EB3"/>
    <w:rsid w:val="003621FA"/>
    <w:rsid w:val="0036269E"/>
    <w:rsid w:val="003627A5"/>
    <w:rsid w:val="00362967"/>
    <w:rsid w:val="00363275"/>
    <w:rsid w:val="00363B7A"/>
    <w:rsid w:val="00363C99"/>
    <w:rsid w:val="00363D0C"/>
    <w:rsid w:val="0036408D"/>
    <w:rsid w:val="003641B1"/>
    <w:rsid w:val="0036436F"/>
    <w:rsid w:val="00364650"/>
    <w:rsid w:val="00364655"/>
    <w:rsid w:val="00364902"/>
    <w:rsid w:val="00364A6E"/>
    <w:rsid w:val="00364B3C"/>
    <w:rsid w:val="00364B9F"/>
    <w:rsid w:val="00364D94"/>
    <w:rsid w:val="00364E8D"/>
    <w:rsid w:val="00364FB3"/>
    <w:rsid w:val="0036526F"/>
    <w:rsid w:val="00365502"/>
    <w:rsid w:val="00365808"/>
    <w:rsid w:val="00365A45"/>
    <w:rsid w:val="00365AD4"/>
    <w:rsid w:val="00365BFC"/>
    <w:rsid w:val="00365C36"/>
    <w:rsid w:val="00365C4B"/>
    <w:rsid w:val="00365E64"/>
    <w:rsid w:val="00365EEB"/>
    <w:rsid w:val="00365FF9"/>
    <w:rsid w:val="00366347"/>
    <w:rsid w:val="00366382"/>
    <w:rsid w:val="00366575"/>
    <w:rsid w:val="00366AF8"/>
    <w:rsid w:val="00366B96"/>
    <w:rsid w:val="00366E72"/>
    <w:rsid w:val="00366E7D"/>
    <w:rsid w:val="003670BB"/>
    <w:rsid w:val="003671A2"/>
    <w:rsid w:val="003675AF"/>
    <w:rsid w:val="0036778C"/>
    <w:rsid w:val="003678D1"/>
    <w:rsid w:val="00367E12"/>
    <w:rsid w:val="00367EAF"/>
    <w:rsid w:val="00367EFC"/>
    <w:rsid w:val="003702E1"/>
    <w:rsid w:val="00370646"/>
    <w:rsid w:val="00370768"/>
    <w:rsid w:val="0037093F"/>
    <w:rsid w:val="00370B5D"/>
    <w:rsid w:val="00370BD1"/>
    <w:rsid w:val="00370BF9"/>
    <w:rsid w:val="00370D00"/>
    <w:rsid w:val="00370D4B"/>
    <w:rsid w:val="00371300"/>
    <w:rsid w:val="00371C6E"/>
    <w:rsid w:val="00371D64"/>
    <w:rsid w:val="00371D6F"/>
    <w:rsid w:val="00372220"/>
    <w:rsid w:val="003722DF"/>
    <w:rsid w:val="00372350"/>
    <w:rsid w:val="0037245F"/>
    <w:rsid w:val="0037278E"/>
    <w:rsid w:val="003727C9"/>
    <w:rsid w:val="00372954"/>
    <w:rsid w:val="00372A37"/>
    <w:rsid w:val="00372A76"/>
    <w:rsid w:val="00372BA4"/>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65F"/>
    <w:rsid w:val="003757ED"/>
    <w:rsid w:val="00375FC5"/>
    <w:rsid w:val="00376028"/>
    <w:rsid w:val="00376069"/>
    <w:rsid w:val="003761DD"/>
    <w:rsid w:val="003761F2"/>
    <w:rsid w:val="00376227"/>
    <w:rsid w:val="0037626E"/>
    <w:rsid w:val="003765CB"/>
    <w:rsid w:val="00376A55"/>
    <w:rsid w:val="00376DC1"/>
    <w:rsid w:val="003770E9"/>
    <w:rsid w:val="00377132"/>
    <w:rsid w:val="0037723E"/>
    <w:rsid w:val="003773F8"/>
    <w:rsid w:val="003777E9"/>
    <w:rsid w:val="00377E03"/>
    <w:rsid w:val="003800DF"/>
    <w:rsid w:val="003800F0"/>
    <w:rsid w:val="003801CE"/>
    <w:rsid w:val="00380465"/>
    <w:rsid w:val="00380556"/>
    <w:rsid w:val="00380790"/>
    <w:rsid w:val="003808A9"/>
    <w:rsid w:val="003809ED"/>
    <w:rsid w:val="00380C0D"/>
    <w:rsid w:val="00380E2B"/>
    <w:rsid w:val="00380E8E"/>
    <w:rsid w:val="00381182"/>
    <w:rsid w:val="00381331"/>
    <w:rsid w:val="0038155C"/>
    <w:rsid w:val="0038166A"/>
    <w:rsid w:val="00381D47"/>
    <w:rsid w:val="00382276"/>
    <w:rsid w:val="0038234F"/>
    <w:rsid w:val="00382697"/>
    <w:rsid w:val="003827C5"/>
    <w:rsid w:val="00382B52"/>
    <w:rsid w:val="00382BBD"/>
    <w:rsid w:val="00382C5A"/>
    <w:rsid w:val="003830B5"/>
    <w:rsid w:val="0038311E"/>
    <w:rsid w:val="003831EC"/>
    <w:rsid w:val="0038322F"/>
    <w:rsid w:val="0038328D"/>
    <w:rsid w:val="0038339B"/>
    <w:rsid w:val="00383CB7"/>
    <w:rsid w:val="00383DFE"/>
    <w:rsid w:val="00383E97"/>
    <w:rsid w:val="00383F6C"/>
    <w:rsid w:val="00384107"/>
    <w:rsid w:val="0038464C"/>
    <w:rsid w:val="003849A2"/>
    <w:rsid w:val="003849C2"/>
    <w:rsid w:val="0038526E"/>
    <w:rsid w:val="003855D5"/>
    <w:rsid w:val="00385661"/>
    <w:rsid w:val="003856AE"/>
    <w:rsid w:val="0038583E"/>
    <w:rsid w:val="003858B9"/>
    <w:rsid w:val="003859D5"/>
    <w:rsid w:val="00385AFA"/>
    <w:rsid w:val="00385D0D"/>
    <w:rsid w:val="00385F7E"/>
    <w:rsid w:val="00385FB9"/>
    <w:rsid w:val="0038630D"/>
    <w:rsid w:val="0038642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158"/>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60B"/>
    <w:rsid w:val="00393A84"/>
    <w:rsid w:val="00393C3E"/>
    <w:rsid w:val="00393D64"/>
    <w:rsid w:val="00393F1A"/>
    <w:rsid w:val="0039428F"/>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C"/>
    <w:rsid w:val="003964B5"/>
    <w:rsid w:val="0039653C"/>
    <w:rsid w:val="00396704"/>
    <w:rsid w:val="0039670B"/>
    <w:rsid w:val="00396960"/>
    <w:rsid w:val="00396A56"/>
    <w:rsid w:val="00396AB3"/>
    <w:rsid w:val="0039727D"/>
    <w:rsid w:val="003972F0"/>
    <w:rsid w:val="00397F66"/>
    <w:rsid w:val="00397F6A"/>
    <w:rsid w:val="003A00F9"/>
    <w:rsid w:val="003A07AB"/>
    <w:rsid w:val="003A0A82"/>
    <w:rsid w:val="003A0AB2"/>
    <w:rsid w:val="003A0BE9"/>
    <w:rsid w:val="003A0C25"/>
    <w:rsid w:val="003A0C28"/>
    <w:rsid w:val="003A0CA9"/>
    <w:rsid w:val="003A120E"/>
    <w:rsid w:val="003A18C6"/>
    <w:rsid w:val="003A1982"/>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53F2"/>
    <w:rsid w:val="003A54CC"/>
    <w:rsid w:val="003A5753"/>
    <w:rsid w:val="003A59DE"/>
    <w:rsid w:val="003A5C0F"/>
    <w:rsid w:val="003A5C1D"/>
    <w:rsid w:val="003A5F4E"/>
    <w:rsid w:val="003A614C"/>
    <w:rsid w:val="003A6339"/>
    <w:rsid w:val="003A63B6"/>
    <w:rsid w:val="003A67CF"/>
    <w:rsid w:val="003A6AF5"/>
    <w:rsid w:val="003A6B87"/>
    <w:rsid w:val="003A6F70"/>
    <w:rsid w:val="003A714E"/>
    <w:rsid w:val="003A71D6"/>
    <w:rsid w:val="003A73EC"/>
    <w:rsid w:val="003A7544"/>
    <w:rsid w:val="003A765E"/>
    <w:rsid w:val="003A7785"/>
    <w:rsid w:val="003A78A3"/>
    <w:rsid w:val="003A78F0"/>
    <w:rsid w:val="003A7A84"/>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416"/>
    <w:rsid w:val="003B180D"/>
    <w:rsid w:val="003B1D27"/>
    <w:rsid w:val="003B1FA8"/>
    <w:rsid w:val="003B2084"/>
    <w:rsid w:val="003B2194"/>
    <w:rsid w:val="003B21DB"/>
    <w:rsid w:val="003B2362"/>
    <w:rsid w:val="003B2367"/>
    <w:rsid w:val="003B26AA"/>
    <w:rsid w:val="003B271F"/>
    <w:rsid w:val="003B2DB4"/>
    <w:rsid w:val="003B3163"/>
    <w:rsid w:val="003B3279"/>
    <w:rsid w:val="003B32A1"/>
    <w:rsid w:val="003B33FA"/>
    <w:rsid w:val="003B390F"/>
    <w:rsid w:val="003B3AB3"/>
    <w:rsid w:val="003B3BDD"/>
    <w:rsid w:val="003B3BEC"/>
    <w:rsid w:val="003B3C46"/>
    <w:rsid w:val="003B3D1D"/>
    <w:rsid w:val="003B3E12"/>
    <w:rsid w:val="003B3EDF"/>
    <w:rsid w:val="003B3EF3"/>
    <w:rsid w:val="003B3FCB"/>
    <w:rsid w:val="003B4099"/>
    <w:rsid w:val="003B42B6"/>
    <w:rsid w:val="003B458B"/>
    <w:rsid w:val="003B4656"/>
    <w:rsid w:val="003B4A65"/>
    <w:rsid w:val="003B4B72"/>
    <w:rsid w:val="003B4C65"/>
    <w:rsid w:val="003B4E1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B13"/>
    <w:rsid w:val="003B6CE1"/>
    <w:rsid w:val="003B6EB7"/>
    <w:rsid w:val="003B732E"/>
    <w:rsid w:val="003B75C9"/>
    <w:rsid w:val="003B79ED"/>
    <w:rsid w:val="003B7A12"/>
    <w:rsid w:val="003B7C6F"/>
    <w:rsid w:val="003B7EB4"/>
    <w:rsid w:val="003B7F85"/>
    <w:rsid w:val="003C0136"/>
    <w:rsid w:val="003C030E"/>
    <w:rsid w:val="003C0339"/>
    <w:rsid w:val="003C0714"/>
    <w:rsid w:val="003C0C1F"/>
    <w:rsid w:val="003C0D46"/>
    <w:rsid w:val="003C1037"/>
    <w:rsid w:val="003C116D"/>
    <w:rsid w:val="003C15B2"/>
    <w:rsid w:val="003C1917"/>
    <w:rsid w:val="003C1AAB"/>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D10"/>
    <w:rsid w:val="003C3E4A"/>
    <w:rsid w:val="003C404E"/>
    <w:rsid w:val="003C44E3"/>
    <w:rsid w:val="003C45E7"/>
    <w:rsid w:val="003C4658"/>
    <w:rsid w:val="003C4CA9"/>
    <w:rsid w:val="003C4D81"/>
    <w:rsid w:val="003C4E2A"/>
    <w:rsid w:val="003C5094"/>
    <w:rsid w:val="003C5196"/>
    <w:rsid w:val="003C55C3"/>
    <w:rsid w:val="003C5B7B"/>
    <w:rsid w:val="003C5C1E"/>
    <w:rsid w:val="003C5D65"/>
    <w:rsid w:val="003C5E2F"/>
    <w:rsid w:val="003C5EBD"/>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713"/>
    <w:rsid w:val="003D28CB"/>
    <w:rsid w:val="003D292F"/>
    <w:rsid w:val="003D2B5E"/>
    <w:rsid w:val="003D2CC2"/>
    <w:rsid w:val="003D2D7B"/>
    <w:rsid w:val="003D2E37"/>
    <w:rsid w:val="003D2E64"/>
    <w:rsid w:val="003D32F2"/>
    <w:rsid w:val="003D33E5"/>
    <w:rsid w:val="003D38F2"/>
    <w:rsid w:val="003D3C21"/>
    <w:rsid w:val="003D3E9F"/>
    <w:rsid w:val="003D3FC9"/>
    <w:rsid w:val="003D4432"/>
    <w:rsid w:val="003D4591"/>
    <w:rsid w:val="003D496C"/>
    <w:rsid w:val="003D4D39"/>
    <w:rsid w:val="003D4DF1"/>
    <w:rsid w:val="003D4F28"/>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27B"/>
    <w:rsid w:val="003E1680"/>
    <w:rsid w:val="003E17C1"/>
    <w:rsid w:val="003E1800"/>
    <w:rsid w:val="003E1A0C"/>
    <w:rsid w:val="003E2578"/>
    <w:rsid w:val="003E25EF"/>
    <w:rsid w:val="003E2689"/>
    <w:rsid w:val="003E2A9E"/>
    <w:rsid w:val="003E2D29"/>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EF"/>
    <w:rsid w:val="003E640A"/>
    <w:rsid w:val="003E68D7"/>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0D24"/>
    <w:rsid w:val="003F121C"/>
    <w:rsid w:val="003F15A3"/>
    <w:rsid w:val="003F178B"/>
    <w:rsid w:val="003F1897"/>
    <w:rsid w:val="003F1951"/>
    <w:rsid w:val="003F19BD"/>
    <w:rsid w:val="003F1ABE"/>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EBE"/>
    <w:rsid w:val="003F4F50"/>
    <w:rsid w:val="003F4F7B"/>
    <w:rsid w:val="003F52A4"/>
    <w:rsid w:val="003F54F3"/>
    <w:rsid w:val="003F5542"/>
    <w:rsid w:val="003F55EF"/>
    <w:rsid w:val="003F56DD"/>
    <w:rsid w:val="003F57CA"/>
    <w:rsid w:val="003F57CB"/>
    <w:rsid w:val="003F5A07"/>
    <w:rsid w:val="003F5B29"/>
    <w:rsid w:val="003F666E"/>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712"/>
    <w:rsid w:val="00403A0E"/>
    <w:rsid w:val="00403B6D"/>
    <w:rsid w:val="0040425B"/>
    <w:rsid w:val="00404652"/>
    <w:rsid w:val="00404849"/>
    <w:rsid w:val="004048EB"/>
    <w:rsid w:val="00404B64"/>
    <w:rsid w:val="00404E2E"/>
    <w:rsid w:val="00404E3C"/>
    <w:rsid w:val="00404E3E"/>
    <w:rsid w:val="00404F6A"/>
    <w:rsid w:val="004050D4"/>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CDE"/>
    <w:rsid w:val="00410EF3"/>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C40"/>
    <w:rsid w:val="00412F6A"/>
    <w:rsid w:val="0041307D"/>
    <w:rsid w:val="0041328D"/>
    <w:rsid w:val="00413461"/>
    <w:rsid w:val="004135A4"/>
    <w:rsid w:val="004135BA"/>
    <w:rsid w:val="00413866"/>
    <w:rsid w:val="00413D98"/>
    <w:rsid w:val="00413E15"/>
    <w:rsid w:val="00413EC5"/>
    <w:rsid w:val="0041411B"/>
    <w:rsid w:val="004142D4"/>
    <w:rsid w:val="004143FC"/>
    <w:rsid w:val="00414685"/>
    <w:rsid w:val="00414D06"/>
    <w:rsid w:val="00414D91"/>
    <w:rsid w:val="00415125"/>
    <w:rsid w:val="00415361"/>
    <w:rsid w:val="00415385"/>
    <w:rsid w:val="004155C0"/>
    <w:rsid w:val="004156D1"/>
    <w:rsid w:val="00415739"/>
    <w:rsid w:val="0041575D"/>
    <w:rsid w:val="00415B41"/>
    <w:rsid w:val="00415B7A"/>
    <w:rsid w:val="00415D76"/>
    <w:rsid w:val="00416328"/>
    <w:rsid w:val="004166CE"/>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BB7"/>
    <w:rsid w:val="00421C5A"/>
    <w:rsid w:val="0042243B"/>
    <w:rsid w:val="0042258F"/>
    <w:rsid w:val="00422684"/>
    <w:rsid w:val="004228AA"/>
    <w:rsid w:val="004229F3"/>
    <w:rsid w:val="00422E11"/>
    <w:rsid w:val="00423413"/>
    <w:rsid w:val="00423460"/>
    <w:rsid w:val="00423521"/>
    <w:rsid w:val="004236A7"/>
    <w:rsid w:val="0042382D"/>
    <w:rsid w:val="0042392F"/>
    <w:rsid w:val="00423C05"/>
    <w:rsid w:val="00423E38"/>
    <w:rsid w:val="00423FC5"/>
    <w:rsid w:val="0042422A"/>
    <w:rsid w:val="004243A6"/>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30"/>
    <w:rsid w:val="00427235"/>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5E"/>
    <w:rsid w:val="00430D02"/>
    <w:rsid w:val="00430D1F"/>
    <w:rsid w:val="00430E0C"/>
    <w:rsid w:val="00430F08"/>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16"/>
    <w:rsid w:val="00434CBC"/>
    <w:rsid w:val="00434E85"/>
    <w:rsid w:val="00434F00"/>
    <w:rsid w:val="0043503A"/>
    <w:rsid w:val="004350B0"/>
    <w:rsid w:val="004350F6"/>
    <w:rsid w:val="0043536F"/>
    <w:rsid w:val="00435491"/>
    <w:rsid w:val="0043552C"/>
    <w:rsid w:val="004355F2"/>
    <w:rsid w:val="00435C2D"/>
    <w:rsid w:val="00435DC5"/>
    <w:rsid w:val="00435E17"/>
    <w:rsid w:val="00436116"/>
    <w:rsid w:val="00436192"/>
    <w:rsid w:val="00436675"/>
    <w:rsid w:val="00436805"/>
    <w:rsid w:val="00436961"/>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FA4"/>
    <w:rsid w:val="0044208E"/>
    <w:rsid w:val="00442451"/>
    <w:rsid w:val="0044264E"/>
    <w:rsid w:val="004426E3"/>
    <w:rsid w:val="00442AAA"/>
    <w:rsid w:val="00442D62"/>
    <w:rsid w:val="00442D9F"/>
    <w:rsid w:val="00442F3D"/>
    <w:rsid w:val="00442F90"/>
    <w:rsid w:val="00442FED"/>
    <w:rsid w:val="00443269"/>
    <w:rsid w:val="00443431"/>
    <w:rsid w:val="004435E1"/>
    <w:rsid w:val="00443628"/>
    <w:rsid w:val="004436C7"/>
    <w:rsid w:val="004439DC"/>
    <w:rsid w:val="00443C15"/>
    <w:rsid w:val="00443D28"/>
    <w:rsid w:val="00443E83"/>
    <w:rsid w:val="004442C3"/>
    <w:rsid w:val="00444536"/>
    <w:rsid w:val="00444807"/>
    <w:rsid w:val="004449AD"/>
    <w:rsid w:val="004449C4"/>
    <w:rsid w:val="00444A18"/>
    <w:rsid w:val="00444AAD"/>
    <w:rsid w:val="00444D54"/>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557"/>
    <w:rsid w:val="0044779A"/>
    <w:rsid w:val="004478DC"/>
    <w:rsid w:val="00447C4C"/>
    <w:rsid w:val="00447D7B"/>
    <w:rsid w:val="00447E05"/>
    <w:rsid w:val="00450082"/>
    <w:rsid w:val="0045010B"/>
    <w:rsid w:val="004506C5"/>
    <w:rsid w:val="00450801"/>
    <w:rsid w:val="00450965"/>
    <w:rsid w:val="00450E08"/>
    <w:rsid w:val="004510E7"/>
    <w:rsid w:val="004512C5"/>
    <w:rsid w:val="0045141B"/>
    <w:rsid w:val="004515D3"/>
    <w:rsid w:val="00451720"/>
    <w:rsid w:val="0045180D"/>
    <w:rsid w:val="0045182D"/>
    <w:rsid w:val="00451A02"/>
    <w:rsid w:val="00451B12"/>
    <w:rsid w:val="00451DE7"/>
    <w:rsid w:val="00451E09"/>
    <w:rsid w:val="0045213A"/>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B4A"/>
    <w:rsid w:val="00456E12"/>
    <w:rsid w:val="0045789D"/>
    <w:rsid w:val="004578DB"/>
    <w:rsid w:val="0045790C"/>
    <w:rsid w:val="00457977"/>
    <w:rsid w:val="00457B0F"/>
    <w:rsid w:val="00457C84"/>
    <w:rsid w:val="00457CA0"/>
    <w:rsid w:val="00460148"/>
    <w:rsid w:val="004601CE"/>
    <w:rsid w:val="00460267"/>
    <w:rsid w:val="004608EF"/>
    <w:rsid w:val="0046090F"/>
    <w:rsid w:val="004609BC"/>
    <w:rsid w:val="00460CBA"/>
    <w:rsid w:val="00460ECA"/>
    <w:rsid w:val="00460F3F"/>
    <w:rsid w:val="0046115B"/>
    <w:rsid w:val="004611D4"/>
    <w:rsid w:val="004611D7"/>
    <w:rsid w:val="004611DD"/>
    <w:rsid w:val="00461214"/>
    <w:rsid w:val="0046149D"/>
    <w:rsid w:val="004614D1"/>
    <w:rsid w:val="0046151A"/>
    <w:rsid w:val="00461657"/>
    <w:rsid w:val="0046180F"/>
    <w:rsid w:val="00461921"/>
    <w:rsid w:val="00461933"/>
    <w:rsid w:val="004619CE"/>
    <w:rsid w:val="00461AEA"/>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F1E"/>
    <w:rsid w:val="00463F43"/>
    <w:rsid w:val="00464182"/>
    <w:rsid w:val="004644F2"/>
    <w:rsid w:val="004647C5"/>
    <w:rsid w:val="0046480F"/>
    <w:rsid w:val="0046482C"/>
    <w:rsid w:val="00464919"/>
    <w:rsid w:val="00464A53"/>
    <w:rsid w:val="00465581"/>
    <w:rsid w:val="00465847"/>
    <w:rsid w:val="004658E3"/>
    <w:rsid w:val="00465F3B"/>
    <w:rsid w:val="0046604B"/>
    <w:rsid w:val="004661BD"/>
    <w:rsid w:val="00466202"/>
    <w:rsid w:val="0046687C"/>
    <w:rsid w:val="00466BE8"/>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479"/>
    <w:rsid w:val="0047087A"/>
    <w:rsid w:val="00470AEA"/>
    <w:rsid w:val="00470C24"/>
    <w:rsid w:val="00470CC8"/>
    <w:rsid w:val="00470DF1"/>
    <w:rsid w:val="00470E32"/>
    <w:rsid w:val="00470F82"/>
    <w:rsid w:val="00470FCF"/>
    <w:rsid w:val="00471317"/>
    <w:rsid w:val="0047159B"/>
    <w:rsid w:val="004717D8"/>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093"/>
    <w:rsid w:val="00475307"/>
    <w:rsid w:val="0047536E"/>
    <w:rsid w:val="004753F8"/>
    <w:rsid w:val="00475480"/>
    <w:rsid w:val="004754ED"/>
    <w:rsid w:val="0047551F"/>
    <w:rsid w:val="00475675"/>
    <w:rsid w:val="00475AF7"/>
    <w:rsid w:val="00475FA9"/>
    <w:rsid w:val="00475FFB"/>
    <w:rsid w:val="00476123"/>
    <w:rsid w:val="004763F3"/>
    <w:rsid w:val="00476563"/>
    <w:rsid w:val="004768FF"/>
    <w:rsid w:val="004771C2"/>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E00"/>
    <w:rsid w:val="0048101A"/>
    <w:rsid w:val="004810D5"/>
    <w:rsid w:val="004811A6"/>
    <w:rsid w:val="004811FF"/>
    <w:rsid w:val="00481227"/>
    <w:rsid w:val="00481C40"/>
    <w:rsid w:val="00481C46"/>
    <w:rsid w:val="0048203F"/>
    <w:rsid w:val="0048207E"/>
    <w:rsid w:val="00482289"/>
    <w:rsid w:val="004828B1"/>
    <w:rsid w:val="00482AB9"/>
    <w:rsid w:val="00482C81"/>
    <w:rsid w:val="00482D7D"/>
    <w:rsid w:val="004830EC"/>
    <w:rsid w:val="00483282"/>
    <w:rsid w:val="004833B3"/>
    <w:rsid w:val="00483484"/>
    <w:rsid w:val="004834CE"/>
    <w:rsid w:val="004837EB"/>
    <w:rsid w:val="0048381B"/>
    <w:rsid w:val="004838F2"/>
    <w:rsid w:val="00483A63"/>
    <w:rsid w:val="00483A93"/>
    <w:rsid w:val="00483D07"/>
    <w:rsid w:val="00483D09"/>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A74"/>
    <w:rsid w:val="00485AD8"/>
    <w:rsid w:val="00485B2F"/>
    <w:rsid w:val="004860D5"/>
    <w:rsid w:val="004861F9"/>
    <w:rsid w:val="0048658A"/>
    <w:rsid w:val="004867A1"/>
    <w:rsid w:val="004868C0"/>
    <w:rsid w:val="00486A07"/>
    <w:rsid w:val="00486B71"/>
    <w:rsid w:val="00486C90"/>
    <w:rsid w:val="004870A0"/>
    <w:rsid w:val="00487109"/>
    <w:rsid w:val="0048710C"/>
    <w:rsid w:val="00487198"/>
    <w:rsid w:val="004875EC"/>
    <w:rsid w:val="004878C9"/>
    <w:rsid w:val="00487BCB"/>
    <w:rsid w:val="00487D10"/>
    <w:rsid w:val="00487DBC"/>
    <w:rsid w:val="00490299"/>
    <w:rsid w:val="004903EA"/>
    <w:rsid w:val="004904FE"/>
    <w:rsid w:val="00490BA1"/>
    <w:rsid w:val="00490C36"/>
    <w:rsid w:val="00490C9D"/>
    <w:rsid w:val="00490CB1"/>
    <w:rsid w:val="00490FCC"/>
    <w:rsid w:val="004912CF"/>
    <w:rsid w:val="00491353"/>
    <w:rsid w:val="004914E7"/>
    <w:rsid w:val="004915A8"/>
    <w:rsid w:val="00491C1D"/>
    <w:rsid w:val="00491D55"/>
    <w:rsid w:val="00491DA5"/>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56E"/>
    <w:rsid w:val="004955C6"/>
    <w:rsid w:val="0049587F"/>
    <w:rsid w:val="00495DD7"/>
    <w:rsid w:val="00495E14"/>
    <w:rsid w:val="004961F5"/>
    <w:rsid w:val="004961F8"/>
    <w:rsid w:val="0049624D"/>
    <w:rsid w:val="00496652"/>
    <w:rsid w:val="0049669F"/>
    <w:rsid w:val="004966DE"/>
    <w:rsid w:val="004967A4"/>
    <w:rsid w:val="004969DC"/>
    <w:rsid w:val="00496BD5"/>
    <w:rsid w:val="00496EB8"/>
    <w:rsid w:val="00497271"/>
    <w:rsid w:val="00497477"/>
    <w:rsid w:val="00497588"/>
    <w:rsid w:val="00497AF2"/>
    <w:rsid w:val="00497FC9"/>
    <w:rsid w:val="004A037B"/>
    <w:rsid w:val="004A03AF"/>
    <w:rsid w:val="004A04A2"/>
    <w:rsid w:val="004A0536"/>
    <w:rsid w:val="004A061E"/>
    <w:rsid w:val="004A0682"/>
    <w:rsid w:val="004A0B53"/>
    <w:rsid w:val="004A129F"/>
    <w:rsid w:val="004A1323"/>
    <w:rsid w:val="004A13B0"/>
    <w:rsid w:val="004A150A"/>
    <w:rsid w:val="004A1761"/>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5A8"/>
    <w:rsid w:val="004A5824"/>
    <w:rsid w:val="004A5A2F"/>
    <w:rsid w:val="004A5B02"/>
    <w:rsid w:val="004A5B93"/>
    <w:rsid w:val="004A5D81"/>
    <w:rsid w:val="004A5F09"/>
    <w:rsid w:val="004A60AE"/>
    <w:rsid w:val="004A64DF"/>
    <w:rsid w:val="004A6558"/>
    <w:rsid w:val="004A6A50"/>
    <w:rsid w:val="004A6C56"/>
    <w:rsid w:val="004A6EF4"/>
    <w:rsid w:val="004A72D5"/>
    <w:rsid w:val="004A7371"/>
    <w:rsid w:val="004A7810"/>
    <w:rsid w:val="004A7A47"/>
    <w:rsid w:val="004A7C8C"/>
    <w:rsid w:val="004A7DB9"/>
    <w:rsid w:val="004A7F74"/>
    <w:rsid w:val="004B0046"/>
    <w:rsid w:val="004B00CE"/>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099"/>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69E"/>
    <w:rsid w:val="004B57F7"/>
    <w:rsid w:val="004B594D"/>
    <w:rsid w:val="004B60F8"/>
    <w:rsid w:val="004B615A"/>
    <w:rsid w:val="004B62C0"/>
    <w:rsid w:val="004B64AC"/>
    <w:rsid w:val="004B6646"/>
    <w:rsid w:val="004B667E"/>
    <w:rsid w:val="004B66A6"/>
    <w:rsid w:val="004B6909"/>
    <w:rsid w:val="004B690C"/>
    <w:rsid w:val="004B6966"/>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611"/>
    <w:rsid w:val="004C1809"/>
    <w:rsid w:val="004C1AEE"/>
    <w:rsid w:val="004C1C2C"/>
    <w:rsid w:val="004C1D70"/>
    <w:rsid w:val="004C26D4"/>
    <w:rsid w:val="004C27A7"/>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49"/>
    <w:rsid w:val="004C46D5"/>
    <w:rsid w:val="004C46E1"/>
    <w:rsid w:val="004C4849"/>
    <w:rsid w:val="004C48B9"/>
    <w:rsid w:val="004C4A13"/>
    <w:rsid w:val="004C4B3A"/>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9A6"/>
    <w:rsid w:val="004C7E70"/>
    <w:rsid w:val="004C7F40"/>
    <w:rsid w:val="004C7F41"/>
    <w:rsid w:val="004D01B3"/>
    <w:rsid w:val="004D0498"/>
    <w:rsid w:val="004D0668"/>
    <w:rsid w:val="004D093A"/>
    <w:rsid w:val="004D0B26"/>
    <w:rsid w:val="004D0D04"/>
    <w:rsid w:val="004D0D0B"/>
    <w:rsid w:val="004D0E27"/>
    <w:rsid w:val="004D0EAB"/>
    <w:rsid w:val="004D110D"/>
    <w:rsid w:val="004D15EA"/>
    <w:rsid w:val="004D1848"/>
    <w:rsid w:val="004D18AC"/>
    <w:rsid w:val="004D18CB"/>
    <w:rsid w:val="004D1942"/>
    <w:rsid w:val="004D1B79"/>
    <w:rsid w:val="004D1C13"/>
    <w:rsid w:val="004D1D02"/>
    <w:rsid w:val="004D1FC3"/>
    <w:rsid w:val="004D20FA"/>
    <w:rsid w:val="004D213F"/>
    <w:rsid w:val="004D229E"/>
    <w:rsid w:val="004D24DB"/>
    <w:rsid w:val="004D27C2"/>
    <w:rsid w:val="004D2800"/>
    <w:rsid w:val="004D2B0F"/>
    <w:rsid w:val="004D2B90"/>
    <w:rsid w:val="004D2BB7"/>
    <w:rsid w:val="004D2E5F"/>
    <w:rsid w:val="004D2E93"/>
    <w:rsid w:val="004D2EA4"/>
    <w:rsid w:val="004D317C"/>
    <w:rsid w:val="004D3195"/>
    <w:rsid w:val="004D31CD"/>
    <w:rsid w:val="004D31F5"/>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BC"/>
    <w:rsid w:val="004D58E2"/>
    <w:rsid w:val="004D61D2"/>
    <w:rsid w:val="004D6273"/>
    <w:rsid w:val="004D648D"/>
    <w:rsid w:val="004D660C"/>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993"/>
    <w:rsid w:val="004E0B28"/>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1C9"/>
    <w:rsid w:val="004E32CF"/>
    <w:rsid w:val="004E343C"/>
    <w:rsid w:val="004E36E1"/>
    <w:rsid w:val="004E39B9"/>
    <w:rsid w:val="004E3A84"/>
    <w:rsid w:val="004E3AA3"/>
    <w:rsid w:val="004E3E9D"/>
    <w:rsid w:val="004E3F31"/>
    <w:rsid w:val="004E4399"/>
    <w:rsid w:val="004E4644"/>
    <w:rsid w:val="004E47DD"/>
    <w:rsid w:val="004E4C8D"/>
    <w:rsid w:val="004E4EA7"/>
    <w:rsid w:val="004E54A6"/>
    <w:rsid w:val="004E5598"/>
    <w:rsid w:val="004E55EC"/>
    <w:rsid w:val="004E56F7"/>
    <w:rsid w:val="004E572E"/>
    <w:rsid w:val="004E6174"/>
    <w:rsid w:val="004E6357"/>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52E"/>
    <w:rsid w:val="004F0749"/>
    <w:rsid w:val="004F099B"/>
    <w:rsid w:val="004F0AA6"/>
    <w:rsid w:val="004F0BB2"/>
    <w:rsid w:val="004F0CF9"/>
    <w:rsid w:val="004F0E85"/>
    <w:rsid w:val="004F0EB4"/>
    <w:rsid w:val="004F1170"/>
    <w:rsid w:val="004F145B"/>
    <w:rsid w:val="004F161D"/>
    <w:rsid w:val="004F170C"/>
    <w:rsid w:val="004F189F"/>
    <w:rsid w:val="004F1D1D"/>
    <w:rsid w:val="004F1EA5"/>
    <w:rsid w:val="004F1EC9"/>
    <w:rsid w:val="004F2104"/>
    <w:rsid w:val="004F21F7"/>
    <w:rsid w:val="004F27A9"/>
    <w:rsid w:val="004F27BB"/>
    <w:rsid w:val="004F27BC"/>
    <w:rsid w:val="004F2B99"/>
    <w:rsid w:val="004F2D74"/>
    <w:rsid w:val="004F2F93"/>
    <w:rsid w:val="004F2FAE"/>
    <w:rsid w:val="004F302C"/>
    <w:rsid w:val="004F3318"/>
    <w:rsid w:val="004F34EB"/>
    <w:rsid w:val="004F3536"/>
    <w:rsid w:val="004F35BB"/>
    <w:rsid w:val="004F3614"/>
    <w:rsid w:val="004F37B9"/>
    <w:rsid w:val="004F3F5C"/>
    <w:rsid w:val="004F44FF"/>
    <w:rsid w:val="004F4B07"/>
    <w:rsid w:val="004F4C76"/>
    <w:rsid w:val="004F4E22"/>
    <w:rsid w:val="004F4E73"/>
    <w:rsid w:val="004F5058"/>
    <w:rsid w:val="004F50B2"/>
    <w:rsid w:val="004F5252"/>
    <w:rsid w:val="004F533A"/>
    <w:rsid w:val="004F54AD"/>
    <w:rsid w:val="004F565A"/>
    <w:rsid w:val="004F5695"/>
    <w:rsid w:val="004F581A"/>
    <w:rsid w:val="004F5A45"/>
    <w:rsid w:val="004F5CCA"/>
    <w:rsid w:val="004F5EBA"/>
    <w:rsid w:val="004F6100"/>
    <w:rsid w:val="004F6230"/>
    <w:rsid w:val="004F62AC"/>
    <w:rsid w:val="004F63A8"/>
    <w:rsid w:val="004F63ED"/>
    <w:rsid w:val="004F6624"/>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B06"/>
    <w:rsid w:val="004F7BA6"/>
    <w:rsid w:val="004F7CC3"/>
    <w:rsid w:val="004F7ED3"/>
    <w:rsid w:val="0050007D"/>
    <w:rsid w:val="005007CA"/>
    <w:rsid w:val="00500A8F"/>
    <w:rsid w:val="00500AC5"/>
    <w:rsid w:val="00500B2B"/>
    <w:rsid w:val="00500C7E"/>
    <w:rsid w:val="00500D71"/>
    <w:rsid w:val="00500DD8"/>
    <w:rsid w:val="00500E83"/>
    <w:rsid w:val="005013B7"/>
    <w:rsid w:val="0050180D"/>
    <w:rsid w:val="00501849"/>
    <w:rsid w:val="0050198E"/>
    <w:rsid w:val="00501FF2"/>
    <w:rsid w:val="00502167"/>
    <w:rsid w:val="00502206"/>
    <w:rsid w:val="00502326"/>
    <w:rsid w:val="00502379"/>
    <w:rsid w:val="0050257F"/>
    <w:rsid w:val="005025A1"/>
    <w:rsid w:val="005026A2"/>
    <w:rsid w:val="00502784"/>
    <w:rsid w:val="005028AF"/>
    <w:rsid w:val="00502954"/>
    <w:rsid w:val="00502C05"/>
    <w:rsid w:val="00502D81"/>
    <w:rsid w:val="00502FBE"/>
    <w:rsid w:val="00503107"/>
    <w:rsid w:val="0050318F"/>
    <w:rsid w:val="005033D0"/>
    <w:rsid w:val="0050354A"/>
    <w:rsid w:val="00503571"/>
    <w:rsid w:val="0050389F"/>
    <w:rsid w:val="005039B5"/>
    <w:rsid w:val="00503AAC"/>
    <w:rsid w:val="00503B71"/>
    <w:rsid w:val="00503D73"/>
    <w:rsid w:val="00503EB7"/>
    <w:rsid w:val="00504255"/>
    <w:rsid w:val="005045D6"/>
    <w:rsid w:val="0050460D"/>
    <w:rsid w:val="00504BCF"/>
    <w:rsid w:val="00504DE4"/>
    <w:rsid w:val="00505281"/>
    <w:rsid w:val="0050553A"/>
    <w:rsid w:val="0050560E"/>
    <w:rsid w:val="00505647"/>
    <w:rsid w:val="005056FE"/>
    <w:rsid w:val="005057B6"/>
    <w:rsid w:val="00505849"/>
    <w:rsid w:val="00505AAD"/>
    <w:rsid w:val="00505DC3"/>
    <w:rsid w:val="00506019"/>
    <w:rsid w:val="00506036"/>
    <w:rsid w:val="00506110"/>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0FCD"/>
    <w:rsid w:val="0051129F"/>
    <w:rsid w:val="00511520"/>
    <w:rsid w:val="00511878"/>
    <w:rsid w:val="00511A01"/>
    <w:rsid w:val="00511CA4"/>
    <w:rsid w:val="00511CA6"/>
    <w:rsid w:val="00511F72"/>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B6D"/>
    <w:rsid w:val="00515D30"/>
    <w:rsid w:val="00515D38"/>
    <w:rsid w:val="005161D8"/>
    <w:rsid w:val="0051647E"/>
    <w:rsid w:val="0051651E"/>
    <w:rsid w:val="005165BE"/>
    <w:rsid w:val="0051664E"/>
    <w:rsid w:val="00516686"/>
    <w:rsid w:val="0051682A"/>
    <w:rsid w:val="00516D87"/>
    <w:rsid w:val="00517106"/>
    <w:rsid w:val="00517276"/>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0F2F"/>
    <w:rsid w:val="00521085"/>
    <w:rsid w:val="005212D5"/>
    <w:rsid w:val="0052133D"/>
    <w:rsid w:val="00521476"/>
    <w:rsid w:val="00521BC9"/>
    <w:rsid w:val="00521CEF"/>
    <w:rsid w:val="00521F02"/>
    <w:rsid w:val="00521F95"/>
    <w:rsid w:val="005220E9"/>
    <w:rsid w:val="00522258"/>
    <w:rsid w:val="00522274"/>
    <w:rsid w:val="0052257B"/>
    <w:rsid w:val="0052262C"/>
    <w:rsid w:val="00522690"/>
    <w:rsid w:val="005227AE"/>
    <w:rsid w:val="005227D6"/>
    <w:rsid w:val="005227ED"/>
    <w:rsid w:val="00522853"/>
    <w:rsid w:val="00522A02"/>
    <w:rsid w:val="00522CE5"/>
    <w:rsid w:val="00522F44"/>
    <w:rsid w:val="00522F58"/>
    <w:rsid w:val="0052324D"/>
    <w:rsid w:val="00523271"/>
    <w:rsid w:val="00523377"/>
    <w:rsid w:val="0052351F"/>
    <w:rsid w:val="005236AF"/>
    <w:rsid w:val="005236C8"/>
    <w:rsid w:val="005237D9"/>
    <w:rsid w:val="005238CF"/>
    <w:rsid w:val="00523929"/>
    <w:rsid w:val="00523BAD"/>
    <w:rsid w:val="00523EBC"/>
    <w:rsid w:val="005248A5"/>
    <w:rsid w:val="00524AF2"/>
    <w:rsid w:val="00524DFB"/>
    <w:rsid w:val="00524E4C"/>
    <w:rsid w:val="00524E68"/>
    <w:rsid w:val="00525576"/>
    <w:rsid w:val="00525959"/>
    <w:rsid w:val="00525A52"/>
    <w:rsid w:val="00525D07"/>
    <w:rsid w:val="00525F35"/>
    <w:rsid w:val="0052611C"/>
    <w:rsid w:val="00526181"/>
    <w:rsid w:val="00526405"/>
    <w:rsid w:val="0052663F"/>
    <w:rsid w:val="005266C6"/>
    <w:rsid w:val="00526996"/>
    <w:rsid w:val="005269F8"/>
    <w:rsid w:val="00526BBC"/>
    <w:rsid w:val="00527072"/>
    <w:rsid w:val="005270F5"/>
    <w:rsid w:val="0052741A"/>
    <w:rsid w:val="00527601"/>
    <w:rsid w:val="0052765D"/>
    <w:rsid w:val="0052774D"/>
    <w:rsid w:val="005278EC"/>
    <w:rsid w:val="00527963"/>
    <w:rsid w:val="00527ADA"/>
    <w:rsid w:val="00527D19"/>
    <w:rsid w:val="00527DA5"/>
    <w:rsid w:val="00527EA8"/>
    <w:rsid w:val="00527EDB"/>
    <w:rsid w:val="005300EC"/>
    <w:rsid w:val="0053015D"/>
    <w:rsid w:val="00530316"/>
    <w:rsid w:val="005304BE"/>
    <w:rsid w:val="0053054C"/>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95"/>
    <w:rsid w:val="00532705"/>
    <w:rsid w:val="0053273D"/>
    <w:rsid w:val="00532892"/>
    <w:rsid w:val="00532D9D"/>
    <w:rsid w:val="00532EE8"/>
    <w:rsid w:val="00533158"/>
    <w:rsid w:val="005331C3"/>
    <w:rsid w:val="0053384B"/>
    <w:rsid w:val="00533BCF"/>
    <w:rsid w:val="00533D6B"/>
    <w:rsid w:val="00534112"/>
    <w:rsid w:val="0053446C"/>
    <w:rsid w:val="005344EA"/>
    <w:rsid w:val="00534525"/>
    <w:rsid w:val="00534676"/>
    <w:rsid w:val="0053479E"/>
    <w:rsid w:val="00534871"/>
    <w:rsid w:val="00534DB3"/>
    <w:rsid w:val="00534E2A"/>
    <w:rsid w:val="00534E4B"/>
    <w:rsid w:val="00535000"/>
    <w:rsid w:val="0053516E"/>
    <w:rsid w:val="005352E1"/>
    <w:rsid w:val="005357CC"/>
    <w:rsid w:val="005358CC"/>
    <w:rsid w:val="00535B62"/>
    <w:rsid w:val="00535B6F"/>
    <w:rsid w:val="00535CD9"/>
    <w:rsid w:val="005361D3"/>
    <w:rsid w:val="00536542"/>
    <w:rsid w:val="005366B7"/>
    <w:rsid w:val="005366E6"/>
    <w:rsid w:val="00536B1B"/>
    <w:rsid w:val="00536BAA"/>
    <w:rsid w:val="00536ED4"/>
    <w:rsid w:val="005370C2"/>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2A"/>
    <w:rsid w:val="00541E41"/>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04"/>
    <w:rsid w:val="0054404D"/>
    <w:rsid w:val="005440CB"/>
    <w:rsid w:val="00544240"/>
    <w:rsid w:val="005442BD"/>
    <w:rsid w:val="005447E2"/>
    <w:rsid w:val="00544C71"/>
    <w:rsid w:val="00544DE3"/>
    <w:rsid w:val="00544E9B"/>
    <w:rsid w:val="00545143"/>
    <w:rsid w:val="005456B3"/>
    <w:rsid w:val="0054570A"/>
    <w:rsid w:val="005457B0"/>
    <w:rsid w:val="005457C1"/>
    <w:rsid w:val="00545844"/>
    <w:rsid w:val="00545897"/>
    <w:rsid w:val="00545991"/>
    <w:rsid w:val="00545CA8"/>
    <w:rsid w:val="00545D34"/>
    <w:rsid w:val="00545D37"/>
    <w:rsid w:val="00545D4C"/>
    <w:rsid w:val="00546058"/>
    <w:rsid w:val="0054694C"/>
    <w:rsid w:val="00546AB0"/>
    <w:rsid w:val="00546EFA"/>
    <w:rsid w:val="00546F17"/>
    <w:rsid w:val="005473CC"/>
    <w:rsid w:val="005474CD"/>
    <w:rsid w:val="0054756B"/>
    <w:rsid w:val="0054763E"/>
    <w:rsid w:val="005479A2"/>
    <w:rsid w:val="00547A40"/>
    <w:rsid w:val="00547A55"/>
    <w:rsid w:val="00547CC7"/>
    <w:rsid w:val="00547DE1"/>
    <w:rsid w:val="00547E9D"/>
    <w:rsid w:val="00547F48"/>
    <w:rsid w:val="00547FC2"/>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683"/>
    <w:rsid w:val="00551988"/>
    <w:rsid w:val="00551C38"/>
    <w:rsid w:val="00551F10"/>
    <w:rsid w:val="00551F77"/>
    <w:rsid w:val="00551FFA"/>
    <w:rsid w:val="00552333"/>
    <w:rsid w:val="00552392"/>
    <w:rsid w:val="005524F7"/>
    <w:rsid w:val="0055276B"/>
    <w:rsid w:val="00552CD6"/>
    <w:rsid w:val="00553435"/>
    <w:rsid w:val="005534C1"/>
    <w:rsid w:val="005535A8"/>
    <w:rsid w:val="00553E5A"/>
    <w:rsid w:val="00553F4A"/>
    <w:rsid w:val="00554027"/>
    <w:rsid w:val="00554276"/>
    <w:rsid w:val="005549D8"/>
    <w:rsid w:val="005549FF"/>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346"/>
    <w:rsid w:val="0055736F"/>
    <w:rsid w:val="00557456"/>
    <w:rsid w:val="0055767F"/>
    <w:rsid w:val="005577E4"/>
    <w:rsid w:val="00557A1B"/>
    <w:rsid w:val="00557B15"/>
    <w:rsid w:val="00557F42"/>
    <w:rsid w:val="00557F4F"/>
    <w:rsid w:val="00557F5B"/>
    <w:rsid w:val="0056005B"/>
    <w:rsid w:val="00560177"/>
    <w:rsid w:val="00560233"/>
    <w:rsid w:val="00560346"/>
    <w:rsid w:val="005606C3"/>
    <w:rsid w:val="005606E2"/>
    <w:rsid w:val="0056079E"/>
    <w:rsid w:val="00560868"/>
    <w:rsid w:val="0056096E"/>
    <w:rsid w:val="005609E6"/>
    <w:rsid w:val="00560A23"/>
    <w:rsid w:val="00560A54"/>
    <w:rsid w:val="00560A94"/>
    <w:rsid w:val="00560B33"/>
    <w:rsid w:val="00560C01"/>
    <w:rsid w:val="00560C15"/>
    <w:rsid w:val="00560E55"/>
    <w:rsid w:val="00560F16"/>
    <w:rsid w:val="0056119A"/>
    <w:rsid w:val="00561265"/>
    <w:rsid w:val="0056127C"/>
    <w:rsid w:val="00561825"/>
    <w:rsid w:val="00561A84"/>
    <w:rsid w:val="00561A9E"/>
    <w:rsid w:val="00561D1F"/>
    <w:rsid w:val="00561D25"/>
    <w:rsid w:val="00561D97"/>
    <w:rsid w:val="00561F2E"/>
    <w:rsid w:val="00562011"/>
    <w:rsid w:val="005622C9"/>
    <w:rsid w:val="00562437"/>
    <w:rsid w:val="00562440"/>
    <w:rsid w:val="00562668"/>
    <w:rsid w:val="005626C5"/>
    <w:rsid w:val="005627A1"/>
    <w:rsid w:val="00562C8C"/>
    <w:rsid w:val="00562E88"/>
    <w:rsid w:val="005630EC"/>
    <w:rsid w:val="005635C4"/>
    <w:rsid w:val="005639F7"/>
    <w:rsid w:val="00563A6F"/>
    <w:rsid w:val="00563C44"/>
    <w:rsid w:val="00563C4B"/>
    <w:rsid w:val="00563E2A"/>
    <w:rsid w:val="00563E5D"/>
    <w:rsid w:val="00563F5E"/>
    <w:rsid w:val="00564015"/>
    <w:rsid w:val="005646AE"/>
    <w:rsid w:val="00564797"/>
    <w:rsid w:val="00564817"/>
    <w:rsid w:val="00564973"/>
    <w:rsid w:val="00564B44"/>
    <w:rsid w:val="0056503B"/>
    <w:rsid w:val="0056553B"/>
    <w:rsid w:val="005657C6"/>
    <w:rsid w:val="0056590A"/>
    <w:rsid w:val="0056593E"/>
    <w:rsid w:val="005659E5"/>
    <w:rsid w:val="00565D0D"/>
    <w:rsid w:val="00565D39"/>
    <w:rsid w:val="00565FBE"/>
    <w:rsid w:val="0056602A"/>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700AA"/>
    <w:rsid w:val="00570927"/>
    <w:rsid w:val="005709C5"/>
    <w:rsid w:val="005709CA"/>
    <w:rsid w:val="00570AC0"/>
    <w:rsid w:val="005711E3"/>
    <w:rsid w:val="00571748"/>
    <w:rsid w:val="0057174E"/>
    <w:rsid w:val="0057176B"/>
    <w:rsid w:val="00571A51"/>
    <w:rsid w:val="00571A5A"/>
    <w:rsid w:val="00571B97"/>
    <w:rsid w:val="00571C56"/>
    <w:rsid w:val="00571D5B"/>
    <w:rsid w:val="00571FBE"/>
    <w:rsid w:val="005722EB"/>
    <w:rsid w:val="00572305"/>
    <w:rsid w:val="005724F0"/>
    <w:rsid w:val="00572526"/>
    <w:rsid w:val="00572742"/>
    <w:rsid w:val="0057277D"/>
    <w:rsid w:val="005727DE"/>
    <w:rsid w:val="005728B4"/>
    <w:rsid w:val="00572912"/>
    <w:rsid w:val="00572C52"/>
    <w:rsid w:val="005733C8"/>
    <w:rsid w:val="005734B3"/>
    <w:rsid w:val="005737AB"/>
    <w:rsid w:val="00573838"/>
    <w:rsid w:val="005738EF"/>
    <w:rsid w:val="0057396A"/>
    <w:rsid w:val="00573D6F"/>
    <w:rsid w:val="00574169"/>
    <w:rsid w:val="005741B9"/>
    <w:rsid w:val="005741DF"/>
    <w:rsid w:val="00574238"/>
    <w:rsid w:val="00574428"/>
    <w:rsid w:val="005746EE"/>
    <w:rsid w:val="005747BC"/>
    <w:rsid w:val="0057483B"/>
    <w:rsid w:val="00574AFD"/>
    <w:rsid w:val="00575176"/>
    <w:rsid w:val="00575660"/>
    <w:rsid w:val="00575666"/>
    <w:rsid w:val="00575881"/>
    <w:rsid w:val="0057597B"/>
    <w:rsid w:val="00575A06"/>
    <w:rsid w:val="00575DFD"/>
    <w:rsid w:val="00575F82"/>
    <w:rsid w:val="005760CA"/>
    <w:rsid w:val="005764F6"/>
    <w:rsid w:val="00576A61"/>
    <w:rsid w:val="00576E0B"/>
    <w:rsid w:val="00576EDC"/>
    <w:rsid w:val="00576F91"/>
    <w:rsid w:val="00577028"/>
    <w:rsid w:val="005772F6"/>
    <w:rsid w:val="005773A8"/>
    <w:rsid w:val="005774F8"/>
    <w:rsid w:val="005775A1"/>
    <w:rsid w:val="00577790"/>
    <w:rsid w:val="0057783F"/>
    <w:rsid w:val="005778E4"/>
    <w:rsid w:val="00577ADF"/>
    <w:rsid w:val="00577EBC"/>
    <w:rsid w:val="005802D0"/>
    <w:rsid w:val="00580476"/>
    <w:rsid w:val="00580579"/>
    <w:rsid w:val="00580773"/>
    <w:rsid w:val="005808B6"/>
    <w:rsid w:val="00580B67"/>
    <w:rsid w:val="00580DD7"/>
    <w:rsid w:val="00580F4F"/>
    <w:rsid w:val="00580F98"/>
    <w:rsid w:val="0058150A"/>
    <w:rsid w:val="00581766"/>
    <w:rsid w:val="00581906"/>
    <w:rsid w:val="00581DD5"/>
    <w:rsid w:val="00581ED8"/>
    <w:rsid w:val="0058229B"/>
    <w:rsid w:val="00582A31"/>
    <w:rsid w:val="0058309C"/>
    <w:rsid w:val="005830FA"/>
    <w:rsid w:val="00583312"/>
    <w:rsid w:val="0058347B"/>
    <w:rsid w:val="0058348D"/>
    <w:rsid w:val="005834D5"/>
    <w:rsid w:val="005835B3"/>
    <w:rsid w:val="00583969"/>
    <w:rsid w:val="00583E95"/>
    <w:rsid w:val="00583F00"/>
    <w:rsid w:val="00584195"/>
    <w:rsid w:val="00584306"/>
    <w:rsid w:val="005843D8"/>
    <w:rsid w:val="00584A27"/>
    <w:rsid w:val="00584A6C"/>
    <w:rsid w:val="00584D62"/>
    <w:rsid w:val="00584E58"/>
    <w:rsid w:val="005851E3"/>
    <w:rsid w:val="005854D0"/>
    <w:rsid w:val="005859B6"/>
    <w:rsid w:val="00585C08"/>
    <w:rsid w:val="00585CAA"/>
    <w:rsid w:val="00585CC3"/>
    <w:rsid w:val="00585D30"/>
    <w:rsid w:val="00586004"/>
    <w:rsid w:val="00586094"/>
    <w:rsid w:val="00586964"/>
    <w:rsid w:val="00586AAA"/>
    <w:rsid w:val="00586EE1"/>
    <w:rsid w:val="00586F85"/>
    <w:rsid w:val="00587046"/>
    <w:rsid w:val="005871C1"/>
    <w:rsid w:val="005871FA"/>
    <w:rsid w:val="005872F3"/>
    <w:rsid w:val="00587463"/>
    <w:rsid w:val="0058757A"/>
    <w:rsid w:val="005878C8"/>
    <w:rsid w:val="005878D1"/>
    <w:rsid w:val="00587E8E"/>
    <w:rsid w:val="00590272"/>
    <w:rsid w:val="00590437"/>
    <w:rsid w:val="005906AC"/>
    <w:rsid w:val="0059089B"/>
    <w:rsid w:val="0059092B"/>
    <w:rsid w:val="00590947"/>
    <w:rsid w:val="00590AC3"/>
    <w:rsid w:val="00590E8D"/>
    <w:rsid w:val="00591203"/>
    <w:rsid w:val="0059141A"/>
    <w:rsid w:val="00591664"/>
    <w:rsid w:val="005917CE"/>
    <w:rsid w:val="005917DC"/>
    <w:rsid w:val="00591802"/>
    <w:rsid w:val="00591BC8"/>
    <w:rsid w:val="00591F52"/>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01"/>
    <w:rsid w:val="00594158"/>
    <w:rsid w:val="00594275"/>
    <w:rsid w:val="0059455D"/>
    <w:rsid w:val="0059466F"/>
    <w:rsid w:val="0059487C"/>
    <w:rsid w:val="005948DE"/>
    <w:rsid w:val="00594A7E"/>
    <w:rsid w:val="00594CC6"/>
    <w:rsid w:val="00594CC9"/>
    <w:rsid w:val="00594EE2"/>
    <w:rsid w:val="00594FB1"/>
    <w:rsid w:val="005953A7"/>
    <w:rsid w:val="0059554B"/>
    <w:rsid w:val="00595651"/>
    <w:rsid w:val="00595731"/>
    <w:rsid w:val="005958C0"/>
    <w:rsid w:val="00595A5F"/>
    <w:rsid w:val="00595B24"/>
    <w:rsid w:val="00595D3C"/>
    <w:rsid w:val="0059640A"/>
    <w:rsid w:val="00596659"/>
    <w:rsid w:val="00596941"/>
    <w:rsid w:val="00596BF1"/>
    <w:rsid w:val="00597109"/>
    <w:rsid w:val="00597172"/>
    <w:rsid w:val="005972B6"/>
    <w:rsid w:val="005972C2"/>
    <w:rsid w:val="005973AD"/>
    <w:rsid w:val="00597460"/>
    <w:rsid w:val="00597738"/>
    <w:rsid w:val="00597942"/>
    <w:rsid w:val="00597CF3"/>
    <w:rsid w:val="005A01F8"/>
    <w:rsid w:val="005A0551"/>
    <w:rsid w:val="005A07E8"/>
    <w:rsid w:val="005A1081"/>
    <w:rsid w:val="005A1189"/>
    <w:rsid w:val="005A134E"/>
    <w:rsid w:val="005A14E7"/>
    <w:rsid w:val="005A14EE"/>
    <w:rsid w:val="005A1730"/>
    <w:rsid w:val="005A1C01"/>
    <w:rsid w:val="005A1C67"/>
    <w:rsid w:val="005A241B"/>
    <w:rsid w:val="005A2522"/>
    <w:rsid w:val="005A2782"/>
    <w:rsid w:val="005A29C4"/>
    <w:rsid w:val="005A2EBC"/>
    <w:rsid w:val="005A3033"/>
    <w:rsid w:val="005A3207"/>
    <w:rsid w:val="005A3467"/>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312"/>
    <w:rsid w:val="005A64F4"/>
    <w:rsid w:val="005A684E"/>
    <w:rsid w:val="005A68CC"/>
    <w:rsid w:val="005A6A1B"/>
    <w:rsid w:val="005A6B10"/>
    <w:rsid w:val="005A6BD1"/>
    <w:rsid w:val="005A6C88"/>
    <w:rsid w:val="005A6CE8"/>
    <w:rsid w:val="005A6F51"/>
    <w:rsid w:val="005A6F99"/>
    <w:rsid w:val="005A70FA"/>
    <w:rsid w:val="005A736A"/>
    <w:rsid w:val="005A73EC"/>
    <w:rsid w:val="005A7629"/>
    <w:rsid w:val="005A7733"/>
    <w:rsid w:val="005A77F5"/>
    <w:rsid w:val="005A7DFE"/>
    <w:rsid w:val="005B0081"/>
    <w:rsid w:val="005B06A3"/>
    <w:rsid w:val="005B0758"/>
    <w:rsid w:val="005B0D10"/>
    <w:rsid w:val="005B0DA9"/>
    <w:rsid w:val="005B0FF5"/>
    <w:rsid w:val="005B126A"/>
    <w:rsid w:val="005B12A2"/>
    <w:rsid w:val="005B12E1"/>
    <w:rsid w:val="005B14D4"/>
    <w:rsid w:val="005B190A"/>
    <w:rsid w:val="005B19B7"/>
    <w:rsid w:val="005B1E0D"/>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4038"/>
    <w:rsid w:val="005B41E4"/>
    <w:rsid w:val="005B4687"/>
    <w:rsid w:val="005B4976"/>
    <w:rsid w:val="005B4A9D"/>
    <w:rsid w:val="005B4ACD"/>
    <w:rsid w:val="005B4FA7"/>
    <w:rsid w:val="005B515F"/>
    <w:rsid w:val="005B533C"/>
    <w:rsid w:val="005B5840"/>
    <w:rsid w:val="005B5AB6"/>
    <w:rsid w:val="005B5B42"/>
    <w:rsid w:val="005B5B80"/>
    <w:rsid w:val="005B5C99"/>
    <w:rsid w:val="005B5FAE"/>
    <w:rsid w:val="005B6037"/>
    <w:rsid w:val="005B60ED"/>
    <w:rsid w:val="005B60F2"/>
    <w:rsid w:val="005B6241"/>
    <w:rsid w:val="005B6698"/>
    <w:rsid w:val="005B66D8"/>
    <w:rsid w:val="005B674A"/>
    <w:rsid w:val="005B6A2C"/>
    <w:rsid w:val="005B6AAE"/>
    <w:rsid w:val="005B6B96"/>
    <w:rsid w:val="005B6E85"/>
    <w:rsid w:val="005B7277"/>
    <w:rsid w:val="005B7411"/>
    <w:rsid w:val="005B7495"/>
    <w:rsid w:val="005B74B9"/>
    <w:rsid w:val="005B7B98"/>
    <w:rsid w:val="005B7B9E"/>
    <w:rsid w:val="005B7DD4"/>
    <w:rsid w:val="005B7E62"/>
    <w:rsid w:val="005B7E77"/>
    <w:rsid w:val="005B7EE6"/>
    <w:rsid w:val="005C0236"/>
    <w:rsid w:val="005C0253"/>
    <w:rsid w:val="005C059F"/>
    <w:rsid w:val="005C06F2"/>
    <w:rsid w:val="005C078C"/>
    <w:rsid w:val="005C0A4C"/>
    <w:rsid w:val="005C0B3A"/>
    <w:rsid w:val="005C0C43"/>
    <w:rsid w:val="005C0EDF"/>
    <w:rsid w:val="005C1014"/>
    <w:rsid w:val="005C1060"/>
    <w:rsid w:val="005C110B"/>
    <w:rsid w:val="005C1126"/>
    <w:rsid w:val="005C129B"/>
    <w:rsid w:val="005C14DA"/>
    <w:rsid w:val="005C153B"/>
    <w:rsid w:val="005C1874"/>
    <w:rsid w:val="005C18CE"/>
    <w:rsid w:val="005C1A91"/>
    <w:rsid w:val="005C1F10"/>
    <w:rsid w:val="005C1F68"/>
    <w:rsid w:val="005C20D1"/>
    <w:rsid w:val="005C2387"/>
    <w:rsid w:val="005C24A3"/>
    <w:rsid w:val="005C26A5"/>
    <w:rsid w:val="005C2C81"/>
    <w:rsid w:val="005C2C93"/>
    <w:rsid w:val="005C2DE7"/>
    <w:rsid w:val="005C37AC"/>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9E"/>
    <w:rsid w:val="005C77C4"/>
    <w:rsid w:val="005C79EF"/>
    <w:rsid w:val="005C7DF3"/>
    <w:rsid w:val="005C7F2A"/>
    <w:rsid w:val="005D01BD"/>
    <w:rsid w:val="005D030A"/>
    <w:rsid w:val="005D0612"/>
    <w:rsid w:val="005D0718"/>
    <w:rsid w:val="005D0829"/>
    <w:rsid w:val="005D09C1"/>
    <w:rsid w:val="005D0A7C"/>
    <w:rsid w:val="005D0BBE"/>
    <w:rsid w:val="005D0BD7"/>
    <w:rsid w:val="005D0F27"/>
    <w:rsid w:val="005D11AE"/>
    <w:rsid w:val="005D147F"/>
    <w:rsid w:val="005D1483"/>
    <w:rsid w:val="005D151D"/>
    <w:rsid w:val="005D158A"/>
    <w:rsid w:val="005D1ABE"/>
    <w:rsid w:val="005D1DB6"/>
    <w:rsid w:val="005D2369"/>
    <w:rsid w:val="005D25F4"/>
    <w:rsid w:val="005D270F"/>
    <w:rsid w:val="005D2875"/>
    <w:rsid w:val="005D28F8"/>
    <w:rsid w:val="005D2975"/>
    <w:rsid w:val="005D2B26"/>
    <w:rsid w:val="005D2DFC"/>
    <w:rsid w:val="005D2F5A"/>
    <w:rsid w:val="005D2FD2"/>
    <w:rsid w:val="005D3017"/>
    <w:rsid w:val="005D321B"/>
    <w:rsid w:val="005D3E7E"/>
    <w:rsid w:val="005D3F46"/>
    <w:rsid w:val="005D3FBD"/>
    <w:rsid w:val="005D4247"/>
    <w:rsid w:val="005D4410"/>
    <w:rsid w:val="005D46CE"/>
    <w:rsid w:val="005D4850"/>
    <w:rsid w:val="005D4DE0"/>
    <w:rsid w:val="005D4E66"/>
    <w:rsid w:val="005D5290"/>
    <w:rsid w:val="005D52ED"/>
    <w:rsid w:val="005D547B"/>
    <w:rsid w:val="005D5606"/>
    <w:rsid w:val="005D5786"/>
    <w:rsid w:val="005D5B21"/>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B6A"/>
    <w:rsid w:val="005D7C5C"/>
    <w:rsid w:val="005D7D17"/>
    <w:rsid w:val="005D7DBE"/>
    <w:rsid w:val="005D7F88"/>
    <w:rsid w:val="005E0094"/>
    <w:rsid w:val="005E0240"/>
    <w:rsid w:val="005E027E"/>
    <w:rsid w:val="005E02A8"/>
    <w:rsid w:val="005E04D3"/>
    <w:rsid w:val="005E0732"/>
    <w:rsid w:val="005E0B3B"/>
    <w:rsid w:val="005E0BD9"/>
    <w:rsid w:val="005E0DC8"/>
    <w:rsid w:val="005E1263"/>
    <w:rsid w:val="005E16BF"/>
    <w:rsid w:val="005E1992"/>
    <w:rsid w:val="005E1B61"/>
    <w:rsid w:val="005E1B80"/>
    <w:rsid w:val="005E1BBC"/>
    <w:rsid w:val="005E1D3D"/>
    <w:rsid w:val="005E1DDE"/>
    <w:rsid w:val="005E2018"/>
    <w:rsid w:val="005E2131"/>
    <w:rsid w:val="005E21A2"/>
    <w:rsid w:val="005E27EF"/>
    <w:rsid w:val="005E28AD"/>
    <w:rsid w:val="005E2900"/>
    <w:rsid w:val="005E2A0C"/>
    <w:rsid w:val="005E2AC1"/>
    <w:rsid w:val="005E2AF6"/>
    <w:rsid w:val="005E2D30"/>
    <w:rsid w:val="005E2E19"/>
    <w:rsid w:val="005E2F29"/>
    <w:rsid w:val="005E331E"/>
    <w:rsid w:val="005E3602"/>
    <w:rsid w:val="005E39F8"/>
    <w:rsid w:val="005E3FC8"/>
    <w:rsid w:val="005E4099"/>
    <w:rsid w:val="005E43E9"/>
    <w:rsid w:val="005E44FE"/>
    <w:rsid w:val="005E4603"/>
    <w:rsid w:val="005E4A5B"/>
    <w:rsid w:val="005E4AE5"/>
    <w:rsid w:val="005E4AEE"/>
    <w:rsid w:val="005E5155"/>
    <w:rsid w:val="005E5243"/>
    <w:rsid w:val="005E5329"/>
    <w:rsid w:val="005E5368"/>
    <w:rsid w:val="005E5895"/>
    <w:rsid w:val="005E58F7"/>
    <w:rsid w:val="005E59A7"/>
    <w:rsid w:val="005E5FA1"/>
    <w:rsid w:val="005E609F"/>
    <w:rsid w:val="005E6161"/>
    <w:rsid w:val="005E6240"/>
    <w:rsid w:val="005E62FB"/>
    <w:rsid w:val="005E6C56"/>
    <w:rsid w:val="005E6D54"/>
    <w:rsid w:val="005E70FB"/>
    <w:rsid w:val="005E7449"/>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598"/>
    <w:rsid w:val="005F2680"/>
    <w:rsid w:val="005F27A5"/>
    <w:rsid w:val="005F28F0"/>
    <w:rsid w:val="005F2A9C"/>
    <w:rsid w:val="005F2BD3"/>
    <w:rsid w:val="005F2C0F"/>
    <w:rsid w:val="005F2DB4"/>
    <w:rsid w:val="005F2DBE"/>
    <w:rsid w:val="005F2DE1"/>
    <w:rsid w:val="005F2FCD"/>
    <w:rsid w:val="005F336B"/>
    <w:rsid w:val="005F33DA"/>
    <w:rsid w:val="005F3B8B"/>
    <w:rsid w:val="005F3C66"/>
    <w:rsid w:val="005F3CF4"/>
    <w:rsid w:val="005F3EF8"/>
    <w:rsid w:val="005F3FD5"/>
    <w:rsid w:val="005F41AB"/>
    <w:rsid w:val="005F4240"/>
    <w:rsid w:val="005F4552"/>
    <w:rsid w:val="005F49AF"/>
    <w:rsid w:val="005F4BC4"/>
    <w:rsid w:val="005F4C1E"/>
    <w:rsid w:val="005F4E75"/>
    <w:rsid w:val="005F4F46"/>
    <w:rsid w:val="005F5068"/>
    <w:rsid w:val="005F51F9"/>
    <w:rsid w:val="005F522F"/>
    <w:rsid w:val="005F554B"/>
    <w:rsid w:val="005F5930"/>
    <w:rsid w:val="005F5954"/>
    <w:rsid w:val="005F5A8D"/>
    <w:rsid w:val="005F5BB1"/>
    <w:rsid w:val="005F6044"/>
    <w:rsid w:val="005F6087"/>
    <w:rsid w:val="005F6136"/>
    <w:rsid w:val="005F63B5"/>
    <w:rsid w:val="005F63D7"/>
    <w:rsid w:val="005F689F"/>
    <w:rsid w:val="005F6AA2"/>
    <w:rsid w:val="005F71B7"/>
    <w:rsid w:val="005F72E5"/>
    <w:rsid w:val="005F7626"/>
    <w:rsid w:val="005F7CF8"/>
    <w:rsid w:val="00600004"/>
    <w:rsid w:val="00600463"/>
    <w:rsid w:val="0060074E"/>
    <w:rsid w:val="0060092B"/>
    <w:rsid w:val="006009A1"/>
    <w:rsid w:val="006009FB"/>
    <w:rsid w:val="00600A4C"/>
    <w:rsid w:val="00600BD4"/>
    <w:rsid w:val="00600F71"/>
    <w:rsid w:val="00601132"/>
    <w:rsid w:val="0060132B"/>
    <w:rsid w:val="006014C2"/>
    <w:rsid w:val="00601785"/>
    <w:rsid w:val="0060178D"/>
    <w:rsid w:val="00601B68"/>
    <w:rsid w:val="00601EC6"/>
    <w:rsid w:val="00602114"/>
    <w:rsid w:val="006023D8"/>
    <w:rsid w:val="006025CF"/>
    <w:rsid w:val="00602809"/>
    <w:rsid w:val="00602818"/>
    <w:rsid w:val="006028A5"/>
    <w:rsid w:val="006028B8"/>
    <w:rsid w:val="00602B6E"/>
    <w:rsid w:val="00602D25"/>
    <w:rsid w:val="00602EB3"/>
    <w:rsid w:val="00602F34"/>
    <w:rsid w:val="00602F76"/>
    <w:rsid w:val="006030F2"/>
    <w:rsid w:val="00603449"/>
    <w:rsid w:val="0060352A"/>
    <w:rsid w:val="00603712"/>
    <w:rsid w:val="00603737"/>
    <w:rsid w:val="00603C12"/>
    <w:rsid w:val="006041AC"/>
    <w:rsid w:val="006041BE"/>
    <w:rsid w:val="006045CD"/>
    <w:rsid w:val="0060464E"/>
    <w:rsid w:val="0060479F"/>
    <w:rsid w:val="00604A44"/>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01"/>
    <w:rsid w:val="00606C4D"/>
    <w:rsid w:val="00606C7D"/>
    <w:rsid w:val="00606DFE"/>
    <w:rsid w:val="00606E52"/>
    <w:rsid w:val="00606F2B"/>
    <w:rsid w:val="00607681"/>
    <w:rsid w:val="00607713"/>
    <w:rsid w:val="00607806"/>
    <w:rsid w:val="00607AD7"/>
    <w:rsid w:val="00607BD2"/>
    <w:rsid w:val="00607C16"/>
    <w:rsid w:val="00607DF8"/>
    <w:rsid w:val="00607EAE"/>
    <w:rsid w:val="00610B5D"/>
    <w:rsid w:val="00610B91"/>
    <w:rsid w:val="00610D81"/>
    <w:rsid w:val="00610F23"/>
    <w:rsid w:val="0061137C"/>
    <w:rsid w:val="00611526"/>
    <w:rsid w:val="006115A3"/>
    <w:rsid w:val="00611678"/>
    <w:rsid w:val="006117F9"/>
    <w:rsid w:val="00611FB7"/>
    <w:rsid w:val="006123EA"/>
    <w:rsid w:val="00612487"/>
    <w:rsid w:val="006124AA"/>
    <w:rsid w:val="00612687"/>
    <w:rsid w:val="006126E9"/>
    <w:rsid w:val="0061276F"/>
    <w:rsid w:val="006127D3"/>
    <w:rsid w:val="00612AA8"/>
    <w:rsid w:val="00612C28"/>
    <w:rsid w:val="00612C5C"/>
    <w:rsid w:val="00612CCF"/>
    <w:rsid w:val="00612ECD"/>
    <w:rsid w:val="0061314C"/>
    <w:rsid w:val="00613314"/>
    <w:rsid w:val="00613415"/>
    <w:rsid w:val="00613561"/>
    <w:rsid w:val="006135F5"/>
    <w:rsid w:val="00613845"/>
    <w:rsid w:val="006138F7"/>
    <w:rsid w:val="00613C6D"/>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E2"/>
    <w:rsid w:val="00615A52"/>
    <w:rsid w:val="00615E76"/>
    <w:rsid w:val="00615F17"/>
    <w:rsid w:val="00616194"/>
    <w:rsid w:val="00616289"/>
    <w:rsid w:val="00616605"/>
    <w:rsid w:val="006167CE"/>
    <w:rsid w:val="006171FA"/>
    <w:rsid w:val="0061760B"/>
    <w:rsid w:val="00617886"/>
    <w:rsid w:val="00617A30"/>
    <w:rsid w:val="00617CA4"/>
    <w:rsid w:val="00617EBB"/>
    <w:rsid w:val="0062020D"/>
    <w:rsid w:val="00620373"/>
    <w:rsid w:val="006203E6"/>
    <w:rsid w:val="0062068B"/>
    <w:rsid w:val="006206D9"/>
    <w:rsid w:val="00620719"/>
    <w:rsid w:val="0062077F"/>
    <w:rsid w:val="006208CC"/>
    <w:rsid w:val="00620A46"/>
    <w:rsid w:val="00620F44"/>
    <w:rsid w:val="00621330"/>
    <w:rsid w:val="00621B26"/>
    <w:rsid w:val="00621B85"/>
    <w:rsid w:val="00621E68"/>
    <w:rsid w:val="0062213D"/>
    <w:rsid w:val="00622161"/>
    <w:rsid w:val="00622307"/>
    <w:rsid w:val="006226A8"/>
    <w:rsid w:val="00622A11"/>
    <w:rsid w:val="00622A21"/>
    <w:rsid w:val="00622E34"/>
    <w:rsid w:val="00622F2D"/>
    <w:rsid w:val="00623129"/>
    <w:rsid w:val="00623142"/>
    <w:rsid w:val="0062316D"/>
    <w:rsid w:val="0062327D"/>
    <w:rsid w:val="0062356E"/>
    <w:rsid w:val="00623F13"/>
    <w:rsid w:val="006241BB"/>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708"/>
    <w:rsid w:val="00626A8A"/>
    <w:rsid w:val="00626AD4"/>
    <w:rsid w:val="00626B15"/>
    <w:rsid w:val="00626C77"/>
    <w:rsid w:val="00626D9C"/>
    <w:rsid w:val="00626E88"/>
    <w:rsid w:val="00627055"/>
    <w:rsid w:val="006273C5"/>
    <w:rsid w:val="00627A20"/>
    <w:rsid w:val="00627F86"/>
    <w:rsid w:val="0063005B"/>
    <w:rsid w:val="00630105"/>
    <w:rsid w:val="0063017C"/>
    <w:rsid w:val="006301FD"/>
    <w:rsid w:val="006302E8"/>
    <w:rsid w:val="0063035F"/>
    <w:rsid w:val="0063078D"/>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FF1"/>
    <w:rsid w:val="006350E7"/>
    <w:rsid w:val="006354F8"/>
    <w:rsid w:val="0063593A"/>
    <w:rsid w:val="00635A12"/>
    <w:rsid w:val="00635A4E"/>
    <w:rsid w:val="00635B02"/>
    <w:rsid w:val="00636610"/>
    <w:rsid w:val="0063668F"/>
    <w:rsid w:val="00636878"/>
    <w:rsid w:val="006369BA"/>
    <w:rsid w:val="00636E97"/>
    <w:rsid w:val="00636F10"/>
    <w:rsid w:val="00636FB1"/>
    <w:rsid w:val="00637288"/>
    <w:rsid w:val="0063770C"/>
    <w:rsid w:val="0063782B"/>
    <w:rsid w:val="00637836"/>
    <w:rsid w:val="00637872"/>
    <w:rsid w:val="006378F1"/>
    <w:rsid w:val="00637AB0"/>
    <w:rsid w:val="00637B1B"/>
    <w:rsid w:val="00637D7E"/>
    <w:rsid w:val="00637E0E"/>
    <w:rsid w:val="00637E3F"/>
    <w:rsid w:val="006401AD"/>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691"/>
    <w:rsid w:val="006428F6"/>
    <w:rsid w:val="0064292B"/>
    <w:rsid w:val="00642A33"/>
    <w:rsid w:val="00642D1A"/>
    <w:rsid w:val="00642F69"/>
    <w:rsid w:val="00643043"/>
    <w:rsid w:val="00643540"/>
    <w:rsid w:val="00643603"/>
    <w:rsid w:val="00643BAD"/>
    <w:rsid w:val="00643BF1"/>
    <w:rsid w:val="00643F0C"/>
    <w:rsid w:val="0064400A"/>
    <w:rsid w:val="0064406D"/>
    <w:rsid w:val="006443A3"/>
    <w:rsid w:val="00644403"/>
    <w:rsid w:val="006444E0"/>
    <w:rsid w:val="006446A2"/>
    <w:rsid w:val="006446DB"/>
    <w:rsid w:val="00644846"/>
    <w:rsid w:val="006448AF"/>
    <w:rsid w:val="00644B21"/>
    <w:rsid w:val="00645181"/>
    <w:rsid w:val="00645200"/>
    <w:rsid w:val="00645330"/>
    <w:rsid w:val="00645497"/>
    <w:rsid w:val="006455F7"/>
    <w:rsid w:val="00645619"/>
    <w:rsid w:val="0064582E"/>
    <w:rsid w:val="00645B2C"/>
    <w:rsid w:val="00645F48"/>
    <w:rsid w:val="00645FD2"/>
    <w:rsid w:val="0064604C"/>
    <w:rsid w:val="0064605E"/>
    <w:rsid w:val="00646154"/>
    <w:rsid w:val="00646344"/>
    <w:rsid w:val="0064659C"/>
    <w:rsid w:val="006465A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AAC"/>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199"/>
    <w:rsid w:val="006532BD"/>
    <w:rsid w:val="0065374B"/>
    <w:rsid w:val="0065385F"/>
    <w:rsid w:val="00653A90"/>
    <w:rsid w:val="00653E61"/>
    <w:rsid w:val="0065417A"/>
    <w:rsid w:val="00654247"/>
    <w:rsid w:val="006542E6"/>
    <w:rsid w:val="006543A4"/>
    <w:rsid w:val="00654419"/>
    <w:rsid w:val="0065471D"/>
    <w:rsid w:val="0065496E"/>
    <w:rsid w:val="006549DF"/>
    <w:rsid w:val="00654C84"/>
    <w:rsid w:val="00654CB2"/>
    <w:rsid w:val="00654DFF"/>
    <w:rsid w:val="00654F5A"/>
    <w:rsid w:val="00655187"/>
    <w:rsid w:val="006551F4"/>
    <w:rsid w:val="006552DE"/>
    <w:rsid w:val="006558B6"/>
    <w:rsid w:val="00655962"/>
    <w:rsid w:val="0065596C"/>
    <w:rsid w:val="00655D65"/>
    <w:rsid w:val="00655FC4"/>
    <w:rsid w:val="00656349"/>
    <w:rsid w:val="00656490"/>
    <w:rsid w:val="00656639"/>
    <w:rsid w:val="006568A2"/>
    <w:rsid w:val="00656AA9"/>
    <w:rsid w:val="00656C47"/>
    <w:rsid w:val="00656E74"/>
    <w:rsid w:val="00656E95"/>
    <w:rsid w:val="00656FD3"/>
    <w:rsid w:val="00657158"/>
    <w:rsid w:val="006571D4"/>
    <w:rsid w:val="006571DC"/>
    <w:rsid w:val="0065726B"/>
    <w:rsid w:val="00657289"/>
    <w:rsid w:val="006573A6"/>
    <w:rsid w:val="006576B7"/>
    <w:rsid w:val="006577BF"/>
    <w:rsid w:val="006579A6"/>
    <w:rsid w:val="006579D3"/>
    <w:rsid w:val="006579F1"/>
    <w:rsid w:val="00657A66"/>
    <w:rsid w:val="00657AC7"/>
    <w:rsid w:val="00657BEC"/>
    <w:rsid w:val="00657EA0"/>
    <w:rsid w:val="00657F05"/>
    <w:rsid w:val="006600E1"/>
    <w:rsid w:val="006600E2"/>
    <w:rsid w:val="006600E6"/>
    <w:rsid w:val="0066043C"/>
    <w:rsid w:val="00660472"/>
    <w:rsid w:val="00660832"/>
    <w:rsid w:val="00660AAF"/>
    <w:rsid w:val="00660F61"/>
    <w:rsid w:val="00661271"/>
    <w:rsid w:val="006613F0"/>
    <w:rsid w:val="006614DD"/>
    <w:rsid w:val="00661527"/>
    <w:rsid w:val="006615BD"/>
    <w:rsid w:val="00661712"/>
    <w:rsid w:val="00661A24"/>
    <w:rsid w:val="00661DFD"/>
    <w:rsid w:val="00662043"/>
    <w:rsid w:val="006628AC"/>
    <w:rsid w:val="00662D47"/>
    <w:rsid w:val="00662D65"/>
    <w:rsid w:val="00662FDF"/>
    <w:rsid w:val="00663433"/>
    <w:rsid w:val="0066354C"/>
    <w:rsid w:val="00663620"/>
    <w:rsid w:val="00663853"/>
    <w:rsid w:val="00663B69"/>
    <w:rsid w:val="00663C14"/>
    <w:rsid w:val="00663F2B"/>
    <w:rsid w:val="00664017"/>
    <w:rsid w:val="0066441D"/>
    <w:rsid w:val="006645FD"/>
    <w:rsid w:val="00664663"/>
    <w:rsid w:val="00664725"/>
    <w:rsid w:val="00664756"/>
    <w:rsid w:val="00664A9F"/>
    <w:rsid w:val="00664B75"/>
    <w:rsid w:val="00664EB6"/>
    <w:rsid w:val="00664FF5"/>
    <w:rsid w:val="006650E4"/>
    <w:rsid w:val="00665288"/>
    <w:rsid w:val="0066550E"/>
    <w:rsid w:val="0066590C"/>
    <w:rsid w:val="0066596B"/>
    <w:rsid w:val="006659DB"/>
    <w:rsid w:val="00665B44"/>
    <w:rsid w:val="00666198"/>
    <w:rsid w:val="00666941"/>
    <w:rsid w:val="0066738A"/>
    <w:rsid w:val="00667A6A"/>
    <w:rsid w:val="00667B9D"/>
    <w:rsid w:val="00667D9A"/>
    <w:rsid w:val="006700CC"/>
    <w:rsid w:val="006701D4"/>
    <w:rsid w:val="00670332"/>
    <w:rsid w:val="0067055C"/>
    <w:rsid w:val="00670C42"/>
    <w:rsid w:val="00671587"/>
    <w:rsid w:val="00671787"/>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39F"/>
    <w:rsid w:val="006734F8"/>
    <w:rsid w:val="006737D7"/>
    <w:rsid w:val="006738A9"/>
    <w:rsid w:val="006738D0"/>
    <w:rsid w:val="00673920"/>
    <w:rsid w:val="00673A7C"/>
    <w:rsid w:val="00673B12"/>
    <w:rsid w:val="00673E3F"/>
    <w:rsid w:val="006740A5"/>
    <w:rsid w:val="006742B0"/>
    <w:rsid w:val="00674BAA"/>
    <w:rsid w:val="00674D59"/>
    <w:rsid w:val="00675338"/>
    <w:rsid w:val="0067537A"/>
    <w:rsid w:val="00675524"/>
    <w:rsid w:val="0067568C"/>
    <w:rsid w:val="006759F5"/>
    <w:rsid w:val="00675BAC"/>
    <w:rsid w:val="00675CF5"/>
    <w:rsid w:val="00675D43"/>
    <w:rsid w:val="00675E2E"/>
    <w:rsid w:val="006765E2"/>
    <w:rsid w:val="00676859"/>
    <w:rsid w:val="0067695A"/>
    <w:rsid w:val="00676A2A"/>
    <w:rsid w:val="00676A34"/>
    <w:rsid w:val="00676D1E"/>
    <w:rsid w:val="00676D83"/>
    <w:rsid w:val="00676EE4"/>
    <w:rsid w:val="00676FF3"/>
    <w:rsid w:val="00677021"/>
    <w:rsid w:val="006770F8"/>
    <w:rsid w:val="006771A1"/>
    <w:rsid w:val="006773B1"/>
    <w:rsid w:val="0067778C"/>
    <w:rsid w:val="00677792"/>
    <w:rsid w:val="006778E1"/>
    <w:rsid w:val="006778E3"/>
    <w:rsid w:val="00677986"/>
    <w:rsid w:val="00677C22"/>
    <w:rsid w:val="00677C88"/>
    <w:rsid w:val="00677D61"/>
    <w:rsid w:val="00677D9A"/>
    <w:rsid w:val="00677E8F"/>
    <w:rsid w:val="00677FEE"/>
    <w:rsid w:val="00680DCF"/>
    <w:rsid w:val="00680FFD"/>
    <w:rsid w:val="006810FD"/>
    <w:rsid w:val="0068110C"/>
    <w:rsid w:val="0068168B"/>
    <w:rsid w:val="0068195C"/>
    <w:rsid w:val="00681997"/>
    <w:rsid w:val="00681E8C"/>
    <w:rsid w:val="00681F32"/>
    <w:rsid w:val="00682397"/>
    <w:rsid w:val="006824A6"/>
    <w:rsid w:val="0068261B"/>
    <w:rsid w:val="0068270C"/>
    <w:rsid w:val="006829C6"/>
    <w:rsid w:val="00683251"/>
    <w:rsid w:val="006833A8"/>
    <w:rsid w:val="00683AE4"/>
    <w:rsid w:val="00683B86"/>
    <w:rsid w:val="00683FBA"/>
    <w:rsid w:val="00684398"/>
    <w:rsid w:val="00684409"/>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B16"/>
    <w:rsid w:val="00685B75"/>
    <w:rsid w:val="00685CB4"/>
    <w:rsid w:val="00685DF4"/>
    <w:rsid w:val="00686332"/>
    <w:rsid w:val="0068640D"/>
    <w:rsid w:val="00686641"/>
    <w:rsid w:val="0068690F"/>
    <w:rsid w:val="00686B1D"/>
    <w:rsid w:val="00687263"/>
    <w:rsid w:val="00687318"/>
    <w:rsid w:val="006878E3"/>
    <w:rsid w:val="00687DCE"/>
    <w:rsid w:val="006900A9"/>
    <w:rsid w:val="006900E0"/>
    <w:rsid w:val="006904B0"/>
    <w:rsid w:val="00690521"/>
    <w:rsid w:val="00690635"/>
    <w:rsid w:val="00690755"/>
    <w:rsid w:val="00690ABE"/>
    <w:rsid w:val="00690B8E"/>
    <w:rsid w:val="00690D53"/>
    <w:rsid w:val="00690D83"/>
    <w:rsid w:val="00691345"/>
    <w:rsid w:val="00691731"/>
    <w:rsid w:val="0069181F"/>
    <w:rsid w:val="006919F5"/>
    <w:rsid w:val="00691A4A"/>
    <w:rsid w:val="00692065"/>
    <w:rsid w:val="006920E0"/>
    <w:rsid w:val="00692203"/>
    <w:rsid w:val="006923D9"/>
    <w:rsid w:val="00692538"/>
    <w:rsid w:val="00692875"/>
    <w:rsid w:val="006929BD"/>
    <w:rsid w:val="00692B3D"/>
    <w:rsid w:val="00692B90"/>
    <w:rsid w:val="00692FC7"/>
    <w:rsid w:val="00693002"/>
    <w:rsid w:val="006938A0"/>
    <w:rsid w:val="006938EA"/>
    <w:rsid w:val="00693DD0"/>
    <w:rsid w:val="00694185"/>
    <w:rsid w:val="006942FD"/>
    <w:rsid w:val="0069433F"/>
    <w:rsid w:val="006943B6"/>
    <w:rsid w:val="00694527"/>
    <w:rsid w:val="0069475F"/>
    <w:rsid w:val="00694847"/>
    <w:rsid w:val="0069492E"/>
    <w:rsid w:val="00694C5C"/>
    <w:rsid w:val="00694E08"/>
    <w:rsid w:val="00695129"/>
    <w:rsid w:val="006951C5"/>
    <w:rsid w:val="006953BA"/>
    <w:rsid w:val="006955BC"/>
    <w:rsid w:val="006955F5"/>
    <w:rsid w:val="00695734"/>
    <w:rsid w:val="006957FE"/>
    <w:rsid w:val="00695902"/>
    <w:rsid w:val="00695B89"/>
    <w:rsid w:val="00695CC1"/>
    <w:rsid w:val="00695E31"/>
    <w:rsid w:val="00695FC9"/>
    <w:rsid w:val="00696496"/>
    <w:rsid w:val="0069679C"/>
    <w:rsid w:val="006969B0"/>
    <w:rsid w:val="00696FCF"/>
    <w:rsid w:val="00696FFA"/>
    <w:rsid w:val="00697068"/>
    <w:rsid w:val="0069709B"/>
    <w:rsid w:val="00697100"/>
    <w:rsid w:val="006972E4"/>
    <w:rsid w:val="00697705"/>
    <w:rsid w:val="006977A2"/>
    <w:rsid w:val="0069798C"/>
    <w:rsid w:val="00697BBD"/>
    <w:rsid w:val="00697D71"/>
    <w:rsid w:val="006A0032"/>
    <w:rsid w:val="006A0604"/>
    <w:rsid w:val="006A077A"/>
    <w:rsid w:val="006A07CB"/>
    <w:rsid w:val="006A0C88"/>
    <w:rsid w:val="006A0DB9"/>
    <w:rsid w:val="006A0ECD"/>
    <w:rsid w:val="006A0F8A"/>
    <w:rsid w:val="006A0FE1"/>
    <w:rsid w:val="006A1022"/>
    <w:rsid w:val="006A12E7"/>
    <w:rsid w:val="006A16AA"/>
    <w:rsid w:val="006A182A"/>
    <w:rsid w:val="006A18A4"/>
    <w:rsid w:val="006A19CB"/>
    <w:rsid w:val="006A1E98"/>
    <w:rsid w:val="006A1FAB"/>
    <w:rsid w:val="006A29A8"/>
    <w:rsid w:val="006A2A31"/>
    <w:rsid w:val="006A2DE2"/>
    <w:rsid w:val="006A2EF4"/>
    <w:rsid w:val="006A2F10"/>
    <w:rsid w:val="006A2FE9"/>
    <w:rsid w:val="006A31F3"/>
    <w:rsid w:val="006A3201"/>
    <w:rsid w:val="006A329D"/>
    <w:rsid w:val="006A32F2"/>
    <w:rsid w:val="006A3470"/>
    <w:rsid w:val="006A383A"/>
    <w:rsid w:val="006A39E3"/>
    <w:rsid w:val="006A3B61"/>
    <w:rsid w:val="006A4081"/>
    <w:rsid w:val="006A4100"/>
    <w:rsid w:val="006A41F3"/>
    <w:rsid w:val="006A42A1"/>
    <w:rsid w:val="006A43D3"/>
    <w:rsid w:val="006A441F"/>
    <w:rsid w:val="006A46D5"/>
    <w:rsid w:val="006A481F"/>
    <w:rsid w:val="006A4BC8"/>
    <w:rsid w:val="006A5016"/>
    <w:rsid w:val="006A53D1"/>
    <w:rsid w:val="006A54AB"/>
    <w:rsid w:val="006A597A"/>
    <w:rsid w:val="006A5F88"/>
    <w:rsid w:val="006A64DC"/>
    <w:rsid w:val="006A65A9"/>
    <w:rsid w:val="006A687F"/>
    <w:rsid w:val="006A6B93"/>
    <w:rsid w:val="006A6F3B"/>
    <w:rsid w:val="006A7034"/>
    <w:rsid w:val="006A7066"/>
    <w:rsid w:val="006A7292"/>
    <w:rsid w:val="006A76B4"/>
    <w:rsid w:val="006A79AC"/>
    <w:rsid w:val="006A7B0A"/>
    <w:rsid w:val="006A7E49"/>
    <w:rsid w:val="006A7F6F"/>
    <w:rsid w:val="006A7F72"/>
    <w:rsid w:val="006B0023"/>
    <w:rsid w:val="006B006E"/>
    <w:rsid w:val="006B00D8"/>
    <w:rsid w:val="006B047B"/>
    <w:rsid w:val="006B0614"/>
    <w:rsid w:val="006B06D4"/>
    <w:rsid w:val="006B06FE"/>
    <w:rsid w:val="006B071C"/>
    <w:rsid w:val="006B08A4"/>
    <w:rsid w:val="006B0942"/>
    <w:rsid w:val="006B0997"/>
    <w:rsid w:val="006B09CC"/>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67F"/>
    <w:rsid w:val="006B4917"/>
    <w:rsid w:val="006B4A14"/>
    <w:rsid w:val="006B4A4F"/>
    <w:rsid w:val="006B4A65"/>
    <w:rsid w:val="006B4B65"/>
    <w:rsid w:val="006B4D73"/>
    <w:rsid w:val="006B4E29"/>
    <w:rsid w:val="006B5388"/>
    <w:rsid w:val="006B53C4"/>
    <w:rsid w:val="006B544C"/>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C10"/>
    <w:rsid w:val="006C0DF4"/>
    <w:rsid w:val="006C0F4A"/>
    <w:rsid w:val="006C10DC"/>
    <w:rsid w:val="006C14E5"/>
    <w:rsid w:val="006C17A2"/>
    <w:rsid w:val="006C1B5E"/>
    <w:rsid w:val="006C1E60"/>
    <w:rsid w:val="006C1ED8"/>
    <w:rsid w:val="006C2202"/>
    <w:rsid w:val="006C2793"/>
    <w:rsid w:val="006C2922"/>
    <w:rsid w:val="006C2A44"/>
    <w:rsid w:val="006C2A5C"/>
    <w:rsid w:val="006C2B08"/>
    <w:rsid w:val="006C2E7F"/>
    <w:rsid w:val="006C328E"/>
    <w:rsid w:val="006C3477"/>
    <w:rsid w:val="006C35DA"/>
    <w:rsid w:val="006C3E52"/>
    <w:rsid w:val="006C4082"/>
    <w:rsid w:val="006C409B"/>
    <w:rsid w:val="006C440D"/>
    <w:rsid w:val="006C44DA"/>
    <w:rsid w:val="006C4510"/>
    <w:rsid w:val="006C48E6"/>
    <w:rsid w:val="006C49AC"/>
    <w:rsid w:val="006C49CA"/>
    <w:rsid w:val="006C4CEF"/>
    <w:rsid w:val="006C4F02"/>
    <w:rsid w:val="006C4FA6"/>
    <w:rsid w:val="006C51BB"/>
    <w:rsid w:val="006C53A6"/>
    <w:rsid w:val="006C562A"/>
    <w:rsid w:val="006C589D"/>
    <w:rsid w:val="006C5E42"/>
    <w:rsid w:val="006C5FC2"/>
    <w:rsid w:val="006C6067"/>
    <w:rsid w:val="006C637E"/>
    <w:rsid w:val="006C6405"/>
    <w:rsid w:val="006C66B4"/>
    <w:rsid w:val="006C6851"/>
    <w:rsid w:val="006C69B6"/>
    <w:rsid w:val="006C6A7E"/>
    <w:rsid w:val="006C6C68"/>
    <w:rsid w:val="006C6E72"/>
    <w:rsid w:val="006C7045"/>
    <w:rsid w:val="006C7431"/>
    <w:rsid w:val="006C763F"/>
    <w:rsid w:val="006C77D8"/>
    <w:rsid w:val="006C784D"/>
    <w:rsid w:val="006C7B52"/>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343"/>
    <w:rsid w:val="006D1712"/>
    <w:rsid w:val="006D25A2"/>
    <w:rsid w:val="006D25D7"/>
    <w:rsid w:val="006D2E1C"/>
    <w:rsid w:val="006D2F2C"/>
    <w:rsid w:val="006D309C"/>
    <w:rsid w:val="006D3135"/>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1CB"/>
    <w:rsid w:val="006D52DD"/>
    <w:rsid w:val="006D5622"/>
    <w:rsid w:val="006D5773"/>
    <w:rsid w:val="006D5779"/>
    <w:rsid w:val="006D58DC"/>
    <w:rsid w:val="006D5C4D"/>
    <w:rsid w:val="006D5F66"/>
    <w:rsid w:val="006D624F"/>
    <w:rsid w:val="006D6267"/>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A20"/>
    <w:rsid w:val="006E0D27"/>
    <w:rsid w:val="006E0FF0"/>
    <w:rsid w:val="006E11A8"/>
    <w:rsid w:val="006E11F0"/>
    <w:rsid w:val="006E1250"/>
    <w:rsid w:val="006E1293"/>
    <w:rsid w:val="006E139E"/>
    <w:rsid w:val="006E142E"/>
    <w:rsid w:val="006E1444"/>
    <w:rsid w:val="006E14E4"/>
    <w:rsid w:val="006E162E"/>
    <w:rsid w:val="006E16A6"/>
    <w:rsid w:val="006E19C4"/>
    <w:rsid w:val="006E1A54"/>
    <w:rsid w:val="006E1D53"/>
    <w:rsid w:val="006E1F6C"/>
    <w:rsid w:val="006E20E7"/>
    <w:rsid w:val="006E2271"/>
    <w:rsid w:val="006E22A6"/>
    <w:rsid w:val="006E23C7"/>
    <w:rsid w:val="006E2447"/>
    <w:rsid w:val="006E25ED"/>
    <w:rsid w:val="006E2B03"/>
    <w:rsid w:val="006E2F56"/>
    <w:rsid w:val="006E3115"/>
    <w:rsid w:val="006E3221"/>
    <w:rsid w:val="006E3226"/>
    <w:rsid w:val="006E3309"/>
    <w:rsid w:val="006E3365"/>
    <w:rsid w:val="006E34B7"/>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40F"/>
    <w:rsid w:val="006E67BD"/>
    <w:rsid w:val="006E694E"/>
    <w:rsid w:val="006E6BD9"/>
    <w:rsid w:val="006E709D"/>
    <w:rsid w:val="006E719F"/>
    <w:rsid w:val="006E73E3"/>
    <w:rsid w:val="006E7418"/>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23E"/>
    <w:rsid w:val="006F23FD"/>
    <w:rsid w:val="006F24F2"/>
    <w:rsid w:val="006F29A6"/>
    <w:rsid w:val="006F2A06"/>
    <w:rsid w:val="006F2BD3"/>
    <w:rsid w:val="006F2D80"/>
    <w:rsid w:val="006F2E94"/>
    <w:rsid w:val="006F308B"/>
    <w:rsid w:val="006F31FC"/>
    <w:rsid w:val="006F3245"/>
    <w:rsid w:val="006F35DB"/>
    <w:rsid w:val="006F3653"/>
    <w:rsid w:val="006F379D"/>
    <w:rsid w:val="006F3815"/>
    <w:rsid w:val="006F3AFF"/>
    <w:rsid w:val="006F3CC8"/>
    <w:rsid w:val="006F3DB5"/>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D59"/>
    <w:rsid w:val="006F6031"/>
    <w:rsid w:val="006F6177"/>
    <w:rsid w:val="006F61CD"/>
    <w:rsid w:val="006F674F"/>
    <w:rsid w:val="006F67A8"/>
    <w:rsid w:val="006F6A61"/>
    <w:rsid w:val="006F6C87"/>
    <w:rsid w:val="006F6D13"/>
    <w:rsid w:val="006F6DB5"/>
    <w:rsid w:val="006F70CA"/>
    <w:rsid w:val="006F71CF"/>
    <w:rsid w:val="006F75E0"/>
    <w:rsid w:val="006F7BD1"/>
    <w:rsid w:val="006F7D9E"/>
    <w:rsid w:val="006F7ED4"/>
    <w:rsid w:val="0070088C"/>
    <w:rsid w:val="0070095C"/>
    <w:rsid w:val="00701795"/>
    <w:rsid w:val="007017EE"/>
    <w:rsid w:val="007019B8"/>
    <w:rsid w:val="00701A3F"/>
    <w:rsid w:val="00701CB4"/>
    <w:rsid w:val="00701E6A"/>
    <w:rsid w:val="00701E8A"/>
    <w:rsid w:val="00701EC3"/>
    <w:rsid w:val="0070203F"/>
    <w:rsid w:val="007022F6"/>
    <w:rsid w:val="0070259C"/>
    <w:rsid w:val="00702684"/>
    <w:rsid w:val="007027A2"/>
    <w:rsid w:val="00702947"/>
    <w:rsid w:val="007029C4"/>
    <w:rsid w:val="00702D5C"/>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717"/>
    <w:rsid w:val="007048E7"/>
    <w:rsid w:val="00704A0A"/>
    <w:rsid w:val="00704AAC"/>
    <w:rsid w:val="00704AB3"/>
    <w:rsid w:val="00704B20"/>
    <w:rsid w:val="00704F4D"/>
    <w:rsid w:val="007051C3"/>
    <w:rsid w:val="00705423"/>
    <w:rsid w:val="0070575B"/>
    <w:rsid w:val="0070582E"/>
    <w:rsid w:val="00705A07"/>
    <w:rsid w:val="00705F4F"/>
    <w:rsid w:val="007063B1"/>
    <w:rsid w:val="007063E8"/>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583"/>
    <w:rsid w:val="00710932"/>
    <w:rsid w:val="00710DA6"/>
    <w:rsid w:val="007112BC"/>
    <w:rsid w:val="007112EC"/>
    <w:rsid w:val="00711326"/>
    <w:rsid w:val="00711CA8"/>
    <w:rsid w:val="00711CB0"/>
    <w:rsid w:val="00711EB7"/>
    <w:rsid w:val="00711FD7"/>
    <w:rsid w:val="007120B7"/>
    <w:rsid w:val="007129EF"/>
    <w:rsid w:val="00712BFF"/>
    <w:rsid w:val="00712C4C"/>
    <w:rsid w:val="00712D5C"/>
    <w:rsid w:val="00712E41"/>
    <w:rsid w:val="0071330A"/>
    <w:rsid w:val="007133C5"/>
    <w:rsid w:val="00713419"/>
    <w:rsid w:val="00713605"/>
    <w:rsid w:val="00714048"/>
    <w:rsid w:val="0071409B"/>
    <w:rsid w:val="0071453F"/>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C6F"/>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90"/>
    <w:rsid w:val="007203EF"/>
    <w:rsid w:val="00720659"/>
    <w:rsid w:val="007208E5"/>
    <w:rsid w:val="00720DC9"/>
    <w:rsid w:val="00720FEB"/>
    <w:rsid w:val="00721326"/>
    <w:rsid w:val="00721542"/>
    <w:rsid w:val="00721624"/>
    <w:rsid w:val="00721645"/>
    <w:rsid w:val="007218C4"/>
    <w:rsid w:val="00721A1A"/>
    <w:rsid w:val="00721BB5"/>
    <w:rsid w:val="00721D95"/>
    <w:rsid w:val="007221E7"/>
    <w:rsid w:val="00722341"/>
    <w:rsid w:val="00722349"/>
    <w:rsid w:val="0072237D"/>
    <w:rsid w:val="00722514"/>
    <w:rsid w:val="007225A9"/>
    <w:rsid w:val="00722662"/>
    <w:rsid w:val="00722781"/>
    <w:rsid w:val="00722862"/>
    <w:rsid w:val="00722B18"/>
    <w:rsid w:val="00722CC6"/>
    <w:rsid w:val="00722DE0"/>
    <w:rsid w:val="00722E30"/>
    <w:rsid w:val="00722EF7"/>
    <w:rsid w:val="00723071"/>
    <w:rsid w:val="007234C5"/>
    <w:rsid w:val="00723512"/>
    <w:rsid w:val="00723781"/>
    <w:rsid w:val="007237E2"/>
    <w:rsid w:val="00723A2B"/>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79"/>
    <w:rsid w:val="00725EBF"/>
    <w:rsid w:val="0072609D"/>
    <w:rsid w:val="007260D6"/>
    <w:rsid w:val="007261FB"/>
    <w:rsid w:val="0072633A"/>
    <w:rsid w:val="007265BD"/>
    <w:rsid w:val="007266BB"/>
    <w:rsid w:val="00726A19"/>
    <w:rsid w:val="00726D5E"/>
    <w:rsid w:val="00726F23"/>
    <w:rsid w:val="00727021"/>
    <w:rsid w:val="0072707B"/>
    <w:rsid w:val="00727357"/>
    <w:rsid w:val="007274C8"/>
    <w:rsid w:val="00727587"/>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1C"/>
    <w:rsid w:val="00730F74"/>
    <w:rsid w:val="00731072"/>
    <w:rsid w:val="00731304"/>
    <w:rsid w:val="00731635"/>
    <w:rsid w:val="0073166E"/>
    <w:rsid w:val="0073196F"/>
    <w:rsid w:val="00731A40"/>
    <w:rsid w:val="00731D24"/>
    <w:rsid w:val="0073208A"/>
    <w:rsid w:val="0073228B"/>
    <w:rsid w:val="0073238E"/>
    <w:rsid w:val="007324F2"/>
    <w:rsid w:val="007326AF"/>
    <w:rsid w:val="007326DD"/>
    <w:rsid w:val="007328EB"/>
    <w:rsid w:val="00732B4A"/>
    <w:rsid w:val="00732B59"/>
    <w:rsid w:val="0073300D"/>
    <w:rsid w:val="00733105"/>
    <w:rsid w:val="00733120"/>
    <w:rsid w:val="0073329A"/>
    <w:rsid w:val="007332D4"/>
    <w:rsid w:val="007332EB"/>
    <w:rsid w:val="007333B2"/>
    <w:rsid w:val="007334F5"/>
    <w:rsid w:val="007335EF"/>
    <w:rsid w:val="007336AD"/>
    <w:rsid w:val="00733872"/>
    <w:rsid w:val="00733986"/>
    <w:rsid w:val="00733AF6"/>
    <w:rsid w:val="00733E15"/>
    <w:rsid w:val="00733E6E"/>
    <w:rsid w:val="00733EE5"/>
    <w:rsid w:val="00733F1D"/>
    <w:rsid w:val="007340FC"/>
    <w:rsid w:val="00734125"/>
    <w:rsid w:val="007343E0"/>
    <w:rsid w:val="00734451"/>
    <w:rsid w:val="0073448A"/>
    <w:rsid w:val="007347F7"/>
    <w:rsid w:val="007349B9"/>
    <w:rsid w:val="007349F7"/>
    <w:rsid w:val="00734B40"/>
    <w:rsid w:val="0073511D"/>
    <w:rsid w:val="007351E4"/>
    <w:rsid w:val="00735282"/>
    <w:rsid w:val="0073544D"/>
    <w:rsid w:val="007358E3"/>
    <w:rsid w:val="00735A63"/>
    <w:rsid w:val="00735D17"/>
    <w:rsid w:val="00735D34"/>
    <w:rsid w:val="00736131"/>
    <w:rsid w:val="0073623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081"/>
    <w:rsid w:val="00743530"/>
    <w:rsid w:val="007435E2"/>
    <w:rsid w:val="007436D0"/>
    <w:rsid w:val="0074377B"/>
    <w:rsid w:val="00743B0D"/>
    <w:rsid w:val="00743BC4"/>
    <w:rsid w:val="00743DDD"/>
    <w:rsid w:val="00743F11"/>
    <w:rsid w:val="00744060"/>
    <w:rsid w:val="0074407B"/>
    <w:rsid w:val="00744184"/>
    <w:rsid w:val="0074451A"/>
    <w:rsid w:val="007448D3"/>
    <w:rsid w:val="00744946"/>
    <w:rsid w:val="00744B3C"/>
    <w:rsid w:val="00744B4F"/>
    <w:rsid w:val="00744CC0"/>
    <w:rsid w:val="00744F63"/>
    <w:rsid w:val="00745446"/>
    <w:rsid w:val="0074589A"/>
    <w:rsid w:val="00745924"/>
    <w:rsid w:val="00745B25"/>
    <w:rsid w:val="00745C0D"/>
    <w:rsid w:val="00745C1D"/>
    <w:rsid w:val="00745D0D"/>
    <w:rsid w:val="00745DEB"/>
    <w:rsid w:val="00746080"/>
    <w:rsid w:val="007464D3"/>
    <w:rsid w:val="00746527"/>
    <w:rsid w:val="00746555"/>
    <w:rsid w:val="0074667B"/>
    <w:rsid w:val="007466AB"/>
    <w:rsid w:val="007467AA"/>
    <w:rsid w:val="007467D3"/>
    <w:rsid w:val="00746A60"/>
    <w:rsid w:val="00746ABB"/>
    <w:rsid w:val="00746E13"/>
    <w:rsid w:val="007470A6"/>
    <w:rsid w:val="00747261"/>
    <w:rsid w:val="00747432"/>
    <w:rsid w:val="007474CF"/>
    <w:rsid w:val="007474DB"/>
    <w:rsid w:val="00747775"/>
    <w:rsid w:val="00747902"/>
    <w:rsid w:val="0074796E"/>
    <w:rsid w:val="00747985"/>
    <w:rsid w:val="00747A3A"/>
    <w:rsid w:val="00747DF6"/>
    <w:rsid w:val="00750103"/>
    <w:rsid w:val="0075015E"/>
    <w:rsid w:val="007502C2"/>
    <w:rsid w:val="0075067F"/>
    <w:rsid w:val="007506C3"/>
    <w:rsid w:val="00750775"/>
    <w:rsid w:val="00750851"/>
    <w:rsid w:val="00750F59"/>
    <w:rsid w:val="00750FD4"/>
    <w:rsid w:val="0075114A"/>
    <w:rsid w:val="0075123A"/>
    <w:rsid w:val="007513D2"/>
    <w:rsid w:val="00751435"/>
    <w:rsid w:val="0075157B"/>
    <w:rsid w:val="0075170C"/>
    <w:rsid w:val="00751A5A"/>
    <w:rsid w:val="00751B81"/>
    <w:rsid w:val="00751D41"/>
    <w:rsid w:val="00751DDF"/>
    <w:rsid w:val="00751E61"/>
    <w:rsid w:val="00751E64"/>
    <w:rsid w:val="00751FB7"/>
    <w:rsid w:val="007520F0"/>
    <w:rsid w:val="00752487"/>
    <w:rsid w:val="0075288D"/>
    <w:rsid w:val="00752939"/>
    <w:rsid w:val="00752B7F"/>
    <w:rsid w:val="00752CC1"/>
    <w:rsid w:val="00752CF2"/>
    <w:rsid w:val="00752F4B"/>
    <w:rsid w:val="00753059"/>
    <w:rsid w:val="007530B6"/>
    <w:rsid w:val="007530B9"/>
    <w:rsid w:val="007531E1"/>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F2E"/>
    <w:rsid w:val="0076500A"/>
    <w:rsid w:val="007651F6"/>
    <w:rsid w:val="0076528E"/>
    <w:rsid w:val="007653E2"/>
    <w:rsid w:val="007653EA"/>
    <w:rsid w:val="00765750"/>
    <w:rsid w:val="0076575B"/>
    <w:rsid w:val="007659BC"/>
    <w:rsid w:val="00765B3F"/>
    <w:rsid w:val="00765DAD"/>
    <w:rsid w:val="00765F15"/>
    <w:rsid w:val="0076600A"/>
    <w:rsid w:val="007661D5"/>
    <w:rsid w:val="00766552"/>
    <w:rsid w:val="007665FE"/>
    <w:rsid w:val="007666DA"/>
    <w:rsid w:val="00766720"/>
    <w:rsid w:val="007667DD"/>
    <w:rsid w:val="00766864"/>
    <w:rsid w:val="00766BBF"/>
    <w:rsid w:val="00766C79"/>
    <w:rsid w:val="00767569"/>
    <w:rsid w:val="00767681"/>
    <w:rsid w:val="007676A9"/>
    <w:rsid w:val="00767AE1"/>
    <w:rsid w:val="00767BDA"/>
    <w:rsid w:val="00767C91"/>
    <w:rsid w:val="00767D0E"/>
    <w:rsid w:val="00770171"/>
    <w:rsid w:val="00770A37"/>
    <w:rsid w:val="00770A81"/>
    <w:rsid w:val="00770D59"/>
    <w:rsid w:val="00770EAE"/>
    <w:rsid w:val="0077105E"/>
    <w:rsid w:val="00771071"/>
    <w:rsid w:val="00771223"/>
    <w:rsid w:val="00771528"/>
    <w:rsid w:val="0077191F"/>
    <w:rsid w:val="00771F8C"/>
    <w:rsid w:val="0077235F"/>
    <w:rsid w:val="00772695"/>
    <w:rsid w:val="007726ED"/>
    <w:rsid w:val="00772735"/>
    <w:rsid w:val="00772A54"/>
    <w:rsid w:val="00772B99"/>
    <w:rsid w:val="00772CDE"/>
    <w:rsid w:val="007730BC"/>
    <w:rsid w:val="0077332F"/>
    <w:rsid w:val="007733B7"/>
    <w:rsid w:val="0077364E"/>
    <w:rsid w:val="00773797"/>
    <w:rsid w:val="00773A47"/>
    <w:rsid w:val="00773FF5"/>
    <w:rsid w:val="00774427"/>
    <w:rsid w:val="007745C1"/>
    <w:rsid w:val="00774986"/>
    <w:rsid w:val="00774B41"/>
    <w:rsid w:val="00774B53"/>
    <w:rsid w:val="00774C28"/>
    <w:rsid w:val="00774D3C"/>
    <w:rsid w:val="00774F5D"/>
    <w:rsid w:val="00774F95"/>
    <w:rsid w:val="0077506E"/>
    <w:rsid w:val="007751FC"/>
    <w:rsid w:val="00775446"/>
    <w:rsid w:val="00775C3B"/>
    <w:rsid w:val="00775EBE"/>
    <w:rsid w:val="0077614E"/>
    <w:rsid w:val="0077630A"/>
    <w:rsid w:val="00776348"/>
    <w:rsid w:val="007765F2"/>
    <w:rsid w:val="0077666C"/>
    <w:rsid w:val="007767F9"/>
    <w:rsid w:val="00776991"/>
    <w:rsid w:val="007769EE"/>
    <w:rsid w:val="00776ADA"/>
    <w:rsid w:val="007771AF"/>
    <w:rsid w:val="0077729D"/>
    <w:rsid w:val="00777B41"/>
    <w:rsid w:val="00777B77"/>
    <w:rsid w:val="00777C86"/>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1DE3"/>
    <w:rsid w:val="00782039"/>
    <w:rsid w:val="00782238"/>
    <w:rsid w:val="0078233E"/>
    <w:rsid w:val="0078246D"/>
    <w:rsid w:val="007825EB"/>
    <w:rsid w:val="007828FA"/>
    <w:rsid w:val="00782B90"/>
    <w:rsid w:val="00782CD2"/>
    <w:rsid w:val="00782D52"/>
    <w:rsid w:val="00782DAE"/>
    <w:rsid w:val="00782F06"/>
    <w:rsid w:val="0078302B"/>
    <w:rsid w:val="00783192"/>
    <w:rsid w:val="00783447"/>
    <w:rsid w:val="007834FE"/>
    <w:rsid w:val="0078351B"/>
    <w:rsid w:val="00783846"/>
    <w:rsid w:val="00783C65"/>
    <w:rsid w:val="00783DA8"/>
    <w:rsid w:val="00784588"/>
    <w:rsid w:val="0078470C"/>
    <w:rsid w:val="00784D3A"/>
    <w:rsid w:val="0078511D"/>
    <w:rsid w:val="007853BB"/>
    <w:rsid w:val="007854C2"/>
    <w:rsid w:val="0078550E"/>
    <w:rsid w:val="007858A4"/>
    <w:rsid w:val="00785904"/>
    <w:rsid w:val="00785B2B"/>
    <w:rsid w:val="007860AC"/>
    <w:rsid w:val="0078610E"/>
    <w:rsid w:val="00786219"/>
    <w:rsid w:val="007862B4"/>
    <w:rsid w:val="0078640B"/>
    <w:rsid w:val="00786577"/>
    <w:rsid w:val="0078675D"/>
    <w:rsid w:val="00786967"/>
    <w:rsid w:val="00786A2B"/>
    <w:rsid w:val="00786D3D"/>
    <w:rsid w:val="00786E66"/>
    <w:rsid w:val="00787078"/>
    <w:rsid w:val="007871A4"/>
    <w:rsid w:val="0078733E"/>
    <w:rsid w:val="007879CC"/>
    <w:rsid w:val="00787A88"/>
    <w:rsid w:val="00787ADC"/>
    <w:rsid w:val="00787C6E"/>
    <w:rsid w:val="00787C94"/>
    <w:rsid w:val="007900E5"/>
    <w:rsid w:val="0079057B"/>
    <w:rsid w:val="007905EE"/>
    <w:rsid w:val="0079064C"/>
    <w:rsid w:val="00791054"/>
    <w:rsid w:val="007910FF"/>
    <w:rsid w:val="00791153"/>
    <w:rsid w:val="00791534"/>
    <w:rsid w:val="007916AD"/>
    <w:rsid w:val="0079171A"/>
    <w:rsid w:val="00791837"/>
    <w:rsid w:val="00791D94"/>
    <w:rsid w:val="00791DD6"/>
    <w:rsid w:val="007920F0"/>
    <w:rsid w:val="0079226D"/>
    <w:rsid w:val="00792761"/>
    <w:rsid w:val="007927FA"/>
    <w:rsid w:val="00792AD4"/>
    <w:rsid w:val="00792C66"/>
    <w:rsid w:val="0079312C"/>
    <w:rsid w:val="007934DF"/>
    <w:rsid w:val="00793D78"/>
    <w:rsid w:val="00793E06"/>
    <w:rsid w:val="00794302"/>
    <w:rsid w:val="00794480"/>
    <w:rsid w:val="00794754"/>
    <w:rsid w:val="00794A3C"/>
    <w:rsid w:val="00794DC6"/>
    <w:rsid w:val="00794F36"/>
    <w:rsid w:val="00794FC7"/>
    <w:rsid w:val="0079501F"/>
    <w:rsid w:val="0079598E"/>
    <w:rsid w:val="00795A79"/>
    <w:rsid w:val="00795A9E"/>
    <w:rsid w:val="00795C44"/>
    <w:rsid w:val="00795DE2"/>
    <w:rsid w:val="00795E52"/>
    <w:rsid w:val="007964F3"/>
    <w:rsid w:val="00796543"/>
    <w:rsid w:val="00796547"/>
    <w:rsid w:val="0079685C"/>
    <w:rsid w:val="00796A2A"/>
    <w:rsid w:val="00796A36"/>
    <w:rsid w:val="00796B35"/>
    <w:rsid w:val="007970CD"/>
    <w:rsid w:val="007971A8"/>
    <w:rsid w:val="007972D6"/>
    <w:rsid w:val="007972EC"/>
    <w:rsid w:val="00797357"/>
    <w:rsid w:val="00797464"/>
    <w:rsid w:val="00797480"/>
    <w:rsid w:val="00797682"/>
    <w:rsid w:val="007976E0"/>
    <w:rsid w:val="00797C54"/>
    <w:rsid w:val="00797FC9"/>
    <w:rsid w:val="007A05F1"/>
    <w:rsid w:val="007A08D6"/>
    <w:rsid w:val="007A09CD"/>
    <w:rsid w:val="007A0A6F"/>
    <w:rsid w:val="007A0D2E"/>
    <w:rsid w:val="007A1056"/>
    <w:rsid w:val="007A1141"/>
    <w:rsid w:val="007A139C"/>
    <w:rsid w:val="007A1628"/>
    <w:rsid w:val="007A1632"/>
    <w:rsid w:val="007A180A"/>
    <w:rsid w:val="007A18A1"/>
    <w:rsid w:val="007A1DC7"/>
    <w:rsid w:val="007A1E06"/>
    <w:rsid w:val="007A1EA9"/>
    <w:rsid w:val="007A1F1A"/>
    <w:rsid w:val="007A217B"/>
    <w:rsid w:val="007A237A"/>
    <w:rsid w:val="007A2544"/>
    <w:rsid w:val="007A2654"/>
    <w:rsid w:val="007A265C"/>
    <w:rsid w:val="007A2851"/>
    <w:rsid w:val="007A2879"/>
    <w:rsid w:val="007A2911"/>
    <w:rsid w:val="007A2A3F"/>
    <w:rsid w:val="007A2BAB"/>
    <w:rsid w:val="007A2D04"/>
    <w:rsid w:val="007A2E0A"/>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D0F"/>
    <w:rsid w:val="007A5F4D"/>
    <w:rsid w:val="007A601A"/>
    <w:rsid w:val="007A611E"/>
    <w:rsid w:val="007A616C"/>
    <w:rsid w:val="007A62F7"/>
    <w:rsid w:val="007A636A"/>
    <w:rsid w:val="007A6739"/>
    <w:rsid w:val="007A6D36"/>
    <w:rsid w:val="007A6EED"/>
    <w:rsid w:val="007A708F"/>
    <w:rsid w:val="007A7195"/>
    <w:rsid w:val="007A7208"/>
    <w:rsid w:val="007A7654"/>
    <w:rsid w:val="007A76D5"/>
    <w:rsid w:val="007A78B7"/>
    <w:rsid w:val="007A79D4"/>
    <w:rsid w:val="007A7A0B"/>
    <w:rsid w:val="007A7CD6"/>
    <w:rsid w:val="007A7D15"/>
    <w:rsid w:val="007A7DDB"/>
    <w:rsid w:val="007B0026"/>
    <w:rsid w:val="007B0060"/>
    <w:rsid w:val="007B0160"/>
    <w:rsid w:val="007B02A9"/>
    <w:rsid w:val="007B093F"/>
    <w:rsid w:val="007B0BFE"/>
    <w:rsid w:val="007B0D34"/>
    <w:rsid w:val="007B0E99"/>
    <w:rsid w:val="007B1132"/>
    <w:rsid w:val="007B117B"/>
    <w:rsid w:val="007B1544"/>
    <w:rsid w:val="007B1697"/>
    <w:rsid w:val="007B1A51"/>
    <w:rsid w:val="007B1B1E"/>
    <w:rsid w:val="007B1D3B"/>
    <w:rsid w:val="007B1F08"/>
    <w:rsid w:val="007B2190"/>
    <w:rsid w:val="007B2312"/>
    <w:rsid w:val="007B24C0"/>
    <w:rsid w:val="007B293D"/>
    <w:rsid w:val="007B2A38"/>
    <w:rsid w:val="007B2EC4"/>
    <w:rsid w:val="007B2FF7"/>
    <w:rsid w:val="007B34ED"/>
    <w:rsid w:val="007B397D"/>
    <w:rsid w:val="007B3A2F"/>
    <w:rsid w:val="007B3D6E"/>
    <w:rsid w:val="007B4703"/>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253"/>
    <w:rsid w:val="007B7603"/>
    <w:rsid w:val="007B7643"/>
    <w:rsid w:val="007B7861"/>
    <w:rsid w:val="007B7B8D"/>
    <w:rsid w:val="007B7BA1"/>
    <w:rsid w:val="007B7D26"/>
    <w:rsid w:val="007B7DC8"/>
    <w:rsid w:val="007B7EEB"/>
    <w:rsid w:val="007C0035"/>
    <w:rsid w:val="007C006E"/>
    <w:rsid w:val="007C01C3"/>
    <w:rsid w:val="007C0303"/>
    <w:rsid w:val="007C0547"/>
    <w:rsid w:val="007C05D7"/>
    <w:rsid w:val="007C05E8"/>
    <w:rsid w:val="007C0734"/>
    <w:rsid w:val="007C0814"/>
    <w:rsid w:val="007C0DD7"/>
    <w:rsid w:val="007C0E21"/>
    <w:rsid w:val="007C1178"/>
    <w:rsid w:val="007C124F"/>
    <w:rsid w:val="007C15A5"/>
    <w:rsid w:val="007C1CB6"/>
    <w:rsid w:val="007C1EF9"/>
    <w:rsid w:val="007C2200"/>
    <w:rsid w:val="007C245C"/>
    <w:rsid w:val="007C2836"/>
    <w:rsid w:val="007C285B"/>
    <w:rsid w:val="007C2977"/>
    <w:rsid w:val="007C2C44"/>
    <w:rsid w:val="007C2E52"/>
    <w:rsid w:val="007C2ECB"/>
    <w:rsid w:val="007C2EEC"/>
    <w:rsid w:val="007C30CD"/>
    <w:rsid w:val="007C3544"/>
    <w:rsid w:val="007C3610"/>
    <w:rsid w:val="007C36A9"/>
    <w:rsid w:val="007C3719"/>
    <w:rsid w:val="007C37F1"/>
    <w:rsid w:val="007C3D85"/>
    <w:rsid w:val="007C3F06"/>
    <w:rsid w:val="007C40C1"/>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786"/>
    <w:rsid w:val="007D3A6D"/>
    <w:rsid w:val="007D3E7E"/>
    <w:rsid w:val="007D45E1"/>
    <w:rsid w:val="007D46A7"/>
    <w:rsid w:val="007D470B"/>
    <w:rsid w:val="007D485C"/>
    <w:rsid w:val="007D4DBD"/>
    <w:rsid w:val="007D4ED7"/>
    <w:rsid w:val="007D4EF7"/>
    <w:rsid w:val="007D5142"/>
    <w:rsid w:val="007D5281"/>
    <w:rsid w:val="007D5457"/>
    <w:rsid w:val="007D5957"/>
    <w:rsid w:val="007D59E0"/>
    <w:rsid w:val="007D5A40"/>
    <w:rsid w:val="007D5A7F"/>
    <w:rsid w:val="007D5AA0"/>
    <w:rsid w:val="007D5B37"/>
    <w:rsid w:val="007D5C06"/>
    <w:rsid w:val="007D5E7B"/>
    <w:rsid w:val="007D5F9C"/>
    <w:rsid w:val="007D5FAD"/>
    <w:rsid w:val="007D6052"/>
    <w:rsid w:val="007D6093"/>
    <w:rsid w:val="007D60A3"/>
    <w:rsid w:val="007D67C2"/>
    <w:rsid w:val="007D6CDB"/>
    <w:rsid w:val="007D6DCB"/>
    <w:rsid w:val="007D703C"/>
    <w:rsid w:val="007D751F"/>
    <w:rsid w:val="007D7BB9"/>
    <w:rsid w:val="007D7E91"/>
    <w:rsid w:val="007D7FD9"/>
    <w:rsid w:val="007E009C"/>
    <w:rsid w:val="007E02BD"/>
    <w:rsid w:val="007E0C2A"/>
    <w:rsid w:val="007E0CA8"/>
    <w:rsid w:val="007E1407"/>
    <w:rsid w:val="007E172B"/>
    <w:rsid w:val="007E19D1"/>
    <w:rsid w:val="007E19E0"/>
    <w:rsid w:val="007E1EBB"/>
    <w:rsid w:val="007E20F6"/>
    <w:rsid w:val="007E22BF"/>
    <w:rsid w:val="007E230A"/>
    <w:rsid w:val="007E2449"/>
    <w:rsid w:val="007E25CD"/>
    <w:rsid w:val="007E29CB"/>
    <w:rsid w:val="007E2A50"/>
    <w:rsid w:val="007E2BBC"/>
    <w:rsid w:val="007E2C78"/>
    <w:rsid w:val="007E2CD5"/>
    <w:rsid w:val="007E2EAD"/>
    <w:rsid w:val="007E3031"/>
    <w:rsid w:val="007E305C"/>
    <w:rsid w:val="007E3152"/>
    <w:rsid w:val="007E31E8"/>
    <w:rsid w:val="007E3346"/>
    <w:rsid w:val="007E3785"/>
    <w:rsid w:val="007E3823"/>
    <w:rsid w:val="007E382B"/>
    <w:rsid w:val="007E38C9"/>
    <w:rsid w:val="007E3A23"/>
    <w:rsid w:val="007E3B2C"/>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529"/>
    <w:rsid w:val="007E5552"/>
    <w:rsid w:val="007E55A1"/>
    <w:rsid w:val="007E595C"/>
    <w:rsid w:val="007E5A4B"/>
    <w:rsid w:val="007E5A5B"/>
    <w:rsid w:val="007E5ABC"/>
    <w:rsid w:val="007E5AC8"/>
    <w:rsid w:val="007E5B3A"/>
    <w:rsid w:val="007E5BBF"/>
    <w:rsid w:val="007E5F6E"/>
    <w:rsid w:val="007E6173"/>
    <w:rsid w:val="007E61BD"/>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BB0"/>
    <w:rsid w:val="007E7E48"/>
    <w:rsid w:val="007F054D"/>
    <w:rsid w:val="007F05AC"/>
    <w:rsid w:val="007F064E"/>
    <w:rsid w:val="007F07E7"/>
    <w:rsid w:val="007F099E"/>
    <w:rsid w:val="007F0AF7"/>
    <w:rsid w:val="007F0E4C"/>
    <w:rsid w:val="007F1066"/>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F22"/>
    <w:rsid w:val="007F2FD4"/>
    <w:rsid w:val="007F30F9"/>
    <w:rsid w:val="007F3141"/>
    <w:rsid w:val="007F362D"/>
    <w:rsid w:val="007F369B"/>
    <w:rsid w:val="007F397E"/>
    <w:rsid w:val="007F4174"/>
    <w:rsid w:val="007F472F"/>
    <w:rsid w:val="007F49A6"/>
    <w:rsid w:val="007F49F1"/>
    <w:rsid w:val="007F4B51"/>
    <w:rsid w:val="007F4E9E"/>
    <w:rsid w:val="007F5027"/>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9B1"/>
    <w:rsid w:val="007F7B06"/>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4FA"/>
    <w:rsid w:val="0080151F"/>
    <w:rsid w:val="00801839"/>
    <w:rsid w:val="00801885"/>
    <w:rsid w:val="00801ABA"/>
    <w:rsid w:val="00801E64"/>
    <w:rsid w:val="00801F47"/>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86C"/>
    <w:rsid w:val="0080405F"/>
    <w:rsid w:val="008045DE"/>
    <w:rsid w:val="00804709"/>
    <w:rsid w:val="00804AA1"/>
    <w:rsid w:val="00804CCE"/>
    <w:rsid w:val="0080500D"/>
    <w:rsid w:val="008050A5"/>
    <w:rsid w:val="00805130"/>
    <w:rsid w:val="00805437"/>
    <w:rsid w:val="008054A2"/>
    <w:rsid w:val="00805701"/>
    <w:rsid w:val="00805D31"/>
    <w:rsid w:val="00805E23"/>
    <w:rsid w:val="00805E56"/>
    <w:rsid w:val="0080613C"/>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36F1"/>
    <w:rsid w:val="00813C2C"/>
    <w:rsid w:val="00813C74"/>
    <w:rsid w:val="00813D0D"/>
    <w:rsid w:val="00813D23"/>
    <w:rsid w:val="00813D87"/>
    <w:rsid w:val="00813F22"/>
    <w:rsid w:val="0081408F"/>
    <w:rsid w:val="008143BE"/>
    <w:rsid w:val="0081445C"/>
    <w:rsid w:val="00815119"/>
    <w:rsid w:val="00815253"/>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722"/>
    <w:rsid w:val="00817998"/>
    <w:rsid w:val="00817A59"/>
    <w:rsid w:val="00817BBF"/>
    <w:rsid w:val="00817D9D"/>
    <w:rsid w:val="00817E6A"/>
    <w:rsid w:val="00820501"/>
    <w:rsid w:val="00820874"/>
    <w:rsid w:val="0082088C"/>
    <w:rsid w:val="00820D40"/>
    <w:rsid w:val="00820F08"/>
    <w:rsid w:val="00820F7D"/>
    <w:rsid w:val="00821058"/>
    <w:rsid w:val="008211ED"/>
    <w:rsid w:val="00821214"/>
    <w:rsid w:val="00821291"/>
    <w:rsid w:val="00821491"/>
    <w:rsid w:val="008215F6"/>
    <w:rsid w:val="00821932"/>
    <w:rsid w:val="00821B05"/>
    <w:rsid w:val="0082208D"/>
    <w:rsid w:val="00822101"/>
    <w:rsid w:val="00822344"/>
    <w:rsid w:val="00822632"/>
    <w:rsid w:val="00822725"/>
    <w:rsid w:val="0082278E"/>
    <w:rsid w:val="00822897"/>
    <w:rsid w:val="0082295E"/>
    <w:rsid w:val="00822A38"/>
    <w:rsid w:val="00822CD9"/>
    <w:rsid w:val="00822F8B"/>
    <w:rsid w:val="00822FEC"/>
    <w:rsid w:val="00823249"/>
    <w:rsid w:val="0082363F"/>
    <w:rsid w:val="0082365D"/>
    <w:rsid w:val="0082372A"/>
    <w:rsid w:val="008237CC"/>
    <w:rsid w:val="0082397C"/>
    <w:rsid w:val="00823A5D"/>
    <w:rsid w:val="00824021"/>
    <w:rsid w:val="0082415D"/>
    <w:rsid w:val="0082424A"/>
    <w:rsid w:val="008245B1"/>
    <w:rsid w:val="00824C9C"/>
    <w:rsid w:val="00824D3B"/>
    <w:rsid w:val="00824F9D"/>
    <w:rsid w:val="0082516C"/>
    <w:rsid w:val="008254E1"/>
    <w:rsid w:val="0082557F"/>
    <w:rsid w:val="008259A2"/>
    <w:rsid w:val="00825A65"/>
    <w:rsid w:val="00825D07"/>
    <w:rsid w:val="00825F4D"/>
    <w:rsid w:val="0082607B"/>
    <w:rsid w:val="008260DA"/>
    <w:rsid w:val="00826114"/>
    <w:rsid w:val="0082622B"/>
    <w:rsid w:val="008264BE"/>
    <w:rsid w:val="0082672D"/>
    <w:rsid w:val="00826814"/>
    <w:rsid w:val="0082699F"/>
    <w:rsid w:val="00826A44"/>
    <w:rsid w:val="00826A47"/>
    <w:rsid w:val="00826B45"/>
    <w:rsid w:val="00826DBB"/>
    <w:rsid w:val="0082719C"/>
    <w:rsid w:val="00827225"/>
    <w:rsid w:val="00827653"/>
    <w:rsid w:val="008276E6"/>
    <w:rsid w:val="00827A61"/>
    <w:rsid w:val="00827BE1"/>
    <w:rsid w:val="00827BFC"/>
    <w:rsid w:val="00827D75"/>
    <w:rsid w:val="0083011A"/>
    <w:rsid w:val="00830125"/>
    <w:rsid w:val="008303E4"/>
    <w:rsid w:val="00830807"/>
    <w:rsid w:val="00830FEC"/>
    <w:rsid w:val="008310EB"/>
    <w:rsid w:val="008310EF"/>
    <w:rsid w:val="00831164"/>
    <w:rsid w:val="00831706"/>
    <w:rsid w:val="0083181B"/>
    <w:rsid w:val="00831BBD"/>
    <w:rsid w:val="00831C66"/>
    <w:rsid w:val="00831D0A"/>
    <w:rsid w:val="00831D46"/>
    <w:rsid w:val="00831E7B"/>
    <w:rsid w:val="00831FEF"/>
    <w:rsid w:val="00832116"/>
    <w:rsid w:val="0083228F"/>
    <w:rsid w:val="00832445"/>
    <w:rsid w:val="008324E6"/>
    <w:rsid w:val="008326E0"/>
    <w:rsid w:val="00832773"/>
    <w:rsid w:val="008327D8"/>
    <w:rsid w:val="00832999"/>
    <w:rsid w:val="00832BA5"/>
    <w:rsid w:val="00832D66"/>
    <w:rsid w:val="00832DAB"/>
    <w:rsid w:val="00832F9F"/>
    <w:rsid w:val="008331F0"/>
    <w:rsid w:val="00833258"/>
    <w:rsid w:val="00833812"/>
    <w:rsid w:val="00833917"/>
    <w:rsid w:val="00833A67"/>
    <w:rsid w:val="00833DC5"/>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2F9"/>
    <w:rsid w:val="00835374"/>
    <w:rsid w:val="00835B02"/>
    <w:rsid w:val="00835CAB"/>
    <w:rsid w:val="00835D9E"/>
    <w:rsid w:val="008361D5"/>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4FA"/>
    <w:rsid w:val="0084058F"/>
    <w:rsid w:val="008406F2"/>
    <w:rsid w:val="008407E7"/>
    <w:rsid w:val="00840850"/>
    <w:rsid w:val="00840CD8"/>
    <w:rsid w:val="00840D75"/>
    <w:rsid w:val="0084121C"/>
    <w:rsid w:val="00841251"/>
    <w:rsid w:val="0084173C"/>
    <w:rsid w:val="008418D1"/>
    <w:rsid w:val="00841ABC"/>
    <w:rsid w:val="00841FDB"/>
    <w:rsid w:val="008421A8"/>
    <w:rsid w:val="008424B9"/>
    <w:rsid w:val="008425AD"/>
    <w:rsid w:val="0084265E"/>
    <w:rsid w:val="00842C0B"/>
    <w:rsid w:val="00842C5A"/>
    <w:rsid w:val="00842E22"/>
    <w:rsid w:val="00842E82"/>
    <w:rsid w:val="00843193"/>
    <w:rsid w:val="00843A02"/>
    <w:rsid w:val="00843A29"/>
    <w:rsid w:val="00843A4C"/>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C96"/>
    <w:rsid w:val="00846314"/>
    <w:rsid w:val="00846408"/>
    <w:rsid w:val="0084644E"/>
    <w:rsid w:val="00846835"/>
    <w:rsid w:val="0084688D"/>
    <w:rsid w:val="00846923"/>
    <w:rsid w:val="00846A18"/>
    <w:rsid w:val="00846B0F"/>
    <w:rsid w:val="00846B5F"/>
    <w:rsid w:val="00846B8B"/>
    <w:rsid w:val="00846B9D"/>
    <w:rsid w:val="00846CB7"/>
    <w:rsid w:val="00846E4D"/>
    <w:rsid w:val="008470CB"/>
    <w:rsid w:val="00847504"/>
    <w:rsid w:val="00847799"/>
    <w:rsid w:val="00847B03"/>
    <w:rsid w:val="00847B6C"/>
    <w:rsid w:val="00847BDF"/>
    <w:rsid w:val="00847CB3"/>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320"/>
    <w:rsid w:val="008524C0"/>
    <w:rsid w:val="00852510"/>
    <w:rsid w:val="008525AD"/>
    <w:rsid w:val="00852639"/>
    <w:rsid w:val="00852A20"/>
    <w:rsid w:val="00852AC4"/>
    <w:rsid w:val="00853079"/>
    <w:rsid w:val="008533C0"/>
    <w:rsid w:val="008533E8"/>
    <w:rsid w:val="00853701"/>
    <w:rsid w:val="00853BAF"/>
    <w:rsid w:val="00853C18"/>
    <w:rsid w:val="00853E4C"/>
    <w:rsid w:val="00853F49"/>
    <w:rsid w:val="00853F62"/>
    <w:rsid w:val="00854041"/>
    <w:rsid w:val="008544D7"/>
    <w:rsid w:val="00854849"/>
    <w:rsid w:val="00854975"/>
    <w:rsid w:val="00854A08"/>
    <w:rsid w:val="00854B99"/>
    <w:rsid w:val="00854C21"/>
    <w:rsid w:val="00854C6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3A8"/>
    <w:rsid w:val="0086054C"/>
    <w:rsid w:val="00860CAB"/>
    <w:rsid w:val="00860CAF"/>
    <w:rsid w:val="00860E9B"/>
    <w:rsid w:val="00860EAC"/>
    <w:rsid w:val="00861237"/>
    <w:rsid w:val="00861294"/>
    <w:rsid w:val="00861644"/>
    <w:rsid w:val="00861774"/>
    <w:rsid w:val="0086178D"/>
    <w:rsid w:val="008618CD"/>
    <w:rsid w:val="00861A75"/>
    <w:rsid w:val="00861B75"/>
    <w:rsid w:val="00861C7B"/>
    <w:rsid w:val="00861E38"/>
    <w:rsid w:val="00861E56"/>
    <w:rsid w:val="00861F58"/>
    <w:rsid w:val="008620F7"/>
    <w:rsid w:val="008623EE"/>
    <w:rsid w:val="00862698"/>
    <w:rsid w:val="00862A50"/>
    <w:rsid w:val="00862BA2"/>
    <w:rsid w:val="00862EDC"/>
    <w:rsid w:val="0086308D"/>
    <w:rsid w:val="00863198"/>
    <w:rsid w:val="00863560"/>
    <w:rsid w:val="008638A0"/>
    <w:rsid w:val="00863A88"/>
    <w:rsid w:val="00863B44"/>
    <w:rsid w:val="00863F52"/>
    <w:rsid w:val="00863FC6"/>
    <w:rsid w:val="00864184"/>
    <w:rsid w:val="008641DD"/>
    <w:rsid w:val="00864333"/>
    <w:rsid w:val="00864341"/>
    <w:rsid w:val="008646ED"/>
    <w:rsid w:val="00864AD8"/>
    <w:rsid w:val="00864AFD"/>
    <w:rsid w:val="00864B1D"/>
    <w:rsid w:val="00864C08"/>
    <w:rsid w:val="00864D04"/>
    <w:rsid w:val="00865080"/>
    <w:rsid w:val="0086526D"/>
    <w:rsid w:val="00865587"/>
    <w:rsid w:val="0086577D"/>
    <w:rsid w:val="00865B82"/>
    <w:rsid w:val="00865ED0"/>
    <w:rsid w:val="00865F25"/>
    <w:rsid w:val="00866698"/>
    <w:rsid w:val="0086674C"/>
    <w:rsid w:val="00866AA1"/>
    <w:rsid w:val="00866E23"/>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10D8"/>
    <w:rsid w:val="00871AE4"/>
    <w:rsid w:val="00871C9D"/>
    <w:rsid w:val="00872112"/>
    <w:rsid w:val="00872138"/>
    <w:rsid w:val="0087287A"/>
    <w:rsid w:val="008729C8"/>
    <w:rsid w:val="00872DFE"/>
    <w:rsid w:val="00872E0B"/>
    <w:rsid w:val="00872F20"/>
    <w:rsid w:val="00873051"/>
    <w:rsid w:val="008731C8"/>
    <w:rsid w:val="0087339D"/>
    <w:rsid w:val="00873517"/>
    <w:rsid w:val="0087381E"/>
    <w:rsid w:val="0087385D"/>
    <w:rsid w:val="008738DF"/>
    <w:rsid w:val="00873AA7"/>
    <w:rsid w:val="00873B4C"/>
    <w:rsid w:val="00873BB7"/>
    <w:rsid w:val="0087421A"/>
    <w:rsid w:val="00874534"/>
    <w:rsid w:val="008745F9"/>
    <w:rsid w:val="00874B6E"/>
    <w:rsid w:val="00874C8F"/>
    <w:rsid w:val="00874D12"/>
    <w:rsid w:val="00874DB8"/>
    <w:rsid w:val="00874E05"/>
    <w:rsid w:val="00874FE4"/>
    <w:rsid w:val="008750DE"/>
    <w:rsid w:val="008755A5"/>
    <w:rsid w:val="00875664"/>
    <w:rsid w:val="008759F5"/>
    <w:rsid w:val="00875C6D"/>
    <w:rsid w:val="00875DDB"/>
    <w:rsid w:val="00875F2E"/>
    <w:rsid w:val="00875F4A"/>
    <w:rsid w:val="00876102"/>
    <w:rsid w:val="0087629F"/>
    <w:rsid w:val="00876400"/>
    <w:rsid w:val="0087648B"/>
    <w:rsid w:val="008767B1"/>
    <w:rsid w:val="008768AC"/>
    <w:rsid w:val="00876A6B"/>
    <w:rsid w:val="00876FEA"/>
    <w:rsid w:val="00877248"/>
    <w:rsid w:val="00877258"/>
    <w:rsid w:val="0087763E"/>
    <w:rsid w:val="00877B13"/>
    <w:rsid w:val="00877CBF"/>
    <w:rsid w:val="00880067"/>
    <w:rsid w:val="008802C5"/>
    <w:rsid w:val="0088036B"/>
    <w:rsid w:val="00880752"/>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C2E"/>
    <w:rsid w:val="00883D89"/>
    <w:rsid w:val="00883EBC"/>
    <w:rsid w:val="00883F58"/>
    <w:rsid w:val="00884241"/>
    <w:rsid w:val="008842D0"/>
    <w:rsid w:val="0088439B"/>
    <w:rsid w:val="00884425"/>
    <w:rsid w:val="008845A9"/>
    <w:rsid w:val="00884841"/>
    <w:rsid w:val="0088488E"/>
    <w:rsid w:val="00884BA8"/>
    <w:rsid w:val="00885078"/>
    <w:rsid w:val="0088532D"/>
    <w:rsid w:val="00885348"/>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B53"/>
    <w:rsid w:val="00887BBC"/>
    <w:rsid w:val="0089003B"/>
    <w:rsid w:val="00890EEA"/>
    <w:rsid w:val="0089124E"/>
    <w:rsid w:val="0089131B"/>
    <w:rsid w:val="008913CB"/>
    <w:rsid w:val="00891481"/>
    <w:rsid w:val="008914B6"/>
    <w:rsid w:val="008915DB"/>
    <w:rsid w:val="0089164B"/>
    <w:rsid w:val="008918BD"/>
    <w:rsid w:val="008919BD"/>
    <w:rsid w:val="00891C15"/>
    <w:rsid w:val="00891CC1"/>
    <w:rsid w:val="00891CFE"/>
    <w:rsid w:val="00891DDC"/>
    <w:rsid w:val="00891E56"/>
    <w:rsid w:val="0089246B"/>
    <w:rsid w:val="008925AE"/>
    <w:rsid w:val="008926CD"/>
    <w:rsid w:val="008926E7"/>
    <w:rsid w:val="008927F4"/>
    <w:rsid w:val="00892951"/>
    <w:rsid w:val="00892DA8"/>
    <w:rsid w:val="00892EC0"/>
    <w:rsid w:val="00893312"/>
    <w:rsid w:val="008933D3"/>
    <w:rsid w:val="00893508"/>
    <w:rsid w:val="0089362F"/>
    <w:rsid w:val="00893715"/>
    <w:rsid w:val="008939F0"/>
    <w:rsid w:val="00893B18"/>
    <w:rsid w:val="00893CE0"/>
    <w:rsid w:val="00893DDB"/>
    <w:rsid w:val="008941A7"/>
    <w:rsid w:val="00894313"/>
    <w:rsid w:val="008947F7"/>
    <w:rsid w:val="00894807"/>
    <w:rsid w:val="00894C85"/>
    <w:rsid w:val="00894EA3"/>
    <w:rsid w:val="008951AD"/>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71A0"/>
    <w:rsid w:val="008974E6"/>
    <w:rsid w:val="008975CE"/>
    <w:rsid w:val="0089767E"/>
    <w:rsid w:val="00897763"/>
    <w:rsid w:val="008977C4"/>
    <w:rsid w:val="008978A3"/>
    <w:rsid w:val="008978C4"/>
    <w:rsid w:val="008979F4"/>
    <w:rsid w:val="00897A28"/>
    <w:rsid w:val="00897C3F"/>
    <w:rsid w:val="00897CBD"/>
    <w:rsid w:val="00897ED1"/>
    <w:rsid w:val="00897EDD"/>
    <w:rsid w:val="00897F54"/>
    <w:rsid w:val="008A0005"/>
    <w:rsid w:val="008A0173"/>
    <w:rsid w:val="008A0447"/>
    <w:rsid w:val="008A087A"/>
    <w:rsid w:val="008A0894"/>
    <w:rsid w:val="008A0910"/>
    <w:rsid w:val="008A115E"/>
    <w:rsid w:val="008A1169"/>
    <w:rsid w:val="008A11A9"/>
    <w:rsid w:val="008A12C5"/>
    <w:rsid w:val="008A1495"/>
    <w:rsid w:val="008A1630"/>
    <w:rsid w:val="008A17A7"/>
    <w:rsid w:val="008A17BF"/>
    <w:rsid w:val="008A184B"/>
    <w:rsid w:val="008A1CCC"/>
    <w:rsid w:val="008A1CEB"/>
    <w:rsid w:val="008A1D0E"/>
    <w:rsid w:val="008A1EA2"/>
    <w:rsid w:val="008A2198"/>
    <w:rsid w:val="008A261E"/>
    <w:rsid w:val="008A2768"/>
    <w:rsid w:val="008A29A0"/>
    <w:rsid w:val="008A2B35"/>
    <w:rsid w:val="008A2CCC"/>
    <w:rsid w:val="008A2FE0"/>
    <w:rsid w:val="008A31EC"/>
    <w:rsid w:val="008A36C0"/>
    <w:rsid w:val="008A374B"/>
    <w:rsid w:val="008A379A"/>
    <w:rsid w:val="008A3AB1"/>
    <w:rsid w:val="008A3B1C"/>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3D3"/>
    <w:rsid w:val="008A55A0"/>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0D5"/>
    <w:rsid w:val="008A7117"/>
    <w:rsid w:val="008A7301"/>
    <w:rsid w:val="008A73C9"/>
    <w:rsid w:val="008A73F3"/>
    <w:rsid w:val="008A75AC"/>
    <w:rsid w:val="008A7823"/>
    <w:rsid w:val="008A7906"/>
    <w:rsid w:val="008A7DC2"/>
    <w:rsid w:val="008B037B"/>
    <w:rsid w:val="008B09F8"/>
    <w:rsid w:val="008B0AD8"/>
    <w:rsid w:val="008B0D11"/>
    <w:rsid w:val="008B0D2E"/>
    <w:rsid w:val="008B0F54"/>
    <w:rsid w:val="008B105B"/>
    <w:rsid w:val="008B146E"/>
    <w:rsid w:val="008B165E"/>
    <w:rsid w:val="008B1680"/>
    <w:rsid w:val="008B18C2"/>
    <w:rsid w:val="008B1985"/>
    <w:rsid w:val="008B1A81"/>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8F2"/>
    <w:rsid w:val="008B396D"/>
    <w:rsid w:val="008B3A74"/>
    <w:rsid w:val="008B3AF1"/>
    <w:rsid w:val="008B3B32"/>
    <w:rsid w:val="008B3BC8"/>
    <w:rsid w:val="008B3C63"/>
    <w:rsid w:val="008B3CE6"/>
    <w:rsid w:val="008B3E68"/>
    <w:rsid w:val="008B41C8"/>
    <w:rsid w:val="008B427C"/>
    <w:rsid w:val="008B42A1"/>
    <w:rsid w:val="008B4610"/>
    <w:rsid w:val="008B47EE"/>
    <w:rsid w:val="008B4846"/>
    <w:rsid w:val="008B492B"/>
    <w:rsid w:val="008B4D1F"/>
    <w:rsid w:val="008B4DEA"/>
    <w:rsid w:val="008B529D"/>
    <w:rsid w:val="008B5627"/>
    <w:rsid w:val="008B56FF"/>
    <w:rsid w:val="008B5759"/>
    <w:rsid w:val="008B578D"/>
    <w:rsid w:val="008B5CAE"/>
    <w:rsid w:val="008B6373"/>
    <w:rsid w:val="008B64C0"/>
    <w:rsid w:val="008B672B"/>
    <w:rsid w:val="008B675A"/>
    <w:rsid w:val="008B68CA"/>
    <w:rsid w:val="008B695A"/>
    <w:rsid w:val="008B69C0"/>
    <w:rsid w:val="008B6B65"/>
    <w:rsid w:val="008B6BBD"/>
    <w:rsid w:val="008B6BCF"/>
    <w:rsid w:val="008B6EC5"/>
    <w:rsid w:val="008B6EF5"/>
    <w:rsid w:val="008B70EC"/>
    <w:rsid w:val="008B722E"/>
    <w:rsid w:val="008B78F8"/>
    <w:rsid w:val="008B7FCE"/>
    <w:rsid w:val="008C00E1"/>
    <w:rsid w:val="008C026D"/>
    <w:rsid w:val="008C0389"/>
    <w:rsid w:val="008C04D0"/>
    <w:rsid w:val="008C0550"/>
    <w:rsid w:val="008C0851"/>
    <w:rsid w:val="008C0974"/>
    <w:rsid w:val="008C0B3F"/>
    <w:rsid w:val="008C0B92"/>
    <w:rsid w:val="008C0E4C"/>
    <w:rsid w:val="008C0EC8"/>
    <w:rsid w:val="008C0FB0"/>
    <w:rsid w:val="008C1021"/>
    <w:rsid w:val="008C116B"/>
    <w:rsid w:val="008C11DF"/>
    <w:rsid w:val="008C139B"/>
    <w:rsid w:val="008C14E2"/>
    <w:rsid w:val="008C1852"/>
    <w:rsid w:val="008C1856"/>
    <w:rsid w:val="008C1B17"/>
    <w:rsid w:val="008C1D65"/>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05E"/>
    <w:rsid w:val="008C3124"/>
    <w:rsid w:val="008C3227"/>
    <w:rsid w:val="008C36C9"/>
    <w:rsid w:val="008C38B7"/>
    <w:rsid w:val="008C3BD2"/>
    <w:rsid w:val="008C419D"/>
    <w:rsid w:val="008C4236"/>
    <w:rsid w:val="008C43C0"/>
    <w:rsid w:val="008C49BC"/>
    <w:rsid w:val="008C4A23"/>
    <w:rsid w:val="008C4AAE"/>
    <w:rsid w:val="008C4B62"/>
    <w:rsid w:val="008C519B"/>
    <w:rsid w:val="008C524F"/>
    <w:rsid w:val="008C5321"/>
    <w:rsid w:val="008C5355"/>
    <w:rsid w:val="008C5571"/>
    <w:rsid w:val="008C5702"/>
    <w:rsid w:val="008C593D"/>
    <w:rsid w:val="008C6161"/>
    <w:rsid w:val="008C6195"/>
    <w:rsid w:val="008C6332"/>
    <w:rsid w:val="008C65A8"/>
    <w:rsid w:val="008C6D67"/>
    <w:rsid w:val="008C6EA8"/>
    <w:rsid w:val="008C6FCB"/>
    <w:rsid w:val="008C7172"/>
    <w:rsid w:val="008C73EE"/>
    <w:rsid w:val="008C75A7"/>
    <w:rsid w:val="008C795B"/>
    <w:rsid w:val="008C7C4A"/>
    <w:rsid w:val="008C7D44"/>
    <w:rsid w:val="008D0091"/>
    <w:rsid w:val="008D00A5"/>
    <w:rsid w:val="008D00C1"/>
    <w:rsid w:val="008D0166"/>
    <w:rsid w:val="008D026F"/>
    <w:rsid w:val="008D02AD"/>
    <w:rsid w:val="008D02B0"/>
    <w:rsid w:val="008D070F"/>
    <w:rsid w:val="008D076C"/>
    <w:rsid w:val="008D07B1"/>
    <w:rsid w:val="008D0BE7"/>
    <w:rsid w:val="008D0C5B"/>
    <w:rsid w:val="008D0DD9"/>
    <w:rsid w:val="008D0ED3"/>
    <w:rsid w:val="008D11D3"/>
    <w:rsid w:val="008D12C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6C"/>
    <w:rsid w:val="008D4FE3"/>
    <w:rsid w:val="008D515C"/>
    <w:rsid w:val="008D52C1"/>
    <w:rsid w:val="008D554D"/>
    <w:rsid w:val="008D5576"/>
    <w:rsid w:val="008D59C9"/>
    <w:rsid w:val="008D5ADD"/>
    <w:rsid w:val="008D5CDF"/>
    <w:rsid w:val="008D5D02"/>
    <w:rsid w:val="008D5DEE"/>
    <w:rsid w:val="008D6168"/>
    <w:rsid w:val="008D66FC"/>
    <w:rsid w:val="008D68F4"/>
    <w:rsid w:val="008D6A1C"/>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F2B"/>
    <w:rsid w:val="008E0FE9"/>
    <w:rsid w:val="008E133C"/>
    <w:rsid w:val="008E1448"/>
    <w:rsid w:val="008E1622"/>
    <w:rsid w:val="008E16E8"/>
    <w:rsid w:val="008E1756"/>
    <w:rsid w:val="008E18FE"/>
    <w:rsid w:val="008E1942"/>
    <w:rsid w:val="008E1C02"/>
    <w:rsid w:val="008E207B"/>
    <w:rsid w:val="008E20D6"/>
    <w:rsid w:val="008E2113"/>
    <w:rsid w:val="008E2531"/>
    <w:rsid w:val="008E266B"/>
    <w:rsid w:val="008E2E0B"/>
    <w:rsid w:val="008E2EC4"/>
    <w:rsid w:val="008E312B"/>
    <w:rsid w:val="008E3231"/>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F9E"/>
    <w:rsid w:val="008E70AB"/>
    <w:rsid w:val="008E717B"/>
    <w:rsid w:val="008E72E1"/>
    <w:rsid w:val="008E7471"/>
    <w:rsid w:val="008E75DB"/>
    <w:rsid w:val="008E761D"/>
    <w:rsid w:val="008E77C0"/>
    <w:rsid w:val="008F03DD"/>
    <w:rsid w:val="008F04A6"/>
    <w:rsid w:val="008F0518"/>
    <w:rsid w:val="008F0660"/>
    <w:rsid w:val="008F095E"/>
    <w:rsid w:val="008F0B0C"/>
    <w:rsid w:val="008F109F"/>
    <w:rsid w:val="008F1123"/>
    <w:rsid w:val="008F12F8"/>
    <w:rsid w:val="008F132E"/>
    <w:rsid w:val="008F1427"/>
    <w:rsid w:val="008F143A"/>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6DA"/>
    <w:rsid w:val="008F3A71"/>
    <w:rsid w:val="008F3F48"/>
    <w:rsid w:val="008F3FF9"/>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F11"/>
    <w:rsid w:val="008F6FDF"/>
    <w:rsid w:val="008F7022"/>
    <w:rsid w:val="008F7129"/>
    <w:rsid w:val="008F7167"/>
    <w:rsid w:val="008F728E"/>
    <w:rsid w:val="008F75BE"/>
    <w:rsid w:val="008F76DD"/>
    <w:rsid w:val="008F7922"/>
    <w:rsid w:val="008F7956"/>
    <w:rsid w:val="008F7A9D"/>
    <w:rsid w:val="008F7AD1"/>
    <w:rsid w:val="008F7D28"/>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2EAA"/>
    <w:rsid w:val="00903045"/>
    <w:rsid w:val="0090350A"/>
    <w:rsid w:val="009039C4"/>
    <w:rsid w:val="00903B8D"/>
    <w:rsid w:val="00903E35"/>
    <w:rsid w:val="00904033"/>
    <w:rsid w:val="009043B7"/>
    <w:rsid w:val="00904998"/>
    <w:rsid w:val="009049A3"/>
    <w:rsid w:val="00904AA9"/>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AC8"/>
    <w:rsid w:val="00905BFB"/>
    <w:rsid w:val="00905D71"/>
    <w:rsid w:val="0090609B"/>
    <w:rsid w:val="00906223"/>
    <w:rsid w:val="009062E5"/>
    <w:rsid w:val="009063F5"/>
    <w:rsid w:val="00906485"/>
    <w:rsid w:val="00906A13"/>
    <w:rsid w:val="00906CAD"/>
    <w:rsid w:val="00906E7C"/>
    <w:rsid w:val="00906F9F"/>
    <w:rsid w:val="0090752C"/>
    <w:rsid w:val="00907BAB"/>
    <w:rsid w:val="00907BB9"/>
    <w:rsid w:val="00907DA0"/>
    <w:rsid w:val="009103D9"/>
    <w:rsid w:val="0091057D"/>
    <w:rsid w:val="00910A18"/>
    <w:rsid w:val="00910CA9"/>
    <w:rsid w:val="00911132"/>
    <w:rsid w:val="00911495"/>
    <w:rsid w:val="009116CA"/>
    <w:rsid w:val="00911879"/>
    <w:rsid w:val="0091188B"/>
    <w:rsid w:val="00911B76"/>
    <w:rsid w:val="00911C9F"/>
    <w:rsid w:val="009121A4"/>
    <w:rsid w:val="009122DB"/>
    <w:rsid w:val="009124D1"/>
    <w:rsid w:val="00912623"/>
    <w:rsid w:val="00912CD0"/>
    <w:rsid w:val="00912F5A"/>
    <w:rsid w:val="00913102"/>
    <w:rsid w:val="009136BF"/>
    <w:rsid w:val="00913716"/>
    <w:rsid w:val="0091375F"/>
    <w:rsid w:val="00913768"/>
    <w:rsid w:val="0091382C"/>
    <w:rsid w:val="0091396D"/>
    <w:rsid w:val="009139FB"/>
    <w:rsid w:val="00914303"/>
    <w:rsid w:val="009144C5"/>
    <w:rsid w:val="00914ACD"/>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708B"/>
    <w:rsid w:val="00917272"/>
    <w:rsid w:val="0091745B"/>
    <w:rsid w:val="0091779B"/>
    <w:rsid w:val="009177D3"/>
    <w:rsid w:val="00917830"/>
    <w:rsid w:val="00917932"/>
    <w:rsid w:val="00917B7F"/>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486"/>
    <w:rsid w:val="00921AB2"/>
    <w:rsid w:val="00921AC3"/>
    <w:rsid w:val="00921FE1"/>
    <w:rsid w:val="00922223"/>
    <w:rsid w:val="009225D1"/>
    <w:rsid w:val="00922622"/>
    <w:rsid w:val="00922820"/>
    <w:rsid w:val="00922ADB"/>
    <w:rsid w:val="009234F8"/>
    <w:rsid w:val="00923604"/>
    <w:rsid w:val="0092398B"/>
    <w:rsid w:val="00923BF5"/>
    <w:rsid w:val="00923E99"/>
    <w:rsid w:val="00924074"/>
    <w:rsid w:val="009243BD"/>
    <w:rsid w:val="0092464F"/>
    <w:rsid w:val="00924902"/>
    <w:rsid w:val="00925125"/>
    <w:rsid w:val="0092521F"/>
    <w:rsid w:val="009257D7"/>
    <w:rsid w:val="009258C9"/>
    <w:rsid w:val="00925A45"/>
    <w:rsid w:val="00925B6B"/>
    <w:rsid w:val="00925D1B"/>
    <w:rsid w:val="00925E31"/>
    <w:rsid w:val="00925E6C"/>
    <w:rsid w:val="00925FC4"/>
    <w:rsid w:val="00926061"/>
    <w:rsid w:val="00926779"/>
    <w:rsid w:val="009268A3"/>
    <w:rsid w:val="00926927"/>
    <w:rsid w:val="00926A52"/>
    <w:rsid w:val="00926CDD"/>
    <w:rsid w:val="00926D25"/>
    <w:rsid w:val="00926FA7"/>
    <w:rsid w:val="00927005"/>
    <w:rsid w:val="0092709C"/>
    <w:rsid w:val="0092718D"/>
    <w:rsid w:val="009271F7"/>
    <w:rsid w:val="00927253"/>
    <w:rsid w:val="00927326"/>
    <w:rsid w:val="009275B5"/>
    <w:rsid w:val="009277E3"/>
    <w:rsid w:val="0092796D"/>
    <w:rsid w:val="0093021A"/>
    <w:rsid w:val="009306B7"/>
    <w:rsid w:val="00930868"/>
    <w:rsid w:val="00930CFB"/>
    <w:rsid w:val="00930DFC"/>
    <w:rsid w:val="009311D6"/>
    <w:rsid w:val="00931275"/>
    <w:rsid w:val="009312A1"/>
    <w:rsid w:val="00931341"/>
    <w:rsid w:val="0093137A"/>
    <w:rsid w:val="00931874"/>
    <w:rsid w:val="009318AA"/>
    <w:rsid w:val="00931A76"/>
    <w:rsid w:val="00932126"/>
    <w:rsid w:val="00932584"/>
    <w:rsid w:val="009327F0"/>
    <w:rsid w:val="00932A9D"/>
    <w:rsid w:val="00932B12"/>
    <w:rsid w:val="00932BE4"/>
    <w:rsid w:val="00932CEC"/>
    <w:rsid w:val="00932E70"/>
    <w:rsid w:val="00932EEE"/>
    <w:rsid w:val="00933162"/>
    <w:rsid w:val="00933275"/>
    <w:rsid w:val="00933387"/>
    <w:rsid w:val="009334F5"/>
    <w:rsid w:val="009336E1"/>
    <w:rsid w:val="0093371C"/>
    <w:rsid w:val="009339BB"/>
    <w:rsid w:val="00933AB5"/>
    <w:rsid w:val="00933B85"/>
    <w:rsid w:val="00933EE0"/>
    <w:rsid w:val="009341F1"/>
    <w:rsid w:val="00934435"/>
    <w:rsid w:val="009344E9"/>
    <w:rsid w:val="00934546"/>
    <w:rsid w:val="009346BB"/>
    <w:rsid w:val="009346FC"/>
    <w:rsid w:val="009347F1"/>
    <w:rsid w:val="0093484E"/>
    <w:rsid w:val="0093486F"/>
    <w:rsid w:val="009348BE"/>
    <w:rsid w:val="00934B00"/>
    <w:rsid w:val="00934E7C"/>
    <w:rsid w:val="00934ECF"/>
    <w:rsid w:val="00934F7B"/>
    <w:rsid w:val="009353D7"/>
    <w:rsid w:val="00935435"/>
    <w:rsid w:val="0093586D"/>
    <w:rsid w:val="009358D5"/>
    <w:rsid w:val="00935909"/>
    <w:rsid w:val="00935BBC"/>
    <w:rsid w:val="00935C4C"/>
    <w:rsid w:val="00935CCB"/>
    <w:rsid w:val="00935EA3"/>
    <w:rsid w:val="00936045"/>
    <w:rsid w:val="00936069"/>
    <w:rsid w:val="0093640F"/>
    <w:rsid w:val="0093642B"/>
    <w:rsid w:val="009364A5"/>
    <w:rsid w:val="00936827"/>
    <w:rsid w:val="00936AC6"/>
    <w:rsid w:val="00936B27"/>
    <w:rsid w:val="00936DF6"/>
    <w:rsid w:val="009375F0"/>
    <w:rsid w:val="0093765E"/>
    <w:rsid w:val="00937C93"/>
    <w:rsid w:val="00937CF7"/>
    <w:rsid w:val="00937DA4"/>
    <w:rsid w:val="00937F0C"/>
    <w:rsid w:val="00937F90"/>
    <w:rsid w:val="009403D9"/>
    <w:rsid w:val="00940A00"/>
    <w:rsid w:val="00940C79"/>
    <w:rsid w:val="00940CD7"/>
    <w:rsid w:val="00940D1D"/>
    <w:rsid w:val="00940D8D"/>
    <w:rsid w:val="00941045"/>
    <w:rsid w:val="00941357"/>
    <w:rsid w:val="009413B7"/>
    <w:rsid w:val="00941529"/>
    <w:rsid w:val="00941880"/>
    <w:rsid w:val="00941980"/>
    <w:rsid w:val="00941AC1"/>
    <w:rsid w:val="00941E61"/>
    <w:rsid w:val="00941FEB"/>
    <w:rsid w:val="00942094"/>
    <w:rsid w:val="009420B2"/>
    <w:rsid w:val="009420EF"/>
    <w:rsid w:val="0094216E"/>
    <w:rsid w:val="00942490"/>
    <w:rsid w:val="00942579"/>
    <w:rsid w:val="00942809"/>
    <w:rsid w:val="00942D74"/>
    <w:rsid w:val="0094312E"/>
    <w:rsid w:val="009431BD"/>
    <w:rsid w:val="009433C7"/>
    <w:rsid w:val="0094350A"/>
    <w:rsid w:val="0094370F"/>
    <w:rsid w:val="0094378F"/>
    <w:rsid w:val="00943983"/>
    <w:rsid w:val="009439B8"/>
    <w:rsid w:val="00943B34"/>
    <w:rsid w:val="00943D7F"/>
    <w:rsid w:val="00943E0E"/>
    <w:rsid w:val="00943E87"/>
    <w:rsid w:val="00944008"/>
    <w:rsid w:val="009443FC"/>
    <w:rsid w:val="009445C0"/>
    <w:rsid w:val="00944890"/>
    <w:rsid w:val="00944923"/>
    <w:rsid w:val="00944BAD"/>
    <w:rsid w:val="00944C63"/>
    <w:rsid w:val="00944CEC"/>
    <w:rsid w:val="00944D64"/>
    <w:rsid w:val="009451A3"/>
    <w:rsid w:val="00945367"/>
    <w:rsid w:val="00945448"/>
    <w:rsid w:val="009455D2"/>
    <w:rsid w:val="00945620"/>
    <w:rsid w:val="00945B85"/>
    <w:rsid w:val="00945D74"/>
    <w:rsid w:val="009460AD"/>
    <w:rsid w:val="0094623B"/>
    <w:rsid w:val="00946264"/>
    <w:rsid w:val="009464D6"/>
    <w:rsid w:val="00946505"/>
    <w:rsid w:val="009466D2"/>
    <w:rsid w:val="009466F8"/>
    <w:rsid w:val="00946B89"/>
    <w:rsid w:val="00946E05"/>
    <w:rsid w:val="00946EA1"/>
    <w:rsid w:val="0094707F"/>
    <w:rsid w:val="009470BF"/>
    <w:rsid w:val="0094713E"/>
    <w:rsid w:val="009471F5"/>
    <w:rsid w:val="009476F5"/>
    <w:rsid w:val="00947769"/>
    <w:rsid w:val="00947867"/>
    <w:rsid w:val="009478F3"/>
    <w:rsid w:val="00947BAD"/>
    <w:rsid w:val="00947D43"/>
    <w:rsid w:val="00947FDB"/>
    <w:rsid w:val="0095036A"/>
    <w:rsid w:val="00950370"/>
    <w:rsid w:val="009506B8"/>
    <w:rsid w:val="00950763"/>
    <w:rsid w:val="009508E6"/>
    <w:rsid w:val="00950A4D"/>
    <w:rsid w:val="00950ED5"/>
    <w:rsid w:val="0095101C"/>
    <w:rsid w:val="009512C6"/>
    <w:rsid w:val="0095160E"/>
    <w:rsid w:val="009516FB"/>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2E"/>
    <w:rsid w:val="00955031"/>
    <w:rsid w:val="009550E3"/>
    <w:rsid w:val="009550E6"/>
    <w:rsid w:val="00955204"/>
    <w:rsid w:val="009552AC"/>
    <w:rsid w:val="00955364"/>
    <w:rsid w:val="009556AE"/>
    <w:rsid w:val="009559A4"/>
    <w:rsid w:val="00955A0C"/>
    <w:rsid w:val="00955A4B"/>
    <w:rsid w:val="00955C2D"/>
    <w:rsid w:val="00955FB8"/>
    <w:rsid w:val="00955FBB"/>
    <w:rsid w:val="00955FE1"/>
    <w:rsid w:val="0095608F"/>
    <w:rsid w:val="00956126"/>
    <w:rsid w:val="00956C9A"/>
    <w:rsid w:val="00956D19"/>
    <w:rsid w:val="00956ECF"/>
    <w:rsid w:val="00957112"/>
    <w:rsid w:val="00957141"/>
    <w:rsid w:val="00957960"/>
    <w:rsid w:val="009579FC"/>
    <w:rsid w:val="00957B4F"/>
    <w:rsid w:val="00957D13"/>
    <w:rsid w:val="00960055"/>
    <w:rsid w:val="009600B5"/>
    <w:rsid w:val="009601B5"/>
    <w:rsid w:val="0096030B"/>
    <w:rsid w:val="00960341"/>
    <w:rsid w:val="0096044A"/>
    <w:rsid w:val="00960648"/>
    <w:rsid w:val="009606E7"/>
    <w:rsid w:val="009607A6"/>
    <w:rsid w:val="00960C1A"/>
    <w:rsid w:val="00960CBB"/>
    <w:rsid w:val="00960DFE"/>
    <w:rsid w:val="00960F2E"/>
    <w:rsid w:val="00961051"/>
    <w:rsid w:val="0096112A"/>
    <w:rsid w:val="009611E2"/>
    <w:rsid w:val="00961811"/>
    <w:rsid w:val="0096191B"/>
    <w:rsid w:val="00961997"/>
    <w:rsid w:val="00961ACD"/>
    <w:rsid w:val="00961B31"/>
    <w:rsid w:val="00961C8C"/>
    <w:rsid w:val="00961DA9"/>
    <w:rsid w:val="00961EA9"/>
    <w:rsid w:val="00961FDB"/>
    <w:rsid w:val="00962115"/>
    <w:rsid w:val="00962324"/>
    <w:rsid w:val="00962781"/>
    <w:rsid w:val="009630FE"/>
    <w:rsid w:val="009631EE"/>
    <w:rsid w:val="009635E7"/>
    <w:rsid w:val="00963625"/>
    <w:rsid w:val="009639E5"/>
    <w:rsid w:val="00963B37"/>
    <w:rsid w:val="00964033"/>
    <w:rsid w:val="009641CB"/>
    <w:rsid w:val="009641D4"/>
    <w:rsid w:val="009642AC"/>
    <w:rsid w:val="009642B3"/>
    <w:rsid w:val="009643E8"/>
    <w:rsid w:val="00964873"/>
    <w:rsid w:val="00964878"/>
    <w:rsid w:val="0096489E"/>
    <w:rsid w:val="009649E0"/>
    <w:rsid w:val="00964AE5"/>
    <w:rsid w:val="00964BDF"/>
    <w:rsid w:val="00964DAB"/>
    <w:rsid w:val="00965125"/>
    <w:rsid w:val="0096585C"/>
    <w:rsid w:val="00965973"/>
    <w:rsid w:val="00965E2D"/>
    <w:rsid w:val="00965EF1"/>
    <w:rsid w:val="00965FB1"/>
    <w:rsid w:val="00966147"/>
    <w:rsid w:val="00966554"/>
    <w:rsid w:val="0096661D"/>
    <w:rsid w:val="00966896"/>
    <w:rsid w:val="009668FB"/>
    <w:rsid w:val="00966BE0"/>
    <w:rsid w:val="009672C1"/>
    <w:rsid w:val="0096745D"/>
    <w:rsid w:val="00967496"/>
    <w:rsid w:val="00967723"/>
    <w:rsid w:val="00967845"/>
    <w:rsid w:val="00967860"/>
    <w:rsid w:val="00967924"/>
    <w:rsid w:val="00967F13"/>
    <w:rsid w:val="009700A4"/>
    <w:rsid w:val="009700BB"/>
    <w:rsid w:val="0097040C"/>
    <w:rsid w:val="0097083D"/>
    <w:rsid w:val="00970985"/>
    <w:rsid w:val="00970BD8"/>
    <w:rsid w:val="00970BDE"/>
    <w:rsid w:val="00970C34"/>
    <w:rsid w:val="00971034"/>
    <w:rsid w:val="00971063"/>
    <w:rsid w:val="0097162D"/>
    <w:rsid w:val="0097162E"/>
    <w:rsid w:val="009718B3"/>
    <w:rsid w:val="00971B89"/>
    <w:rsid w:val="009723BD"/>
    <w:rsid w:val="009724BE"/>
    <w:rsid w:val="009727ED"/>
    <w:rsid w:val="00972C0F"/>
    <w:rsid w:val="00972C63"/>
    <w:rsid w:val="00972C76"/>
    <w:rsid w:val="00972D1A"/>
    <w:rsid w:val="0097300A"/>
    <w:rsid w:val="00973102"/>
    <w:rsid w:val="009731DC"/>
    <w:rsid w:val="009732F2"/>
    <w:rsid w:val="0097368A"/>
    <w:rsid w:val="00973880"/>
    <w:rsid w:val="00973906"/>
    <w:rsid w:val="009739C8"/>
    <w:rsid w:val="00973A31"/>
    <w:rsid w:val="00973C31"/>
    <w:rsid w:val="00974127"/>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231"/>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4C9"/>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DE9"/>
    <w:rsid w:val="00981E3C"/>
    <w:rsid w:val="00981F11"/>
    <w:rsid w:val="0098219F"/>
    <w:rsid w:val="009824E9"/>
    <w:rsid w:val="00982CE5"/>
    <w:rsid w:val="0098309D"/>
    <w:rsid w:val="00983264"/>
    <w:rsid w:val="00983382"/>
    <w:rsid w:val="009838A4"/>
    <w:rsid w:val="00983BF2"/>
    <w:rsid w:val="00983BFB"/>
    <w:rsid w:val="00983D3F"/>
    <w:rsid w:val="00983FA6"/>
    <w:rsid w:val="009845E1"/>
    <w:rsid w:val="009847B2"/>
    <w:rsid w:val="00984A17"/>
    <w:rsid w:val="00984DED"/>
    <w:rsid w:val="0098511E"/>
    <w:rsid w:val="0098514C"/>
    <w:rsid w:val="009851AE"/>
    <w:rsid w:val="00985668"/>
    <w:rsid w:val="009857A7"/>
    <w:rsid w:val="00985E0D"/>
    <w:rsid w:val="00985F5F"/>
    <w:rsid w:val="00986526"/>
    <w:rsid w:val="0098695D"/>
    <w:rsid w:val="00986BA7"/>
    <w:rsid w:val="00986C00"/>
    <w:rsid w:val="00986CDD"/>
    <w:rsid w:val="00986DA0"/>
    <w:rsid w:val="00986DB9"/>
    <w:rsid w:val="00986F8E"/>
    <w:rsid w:val="00987090"/>
    <w:rsid w:val="009872E3"/>
    <w:rsid w:val="009877D4"/>
    <w:rsid w:val="0098795F"/>
    <w:rsid w:val="00987BD0"/>
    <w:rsid w:val="00987E5D"/>
    <w:rsid w:val="00987EA6"/>
    <w:rsid w:val="0099029F"/>
    <w:rsid w:val="009904B1"/>
    <w:rsid w:val="00990626"/>
    <w:rsid w:val="00990896"/>
    <w:rsid w:val="00990C77"/>
    <w:rsid w:val="00990FB4"/>
    <w:rsid w:val="00991100"/>
    <w:rsid w:val="009912B5"/>
    <w:rsid w:val="0099143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244"/>
    <w:rsid w:val="009922BE"/>
    <w:rsid w:val="009927BE"/>
    <w:rsid w:val="0099288E"/>
    <w:rsid w:val="00992A56"/>
    <w:rsid w:val="00992A94"/>
    <w:rsid w:val="00992E01"/>
    <w:rsid w:val="00993015"/>
    <w:rsid w:val="009937C2"/>
    <w:rsid w:val="00993BDD"/>
    <w:rsid w:val="0099415D"/>
    <w:rsid w:val="0099420D"/>
    <w:rsid w:val="0099427D"/>
    <w:rsid w:val="009947FE"/>
    <w:rsid w:val="00994FF7"/>
    <w:rsid w:val="0099509A"/>
    <w:rsid w:val="009950A7"/>
    <w:rsid w:val="00995194"/>
    <w:rsid w:val="00995293"/>
    <w:rsid w:val="00995427"/>
    <w:rsid w:val="009954D9"/>
    <w:rsid w:val="00995889"/>
    <w:rsid w:val="00995D93"/>
    <w:rsid w:val="009961D5"/>
    <w:rsid w:val="0099620E"/>
    <w:rsid w:val="0099636E"/>
    <w:rsid w:val="009966CA"/>
    <w:rsid w:val="00996A50"/>
    <w:rsid w:val="00996A9C"/>
    <w:rsid w:val="00996B45"/>
    <w:rsid w:val="00996F51"/>
    <w:rsid w:val="0099723E"/>
    <w:rsid w:val="009973DC"/>
    <w:rsid w:val="0099749F"/>
    <w:rsid w:val="009974D7"/>
    <w:rsid w:val="009975BF"/>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F9F"/>
    <w:rsid w:val="009A20A9"/>
    <w:rsid w:val="009A24DC"/>
    <w:rsid w:val="009A2769"/>
    <w:rsid w:val="009A27C3"/>
    <w:rsid w:val="009A2829"/>
    <w:rsid w:val="009A2C1A"/>
    <w:rsid w:val="009A2C7B"/>
    <w:rsid w:val="009A2E84"/>
    <w:rsid w:val="009A2E87"/>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E4"/>
    <w:rsid w:val="009A7998"/>
    <w:rsid w:val="009A7ADC"/>
    <w:rsid w:val="009A7D54"/>
    <w:rsid w:val="009B0522"/>
    <w:rsid w:val="009B0898"/>
    <w:rsid w:val="009B0C6D"/>
    <w:rsid w:val="009B0D45"/>
    <w:rsid w:val="009B0E98"/>
    <w:rsid w:val="009B109F"/>
    <w:rsid w:val="009B12A6"/>
    <w:rsid w:val="009B12B9"/>
    <w:rsid w:val="009B12DF"/>
    <w:rsid w:val="009B148B"/>
    <w:rsid w:val="009B167F"/>
    <w:rsid w:val="009B16E9"/>
    <w:rsid w:val="009B1856"/>
    <w:rsid w:val="009B1946"/>
    <w:rsid w:val="009B1A4E"/>
    <w:rsid w:val="009B1C06"/>
    <w:rsid w:val="009B1CE7"/>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84"/>
    <w:rsid w:val="009B3B97"/>
    <w:rsid w:val="009B3F19"/>
    <w:rsid w:val="009B4774"/>
    <w:rsid w:val="009B4949"/>
    <w:rsid w:val="009B4989"/>
    <w:rsid w:val="009B4C9C"/>
    <w:rsid w:val="009B4D50"/>
    <w:rsid w:val="009B4EA4"/>
    <w:rsid w:val="009B50E6"/>
    <w:rsid w:val="009B51B6"/>
    <w:rsid w:val="009B5594"/>
    <w:rsid w:val="009B5BE7"/>
    <w:rsid w:val="009B5C73"/>
    <w:rsid w:val="009B5CEC"/>
    <w:rsid w:val="009B5D8F"/>
    <w:rsid w:val="009B5EC1"/>
    <w:rsid w:val="009B6276"/>
    <w:rsid w:val="009B6559"/>
    <w:rsid w:val="009B687B"/>
    <w:rsid w:val="009B6A75"/>
    <w:rsid w:val="009B6BF8"/>
    <w:rsid w:val="009B6E7C"/>
    <w:rsid w:val="009B6FF8"/>
    <w:rsid w:val="009B72BC"/>
    <w:rsid w:val="009B782F"/>
    <w:rsid w:val="009B790C"/>
    <w:rsid w:val="009B7ADE"/>
    <w:rsid w:val="009B7DCE"/>
    <w:rsid w:val="009B7E38"/>
    <w:rsid w:val="009B7ECC"/>
    <w:rsid w:val="009B7F91"/>
    <w:rsid w:val="009C0011"/>
    <w:rsid w:val="009C04E7"/>
    <w:rsid w:val="009C0539"/>
    <w:rsid w:val="009C0572"/>
    <w:rsid w:val="009C0AFF"/>
    <w:rsid w:val="009C0B40"/>
    <w:rsid w:val="009C0EED"/>
    <w:rsid w:val="009C0FAE"/>
    <w:rsid w:val="009C12ED"/>
    <w:rsid w:val="009C1335"/>
    <w:rsid w:val="009C159C"/>
    <w:rsid w:val="009C1BD1"/>
    <w:rsid w:val="009C2068"/>
    <w:rsid w:val="009C2178"/>
    <w:rsid w:val="009C223C"/>
    <w:rsid w:val="009C23C3"/>
    <w:rsid w:val="009C2404"/>
    <w:rsid w:val="009C25F9"/>
    <w:rsid w:val="009C2831"/>
    <w:rsid w:val="009C297E"/>
    <w:rsid w:val="009C3569"/>
    <w:rsid w:val="009C35EA"/>
    <w:rsid w:val="009C36BA"/>
    <w:rsid w:val="009C3840"/>
    <w:rsid w:val="009C3BE3"/>
    <w:rsid w:val="009C3DBB"/>
    <w:rsid w:val="009C3E40"/>
    <w:rsid w:val="009C40AF"/>
    <w:rsid w:val="009C4397"/>
    <w:rsid w:val="009C463F"/>
    <w:rsid w:val="009C4843"/>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56F"/>
    <w:rsid w:val="009C66CD"/>
    <w:rsid w:val="009C6719"/>
    <w:rsid w:val="009C6A07"/>
    <w:rsid w:val="009C6D7C"/>
    <w:rsid w:val="009C708C"/>
    <w:rsid w:val="009C70F5"/>
    <w:rsid w:val="009C7246"/>
    <w:rsid w:val="009C750E"/>
    <w:rsid w:val="009C761F"/>
    <w:rsid w:val="009C7741"/>
    <w:rsid w:val="009C779E"/>
    <w:rsid w:val="009C794C"/>
    <w:rsid w:val="009C7A26"/>
    <w:rsid w:val="009C7A6F"/>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CA"/>
    <w:rsid w:val="009D1ED4"/>
    <w:rsid w:val="009D23DC"/>
    <w:rsid w:val="009D243A"/>
    <w:rsid w:val="009D27B3"/>
    <w:rsid w:val="009D281D"/>
    <w:rsid w:val="009D284C"/>
    <w:rsid w:val="009D29A4"/>
    <w:rsid w:val="009D2AE9"/>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C5"/>
    <w:rsid w:val="009D6499"/>
    <w:rsid w:val="009D65A3"/>
    <w:rsid w:val="009D65F8"/>
    <w:rsid w:val="009D6935"/>
    <w:rsid w:val="009D6A07"/>
    <w:rsid w:val="009D6A5B"/>
    <w:rsid w:val="009D6B53"/>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94A"/>
    <w:rsid w:val="009D7EBE"/>
    <w:rsid w:val="009E0352"/>
    <w:rsid w:val="009E0358"/>
    <w:rsid w:val="009E047E"/>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A1"/>
    <w:rsid w:val="009E2A1A"/>
    <w:rsid w:val="009E2A80"/>
    <w:rsid w:val="009E2E8E"/>
    <w:rsid w:val="009E2E95"/>
    <w:rsid w:val="009E2EC5"/>
    <w:rsid w:val="009E2FAA"/>
    <w:rsid w:val="009E3882"/>
    <w:rsid w:val="009E3B86"/>
    <w:rsid w:val="009E3E7D"/>
    <w:rsid w:val="009E3F6E"/>
    <w:rsid w:val="009E4342"/>
    <w:rsid w:val="009E4719"/>
    <w:rsid w:val="009E4883"/>
    <w:rsid w:val="009E49DA"/>
    <w:rsid w:val="009E49E8"/>
    <w:rsid w:val="009E4A0D"/>
    <w:rsid w:val="009E4A1E"/>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4E8"/>
    <w:rsid w:val="009E65E7"/>
    <w:rsid w:val="009E691C"/>
    <w:rsid w:val="009E69A3"/>
    <w:rsid w:val="009E6B88"/>
    <w:rsid w:val="009E6CC9"/>
    <w:rsid w:val="009E6CCE"/>
    <w:rsid w:val="009E7203"/>
    <w:rsid w:val="009E7458"/>
    <w:rsid w:val="009E757F"/>
    <w:rsid w:val="009E7898"/>
    <w:rsid w:val="009E7C60"/>
    <w:rsid w:val="009E7D78"/>
    <w:rsid w:val="009E7F87"/>
    <w:rsid w:val="009E7FB3"/>
    <w:rsid w:val="009F0040"/>
    <w:rsid w:val="009F072D"/>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65"/>
    <w:rsid w:val="009F1B83"/>
    <w:rsid w:val="009F1C1E"/>
    <w:rsid w:val="009F1CC3"/>
    <w:rsid w:val="009F20A2"/>
    <w:rsid w:val="009F20F2"/>
    <w:rsid w:val="009F2127"/>
    <w:rsid w:val="009F2333"/>
    <w:rsid w:val="009F23CE"/>
    <w:rsid w:val="009F2645"/>
    <w:rsid w:val="009F27E0"/>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5415"/>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840"/>
    <w:rsid w:val="009F7B7C"/>
    <w:rsid w:val="009F7C18"/>
    <w:rsid w:val="009F7CEC"/>
    <w:rsid w:val="009F7E6F"/>
    <w:rsid w:val="009F7F32"/>
    <w:rsid w:val="00A0013E"/>
    <w:rsid w:val="00A00203"/>
    <w:rsid w:val="00A00257"/>
    <w:rsid w:val="00A0039D"/>
    <w:rsid w:val="00A003DC"/>
    <w:rsid w:val="00A00414"/>
    <w:rsid w:val="00A00426"/>
    <w:rsid w:val="00A00847"/>
    <w:rsid w:val="00A008E6"/>
    <w:rsid w:val="00A009B6"/>
    <w:rsid w:val="00A009BB"/>
    <w:rsid w:val="00A00B2E"/>
    <w:rsid w:val="00A00DA5"/>
    <w:rsid w:val="00A00E15"/>
    <w:rsid w:val="00A00EBA"/>
    <w:rsid w:val="00A00F1D"/>
    <w:rsid w:val="00A0110C"/>
    <w:rsid w:val="00A01120"/>
    <w:rsid w:val="00A0113E"/>
    <w:rsid w:val="00A01681"/>
    <w:rsid w:val="00A01D0C"/>
    <w:rsid w:val="00A01F02"/>
    <w:rsid w:val="00A021C6"/>
    <w:rsid w:val="00A021EA"/>
    <w:rsid w:val="00A022AF"/>
    <w:rsid w:val="00A02359"/>
    <w:rsid w:val="00A0250E"/>
    <w:rsid w:val="00A026B4"/>
    <w:rsid w:val="00A0274C"/>
    <w:rsid w:val="00A028AD"/>
    <w:rsid w:val="00A028B8"/>
    <w:rsid w:val="00A02AA9"/>
    <w:rsid w:val="00A02B07"/>
    <w:rsid w:val="00A02C0A"/>
    <w:rsid w:val="00A02C1F"/>
    <w:rsid w:val="00A02E77"/>
    <w:rsid w:val="00A02F2C"/>
    <w:rsid w:val="00A030FB"/>
    <w:rsid w:val="00A0383B"/>
    <w:rsid w:val="00A0384C"/>
    <w:rsid w:val="00A03BD1"/>
    <w:rsid w:val="00A03C3C"/>
    <w:rsid w:val="00A03D4C"/>
    <w:rsid w:val="00A042D1"/>
    <w:rsid w:val="00A043A5"/>
    <w:rsid w:val="00A0446E"/>
    <w:rsid w:val="00A044C3"/>
    <w:rsid w:val="00A045D8"/>
    <w:rsid w:val="00A0477A"/>
    <w:rsid w:val="00A04E03"/>
    <w:rsid w:val="00A05090"/>
    <w:rsid w:val="00A051DF"/>
    <w:rsid w:val="00A052B5"/>
    <w:rsid w:val="00A05340"/>
    <w:rsid w:val="00A05497"/>
    <w:rsid w:val="00A05584"/>
    <w:rsid w:val="00A055A0"/>
    <w:rsid w:val="00A059AD"/>
    <w:rsid w:val="00A05B03"/>
    <w:rsid w:val="00A05B78"/>
    <w:rsid w:val="00A05D55"/>
    <w:rsid w:val="00A05D7F"/>
    <w:rsid w:val="00A05FA9"/>
    <w:rsid w:val="00A0629D"/>
    <w:rsid w:val="00A0681F"/>
    <w:rsid w:val="00A0687C"/>
    <w:rsid w:val="00A06A35"/>
    <w:rsid w:val="00A06A9E"/>
    <w:rsid w:val="00A06C32"/>
    <w:rsid w:val="00A06C96"/>
    <w:rsid w:val="00A06D86"/>
    <w:rsid w:val="00A06F05"/>
    <w:rsid w:val="00A072B4"/>
    <w:rsid w:val="00A073C0"/>
    <w:rsid w:val="00A073F6"/>
    <w:rsid w:val="00A0758A"/>
    <w:rsid w:val="00A075D3"/>
    <w:rsid w:val="00A07827"/>
    <w:rsid w:val="00A07B22"/>
    <w:rsid w:val="00A07D23"/>
    <w:rsid w:val="00A07E35"/>
    <w:rsid w:val="00A10048"/>
    <w:rsid w:val="00A101C8"/>
    <w:rsid w:val="00A102DA"/>
    <w:rsid w:val="00A1043B"/>
    <w:rsid w:val="00A10632"/>
    <w:rsid w:val="00A10765"/>
    <w:rsid w:val="00A107A0"/>
    <w:rsid w:val="00A108BA"/>
    <w:rsid w:val="00A10AD6"/>
    <w:rsid w:val="00A10B2D"/>
    <w:rsid w:val="00A10ED8"/>
    <w:rsid w:val="00A10F05"/>
    <w:rsid w:val="00A11068"/>
    <w:rsid w:val="00A11536"/>
    <w:rsid w:val="00A11568"/>
    <w:rsid w:val="00A11787"/>
    <w:rsid w:val="00A11861"/>
    <w:rsid w:val="00A118ED"/>
    <w:rsid w:val="00A119F5"/>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B5B"/>
    <w:rsid w:val="00A14CC6"/>
    <w:rsid w:val="00A1539B"/>
    <w:rsid w:val="00A15486"/>
    <w:rsid w:val="00A1561D"/>
    <w:rsid w:val="00A156B6"/>
    <w:rsid w:val="00A158B1"/>
    <w:rsid w:val="00A158D6"/>
    <w:rsid w:val="00A15CED"/>
    <w:rsid w:val="00A15DBB"/>
    <w:rsid w:val="00A15DC2"/>
    <w:rsid w:val="00A15F6A"/>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BF3"/>
    <w:rsid w:val="00A20BF4"/>
    <w:rsid w:val="00A20C6C"/>
    <w:rsid w:val="00A20FA4"/>
    <w:rsid w:val="00A20FF4"/>
    <w:rsid w:val="00A215CE"/>
    <w:rsid w:val="00A216B3"/>
    <w:rsid w:val="00A21960"/>
    <w:rsid w:val="00A219F3"/>
    <w:rsid w:val="00A21CC6"/>
    <w:rsid w:val="00A21E1E"/>
    <w:rsid w:val="00A21FB5"/>
    <w:rsid w:val="00A22399"/>
    <w:rsid w:val="00A2288B"/>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25"/>
    <w:rsid w:val="00A255BB"/>
    <w:rsid w:val="00A257CC"/>
    <w:rsid w:val="00A25C20"/>
    <w:rsid w:val="00A25E0E"/>
    <w:rsid w:val="00A25F0B"/>
    <w:rsid w:val="00A260FF"/>
    <w:rsid w:val="00A261D8"/>
    <w:rsid w:val="00A261F4"/>
    <w:rsid w:val="00A261F6"/>
    <w:rsid w:val="00A263C5"/>
    <w:rsid w:val="00A263CC"/>
    <w:rsid w:val="00A26616"/>
    <w:rsid w:val="00A2663F"/>
    <w:rsid w:val="00A2665F"/>
    <w:rsid w:val="00A26713"/>
    <w:rsid w:val="00A2687F"/>
    <w:rsid w:val="00A26918"/>
    <w:rsid w:val="00A269B1"/>
    <w:rsid w:val="00A26BA3"/>
    <w:rsid w:val="00A26D72"/>
    <w:rsid w:val="00A26D98"/>
    <w:rsid w:val="00A26EAA"/>
    <w:rsid w:val="00A2719E"/>
    <w:rsid w:val="00A272E4"/>
    <w:rsid w:val="00A2742C"/>
    <w:rsid w:val="00A27686"/>
    <w:rsid w:val="00A27E6A"/>
    <w:rsid w:val="00A27F9A"/>
    <w:rsid w:val="00A3024A"/>
    <w:rsid w:val="00A3040E"/>
    <w:rsid w:val="00A304FF"/>
    <w:rsid w:val="00A30682"/>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323"/>
    <w:rsid w:val="00A3442B"/>
    <w:rsid w:val="00A344AC"/>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738"/>
    <w:rsid w:val="00A3681F"/>
    <w:rsid w:val="00A3696D"/>
    <w:rsid w:val="00A36CEA"/>
    <w:rsid w:val="00A36E00"/>
    <w:rsid w:val="00A36EFB"/>
    <w:rsid w:val="00A37948"/>
    <w:rsid w:val="00A3794E"/>
    <w:rsid w:val="00A37999"/>
    <w:rsid w:val="00A37BE4"/>
    <w:rsid w:val="00A37CB3"/>
    <w:rsid w:val="00A4010C"/>
    <w:rsid w:val="00A40634"/>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89"/>
    <w:rsid w:val="00A429B2"/>
    <w:rsid w:val="00A42CA5"/>
    <w:rsid w:val="00A42CBE"/>
    <w:rsid w:val="00A42D5B"/>
    <w:rsid w:val="00A42EB4"/>
    <w:rsid w:val="00A43340"/>
    <w:rsid w:val="00A43898"/>
    <w:rsid w:val="00A43A69"/>
    <w:rsid w:val="00A43B39"/>
    <w:rsid w:val="00A43D8A"/>
    <w:rsid w:val="00A43EC8"/>
    <w:rsid w:val="00A43F5E"/>
    <w:rsid w:val="00A4428D"/>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E50"/>
    <w:rsid w:val="00A46061"/>
    <w:rsid w:val="00A46282"/>
    <w:rsid w:val="00A462EE"/>
    <w:rsid w:val="00A464C4"/>
    <w:rsid w:val="00A46786"/>
    <w:rsid w:val="00A46814"/>
    <w:rsid w:val="00A46992"/>
    <w:rsid w:val="00A46A26"/>
    <w:rsid w:val="00A46AB6"/>
    <w:rsid w:val="00A46C8D"/>
    <w:rsid w:val="00A471B8"/>
    <w:rsid w:val="00A473CA"/>
    <w:rsid w:val="00A474CA"/>
    <w:rsid w:val="00A47685"/>
    <w:rsid w:val="00A47A79"/>
    <w:rsid w:val="00A47B05"/>
    <w:rsid w:val="00A47B7E"/>
    <w:rsid w:val="00A47C36"/>
    <w:rsid w:val="00A47C89"/>
    <w:rsid w:val="00A47D5A"/>
    <w:rsid w:val="00A47ED2"/>
    <w:rsid w:val="00A47F2C"/>
    <w:rsid w:val="00A501C9"/>
    <w:rsid w:val="00A5045D"/>
    <w:rsid w:val="00A50481"/>
    <w:rsid w:val="00A507F4"/>
    <w:rsid w:val="00A50A5D"/>
    <w:rsid w:val="00A50BA8"/>
    <w:rsid w:val="00A510EA"/>
    <w:rsid w:val="00A512F7"/>
    <w:rsid w:val="00A51332"/>
    <w:rsid w:val="00A5145E"/>
    <w:rsid w:val="00A5163B"/>
    <w:rsid w:val="00A5178E"/>
    <w:rsid w:val="00A517A0"/>
    <w:rsid w:val="00A5181F"/>
    <w:rsid w:val="00A51924"/>
    <w:rsid w:val="00A51A3B"/>
    <w:rsid w:val="00A51B77"/>
    <w:rsid w:val="00A51DFE"/>
    <w:rsid w:val="00A51EDC"/>
    <w:rsid w:val="00A51EFF"/>
    <w:rsid w:val="00A51F1A"/>
    <w:rsid w:val="00A523AF"/>
    <w:rsid w:val="00A525F7"/>
    <w:rsid w:val="00A5275D"/>
    <w:rsid w:val="00A52A0F"/>
    <w:rsid w:val="00A52A32"/>
    <w:rsid w:val="00A5331F"/>
    <w:rsid w:val="00A53401"/>
    <w:rsid w:val="00A53459"/>
    <w:rsid w:val="00A5347D"/>
    <w:rsid w:val="00A535F7"/>
    <w:rsid w:val="00A53866"/>
    <w:rsid w:val="00A53D33"/>
    <w:rsid w:val="00A53E7F"/>
    <w:rsid w:val="00A53F0C"/>
    <w:rsid w:val="00A53FA4"/>
    <w:rsid w:val="00A540F0"/>
    <w:rsid w:val="00A54336"/>
    <w:rsid w:val="00A54489"/>
    <w:rsid w:val="00A545CE"/>
    <w:rsid w:val="00A54618"/>
    <w:rsid w:val="00A54838"/>
    <w:rsid w:val="00A54935"/>
    <w:rsid w:val="00A54C20"/>
    <w:rsid w:val="00A54F97"/>
    <w:rsid w:val="00A54FBF"/>
    <w:rsid w:val="00A54FC6"/>
    <w:rsid w:val="00A551B7"/>
    <w:rsid w:val="00A551E5"/>
    <w:rsid w:val="00A5523D"/>
    <w:rsid w:val="00A5537A"/>
    <w:rsid w:val="00A55481"/>
    <w:rsid w:val="00A5552C"/>
    <w:rsid w:val="00A5574B"/>
    <w:rsid w:val="00A558DD"/>
    <w:rsid w:val="00A55A14"/>
    <w:rsid w:val="00A55B57"/>
    <w:rsid w:val="00A55C9E"/>
    <w:rsid w:val="00A5613E"/>
    <w:rsid w:val="00A562DE"/>
    <w:rsid w:val="00A5634A"/>
    <w:rsid w:val="00A564C7"/>
    <w:rsid w:val="00A56571"/>
    <w:rsid w:val="00A56A68"/>
    <w:rsid w:val="00A56A6F"/>
    <w:rsid w:val="00A56E0A"/>
    <w:rsid w:val="00A56EAB"/>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B3"/>
    <w:rsid w:val="00A606E4"/>
    <w:rsid w:val="00A60897"/>
    <w:rsid w:val="00A609CB"/>
    <w:rsid w:val="00A60BFC"/>
    <w:rsid w:val="00A60F98"/>
    <w:rsid w:val="00A61028"/>
    <w:rsid w:val="00A61054"/>
    <w:rsid w:val="00A61520"/>
    <w:rsid w:val="00A61A7E"/>
    <w:rsid w:val="00A61B79"/>
    <w:rsid w:val="00A61BE4"/>
    <w:rsid w:val="00A61CA6"/>
    <w:rsid w:val="00A61CBD"/>
    <w:rsid w:val="00A61D86"/>
    <w:rsid w:val="00A62403"/>
    <w:rsid w:val="00A62794"/>
    <w:rsid w:val="00A62947"/>
    <w:rsid w:val="00A62BA6"/>
    <w:rsid w:val="00A62D8C"/>
    <w:rsid w:val="00A62E1B"/>
    <w:rsid w:val="00A62F6F"/>
    <w:rsid w:val="00A62F9E"/>
    <w:rsid w:val="00A63134"/>
    <w:rsid w:val="00A63D86"/>
    <w:rsid w:val="00A63E54"/>
    <w:rsid w:val="00A63EB8"/>
    <w:rsid w:val="00A646EF"/>
    <w:rsid w:val="00A649C9"/>
    <w:rsid w:val="00A64B64"/>
    <w:rsid w:val="00A64C7F"/>
    <w:rsid w:val="00A64D57"/>
    <w:rsid w:val="00A65113"/>
    <w:rsid w:val="00A652A6"/>
    <w:rsid w:val="00A654AF"/>
    <w:rsid w:val="00A655DF"/>
    <w:rsid w:val="00A657F6"/>
    <w:rsid w:val="00A65816"/>
    <w:rsid w:val="00A6586C"/>
    <w:rsid w:val="00A65BF8"/>
    <w:rsid w:val="00A65CB4"/>
    <w:rsid w:val="00A65D1D"/>
    <w:rsid w:val="00A65D93"/>
    <w:rsid w:val="00A65DDD"/>
    <w:rsid w:val="00A65E94"/>
    <w:rsid w:val="00A65EFC"/>
    <w:rsid w:val="00A662FA"/>
    <w:rsid w:val="00A66319"/>
    <w:rsid w:val="00A663B1"/>
    <w:rsid w:val="00A6697D"/>
    <w:rsid w:val="00A66BCF"/>
    <w:rsid w:val="00A66CEF"/>
    <w:rsid w:val="00A66D4F"/>
    <w:rsid w:val="00A66EA0"/>
    <w:rsid w:val="00A67105"/>
    <w:rsid w:val="00A67314"/>
    <w:rsid w:val="00A6752B"/>
    <w:rsid w:val="00A67BCC"/>
    <w:rsid w:val="00A67CCB"/>
    <w:rsid w:val="00A67D7C"/>
    <w:rsid w:val="00A67FE2"/>
    <w:rsid w:val="00A70108"/>
    <w:rsid w:val="00A7075F"/>
    <w:rsid w:val="00A70A64"/>
    <w:rsid w:val="00A70A7E"/>
    <w:rsid w:val="00A70BE5"/>
    <w:rsid w:val="00A70D45"/>
    <w:rsid w:val="00A70DDA"/>
    <w:rsid w:val="00A70F07"/>
    <w:rsid w:val="00A710E1"/>
    <w:rsid w:val="00A7141E"/>
    <w:rsid w:val="00A7145C"/>
    <w:rsid w:val="00A71661"/>
    <w:rsid w:val="00A7195B"/>
    <w:rsid w:val="00A71AE4"/>
    <w:rsid w:val="00A71F47"/>
    <w:rsid w:val="00A71F53"/>
    <w:rsid w:val="00A72232"/>
    <w:rsid w:val="00A72541"/>
    <w:rsid w:val="00A725CE"/>
    <w:rsid w:val="00A729EC"/>
    <w:rsid w:val="00A72E1D"/>
    <w:rsid w:val="00A72ECB"/>
    <w:rsid w:val="00A73082"/>
    <w:rsid w:val="00A730F1"/>
    <w:rsid w:val="00A7310F"/>
    <w:rsid w:val="00A731DB"/>
    <w:rsid w:val="00A73682"/>
    <w:rsid w:val="00A73A5F"/>
    <w:rsid w:val="00A73CDB"/>
    <w:rsid w:val="00A73F3C"/>
    <w:rsid w:val="00A7445B"/>
    <w:rsid w:val="00A74623"/>
    <w:rsid w:val="00A746AE"/>
    <w:rsid w:val="00A74761"/>
    <w:rsid w:val="00A7482E"/>
    <w:rsid w:val="00A7484F"/>
    <w:rsid w:val="00A74B7E"/>
    <w:rsid w:val="00A74E38"/>
    <w:rsid w:val="00A74FC2"/>
    <w:rsid w:val="00A7543B"/>
    <w:rsid w:val="00A75679"/>
    <w:rsid w:val="00A75853"/>
    <w:rsid w:val="00A758EF"/>
    <w:rsid w:val="00A75B65"/>
    <w:rsid w:val="00A75C6A"/>
    <w:rsid w:val="00A75E3A"/>
    <w:rsid w:val="00A75F83"/>
    <w:rsid w:val="00A7613A"/>
    <w:rsid w:val="00A761EF"/>
    <w:rsid w:val="00A76235"/>
    <w:rsid w:val="00A76294"/>
    <w:rsid w:val="00A762C1"/>
    <w:rsid w:val="00A763AD"/>
    <w:rsid w:val="00A764ED"/>
    <w:rsid w:val="00A76503"/>
    <w:rsid w:val="00A7658D"/>
    <w:rsid w:val="00A76623"/>
    <w:rsid w:val="00A76682"/>
    <w:rsid w:val="00A768A1"/>
    <w:rsid w:val="00A76C77"/>
    <w:rsid w:val="00A76CAA"/>
    <w:rsid w:val="00A76CF3"/>
    <w:rsid w:val="00A76DE3"/>
    <w:rsid w:val="00A77122"/>
    <w:rsid w:val="00A77195"/>
    <w:rsid w:val="00A771DC"/>
    <w:rsid w:val="00A77263"/>
    <w:rsid w:val="00A772AF"/>
    <w:rsid w:val="00A7742E"/>
    <w:rsid w:val="00A77481"/>
    <w:rsid w:val="00A7751A"/>
    <w:rsid w:val="00A7752A"/>
    <w:rsid w:val="00A77542"/>
    <w:rsid w:val="00A7762F"/>
    <w:rsid w:val="00A77679"/>
    <w:rsid w:val="00A777DE"/>
    <w:rsid w:val="00A77A22"/>
    <w:rsid w:val="00A77C7A"/>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A0B"/>
    <w:rsid w:val="00A81D1D"/>
    <w:rsid w:val="00A82025"/>
    <w:rsid w:val="00A82697"/>
    <w:rsid w:val="00A82914"/>
    <w:rsid w:val="00A82964"/>
    <w:rsid w:val="00A82A4B"/>
    <w:rsid w:val="00A82C07"/>
    <w:rsid w:val="00A82E15"/>
    <w:rsid w:val="00A82FF4"/>
    <w:rsid w:val="00A83366"/>
    <w:rsid w:val="00A8338A"/>
    <w:rsid w:val="00A833A0"/>
    <w:rsid w:val="00A836BE"/>
    <w:rsid w:val="00A83A41"/>
    <w:rsid w:val="00A83C17"/>
    <w:rsid w:val="00A83C3C"/>
    <w:rsid w:val="00A83EDF"/>
    <w:rsid w:val="00A842D6"/>
    <w:rsid w:val="00A84557"/>
    <w:rsid w:val="00A8459B"/>
    <w:rsid w:val="00A845A0"/>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04"/>
    <w:rsid w:val="00A86895"/>
    <w:rsid w:val="00A8691E"/>
    <w:rsid w:val="00A869B6"/>
    <w:rsid w:val="00A86ABF"/>
    <w:rsid w:val="00A86B78"/>
    <w:rsid w:val="00A86F52"/>
    <w:rsid w:val="00A873CD"/>
    <w:rsid w:val="00A87403"/>
    <w:rsid w:val="00A87801"/>
    <w:rsid w:val="00A87960"/>
    <w:rsid w:val="00A87ECE"/>
    <w:rsid w:val="00A87F82"/>
    <w:rsid w:val="00A90116"/>
    <w:rsid w:val="00A903D0"/>
    <w:rsid w:val="00A90441"/>
    <w:rsid w:val="00A9097A"/>
    <w:rsid w:val="00A90A87"/>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BF8"/>
    <w:rsid w:val="00A92C9D"/>
    <w:rsid w:val="00A92D20"/>
    <w:rsid w:val="00A92E8A"/>
    <w:rsid w:val="00A92EB6"/>
    <w:rsid w:val="00A92F0B"/>
    <w:rsid w:val="00A930CE"/>
    <w:rsid w:val="00A93129"/>
    <w:rsid w:val="00A93230"/>
    <w:rsid w:val="00A932F6"/>
    <w:rsid w:val="00A9348A"/>
    <w:rsid w:val="00A93575"/>
    <w:rsid w:val="00A93645"/>
    <w:rsid w:val="00A93CBB"/>
    <w:rsid w:val="00A93FD4"/>
    <w:rsid w:val="00A940D3"/>
    <w:rsid w:val="00A9419A"/>
    <w:rsid w:val="00A9462C"/>
    <w:rsid w:val="00A946BC"/>
    <w:rsid w:val="00A9470B"/>
    <w:rsid w:val="00A947F9"/>
    <w:rsid w:val="00A94938"/>
    <w:rsid w:val="00A949F7"/>
    <w:rsid w:val="00A94A3F"/>
    <w:rsid w:val="00A94BB4"/>
    <w:rsid w:val="00A94E73"/>
    <w:rsid w:val="00A94EF1"/>
    <w:rsid w:val="00A95183"/>
    <w:rsid w:val="00A951D0"/>
    <w:rsid w:val="00A95415"/>
    <w:rsid w:val="00A95606"/>
    <w:rsid w:val="00A95A7B"/>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3B3"/>
    <w:rsid w:val="00AA043B"/>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2EB0"/>
    <w:rsid w:val="00AA317A"/>
    <w:rsid w:val="00AA3235"/>
    <w:rsid w:val="00AA34B3"/>
    <w:rsid w:val="00AA35A6"/>
    <w:rsid w:val="00AA36D3"/>
    <w:rsid w:val="00AA37AE"/>
    <w:rsid w:val="00AA39AB"/>
    <w:rsid w:val="00AA3A29"/>
    <w:rsid w:val="00AA3F60"/>
    <w:rsid w:val="00AA4254"/>
    <w:rsid w:val="00AA433E"/>
    <w:rsid w:val="00AA44AC"/>
    <w:rsid w:val="00AA470A"/>
    <w:rsid w:val="00AA4A9D"/>
    <w:rsid w:val="00AA4C1E"/>
    <w:rsid w:val="00AA4F1F"/>
    <w:rsid w:val="00AA5026"/>
    <w:rsid w:val="00AA50B8"/>
    <w:rsid w:val="00AA511B"/>
    <w:rsid w:val="00AA515B"/>
    <w:rsid w:val="00AA51CF"/>
    <w:rsid w:val="00AA545D"/>
    <w:rsid w:val="00AA54A8"/>
    <w:rsid w:val="00AA54DD"/>
    <w:rsid w:val="00AA56F2"/>
    <w:rsid w:val="00AA5BBA"/>
    <w:rsid w:val="00AA5E66"/>
    <w:rsid w:val="00AA63FB"/>
    <w:rsid w:val="00AA651D"/>
    <w:rsid w:val="00AA6533"/>
    <w:rsid w:val="00AA65E9"/>
    <w:rsid w:val="00AA6B9D"/>
    <w:rsid w:val="00AA6D4E"/>
    <w:rsid w:val="00AA7426"/>
    <w:rsid w:val="00AA74A0"/>
    <w:rsid w:val="00AA7792"/>
    <w:rsid w:val="00AA790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4058"/>
    <w:rsid w:val="00AB43B8"/>
    <w:rsid w:val="00AB45D9"/>
    <w:rsid w:val="00AB4714"/>
    <w:rsid w:val="00AB47C9"/>
    <w:rsid w:val="00AB4886"/>
    <w:rsid w:val="00AB489B"/>
    <w:rsid w:val="00AB49D9"/>
    <w:rsid w:val="00AB50AF"/>
    <w:rsid w:val="00AB545E"/>
    <w:rsid w:val="00AB54F6"/>
    <w:rsid w:val="00AB559E"/>
    <w:rsid w:val="00AB5A2A"/>
    <w:rsid w:val="00AB5A57"/>
    <w:rsid w:val="00AB5CB8"/>
    <w:rsid w:val="00AB6149"/>
    <w:rsid w:val="00AB676D"/>
    <w:rsid w:val="00AB6814"/>
    <w:rsid w:val="00AB68AD"/>
    <w:rsid w:val="00AB68F3"/>
    <w:rsid w:val="00AB6A00"/>
    <w:rsid w:val="00AB763A"/>
    <w:rsid w:val="00AB7C64"/>
    <w:rsid w:val="00AB7DF4"/>
    <w:rsid w:val="00AC01CE"/>
    <w:rsid w:val="00AC0282"/>
    <w:rsid w:val="00AC054F"/>
    <w:rsid w:val="00AC05F8"/>
    <w:rsid w:val="00AC078E"/>
    <w:rsid w:val="00AC0D14"/>
    <w:rsid w:val="00AC0E0E"/>
    <w:rsid w:val="00AC0F3E"/>
    <w:rsid w:val="00AC0FFB"/>
    <w:rsid w:val="00AC101D"/>
    <w:rsid w:val="00AC1174"/>
    <w:rsid w:val="00AC124F"/>
    <w:rsid w:val="00AC12DF"/>
    <w:rsid w:val="00AC1324"/>
    <w:rsid w:val="00AC13B7"/>
    <w:rsid w:val="00AC14C9"/>
    <w:rsid w:val="00AC1573"/>
    <w:rsid w:val="00AC1622"/>
    <w:rsid w:val="00AC17EF"/>
    <w:rsid w:val="00AC1D33"/>
    <w:rsid w:val="00AC1DF9"/>
    <w:rsid w:val="00AC1F24"/>
    <w:rsid w:val="00AC1F40"/>
    <w:rsid w:val="00AC1F51"/>
    <w:rsid w:val="00AC2257"/>
    <w:rsid w:val="00AC24A5"/>
    <w:rsid w:val="00AC2684"/>
    <w:rsid w:val="00AC2781"/>
    <w:rsid w:val="00AC2C19"/>
    <w:rsid w:val="00AC3038"/>
    <w:rsid w:val="00AC3280"/>
    <w:rsid w:val="00AC3485"/>
    <w:rsid w:val="00AC39E9"/>
    <w:rsid w:val="00AC3C88"/>
    <w:rsid w:val="00AC3EA8"/>
    <w:rsid w:val="00AC4156"/>
    <w:rsid w:val="00AC423B"/>
    <w:rsid w:val="00AC4309"/>
    <w:rsid w:val="00AC4575"/>
    <w:rsid w:val="00AC4978"/>
    <w:rsid w:val="00AC4A72"/>
    <w:rsid w:val="00AC4B13"/>
    <w:rsid w:val="00AC4CB8"/>
    <w:rsid w:val="00AC511F"/>
    <w:rsid w:val="00AC55B8"/>
    <w:rsid w:val="00AC59BF"/>
    <w:rsid w:val="00AC5C9B"/>
    <w:rsid w:val="00AC5E75"/>
    <w:rsid w:val="00AC5EAC"/>
    <w:rsid w:val="00AC5FCD"/>
    <w:rsid w:val="00AC61B8"/>
    <w:rsid w:val="00AC632B"/>
    <w:rsid w:val="00AC66FC"/>
    <w:rsid w:val="00AC68CA"/>
    <w:rsid w:val="00AC6928"/>
    <w:rsid w:val="00AC69C0"/>
    <w:rsid w:val="00AC6C44"/>
    <w:rsid w:val="00AC6D65"/>
    <w:rsid w:val="00AC6FBB"/>
    <w:rsid w:val="00AC7032"/>
    <w:rsid w:val="00AC70F0"/>
    <w:rsid w:val="00AC72B1"/>
    <w:rsid w:val="00AC7572"/>
    <w:rsid w:val="00AC774E"/>
    <w:rsid w:val="00AC7842"/>
    <w:rsid w:val="00AC7853"/>
    <w:rsid w:val="00AC7945"/>
    <w:rsid w:val="00AC7BD5"/>
    <w:rsid w:val="00AC7C89"/>
    <w:rsid w:val="00AC7C95"/>
    <w:rsid w:val="00AC7DC2"/>
    <w:rsid w:val="00AC7F06"/>
    <w:rsid w:val="00AD0081"/>
    <w:rsid w:val="00AD0127"/>
    <w:rsid w:val="00AD02A8"/>
    <w:rsid w:val="00AD02F9"/>
    <w:rsid w:val="00AD0307"/>
    <w:rsid w:val="00AD03D7"/>
    <w:rsid w:val="00AD0A71"/>
    <w:rsid w:val="00AD1600"/>
    <w:rsid w:val="00AD1642"/>
    <w:rsid w:val="00AD184D"/>
    <w:rsid w:val="00AD191B"/>
    <w:rsid w:val="00AD19E7"/>
    <w:rsid w:val="00AD1BC4"/>
    <w:rsid w:val="00AD1D9D"/>
    <w:rsid w:val="00AD2383"/>
    <w:rsid w:val="00AD238E"/>
    <w:rsid w:val="00AD2541"/>
    <w:rsid w:val="00AD26A7"/>
    <w:rsid w:val="00AD2A3F"/>
    <w:rsid w:val="00AD2D8A"/>
    <w:rsid w:val="00AD2E0D"/>
    <w:rsid w:val="00AD3076"/>
    <w:rsid w:val="00AD334B"/>
    <w:rsid w:val="00AD3367"/>
    <w:rsid w:val="00AD357D"/>
    <w:rsid w:val="00AD382D"/>
    <w:rsid w:val="00AD3A09"/>
    <w:rsid w:val="00AD3A0A"/>
    <w:rsid w:val="00AD3B0F"/>
    <w:rsid w:val="00AD3B45"/>
    <w:rsid w:val="00AD3B5E"/>
    <w:rsid w:val="00AD3CAF"/>
    <w:rsid w:val="00AD3EFA"/>
    <w:rsid w:val="00AD3F67"/>
    <w:rsid w:val="00AD43E3"/>
    <w:rsid w:val="00AD46D8"/>
    <w:rsid w:val="00AD479E"/>
    <w:rsid w:val="00AD4909"/>
    <w:rsid w:val="00AD4BE4"/>
    <w:rsid w:val="00AD4CB7"/>
    <w:rsid w:val="00AD4D3F"/>
    <w:rsid w:val="00AD4F4C"/>
    <w:rsid w:val="00AD51FC"/>
    <w:rsid w:val="00AD53FC"/>
    <w:rsid w:val="00AD559A"/>
    <w:rsid w:val="00AD55B1"/>
    <w:rsid w:val="00AD59AA"/>
    <w:rsid w:val="00AD59C5"/>
    <w:rsid w:val="00AD5D26"/>
    <w:rsid w:val="00AD6104"/>
    <w:rsid w:val="00AD617F"/>
    <w:rsid w:val="00AD61B0"/>
    <w:rsid w:val="00AD6344"/>
    <w:rsid w:val="00AD65CE"/>
    <w:rsid w:val="00AD69ED"/>
    <w:rsid w:val="00AD6D2C"/>
    <w:rsid w:val="00AD6ED5"/>
    <w:rsid w:val="00AD6F81"/>
    <w:rsid w:val="00AD71F7"/>
    <w:rsid w:val="00AD71FC"/>
    <w:rsid w:val="00AD7440"/>
    <w:rsid w:val="00AD760D"/>
    <w:rsid w:val="00AD7701"/>
    <w:rsid w:val="00AD78FE"/>
    <w:rsid w:val="00AD7DC4"/>
    <w:rsid w:val="00AD7E19"/>
    <w:rsid w:val="00AE000A"/>
    <w:rsid w:val="00AE0081"/>
    <w:rsid w:val="00AE054E"/>
    <w:rsid w:val="00AE0776"/>
    <w:rsid w:val="00AE0E0F"/>
    <w:rsid w:val="00AE0E18"/>
    <w:rsid w:val="00AE10CB"/>
    <w:rsid w:val="00AE112F"/>
    <w:rsid w:val="00AE1171"/>
    <w:rsid w:val="00AE1382"/>
    <w:rsid w:val="00AE138B"/>
    <w:rsid w:val="00AE14CA"/>
    <w:rsid w:val="00AE155E"/>
    <w:rsid w:val="00AE1792"/>
    <w:rsid w:val="00AE18EC"/>
    <w:rsid w:val="00AE1D55"/>
    <w:rsid w:val="00AE1E00"/>
    <w:rsid w:val="00AE2174"/>
    <w:rsid w:val="00AE23B7"/>
    <w:rsid w:val="00AE24A4"/>
    <w:rsid w:val="00AE27E7"/>
    <w:rsid w:val="00AE2A14"/>
    <w:rsid w:val="00AE2A58"/>
    <w:rsid w:val="00AE2F73"/>
    <w:rsid w:val="00AE2F7C"/>
    <w:rsid w:val="00AE32AA"/>
    <w:rsid w:val="00AE349E"/>
    <w:rsid w:val="00AE3727"/>
    <w:rsid w:val="00AE37D2"/>
    <w:rsid w:val="00AE3F4C"/>
    <w:rsid w:val="00AE4207"/>
    <w:rsid w:val="00AE4395"/>
    <w:rsid w:val="00AE48DE"/>
    <w:rsid w:val="00AE49CB"/>
    <w:rsid w:val="00AE49D4"/>
    <w:rsid w:val="00AE49F6"/>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712"/>
    <w:rsid w:val="00AE79CC"/>
    <w:rsid w:val="00AE7C94"/>
    <w:rsid w:val="00AE7E99"/>
    <w:rsid w:val="00AF010C"/>
    <w:rsid w:val="00AF0123"/>
    <w:rsid w:val="00AF0459"/>
    <w:rsid w:val="00AF04B8"/>
    <w:rsid w:val="00AF056A"/>
    <w:rsid w:val="00AF063B"/>
    <w:rsid w:val="00AF08BA"/>
    <w:rsid w:val="00AF11F1"/>
    <w:rsid w:val="00AF1743"/>
    <w:rsid w:val="00AF1941"/>
    <w:rsid w:val="00AF1AB2"/>
    <w:rsid w:val="00AF1DDA"/>
    <w:rsid w:val="00AF23EE"/>
    <w:rsid w:val="00AF24E2"/>
    <w:rsid w:val="00AF24E5"/>
    <w:rsid w:val="00AF26E3"/>
    <w:rsid w:val="00AF26E5"/>
    <w:rsid w:val="00AF2834"/>
    <w:rsid w:val="00AF2862"/>
    <w:rsid w:val="00AF28A0"/>
    <w:rsid w:val="00AF2958"/>
    <w:rsid w:val="00AF29E5"/>
    <w:rsid w:val="00AF2B66"/>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037"/>
    <w:rsid w:val="00AF5229"/>
    <w:rsid w:val="00AF5409"/>
    <w:rsid w:val="00AF5A8C"/>
    <w:rsid w:val="00AF5BF4"/>
    <w:rsid w:val="00AF5C10"/>
    <w:rsid w:val="00AF5DE7"/>
    <w:rsid w:val="00AF5FEE"/>
    <w:rsid w:val="00AF6079"/>
    <w:rsid w:val="00AF619B"/>
    <w:rsid w:val="00AF685B"/>
    <w:rsid w:val="00AF6A0A"/>
    <w:rsid w:val="00AF6D67"/>
    <w:rsid w:val="00AF6F9B"/>
    <w:rsid w:val="00AF713B"/>
    <w:rsid w:val="00AF7170"/>
    <w:rsid w:val="00AF7462"/>
    <w:rsid w:val="00AF76CF"/>
    <w:rsid w:val="00B00411"/>
    <w:rsid w:val="00B0042F"/>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B13"/>
    <w:rsid w:val="00B01EF0"/>
    <w:rsid w:val="00B02153"/>
    <w:rsid w:val="00B02196"/>
    <w:rsid w:val="00B0227D"/>
    <w:rsid w:val="00B022A3"/>
    <w:rsid w:val="00B02772"/>
    <w:rsid w:val="00B029A9"/>
    <w:rsid w:val="00B02E08"/>
    <w:rsid w:val="00B02F14"/>
    <w:rsid w:val="00B02F9C"/>
    <w:rsid w:val="00B03180"/>
    <w:rsid w:val="00B031E8"/>
    <w:rsid w:val="00B0371A"/>
    <w:rsid w:val="00B037D3"/>
    <w:rsid w:val="00B03C11"/>
    <w:rsid w:val="00B03CEA"/>
    <w:rsid w:val="00B03D95"/>
    <w:rsid w:val="00B03E9C"/>
    <w:rsid w:val="00B03FA7"/>
    <w:rsid w:val="00B041BF"/>
    <w:rsid w:val="00B04465"/>
    <w:rsid w:val="00B044C1"/>
    <w:rsid w:val="00B044E5"/>
    <w:rsid w:val="00B0486F"/>
    <w:rsid w:val="00B049E4"/>
    <w:rsid w:val="00B04A28"/>
    <w:rsid w:val="00B04C43"/>
    <w:rsid w:val="00B04D63"/>
    <w:rsid w:val="00B04D76"/>
    <w:rsid w:val="00B05028"/>
    <w:rsid w:val="00B0552D"/>
    <w:rsid w:val="00B05559"/>
    <w:rsid w:val="00B05579"/>
    <w:rsid w:val="00B05960"/>
    <w:rsid w:val="00B05A19"/>
    <w:rsid w:val="00B05C1B"/>
    <w:rsid w:val="00B05D4D"/>
    <w:rsid w:val="00B05E3C"/>
    <w:rsid w:val="00B05F32"/>
    <w:rsid w:val="00B06253"/>
    <w:rsid w:val="00B062D4"/>
    <w:rsid w:val="00B063A0"/>
    <w:rsid w:val="00B06499"/>
    <w:rsid w:val="00B06745"/>
    <w:rsid w:val="00B06A9B"/>
    <w:rsid w:val="00B06D5D"/>
    <w:rsid w:val="00B06F6A"/>
    <w:rsid w:val="00B06FA8"/>
    <w:rsid w:val="00B07100"/>
    <w:rsid w:val="00B071A4"/>
    <w:rsid w:val="00B07D10"/>
    <w:rsid w:val="00B101C0"/>
    <w:rsid w:val="00B1048F"/>
    <w:rsid w:val="00B10601"/>
    <w:rsid w:val="00B107E8"/>
    <w:rsid w:val="00B10BE2"/>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E7"/>
    <w:rsid w:val="00B13D16"/>
    <w:rsid w:val="00B13D97"/>
    <w:rsid w:val="00B13E01"/>
    <w:rsid w:val="00B13E9B"/>
    <w:rsid w:val="00B13F41"/>
    <w:rsid w:val="00B14260"/>
    <w:rsid w:val="00B14454"/>
    <w:rsid w:val="00B146B9"/>
    <w:rsid w:val="00B14776"/>
    <w:rsid w:val="00B1493F"/>
    <w:rsid w:val="00B14957"/>
    <w:rsid w:val="00B14961"/>
    <w:rsid w:val="00B14B0B"/>
    <w:rsid w:val="00B14E8E"/>
    <w:rsid w:val="00B14F05"/>
    <w:rsid w:val="00B14FA6"/>
    <w:rsid w:val="00B15062"/>
    <w:rsid w:val="00B152C7"/>
    <w:rsid w:val="00B15478"/>
    <w:rsid w:val="00B157BF"/>
    <w:rsid w:val="00B157DB"/>
    <w:rsid w:val="00B15959"/>
    <w:rsid w:val="00B15A00"/>
    <w:rsid w:val="00B15B07"/>
    <w:rsid w:val="00B15D24"/>
    <w:rsid w:val="00B15F36"/>
    <w:rsid w:val="00B15F37"/>
    <w:rsid w:val="00B15FDE"/>
    <w:rsid w:val="00B1618A"/>
    <w:rsid w:val="00B1674E"/>
    <w:rsid w:val="00B16AE0"/>
    <w:rsid w:val="00B16C48"/>
    <w:rsid w:val="00B16DA9"/>
    <w:rsid w:val="00B17059"/>
    <w:rsid w:val="00B1719F"/>
    <w:rsid w:val="00B171B2"/>
    <w:rsid w:val="00B1723D"/>
    <w:rsid w:val="00B17586"/>
    <w:rsid w:val="00B17618"/>
    <w:rsid w:val="00B176C6"/>
    <w:rsid w:val="00B176F7"/>
    <w:rsid w:val="00B178B9"/>
    <w:rsid w:val="00B178CE"/>
    <w:rsid w:val="00B17A8D"/>
    <w:rsid w:val="00B17ECE"/>
    <w:rsid w:val="00B17F27"/>
    <w:rsid w:val="00B2006F"/>
    <w:rsid w:val="00B201FE"/>
    <w:rsid w:val="00B2041F"/>
    <w:rsid w:val="00B205AA"/>
    <w:rsid w:val="00B20612"/>
    <w:rsid w:val="00B2069A"/>
    <w:rsid w:val="00B2074E"/>
    <w:rsid w:val="00B2081A"/>
    <w:rsid w:val="00B208B0"/>
    <w:rsid w:val="00B208F9"/>
    <w:rsid w:val="00B2097C"/>
    <w:rsid w:val="00B20AB7"/>
    <w:rsid w:val="00B20B1C"/>
    <w:rsid w:val="00B20B6E"/>
    <w:rsid w:val="00B20D9F"/>
    <w:rsid w:val="00B214C6"/>
    <w:rsid w:val="00B215AB"/>
    <w:rsid w:val="00B2191F"/>
    <w:rsid w:val="00B219EA"/>
    <w:rsid w:val="00B21C65"/>
    <w:rsid w:val="00B21DC8"/>
    <w:rsid w:val="00B21F15"/>
    <w:rsid w:val="00B22214"/>
    <w:rsid w:val="00B2248C"/>
    <w:rsid w:val="00B227E8"/>
    <w:rsid w:val="00B22A0C"/>
    <w:rsid w:val="00B22AE1"/>
    <w:rsid w:val="00B22B82"/>
    <w:rsid w:val="00B23089"/>
    <w:rsid w:val="00B23453"/>
    <w:rsid w:val="00B234DA"/>
    <w:rsid w:val="00B23508"/>
    <w:rsid w:val="00B23807"/>
    <w:rsid w:val="00B2394A"/>
    <w:rsid w:val="00B23B3E"/>
    <w:rsid w:val="00B23BE4"/>
    <w:rsid w:val="00B23C6E"/>
    <w:rsid w:val="00B23D30"/>
    <w:rsid w:val="00B23E78"/>
    <w:rsid w:val="00B23F83"/>
    <w:rsid w:val="00B23FAC"/>
    <w:rsid w:val="00B24014"/>
    <w:rsid w:val="00B24030"/>
    <w:rsid w:val="00B24080"/>
    <w:rsid w:val="00B240D7"/>
    <w:rsid w:val="00B24282"/>
    <w:rsid w:val="00B2432F"/>
    <w:rsid w:val="00B2450B"/>
    <w:rsid w:val="00B24730"/>
    <w:rsid w:val="00B253EE"/>
    <w:rsid w:val="00B25738"/>
    <w:rsid w:val="00B25761"/>
    <w:rsid w:val="00B25802"/>
    <w:rsid w:val="00B25968"/>
    <w:rsid w:val="00B259D4"/>
    <w:rsid w:val="00B25AD6"/>
    <w:rsid w:val="00B25B73"/>
    <w:rsid w:val="00B25C1E"/>
    <w:rsid w:val="00B25EB8"/>
    <w:rsid w:val="00B263AD"/>
    <w:rsid w:val="00B26820"/>
    <w:rsid w:val="00B26D84"/>
    <w:rsid w:val="00B26FF6"/>
    <w:rsid w:val="00B2705D"/>
    <w:rsid w:val="00B27343"/>
    <w:rsid w:val="00B27449"/>
    <w:rsid w:val="00B276DA"/>
    <w:rsid w:val="00B277F5"/>
    <w:rsid w:val="00B27BBD"/>
    <w:rsid w:val="00B27C53"/>
    <w:rsid w:val="00B27CB6"/>
    <w:rsid w:val="00B27D6F"/>
    <w:rsid w:val="00B27D72"/>
    <w:rsid w:val="00B27FC2"/>
    <w:rsid w:val="00B27FDA"/>
    <w:rsid w:val="00B3005D"/>
    <w:rsid w:val="00B301AD"/>
    <w:rsid w:val="00B303C3"/>
    <w:rsid w:val="00B305B7"/>
    <w:rsid w:val="00B30623"/>
    <w:rsid w:val="00B30B26"/>
    <w:rsid w:val="00B30B3A"/>
    <w:rsid w:val="00B30CD7"/>
    <w:rsid w:val="00B30D68"/>
    <w:rsid w:val="00B30DDF"/>
    <w:rsid w:val="00B3123A"/>
    <w:rsid w:val="00B31557"/>
    <w:rsid w:val="00B31564"/>
    <w:rsid w:val="00B315AD"/>
    <w:rsid w:val="00B319FE"/>
    <w:rsid w:val="00B31B3B"/>
    <w:rsid w:val="00B31BDB"/>
    <w:rsid w:val="00B31E75"/>
    <w:rsid w:val="00B31E8C"/>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F37"/>
    <w:rsid w:val="00B351F9"/>
    <w:rsid w:val="00B3520A"/>
    <w:rsid w:val="00B35226"/>
    <w:rsid w:val="00B3529D"/>
    <w:rsid w:val="00B35D0A"/>
    <w:rsid w:val="00B3618E"/>
    <w:rsid w:val="00B3635E"/>
    <w:rsid w:val="00B365AD"/>
    <w:rsid w:val="00B368A0"/>
    <w:rsid w:val="00B36942"/>
    <w:rsid w:val="00B36B7E"/>
    <w:rsid w:val="00B36E00"/>
    <w:rsid w:val="00B37234"/>
    <w:rsid w:val="00B373BA"/>
    <w:rsid w:val="00B37839"/>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1B7C"/>
    <w:rsid w:val="00B42325"/>
    <w:rsid w:val="00B4238C"/>
    <w:rsid w:val="00B42672"/>
    <w:rsid w:val="00B426F8"/>
    <w:rsid w:val="00B42B38"/>
    <w:rsid w:val="00B42C5A"/>
    <w:rsid w:val="00B42CB1"/>
    <w:rsid w:val="00B4329B"/>
    <w:rsid w:val="00B433BC"/>
    <w:rsid w:val="00B433DD"/>
    <w:rsid w:val="00B43BBC"/>
    <w:rsid w:val="00B43D98"/>
    <w:rsid w:val="00B43F3D"/>
    <w:rsid w:val="00B440AB"/>
    <w:rsid w:val="00B4411A"/>
    <w:rsid w:val="00B44449"/>
    <w:rsid w:val="00B4474B"/>
    <w:rsid w:val="00B449F4"/>
    <w:rsid w:val="00B44CFD"/>
    <w:rsid w:val="00B44F4B"/>
    <w:rsid w:val="00B44FE6"/>
    <w:rsid w:val="00B44FEA"/>
    <w:rsid w:val="00B45705"/>
    <w:rsid w:val="00B45915"/>
    <w:rsid w:val="00B45A23"/>
    <w:rsid w:val="00B45B73"/>
    <w:rsid w:val="00B45C04"/>
    <w:rsid w:val="00B45C31"/>
    <w:rsid w:val="00B45C6E"/>
    <w:rsid w:val="00B46163"/>
    <w:rsid w:val="00B461E7"/>
    <w:rsid w:val="00B463FF"/>
    <w:rsid w:val="00B465E2"/>
    <w:rsid w:val="00B4670F"/>
    <w:rsid w:val="00B46770"/>
    <w:rsid w:val="00B467B9"/>
    <w:rsid w:val="00B4681A"/>
    <w:rsid w:val="00B46954"/>
    <w:rsid w:val="00B469FE"/>
    <w:rsid w:val="00B46CF0"/>
    <w:rsid w:val="00B46D9F"/>
    <w:rsid w:val="00B47431"/>
    <w:rsid w:val="00B4799C"/>
    <w:rsid w:val="00B47B22"/>
    <w:rsid w:val="00B47F16"/>
    <w:rsid w:val="00B47F3B"/>
    <w:rsid w:val="00B502B5"/>
    <w:rsid w:val="00B507C3"/>
    <w:rsid w:val="00B5081F"/>
    <w:rsid w:val="00B5092C"/>
    <w:rsid w:val="00B50A77"/>
    <w:rsid w:val="00B50E35"/>
    <w:rsid w:val="00B50EE1"/>
    <w:rsid w:val="00B50EFD"/>
    <w:rsid w:val="00B512DA"/>
    <w:rsid w:val="00B516E1"/>
    <w:rsid w:val="00B5179C"/>
    <w:rsid w:val="00B517D2"/>
    <w:rsid w:val="00B51A9F"/>
    <w:rsid w:val="00B51C23"/>
    <w:rsid w:val="00B51CB9"/>
    <w:rsid w:val="00B51F70"/>
    <w:rsid w:val="00B51FB4"/>
    <w:rsid w:val="00B52231"/>
    <w:rsid w:val="00B52470"/>
    <w:rsid w:val="00B52598"/>
    <w:rsid w:val="00B52782"/>
    <w:rsid w:val="00B527FD"/>
    <w:rsid w:val="00B52AB7"/>
    <w:rsid w:val="00B52AF7"/>
    <w:rsid w:val="00B52B96"/>
    <w:rsid w:val="00B52CD5"/>
    <w:rsid w:val="00B52DE7"/>
    <w:rsid w:val="00B52E51"/>
    <w:rsid w:val="00B530FB"/>
    <w:rsid w:val="00B532CC"/>
    <w:rsid w:val="00B5341C"/>
    <w:rsid w:val="00B5353D"/>
    <w:rsid w:val="00B53599"/>
    <w:rsid w:val="00B53B77"/>
    <w:rsid w:val="00B53CA2"/>
    <w:rsid w:val="00B543BB"/>
    <w:rsid w:val="00B54679"/>
    <w:rsid w:val="00B549A2"/>
    <w:rsid w:val="00B54A81"/>
    <w:rsid w:val="00B54B42"/>
    <w:rsid w:val="00B54B85"/>
    <w:rsid w:val="00B54C47"/>
    <w:rsid w:val="00B54D4C"/>
    <w:rsid w:val="00B54EF8"/>
    <w:rsid w:val="00B5505A"/>
    <w:rsid w:val="00B55251"/>
    <w:rsid w:val="00B5544C"/>
    <w:rsid w:val="00B555F6"/>
    <w:rsid w:val="00B5564E"/>
    <w:rsid w:val="00B5568C"/>
    <w:rsid w:val="00B55914"/>
    <w:rsid w:val="00B55C8D"/>
    <w:rsid w:val="00B55E2C"/>
    <w:rsid w:val="00B55EA2"/>
    <w:rsid w:val="00B560C8"/>
    <w:rsid w:val="00B5686D"/>
    <w:rsid w:val="00B568F8"/>
    <w:rsid w:val="00B569F0"/>
    <w:rsid w:val="00B56D38"/>
    <w:rsid w:val="00B56E0B"/>
    <w:rsid w:val="00B57086"/>
    <w:rsid w:val="00B571D6"/>
    <w:rsid w:val="00B5750E"/>
    <w:rsid w:val="00B575D3"/>
    <w:rsid w:val="00B57960"/>
    <w:rsid w:val="00B60290"/>
    <w:rsid w:val="00B60402"/>
    <w:rsid w:val="00B608AD"/>
    <w:rsid w:val="00B60A54"/>
    <w:rsid w:val="00B60A81"/>
    <w:rsid w:val="00B60A97"/>
    <w:rsid w:val="00B60ADA"/>
    <w:rsid w:val="00B60F4E"/>
    <w:rsid w:val="00B60F90"/>
    <w:rsid w:val="00B6136C"/>
    <w:rsid w:val="00B614BB"/>
    <w:rsid w:val="00B61A29"/>
    <w:rsid w:val="00B61B33"/>
    <w:rsid w:val="00B61CC7"/>
    <w:rsid w:val="00B623E7"/>
    <w:rsid w:val="00B624A1"/>
    <w:rsid w:val="00B624D3"/>
    <w:rsid w:val="00B62529"/>
    <w:rsid w:val="00B628A8"/>
    <w:rsid w:val="00B62A16"/>
    <w:rsid w:val="00B62AEC"/>
    <w:rsid w:val="00B62C50"/>
    <w:rsid w:val="00B62C8D"/>
    <w:rsid w:val="00B62F94"/>
    <w:rsid w:val="00B630CC"/>
    <w:rsid w:val="00B632AF"/>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854"/>
    <w:rsid w:val="00B65A2F"/>
    <w:rsid w:val="00B65FCE"/>
    <w:rsid w:val="00B66100"/>
    <w:rsid w:val="00B661C0"/>
    <w:rsid w:val="00B66241"/>
    <w:rsid w:val="00B663AF"/>
    <w:rsid w:val="00B663CE"/>
    <w:rsid w:val="00B66401"/>
    <w:rsid w:val="00B66617"/>
    <w:rsid w:val="00B66753"/>
    <w:rsid w:val="00B6687E"/>
    <w:rsid w:val="00B66B53"/>
    <w:rsid w:val="00B66C0D"/>
    <w:rsid w:val="00B671FE"/>
    <w:rsid w:val="00B67244"/>
    <w:rsid w:val="00B67290"/>
    <w:rsid w:val="00B67319"/>
    <w:rsid w:val="00B673F8"/>
    <w:rsid w:val="00B677C6"/>
    <w:rsid w:val="00B678BA"/>
    <w:rsid w:val="00B6790B"/>
    <w:rsid w:val="00B67A1A"/>
    <w:rsid w:val="00B67DAE"/>
    <w:rsid w:val="00B67FC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C28"/>
    <w:rsid w:val="00B76E8B"/>
    <w:rsid w:val="00B77227"/>
    <w:rsid w:val="00B77275"/>
    <w:rsid w:val="00B7731B"/>
    <w:rsid w:val="00B773EC"/>
    <w:rsid w:val="00B775C0"/>
    <w:rsid w:val="00B779C4"/>
    <w:rsid w:val="00B77ADB"/>
    <w:rsid w:val="00B80199"/>
    <w:rsid w:val="00B80243"/>
    <w:rsid w:val="00B8048C"/>
    <w:rsid w:val="00B80497"/>
    <w:rsid w:val="00B807BF"/>
    <w:rsid w:val="00B80A02"/>
    <w:rsid w:val="00B80BFC"/>
    <w:rsid w:val="00B80F28"/>
    <w:rsid w:val="00B8178C"/>
    <w:rsid w:val="00B817E7"/>
    <w:rsid w:val="00B81CDC"/>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3FC8"/>
    <w:rsid w:val="00B841EC"/>
    <w:rsid w:val="00B845EE"/>
    <w:rsid w:val="00B846D4"/>
    <w:rsid w:val="00B849DF"/>
    <w:rsid w:val="00B849FA"/>
    <w:rsid w:val="00B84B22"/>
    <w:rsid w:val="00B84BB0"/>
    <w:rsid w:val="00B84E1B"/>
    <w:rsid w:val="00B84F0B"/>
    <w:rsid w:val="00B85089"/>
    <w:rsid w:val="00B851FF"/>
    <w:rsid w:val="00B85573"/>
    <w:rsid w:val="00B85638"/>
    <w:rsid w:val="00B85706"/>
    <w:rsid w:val="00B85889"/>
    <w:rsid w:val="00B859CA"/>
    <w:rsid w:val="00B85A4D"/>
    <w:rsid w:val="00B85AD1"/>
    <w:rsid w:val="00B85B26"/>
    <w:rsid w:val="00B85BB5"/>
    <w:rsid w:val="00B85D29"/>
    <w:rsid w:val="00B85D86"/>
    <w:rsid w:val="00B85F1D"/>
    <w:rsid w:val="00B86118"/>
    <w:rsid w:val="00B8629F"/>
    <w:rsid w:val="00B866E7"/>
    <w:rsid w:val="00B868D9"/>
    <w:rsid w:val="00B86B4A"/>
    <w:rsid w:val="00B86B80"/>
    <w:rsid w:val="00B86D35"/>
    <w:rsid w:val="00B86DB0"/>
    <w:rsid w:val="00B86E32"/>
    <w:rsid w:val="00B86E54"/>
    <w:rsid w:val="00B86F75"/>
    <w:rsid w:val="00B86FF6"/>
    <w:rsid w:val="00B8705E"/>
    <w:rsid w:val="00B870A1"/>
    <w:rsid w:val="00B8740A"/>
    <w:rsid w:val="00B87B39"/>
    <w:rsid w:val="00B87BBD"/>
    <w:rsid w:val="00B87C45"/>
    <w:rsid w:val="00B87C48"/>
    <w:rsid w:val="00B87D46"/>
    <w:rsid w:val="00B87DBD"/>
    <w:rsid w:val="00B87F6A"/>
    <w:rsid w:val="00B902E1"/>
    <w:rsid w:val="00B90388"/>
    <w:rsid w:val="00B90397"/>
    <w:rsid w:val="00B903A5"/>
    <w:rsid w:val="00B905E9"/>
    <w:rsid w:val="00B90631"/>
    <w:rsid w:val="00B9072B"/>
    <w:rsid w:val="00B90960"/>
    <w:rsid w:val="00B90AC9"/>
    <w:rsid w:val="00B90E08"/>
    <w:rsid w:val="00B90F58"/>
    <w:rsid w:val="00B911EC"/>
    <w:rsid w:val="00B912A9"/>
    <w:rsid w:val="00B913CC"/>
    <w:rsid w:val="00B91482"/>
    <w:rsid w:val="00B91676"/>
    <w:rsid w:val="00B91694"/>
    <w:rsid w:val="00B91744"/>
    <w:rsid w:val="00B917F7"/>
    <w:rsid w:val="00B918B6"/>
    <w:rsid w:val="00B918FC"/>
    <w:rsid w:val="00B91E80"/>
    <w:rsid w:val="00B91FC8"/>
    <w:rsid w:val="00B924F4"/>
    <w:rsid w:val="00B92550"/>
    <w:rsid w:val="00B9283F"/>
    <w:rsid w:val="00B928EF"/>
    <w:rsid w:val="00B92A7F"/>
    <w:rsid w:val="00B92E6A"/>
    <w:rsid w:val="00B92E9E"/>
    <w:rsid w:val="00B92F99"/>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5118"/>
    <w:rsid w:val="00B951C7"/>
    <w:rsid w:val="00B953A5"/>
    <w:rsid w:val="00B95548"/>
    <w:rsid w:val="00B9585A"/>
    <w:rsid w:val="00B959ED"/>
    <w:rsid w:val="00B95BCE"/>
    <w:rsid w:val="00B96235"/>
    <w:rsid w:val="00B96708"/>
    <w:rsid w:val="00B96786"/>
    <w:rsid w:val="00B967CA"/>
    <w:rsid w:val="00B96817"/>
    <w:rsid w:val="00B96A6A"/>
    <w:rsid w:val="00B96BD2"/>
    <w:rsid w:val="00B96C18"/>
    <w:rsid w:val="00B96E9D"/>
    <w:rsid w:val="00B971F7"/>
    <w:rsid w:val="00B9739B"/>
    <w:rsid w:val="00B9749B"/>
    <w:rsid w:val="00B977B0"/>
    <w:rsid w:val="00BA000D"/>
    <w:rsid w:val="00BA00BB"/>
    <w:rsid w:val="00BA0203"/>
    <w:rsid w:val="00BA041A"/>
    <w:rsid w:val="00BA06D0"/>
    <w:rsid w:val="00BA0FB9"/>
    <w:rsid w:val="00BA11B6"/>
    <w:rsid w:val="00BA138C"/>
    <w:rsid w:val="00BA13E4"/>
    <w:rsid w:val="00BA1533"/>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74E"/>
    <w:rsid w:val="00BA3832"/>
    <w:rsid w:val="00BA38D0"/>
    <w:rsid w:val="00BA396B"/>
    <w:rsid w:val="00BA3982"/>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23"/>
    <w:rsid w:val="00BA61A0"/>
    <w:rsid w:val="00BA626B"/>
    <w:rsid w:val="00BA6723"/>
    <w:rsid w:val="00BA6935"/>
    <w:rsid w:val="00BA6978"/>
    <w:rsid w:val="00BA6985"/>
    <w:rsid w:val="00BA69CA"/>
    <w:rsid w:val="00BA6A9F"/>
    <w:rsid w:val="00BA6ABB"/>
    <w:rsid w:val="00BA6C3A"/>
    <w:rsid w:val="00BA7318"/>
    <w:rsid w:val="00BA74D7"/>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F9A"/>
    <w:rsid w:val="00BB10ED"/>
    <w:rsid w:val="00BB1191"/>
    <w:rsid w:val="00BB11DC"/>
    <w:rsid w:val="00BB15F6"/>
    <w:rsid w:val="00BB16E3"/>
    <w:rsid w:val="00BB172F"/>
    <w:rsid w:val="00BB182C"/>
    <w:rsid w:val="00BB1C40"/>
    <w:rsid w:val="00BB1EFD"/>
    <w:rsid w:val="00BB206F"/>
    <w:rsid w:val="00BB237E"/>
    <w:rsid w:val="00BB2713"/>
    <w:rsid w:val="00BB2763"/>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56"/>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0CA"/>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7F1"/>
    <w:rsid w:val="00BD0C8E"/>
    <w:rsid w:val="00BD0D0C"/>
    <w:rsid w:val="00BD167F"/>
    <w:rsid w:val="00BD168C"/>
    <w:rsid w:val="00BD16AF"/>
    <w:rsid w:val="00BD17B5"/>
    <w:rsid w:val="00BD193E"/>
    <w:rsid w:val="00BD194E"/>
    <w:rsid w:val="00BD197C"/>
    <w:rsid w:val="00BD1F23"/>
    <w:rsid w:val="00BD1F2E"/>
    <w:rsid w:val="00BD20AA"/>
    <w:rsid w:val="00BD2569"/>
    <w:rsid w:val="00BD27DA"/>
    <w:rsid w:val="00BD291D"/>
    <w:rsid w:val="00BD2997"/>
    <w:rsid w:val="00BD2A0E"/>
    <w:rsid w:val="00BD2D0C"/>
    <w:rsid w:val="00BD2DA2"/>
    <w:rsid w:val="00BD2DD2"/>
    <w:rsid w:val="00BD2E3F"/>
    <w:rsid w:val="00BD3012"/>
    <w:rsid w:val="00BD321F"/>
    <w:rsid w:val="00BD34DB"/>
    <w:rsid w:val="00BD3EBA"/>
    <w:rsid w:val="00BD415E"/>
    <w:rsid w:val="00BD4251"/>
    <w:rsid w:val="00BD4459"/>
    <w:rsid w:val="00BD4628"/>
    <w:rsid w:val="00BD4787"/>
    <w:rsid w:val="00BD4A95"/>
    <w:rsid w:val="00BD4EAA"/>
    <w:rsid w:val="00BD4FB3"/>
    <w:rsid w:val="00BD5147"/>
    <w:rsid w:val="00BD51B6"/>
    <w:rsid w:val="00BD535D"/>
    <w:rsid w:val="00BD55F5"/>
    <w:rsid w:val="00BD56C6"/>
    <w:rsid w:val="00BD5778"/>
    <w:rsid w:val="00BD58FD"/>
    <w:rsid w:val="00BD5BDD"/>
    <w:rsid w:val="00BD5DD0"/>
    <w:rsid w:val="00BD5FE9"/>
    <w:rsid w:val="00BD5FF8"/>
    <w:rsid w:val="00BD605A"/>
    <w:rsid w:val="00BD605B"/>
    <w:rsid w:val="00BD612F"/>
    <w:rsid w:val="00BD674F"/>
    <w:rsid w:val="00BD67A7"/>
    <w:rsid w:val="00BD6813"/>
    <w:rsid w:val="00BD686A"/>
    <w:rsid w:val="00BD6942"/>
    <w:rsid w:val="00BD6BBB"/>
    <w:rsid w:val="00BD6D73"/>
    <w:rsid w:val="00BD6DC3"/>
    <w:rsid w:val="00BD6E2F"/>
    <w:rsid w:val="00BD6E79"/>
    <w:rsid w:val="00BD6FE3"/>
    <w:rsid w:val="00BD7316"/>
    <w:rsid w:val="00BD73C3"/>
    <w:rsid w:val="00BD74B5"/>
    <w:rsid w:val="00BD755E"/>
    <w:rsid w:val="00BD7950"/>
    <w:rsid w:val="00BD7C83"/>
    <w:rsid w:val="00BD7D5F"/>
    <w:rsid w:val="00BE0469"/>
    <w:rsid w:val="00BE0477"/>
    <w:rsid w:val="00BE0533"/>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178"/>
    <w:rsid w:val="00BE5280"/>
    <w:rsid w:val="00BE52B9"/>
    <w:rsid w:val="00BE567B"/>
    <w:rsid w:val="00BE5815"/>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A57"/>
    <w:rsid w:val="00BE7BDB"/>
    <w:rsid w:val="00BE7DE0"/>
    <w:rsid w:val="00BE7DE4"/>
    <w:rsid w:val="00BE7EE6"/>
    <w:rsid w:val="00BE7F36"/>
    <w:rsid w:val="00BE7F6B"/>
    <w:rsid w:val="00BF00D6"/>
    <w:rsid w:val="00BF0B1E"/>
    <w:rsid w:val="00BF0E80"/>
    <w:rsid w:val="00BF14BD"/>
    <w:rsid w:val="00BF1725"/>
    <w:rsid w:val="00BF18A9"/>
    <w:rsid w:val="00BF1BB6"/>
    <w:rsid w:val="00BF1C4F"/>
    <w:rsid w:val="00BF1DAE"/>
    <w:rsid w:val="00BF1FAF"/>
    <w:rsid w:val="00BF2171"/>
    <w:rsid w:val="00BF221E"/>
    <w:rsid w:val="00BF249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B39"/>
    <w:rsid w:val="00BF3DBE"/>
    <w:rsid w:val="00BF3E61"/>
    <w:rsid w:val="00BF3F6F"/>
    <w:rsid w:val="00BF413D"/>
    <w:rsid w:val="00BF44ED"/>
    <w:rsid w:val="00BF45CE"/>
    <w:rsid w:val="00BF482D"/>
    <w:rsid w:val="00BF4A6B"/>
    <w:rsid w:val="00BF4B00"/>
    <w:rsid w:val="00BF4C16"/>
    <w:rsid w:val="00BF4DF2"/>
    <w:rsid w:val="00BF4EBC"/>
    <w:rsid w:val="00BF510C"/>
    <w:rsid w:val="00BF52B0"/>
    <w:rsid w:val="00BF555A"/>
    <w:rsid w:val="00BF55BD"/>
    <w:rsid w:val="00BF58F3"/>
    <w:rsid w:val="00BF59FF"/>
    <w:rsid w:val="00BF5BBC"/>
    <w:rsid w:val="00BF637E"/>
    <w:rsid w:val="00BF63D0"/>
    <w:rsid w:val="00BF68B0"/>
    <w:rsid w:val="00BF6E21"/>
    <w:rsid w:val="00BF6EE7"/>
    <w:rsid w:val="00BF70FE"/>
    <w:rsid w:val="00BF71AD"/>
    <w:rsid w:val="00BF733E"/>
    <w:rsid w:val="00BF74CC"/>
    <w:rsid w:val="00BF764F"/>
    <w:rsid w:val="00BF7723"/>
    <w:rsid w:val="00BF77FF"/>
    <w:rsid w:val="00BF7AAB"/>
    <w:rsid w:val="00BF7C81"/>
    <w:rsid w:val="00BF7CCF"/>
    <w:rsid w:val="00BF7F65"/>
    <w:rsid w:val="00BF7FC3"/>
    <w:rsid w:val="00C00053"/>
    <w:rsid w:val="00C000B6"/>
    <w:rsid w:val="00C0012A"/>
    <w:rsid w:val="00C001E4"/>
    <w:rsid w:val="00C0033C"/>
    <w:rsid w:val="00C004A6"/>
    <w:rsid w:val="00C006F4"/>
    <w:rsid w:val="00C0085B"/>
    <w:rsid w:val="00C009BB"/>
    <w:rsid w:val="00C00A06"/>
    <w:rsid w:val="00C00AA3"/>
    <w:rsid w:val="00C00B63"/>
    <w:rsid w:val="00C01096"/>
    <w:rsid w:val="00C0132F"/>
    <w:rsid w:val="00C013F5"/>
    <w:rsid w:val="00C01527"/>
    <w:rsid w:val="00C016AA"/>
    <w:rsid w:val="00C01B7E"/>
    <w:rsid w:val="00C01BB0"/>
    <w:rsid w:val="00C01F7F"/>
    <w:rsid w:val="00C02271"/>
    <w:rsid w:val="00C02381"/>
    <w:rsid w:val="00C02502"/>
    <w:rsid w:val="00C026EB"/>
    <w:rsid w:val="00C028D2"/>
    <w:rsid w:val="00C02A67"/>
    <w:rsid w:val="00C02C09"/>
    <w:rsid w:val="00C02D72"/>
    <w:rsid w:val="00C02F3E"/>
    <w:rsid w:val="00C03700"/>
    <w:rsid w:val="00C03F40"/>
    <w:rsid w:val="00C03F6E"/>
    <w:rsid w:val="00C03F85"/>
    <w:rsid w:val="00C0421F"/>
    <w:rsid w:val="00C0439C"/>
    <w:rsid w:val="00C0490D"/>
    <w:rsid w:val="00C04AF4"/>
    <w:rsid w:val="00C04D3D"/>
    <w:rsid w:val="00C0563C"/>
    <w:rsid w:val="00C05651"/>
    <w:rsid w:val="00C058F9"/>
    <w:rsid w:val="00C05B79"/>
    <w:rsid w:val="00C05BA0"/>
    <w:rsid w:val="00C05BE4"/>
    <w:rsid w:val="00C05E21"/>
    <w:rsid w:val="00C05E79"/>
    <w:rsid w:val="00C05F3E"/>
    <w:rsid w:val="00C06146"/>
    <w:rsid w:val="00C06287"/>
    <w:rsid w:val="00C0635C"/>
    <w:rsid w:val="00C063CE"/>
    <w:rsid w:val="00C06818"/>
    <w:rsid w:val="00C0687B"/>
    <w:rsid w:val="00C069F7"/>
    <w:rsid w:val="00C06A77"/>
    <w:rsid w:val="00C06B5B"/>
    <w:rsid w:val="00C06B70"/>
    <w:rsid w:val="00C06C1A"/>
    <w:rsid w:val="00C06DFD"/>
    <w:rsid w:val="00C06ED7"/>
    <w:rsid w:val="00C06FC7"/>
    <w:rsid w:val="00C07970"/>
    <w:rsid w:val="00C07B6F"/>
    <w:rsid w:val="00C07BE3"/>
    <w:rsid w:val="00C10125"/>
    <w:rsid w:val="00C103A5"/>
    <w:rsid w:val="00C103C7"/>
    <w:rsid w:val="00C103D1"/>
    <w:rsid w:val="00C104A4"/>
    <w:rsid w:val="00C1079D"/>
    <w:rsid w:val="00C1091C"/>
    <w:rsid w:val="00C10924"/>
    <w:rsid w:val="00C10BB4"/>
    <w:rsid w:val="00C10EFB"/>
    <w:rsid w:val="00C110A0"/>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1F3"/>
    <w:rsid w:val="00C133B0"/>
    <w:rsid w:val="00C13404"/>
    <w:rsid w:val="00C13491"/>
    <w:rsid w:val="00C135A9"/>
    <w:rsid w:val="00C13749"/>
    <w:rsid w:val="00C1389B"/>
    <w:rsid w:val="00C139E0"/>
    <w:rsid w:val="00C13B8F"/>
    <w:rsid w:val="00C13CFF"/>
    <w:rsid w:val="00C1403C"/>
    <w:rsid w:val="00C14043"/>
    <w:rsid w:val="00C145AE"/>
    <w:rsid w:val="00C1463A"/>
    <w:rsid w:val="00C14BAF"/>
    <w:rsid w:val="00C14CB7"/>
    <w:rsid w:val="00C14EAA"/>
    <w:rsid w:val="00C14EF7"/>
    <w:rsid w:val="00C150D1"/>
    <w:rsid w:val="00C151D7"/>
    <w:rsid w:val="00C15294"/>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C4"/>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C49"/>
    <w:rsid w:val="00C20DD7"/>
    <w:rsid w:val="00C21335"/>
    <w:rsid w:val="00C21504"/>
    <w:rsid w:val="00C215E8"/>
    <w:rsid w:val="00C2168B"/>
    <w:rsid w:val="00C21795"/>
    <w:rsid w:val="00C2188F"/>
    <w:rsid w:val="00C21911"/>
    <w:rsid w:val="00C21C8D"/>
    <w:rsid w:val="00C21E2D"/>
    <w:rsid w:val="00C21E8F"/>
    <w:rsid w:val="00C22234"/>
    <w:rsid w:val="00C22430"/>
    <w:rsid w:val="00C226B5"/>
    <w:rsid w:val="00C22AA8"/>
    <w:rsid w:val="00C22C2F"/>
    <w:rsid w:val="00C22CC4"/>
    <w:rsid w:val="00C22FF2"/>
    <w:rsid w:val="00C23DC0"/>
    <w:rsid w:val="00C241DB"/>
    <w:rsid w:val="00C24320"/>
    <w:rsid w:val="00C2437D"/>
    <w:rsid w:val="00C246EC"/>
    <w:rsid w:val="00C2471C"/>
    <w:rsid w:val="00C248EE"/>
    <w:rsid w:val="00C2492E"/>
    <w:rsid w:val="00C24A72"/>
    <w:rsid w:val="00C24F1F"/>
    <w:rsid w:val="00C251F7"/>
    <w:rsid w:val="00C25232"/>
    <w:rsid w:val="00C2550F"/>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4B9"/>
    <w:rsid w:val="00C30873"/>
    <w:rsid w:val="00C309DA"/>
    <w:rsid w:val="00C30A13"/>
    <w:rsid w:val="00C30AF6"/>
    <w:rsid w:val="00C31110"/>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987"/>
    <w:rsid w:val="00C33AA2"/>
    <w:rsid w:val="00C33B5E"/>
    <w:rsid w:val="00C33CB5"/>
    <w:rsid w:val="00C33F1C"/>
    <w:rsid w:val="00C33F84"/>
    <w:rsid w:val="00C342E4"/>
    <w:rsid w:val="00C3440D"/>
    <w:rsid w:val="00C3452C"/>
    <w:rsid w:val="00C345B7"/>
    <w:rsid w:val="00C348A1"/>
    <w:rsid w:val="00C34906"/>
    <w:rsid w:val="00C34908"/>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20F2"/>
    <w:rsid w:val="00C42254"/>
    <w:rsid w:val="00C4258F"/>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5DD"/>
    <w:rsid w:val="00C439B7"/>
    <w:rsid w:val="00C43C34"/>
    <w:rsid w:val="00C44008"/>
    <w:rsid w:val="00C440EC"/>
    <w:rsid w:val="00C441D0"/>
    <w:rsid w:val="00C4430F"/>
    <w:rsid w:val="00C44553"/>
    <w:rsid w:val="00C4469B"/>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4"/>
    <w:rsid w:val="00C45DBE"/>
    <w:rsid w:val="00C45DC7"/>
    <w:rsid w:val="00C45E4F"/>
    <w:rsid w:val="00C45E5B"/>
    <w:rsid w:val="00C46422"/>
    <w:rsid w:val="00C46687"/>
    <w:rsid w:val="00C4680D"/>
    <w:rsid w:val="00C46840"/>
    <w:rsid w:val="00C46C46"/>
    <w:rsid w:val="00C46FB9"/>
    <w:rsid w:val="00C470B0"/>
    <w:rsid w:val="00C4729A"/>
    <w:rsid w:val="00C475E8"/>
    <w:rsid w:val="00C478C3"/>
    <w:rsid w:val="00C479A4"/>
    <w:rsid w:val="00C47FE3"/>
    <w:rsid w:val="00C5008E"/>
    <w:rsid w:val="00C5010D"/>
    <w:rsid w:val="00C501EA"/>
    <w:rsid w:val="00C502B4"/>
    <w:rsid w:val="00C502C8"/>
    <w:rsid w:val="00C506EF"/>
    <w:rsid w:val="00C50710"/>
    <w:rsid w:val="00C50931"/>
    <w:rsid w:val="00C509B9"/>
    <w:rsid w:val="00C50A1B"/>
    <w:rsid w:val="00C50D80"/>
    <w:rsid w:val="00C50E8E"/>
    <w:rsid w:val="00C50EF8"/>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6376"/>
    <w:rsid w:val="00C564E2"/>
    <w:rsid w:val="00C56561"/>
    <w:rsid w:val="00C5668C"/>
    <w:rsid w:val="00C56B72"/>
    <w:rsid w:val="00C56BAC"/>
    <w:rsid w:val="00C56C5A"/>
    <w:rsid w:val="00C56CFB"/>
    <w:rsid w:val="00C56EA4"/>
    <w:rsid w:val="00C57072"/>
    <w:rsid w:val="00C572D3"/>
    <w:rsid w:val="00C57342"/>
    <w:rsid w:val="00C573BB"/>
    <w:rsid w:val="00C5740F"/>
    <w:rsid w:val="00C5789F"/>
    <w:rsid w:val="00C579A7"/>
    <w:rsid w:val="00C57A11"/>
    <w:rsid w:val="00C57AE3"/>
    <w:rsid w:val="00C57BE5"/>
    <w:rsid w:val="00C57C55"/>
    <w:rsid w:val="00C6027B"/>
    <w:rsid w:val="00C6028D"/>
    <w:rsid w:val="00C6054F"/>
    <w:rsid w:val="00C60982"/>
    <w:rsid w:val="00C60AC7"/>
    <w:rsid w:val="00C60D5C"/>
    <w:rsid w:val="00C610CE"/>
    <w:rsid w:val="00C6115E"/>
    <w:rsid w:val="00C611B5"/>
    <w:rsid w:val="00C6120B"/>
    <w:rsid w:val="00C6138A"/>
    <w:rsid w:val="00C6150C"/>
    <w:rsid w:val="00C616DE"/>
    <w:rsid w:val="00C61C38"/>
    <w:rsid w:val="00C61CFB"/>
    <w:rsid w:val="00C61DB7"/>
    <w:rsid w:val="00C61EBA"/>
    <w:rsid w:val="00C61EFB"/>
    <w:rsid w:val="00C61F27"/>
    <w:rsid w:val="00C61F62"/>
    <w:rsid w:val="00C61FC7"/>
    <w:rsid w:val="00C6201A"/>
    <w:rsid w:val="00C6206A"/>
    <w:rsid w:val="00C620D8"/>
    <w:rsid w:val="00C62213"/>
    <w:rsid w:val="00C622F9"/>
    <w:rsid w:val="00C62328"/>
    <w:rsid w:val="00C62E3F"/>
    <w:rsid w:val="00C630B9"/>
    <w:rsid w:val="00C63494"/>
    <w:rsid w:val="00C634BD"/>
    <w:rsid w:val="00C6380C"/>
    <w:rsid w:val="00C63AB2"/>
    <w:rsid w:val="00C63C10"/>
    <w:rsid w:val="00C63DBD"/>
    <w:rsid w:val="00C63F99"/>
    <w:rsid w:val="00C63FAD"/>
    <w:rsid w:val="00C6431F"/>
    <w:rsid w:val="00C64591"/>
    <w:rsid w:val="00C6464B"/>
    <w:rsid w:val="00C648F0"/>
    <w:rsid w:val="00C64CC4"/>
    <w:rsid w:val="00C653D0"/>
    <w:rsid w:val="00C654CA"/>
    <w:rsid w:val="00C654D1"/>
    <w:rsid w:val="00C659D0"/>
    <w:rsid w:val="00C65DC6"/>
    <w:rsid w:val="00C6623B"/>
    <w:rsid w:val="00C6625E"/>
    <w:rsid w:val="00C6648C"/>
    <w:rsid w:val="00C66679"/>
    <w:rsid w:val="00C667DD"/>
    <w:rsid w:val="00C66902"/>
    <w:rsid w:val="00C66ADC"/>
    <w:rsid w:val="00C66E65"/>
    <w:rsid w:val="00C66F63"/>
    <w:rsid w:val="00C679CA"/>
    <w:rsid w:val="00C67BA1"/>
    <w:rsid w:val="00C67C88"/>
    <w:rsid w:val="00C67E99"/>
    <w:rsid w:val="00C703D0"/>
    <w:rsid w:val="00C704B9"/>
    <w:rsid w:val="00C70670"/>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DCC"/>
    <w:rsid w:val="00C71E75"/>
    <w:rsid w:val="00C71E89"/>
    <w:rsid w:val="00C71EA2"/>
    <w:rsid w:val="00C71F51"/>
    <w:rsid w:val="00C722E5"/>
    <w:rsid w:val="00C7231C"/>
    <w:rsid w:val="00C724D3"/>
    <w:rsid w:val="00C7251C"/>
    <w:rsid w:val="00C72678"/>
    <w:rsid w:val="00C72A30"/>
    <w:rsid w:val="00C72B1D"/>
    <w:rsid w:val="00C72D54"/>
    <w:rsid w:val="00C72E98"/>
    <w:rsid w:val="00C73027"/>
    <w:rsid w:val="00C730D8"/>
    <w:rsid w:val="00C733E2"/>
    <w:rsid w:val="00C735E6"/>
    <w:rsid w:val="00C73839"/>
    <w:rsid w:val="00C73855"/>
    <w:rsid w:val="00C73BCA"/>
    <w:rsid w:val="00C73F07"/>
    <w:rsid w:val="00C73FA9"/>
    <w:rsid w:val="00C740AC"/>
    <w:rsid w:val="00C74404"/>
    <w:rsid w:val="00C7449D"/>
    <w:rsid w:val="00C7495B"/>
    <w:rsid w:val="00C7498F"/>
    <w:rsid w:val="00C74A99"/>
    <w:rsid w:val="00C74BE0"/>
    <w:rsid w:val="00C74C29"/>
    <w:rsid w:val="00C74D2E"/>
    <w:rsid w:val="00C74E2A"/>
    <w:rsid w:val="00C74E7E"/>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6CF5"/>
    <w:rsid w:val="00C7707C"/>
    <w:rsid w:val="00C770A3"/>
    <w:rsid w:val="00C7715A"/>
    <w:rsid w:val="00C77559"/>
    <w:rsid w:val="00C778C3"/>
    <w:rsid w:val="00C7792C"/>
    <w:rsid w:val="00C779EE"/>
    <w:rsid w:val="00C77BE5"/>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D75"/>
    <w:rsid w:val="00C851F3"/>
    <w:rsid w:val="00C85254"/>
    <w:rsid w:val="00C85326"/>
    <w:rsid w:val="00C856D5"/>
    <w:rsid w:val="00C8597B"/>
    <w:rsid w:val="00C8598A"/>
    <w:rsid w:val="00C85ABC"/>
    <w:rsid w:val="00C85C02"/>
    <w:rsid w:val="00C85D79"/>
    <w:rsid w:val="00C85DA1"/>
    <w:rsid w:val="00C86040"/>
    <w:rsid w:val="00C860E7"/>
    <w:rsid w:val="00C8685F"/>
    <w:rsid w:val="00C8687F"/>
    <w:rsid w:val="00C86A22"/>
    <w:rsid w:val="00C86B17"/>
    <w:rsid w:val="00C870F8"/>
    <w:rsid w:val="00C8734C"/>
    <w:rsid w:val="00C875C8"/>
    <w:rsid w:val="00C875E0"/>
    <w:rsid w:val="00C8772A"/>
    <w:rsid w:val="00C87835"/>
    <w:rsid w:val="00C879D3"/>
    <w:rsid w:val="00C87F1D"/>
    <w:rsid w:val="00C90141"/>
    <w:rsid w:val="00C90570"/>
    <w:rsid w:val="00C90720"/>
    <w:rsid w:val="00C90D9B"/>
    <w:rsid w:val="00C91045"/>
    <w:rsid w:val="00C9112C"/>
    <w:rsid w:val="00C91165"/>
    <w:rsid w:val="00C91166"/>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1F1"/>
    <w:rsid w:val="00CA024B"/>
    <w:rsid w:val="00CA07A4"/>
    <w:rsid w:val="00CA0836"/>
    <w:rsid w:val="00CA091E"/>
    <w:rsid w:val="00CA0AA4"/>
    <w:rsid w:val="00CA0BFC"/>
    <w:rsid w:val="00CA0C70"/>
    <w:rsid w:val="00CA11B2"/>
    <w:rsid w:val="00CA1613"/>
    <w:rsid w:val="00CA198A"/>
    <w:rsid w:val="00CA19E2"/>
    <w:rsid w:val="00CA1D42"/>
    <w:rsid w:val="00CA1ECC"/>
    <w:rsid w:val="00CA213E"/>
    <w:rsid w:val="00CA21EA"/>
    <w:rsid w:val="00CA232C"/>
    <w:rsid w:val="00CA2343"/>
    <w:rsid w:val="00CA23B7"/>
    <w:rsid w:val="00CA272D"/>
    <w:rsid w:val="00CA2816"/>
    <w:rsid w:val="00CA28AC"/>
    <w:rsid w:val="00CA2A7B"/>
    <w:rsid w:val="00CA2B71"/>
    <w:rsid w:val="00CA307D"/>
    <w:rsid w:val="00CA3128"/>
    <w:rsid w:val="00CA330D"/>
    <w:rsid w:val="00CA354D"/>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1C"/>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A74"/>
    <w:rsid w:val="00CA7B39"/>
    <w:rsid w:val="00CA7DFD"/>
    <w:rsid w:val="00CA7F82"/>
    <w:rsid w:val="00CB0672"/>
    <w:rsid w:val="00CB08E2"/>
    <w:rsid w:val="00CB0C74"/>
    <w:rsid w:val="00CB0C95"/>
    <w:rsid w:val="00CB0EB1"/>
    <w:rsid w:val="00CB0F36"/>
    <w:rsid w:val="00CB1345"/>
    <w:rsid w:val="00CB16F7"/>
    <w:rsid w:val="00CB178E"/>
    <w:rsid w:val="00CB1A25"/>
    <w:rsid w:val="00CB1B5B"/>
    <w:rsid w:val="00CB1D35"/>
    <w:rsid w:val="00CB1D9F"/>
    <w:rsid w:val="00CB2180"/>
    <w:rsid w:val="00CB23EB"/>
    <w:rsid w:val="00CB23EC"/>
    <w:rsid w:val="00CB2422"/>
    <w:rsid w:val="00CB2A33"/>
    <w:rsid w:val="00CB2A9B"/>
    <w:rsid w:val="00CB2BBC"/>
    <w:rsid w:val="00CB2C8E"/>
    <w:rsid w:val="00CB30A2"/>
    <w:rsid w:val="00CB33B8"/>
    <w:rsid w:val="00CB3569"/>
    <w:rsid w:val="00CB3616"/>
    <w:rsid w:val="00CB37F6"/>
    <w:rsid w:val="00CB3B6F"/>
    <w:rsid w:val="00CB3D7C"/>
    <w:rsid w:val="00CB416D"/>
    <w:rsid w:val="00CB45CC"/>
    <w:rsid w:val="00CB4614"/>
    <w:rsid w:val="00CB4914"/>
    <w:rsid w:val="00CB4DA5"/>
    <w:rsid w:val="00CB547F"/>
    <w:rsid w:val="00CB5546"/>
    <w:rsid w:val="00CB554D"/>
    <w:rsid w:val="00CB55AC"/>
    <w:rsid w:val="00CB577D"/>
    <w:rsid w:val="00CB5D28"/>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71"/>
    <w:rsid w:val="00CC2C86"/>
    <w:rsid w:val="00CC2F13"/>
    <w:rsid w:val="00CC310B"/>
    <w:rsid w:val="00CC37C3"/>
    <w:rsid w:val="00CC37CF"/>
    <w:rsid w:val="00CC3972"/>
    <w:rsid w:val="00CC3AC8"/>
    <w:rsid w:val="00CC3BFC"/>
    <w:rsid w:val="00CC3ECC"/>
    <w:rsid w:val="00CC405D"/>
    <w:rsid w:val="00CC40BE"/>
    <w:rsid w:val="00CC4139"/>
    <w:rsid w:val="00CC4607"/>
    <w:rsid w:val="00CC483B"/>
    <w:rsid w:val="00CC49BF"/>
    <w:rsid w:val="00CC4D94"/>
    <w:rsid w:val="00CC4DC8"/>
    <w:rsid w:val="00CC4FCF"/>
    <w:rsid w:val="00CC5194"/>
    <w:rsid w:val="00CC550E"/>
    <w:rsid w:val="00CC5592"/>
    <w:rsid w:val="00CC572D"/>
    <w:rsid w:val="00CC590E"/>
    <w:rsid w:val="00CC5D19"/>
    <w:rsid w:val="00CC5DA2"/>
    <w:rsid w:val="00CC5F75"/>
    <w:rsid w:val="00CC6013"/>
    <w:rsid w:val="00CC601D"/>
    <w:rsid w:val="00CC604A"/>
    <w:rsid w:val="00CC65FA"/>
    <w:rsid w:val="00CC7481"/>
    <w:rsid w:val="00CC76EB"/>
    <w:rsid w:val="00CC7987"/>
    <w:rsid w:val="00CC7A90"/>
    <w:rsid w:val="00CC7B78"/>
    <w:rsid w:val="00CC7CF0"/>
    <w:rsid w:val="00CC7D5D"/>
    <w:rsid w:val="00CC7E87"/>
    <w:rsid w:val="00CC7FC9"/>
    <w:rsid w:val="00CD0069"/>
    <w:rsid w:val="00CD0083"/>
    <w:rsid w:val="00CD01FD"/>
    <w:rsid w:val="00CD0277"/>
    <w:rsid w:val="00CD04F5"/>
    <w:rsid w:val="00CD0708"/>
    <w:rsid w:val="00CD0832"/>
    <w:rsid w:val="00CD0851"/>
    <w:rsid w:val="00CD0979"/>
    <w:rsid w:val="00CD0AD0"/>
    <w:rsid w:val="00CD0BF6"/>
    <w:rsid w:val="00CD0C30"/>
    <w:rsid w:val="00CD0E56"/>
    <w:rsid w:val="00CD10C2"/>
    <w:rsid w:val="00CD10E8"/>
    <w:rsid w:val="00CD1146"/>
    <w:rsid w:val="00CD13E9"/>
    <w:rsid w:val="00CD15A5"/>
    <w:rsid w:val="00CD1685"/>
    <w:rsid w:val="00CD16FD"/>
    <w:rsid w:val="00CD176D"/>
    <w:rsid w:val="00CD1809"/>
    <w:rsid w:val="00CD1853"/>
    <w:rsid w:val="00CD1AD6"/>
    <w:rsid w:val="00CD1B68"/>
    <w:rsid w:val="00CD1C46"/>
    <w:rsid w:val="00CD2601"/>
    <w:rsid w:val="00CD2677"/>
    <w:rsid w:val="00CD2803"/>
    <w:rsid w:val="00CD29FF"/>
    <w:rsid w:val="00CD2CE7"/>
    <w:rsid w:val="00CD31C6"/>
    <w:rsid w:val="00CD3376"/>
    <w:rsid w:val="00CD349E"/>
    <w:rsid w:val="00CD34C4"/>
    <w:rsid w:val="00CD3586"/>
    <w:rsid w:val="00CD36AD"/>
    <w:rsid w:val="00CD3844"/>
    <w:rsid w:val="00CD39F6"/>
    <w:rsid w:val="00CD3DC2"/>
    <w:rsid w:val="00CD3DDB"/>
    <w:rsid w:val="00CD40A5"/>
    <w:rsid w:val="00CD42CD"/>
    <w:rsid w:val="00CD43FF"/>
    <w:rsid w:val="00CD4407"/>
    <w:rsid w:val="00CD456D"/>
    <w:rsid w:val="00CD45F0"/>
    <w:rsid w:val="00CD49EF"/>
    <w:rsid w:val="00CD4BCC"/>
    <w:rsid w:val="00CD4DDD"/>
    <w:rsid w:val="00CD4E53"/>
    <w:rsid w:val="00CD5652"/>
    <w:rsid w:val="00CD5806"/>
    <w:rsid w:val="00CD5900"/>
    <w:rsid w:val="00CD5B70"/>
    <w:rsid w:val="00CD5CD9"/>
    <w:rsid w:val="00CD5FA6"/>
    <w:rsid w:val="00CD65C8"/>
    <w:rsid w:val="00CD6920"/>
    <w:rsid w:val="00CD6FC7"/>
    <w:rsid w:val="00CD7540"/>
    <w:rsid w:val="00CD78B9"/>
    <w:rsid w:val="00CD79D6"/>
    <w:rsid w:val="00CD7C61"/>
    <w:rsid w:val="00CD7CE1"/>
    <w:rsid w:val="00CE0137"/>
    <w:rsid w:val="00CE0291"/>
    <w:rsid w:val="00CE041E"/>
    <w:rsid w:val="00CE0502"/>
    <w:rsid w:val="00CE065B"/>
    <w:rsid w:val="00CE06F2"/>
    <w:rsid w:val="00CE0799"/>
    <w:rsid w:val="00CE08FC"/>
    <w:rsid w:val="00CE0B1B"/>
    <w:rsid w:val="00CE0C5D"/>
    <w:rsid w:val="00CE0F6C"/>
    <w:rsid w:val="00CE119E"/>
    <w:rsid w:val="00CE128D"/>
    <w:rsid w:val="00CE1471"/>
    <w:rsid w:val="00CE1473"/>
    <w:rsid w:val="00CE1766"/>
    <w:rsid w:val="00CE178D"/>
    <w:rsid w:val="00CE18B0"/>
    <w:rsid w:val="00CE1D48"/>
    <w:rsid w:val="00CE1DBB"/>
    <w:rsid w:val="00CE1FD1"/>
    <w:rsid w:val="00CE22BF"/>
    <w:rsid w:val="00CE2480"/>
    <w:rsid w:val="00CE24E9"/>
    <w:rsid w:val="00CE2C46"/>
    <w:rsid w:val="00CE2CF5"/>
    <w:rsid w:val="00CE30A6"/>
    <w:rsid w:val="00CE32BB"/>
    <w:rsid w:val="00CE32EC"/>
    <w:rsid w:val="00CE3406"/>
    <w:rsid w:val="00CE3434"/>
    <w:rsid w:val="00CE35E7"/>
    <w:rsid w:val="00CE3754"/>
    <w:rsid w:val="00CE388C"/>
    <w:rsid w:val="00CE39B2"/>
    <w:rsid w:val="00CE39E4"/>
    <w:rsid w:val="00CE3B19"/>
    <w:rsid w:val="00CE3E9E"/>
    <w:rsid w:val="00CE4087"/>
    <w:rsid w:val="00CE40EF"/>
    <w:rsid w:val="00CE4362"/>
    <w:rsid w:val="00CE45DC"/>
    <w:rsid w:val="00CE46AA"/>
    <w:rsid w:val="00CE48C6"/>
    <w:rsid w:val="00CE4AD1"/>
    <w:rsid w:val="00CE4BF8"/>
    <w:rsid w:val="00CE4DB2"/>
    <w:rsid w:val="00CE4F5C"/>
    <w:rsid w:val="00CE517B"/>
    <w:rsid w:val="00CE537F"/>
    <w:rsid w:val="00CE57FE"/>
    <w:rsid w:val="00CE5A4D"/>
    <w:rsid w:val="00CE5AED"/>
    <w:rsid w:val="00CE5B04"/>
    <w:rsid w:val="00CE5E80"/>
    <w:rsid w:val="00CE6084"/>
    <w:rsid w:val="00CE61D3"/>
    <w:rsid w:val="00CE62C9"/>
    <w:rsid w:val="00CE63FA"/>
    <w:rsid w:val="00CE69F3"/>
    <w:rsid w:val="00CE6C73"/>
    <w:rsid w:val="00CE70AB"/>
    <w:rsid w:val="00CE715F"/>
    <w:rsid w:val="00CE71ED"/>
    <w:rsid w:val="00CE74D4"/>
    <w:rsid w:val="00CE76FE"/>
    <w:rsid w:val="00CE7B78"/>
    <w:rsid w:val="00CE7E40"/>
    <w:rsid w:val="00CE7F71"/>
    <w:rsid w:val="00CF0553"/>
    <w:rsid w:val="00CF0574"/>
    <w:rsid w:val="00CF078A"/>
    <w:rsid w:val="00CF0BAC"/>
    <w:rsid w:val="00CF0DF6"/>
    <w:rsid w:val="00CF0F50"/>
    <w:rsid w:val="00CF13C6"/>
    <w:rsid w:val="00CF157C"/>
    <w:rsid w:val="00CF1669"/>
    <w:rsid w:val="00CF187D"/>
    <w:rsid w:val="00CF18A3"/>
    <w:rsid w:val="00CF1CBF"/>
    <w:rsid w:val="00CF1DCA"/>
    <w:rsid w:val="00CF1E1F"/>
    <w:rsid w:val="00CF2359"/>
    <w:rsid w:val="00CF2366"/>
    <w:rsid w:val="00CF23CC"/>
    <w:rsid w:val="00CF24A5"/>
    <w:rsid w:val="00CF24F6"/>
    <w:rsid w:val="00CF25D6"/>
    <w:rsid w:val="00CF2671"/>
    <w:rsid w:val="00CF2A04"/>
    <w:rsid w:val="00CF34B5"/>
    <w:rsid w:val="00CF36A2"/>
    <w:rsid w:val="00CF3A1D"/>
    <w:rsid w:val="00CF3A89"/>
    <w:rsid w:val="00CF3BAD"/>
    <w:rsid w:val="00CF3C78"/>
    <w:rsid w:val="00CF3CC2"/>
    <w:rsid w:val="00CF3DF1"/>
    <w:rsid w:val="00CF3FAC"/>
    <w:rsid w:val="00CF3FB2"/>
    <w:rsid w:val="00CF417E"/>
    <w:rsid w:val="00CF435F"/>
    <w:rsid w:val="00CF4561"/>
    <w:rsid w:val="00CF478F"/>
    <w:rsid w:val="00CF4856"/>
    <w:rsid w:val="00CF4913"/>
    <w:rsid w:val="00CF49F4"/>
    <w:rsid w:val="00CF4C8D"/>
    <w:rsid w:val="00CF5100"/>
    <w:rsid w:val="00CF530B"/>
    <w:rsid w:val="00CF5382"/>
    <w:rsid w:val="00CF54E5"/>
    <w:rsid w:val="00CF57DA"/>
    <w:rsid w:val="00CF57DB"/>
    <w:rsid w:val="00CF57E8"/>
    <w:rsid w:val="00CF59BB"/>
    <w:rsid w:val="00CF5BA4"/>
    <w:rsid w:val="00CF5C59"/>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4D"/>
    <w:rsid w:val="00D0000B"/>
    <w:rsid w:val="00D0042A"/>
    <w:rsid w:val="00D0061C"/>
    <w:rsid w:val="00D00624"/>
    <w:rsid w:val="00D0069B"/>
    <w:rsid w:val="00D0070B"/>
    <w:rsid w:val="00D008E0"/>
    <w:rsid w:val="00D009CE"/>
    <w:rsid w:val="00D00B5E"/>
    <w:rsid w:val="00D00CB5"/>
    <w:rsid w:val="00D00CE8"/>
    <w:rsid w:val="00D00D4F"/>
    <w:rsid w:val="00D00DCE"/>
    <w:rsid w:val="00D00ED4"/>
    <w:rsid w:val="00D00FDA"/>
    <w:rsid w:val="00D01038"/>
    <w:rsid w:val="00D012E9"/>
    <w:rsid w:val="00D015EB"/>
    <w:rsid w:val="00D01A4C"/>
    <w:rsid w:val="00D02474"/>
    <w:rsid w:val="00D028ED"/>
    <w:rsid w:val="00D02D90"/>
    <w:rsid w:val="00D02EB5"/>
    <w:rsid w:val="00D02F1F"/>
    <w:rsid w:val="00D0306E"/>
    <w:rsid w:val="00D0317F"/>
    <w:rsid w:val="00D0319C"/>
    <w:rsid w:val="00D031B3"/>
    <w:rsid w:val="00D0332B"/>
    <w:rsid w:val="00D034B3"/>
    <w:rsid w:val="00D0351D"/>
    <w:rsid w:val="00D037B6"/>
    <w:rsid w:val="00D0380E"/>
    <w:rsid w:val="00D04070"/>
    <w:rsid w:val="00D041E5"/>
    <w:rsid w:val="00D043EB"/>
    <w:rsid w:val="00D0449A"/>
    <w:rsid w:val="00D0455C"/>
    <w:rsid w:val="00D0489E"/>
    <w:rsid w:val="00D049CA"/>
    <w:rsid w:val="00D04D8F"/>
    <w:rsid w:val="00D04F95"/>
    <w:rsid w:val="00D0511B"/>
    <w:rsid w:val="00D0521E"/>
    <w:rsid w:val="00D05694"/>
    <w:rsid w:val="00D057A6"/>
    <w:rsid w:val="00D05834"/>
    <w:rsid w:val="00D058C4"/>
    <w:rsid w:val="00D0595F"/>
    <w:rsid w:val="00D05967"/>
    <w:rsid w:val="00D05BEF"/>
    <w:rsid w:val="00D05C2D"/>
    <w:rsid w:val="00D0604A"/>
    <w:rsid w:val="00D060E8"/>
    <w:rsid w:val="00D0641C"/>
    <w:rsid w:val="00D0657F"/>
    <w:rsid w:val="00D065D4"/>
    <w:rsid w:val="00D06608"/>
    <w:rsid w:val="00D0678F"/>
    <w:rsid w:val="00D067E0"/>
    <w:rsid w:val="00D06A2B"/>
    <w:rsid w:val="00D06A3B"/>
    <w:rsid w:val="00D06E95"/>
    <w:rsid w:val="00D07016"/>
    <w:rsid w:val="00D070D3"/>
    <w:rsid w:val="00D076AD"/>
    <w:rsid w:val="00D076F8"/>
    <w:rsid w:val="00D0782B"/>
    <w:rsid w:val="00D07941"/>
    <w:rsid w:val="00D0798D"/>
    <w:rsid w:val="00D07B08"/>
    <w:rsid w:val="00D07F90"/>
    <w:rsid w:val="00D1013F"/>
    <w:rsid w:val="00D102C5"/>
    <w:rsid w:val="00D102DC"/>
    <w:rsid w:val="00D10652"/>
    <w:rsid w:val="00D10667"/>
    <w:rsid w:val="00D1075E"/>
    <w:rsid w:val="00D107A5"/>
    <w:rsid w:val="00D11200"/>
    <w:rsid w:val="00D11396"/>
    <w:rsid w:val="00D11E85"/>
    <w:rsid w:val="00D11FAA"/>
    <w:rsid w:val="00D1230F"/>
    <w:rsid w:val="00D12458"/>
    <w:rsid w:val="00D12EEF"/>
    <w:rsid w:val="00D13021"/>
    <w:rsid w:val="00D13414"/>
    <w:rsid w:val="00D1370E"/>
    <w:rsid w:val="00D13963"/>
    <w:rsid w:val="00D13AEB"/>
    <w:rsid w:val="00D13B32"/>
    <w:rsid w:val="00D13E2B"/>
    <w:rsid w:val="00D1403A"/>
    <w:rsid w:val="00D1409C"/>
    <w:rsid w:val="00D140F8"/>
    <w:rsid w:val="00D14136"/>
    <w:rsid w:val="00D1428A"/>
    <w:rsid w:val="00D14519"/>
    <w:rsid w:val="00D1453B"/>
    <w:rsid w:val="00D14579"/>
    <w:rsid w:val="00D14929"/>
    <w:rsid w:val="00D14ADC"/>
    <w:rsid w:val="00D14B6F"/>
    <w:rsid w:val="00D14CF3"/>
    <w:rsid w:val="00D14E28"/>
    <w:rsid w:val="00D1517F"/>
    <w:rsid w:val="00D155A1"/>
    <w:rsid w:val="00D156B4"/>
    <w:rsid w:val="00D157DE"/>
    <w:rsid w:val="00D15805"/>
    <w:rsid w:val="00D15858"/>
    <w:rsid w:val="00D159D7"/>
    <w:rsid w:val="00D15A84"/>
    <w:rsid w:val="00D15B08"/>
    <w:rsid w:val="00D15F84"/>
    <w:rsid w:val="00D160D3"/>
    <w:rsid w:val="00D16198"/>
    <w:rsid w:val="00D16383"/>
    <w:rsid w:val="00D1687F"/>
    <w:rsid w:val="00D170B9"/>
    <w:rsid w:val="00D1722A"/>
    <w:rsid w:val="00D172F8"/>
    <w:rsid w:val="00D17D7C"/>
    <w:rsid w:val="00D203A5"/>
    <w:rsid w:val="00D203D3"/>
    <w:rsid w:val="00D20689"/>
    <w:rsid w:val="00D207E6"/>
    <w:rsid w:val="00D20C2C"/>
    <w:rsid w:val="00D20D58"/>
    <w:rsid w:val="00D2105C"/>
    <w:rsid w:val="00D21311"/>
    <w:rsid w:val="00D2148E"/>
    <w:rsid w:val="00D215BA"/>
    <w:rsid w:val="00D21766"/>
    <w:rsid w:val="00D21953"/>
    <w:rsid w:val="00D21A7D"/>
    <w:rsid w:val="00D21C3A"/>
    <w:rsid w:val="00D21D33"/>
    <w:rsid w:val="00D21D9C"/>
    <w:rsid w:val="00D21DC3"/>
    <w:rsid w:val="00D21FD5"/>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51A4"/>
    <w:rsid w:val="00D2525C"/>
    <w:rsid w:val="00D254F4"/>
    <w:rsid w:val="00D25587"/>
    <w:rsid w:val="00D2577E"/>
    <w:rsid w:val="00D259BD"/>
    <w:rsid w:val="00D25FED"/>
    <w:rsid w:val="00D260F7"/>
    <w:rsid w:val="00D26132"/>
    <w:rsid w:val="00D2629D"/>
    <w:rsid w:val="00D263F2"/>
    <w:rsid w:val="00D26449"/>
    <w:rsid w:val="00D264D1"/>
    <w:rsid w:val="00D26602"/>
    <w:rsid w:val="00D26937"/>
    <w:rsid w:val="00D26BE6"/>
    <w:rsid w:val="00D26E10"/>
    <w:rsid w:val="00D27120"/>
    <w:rsid w:val="00D27135"/>
    <w:rsid w:val="00D276C4"/>
    <w:rsid w:val="00D2780C"/>
    <w:rsid w:val="00D279A3"/>
    <w:rsid w:val="00D27C51"/>
    <w:rsid w:val="00D27C8E"/>
    <w:rsid w:val="00D3003F"/>
    <w:rsid w:val="00D30417"/>
    <w:rsid w:val="00D305CA"/>
    <w:rsid w:val="00D30CB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EC"/>
    <w:rsid w:val="00D33DFC"/>
    <w:rsid w:val="00D3415B"/>
    <w:rsid w:val="00D34490"/>
    <w:rsid w:val="00D34664"/>
    <w:rsid w:val="00D346DC"/>
    <w:rsid w:val="00D34B22"/>
    <w:rsid w:val="00D34CED"/>
    <w:rsid w:val="00D34EE4"/>
    <w:rsid w:val="00D350E5"/>
    <w:rsid w:val="00D3545A"/>
    <w:rsid w:val="00D35522"/>
    <w:rsid w:val="00D356A1"/>
    <w:rsid w:val="00D357DF"/>
    <w:rsid w:val="00D35933"/>
    <w:rsid w:val="00D35EC7"/>
    <w:rsid w:val="00D35F0E"/>
    <w:rsid w:val="00D362A6"/>
    <w:rsid w:val="00D36432"/>
    <w:rsid w:val="00D366BD"/>
    <w:rsid w:val="00D36813"/>
    <w:rsid w:val="00D36A00"/>
    <w:rsid w:val="00D36A05"/>
    <w:rsid w:val="00D36B02"/>
    <w:rsid w:val="00D36C6D"/>
    <w:rsid w:val="00D37156"/>
    <w:rsid w:val="00D37272"/>
    <w:rsid w:val="00D3755A"/>
    <w:rsid w:val="00D37644"/>
    <w:rsid w:val="00D37848"/>
    <w:rsid w:val="00D37B34"/>
    <w:rsid w:val="00D37D99"/>
    <w:rsid w:val="00D4002B"/>
    <w:rsid w:val="00D4009E"/>
    <w:rsid w:val="00D4015D"/>
    <w:rsid w:val="00D40182"/>
    <w:rsid w:val="00D402E2"/>
    <w:rsid w:val="00D4034D"/>
    <w:rsid w:val="00D40803"/>
    <w:rsid w:val="00D4082C"/>
    <w:rsid w:val="00D40EAD"/>
    <w:rsid w:val="00D40EAF"/>
    <w:rsid w:val="00D40EDB"/>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81"/>
    <w:rsid w:val="00D436F5"/>
    <w:rsid w:val="00D43702"/>
    <w:rsid w:val="00D43954"/>
    <w:rsid w:val="00D43B59"/>
    <w:rsid w:val="00D43C98"/>
    <w:rsid w:val="00D43CA4"/>
    <w:rsid w:val="00D43CD2"/>
    <w:rsid w:val="00D43EF9"/>
    <w:rsid w:val="00D43FA4"/>
    <w:rsid w:val="00D44383"/>
    <w:rsid w:val="00D443BE"/>
    <w:rsid w:val="00D44C4C"/>
    <w:rsid w:val="00D44CA1"/>
    <w:rsid w:val="00D45026"/>
    <w:rsid w:val="00D4512A"/>
    <w:rsid w:val="00D45435"/>
    <w:rsid w:val="00D45686"/>
    <w:rsid w:val="00D4568E"/>
    <w:rsid w:val="00D456CC"/>
    <w:rsid w:val="00D4579E"/>
    <w:rsid w:val="00D45806"/>
    <w:rsid w:val="00D458A3"/>
    <w:rsid w:val="00D45A22"/>
    <w:rsid w:val="00D45C13"/>
    <w:rsid w:val="00D460FE"/>
    <w:rsid w:val="00D4617A"/>
    <w:rsid w:val="00D46410"/>
    <w:rsid w:val="00D46915"/>
    <w:rsid w:val="00D46A1C"/>
    <w:rsid w:val="00D46AEE"/>
    <w:rsid w:val="00D46BB5"/>
    <w:rsid w:val="00D46BE0"/>
    <w:rsid w:val="00D47044"/>
    <w:rsid w:val="00D47049"/>
    <w:rsid w:val="00D47146"/>
    <w:rsid w:val="00D47287"/>
    <w:rsid w:val="00D47698"/>
    <w:rsid w:val="00D4795E"/>
    <w:rsid w:val="00D47B0A"/>
    <w:rsid w:val="00D47B89"/>
    <w:rsid w:val="00D47F9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8CC"/>
    <w:rsid w:val="00D55BA5"/>
    <w:rsid w:val="00D55E6B"/>
    <w:rsid w:val="00D561EE"/>
    <w:rsid w:val="00D5633D"/>
    <w:rsid w:val="00D565D1"/>
    <w:rsid w:val="00D565FA"/>
    <w:rsid w:val="00D56763"/>
    <w:rsid w:val="00D56F7D"/>
    <w:rsid w:val="00D56FFD"/>
    <w:rsid w:val="00D57163"/>
    <w:rsid w:val="00D57445"/>
    <w:rsid w:val="00D577BD"/>
    <w:rsid w:val="00D57945"/>
    <w:rsid w:val="00D57A70"/>
    <w:rsid w:val="00D57A79"/>
    <w:rsid w:val="00D57D00"/>
    <w:rsid w:val="00D60160"/>
    <w:rsid w:val="00D602FF"/>
    <w:rsid w:val="00D604A7"/>
    <w:rsid w:val="00D605C0"/>
    <w:rsid w:val="00D608AF"/>
    <w:rsid w:val="00D60968"/>
    <w:rsid w:val="00D60C25"/>
    <w:rsid w:val="00D60C2B"/>
    <w:rsid w:val="00D60DD5"/>
    <w:rsid w:val="00D60F1F"/>
    <w:rsid w:val="00D61014"/>
    <w:rsid w:val="00D61090"/>
    <w:rsid w:val="00D610D7"/>
    <w:rsid w:val="00D616CE"/>
    <w:rsid w:val="00D61AA5"/>
    <w:rsid w:val="00D61BEF"/>
    <w:rsid w:val="00D61F49"/>
    <w:rsid w:val="00D620FE"/>
    <w:rsid w:val="00D622E6"/>
    <w:rsid w:val="00D62456"/>
    <w:rsid w:val="00D626B5"/>
    <w:rsid w:val="00D6285F"/>
    <w:rsid w:val="00D6296F"/>
    <w:rsid w:val="00D62AC5"/>
    <w:rsid w:val="00D6327F"/>
    <w:rsid w:val="00D635C1"/>
    <w:rsid w:val="00D637E7"/>
    <w:rsid w:val="00D637EE"/>
    <w:rsid w:val="00D6399F"/>
    <w:rsid w:val="00D63D2C"/>
    <w:rsid w:val="00D63D31"/>
    <w:rsid w:val="00D63E8D"/>
    <w:rsid w:val="00D63EC9"/>
    <w:rsid w:val="00D63F73"/>
    <w:rsid w:val="00D641A9"/>
    <w:rsid w:val="00D64279"/>
    <w:rsid w:val="00D64705"/>
    <w:rsid w:val="00D647F7"/>
    <w:rsid w:val="00D6480E"/>
    <w:rsid w:val="00D64A82"/>
    <w:rsid w:val="00D64A8A"/>
    <w:rsid w:val="00D64AF0"/>
    <w:rsid w:val="00D64B00"/>
    <w:rsid w:val="00D64CF7"/>
    <w:rsid w:val="00D64D37"/>
    <w:rsid w:val="00D64E24"/>
    <w:rsid w:val="00D64E31"/>
    <w:rsid w:val="00D64E8D"/>
    <w:rsid w:val="00D65625"/>
    <w:rsid w:val="00D65842"/>
    <w:rsid w:val="00D6595A"/>
    <w:rsid w:val="00D65CED"/>
    <w:rsid w:val="00D662A7"/>
    <w:rsid w:val="00D669C6"/>
    <w:rsid w:val="00D67181"/>
    <w:rsid w:val="00D672C5"/>
    <w:rsid w:val="00D672DB"/>
    <w:rsid w:val="00D67441"/>
    <w:rsid w:val="00D675A0"/>
    <w:rsid w:val="00D67701"/>
    <w:rsid w:val="00D677D6"/>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B4"/>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328"/>
    <w:rsid w:val="00D7442F"/>
    <w:rsid w:val="00D74ABB"/>
    <w:rsid w:val="00D74B86"/>
    <w:rsid w:val="00D75208"/>
    <w:rsid w:val="00D753C4"/>
    <w:rsid w:val="00D754CD"/>
    <w:rsid w:val="00D75514"/>
    <w:rsid w:val="00D755A6"/>
    <w:rsid w:val="00D75716"/>
    <w:rsid w:val="00D75CDD"/>
    <w:rsid w:val="00D75DBE"/>
    <w:rsid w:val="00D75E6C"/>
    <w:rsid w:val="00D75E99"/>
    <w:rsid w:val="00D75EE7"/>
    <w:rsid w:val="00D760A7"/>
    <w:rsid w:val="00D76845"/>
    <w:rsid w:val="00D76C3A"/>
    <w:rsid w:val="00D76E58"/>
    <w:rsid w:val="00D76E72"/>
    <w:rsid w:val="00D76FA3"/>
    <w:rsid w:val="00D76FB2"/>
    <w:rsid w:val="00D77211"/>
    <w:rsid w:val="00D77213"/>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F70"/>
    <w:rsid w:val="00D811C2"/>
    <w:rsid w:val="00D8162C"/>
    <w:rsid w:val="00D81678"/>
    <w:rsid w:val="00D816BB"/>
    <w:rsid w:val="00D817E7"/>
    <w:rsid w:val="00D81999"/>
    <w:rsid w:val="00D819E6"/>
    <w:rsid w:val="00D81A7E"/>
    <w:rsid w:val="00D81B82"/>
    <w:rsid w:val="00D81C0B"/>
    <w:rsid w:val="00D81F44"/>
    <w:rsid w:val="00D81FBE"/>
    <w:rsid w:val="00D82441"/>
    <w:rsid w:val="00D8251A"/>
    <w:rsid w:val="00D825EC"/>
    <w:rsid w:val="00D828B5"/>
    <w:rsid w:val="00D82A5E"/>
    <w:rsid w:val="00D82A62"/>
    <w:rsid w:val="00D82AE3"/>
    <w:rsid w:val="00D82C36"/>
    <w:rsid w:val="00D83092"/>
    <w:rsid w:val="00D8316C"/>
    <w:rsid w:val="00D83260"/>
    <w:rsid w:val="00D83547"/>
    <w:rsid w:val="00D83656"/>
    <w:rsid w:val="00D8380C"/>
    <w:rsid w:val="00D838BF"/>
    <w:rsid w:val="00D83CF6"/>
    <w:rsid w:val="00D84023"/>
    <w:rsid w:val="00D842F9"/>
    <w:rsid w:val="00D84696"/>
    <w:rsid w:val="00D846D5"/>
    <w:rsid w:val="00D84704"/>
    <w:rsid w:val="00D84966"/>
    <w:rsid w:val="00D84A41"/>
    <w:rsid w:val="00D84A4E"/>
    <w:rsid w:val="00D84A57"/>
    <w:rsid w:val="00D84B0B"/>
    <w:rsid w:val="00D84F07"/>
    <w:rsid w:val="00D85260"/>
    <w:rsid w:val="00D85266"/>
    <w:rsid w:val="00D85870"/>
    <w:rsid w:val="00D858E2"/>
    <w:rsid w:val="00D8594E"/>
    <w:rsid w:val="00D8598E"/>
    <w:rsid w:val="00D859BD"/>
    <w:rsid w:val="00D85E75"/>
    <w:rsid w:val="00D85EC1"/>
    <w:rsid w:val="00D86039"/>
    <w:rsid w:val="00D860BB"/>
    <w:rsid w:val="00D86861"/>
    <w:rsid w:val="00D868F0"/>
    <w:rsid w:val="00D869A5"/>
    <w:rsid w:val="00D86D5B"/>
    <w:rsid w:val="00D86D60"/>
    <w:rsid w:val="00D86E60"/>
    <w:rsid w:val="00D8711D"/>
    <w:rsid w:val="00D87365"/>
    <w:rsid w:val="00D8746A"/>
    <w:rsid w:val="00D875F6"/>
    <w:rsid w:val="00D879AF"/>
    <w:rsid w:val="00D87B5A"/>
    <w:rsid w:val="00D87EFF"/>
    <w:rsid w:val="00D901EE"/>
    <w:rsid w:val="00D9092C"/>
    <w:rsid w:val="00D90CD0"/>
    <w:rsid w:val="00D90F3B"/>
    <w:rsid w:val="00D90F8E"/>
    <w:rsid w:val="00D9103C"/>
    <w:rsid w:val="00D913C0"/>
    <w:rsid w:val="00D9159F"/>
    <w:rsid w:val="00D91803"/>
    <w:rsid w:val="00D918C1"/>
    <w:rsid w:val="00D919DC"/>
    <w:rsid w:val="00D91C21"/>
    <w:rsid w:val="00D91CD8"/>
    <w:rsid w:val="00D92163"/>
    <w:rsid w:val="00D92206"/>
    <w:rsid w:val="00D9240A"/>
    <w:rsid w:val="00D92476"/>
    <w:rsid w:val="00D926FF"/>
    <w:rsid w:val="00D92953"/>
    <w:rsid w:val="00D92C98"/>
    <w:rsid w:val="00D92CD1"/>
    <w:rsid w:val="00D92E2D"/>
    <w:rsid w:val="00D92F60"/>
    <w:rsid w:val="00D92FFF"/>
    <w:rsid w:val="00D9300F"/>
    <w:rsid w:val="00D93138"/>
    <w:rsid w:val="00D93609"/>
    <w:rsid w:val="00D938C0"/>
    <w:rsid w:val="00D9390B"/>
    <w:rsid w:val="00D93C56"/>
    <w:rsid w:val="00D93D96"/>
    <w:rsid w:val="00D94019"/>
    <w:rsid w:val="00D9427F"/>
    <w:rsid w:val="00D9436A"/>
    <w:rsid w:val="00D9456E"/>
    <w:rsid w:val="00D94A4F"/>
    <w:rsid w:val="00D94CE9"/>
    <w:rsid w:val="00D94E11"/>
    <w:rsid w:val="00D95296"/>
    <w:rsid w:val="00D956E8"/>
    <w:rsid w:val="00D958CC"/>
    <w:rsid w:val="00D95970"/>
    <w:rsid w:val="00D95C16"/>
    <w:rsid w:val="00D95D74"/>
    <w:rsid w:val="00D95EA3"/>
    <w:rsid w:val="00D95F68"/>
    <w:rsid w:val="00D96502"/>
    <w:rsid w:val="00D96C51"/>
    <w:rsid w:val="00D96CF2"/>
    <w:rsid w:val="00D96DE7"/>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7"/>
    <w:rsid w:val="00DA19FC"/>
    <w:rsid w:val="00DA1A14"/>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E55"/>
    <w:rsid w:val="00DA4F25"/>
    <w:rsid w:val="00DA4FB7"/>
    <w:rsid w:val="00DA54EB"/>
    <w:rsid w:val="00DA557D"/>
    <w:rsid w:val="00DA56F3"/>
    <w:rsid w:val="00DA58FD"/>
    <w:rsid w:val="00DA5B2F"/>
    <w:rsid w:val="00DA5F59"/>
    <w:rsid w:val="00DA601D"/>
    <w:rsid w:val="00DA60D6"/>
    <w:rsid w:val="00DA628D"/>
    <w:rsid w:val="00DA62EF"/>
    <w:rsid w:val="00DA6303"/>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B0037"/>
    <w:rsid w:val="00DB0317"/>
    <w:rsid w:val="00DB03B8"/>
    <w:rsid w:val="00DB0A12"/>
    <w:rsid w:val="00DB0BD9"/>
    <w:rsid w:val="00DB10AB"/>
    <w:rsid w:val="00DB11F1"/>
    <w:rsid w:val="00DB160F"/>
    <w:rsid w:val="00DB164E"/>
    <w:rsid w:val="00DB180F"/>
    <w:rsid w:val="00DB1832"/>
    <w:rsid w:val="00DB18A0"/>
    <w:rsid w:val="00DB18CD"/>
    <w:rsid w:val="00DB18FB"/>
    <w:rsid w:val="00DB1980"/>
    <w:rsid w:val="00DB1CB1"/>
    <w:rsid w:val="00DB1D0F"/>
    <w:rsid w:val="00DB1E79"/>
    <w:rsid w:val="00DB1F33"/>
    <w:rsid w:val="00DB1FDF"/>
    <w:rsid w:val="00DB223D"/>
    <w:rsid w:val="00DB2AC3"/>
    <w:rsid w:val="00DB3150"/>
    <w:rsid w:val="00DB350A"/>
    <w:rsid w:val="00DB364D"/>
    <w:rsid w:val="00DB3918"/>
    <w:rsid w:val="00DB392D"/>
    <w:rsid w:val="00DB39EA"/>
    <w:rsid w:val="00DB3E92"/>
    <w:rsid w:val="00DB411C"/>
    <w:rsid w:val="00DB4837"/>
    <w:rsid w:val="00DB4C31"/>
    <w:rsid w:val="00DB5006"/>
    <w:rsid w:val="00DB50C0"/>
    <w:rsid w:val="00DB5AAF"/>
    <w:rsid w:val="00DB5C07"/>
    <w:rsid w:val="00DB5E11"/>
    <w:rsid w:val="00DB5E75"/>
    <w:rsid w:val="00DB5EC5"/>
    <w:rsid w:val="00DB5FB1"/>
    <w:rsid w:val="00DB6313"/>
    <w:rsid w:val="00DB6451"/>
    <w:rsid w:val="00DB645B"/>
    <w:rsid w:val="00DB6D6F"/>
    <w:rsid w:val="00DB6DFD"/>
    <w:rsid w:val="00DB6F29"/>
    <w:rsid w:val="00DB736D"/>
    <w:rsid w:val="00DB744B"/>
    <w:rsid w:val="00DB7E50"/>
    <w:rsid w:val="00DC011E"/>
    <w:rsid w:val="00DC03CD"/>
    <w:rsid w:val="00DC06BF"/>
    <w:rsid w:val="00DC079F"/>
    <w:rsid w:val="00DC095A"/>
    <w:rsid w:val="00DC0ABB"/>
    <w:rsid w:val="00DC0D6F"/>
    <w:rsid w:val="00DC0F35"/>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57C"/>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1D5"/>
    <w:rsid w:val="00DC7253"/>
    <w:rsid w:val="00DC7436"/>
    <w:rsid w:val="00DC7468"/>
    <w:rsid w:val="00DC7516"/>
    <w:rsid w:val="00DC758C"/>
    <w:rsid w:val="00DC758F"/>
    <w:rsid w:val="00DC764C"/>
    <w:rsid w:val="00DC7ABB"/>
    <w:rsid w:val="00DC7E81"/>
    <w:rsid w:val="00DC7F3F"/>
    <w:rsid w:val="00DD00D5"/>
    <w:rsid w:val="00DD00F8"/>
    <w:rsid w:val="00DD011F"/>
    <w:rsid w:val="00DD06C0"/>
    <w:rsid w:val="00DD076A"/>
    <w:rsid w:val="00DD0777"/>
    <w:rsid w:val="00DD08C6"/>
    <w:rsid w:val="00DD0FE2"/>
    <w:rsid w:val="00DD0FF0"/>
    <w:rsid w:val="00DD1159"/>
    <w:rsid w:val="00DD1170"/>
    <w:rsid w:val="00DD1477"/>
    <w:rsid w:val="00DD1677"/>
    <w:rsid w:val="00DD1700"/>
    <w:rsid w:val="00DD1928"/>
    <w:rsid w:val="00DD193F"/>
    <w:rsid w:val="00DD230A"/>
    <w:rsid w:val="00DD232E"/>
    <w:rsid w:val="00DD255F"/>
    <w:rsid w:val="00DD25DC"/>
    <w:rsid w:val="00DD25E9"/>
    <w:rsid w:val="00DD25F8"/>
    <w:rsid w:val="00DD27D3"/>
    <w:rsid w:val="00DD2E2B"/>
    <w:rsid w:val="00DD2EAF"/>
    <w:rsid w:val="00DD333F"/>
    <w:rsid w:val="00DD3592"/>
    <w:rsid w:val="00DD37AA"/>
    <w:rsid w:val="00DD3960"/>
    <w:rsid w:val="00DD396D"/>
    <w:rsid w:val="00DD3B08"/>
    <w:rsid w:val="00DD3B16"/>
    <w:rsid w:val="00DD3E30"/>
    <w:rsid w:val="00DD4456"/>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D98"/>
    <w:rsid w:val="00DD5E44"/>
    <w:rsid w:val="00DD5FB2"/>
    <w:rsid w:val="00DD6259"/>
    <w:rsid w:val="00DD6496"/>
    <w:rsid w:val="00DD65FC"/>
    <w:rsid w:val="00DD66F0"/>
    <w:rsid w:val="00DD7211"/>
    <w:rsid w:val="00DD74AD"/>
    <w:rsid w:val="00DD76DA"/>
    <w:rsid w:val="00DD7BF5"/>
    <w:rsid w:val="00DE00E4"/>
    <w:rsid w:val="00DE072B"/>
    <w:rsid w:val="00DE0752"/>
    <w:rsid w:val="00DE083A"/>
    <w:rsid w:val="00DE0A77"/>
    <w:rsid w:val="00DE0EBA"/>
    <w:rsid w:val="00DE0EF9"/>
    <w:rsid w:val="00DE0FEC"/>
    <w:rsid w:val="00DE1231"/>
    <w:rsid w:val="00DE130D"/>
    <w:rsid w:val="00DE1BA7"/>
    <w:rsid w:val="00DE1C61"/>
    <w:rsid w:val="00DE1E85"/>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1EF"/>
    <w:rsid w:val="00DF05FF"/>
    <w:rsid w:val="00DF1134"/>
    <w:rsid w:val="00DF1235"/>
    <w:rsid w:val="00DF1306"/>
    <w:rsid w:val="00DF13F5"/>
    <w:rsid w:val="00DF14CF"/>
    <w:rsid w:val="00DF1512"/>
    <w:rsid w:val="00DF168C"/>
    <w:rsid w:val="00DF1783"/>
    <w:rsid w:val="00DF17C7"/>
    <w:rsid w:val="00DF17EB"/>
    <w:rsid w:val="00DF183F"/>
    <w:rsid w:val="00DF1959"/>
    <w:rsid w:val="00DF1CF7"/>
    <w:rsid w:val="00DF1DC1"/>
    <w:rsid w:val="00DF1F1A"/>
    <w:rsid w:val="00DF222B"/>
    <w:rsid w:val="00DF24B5"/>
    <w:rsid w:val="00DF24C9"/>
    <w:rsid w:val="00DF2823"/>
    <w:rsid w:val="00DF3064"/>
    <w:rsid w:val="00DF308D"/>
    <w:rsid w:val="00DF3188"/>
    <w:rsid w:val="00DF31FB"/>
    <w:rsid w:val="00DF3272"/>
    <w:rsid w:val="00DF359F"/>
    <w:rsid w:val="00DF37E8"/>
    <w:rsid w:val="00DF3973"/>
    <w:rsid w:val="00DF39C2"/>
    <w:rsid w:val="00DF4017"/>
    <w:rsid w:val="00DF429A"/>
    <w:rsid w:val="00DF4326"/>
    <w:rsid w:val="00DF43CE"/>
    <w:rsid w:val="00DF4476"/>
    <w:rsid w:val="00DF44BB"/>
    <w:rsid w:val="00DF4905"/>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E20"/>
    <w:rsid w:val="00DF6E90"/>
    <w:rsid w:val="00DF73DF"/>
    <w:rsid w:val="00DF73ED"/>
    <w:rsid w:val="00DF743C"/>
    <w:rsid w:val="00DF7477"/>
    <w:rsid w:val="00DF7480"/>
    <w:rsid w:val="00DF74FF"/>
    <w:rsid w:val="00DF784B"/>
    <w:rsid w:val="00DF78D2"/>
    <w:rsid w:val="00DF7B68"/>
    <w:rsid w:val="00DF7CB3"/>
    <w:rsid w:val="00DF7FFD"/>
    <w:rsid w:val="00E00036"/>
    <w:rsid w:val="00E001D7"/>
    <w:rsid w:val="00E002F9"/>
    <w:rsid w:val="00E005DC"/>
    <w:rsid w:val="00E006D4"/>
    <w:rsid w:val="00E00B72"/>
    <w:rsid w:val="00E00DCC"/>
    <w:rsid w:val="00E01018"/>
    <w:rsid w:val="00E0109B"/>
    <w:rsid w:val="00E012AA"/>
    <w:rsid w:val="00E0168E"/>
    <w:rsid w:val="00E018CD"/>
    <w:rsid w:val="00E01E56"/>
    <w:rsid w:val="00E021B1"/>
    <w:rsid w:val="00E023BF"/>
    <w:rsid w:val="00E02B07"/>
    <w:rsid w:val="00E02BD2"/>
    <w:rsid w:val="00E02E43"/>
    <w:rsid w:val="00E02EF2"/>
    <w:rsid w:val="00E030F4"/>
    <w:rsid w:val="00E03161"/>
    <w:rsid w:val="00E0323F"/>
    <w:rsid w:val="00E03684"/>
    <w:rsid w:val="00E036CB"/>
    <w:rsid w:val="00E0397B"/>
    <w:rsid w:val="00E03A22"/>
    <w:rsid w:val="00E03C1D"/>
    <w:rsid w:val="00E03D88"/>
    <w:rsid w:val="00E04154"/>
    <w:rsid w:val="00E042B5"/>
    <w:rsid w:val="00E04337"/>
    <w:rsid w:val="00E047B0"/>
    <w:rsid w:val="00E047C1"/>
    <w:rsid w:val="00E0518C"/>
    <w:rsid w:val="00E052E4"/>
    <w:rsid w:val="00E0543B"/>
    <w:rsid w:val="00E05597"/>
    <w:rsid w:val="00E055FC"/>
    <w:rsid w:val="00E0561B"/>
    <w:rsid w:val="00E057CA"/>
    <w:rsid w:val="00E05842"/>
    <w:rsid w:val="00E0597C"/>
    <w:rsid w:val="00E05D44"/>
    <w:rsid w:val="00E05DFB"/>
    <w:rsid w:val="00E06165"/>
    <w:rsid w:val="00E061C1"/>
    <w:rsid w:val="00E06344"/>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CAA"/>
    <w:rsid w:val="00E10E59"/>
    <w:rsid w:val="00E10FA2"/>
    <w:rsid w:val="00E110FB"/>
    <w:rsid w:val="00E1117A"/>
    <w:rsid w:val="00E112AF"/>
    <w:rsid w:val="00E1166F"/>
    <w:rsid w:val="00E11C69"/>
    <w:rsid w:val="00E11E0D"/>
    <w:rsid w:val="00E12055"/>
    <w:rsid w:val="00E12066"/>
    <w:rsid w:val="00E12142"/>
    <w:rsid w:val="00E1228A"/>
    <w:rsid w:val="00E12515"/>
    <w:rsid w:val="00E12724"/>
    <w:rsid w:val="00E1274F"/>
    <w:rsid w:val="00E1298A"/>
    <w:rsid w:val="00E12B66"/>
    <w:rsid w:val="00E12C0C"/>
    <w:rsid w:val="00E12D17"/>
    <w:rsid w:val="00E12E6F"/>
    <w:rsid w:val="00E12EC0"/>
    <w:rsid w:val="00E131DD"/>
    <w:rsid w:val="00E13711"/>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7BF"/>
    <w:rsid w:val="00E16889"/>
    <w:rsid w:val="00E1689A"/>
    <w:rsid w:val="00E16B50"/>
    <w:rsid w:val="00E16BE6"/>
    <w:rsid w:val="00E16C20"/>
    <w:rsid w:val="00E16D2E"/>
    <w:rsid w:val="00E16D35"/>
    <w:rsid w:val="00E16F2C"/>
    <w:rsid w:val="00E1726D"/>
    <w:rsid w:val="00E17659"/>
    <w:rsid w:val="00E17981"/>
    <w:rsid w:val="00E17F30"/>
    <w:rsid w:val="00E20069"/>
    <w:rsid w:val="00E20223"/>
    <w:rsid w:val="00E2048E"/>
    <w:rsid w:val="00E20512"/>
    <w:rsid w:val="00E2051E"/>
    <w:rsid w:val="00E20593"/>
    <w:rsid w:val="00E20797"/>
    <w:rsid w:val="00E20883"/>
    <w:rsid w:val="00E208F8"/>
    <w:rsid w:val="00E208FC"/>
    <w:rsid w:val="00E209C6"/>
    <w:rsid w:val="00E20D10"/>
    <w:rsid w:val="00E20FED"/>
    <w:rsid w:val="00E21183"/>
    <w:rsid w:val="00E213A5"/>
    <w:rsid w:val="00E214A1"/>
    <w:rsid w:val="00E214AF"/>
    <w:rsid w:val="00E2155A"/>
    <w:rsid w:val="00E21963"/>
    <w:rsid w:val="00E21A59"/>
    <w:rsid w:val="00E21B5C"/>
    <w:rsid w:val="00E21CFE"/>
    <w:rsid w:val="00E21DFE"/>
    <w:rsid w:val="00E21F24"/>
    <w:rsid w:val="00E22661"/>
    <w:rsid w:val="00E22774"/>
    <w:rsid w:val="00E228DE"/>
    <w:rsid w:val="00E22A4F"/>
    <w:rsid w:val="00E22C6D"/>
    <w:rsid w:val="00E22C8E"/>
    <w:rsid w:val="00E22C9A"/>
    <w:rsid w:val="00E22ED3"/>
    <w:rsid w:val="00E22F94"/>
    <w:rsid w:val="00E238F1"/>
    <w:rsid w:val="00E23C86"/>
    <w:rsid w:val="00E23E08"/>
    <w:rsid w:val="00E24278"/>
    <w:rsid w:val="00E24481"/>
    <w:rsid w:val="00E24486"/>
    <w:rsid w:val="00E244E2"/>
    <w:rsid w:val="00E248BE"/>
    <w:rsid w:val="00E24C6A"/>
    <w:rsid w:val="00E24CE9"/>
    <w:rsid w:val="00E24E3D"/>
    <w:rsid w:val="00E2536E"/>
    <w:rsid w:val="00E255A1"/>
    <w:rsid w:val="00E25658"/>
    <w:rsid w:val="00E25995"/>
    <w:rsid w:val="00E25A34"/>
    <w:rsid w:val="00E25BEC"/>
    <w:rsid w:val="00E25DCB"/>
    <w:rsid w:val="00E25EB7"/>
    <w:rsid w:val="00E26279"/>
    <w:rsid w:val="00E26281"/>
    <w:rsid w:val="00E262B0"/>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39A"/>
    <w:rsid w:val="00E276BA"/>
    <w:rsid w:val="00E2783F"/>
    <w:rsid w:val="00E27892"/>
    <w:rsid w:val="00E27992"/>
    <w:rsid w:val="00E27A2D"/>
    <w:rsid w:val="00E27C21"/>
    <w:rsid w:val="00E27C6E"/>
    <w:rsid w:val="00E27CB8"/>
    <w:rsid w:val="00E300BA"/>
    <w:rsid w:val="00E3018F"/>
    <w:rsid w:val="00E3032D"/>
    <w:rsid w:val="00E30603"/>
    <w:rsid w:val="00E306C0"/>
    <w:rsid w:val="00E3086D"/>
    <w:rsid w:val="00E309C4"/>
    <w:rsid w:val="00E30BD0"/>
    <w:rsid w:val="00E30CFD"/>
    <w:rsid w:val="00E30E43"/>
    <w:rsid w:val="00E30FAD"/>
    <w:rsid w:val="00E31299"/>
    <w:rsid w:val="00E31460"/>
    <w:rsid w:val="00E314B7"/>
    <w:rsid w:val="00E315BA"/>
    <w:rsid w:val="00E316F5"/>
    <w:rsid w:val="00E31A35"/>
    <w:rsid w:val="00E31B9D"/>
    <w:rsid w:val="00E31F39"/>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FCA"/>
    <w:rsid w:val="00E35393"/>
    <w:rsid w:val="00E358E7"/>
    <w:rsid w:val="00E35EC9"/>
    <w:rsid w:val="00E363D9"/>
    <w:rsid w:val="00E3659A"/>
    <w:rsid w:val="00E36E3D"/>
    <w:rsid w:val="00E36EBC"/>
    <w:rsid w:val="00E3700F"/>
    <w:rsid w:val="00E3746C"/>
    <w:rsid w:val="00E37500"/>
    <w:rsid w:val="00E3759B"/>
    <w:rsid w:val="00E37D63"/>
    <w:rsid w:val="00E403F9"/>
    <w:rsid w:val="00E406BB"/>
    <w:rsid w:val="00E40774"/>
    <w:rsid w:val="00E409C9"/>
    <w:rsid w:val="00E40A93"/>
    <w:rsid w:val="00E410DA"/>
    <w:rsid w:val="00E4124B"/>
    <w:rsid w:val="00E41470"/>
    <w:rsid w:val="00E418C6"/>
    <w:rsid w:val="00E4195D"/>
    <w:rsid w:val="00E41B57"/>
    <w:rsid w:val="00E41FBA"/>
    <w:rsid w:val="00E426C7"/>
    <w:rsid w:val="00E4274E"/>
    <w:rsid w:val="00E4298C"/>
    <w:rsid w:val="00E42D99"/>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72D"/>
    <w:rsid w:val="00E44800"/>
    <w:rsid w:val="00E4487C"/>
    <w:rsid w:val="00E44C77"/>
    <w:rsid w:val="00E44CB8"/>
    <w:rsid w:val="00E452FD"/>
    <w:rsid w:val="00E453F9"/>
    <w:rsid w:val="00E45524"/>
    <w:rsid w:val="00E45582"/>
    <w:rsid w:val="00E456D0"/>
    <w:rsid w:val="00E45961"/>
    <w:rsid w:val="00E45DBF"/>
    <w:rsid w:val="00E45E4E"/>
    <w:rsid w:val="00E45FE8"/>
    <w:rsid w:val="00E463E7"/>
    <w:rsid w:val="00E46CE8"/>
    <w:rsid w:val="00E46F74"/>
    <w:rsid w:val="00E47035"/>
    <w:rsid w:val="00E4717E"/>
    <w:rsid w:val="00E47423"/>
    <w:rsid w:val="00E475CE"/>
    <w:rsid w:val="00E47616"/>
    <w:rsid w:val="00E478C9"/>
    <w:rsid w:val="00E4794A"/>
    <w:rsid w:val="00E4798B"/>
    <w:rsid w:val="00E47B6E"/>
    <w:rsid w:val="00E47EC0"/>
    <w:rsid w:val="00E47FFD"/>
    <w:rsid w:val="00E5044A"/>
    <w:rsid w:val="00E5045E"/>
    <w:rsid w:val="00E50631"/>
    <w:rsid w:val="00E50A10"/>
    <w:rsid w:val="00E50A4C"/>
    <w:rsid w:val="00E50B44"/>
    <w:rsid w:val="00E50BF4"/>
    <w:rsid w:val="00E50DFB"/>
    <w:rsid w:val="00E50F4C"/>
    <w:rsid w:val="00E50F9E"/>
    <w:rsid w:val="00E51199"/>
    <w:rsid w:val="00E512CF"/>
    <w:rsid w:val="00E5132A"/>
    <w:rsid w:val="00E51520"/>
    <w:rsid w:val="00E51B2F"/>
    <w:rsid w:val="00E51D38"/>
    <w:rsid w:val="00E51E76"/>
    <w:rsid w:val="00E5204F"/>
    <w:rsid w:val="00E52933"/>
    <w:rsid w:val="00E529A7"/>
    <w:rsid w:val="00E52C9E"/>
    <w:rsid w:val="00E52CB9"/>
    <w:rsid w:val="00E52E29"/>
    <w:rsid w:val="00E52E8E"/>
    <w:rsid w:val="00E53313"/>
    <w:rsid w:val="00E535E6"/>
    <w:rsid w:val="00E535EA"/>
    <w:rsid w:val="00E53656"/>
    <w:rsid w:val="00E5370A"/>
    <w:rsid w:val="00E5371C"/>
    <w:rsid w:val="00E538DE"/>
    <w:rsid w:val="00E53A1F"/>
    <w:rsid w:val="00E53F80"/>
    <w:rsid w:val="00E54276"/>
    <w:rsid w:val="00E5428D"/>
    <w:rsid w:val="00E54354"/>
    <w:rsid w:val="00E5439C"/>
    <w:rsid w:val="00E54438"/>
    <w:rsid w:val="00E54774"/>
    <w:rsid w:val="00E54780"/>
    <w:rsid w:val="00E5478E"/>
    <w:rsid w:val="00E54A7B"/>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74"/>
    <w:rsid w:val="00E5651A"/>
    <w:rsid w:val="00E565F3"/>
    <w:rsid w:val="00E56615"/>
    <w:rsid w:val="00E56697"/>
    <w:rsid w:val="00E56AB3"/>
    <w:rsid w:val="00E56AF1"/>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20"/>
    <w:rsid w:val="00E606DE"/>
    <w:rsid w:val="00E60913"/>
    <w:rsid w:val="00E60A57"/>
    <w:rsid w:val="00E60A60"/>
    <w:rsid w:val="00E6125B"/>
    <w:rsid w:val="00E6156A"/>
    <w:rsid w:val="00E61693"/>
    <w:rsid w:val="00E6170A"/>
    <w:rsid w:val="00E61BBD"/>
    <w:rsid w:val="00E61C7A"/>
    <w:rsid w:val="00E620D0"/>
    <w:rsid w:val="00E62100"/>
    <w:rsid w:val="00E623C1"/>
    <w:rsid w:val="00E623F7"/>
    <w:rsid w:val="00E6257D"/>
    <w:rsid w:val="00E625D4"/>
    <w:rsid w:val="00E62743"/>
    <w:rsid w:val="00E62CEF"/>
    <w:rsid w:val="00E63055"/>
    <w:rsid w:val="00E630D5"/>
    <w:rsid w:val="00E63468"/>
    <w:rsid w:val="00E63488"/>
    <w:rsid w:val="00E634FE"/>
    <w:rsid w:val="00E63B29"/>
    <w:rsid w:val="00E63C0A"/>
    <w:rsid w:val="00E63C1F"/>
    <w:rsid w:val="00E63CA0"/>
    <w:rsid w:val="00E63DBE"/>
    <w:rsid w:val="00E64494"/>
    <w:rsid w:val="00E644DB"/>
    <w:rsid w:val="00E64E68"/>
    <w:rsid w:val="00E65102"/>
    <w:rsid w:val="00E65260"/>
    <w:rsid w:val="00E6550F"/>
    <w:rsid w:val="00E655C9"/>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42"/>
    <w:rsid w:val="00E70288"/>
    <w:rsid w:val="00E70339"/>
    <w:rsid w:val="00E70391"/>
    <w:rsid w:val="00E7048D"/>
    <w:rsid w:val="00E706C8"/>
    <w:rsid w:val="00E70A65"/>
    <w:rsid w:val="00E70D7D"/>
    <w:rsid w:val="00E70FB8"/>
    <w:rsid w:val="00E71092"/>
    <w:rsid w:val="00E71284"/>
    <w:rsid w:val="00E71403"/>
    <w:rsid w:val="00E71490"/>
    <w:rsid w:val="00E7171F"/>
    <w:rsid w:val="00E71BC7"/>
    <w:rsid w:val="00E71E76"/>
    <w:rsid w:val="00E720EC"/>
    <w:rsid w:val="00E72379"/>
    <w:rsid w:val="00E724D5"/>
    <w:rsid w:val="00E7277C"/>
    <w:rsid w:val="00E7290F"/>
    <w:rsid w:val="00E72C2B"/>
    <w:rsid w:val="00E72CDC"/>
    <w:rsid w:val="00E72E6A"/>
    <w:rsid w:val="00E72EB5"/>
    <w:rsid w:val="00E72EE9"/>
    <w:rsid w:val="00E73167"/>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60B0"/>
    <w:rsid w:val="00E76207"/>
    <w:rsid w:val="00E763F3"/>
    <w:rsid w:val="00E76476"/>
    <w:rsid w:val="00E76927"/>
    <w:rsid w:val="00E76AE3"/>
    <w:rsid w:val="00E771EE"/>
    <w:rsid w:val="00E774A0"/>
    <w:rsid w:val="00E77673"/>
    <w:rsid w:val="00E777A1"/>
    <w:rsid w:val="00E7785D"/>
    <w:rsid w:val="00E77A1F"/>
    <w:rsid w:val="00E77A27"/>
    <w:rsid w:val="00E77B2D"/>
    <w:rsid w:val="00E77D8C"/>
    <w:rsid w:val="00E77F7C"/>
    <w:rsid w:val="00E77FA6"/>
    <w:rsid w:val="00E800C1"/>
    <w:rsid w:val="00E801A9"/>
    <w:rsid w:val="00E8027A"/>
    <w:rsid w:val="00E802A4"/>
    <w:rsid w:val="00E80480"/>
    <w:rsid w:val="00E80AF4"/>
    <w:rsid w:val="00E80B81"/>
    <w:rsid w:val="00E80BD3"/>
    <w:rsid w:val="00E818E6"/>
    <w:rsid w:val="00E8195D"/>
    <w:rsid w:val="00E81B3B"/>
    <w:rsid w:val="00E81CAB"/>
    <w:rsid w:val="00E81E59"/>
    <w:rsid w:val="00E81FC3"/>
    <w:rsid w:val="00E8222B"/>
    <w:rsid w:val="00E82522"/>
    <w:rsid w:val="00E8299A"/>
    <w:rsid w:val="00E82A34"/>
    <w:rsid w:val="00E82A53"/>
    <w:rsid w:val="00E82B94"/>
    <w:rsid w:val="00E82BC6"/>
    <w:rsid w:val="00E83970"/>
    <w:rsid w:val="00E83AE2"/>
    <w:rsid w:val="00E83C36"/>
    <w:rsid w:val="00E83E49"/>
    <w:rsid w:val="00E83EC9"/>
    <w:rsid w:val="00E83F76"/>
    <w:rsid w:val="00E83FAE"/>
    <w:rsid w:val="00E840D5"/>
    <w:rsid w:val="00E84368"/>
    <w:rsid w:val="00E846AC"/>
    <w:rsid w:val="00E848FF"/>
    <w:rsid w:val="00E84B2B"/>
    <w:rsid w:val="00E84C49"/>
    <w:rsid w:val="00E84CCA"/>
    <w:rsid w:val="00E84CCC"/>
    <w:rsid w:val="00E84D41"/>
    <w:rsid w:val="00E85169"/>
    <w:rsid w:val="00E85564"/>
    <w:rsid w:val="00E855F9"/>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E31"/>
    <w:rsid w:val="00E911E0"/>
    <w:rsid w:val="00E91316"/>
    <w:rsid w:val="00E91511"/>
    <w:rsid w:val="00E91767"/>
    <w:rsid w:val="00E917AD"/>
    <w:rsid w:val="00E91801"/>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9A"/>
    <w:rsid w:val="00E92BC4"/>
    <w:rsid w:val="00E92CFF"/>
    <w:rsid w:val="00E92E09"/>
    <w:rsid w:val="00E92EAF"/>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77C"/>
    <w:rsid w:val="00E9487F"/>
    <w:rsid w:val="00E9496A"/>
    <w:rsid w:val="00E94BFC"/>
    <w:rsid w:val="00E94CAF"/>
    <w:rsid w:val="00E94E87"/>
    <w:rsid w:val="00E952D6"/>
    <w:rsid w:val="00E95759"/>
    <w:rsid w:val="00E958E3"/>
    <w:rsid w:val="00E95B4A"/>
    <w:rsid w:val="00E95B4F"/>
    <w:rsid w:val="00E961C3"/>
    <w:rsid w:val="00E961FB"/>
    <w:rsid w:val="00E96334"/>
    <w:rsid w:val="00E96370"/>
    <w:rsid w:val="00E9641E"/>
    <w:rsid w:val="00E96995"/>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54"/>
    <w:rsid w:val="00EA0ED2"/>
    <w:rsid w:val="00EA0F19"/>
    <w:rsid w:val="00EA12CE"/>
    <w:rsid w:val="00EA15CC"/>
    <w:rsid w:val="00EA1697"/>
    <w:rsid w:val="00EA1D77"/>
    <w:rsid w:val="00EA1E3D"/>
    <w:rsid w:val="00EA24AD"/>
    <w:rsid w:val="00EA25B0"/>
    <w:rsid w:val="00EA2611"/>
    <w:rsid w:val="00EA267F"/>
    <w:rsid w:val="00EA2970"/>
    <w:rsid w:val="00EA2976"/>
    <w:rsid w:val="00EA29EE"/>
    <w:rsid w:val="00EA2DCE"/>
    <w:rsid w:val="00EA2E11"/>
    <w:rsid w:val="00EA307D"/>
    <w:rsid w:val="00EA30CF"/>
    <w:rsid w:val="00EA335E"/>
    <w:rsid w:val="00EA3384"/>
    <w:rsid w:val="00EA3503"/>
    <w:rsid w:val="00EA38DB"/>
    <w:rsid w:val="00EA3AED"/>
    <w:rsid w:val="00EA3B40"/>
    <w:rsid w:val="00EA3B83"/>
    <w:rsid w:val="00EA3EA9"/>
    <w:rsid w:val="00EA3F5D"/>
    <w:rsid w:val="00EA3F91"/>
    <w:rsid w:val="00EA4000"/>
    <w:rsid w:val="00EA40CE"/>
    <w:rsid w:val="00EA4167"/>
    <w:rsid w:val="00EA4224"/>
    <w:rsid w:val="00EA4275"/>
    <w:rsid w:val="00EA433E"/>
    <w:rsid w:val="00EA447A"/>
    <w:rsid w:val="00EA4840"/>
    <w:rsid w:val="00EA498F"/>
    <w:rsid w:val="00EA4A42"/>
    <w:rsid w:val="00EA4A53"/>
    <w:rsid w:val="00EA4B93"/>
    <w:rsid w:val="00EA4DA9"/>
    <w:rsid w:val="00EA5248"/>
    <w:rsid w:val="00EA5336"/>
    <w:rsid w:val="00EA5618"/>
    <w:rsid w:val="00EA573E"/>
    <w:rsid w:val="00EA5750"/>
    <w:rsid w:val="00EA5CFB"/>
    <w:rsid w:val="00EA5DB7"/>
    <w:rsid w:val="00EA5E2F"/>
    <w:rsid w:val="00EA609E"/>
    <w:rsid w:val="00EA61ED"/>
    <w:rsid w:val="00EA622F"/>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0EF2"/>
    <w:rsid w:val="00EB107A"/>
    <w:rsid w:val="00EB12E4"/>
    <w:rsid w:val="00EB132A"/>
    <w:rsid w:val="00EB13E1"/>
    <w:rsid w:val="00EB1883"/>
    <w:rsid w:val="00EB18FF"/>
    <w:rsid w:val="00EB197F"/>
    <w:rsid w:val="00EB1AB2"/>
    <w:rsid w:val="00EB1C68"/>
    <w:rsid w:val="00EB1E61"/>
    <w:rsid w:val="00EB1EA4"/>
    <w:rsid w:val="00EB1EAC"/>
    <w:rsid w:val="00EB1F19"/>
    <w:rsid w:val="00EB205C"/>
    <w:rsid w:val="00EB2145"/>
    <w:rsid w:val="00EB2723"/>
    <w:rsid w:val="00EB2CAB"/>
    <w:rsid w:val="00EB2ED2"/>
    <w:rsid w:val="00EB2F98"/>
    <w:rsid w:val="00EB30BF"/>
    <w:rsid w:val="00EB33C8"/>
    <w:rsid w:val="00EB3582"/>
    <w:rsid w:val="00EB3640"/>
    <w:rsid w:val="00EB3769"/>
    <w:rsid w:val="00EB3837"/>
    <w:rsid w:val="00EB38D2"/>
    <w:rsid w:val="00EB39F2"/>
    <w:rsid w:val="00EB3B72"/>
    <w:rsid w:val="00EB3EA5"/>
    <w:rsid w:val="00EB3F38"/>
    <w:rsid w:val="00EB40AD"/>
    <w:rsid w:val="00EB4343"/>
    <w:rsid w:val="00EB434C"/>
    <w:rsid w:val="00EB4375"/>
    <w:rsid w:val="00EB4610"/>
    <w:rsid w:val="00EB4836"/>
    <w:rsid w:val="00EB4970"/>
    <w:rsid w:val="00EB49D7"/>
    <w:rsid w:val="00EB4B26"/>
    <w:rsid w:val="00EB4B56"/>
    <w:rsid w:val="00EB4BFB"/>
    <w:rsid w:val="00EB4C62"/>
    <w:rsid w:val="00EB4ECE"/>
    <w:rsid w:val="00EB50FF"/>
    <w:rsid w:val="00EB51C0"/>
    <w:rsid w:val="00EB58C8"/>
    <w:rsid w:val="00EB5B04"/>
    <w:rsid w:val="00EB5CA1"/>
    <w:rsid w:val="00EB5D75"/>
    <w:rsid w:val="00EB5D7F"/>
    <w:rsid w:val="00EB5F75"/>
    <w:rsid w:val="00EB5FE6"/>
    <w:rsid w:val="00EB601C"/>
    <w:rsid w:val="00EB6037"/>
    <w:rsid w:val="00EB6049"/>
    <w:rsid w:val="00EB6195"/>
    <w:rsid w:val="00EB69CB"/>
    <w:rsid w:val="00EB6B48"/>
    <w:rsid w:val="00EB6DFB"/>
    <w:rsid w:val="00EB6E4D"/>
    <w:rsid w:val="00EB7328"/>
    <w:rsid w:val="00EB7482"/>
    <w:rsid w:val="00EB7652"/>
    <w:rsid w:val="00EB771C"/>
    <w:rsid w:val="00EB774E"/>
    <w:rsid w:val="00EB79E4"/>
    <w:rsid w:val="00EB7CE4"/>
    <w:rsid w:val="00EB7DAC"/>
    <w:rsid w:val="00EC014E"/>
    <w:rsid w:val="00EC0496"/>
    <w:rsid w:val="00EC05A6"/>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A0"/>
    <w:rsid w:val="00EC4B65"/>
    <w:rsid w:val="00EC4D82"/>
    <w:rsid w:val="00EC4EAA"/>
    <w:rsid w:val="00EC4F69"/>
    <w:rsid w:val="00EC4FAE"/>
    <w:rsid w:val="00EC51A6"/>
    <w:rsid w:val="00EC5562"/>
    <w:rsid w:val="00EC565D"/>
    <w:rsid w:val="00EC5712"/>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879"/>
    <w:rsid w:val="00EC6913"/>
    <w:rsid w:val="00EC6E65"/>
    <w:rsid w:val="00EC6F20"/>
    <w:rsid w:val="00EC6F6D"/>
    <w:rsid w:val="00EC708C"/>
    <w:rsid w:val="00EC70E9"/>
    <w:rsid w:val="00EC7200"/>
    <w:rsid w:val="00EC730C"/>
    <w:rsid w:val="00EC7641"/>
    <w:rsid w:val="00EC7B16"/>
    <w:rsid w:val="00EC7D09"/>
    <w:rsid w:val="00EC7DA3"/>
    <w:rsid w:val="00EC7E34"/>
    <w:rsid w:val="00EC7F23"/>
    <w:rsid w:val="00ED042E"/>
    <w:rsid w:val="00ED08A8"/>
    <w:rsid w:val="00ED08CB"/>
    <w:rsid w:val="00ED0A84"/>
    <w:rsid w:val="00ED0B20"/>
    <w:rsid w:val="00ED0BC1"/>
    <w:rsid w:val="00ED0C68"/>
    <w:rsid w:val="00ED0CCE"/>
    <w:rsid w:val="00ED0D11"/>
    <w:rsid w:val="00ED0E34"/>
    <w:rsid w:val="00ED0E62"/>
    <w:rsid w:val="00ED1245"/>
    <w:rsid w:val="00ED132E"/>
    <w:rsid w:val="00ED170E"/>
    <w:rsid w:val="00ED1A5E"/>
    <w:rsid w:val="00ED1DD8"/>
    <w:rsid w:val="00ED1E75"/>
    <w:rsid w:val="00ED1EA0"/>
    <w:rsid w:val="00ED1ECD"/>
    <w:rsid w:val="00ED2056"/>
    <w:rsid w:val="00ED2254"/>
    <w:rsid w:val="00ED22A5"/>
    <w:rsid w:val="00ED2436"/>
    <w:rsid w:val="00ED24EB"/>
    <w:rsid w:val="00ED27A4"/>
    <w:rsid w:val="00ED297E"/>
    <w:rsid w:val="00ED2AA8"/>
    <w:rsid w:val="00ED2BCA"/>
    <w:rsid w:val="00ED2CAD"/>
    <w:rsid w:val="00ED2D3F"/>
    <w:rsid w:val="00ED2D8E"/>
    <w:rsid w:val="00ED2DEE"/>
    <w:rsid w:val="00ED2E88"/>
    <w:rsid w:val="00ED30B8"/>
    <w:rsid w:val="00ED313B"/>
    <w:rsid w:val="00ED3612"/>
    <w:rsid w:val="00ED391A"/>
    <w:rsid w:val="00ED3C98"/>
    <w:rsid w:val="00ED3C9C"/>
    <w:rsid w:val="00ED3CBE"/>
    <w:rsid w:val="00ED3D68"/>
    <w:rsid w:val="00ED3EC6"/>
    <w:rsid w:val="00ED3FCA"/>
    <w:rsid w:val="00ED423D"/>
    <w:rsid w:val="00ED4438"/>
    <w:rsid w:val="00ED4459"/>
    <w:rsid w:val="00ED48D0"/>
    <w:rsid w:val="00ED497C"/>
    <w:rsid w:val="00ED55E3"/>
    <w:rsid w:val="00ED5733"/>
    <w:rsid w:val="00ED584B"/>
    <w:rsid w:val="00ED5B07"/>
    <w:rsid w:val="00ED62C4"/>
    <w:rsid w:val="00ED6462"/>
    <w:rsid w:val="00ED6527"/>
    <w:rsid w:val="00ED6848"/>
    <w:rsid w:val="00ED6AFF"/>
    <w:rsid w:val="00ED6B30"/>
    <w:rsid w:val="00ED6B58"/>
    <w:rsid w:val="00ED6F05"/>
    <w:rsid w:val="00ED7192"/>
    <w:rsid w:val="00ED7A61"/>
    <w:rsid w:val="00ED7DA8"/>
    <w:rsid w:val="00EE003F"/>
    <w:rsid w:val="00EE0215"/>
    <w:rsid w:val="00EE0292"/>
    <w:rsid w:val="00EE034D"/>
    <w:rsid w:val="00EE052D"/>
    <w:rsid w:val="00EE0685"/>
    <w:rsid w:val="00EE087E"/>
    <w:rsid w:val="00EE09B4"/>
    <w:rsid w:val="00EE0ADC"/>
    <w:rsid w:val="00EE11CD"/>
    <w:rsid w:val="00EE134F"/>
    <w:rsid w:val="00EE16A9"/>
    <w:rsid w:val="00EE1741"/>
    <w:rsid w:val="00EE1BA8"/>
    <w:rsid w:val="00EE1BE2"/>
    <w:rsid w:val="00EE1C75"/>
    <w:rsid w:val="00EE2407"/>
    <w:rsid w:val="00EE2503"/>
    <w:rsid w:val="00EE25EA"/>
    <w:rsid w:val="00EE2791"/>
    <w:rsid w:val="00EE2869"/>
    <w:rsid w:val="00EE2A8B"/>
    <w:rsid w:val="00EE2D4C"/>
    <w:rsid w:val="00EE2F88"/>
    <w:rsid w:val="00EE2F8C"/>
    <w:rsid w:val="00EE305F"/>
    <w:rsid w:val="00EE3329"/>
    <w:rsid w:val="00EE3449"/>
    <w:rsid w:val="00EE35CE"/>
    <w:rsid w:val="00EE38BF"/>
    <w:rsid w:val="00EE38CF"/>
    <w:rsid w:val="00EE39EC"/>
    <w:rsid w:val="00EE3C76"/>
    <w:rsid w:val="00EE414F"/>
    <w:rsid w:val="00EE423A"/>
    <w:rsid w:val="00EE4570"/>
    <w:rsid w:val="00EE460D"/>
    <w:rsid w:val="00EE4992"/>
    <w:rsid w:val="00EE4AF2"/>
    <w:rsid w:val="00EE4AF8"/>
    <w:rsid w:val="00EE4D25"/>
    <w:rsid w:val="00EE55D7"/>
    <w:rsid w:val="00EE5876"/>
    <w:rsid w:val="00EE58D6"/>
    <w:rsid w:val="00EE5BD1"/>
    <w:rsid w:val="00EE5C44"/>
    <w:rsid w:val="00EE5D3E"/>
    <w:rsid w:val="00EE5EBF"/>
    <w:rsid w:val="00EE60EB"/>
    <w:rsid w:val="00EE6415"/>
    <w:rsid w:val="00EE6475"/>
    <w:rsid w:val="00EE652A"/>
    <w:rsid w:val="00EE67A6"/>
    <w:rsid w:val="00EE6C58"/>
    <w:rsid w:val="00EE6D67"/>
    <w:rsid w:val="00EE6DD9"/>
    <w:rsid w:val="00EE711C"/>
    <w:rsid w:val="00EE757F"/>
    <w:rsid w:val="00EE7597"/>
    <w:rsid w:val="00EE7A30"/>
    <w:rsid w:val="00EE7D35"/>
    <w:rsid w:val="00EF027E"/>
    <w:rsid w:val="00EF0454"/>
    <w:rsid w:val="00EF064A"/>
    <w:rsid w:val="00EF0918"/>
    <w:rsid w:val="00EF0977"/>
    <w:rsid w:val="00EF0B10"/>
    <w:rsid w:val="00EF0BBC"/>
    <w:rsid w:val="00EF0ED3"/>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D9C"/>
    <w:rsid w:val="00EF2E11"/>
    <w:rsid w:val="00EF2F7A"/>
    <w:rsid w:val="00EF2FD0"/>
    <w:rsid w:val="00EF32C8"/>
    <w:rsid w:val="00EF367C"/>
    <w:rsid w:val="00EF37C8"/>
    <w:rsid w:val="00EF39CA"/>
    <w:rsid w:val="00EF39E3"/>
    <w:rsid w:val="00EF3ABA"/>
    <w:rsid w:val="00EF3CEA"/>
    <w:rsid w:val="00EF3D12"/>
    <w:rsid w:val="00EF3E31"/>
    <w:rsid w:val="00EF3F8C"/>
    <w:rsid w:val="00EF4009"/>
    <w:rsid w:val="00EF40E6"/>
    <w:rsid w:val="00EF4472"/>
    <w:rsid w:val="00EF4634"/>
    <w:rsid w:val="00EF4749"/>
    <w:rsid w:val="00EF4849"/>
    <w:rsid w:val="00EF48C7"/>
    <w:rsid w:val="00EF49B0"/>
    <w:rsid w:val="00EF4AA7"/>
    <w:rsid w:val="00EF4B77"/>
    <w:rsid w:val="00EF4E74"/>
    <w:rsid w:val="00EF509C"/>
    <w:rsid w:val="00EF516C"/>
    <w:rsid w:val="00EF5621"/>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885"/>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5FA"/>
    <w:rsid w:val="00F01773"/>
    <w:rsid w:val="00F0198F"/>
    <w:rsid w:val="00F01ACE"/>
    <w:rsid w:val="00F01C3E"/>
    <w:rsid w:val="00F0254B"/>
    <w:rsid w:val="00F0266A"/>
    <w:rsid w:val="00F026D3"/>
    <w:rsid w:val="00F026EC"/>
    <w:rsid w:val="00F027AF"/>
    <w:rsid w:val="00F02890"/>
    <w:rsid w:val="00F0293E"/>
    <w:rsid w:val="00F02A05"/>
    <w:rsid w:val="00F02B88"/>
    <w:rsid w:val="00F02BED"/>
    <w:rsid w:val="00F02D35"/>
    <w:rsid w:val="00F03018"/>
    <w:rsid w:val="00F0328E"/>
    <w:rsid w:val="00F03769"/>
    <w:rsid w:val="00F03C40"/>
    <w:rsid w:val="00F03D73"/>
    <w:rsid w:val="00F03E6E"/>
    <w:rsid w:val="00F03F88"/>
    <w:rsid w:val="00F04582"/>
    <w:rsid w:val="00F045AA"/>
    <w:rsid w:val="00F045F9"/>
    <w:rsid w:val="00F04964"/>
    <w:rsid w:val="00F0496F"/>
    <w:rsid w:val="00F049A4"/>
    <w:rsid w:val="00F04B5A"/>
    <w:rsid w:val="00F04CED"/>
    <w:rsid w:val="00F04CF2"/>
    <w:rsid w:val="00F04EBE"/>
    <w:rsid w:val="00F051BD"/>
    <w:rsid w:val="00F053B2"/>
    <w:rsid w:val="00F057F8"/>
    <w:rsid w:val="00F05B54"/>
    <w:rsid w:val="00F05E55"/>
    <w:rsid w:val="00F05FEE"/>
    <w:rsid w:val="00F0629C"/>
    <w:rsid w:val="00F06463"/>
    <w:rsid w:val="00F0647D"/>
    <w:rsid w:val="00F0648B"/>
    <w:rsid w:val="00F06639"/>
    <w:rsid w:val="00F06934"/>
    <w:rsid w:val="00F06C01"/>
    <w:rsid w:val="00F06C37"/>
    <w:rsid w:val="00F06EBB"/>
    <w:rsid w:val="00F07027"/>
    <w:rsid w:val="00F0707B"/>
    <w:rsid w:val="00F07168"/>
    <w:rsid w:val="00F07182"/>
    <w:rsid w:val="00F07324"/>
    <w:rsid w:val="00F0757C"/>
    <w:rsid w:val="00F0763A"/>
    <w:rsid w:val="00F07900"/>
    <w:rsid w:val="00F079FE"/>
    <w:rsid w:val="00F07FBD"/>
    <w:rsid w:val="00F1030A"/>
    <w:rsid w:val="00F10626"/>
    <w:rsid w:val="00F10831"/>
    <w:rsid w:val="00F1095D"/>
    <w:rsid w:val="00F10E62"/>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3E94"/>
    <w:rsid w:val="00F1404A"/>
    <w:rsid w:val="00F14085"/>
    <w:rsid w:val="00F1408B"/>
    <w:rsid w:val="00F147F6"/>
    <w:rsid w:val="00F150EA"/>
    <w:rsid w:val="00F15102"/>
    <w:rsid w:val="00F15296"/>
    <w:rsid w:val="00F15308"/>
    <w:rsid w:val="00F15403"/>
    <w:rsid w:val="00F15416"/>
    <w:rsid w:val="00F15458"/>
    <w:rsid w:val="00F15523"/>
    <w:rsid w:val="00F15724"/>
    <w:rsid w:val="00F157B4"/>
    <w:rsid w:val="00F15E91"/>
    <w:rsid w:val="00F15E9A"/>
    <w:rsid w:val="00F15FA6"/>
    <w:rsid w:val="00F1609D"/>
    <w:rsid w:val="00F16104"/>
    <w:rsid w:val="00F161E4"/>
    <w:rsid w:val="00F16386"/>
    <w:rsid w:val="00F16550"/>
    <w:rsid w:val="00F16861"/>
    <w:rsid w:val="00F16A8A"/>
    <w:rsid w:val="00F16B06"/>
    <w:rsid w:val="00F16BEA"/>
    <w:rsid w:val="00F1716F"/>
    <w:rsid w:val="00F1727F"/>
    <w:rsid w:val="00F17498"/>
    <w:rsid w:val="00F20111"/>
    <w:rsid w:val="00F20460"/>
    <w:rsid w:val="00F20479"/>
    <w:rsid w:val="00F204CF"/>
    <w:rsid w:val="00F205C8"/>
    <w:rsid w:val="00F20875"/>
    <w:rsid w:val="00F20917"/>
    <w:rsid w:val="00F20993"/>
    <w:rsid w:val="00F20A38"/>
    <w:rsid w:val="00F20AC2"/>
    <w:rsid w:val="00F20BF7"/>
    <w:rsid w:val="00F20D7A"/>
    <w:rsid w:val="00F21004"/>
    <w:rsid w:val="00F214A9"/>
    <w:rsid w:val="00F215EE"/>
    <w:rsid w:val="00F2168F"/>
    <w:rsid w:val="00F21DC8"/>
    <w:rsid w:val="00F21E4A"/>
    <w:rsid w:val="00F2251A"/>
    <w:rsid w:val="00F225D5"/>
    <w:rsid w:val="00F228B7"/>
    <w:rsid w:val="00F22BD5"/>
    <w:rsid w:val="00F22C07"/>
    <w:rsid w:val="00F22DDA"/>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26B"/>
    <w:rsid w:val="00F2573E"/>
    <w:rsid w:val="00F2575D"/>
    <w:rsid w:val="00F25883"/>
    <w:rsid w:val="00F259A2"/>
    <w:rsid w:val="00F259F6"/>
    <w:rsid w:val="00F25C4C"/>
    <w:rsid w:val="00F25CB2"/>
    <w:rsid w:val="00F25E89"/>
    <w:rsid w:val="00F26282"/>
    <w:rsid w:val="00F262AB"/>
    <w:rsid w:val="00F2638A"/>
    <w:rsid w:val="00F263C6"/>
    <w:rsid w:val="00F263FB"/>
    <w:rsid w:val="00F2651B"/>
    <w:rsid w:val="00F26919"/>
    <w:rsid w:val="00F269A5"/>
    <w:rsid w:val="00F26C39"/>
    <w:rsid w:val="00F26FDC"/>
    <w:rsid w:val="00F2722E"/>
    <w:rsid w:val="00F2745B"/>
    <w:rsid w:val="00F274E1"/>
    <w:rsid w:val="00F27D7F"/>
    <w:rsid w:val="00F27DE4"/>
    <w:rsid w:val="00F27E83"/>
    <w:rsid w:val="00F27F35"/>
    <w:rsid w:val="00F30240"/>
    <w:rsid w:val="00F30276"/>
    <w:rsid w:val="00F304B9"/>
    <w:rsid w:val="00F30595"/>
    <w:rsid w:val="00F305EE"/>
    <w:rsid w:val="00F3065A"/>
    <w:rsid w:val="00F30751"/>
    <w:rsid w:val="00F308B8"/>
    <w:rsid w:val="00F30EF2"/>
    <w:rsid w:val="00F3106C"/>
    <w:rsid w:val="00F3143A"/>
    <w:rsid w:val="00F314AE"/>
    <w:rsid w:val="00F3161C"/>
    <w:rsid w:val="00F316BE"/>
    <w:rsid w:val="00F31885"/>
    <w:rsid w:val="00F31E64"/>
    <w:rsid w:val="00F31F31"/>
    <w:rsid w:val="00F31FE2"/>
    <w:rsid w:val="00F32038"/>
    <w:rsid w:val="00F32050"/>
    <w:rsid w:val="00F32512"/>
    <w:rsid w:val="00F325B8"/>
    <w:rsid w:val="00F3271D"/>
    <w:rsid w:val="00F327FC"/>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364"/>
    <w:rsid w:val="00F3445E"/>
    <w:rsid w:val="00F3447D"/>
    <w:rsid w:val="00F34487"/>
    <w:rsid w:val="00F344F9"/>
    <w:rsid w:val="00F3469F"/>
    <w:rsid w:val="00F348C1"/>
    <w:rsid w:val="00F34B23"/>
    <w:rsid w:val="00F35124"/>
    <w:rsid w:val="00F351DA"/>
    <w:rsid w:val="00F35522"/>
    <w:rsid w:val="00F355AE"/>
    <w:rsid w:val="00F3560C"/>
    <w:rsid w:val="00F35943"/>
    <w:rsid w:val="00F3597E"/>
    <w:rsid w:val="00F35B62"/>
    <w:rsid w:val="00F35D48"/>
    <w:rsid w:val="00F35F96"/>
    <w:rsid w:val="00F36270"/>
    <w:rsid w:val="00F36390"/>
    <w:rsid w:val="00F363EA"/>
    <w:rsid w:val="00F36488"/>
    <w:rsid w:val="00F36495"/>
    <w:rsid w:val="00F36B63"/>
    <w:rsid w:val="00F36ED4"/>
    <w:rsid w:val="00F36F02"/>
    <w:rsid w:val="00F371A0"/>
    <w:rsid w:val="00F37621"/>
    <w:rsid w:val="00F378A4"/>
    <w:rsid w:val="00F37A30"/>
    <w:rsid w:val="00F37A9D"/>
    <w:rsid w:val="00F40181"/>
    <w:rsid w:val="00F4036E"/>
    <w:rsid w:val="00F4054E"/>
    <w:rsid w:val="00F40550"/>
    <w:rsid w:val="00F40585"/>
    <w:rsid w:val="00F4065C"/>
    <w:rsid w:val="00F406DC"/>
    <w:rsid w:val="00F40A26"/>
    <w:rsid w:val="00F40A89"/>
    <w:rsid w:val="00F40B00"/>
    <w:rsid w:val="00F40B27"/>
    <w:rsid w:val="00F40DAE"/>
    <w:rsid w:val="00F40FC3"/>
    <w:rsid w:val="00F40FE2"/>
    <w:rsid w:val="00F41061"/>
    <w:rsid w:val="00F41295"/>
    <w:rsid w:val="00F41317"/>
    <w:rsid w:val="00F4143F"/>
    <w:rsid w:val="00F416D5"/>
    <w:rsid w:val="00F418BF"/>
    <w:rsid w:val="00F418EB"/>
    <w:rsid w:val="00F41A5B"/>
    <w:rsid w:val="00F41BB5"/>
    <w:rsid w:val="00F41C76"/>
    <w:rsid w:val="00F41ECC"/>
    <w:rsid w:val="00F4207B"/>
    <w:rsid w:val="00F4227C"/>
    <w:rsid w:val="00F422CF"/>
    <w:rsid w:val="00F4264E"/>
    <w:rsid w:val="00F428F2"/>
    <w:rsid w:val="00F42981"/>
    <w:rsid w:val="00F42AFD"/>
    <w:rsid w:val="00F42BAA"/>
    <w:rsid w:val="00F432DA"/>
    <w:rsid w:val="00F437F3"/>
    <w:rsid w:val="00F43960"/>
    <w:rsid w:val="00F43B0C"/>
    <w:rsid w:val="00F43DBC"/>
    <w:rsid w:val="00F440F1"/>
    <w:rsid w:val="00F442EA"/>
    <w:rsid w:val="00F443FA"/>
    <w:rsid w:val="00F444F2"/>
    <w:rsid w:val="00F447EE"/>
    <w:rsid w:val="00F44A05"/>
    <w:rsid w:val="00F451AA"/>
    <w:rsid w:val="00F45246"/>
    <w:rsid w:val="00F455F6"/>
    <w:rsid w:val="00F45843"/>
    <w:rsid w:val="00F45895"/>
    <w:rsid w:val="00F45CD3"/>
    <w:rsid w:val="00F45D6D"/>
    <w:rsid w:val="00F45D6F"/>
    <w:rsid w:val="00F4606E"/>
    <w:rsid w:val="00F46379"/>
    <w:rsid w:val="00F4639C"/>
    <w:rsid w:val="00F46447"/>
    <w:rsid w:val="00F4674A"/>
    <w:rsid w:val="00F4684B"/>
    <w:rsid w:val="00F46871"/>
    <w:rsid w:val="00F46C3F"/>
    <w:rsid w:val="00F46F2A"/>
    <w:rsid w:val="00F46F4B"/>
    <w:rsid w:val="00F47177"/>
    <w:rsid w:val="00F4747D"/>
    <w:rsid w:val="00F47558"/>
    <w:rsid w:val="00F475D5"/>
    <w:rsid w:val="00F475FB"/>
    <w:rsid w:val="00F47B49"/>
    <w:rsid w:val="00F47C2B"/>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FE"/>
    <w:rsid w:val="00F53626"/>
    <w:rsid w:val="00F5379C"/>
    <w:rsid w:val="00F53899"/>
    <w:rsid w:val="00F53913"/>
    <w:rsid w:val="00F53A3A"/>
    <w:rsid w:val="00F53B52"/>
    <w:rsid w:val="00F53D0E"/>
    <w:rsid w:val="00F54456"/>
    <w:rsid w:val="00F54598"/>
    <w:rsid w:val="00F54755"/>
    <w:rsid w:val="00F548D9"/>
    <w:rsid w:val="00F54A53"/>
    <w:rsid w:val="00F54A63"/>
    <w:rsid w:val="00F54C3D"/>
    <w:rsid w:val="00F54CB2"/>
    <w:rsid w:val="00F54EDA"/>
    <w:rsid w:val="00F55024"/>
    <w:rsid w:val="00F55175"/>
    <w:rsid w:val="00F55186"/>
    <w:rsid w:val="00F55269"/>
    <w:rsid w:val="00F554E4"/>
    <w:rsid w:val="00F5566B"/>
    <w:rsid w:val="00F55A1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99A"/>
    <w:rsid w:val="00F60A7B"/>
    <w:rsid w:val="00F60B06"/>
    <w:rsid w:val="00F60CB5"/>
    <w:rsid w:val="00F60E28"/>
    <w:rsid w:val="00F61069"/>
    <w:rsid w:val="00F610EC"/>
    <w:rsid w:val="00F61733"/>
    <w:rsid w:val="00F61B61"/>
    <w:rsid w:val="00F61DD0"/>
    <w:rsid w:val="00F61E4E"/>
    <w:rsid w:val="00F61ECE"/>
    <w:rsid w:val="00F61EDD"/>
    <w:rsid w:val="00F6227E"/>
    <w:rsid w:val="00F6288B"/>
    <w:rsid w:val="00F62B55"/>
    <w:rsid w:val="00F62BE0"/>
    <w:rsid w:val="00F62CC8"/>
    <w:rsid w:val="00F62D0C"/>
    <w:rsid w:val="00F63090"/>
    <w:rsid w:val="00F630A9"/>
    <w:rsid w:val="00F63158"/>
    <w:rsid w:val="00F6331E"/>
    <w:rsid w:val="00F63325"/>
    <w:rsid w:val="00F63405"/>
    <w:rsid w:val="00F63428"/>
    <w:rsid w:val="00F634C4"/>
    <w:rsid w:val="00F63608"/>
    <w:rsid w:val="00F6366F"/>
    <w:rsid w:val="00F63923"/>
    <w:rsid w:val="00F63CA2"/>
    <w:rsid w:val="00F640A0"/>
    <w:rsid w:val="00F641D8"/>
    <w:rsid w:val="00F64386"/>
    <w:rsid w:val="00F64753"/>
    <w:rsid w:val="00F647E7"/>
    <w:rsid w:val="00F64A18"/>
    <w:rsid w:val="00F64ACE"/>
    <w:rsid w:val="00F64B33"/>
    <w:rsid w:val="00F64D40"/>
    <w:rsid w:val="00F64D76"/>
    <w:rsid w:val="00F65029"/>
    <w:rsid w:val="00F6521D"/>
    <w:rsid w:val="00F65619"/>
    <w:rsid w:val="00F6586F"/>
    <w:rsid w:val="00F65A3F"/>
    <w:rsid w:val="00F65AD7"/>
    <w:rsid w:val="00F65B77"/>
    <w:rsid w:val="00F65B83"/>
    <w:rsid w:val="00F65D48"/>
    <w:rsid w:val="00F65E85"/>
    <w:rsid w:val="00F661E5"/>
    <w:rsid w:val="00F66278"/>
    <w:rsid w:val="00F6629F"/>
    <w:rsid w:val="00F66346"/>
    <w:rsid w:val="00F6636B"/>
    <w:rsid w:val="00F664BB"/>
    <w:rsid w:val="00F66635"/>
    <w:rsid w:val="00F6670B"/>
    <w:rsid w:val="00F66892"/>
    <w:rsid w:val="00F66AF1"/>
    <w:rsid w:val="00F66B93"/>
    <w:rsid w:val="00F66D5F"/>
    <w:rsid w:val="00F66D75"/>
    <w:rsid w:val="00F66EF9"/>
    <w:rsid w:val="00F66FE0"/>
    <w:rsid w:val="00F66FE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1BEF"/>
    <w:rsid w:val="00F71D68"/>
    <w:rsid w:val="00F72007"/>
    <w:rsid w:val="00F72032"/>
    <w:rsid w:val="00F720FC"/>
    <w:rsid w:val="00F7215A"/>
    <w:rsid w:val="00F72283"/>
    <w:rsid w:val="00F7237E"/>
    <w:rsid w:val="00F7282B"/>
    <w:rsid w:val="00F72959"/>
    <w:rsid w:val="00F72A4F"/>
    <w:rsid w:val="00F72F9B"/>
    <w:rsid w:val="00F73028"/>
    <w:rsid w:val="00F730A3"/>
    <w:rsid w:val="00F732C3"/>
    <w:rsid w:val="00F73321"/>
    <w:rsid w:val="00F733AD"/>
    <w:rsid w:val="00F73716"/>
    <w:rsid w:val="00F73840"/>
    <w:rsid w:val="00F738F1"/>
    <w:rsid w:val="00F739D5"/>
    <w:rsid w:val="00F73C84"/>
    <w:rsid w:val="00F73DBB"/>
    <w:rsid w:val="00F73EDD"/>
    <w:rsid w:val="00F73F26"/>
    <w:rsid w:val="00F74054"/>
    <w:rsid w:val="00F7418B"/>
    <w:rsid w:val="00F745F8"/>
    <w:rsid w:val="00F7462A"/>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8F6"/>
    <w:rsid w:val="00F8091F"/>
    <w:rsid w:val="00F80998"/>
    <w:rsid w:val="00F80ACB"/>
    <w:rsid w:val="00F80ED5"/>
    <w:rsid w:val="00F80F17"/>
    <w:rsid w:val="00F80F90"/>
    <w:rsid w:val="00F81073"/>
    <w:rsid w:val="00F81250"/>
    <w:rsid w:val="00F815E3"/>
    <w:rsid w:val="00F81922"/>
    <w:rsid w:val="00F819FE"/>
    <w:rsid w:val="00F81E78"/>
    <w:rsid w:val="00F81ED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748"/>
    <w:rsid w:val="00F84932"/>
    <w:rsid w:val="00F84D48"/>
    <w:rsid w:val="00F84EBB"/>
    <w:rsid w:val="00F84F7B"/>
    <w:rsid w:val="00F85756"/>
    <w:rsid w:val="00F85925"/>
    <w:rsid w:val="00F85A58"/>
    <w:rsid w:val="00F85A95"/>
    <w:rsid w:val="00F8602A"/>
    <w:rsid w:val="00F863B6"/>
    <w:rsid w:val="00F863C1"/>
    <w:rsid w:val="00F8649E"/>
    <w:rsid w:val="00F8654D"/>
    <w:rsid w:val="00F866BB"/>
    <w:rsid w:val="00F86AE7"/>
    <w:rsid w:val="00F86C57"/>
    <w:rsid w:val="00F8709F"/>
    <w:rsid w:val="00F87133"/>
    <w:rsid w:val="00F87861"/>
    <w:rsid w:val="00F87877"/>
    <w:rsid w:val="00F8791C"/>
    <w:rsid w:val="00F87C58"/>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CA3"/>
    <w:rsid w:val="00F91D8D"/>
    <w:rsid w:val="00F91E54"/>
    <w:rsid w:val="00F91FD3"/>
    <w:rsid w:val="00F92019"/>
    <w:rsid w:val="00F92107"/>
    <w:rsid w:val="00F924BA"/>
    <w:rsid w:val="00F92CB4"/>
    <w:rsid w:val="00F92FE8"/>
    <w:rsid w:val="00F93126"/>
    <w:rsid w:val="00F931DF"/>
    <w:rsid w:val="00F9328D"/>
    <w:rsid w:val="00F93293"/>
    <w:rsid w:val="00F9332E"/>
    <w:rsid w:val="00F9384D"/>
    <w:rsid w:val="00F93BD6"/>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75D"/>
    <w:rsid w:val="00F95772"/>
    <w:rsid w:val="00F959A7"/>
    <w:rsid w:val="00F9601A"/>
    <w:rsid w:val="00F960AA"/>
    <w:rsid w:val="00F96239"/>
    <w:rsid w:val="00F962A8"/>
    <w:rsid w:val="00F9646C"/>
    <w:rsid w:val="00F96484"/>
    <w:rsid w:val="00F96642"/>
    <w:rsid w:val="00F96655"/>
    <w:rsid w:val="00F966B4"/>
    <w:rsid w:val="00F96BBB"/>
    <w:rsid w:val="00F96BCA"/>
    <w:rsid w:val="00F96C79"/>
    <w:rsid w:val="00F96C80"/>
    <w:rsid w:val="00F96DA1"/>
    <w:rsid w:val="00F96F65"/>
    <w:rsid w:val="00F96F9E"/>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A71"/>
    <w:rsid w:val="00FA0B3D"/>
    <w:rsid w:val="00FA0CFE"/>
    <w:rsid w:val="00FA123C"/>
    <w:rsid w:val="00FA1662"/>
    <w:rsid w:val="00FA195A"/>
    <w:rsid w:val="00FA1D8B"/>
    <w:rsid w:val="00FA1F33"/>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3D74"/>
    <w:rsid w:val="00FA40DD"/>
    <w:rsid w:val="00FA40E9"/>
    <w:rsid w:val="00FA4222"/>
    <w:rsid w:val="00FA42FD"/>
    <w:rsid w:val="00FA4367"/>
    <w:rsid w:val="00FA44CA"/>
    <w:rsid w:val="00FA476D"/>
    <w:rsid w:val="00FA4BDA"/>
    <w:rsid w:val="00FA4EBF"/>
    <w:rsid w:val="00FA5071"/>
    <w:rsid w:val="00FA50B8"/>
    <w:rsid w:val="00FA540C"/>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FFC"/>
    <w:rsid w:val="00FB022A"/>
    <w:rsid w:val="00FB02BB"/>
    <w:rsid w:val="00FB080E"/>
    <w:rsid w:val="00FB0A2C"/>
    <w:rsid w:val="00FB0DB9"/>
    <w:rsid w:val="00FB0DF8"/>
    <w:rsid w:val="00FB0FEE"/>
    <w:rsid w:val="00FB1355"/>
    <w:rsid w:val="00FB140D"/>
    <w:rsid w:val="00FB1433"/>
    <w:rsid w:val="00FB16CD"/>
    <w:rsid w:val="00FB1717"/>
    <w:rsid w:val="00FB1812"/>
    <w:rsid w:val="00FB1865"/>
    <w:rsid w:val="00FB198B"/>
    <w:rsid w:val="00FB19C1"/>
    <w:rsid w:val="00FB1B95"/>
    <w:rsid w:val="00FB1BF9"/>
    <w:rsid w:val="00FB1F7B"/>
    <w:rsid w:val="00FB1F94"/>
    <w:rsid w:val="00FB1FA4"/>
    <w:rsid w:val="00FB201C"/>
    <w:rsid w:val="00FB2354"/>
    <w:rsid w:val="00FB2874"/>
    <w:rsid w:val="00FB29A5"/>
    <w:rsid w:val="00FB2A6F"/>
    <w:rsid w:val="00FB2CA3"/>
    <w:rsid w:val="00FB2F56"/>
    <w:rsid w:val="00FB31AD"/>
    <w:rsid w:val="00FB31FA"/>
    <w:rsid w:val="00FB3281"/>
    <w:rsid w:val="00FB3646"/>
    <w:rsid w:val="00FB36EB"/>
    <w:rsid w:val="00FB3A75"/>
    <w:rsid w:val="00FB3AF6"/>
    <w:rsid w:val="00FB3D04"/>
    <w:rsid w:val="00FB3D85"/>
    <w:rsid w:val="00FB3FF3"/>
    <w:rsid w:val="00FB429C"/>
    <w:rsid w:val="00FB4321"/>
    <w:rsid w:val="00FB4324"/>
    <w:rsid w:val="00FB487B"/>
    <w:rsid w:val="00FB4D7A"/>
    <w:rsid w:val="00FB4E4F"/>
    <w:rsid w:val="00FB4F22"/>
    <w:rsid w:val="00FB4F65"/>
    <w:rsid w:val="00FB50E9"/>
    <w:rsid w:val="00FB51E7"/>
    <w:rsid w:val="00FB530E"/>
    <w:rsid w:val="00FB5845"/>
    <w:rsid w:val="00FB5A32"/>
    <w:rsid w:val="00FB5B4D"/>
    <w:rsid w:val="00FB5C5B"/>
    <w:rsid w:val="00FB5E79"/>
    <w:rsid w:val="00FB5FBE"/>
    <w:rsid w:val="00FB633B"/>
    <w:rsid w:val="00FB6711"/>
    <w:rsid w:val="00FB677D"/>
    <w:rsid w:val="00FB68F8"/>
    <w:rsid w:val="00FB6A57"/>
    <w:rsid w:val="00FB6AD8"/>
    <w:rsid w:val="00FB6DF0"/>
    <w:rsid w:val="00FB6E0F"/>
    <w:rsid w:val="00FB6E41"/>
    <w:rsid w:val="00FB6F34"/>
    <w:rsid w:val="00FB715C"/>
    <w:rsid w:val="00FB7464"/>
    <w:rsid w:val="00FB74F6"/>
    <w:rsid w:val="00FB755B"/>
    <w:rsid w:val="00FB7713"/>
    <w:rsid w:val="00FB77C0"/>
    <w:rsid w:val="00FB782A"/>
    <w:rsid w:val="00FB7B95"/>
    <w:rsid w:val="00FB7F8F"/>
    <w:rsid w:val="00FC00C0"/>
    <w:rsid w:val="00FC0425"/>
    <w:rsid w:val="00FC04CA"/>
    <w:rsid w:val="00FC0503"/>
    <w:rsid w:val="00FC05FE"/>
    <w:rsid w:val="00FC07F2"/>
    <w:rsid w:val="00FC082C"/>
    <w:rsid w:val="00FC0C67"/>
    <w:rsid w:val="00FC0EEE"/>
    <w:rsid w:val="00FC0FC3"/>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E4F"/>
    <w:rsid w:val="00FC3EC5"/>
    <w:rsid w:val="00FC41B2"/>
    <w:rsid w:val="00FC4222"/>
    <w:rsid w:val="00FC4577"/>
    <w:rsid w:val="00FC48CB"/>
    <w:rsid w:val="00FC48D9"/>
    <w:rsid w:val="00FC4B64"/>
    <w:rsid w:val="00FC4D04"/>
    <w:rsid w:val="00FC4D6D"/>
    <w:rsid w:val="00FC4DD0"/>
    <w:rsid w:val="00FC4E2E"/>
    <w:rsid w:val="00FC4E33"/>
    <w:rsid w:val="00FC4FBF"/>
    <w:rsid w:val="00FC52BA"/>
    <w:rsid w:val="00FC533D"/>
    <w:rsid w:val="00FC55BA"/>
    <w:rsid w:val="00FC5852"/>
    <w:rsid w:val="00FC5854"/>
    <w:rsid w:val="00FC58C1"/>
    <w:rsid w:val="00FC5C04"/>
    <w:rsid w:val="00FC5CFE"/>
    <w:rsid w:val="00FC5D5F"/>
    <w:rsid w:val="00FC600A"/>
    <w:rsid w:val="00FC605B"/>
    <w:rsid w:val="00FC60FF"/>
    <w:rsid w:val="00FC618A"/>
    <w:rsid w:val="00FC63D6"/>
    <w:rsid w:val="00FC63E3"/>
    <w:rsid w:val="00FC65B4"/>
    <w:rsid w:val="00FC6647"/>
    <w:rsid w:val="00FC67B2"/>
    <w:rsid w:val="00FC6C02"/>
    <w:rsid w:val="00FC6C13"/>
    <w:rsid w:val="00FC6E47"/>
    <w:rsid w:val="00FC721D"/>
    <w:rsid w:val="00FC74BB"/>
    <w:rsid w:val="00FC756F"/>
    <w:rsid w:val="00FC79C6"/>
    <w:rsid w:val="00FC7A60"/>
    <w:rsid w:val="00FC7B4B"/>
    <w:rsid w:val="00FC7CAC"/>
    <w:rsid w:val="00FD027B"/>
    <w:rsid w:val="00FD0340"/>
    <w:rsid w:val="00FD052E"/>
    <w:rsid w:val="00FD07A3"/>
    <w:rsid w:val="00FD0884"/>
    <w:rsid w:val="00FD08BC"/>
    <w:rsid w:val="00FD097A"/>
    <w:rsid w:val="00FD099A"/>
    <w:rsid w:val="00FD0B89"/>
    <w:rsid w:val="00FD0CAB"/>
    <w:rsid w:val="00FD11D3"/>
    <w:rsid w:val="00FD1441"/>
    <w:rsid w:val="00FD15E7"/>
    <w:rsid w:val="00FD1621"/>
    <w:rsid w:val="00FD16CE"/>
    <w:rsid w:val="00FD171B"/>
    <w:rsid w:val="00FD17D8"/>
    <w:rsid w:val="00FD19EF"/>
    <w:rsid w:val="00FD1A70"/>
    <w:rsid w:val="00FD1AB2"/>
    <w:rsid w:val="00FD2055"/>
    <w:rsid w:val="00FD217F"/>
    <w:rsid w:val="00FD21B2"/>
    <w:rsid w:val="00FD21C0"/>
    <w:rsid w:val="00FD22B6"/>
    <w:rsid w:val="00FD22D1"/>
    <w:rsid w:val="00FD2348"/>
    <w:rsid w:val="00FD24DF"/>
    <w:rsid w:val="00FD2681"/>
    <w:rsid w:val="00FD285C"/>
    <w:rsid w:val="00FD28C0"/>
    <w:rsid w:val="00FD2B2A"/>
    <w:rsid w:val="00FD2C64"/>
    <w:rsid w:val="00FD2C93"/>
    <w:rsid w:val="00FD2D32"/>
    <w:rsid w:val="00FD2FD9"/>
    <w:rsid w:val="00FD307E"/>
    <w:rsid w:val="00FD30DC"/>
    <w:rsid w:val="00FD32B3"/>
    <w:rsid w:val="00FD32DE"/>
    <w:rsid w:val="00FD3443"/>
    <w:rsid w:val="00FD34A3"/>
    <w:rsid w:val="00FD35F8"/>
    <w:rsid w:val="00FD376D"/>
    <w:rsid w:val="00FD3BC4"/>
    <w:rsid w:val="00FD473E"/>
    <w:rsid w:val="00FD4948"/>
    <w:rsid w:val="00FD4962"/>
    <w:rsid w:val="00FD4BC5"/>
    <w:rsid w:val="00FD4C02"/>
    <w:rsid w:val="00FD4D23"/>
    <w:rsid w:val="00FD4D3A"/>
    <w:rsid w:val="00FD514E"/>
    <w:rsid w:val="00FD52D6"/>
    <w:rsid w:val="00FD5334"/>
    <w:rsid w:val="00FD53F4"/>
    <w:rsid w:val="00FD5495"/>
    <w:rsid w:val="00FD55A1"/>
    <w:rsid w:val="00FD5A3E"/>
    <w:rsid w:val="00FD5CC3"/>
    <w:rsid w:val="00FD5E3C"/>
    <w:rsid w:val="00FD61EE"/>
    <w:rsid w:val="00FD620F"/>
    <w:rsid w:val="00FD626D"/>
    <w:rsid w:val="00FD6380"/>
    <w:rsid w:val="00FD66E9"/>
    <w:rsid w:val="00FD67E4"/>
    <w:rsid w:val="00FD6863"/>
    <w:rsid w:val="00FD6C88"/>
    <w:rsid w:val="00FD6D2F"/>
    <w:rsid w:val="00FD6D71"/>
    <w:rsid w:val="00FD6FF1"/>
    <w:rsid w:val="00FD7148"/>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572"/>
    <w:rsid w:val="00FE0A4A"/>
    <w:rsid w:val="00FE0B83"/>
    <w:rsid w:val="00FE0E56"/>
    <w:rsid w:val="00FE0EB5"/>
    <w:rsid w:val="00FE1079"/>
    <w:rsid w:val="00FE10B5"/>
    <w:rsid w:val="00FE10F1"/>
    <w:rsid w:val="00FE124A"/>
    <w:rsid w:val="00FE12B6"/>
    <w:rsid w:val="00FE1523"/>
    <w:rsid w:val="00FE16C7"/>
    <w:rsid w:val="00FE173A"/>
    <w:rsid w:val="00FE188B"/>
    <w:rsid w:val="00FE1B28"/>
    <w:rsid w:val="00FE1CC7"/>
    <w:rsid w:val="00FE1D37"/>
    <w:rsid w:val="00FE1DA4"/>
    <w:rsid w:val="00FE20E1"/>
    <w:rsid w:val="00FE2102"/>
    <w:rsid w:val="00FE25AB"/>
    <w:rsid w:val="00FE25E8"/>
    <w:rsid w:val="00FE29EF"/>
    <w:rsid w:val="00FE2AFE"/>
    <w:rsid w:val="00FE2B8B"/>
    <w:rsid w:val="00FE2BB0"/>
    <w:rsid w:val="00FE2DEC"/>
    <w:rsid w:val="00FE2F2B"/>
    <w:rsid w:val="00FE2F9E"/>
    <w:rsid w:val="00FE3334"/>
    <w:rsid w:val="00FE356D"/>
    <w:rsid w:val="00FE3593"/>
    <w:rsid w:val="00FE35CF"/>
    <w:rsid w:val="00FE37A4"/>
    <w:rsid w:val="00FE3885"/>
    <w:rsid w:val="00FE3A59"/>
    <w:rsid w:val="00FE3AB2"/>
    <w:rsid w:val="00FE3BC2"/>
    <w:rsid w:val="00FE3D16"/>
    <w:rsid w:val="00FE3D6C"/>
    <w:rsid w:val="00FE3FB1"/>
    <w:rsid w:val="00FE4092"/>
    <w:rsid w:val="00FE4287"/>
    <w:rsid w:val="00FE42DC"/>
    <w:rsid w:val="00FE443F"/>
    <w:rsid w:val="00FE454A"/>
    <w:rsid w:val="00FE46C4"/>
    <w:rsid w:val="00FE48D5"/>
    <w:rsid w:val="00FE4A04"/>
    <w:rsid w:val="00FE4B87"/>
    <w:rsid w:val="00FE5317"/>
    <w:rsid w:val="00FE5401"/>
    <w:rsid w:val="00FE5600"/>
    <w:rsid w:val="00FE5758"/>
    <w:rsid w:val="00FE5CB5"/>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CF5"/>
    <w:rsid w:val="00FE7FFA"/>
    <w:rsid w:val="00FF00D8"/>
    <w:rsid w:val="00FF0686"/>
    <w:rsid w:val="00FF0760"/>
    <w:rsid w:val="00FF0AED"/>
    <w:rsid w:val="00FF0C45"/>
    <w:rsid w:val="00FF107F"/>
    <w:rsid w:val="00FF110D"/>
    <w:rsid w:val="00FF1170"/>
    <w:rsid w:val="00FF1B43"/>
    <w:rsid w:val="00FF1FBA"/>
    <w:rsid w:val="00FF2082"/>
    <w:rsid w:val="00FF2611"/>
    <w:rsid w:val="00FF2BB6"/>
    <w:rsid w:val="00FF2C74"/>
    <w:rsid w:val="00FF2CE9"/>
    <w:rsid w:val="00FF2EFA"/>
    <w:rsid w:val="00FF30A2"/>
    <w:rsid w:val="00FF317B"/>
    <w:rsid w:val="00FF3373"/>
    <w:rsid w:val="00FF36B6"/>
    <w:rsid w:val="00FF3D3F"/>
    <w:rsid w:val="00FF3D8D"/>
    <w:rsid w:val="00FF3D9D"/>
    <w:rsid w:val="00FF4061"/>
    <w:rsid w:val="00FF41D0"/>
    <w:rsid w:val="00FF491B"/>
    <w:rsid w:val="00FF4CF7"/>
    <w:rsid w:val="00FF4DBA"/>
    <w:rsid w:val="00FF4EA8"/>
    <w:rsid w:val="00FF53DA"/>
    <w:rsid w:val="00FF5426"/>
    <w:rsid w:val="00FF5471"/>
    <w:rsid w:val="00FF5728"/>
    <w:rsid w:val="00FF5893"/>
    <w:rsid w:val="00FF5A2C"/>
    <w:rsid w:val="00FF5A3D"/>
    <w:rsid w:val="00FF5BDD"/>
    <w:rsid w:val="00FF5C19"/>
    <w:rsid w:val="00FF5DF1"/>
    <w:rsid w:val="00FF5FC3"/>
    <w:rsid w:val="00FF6288"/>
    <w:rsid w:val="00FF657A"/>
    <w:rsid w:val="00FF66DB"/>
    <w:rsid w:val="00FF6C49"/>
    <w:rsid w:val="00FF6D1E"/>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03FB7"/>
  <w15:docId w15:val="{25A3D416-9275-4608-A5C1-5B20DE8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F042-62D0-4163-AF47-019F9D62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Liron</cp:lastModifiedBy>
  <cp:revision>216</cp:revision>
  <cp:lastPrinted>2019-07-25T04:54:00Z</cp:lastPrinted>
  <dcterms:created xsi:type="dcterms:W3CDTF">2019-10-07T16:21:00Z</dcterms:created>
  <dcterms:modified xsi:type="dcterms:W3CDTF">2019-10-13T10:50:00Z</dcterms:modified>
</cp:coreProperties>
</file>